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D3DED" w14:textId="492D7B0E" w:rsidR="005C50A1" w:rsidRDefault="005C50A1" w:rsidP="004E382B">
      <w:pPr>
        <w:pBdr>
          <w:top w:val="single" w:sz="4" w:space="1" w:color="auto"/>
          <w:left w:val="single" w:sz="4" w:space="4" w:color="auto"/>
          <w:bottom w:val="single" w:sz="4" w:space="1" w:color="auto"/>
          <w:right w:val="single" w:sz="4" w:space="4" w:color="auto"/>
        </w:pBdr>
        <w:jc w:val="center"/>
        <w:rPr>
          <w:rFonts w:ascii="Book Antiqua" w:hAnsi="Book Antiqua" w:cs="Arial"/>
          <w:b/>
          <w:color w:val="002060"/>
          <w:sz w:val="96"/>
          <w:szCs w:val="96"/>
          <w14:textOutline w14:w="9525" w14:cap="flat" w14:cmpd="sng" w14:algn="ctr">
            <w14:solidFill>
              <w14:schemeClr w14:val="bg1"/>
            </w14:solidFill>
            <w14:prstDash w14:val="solid"/>
            <w14:round/>
          </w14:textOutline>
        </w:rPr>
      </w:pPr>
      <w:r>
        <w:rPr>
          <w:noProof/>
        </w:rPr>
        <w:drawing>
          <wp:inline distT="0" distB="0" distL="0" distR="0" wp14:anchorId="70D69A0E" wp14:editId="73E10059">
            <wp:extent cx="4419600" cy="2575386"/>
            <wp:effectExtent l="0" t="0" r="0" b="0"/>
            <wp:docPr id="545" name="Picture 545" descr="C:\Users\cn406ma.D4B\AppData\Local\Microsoft\Windows\Temporary Internet Files\Content.Outlook\0RUN0D4F\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406ma.D4B\AppData\Local\Microsoft\Windows\Temporary Internet Files\Content.Outlook\0RUN0D4F\image001.png"/>
                    <pic:cNvPicPr>
                      <a:picLocks noChangeAspect="1" noChangeArrowheads="1"/>
                    </pic:cNvPicPr>
                  </pic:nvPicPr>
                  <pic:blipFill>
                    <a:blip r:embed="rId11" cstate="print"/>
                    <a:srcRect/>
                    <a:stretch>
                      <a:fillRect/>
                    </a:stretch>
                  </pic:blipFill>
                  <pic:spPr bwMode="auto">
                    <a:xfrm>
                      <a:off x="0" y="0"/>
                      <a:ext cx="4646290" cy="2707483"/>
                    </a:xfrm>
                    <a:prstGeom prst="rect">
                      <a:avLst/>
                    </a:prstGeom>
                    <a:noFill/>
                    <a:ln w="9525">
                      <a:noFill/>
                      <a:miter lim="800000"/>
                      <a:headEnd/>
                      <a:tailEnd/>
                    </a:ln>
                  </pic:spPr>
                </pic:pic>
              </a:graphicData>
            </a:graphic>
          </wp:inline>
        </w:drawing>
      </w:r>
    </w:p>
    <w:p w14:paraId="19E221CC" w14:textId="496B04A0" w:rsidR="00203F17" w:rsidRPr="006A7AAD" w:rsidRDefault="00BF4E6D" w:rsidP="004E382B">
      <w:pPr>
        <w:pBdr>
          <w:top w:val="single" w:sz="4" w:space="1" w:color="auto"/>
          <w:left w:val="single" w:sz="4" w:space="4" w:color="auto"/>
          <w:bottom w:val="single" w:sz="4" w:space="1" w:color="auto"/>
          <w:right w:val="single" w:sz="4" w:space="4" w:color="auto"/>
        </w:pBdr>
        <w:jc w:val="center"/>
        <w:rPr>
          <w:rFonts w:ascii="Book Antiqua" w:hAnsi="Book Antiqua" w:cs="Arial"/>
          <w:b/>
          <w:color w:val="002060"/>
          <w:sz w:val="96"/>
          <w:szCs w:val="96"/>
          <w14:textOutline w14:w="9525" w14:cap="flat" w14:cmpd="sng" w14:algn="ctr">
            <w14:solidFill>
              <w14:schemeClr w14:val="bg1"/>
            </w14:solidFill>
            <w14:prstDash w14:val="solid"/>
            <w14:round/>
          </w14:textOutline>
        </w:rPr>
      </w:pPr>
      <w:r w:rsidRPr="006A7AAD">
        <w:rPr>
          <w:rFonts w:ascii="Book Antiqua" w:hAnsi="Book Antiqua" w:cs="Arial"/>
          <w:b/>
          <w:color w:val="002060"/>
          <w:sz w:val="96"/>
          <w:szCs w:val="96"/>
          <w14:textOutline w14:w="9525" w14:cap="flat" w14:cmpd="sng" w14:algn="ctr">
            <w14:solidFill>
              <w14:schemeClr w14:val="bg1"/>
            </w14:solidFill>
            <w14:prstDash w14:val="solid"/>
            <w14:round/>
          </w14:textOutline>
        </w:rPr>
        <w:t>Equal Employment Opportunity</w:t>
      </w:r>
    </w:p>
    <w:p w14:paraId="11F2A53C" w14:textId="77777777" w:rsidR="005C50A1" w:rsidRPr="006A7AAD" w:rsidRDefault="005C50A1" w:rsidP="004E382B">
      <w:pPr>
        <w:pBdr>
          <w:top w:val="single" w:sz="4" w:space="1" w:color="auto"/>
          <w:left w:val="single" w:sz="4" w:space="4" w:color="auto"/>
          <w:bottom w:val="single" w:sz="4" w:space="1" w:color="auto"/>
          <w:right w:val="single" w:sz="4" w:space="4" w:color="auto"/>
        </w:pBdr>
        <w:jc w:val="center"/>
        <w:rPr>
          <w:rFonts w:ascii="Arial" w:hAnsi="Arial" w:cs="Arial"/>
          <w:b/>
          <w:color w:val="002060"/>
          <w:sz w:val="44"/>
          <w:szCs w:val="44"/>
          <w14:textOutline w14:w="9525" w14:cap="flat" w14:cmpd="sng" w14:algn="ctr">
            <w14:solidFill>
              <w14:schemeClr w14:val="bg1"/>
            </w14:solidFill>
            <w14:prstDash w14:val="solid"/>
            <w14:round/>
          </w14:textOutline>
        </w:rPr>
      </w:pPr>
    </w:p>
    <w:p w14:paraId="4BFBD00C" w14:textId="0EBADF2C" w:rsidR="00BF4E6D" w:rsidRDefault="00BF4E6D" w:rsidP="004E382B">
      <w:pPr>
        <w:pBdr>
          <w:top w:val="single" w:sz="4" w:space="1" w:color="auto"/>
          <w:left w:val="single" w:sz="4" w:space="4" w:color="auto"/>
          <w:bottom w:val="single" w:sz="4" w:space="1" w:color="auto"/>
          <w:right w:val="single" w:sz="4" w:space="4" w:color="auto"/>
        </w:pBdr>
        <w:jc w:val="center"/>
        <w:rPr>
          <w:rFonts w:ascii="Book Antiqua" w:hAnsi="Book Antiqua" w:cs="Arial"/>
          <w:b/>
          <w:color w:val="002060"/>
          <w:sz w:val="72"/>
          <w:szCs w:val="72"/>
          <w14:textOutline w14:w="9525" w14:cap="flat" w14:cmpd="sng" w14:algn="ctr">
            <w14:solidFill>
              <w14:schemeClr w14:val="bg1"/>
            </w14:solidFill>
            <w14:prstDash w14:val="solid"/>
            <w14:round/>
          </w14:textOutline>
        </w:rPr>
      </w:pPr>
      <w:r w:rsidRPr="006A7AAD">
        <w:rPr>
          <w:rFonts w:ascii="Book Antiqua" w:hAnsi="Book Antiqua" w:cs="Arial"/>
          <w:b/>
          <w:color w:val="002060"/>
          <w:sz w:val="72"/>
          <w:szCs w:val="72"/>
          <w14:textOutline w14:w="9525" w14:cap="flat" w14:cmpd="sng" w14:algn="ctr">
            <w14:solidFill>
              <w14:schemeClr w14:val="bg1"/>
            </w14:solidFill>
            <w14:prstDash w14:val="solid"/>
            <w14:round/>
          </w14:textOutline>
        </w:rPr>
        <w:t>Construction Contract Compliance Manual</w:t>
      </w:r>
    </w:p>
    <w:p w14:paraId="32105009" w14:textId="342781C9" w:rsidR="005B0B67" w:rsidRPr="006A7AAD" w:rsidRDefault="005B0B67" w:rsidP="004E382B">
      <w:pPr>
        <w:pBdr>
          <w:top w:val="single" w:sz="4" w:space="1" w:color="auto"/>
          <w:left w:val="single" w:sz="4" w:space="4" w:color="auto"/>
          <w:bottom w:val="single" w:sz="4" w:space="1" w:color="auto"/>
          <w:right w:val="single" w:sz="4" w:space="4" w:color="auto"/>
        </w:pBdr>
        <w:jc w:val="center"/>
        <w:rPr>
          <w:rFonts w:ascii="Book Antiqua" w:hAnsi="Book Antiqua" w:cs="Arial"/>
          <w:b/>
          <w:color w:val="002060"/>
          <w:sz w:val="72"/>
          <w:szCs w:val="72"/>
          <w14:textOutline w14:w="9525" w14:cap="flat" w14:cmpd="sng" w14:algn="ctr">
            <w14:solidFill>
              <w14:schemeClr w14:val="bg1"/>
            </w14:solidFill>
            <w14:prstDash w14:val="solid"/>
            <w14:round/>
          </w14:textOutline>
        </w:rPr>
      </w:pPr>
      <w:r>
        <w:rPr>
          <w:rFonts w:ascii="Book Antiqua" w:hAnsi="Book Antiqua" w:cs="Arial"/>
          <w:b/>
          <w:color w:val="002060"/>
          <w:sz w:val="72"/>
          <w:szCs w:val="72"/>
          <w14:textOutline w14:w="9525" w14:cap="flat" w14:cmpd="sng" w14:algn="ctr">
            <w14:solidFill>
              <w14:schemeClr w14:val="bg1"/>
            </w14:solidFill>
            <w14:prstDash w14:val="solid"/>
            <w14:round/>
          </w14:textOutline>
        </w:rPr>
        <w:t>2021</w:t>
      </w:r>
    </w:p>
    <w:p w14:paraId="1F4622D4" w14:textId="77777777" w:rsidR="00203F17" w:rsidRPr="006A7AAD" w:rsidRDefault="00203F17" w:rsidP="004E382B">
      <w:pPr>
        <w:pBdr>
          <w:top w:val="single" w:sz="4" w:space="1" w:color="auto"/>
          <w:left w:val="single" w:sz="4" w:space="4" w:color="auto"/>
          <w:bottom w:val="single" w:sz="4" w:space="1" w:color="auto"/>
          <w:right w:val="single" w:sz="4" w:space="4" w:color="auto"/>
        </w:pBdr>
        <w:jc w:val="center"/>
        <w:rPr>
          <w:rFonts w:ascii="Book Antiqua" w:hAnsi="Book Antiqua" w:cs="Arial"/>
          <w:b/>
          <w:color w:val="002060"/>
          <w:sz w:val="44"/>
          <w:szCs w:val="44"/>
          <w14:textOutline w14:w="9525" w14:cap="flat" w14:cmpd="sng" w14:algn="ctr">
            <w14:solidFill>
              <w14:schemeClr w14:val="bg1"/>
            </w14:solidFill>
            <w14:prstDash w14:val="solid"/>
            <w14:round/>
          </w14:textOutline>
        </w:rPr>
      </w:pPr>
    </w:p>
    <w:p w14:paraId="5D06578F" w14:textId="6AAABD48" w:rsidR="00613FBA" w:rsidRDefault="00BF4E6D" w:rsidP="005B0B67">
      <w:pPr>
        <w:pBdr>
          <w:top w:val="single" w:sz="4" w:space="1" w:color="auto"/>
          <w:left w:val="single" w:sz="4" w:space="4" w:color="auto"/>
          <w:bottom w:val="single" w:sz="4" w:space="1" w:color="auto"/>
          <w:right w:val="single" w:sz="4" w:space="4" w:color="auto"/>
        </w:pBdr>
        <w:jc w:val="center"/>
        <w:rPr>
          <w:sz w:val="52"/>
          <w:szCs w:val="52"/>
        </w:rPr>
      </w:pPr>
      <w:r w:rsidRPr="006A7AAD">
        <w:rPr>
          <w:rFonts w:ascii="Book Antiqua" w:hAnsi="Book Antiqua" w:cs="Arial"/>
          <w:b/>
          <w:color w:val="002060"/>
          <w:sz w:val="72"/>
          <w:szCs w:val="72"/>
          <w14:textOutline w14:w="9525" w14:cap="flat" w14:cmpd="sng" w14:algn="ctr">
            <w14:solidFill>
              <w14:schemeClr w14:val="bg1"/>
            </w14:solidFill>
            <w14:prstDash w14:val="solid"/>
            <w14:round/>
          </w14:textOutline>
        </w:rPr>
        <w:t>EEO-DBE-OJT-WAGES</w:t>
      </w:r>
    </w:p>
    <w:p w14:paraId="60D89516" w14:textId="77777777" w:rsidR="009069C5" w:rsidRDefault="009069C5" w:rsidP="000A44C8">
      <w:pPr>
        <w:jc w:val="both"/>
        <w:rPr>
          <w:rFonts w:ascii="Arial" w:hAnsi="Arial" w:cs="Arial"/>
          <w:sz w:val="36"/>
          <w:szCs w:val="44"/>
        </w:rPr>
      </w:pPr>
      <w:r>
        <w:rPr>
          <w:rFonts w:ascii="Arial" w:hAnsi="Arial" w:cs="Arial"/>
          <w:sz w:val="36"/>
          <w:szCs w:val="44"/>
        </w:rPr>
        <w:br w:type="page"/>
      </w:r>
    </w:p>
    <w:p w14:paraId="77358BC1" w14:textId="29B80B5B" w:rsidR="00F634DC" w:rsidRDefault="00136512" w:rsidP="000A44C8">
      <w:pPr>
        <w:spacing w:after="0" w:line="240" w:lineRule="auto"/>
        <w:jc w:val="both"/>
        <w:rPr>
          <w:rFonts w:ascii="Arial" w:eastAsia="Times New Roman" w:hAnsi="Arial" w:cs="Arial"/>
          <w:b/>
          <w:sz w:val="32"/>
          <w:szCs w:val="32"/>
        </w:rPr>
      </w:pPr>
      <w:r>
        <w:rPr>
          <w:rFonts w:ascii="Arial" w:eastAsia="Times New Roman" w:hAnsi="Arial" w:cs="Arial"/>
          <w:b/>
          <w:sz w:val="32"/>
          <w:szCs w:val="32"/>
        </w:rPr>
        <w:lastRenderedPageBreak/>
        <w:t>TABLE OF CONTENTS</w:t>
      </w:r>
    </w:p>
    <w:p w14:paraId="5C3F6612" w14:textId="77777777" w:rsidR="00136512" w:rsidRDefault="00136512" w:rsidP="000A44C8">
      <w:pPr>
        <w:spacing w:after="0" w:line="240" w:lineRule="auto"/>
        <w:jc w:val="both"/>
        <w:rPr>
          <w:rFonts w:ascii="Arial" w:eastAsia="Times New Roman" w:hAnsi="Arial" w:cs="Arial"/>
          <w:b/>
          <w:sz w:val="32"/>
          <w:szCs w:val="32"/>
        </w:rPr>
      </w:pPr>
    </w:p>
    <w:p w14:paraId="073B9D3B" w14:textId="77777777" w:rsidR="000019FC" w:rsidRDefault="000019FC" w:rsidP="000A44C8">
      <w:pPr>
        <w:spacing w:after="0" w:line="240" w:lineRule="auto"/>
        <w:jc w:val="both"/>
        <w:rPr>
          <w:rFonts w:ascii="Arial" w:eastAsia="Times New Roman" w:hAnsi="Arial" w:cs="Arial"/>
          <w:b/>
          <w:sz w:val="32"/>
          <w:szCs w:val="32"/>
        </w:rPr>
      </w:pPr>
      <w:r>
        <w:rPr>
          <w:rFonts w:ascii="Arial" w:eastAsia="Times New Roman" w:hAnsi="Arial" w:cs="Arial"/>
          <w:b/>
          <w:sz w:val="32"/>
          <w:szCs w:val="32"/>
        </w:rPr>
        <w:t>Introduction</w:t>
      </w:r>
    </w:p>
    <w:p w14:paraId="150B8800" w14:textId="77777777" w:rsidR="000019FC" w:rsidRDefault="000019FC" w:rsidP="000A44C8">
      <w:pPr>
        <w:spacing w:after="0" w:line="240" w:lineRule="auto"/>
        <w:jc w:val="both"/>
        <w:rPr>
          <w:rFonts w:ascii="Arial" w:eastAsia="Times New Roman" w:hAnsi="Arial" w:cs="Arial"/>
          <w:b/>
          <w:sz w:val="32"/>
          <w:szCs w:val="32"/>
        </w:rPr>
      </w:pPr>
    </w:p>
    <w:p w14:paraId="766D17E0" w14:textId="77777777" w:rsidR="000019FC" w:rsidRDefault="000019FC" w:rsidP="000A44C8">
      <w:pPr>
        <w:spacing w:after="0" w:line="240" w:lineRule="auto"/>
        <w:jc w:val="both"/>
        <w:rPr>
          <w:rFonts w:ascii="Arial" w:eastAsia="Times New Roman" w:hAnsi="Arial" w:cs="Arial"/>
          <w:b/>
          <w:sz w:val="32"/>
          <w:szCs w:val="32"/>
        </w:rPr>
      </w:pPr>
      <w:r>
        <w:rPr>
          <w:rFonts w:ascii="Arial" w:eastAsia="Times New Roman" w:hAnsi="Arial" w:cs="Arial"/>
          <w:b/>
          <w:sz w:val="32"/>
          <w:szCs w:val="32"/>
        </w:rPr>
        <w:t>Chapter 1 General Information</w:t>
      </w:r>
    </w:p>
    <w:p w14:paraId="5239EF33" w14:textId="77777777" w:rsidR="000019FC" w:rsidRPr="008C76BC" w:rsidRDefault="00541B99" w:rsidP="000A44C8">
      <w:pPr>
        <w:spacing w:after="0" w:line="240" w:lineRule="auto"/>
        <w:ind w:left="720" w:hanging="720"/>
        <w:jc w:val="both"/>
        <w:rPr>
          <w:rFonts w:ascii="Arial" w:eastAsia="Times New Roman" w:hAnsi="Arial" w:cs="Arial"/>
          <w:b/>
          <w:sz w:val="28"/>
          <w:szCs w:val="28"/>
        </w:rPr>
      </w:pPr>
      <w:r>
        <w:rPr>
          <w:rFonts w:ascii="Arial" w:eastAsia="Times New Roman" w:hAnsi="Arial" w:cs="Arial"/>
          <w:b/>
          <w:sz w:val="28"/>
          <w:szCs w:val="28"/>
        </w:rPr>
        <w:t>1.1</w:t>
      </w:r>
      <w:r>
        <w:rPr>
          <w:rFonts w:ascii="Arial" w:eastAsia="Times New Roman" w:hAnsi="Arial" w:cs="Arial"/>
          <w:b/>
          <w:sz w:val="28"/>
          <w:szCs w:val="28"/>
        </w:rPr>
        <w:tab/>
      </w:r>
      <w:r w:rsidR="000019FC" w:rsidRPr="008C76BC">
        <w:rPr>
          <w:rFonts w:ascii="Arial" w:eastAsia="Times New Roman" w:hAnsi="Arial" w:cs="Arial"/>
          <w:b/>
          <w:sz w:val="28"/>
          <w:szCs w:val="28"/>
        </w:rPr>
        <w:t>Overview</w:t>
      </w:r>
    </w:p>
    <w:p w14:paraId="139A5710" w14:textId="77777777" w:rsidR="000019FC" w:rsidRPr="008C76BC" w:rsidRDefault="000019FC" w:rsidP="000A44C8">
      <w:pPr>
        <w:tabs>
          <w:tab w:val="left" w:pos="720"/>
          <w:tab w:val="left" w:pos="1440"/>
          <w:tab w:val="left" w:pos="2160"/>
          <w:tab w:val="left" w:pos="8064"/>
        </w:tabs>
        <w:spacing w:after="0" w:line="240" w:lineRule="auto"/>
        <w:ind w:left="720" w:hanging="360"/>
        <w:jc w:val="both"/>
        <w:rPr>
          <w:rFonts w:ascii="Arial" w:eastAsia="Times New Roman" w:hAnsi="Arial" w:cs="Arial"/>
          <w:sz w:val="24"/>
          <w:szCs w:val="24"/>
        </w:rPr>
      </w:pPr>
      <w:r w:rsidRPr="008C76BC">
        <w:rPr>
          <w:rFonts w:ascii="Arial" w:eastAsia="Times New Roman" w:hAnsi="Arial" w:cs="Arial"/>
          <w:sz w:val="24"/>
          <w:szCs w:val="24"/>
        </w:rPr>
        <w:tab/>
        <w:t xml:space="preserve">1.1.1  </w:t>
      </w:r>
      <w:r>
        <w:rPr>
          <w:rFonts w:ascii="Arial" w:eastAsia="Times New Roman" w:hAnsi="Arial" w:cs="Arial"/>
          <w:sz w:val="24"/>
          <w:szCs w:val="24"/>
        </w:rPr>
        <w:t xml:space="preserve"> </w:t>
      </w:r>
      <w:r w:rsidRPr="008C76BC">
        <w:rPr>
          <w:rFonts w:ascii="Arial" w:eastAsia="Times New Roman" w:hAnsi="Arial" w:cs="Arial"/>
          <w:sz w:val="24"/>
          <w:szCs w:val="24"/>
        </w:rPr>
        <w:t>Government Agency Responsibilities</w:t>
      </w:r>
    </w:p>
    <w:p w14:paraId="230ACAFE" w14:textId="77777777" w:rsidR="000019FC" w:rsidRPr="008C76BC" w:rsidRDefault="000019FC" w:rsidP="000A44C8">
      <w:pPr>
        <w:tabs>
          <w:tab w:val="left" w:pos="720"/>
          <w:tab w:val="left" w:pos="1440"/>
          <w:tab w:val="left" w:pos="2160"/>
          <w:tab w:val="left" w:pos="8064"/>
        </w:tabs>
        <w:spacing w:after="0" w:line="240" w:lineRule="auto"/>
        <w:ind w:left="1440" w:hanging="1080"/>
        <w:jc w:val="both"/>
        <w:rPr>
          <w:rFonts w:ascii="Arial" w:eastAsia="Times New Roman" w:hAnsi="Arial" w:cs="Arial"/>
          <w:sz w:val="24"/>
          <w:szCs w:val="24"/>
        </w:rPr>
      </w:pPr>
      <w:r w:rsidRPr="008C76BC">
        <w:rPr>
          <w:rFonts w:ascii="Arial" w:eastAsia="Times New Roman" w:hAnsi="Arial" w:cs="Arial"/>
          <w:sz w:val="24"/>
          <w:szCs w:val="24"/>
        </w:rPr>
        <w:tab/>
        <w:t>1.1.2</w:t>
      </w:r>
      <w:r w:rsidRPr="008C76BC">
        <w:rPr>
          <w:rFonts w:ascii="Arial" w:eastAsia="Times New Roman" w:hAnsi="Arial" w:cs="Arial"/>
          <w:sz w:val="24"/>
          <w:szCs w:val="24"/>
        </w:rPr>
        <w:tab/>
        <w:t>Nondiscrimination Assurance Required of Prime Contractors, Subcontractors, Rental Agreements and Material Suppliers</w:t>
      </w:r>
    </w:p>
    <w:p w14:paraId="701A455E" w14:textId="317A0874" w:rsidR="000019FC" w:rsidRPr="008C76BC" w:rsidRDefault="000019FC" w:rsidP="000A44C8">
      <w:pPr>
        <w:spacing w:after="0" w:line="240" w:lineRule="auto"/>
        <w:ind w:left="720" w:hanging="360"/>
        <w:jc w:val="both"/>
        <w:rPr>
          <w:rFonts w:ascii="Arial" w:eastAsia="Times New Roman" w:hAnsi="Arial" w:cs="Arial"/>
          <w:sz w:val="24"/>
          <w:szCs w:val="24"/>
        </w:rPr>
      </w:pPr>
      <w:r w:rsidRPr="008C76BC">
        <w:rPr>
          <w:rFonts w:ascii="Arial" w:eastAsia="Times New Roman" w:hAnsi="Arial" w:cs="Arial"/>
          <w:sz w:val="24"/>
          <w:szCs w:val="24"/>
        </w:rPr>
        <w:tab/>
      </w:r>
      <w:r w:rsidRPr="008C76BC">
        <w:rPr>
          <w:rFonts w:ascii="Arial" w:eastAsia="Times New Roman" w:hAnsi="Arial" w:cs="Arial"/>
          <w:sz w:val="24"/>
          <w:szCs w:val="24"/>
        </w:rPr>
        <w:tab/>
        <w:t>Exam</w:t>
      </w:r>
      <w:r w:rsidR="008E1515">
        <w:rPr>
          <w:rFonts w:ascii="Arial" w:eastAsia="Times New Roman" w:hAnsi="Arial" w:cs="Arial"/>
          <w:sz w:val="24"/>
          <w:szCs w:val="24"/>
        </w:rPr>
        <w:t>p</w:t>
      </w:r>
      <w:r w:rsidRPr="008C76BC">
        <w:rPr>
          <w:rFonts w:ascii="Arial" w:eastAsia="Times New Roman" w:hAnsi="Arial" w:cs="Arial"/>
          <w:sz w:val="24"/>
          <w:szCs w:val="24"/>
        </w:rPr>
        <w:t>le 1.1.2.1 Nondiscrimination Assurance</w:t>
      </w:r>
    </w:p>
    <w:p w14:paraId="3AE411D9" w14:textId="26101D19" w:rsidR="000019FC" w:rsidRPr="008C76BC" w:rsidRDefault="000019FC" w:rsidP="000A44C8">
      <w:pPr>
        <w:spacing w:after="0" w:line="240" w:lineRule="auto"/>
        <w:ind w:left="1440" w:hanging="720"/>
        <w:jc w:val="both"/>
        <w:rPr>
          <w:rFonts w:ascii="Arial" w:eastAsia="Times New Roman" w:hAnsi="Arial" w:cs="Arial"/>
          <w:sz w:val="24"/>
          <w:szCs w:val="24"/>
        </w:rPr>
      </w:pPr>
      <w:r w:rsidRPr="008C76BC">
        <w:rPr>
          <w:rFonts w:ascii="Arial" w:eastAsia="Times New Roman" w:hAnsi="Arial" w:cs="Arial"/>
          <w:sz w:val="24"/>
          <w:szCs w:val="24"/>
        </w:rPr>
        <w:t>1.1.3</w:t>
      </w:r>
      <w:r w:rsidRPr="008C76BC">
        <w:rPr>
          <w:rFonts w:ascii="Arial" w:eastAsia="Times New Roman" w:hAnsi="Arial" w:cs="Arial"/>
          <w:sz w:val="24"/>
          <w:szCs w:val="24"/>
        </w:rPr>
        <w:tab/>
        <w:t xml:space="preserve">Contract Documents and the </w:t>
      </w:r>
      <w:r w:rsidR="00F77117">
        <w:rPr>
          <w:rFonts w:ascii="Arial" w:eastAsia="Times New Roman" w:hAnsi="Arial" w:cs="Arial"/>
          <w:sz w:val="24"/>
          <w:szCs w:val="24"/>
        </w:rPr>
        <w:t>Equal Employment Opportunity (</w:t>
      </w:r>
      <w:r w:rsidRPr="008C76BC">
        <w:rPr>
          <w:rFonts w:ascii="Arial" w:eastAsia="Times New Roman" w:hAnsi="Arial" w:cs="Arial"/>
          <w:sz w:val="24"/>
          <w:szCs w:val="24"/>
        </w:rPr>
        <w:t>EEO</w:t>
      </w:r>
      <w:r w:rsidR="00F77117">
        <w:rPr>
          <w:rFonts w:ascii="Arial" w:eastAsia="Times New Roman" w:hAnsi="Arial" w:cs="Arial"/>
          <w:sz w:val="24"/>
          <w:szCs w:val="24"/>
        </w:rPr>
        <w:t>)</w:t>
      </w:r>
      <w:r w:rsidRPr="008C76BC">
        <w:rPr>
          <w:rFonts w:ascii="Arial" w:eastAsia="Times New Roman" w:hAnsi="Arial" w:cs="Arial"/>
          <w:sz w:val="24"/>
          <w:szCs w:val="24"/>
        </w:rPr>
        <w:t xml:space="preserve"> Construction Contract Compliance Manual</w:t>
      </w:r>
    </w:p>
    <w:p w14:paraId="5A8D7E7B" w14:textId="77777777" w:rsidR="000019FC" w:rsidRPr="008C76BC" w:rsidRDefault="000019FC" w:rsidP="000A44C8">
      <w:pPr>
        <w:tabs>
          <w:tab w:val="left" w:pos="720"/>
          <w:tab w:val="left" w:pos="1440"/>
          <w:tab w:val="left" w:pos="2160"/>
          <w:tab w:val="left" w:pos="8064"/>
        </w:tabs>
        <w:spacing w:after="0" w:line="240" w:lineRule="auto"/>
        <w:ind w:left="720" w:hanging="360"/>
        <w:jc w:val="both"/>
        <w:rPr>
          <w:rFonts w:ascii="Arial" w:eastAsia="Times New Roman" w:hAnsi="Arial" w:cs="Arial"/>
          <w:sz w:val="24"/>
          <w:szCs w:val="24"/>
        </w:rPr>
      </w:pPr>
      <w:r w:rsidRPr="008C76BC">
        <w:rPr>
          <w:rFonts w:ascii="Arial" w:eastAsia="Times New Roman" w:hAnsi="Arial" w:cs="Arial"/>
          <w:sz w:val="24"/>
          <w:szCs w:val="24"/>
        </w:rPr>
        <w:tab/>
      </w:r>
      <w:r w:rsidRPr="008C76BC">
        <w:rPr>
          <w:rFonts w:ascii="Arial" w:eastAsia="Times New Roman" w:hAnsi="Arial" w:cs="Arial"/>
          <w:sz w:val="24"/>
          <w:szCs w:val="24"/>
        </w:rPr>
        <w:tab/>
        <w:t>Table 1.1.3.1 Compliance Related Specifications</w:t>
      </w:r>
    </w:p>
    <w:p w14:paraId="013A2DEC" w14:textId="77777777" w:rsidR="000019FC" w:rsidRPr="008C76BC" w:rsidRDefault="000019FC" w:rsidP="000A44C8">
      <w:pPr>
        <w:spacing w:after="0" w:line="240" w:lineRule="auto"/>
        <w:ind w:left="720"/>
        <w:jc w:val="both"/>
        <w:rPr>
          <w:rFonts w:ascii="Arial" w:eastAsia="Times New Roman" w:hAnsi="Arial" w:cs="Arial"/>
          <w:sz w:val="24"/>
          <w:szCs w:val="24"/>
        </w:rPr>
      </w:pPr>
      <w:r w:rsidRPr="008C76BC">
        <w:rPr>
          <w:rFonts w:ascii="Arial" w:eastAsia="Times New Roman" w:hAnsi="Arial" w:cs="Arial"/>
          <w:sz w:val="24"/>
          <w:szCs w:val="24"/>
        </w:rPr>
        <w:t>1.1.4</w:t>
      </w:r>
      <w:r w:rsidRPr="008C76BC">
        <w:rPr>
          <w:rFonts w:ascii="Arial" w:eastAsia="Times New Roman" w:hAnsi="Arial" w:cs="Arial"/>
          <w:sz w:val="24"/>
          <w:szCs w:val="24"/>
        </w:rPr>
        <w:tab/>
        <w:t>E-Verify</w:t>
      </w:r>
    </w:p>
    <w:p w14:paraId="3000662A" w14:textId="75649ECF" w:rsidR="000019FC" w:rsidRPr="008C76BC" w:rsidRDefault="000019FC" w:rsidP="000A44C8">
      <w:pPr>
        <w:spacing w:after="0" w:line="240" w:lineRule="auto"/>
        <w:ind w:left="1440" w:hanging="720"/>
        <w:jc w:val="both"/>
        <w:rPr>
          <w:rFonts w:ascii="Arial" w:eastAsia="Times New Roman" w:hAnsi="Arial" w:cs="Arial"/>
          <w:sz w:val="24"/>
          <w:szCs w:val="24"/>
        </w:rPr>
      </w:pPr>
      <w:r w:rsidRPr="008C76BC">
        <w:rPr>
          <w:rFonts w:ascii="Arial" w:eastAsia="Times New Roman" w:hAnsi="Arial" w:cs="Arial"/>
          <w:sz w:val="24"/>
          <w:szCs w:val="24"/>
        </w:rPr>
        <w:t>1.1.5</w:t>
      </w:r>
      <w:r w:rsidRPr="008C76BC">
        <w:rPr>
          <w:rFonts w:ascii="Arial" w:eastAsia="Times New Roman" w:hAnsi="Arial" w:cs="Arial"/>
          <w:sz w:val="24"/>
          <w:szCs w:val="24"/>
        </w:rPr>
        <w:tab/>
      </w:r>
      <w:r w:rsidR="00F77117">
        <w:rPr>
          <w:rFonts w:ascii="Arial" w:eastAsia="Times New Roman" w:hAnsi="Arial" w:cs="Arial"/>
          <w:sz w:val="24"/>
          <w:szCs w:val="24"/>
        </w:rPr>
        <w:t>Federal Highway Administration (</w:t>
      </w:r>
      <w:r w:rsidRPr="008C76BC">
        <w:rPr>
          <w:rFonts w:ascii="Arial" w:eastAsia="Times New Roman" w:hAnsi="Arial" w:cs="Arial"/>
          <w:sz w:val="24"/>
          <w:szCs w:val="24"/>
        </w:rPr>
        <w:t>FHWA</w:t>
      </w:r>
      <w:r w:rsidR="00F77117">
        <w:rPr>
          <w:rFonts w:ascii="Arial" w:eastAsia="Times New Roman" w:hAnsi="Arial" w:cs="Arial"/>
          <w:sz w:val="24"/>
          <w:szCs w:val="24"/>
        </w:rPr>
        <w:t>)</w:t>
      </w:r>
      <w:r w:rsidRPr="008C76BC">
        <w:rPr>
          <w:rFonts w:ascii="Arial" w:eastAsia="Times New Roman" w:hAnsi="Arial" w:cs="Arial"/>
          <w:sz w:val="24"/>
          <w:szCs w:val="24"/>
        </w:rPr>
        <w:t xml:space="preserve"> 1273 Required Contract Provisions Federal </w:t>
      </w:r>
      <w:r w:rsidR="00FC3ECE">
        <w:rPr>
          <w:rFonts w:ascii="Arial" w:eastAsia="Times New Roman" w:hAnsi="Arial" w:cs="Arial"/>
          <w:sz w:val="24"/>
          <w:szCs w:val="24"/>
        </w:rPr>
        <w:t>A</w:t>
      </w:r>
      <w:r w:rsidRPr="008C76BC">
        <w:rPr>
          <w:rFonts w:ascii="Arial" w:eastAsia="Times New Roman" w:hAnsi="Arial" w:cs="Arial"/>
          <w:sz w:val="24"/>
          <w:szCs w:val="24"/>
        </w:rPr>
        <w:t>id Construction</w:t>
      </w:r>
    </w:p>
    <w:p w14:paraId="1A5C3247" w14:textId="77777777" w:rsidR="000019FC" w:rsidRPr="008C76BC" w:rsidRDefault="000019FC" w:rsidP="000A44C8">
      <w:pPr>
        <w:spacing w:after="0" w:line="240" w:lineRule="auto"/>
        <w:ind w:left="720" w:hanging="360"/>
        <w:jc w:val="both"/>
        <w:rPr>
          <w:rFonts w:ascii="Arial" w:eastAsia="Times New Roman" w:hAnsi="Arial" w:cs="Arial"/>
          <w:sz w:val="24"/>
          <w:szCs w:val="24"/>
        </w:rPr>
      </w:pPr>
      <w:r w:rsidRPr="008C76BC">
        <w:rPr>
          <w:rFonts w:ascii="Arial" w:eastAsia="Times New Roman" w:hAnsi="Arial" w:cs="Arial"/>
          <w:sz w:val="24"/>
          <w:szCs w:val="24"/>
        </w:rPr>
        <w:tab/>
      </w:r>
      <w:r w:rsidRPr="008C76BC">
        <w:rPr>
          <w:rFonts w:ascii="Arial" w:eastAsia="Times New Roman" w:hAnsi="Arial" w:cs="Arial"/>
          <w:sz w:val="24"/>
          <w:szCs w:val="24"/>
        </w:rPr>
        <w:tab/>
        <w:t>Table 1.1.5.1 Which Version of FHWA 1273 Applies</w:t>
      </w:r>
    </w:p>
    <w:p w14:paraId="5E0184AD" w14:textId="77777777" w:rsidR="000019FC" w:rsidRPr="008C76BC" w:rsidRDefault="000019F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ab/>
        <w:t>1.1.6</w:t>
      </w:r>
      <w:r w:rsidRPr="008C76BC">
        <w:rPr>
          <w:rFonts w:ascii="Arial" w:eastAsia="Times New Roman" w:hAnsi="Arial" w:cs="Arial"/>
          <w:sz w:val="24"/>
          <w:szCs w:val="24"/>
        </w:rPr>
        <w:tab/>
        <w:t>Audit of Subordinate Agreements</w:t>
      </w:r>
      <w:r w:rsidRPr="008C76BC">
        <w:rPr>
          <w:rFonts w:ascii="Arial" w:eastAsia="Times New Roman" w:hAnsi="Arial" w:cs="Arial"/>
          <w:sz w:val="24"/>
          <w:szCs w:val="24"/>
        </w:rPr>
        <w:tab/>
      </w:r>
      <w:r w:rsidRPr="008C76BC">
        <w:rPr>
          <w:rFonts w:ascii="Arial" w:eastAsia="Times New Roman" w:hAnsi="Arial" w:cs="Arial"/>
          <w:sz w:val="24"/>
          <w:szCs w:val="24"/>
        </w:rPr>
        <w:tab/>
      </w:r>
    </w:p>
    <w:p w14:paraId="7B4BCFDA" w14:textId="77777777" w:rsidR="000019FC" w:rsidRPr="008C76BC" w:rsidRDefault="000019FC" w:rsidP="000A44C8">
      <w:pPr>
        <w:spacing w:after="0" w:line="240" w:lineRule="auto"/>
        <w:ind w:left="720" w:hanging="360"/>
        <w:jc w:val="both"/>
        <w:rPr>
          <w:rFonts w:ascii="Arial" w:eastAsia="Times New Roman" w:hAnsi="Arial" w:cs="Arial"/>
          <w:sz w:val="24"/>
          <w:szCs w:val="24"/>
        </w:rPr>
      </w:pPr>
      <w:r w:rsidRPr="008C76BC">
        <w:rPr>
          <w:rFonts w:ascii="Arial" w:eastAsia="Times New Roman" w:hAnsi="Arial" w:cs="Arial"/>
          <w:sz w:val="24"/>
          <w:szCs w:val="24"/>
        </w:rPr>
        <w:tab/>
      </w:r>
      <w:r w:rsidRPr="008C76BC">
        <w:rPr>
          <w:rFonts w:ascii="Arial" w:eastAsia="Times New Roman" w:hAnsi="Arial" w:cs="Arial"/>
          <w:sz w:val="24"/>
          <w:szCs w:val="24"/>
        </w:rPr>
        <w:tab/>
        <w:t>Table 1.1.6.1 Minimum FHWA 1273 Verification Audits</w:t>
      </w:r>
    </w:p>
    <w:p w14:paraId="2671CF0A" w14:textId="77777777" w:rsidR="000019FC" w:rsidRPr="008C76BC" w:rsidRDefault="000019FC" w:rsidP="000A44C8">
      <w:pPr>
        <w:spacing w:after="0" w:line="240" w:lineRule="auto"/>
        <w:ind w:left="720"/>
        <w:jc w:val="both"/>
        <w:rPr>
          <w:rFonts w:ascii="Arial" w:eastAsia="Times New Roman" w:hAnsi="Arial" w:cs="Arial"/>
          <w:sz w:val="24"/>
          <w:szCs w:val="24"/>
        </w:rPr>
      </w:pPr>
      <w:r w:rsidRPr="008C76BC">
        <w:rPr>
          <w:rFonts w:ascii="Arial" w:eastAsia="Times New Roman" w:hAnsi="Arial" w:cs="Arial"/>
          <w:sz w:val="24"/>
          <w:szCs w:val="24"/>
        </w:rPr>
        <w:t>1.1.7</w:t>
      </w:r>
      <w:r w:rsidRPr="008C76BC">
        <w:rPr>
          <w:rFonts w:ascii="Arial" w:eastAsia="Times New Roman" w:hAnsi="Arial" w:cs="Arial"/>
          <w:sz w:val="24"/>
          <w:szCs w:val="24"/>
        </w:rPr>
        <w:tab/>
        <w:t>Prime Contractors Responsibilities</w:t>
      </w:r>
    </w:p>
    <w:p w14:paraId="77207B63" w14:textId="77777777" w:rsidR="000019FC" w:rsidRPr="008C76BC" w:rsidRDefault="000019FC" w:rsidP="000A44C8">
      <w:pPr>
        <w:spacing w:after="0" w:line="240" w:lineRule="auto"/>
        <w:ind w:left="720"/>
        <w:jc w:val="both"/>
        <w:rPr>
          <w:rFonts w:ascii="Arial" w:eastAsia="Times New Roman" w:hAnsi="Arial" w:cs="Arial"/>
          <w:sz w:val="24"/>
          <w:szCs w:val="24"/>
        </w:rPr>
      </w:pPr>
      <w:r w:rsidRPr="008C76BC">
        <w:rPr>
          <w:rFonts w:ascii="Arial" w:eastAsia="Times New Roman" w:hAnsi="Arial" w:cs="Arial"/>
          <w:sz w:val="24"/>
          <w:szCs w:val="24"/>
        </w:rPr>
        <w:t>1.1.8</w:t>
      </w:r>
      <w:r w:rsidRPr="008C76BC">
        <w:rPr>
          <w:rFonts w:ascii="Arial" w:eastAsia="Times New Roman" w:hAnsi="Arial" w:cs="Arial"/>
          <w:sz w:val="24"/>
          <w:szCs w:val="24"/>
        </w:rPr>
        <w:tab/>
        <w:t>Prime Contractor Compliance Process</w:t>
      </w:r>
    </w:p>
    <w:p w14:paraId="342A6D1E" w14:textId="351FC557" w:rsidR="000019FC" w:rsidRPr="008C76BC" w:rsidRDefault="000019FC" w:rsidP="000A44C8">
      <w:pPr>
        <w:spacing w:after="0" w:line="240" w:lineRule="auto"/>
        <w:ind w:left="720"/>
        <w:jc w:val="both"/>
        <w:rPr>
          <w:rFonts w:ascii="Arial" w:eastAsia="Times New Roman" w:hAnsi="Arial" w:cs="Arial"/>
          <w:sz w:val="24"/>
          <w:szCs w:val="24"/>
        </w:rPr>
      </w:pPr>
      <w:r w:rsidRPr="008C76BC">
        <w:rPr>
          <w:rFonts w:ascii="Arial" w:eastAsia="Times New Roman" w:hAnsi="Arial" w:cs="Arial"/>
          <w:sz w:val="24"/>
          <w:szCs w:val="24"/>
        </w:rPr>
        <w:t>1.1.9</w:t>
      </w:r>
      <w:r w:rsidRPr="008C76BC">
        <w:rPr>
          <w:rFonts w:ascii="Arial" w:eastAsia="Times New Roman" w:hAnsi="Arial" w:cs="Arial"/>
          <w:sz w:val="24"/>
          <w:szCs w:val="24"/>
        </w:rPr>
        <w:tab/>
        <w:t xml:space="preserve">Prime Contractor Compliance Records and </w:t>
      </w:r>
      <w:r w:rsidR="00F77117">
        <w:rPr>
          <w:rFonts w:ascii="Arial" w:eastAsia="Times New Roman" w:hAnsi="Arial" w:cs="Arial"/>
          <w:sz w:val="24"/>
          <w:szCs w:val="24"/>
        </w:rPr>
        <w:t xml:space="preserve">the Florida Department of </w:t>
      </w:r>
      <w:r w:rsidR="00320642">
        <w:rPr>
          <w:rFonts w:ascii="Arial" w:eastAsia="Times New Roman" w:hAnsi="Arial" w:cs="Arial"/>
          <w:sz w:val="24"/>
          <w:szCs w:val="24"/>
        </w:rPr>
        <w:t xml:space="preserve">    </w:t>
      </w:r>
      <w:r w:rsidR="00F77117">
        <w:rPr>
          <w:rFonts w:ascii="Arial" w:eastAsia="Times New Roman" w:hAnsi="Arial" w:cs="Arial"/>
          <w:sz w:val="24"/>
          <w:szCs w:val="24"/>
        </w:rPr>
        <w:t>Transportation (</w:t>
      </w:r>
      <w:r w:rsidRPr="008C76BC">
        <w:rPr>
          <w:rFonts w:ascii="Arial" w:eastAsia="Times New Roman" w:hAnsi="Arial" w:cs="Arial"/>
          <w:sz w:val="24"/>
          <w:szCs w:val="24"/>
        </w:rPr>
        <w:t>FDOT</w:t>
      </w:r>
      <w:r w:rsidR="00F77117">
        <w:rPr>
          <w:rFonts w:ascii="Arial" w:eastAsia="Times New Roman" w:hAnsi="Arial" w:cs="Arial"/>
          <w:sz w:val="24"/>
          <w:szCs w:val="24"/>
        </w:rPr>
        <w:t>)</w:t>
      </w:r>
      <w:r w:rsidRPr="008C76BC">
        <w:rPr>
          <w:rFonts w:ascii="Arial" w:eastAsia="Times New Roman" w:hAnsi="Arial" w:cs="Arial"/>
          <w:sz w:val="24"/>
          <w:szCs w:val="24"/>
        </w:rPr>
        <w:t xml:space="preserve"> Review</w:t>
      </w:r>
    </w:p>
    <w:p w14:paraId="5AA8DDF5" w14:textId="77777777" w:rsidR="000019FC" w:rsidRPr="008C76BC" w:rsidRDefault="000019FC" w:rsidP="000A44C8">
      <w:pPr>
        <w:spacing w:after="0" w:line="240" w:lineRule="auto"/>
        <w:ind w:left="720"/>
        <w:jc w:val="both"/>
        <w:rPr>
          <w:rFonts w:ascii="Arial" w:eastAsia="Times New Roman" w:hAnsi="Arial" w:cs="Arial"/>
          <w:sz w:val="24"/>
          <w:szCs w:val="24"/>
        </w:rPr>
      </w:pPr>
      <w:r w:rsidRPr="008C76BC">
        <w:rPr>
          <w:rFonts w:ascii="Arial" w:eastAsia="Times New Roman" w:hAnsi="Arial" w:cs="Arial"/>
          <w:sz w:val="24"/>
          <w:szCs w:val="24"/>
        </w:rPr>
        <w:t>1.1.10</w:t>
      </w:r>
      <w:r w:rsidRPr="008C76BC">
        <w:rPr>
          <w:rFonts w:ascii="Arial" w:eastAsia="Times New Roman" w:hAnsi="Arial" w:cs="Arial"/>
          <w:sz w:val="24"/>
          <w:szCs w:val="24"/>
        </w:rPr>
        <w:tab/>
        <w:t>Default of the Prime Contractor</w:t>
      </w:r>
    </w:p>
    <w:p w14:paraId="1B57D37A" w14:textId="77777777" w:rsidR="000019FC" w:rsidRPr="008C76BC" w:rsidRDefault="000019FC" w:rsidP="000A44C8">
      <w:pPr>
        <w:spacing w:after="0" w:line="240" w:lineRule="auto"/>
        <w:ind w:left="720"/>
        <w:jc w:val="both"/>
        <w:rPr>
          <w:rFonts w:ascii="Arial" w:eastAsia="Times New Roman" w:hAnsi="Arial" w:cs="Arial"/>
          <w:sz w:val="24"/>
          <w:szCs w:val="24"/>
        </w:rPr>
      </w:pPr>
      <w:r w:rsidRPr="008C76BC">
        <w:rPr>
          <w:rFonts w:ascii="Arial" w:eastAsia="Times New Roman" w:hAnsi="Arial" w:cs="Arial"/>
          <w:sz w:val="24"/>
          <w:szCs w:val="24"/>
        </w:rPr>
        <w:t>1.1.11</w:t>
      </w:r>
      <w:r w:rsidRPr="008C76BC">
        <w:rPr>
          <w:rFonts w:ascii="Arial" w:eastAsia="Times New Roman" w:hAnsi="Arial" w:cs="Arial"/>
          <w:sz w:val="24"/>
          <w:szCs w:val="24"/>
        </w:rPr>
        <w:tab/>
        <w:t>Compliance Training and Technical Assistance</w:t>
      </w:r>
    </w:p>
    <w:p w14:paraId="1358B023" w14:textId="77777777" w:rsidR="000019FC" w:rsidRPr="008C76BC" w:rsidRDefault="000019FC" w:rsidP="000A44C8">
      <w:pPr>
        <w:spacing w:after="0" w:line="240" w:lineRule="auto"/>
        <w:ind w:left="1200"/>
        <w:jc w:val="both"/>
        <w:rPr>
          <w:rFonts w:ascii="Arial" w:eastAsia="Times New Roman" w:hAnsi="Arial" w:cs="Arial"/>
          <w:sz w:val="20"/>
          <w:szCs w:val="24"/>
        </w:rPr>
      </w:pPr>
    </w:p>
    <w:p w14:paraId="4C69E6C3" w14:textId="77777777" w:rsidR="000019FC" w:rsidRPr="008C76BC" w:rsidRDefault="00541B99" w:rsidP="000A44C8">
      <w:pPr>
        <w:spacing w:after="0" w:line="240" w:lineRule="auto"/>
        <w:ind w:left="360" w:hanging="360"/>
        <w:jc w:val="both"/>
        <w:rPr>
          <w:rFonts w:ascii="Arial" w:eastAsia="Times New Roman" w:hAnsi="Arial" w:cs="Arial"/>
          <w:b/>
          <w:sz w:val="28"/>
          <w:szCs w:val="28"/>
        </w:rPr>
      </w:pPr>
      <w:r>
        <w:rPr>
          <w:rFonts w:ascii="Arial" w:eastAsia="Times New Roman" w:hAnsi="Arial" w:cs="Arial"/>
          <w:b/>
          <w:sz w:val="28"/>
          <w:szCs w:val="28"/>
        </w:rPr>
        <w:t>1.2</w:t>
      </w:r>
      <w:r>
        <w:rPr>
          <w:rFonts w:ascii="Arial" w:eastAsia="Times New Roman" w:hAnsi="Arial" w:cs="Arial"/>
          <w:b/>
          <w:sz w:val="28"/>
          <w:szCs w:val="28"/>
        </w:rPr>
        <w:tab/>
      </w:r>
      <w:r w:rsidR="000019FC" w:rsidRPr="008C76BC">
        <w:rPr>
          <w:rFonts w:ascii="Arial" w:eastAsia="Times New Roman" w:hAnsi="Arial" w:cs="Arial"/>
          <w:b/>
          <w:sz w:val="28"/>
          <w:szCs w:val="28"/>
        </w:rPr>
        <w:t>FDOT Responsibilities</w:t>
      </w:r>
    </w:p>
    <w:p w14:paraId="15C69B96" w14:textId="647F78C9" w:rsidR="000019FC" w:rsidRPr="008C76BC" w:rsidRDefault="000019FC" w:rsidP="000A44C8">
      <w:pPr>
        <w:spacing w:after="0" w:line="240" w:lineRule="auto"/>
        <w:ind w:left="187" w:firstLine="533"/>
        <w:jc w:val="both"/>
        <w:rPr>
          <w:rFonts w:ascii="Arial" w:eastAsia="Times New Roman" w:hAnsi="Arial" w:cs="Arial"/>
          <w:sz w:val="24"/>
          <w:szCs w:val="24"/>
        </w:rPr>
      </w:pPr>
      <w:r w:rsidRPr="008C76BC">
        <w:rPr>
          <w:rFonts w:ascii="Arial" w:eastAsia="Times New Roman" w:hAnsi="Arial" w:cs="Arial"/>
          <w:sz w:val="24"/>
          <w:szCs w:val="24"/>
        </w:rPr>
        <w:t>1.2.1</w:t>
      </w:r>
      <w:r w:rsidRPr="008C76BC">
        <w:rPr>
          <w:rFonts w:ascii="Arial" w:eastAsia="Times New Roman" w:hAnsi="Arial" w:cs="Arial"/>
          <w:sz w:val="24"/>
          <w:szCs w:val="24"/>
        </w:rPr>
        <w:tab/>
        <w:t>Equal Opportunity Office</w:t>
      </w:r>
      <w:r w:rsidR="00F77117">
        <w:rPr>
          <w:rFonts w:ascii="Arial" w:eastAsia="Times New Roman" w:hAnsi="Arial" w:cs="Arial"/>
          <w:sz w:val="24"/>
          <w:szCs w:val="24"/>
        </w:rPr>
        <w:t xml:space="preserve"> (EOO)</w:t>
      </w:r>
    </w:p>
    <w:p w14:paraId="7F4B8DAC" w14:textId="77777777" w:rsidR="000019FC" w:rsidRPr="008C76BC" w:rsidRDefault="000019FC" w:rsidP="000A44C8">
      <w:pPr>
        <w:spacing w:after="0" w:line="240" w:lineRule="auto"/>
        <w:ind w:firstLine="720"/>
        <w:jc w:val="both"/>
        <w:rPr>
          <w:rFonts w:ascii="Arial" w:eastAsia="Times New Roman" w:hAnsi="Arial" w:cs="Arial"/>
          <w:sz w:val="24"/>
          <w:szCs w:val="24"/>
        </w:rPr>
      </w:pPr>
      <w:r w:rsidRPr="008C76BC">
        <w:rPr>
          <w:rFonts w:ascii="Arial" w:eastAsia="Times New Roman" w:hAnsi="Arial" w:cs="Arial"/>
          <w:sz w:val="24"/>
          <w:szCs w:val="24"/>
        </w:rPr>
        <w:t>1.2.2</w:t>
      </w:r>
      <w:r w:rsidRPr="008C76BC">
        <w:rPr>
          <w:rFonts w:ascii="Arial" w:eastAsia="Times New Roman" w:hAnsi="Arial" w:cs="Arial"/>
          <w:sz w:val="24"/>
          <w:szCs w:val="24"/>
        </w:rPr>
        <w:tab/>
        <w:t>State Construction Office</w:t>
      </w:r>
    </w:p>
    <w:p w14:paraId="10870AEE" w14:textId="77777777" w:rsidR="000019FC" w:rsidRPr="008C76BC" w:rsidRDefault="000019FC" w:rsidP="000A44C8">
      <w:pPr>
        <w:spacing w:after="0" w:line="240" w:lineRule="auto"/>
        <w:ind w:firstLine="720"/>
        <w:jc w:val="both"/>
        <w:rPr>
          <w:rFonts w:ascii="Arial" w:eastAsia="Times New Roman" w:hAnsi="Arial" w:cs="Arial"/>
          <w:sz w:val="24"/>
          <w:szCs w:val="24"/>
        </w:rPr>
      </w:pPr>
      <w:r w:rsidRPr="008C76BC">
        <w:rPr>
          <w:rFonts w:ascii="Arial" w:eastAsia="Times New Roman" w:hAnsi="Arial" w:cs="Arial"/>
          <w:sz w:val="24"/>
          <w:szCs w:val="24"/>
        </w:rPr>
        <w:t>1.2.3</w:t>
      </w:r>
      <w:r w:rsidRPr="008C76BC">
        <w:rPr>
          <w:rFonts w:ascii="Arial" w:eastAsia="Times New Roman" w:hAnsi="Arial" w:cs="Arial"/>
          <w:sz w:val="24"/>
          <w:szCs w:val="24"/>
        </w:rPr>
        <w:tab/>
        <w:t>District Construction Office</w:t>
      </w:r>
    </w:p>
    <w:p w14:paraId="27BB014A" w14:textId="77777777" w:rsidR="000019FC" w:rsidRPr="008C76BC" w:rsidRDefault="000019FC" w:rsidP="000A44C8">
      <w:pPr>
        <w:spacing w:after="0" w:line="240" w:lineRule="auto"/>
        <w:ind w:firstLine="720"/>
        <w:jc w:val="both"/>
        <w:rPr>
          <w:rFonts w:ascii="Arial" w:eastAsia="Times New Roman" w:hAnsi="Arial" w:cs="Arial"/>
          <w:sz w:val="24"/>
          <w:szCs w:val="24"/>
        </w:rPr>
      </w:pPr>
      <w:r w:rsidRPr="008C76BC">
        <w:rPr>
          <w:rFonts w:ascii="Arial" w:eastAsia="Times New Roman" w:hAnsi="Arial" w:cs="Arial"/>
          <w:sz w:val="24"/>
          <w:szCs w:val="24"/>
        </w:rPr>
        <w:t>1.2.4</w:t>
      </w:r>
      <w:r w:rsidRPr="008C76BC">
        <w:rPr>
          <w:rFonts w:ascii="Arial" w:eastAsia="Times New Roman" w:hAnsi="Arial" w:cs="Arial"/>
          <w:sz w:val="24"/>
          <w:szCs w:val="24"/>
        </w:rPr>
        <w:tab/>
        <w:t>Resident Construction Office</w:t>
      </w:r>
    </w:p>
    <w:p w14:paraId="4C2D2988" w14:textId="77777777" w:rsidR="000019FC" w:rsidRPr="008C76BC" w:rsidRDefault="000019FC" w:rsidP="000A44C8">
      <w:pPr>
        <w:spacing w:after="0" w:line="240" w:lineRule="auto"/>
        <w:ind w:firstLine="720"/>
        <w:jc w:val="both"/>
        <w:rPr>
          <w:rFonts w:ascii="Arial" w:eastAsia="Times New Roman" w:hAnsi="Arial" w:cs="Arial"/>
          <w:sz w:val="24"/>
          <w:szCs w:val="24"/>
        </w:rPr>
      </w:pPr>
      <w:r w:rsidRPr="008C76BC">
        <w:rPr>
          <w:rFonts w:ascii="Arial" w:eastAsia="Times New Roman" w:hAnsi="Arial" w:cs="Arial"/>
          <w:sz w:val="24"/>
          <w:szCs w:val="24"/>
        </w:rPr>
        <w:t>1.2.5</w:t>
      </w:r>
      <w:r w:rsidRPr="008C76BC">
        <w:rPr>
          <w:rFonts w:ascii="Arial" w:eastAsia="Times New Roman" w:hAnsi="Arial" w:cs="Arial"/>
          <w:sz w:val="24"/>
          <w:szCs w:val="24"/>
        </w:rPr>
        <w:tab/>
        <w:t>Preconstruction Conference</w:t>
      </w:r>
      <w:r w:rsidRPr="008C76BC" w:rsidDel="00463CBD">
        <w:rPr>
          <w:rFonts w:ascii="Arial" w:eastAsia="Times New Roman" w:hAnsi="Arial" w:cs="Arial"/>
          <w:sz w:val="24"/>
          <w:szCs w:val="24"/>
        </w:rPr>
        <w:t xml:space="preserve"> </w:t>
      </w:r>
    </w:p>
    <w:p w14:paraId="7B9F2257" w14:textId="77777777" w:rsidR="000019FC" w:rsidRPr="008C76BC" w:rsidRDefault="000019FC" w:rsidP="000A44C8">
      <w:pPr>
        <w:spacing w:after="0" w:line="240" w:lineRule="auto"/>
        <w:ind w:firstLine="720"/>
        <w:jc w:val="both"/>
        <w:rPr>
          <w:rFonts w:ascii="Arial" w:eastAsia="Times New Roman" w:hAnsi="Arial" w:cs="Arial"/>
          <w:sz w:val="24"/>
          <w:szCs w:val="24"/>
        </w:rPr>
      </w:pPr>
      <w:r w:rsidRPr="008C76BC">
        <w:rPr>
          <w:rFonts w:ascii="Arial" w:eastAsia="Times New Roman" w:hAnsi="Arial" w:cs="Arial"/>
          <w:sz w:val="24"/>
          <w:szCs w:val="24"/>
        </w:rPr>
        <w:t>1.2.6</w:t>
      </w:r>
      <w:r w:rsidRPr="008C76BC">
        <w:rPr>
          <w:rFonts w:ascii="Arial" w:eastAsia="Times New Roman" w:hAnsi="Arial" w:cs="Arial"/>
          <w:sz w:val="24"/>
          <w:szCs w:val="24"/>
        </w:rPr>
        <w:tab/>
        <w:t>EEO Complaint Investigation</w:t>
      </w:r>
      <w:r w:rsidRPr="008C76BC" w:rsidDel="00463CBD">
        <w:rPr>
          <w:rFonts w:ascii="Arial" w:eastAsia="Times New Roman" w:hAnsi="Arial" w:cs="Arial"/>
          <w:sz w:val="24"/>
          <w:szCs w:val="24"/>
        </w:rPr>
        <w:t xml:space="preserve"> </w:t>
      </w:r>
    </w:p>
    <w:p w14:paraId="22F55EF1" w14:textId="77777777" w:rsidR="000019FC" w:rsidRPr="008C76BC" w:rsidRDefault="000019FC" w:rsidP="000A44C8">
      <w:pPr>
        <w:spacing w:after="0" w:line="240" w:lineRule="auto"/>
        <w:ind w:left="720"/>
        <w:jc w:val="both"/>
        <w:rPr>
          <w:rFonts w:ascii="Arial" w:eastAsia="Times New Roman" w:hAnsi="Arial" w:cs="Arial"/>
          <w:sz w:val="24"/>
          <w:szCs w:val="24"/>
        </w:rPr>
      </w:pPr>
    </w:p>
    <w:p w14:paraId="3A47F66E" w14:textId="77777777" w:rsidR="000019FC" w:rsidRPr="008C76BC" w:rsidRDefault="00541B99" w:rsidP="000A44C8">
      <w:pPr>
        <w:spacing w:after="0" w:line="240" w:lineRule="auto"/>
        <w:ind w:left="360" w:hanging="360"/>
        <w:jc w:val="both"/>
        <w:rPr>
          <w:rFonts w:ascii="Arial" w:eastAsia="Times New Roman" w:hAnsi="Arial" w:cs="Arial"/>
          <w:b/>
          <w:sz w:val="24"/>
        </w:rPr>
      </w:pPr>
      <w:r>
        <w:rPr>
          <w:rFonts w:ascii="Arial" w:eastAsia="Times New Roman" w:hAnsi="Arial" w:cs="Arial"/>
          <w:b/>
          <w:sz w:val="28"/>
          <w:szCs w:val="28"/>
        </w:rPr>
        <w:t>1.3</w:t>
      </w:r>
      <w:r>
        <w:rPr>
          <w:rFonts w:ascii="Arial" w:eastAsia="Times New Roman" w:hAnsi="Arial" w:cs="Arial"/>
          <w:b/>
          <w:sz w:val="28"/>
          <w:szCs w:val="28"/>
        </w:rPr>
        <w:tab/>
      </w:r>
      <w:r w:rsidR="000019FC" w:rsidRPr="008C76BC">
        <w:rPr>
          <w:rFonts w:ascii="Arial" w:eastAsia="Times New Roman" w:hAnsi="Arial" w:cs="Arial"/>
          <w:b/>
          <w:sz w:val="28"/>
          <w:szCs w:val="28"/>
        </w:rPr>
        <w:t>Equal Opportunity Compliance (EOC) S</w:t>
      </w:r>
      <w:r w:rsidR="000019FC" w:rsidRPr="008C76BC">
        <w:rPr>
          <w:rFonts w:ascii="Arial" w:eastAsia="Times New Roman" w:hAnsi="Arial" w:cs="Arial"/>
          <w:b/>
          <w:sz w:val="24"/>
        </w:rPr>
        <w:t>ystem</w:t>
      </w:r>
    </w:p>
    <w:p w14:paraId="75C59A3F" w14:textId="77777777" w:rsidR="000019FC" w:rsidRPr="008C76BC" w:rsidRDefault="000019FC" w:rsidP="000A44C8">
      <w:pPr>
        <w:spacing w:after="0" w:line="240" w:lineRule="auto"/>
        <w:ind w:left="720"/>
        <w:jc w:val="both"/>
        <w:rPr>
          <w:rFonts w:ascii="Arial" w:eastAsia="Times New Roman" w:hAnsi="Arial" w:cs="Arial"/>
          <w:sz w:val="24"/>
          <w:szCs w:val="24"/>
        </w:rPr>
      </w:pPr>
      <w:r w:rsidRPr="008C76BC">
        <w:rPr>
          <w:rFonts w:ascii="Arial" w:eastAsia="Times New Roman" w:hAnsi="Arial" w:cs="Arial"/>
          <w:sz w:val="24"/>
          <w:szCs w:val="24"/>
        </w:rPr>
        <w:t>1.3.1</w:t>
      </w:r>
      <w:r w:rsidRPr="008C76BC">
        <w:rPr>
          <w:rFonts w:ascii="Arial" w:eastAsia="Times New Roman" w:hAnsi="Arial" w:cs="Arial"/>
          <w:sz w:val="24"/>
          <w:szCs w:val="24"/>
        </w:rPr>
        <w:tab/>
        <w:t>Purpose</w:t>
      </w:r>
    </w:p>
    <w:p w14:paraId="38BB5D3F" w14:textId="77777777" w:rsidR="000019FC" w:rsidRPr="008C76BC" w:rsidRDefault="000019FC" w:rsidP="000A44C8">
      <w:pPr>
        <w:spacing w:after="0" w:line="240" w:lineRule="auto"/>
        <w:ind w:left="720"/>
        <w:jc w:val="both"/>
        <w:rPr>
          <w:rFonts w:ascii="Arial" w:eastAsia="Times New Roman" w:hAnsi="Arial" w:cs="Arial"/>
          <w:sz w:val="24"/>
          <w:szCs w:val="24"/>
        </w:rPr>
      </w:pPr>
      <w:r w:rsidRPr="008C76BC">
        <w:rPr>
          <w:rFonts w:ascii="Arial" w:eastAsia="Times New Roman" w:hAnsi="Arial" w:cs="Arial"/>
          <w:sz w:val="24"/>
          <w:szCs w:val="24"/>
        </w:rPr>
        <w:t>1.3.2</w:t>
      </w:r>
      <w:r w:rsidRPr="008C76BC">
        <w:rPr>
          <w:rFonts w:ascii="Arial" w:eastAsia="Times New Roman" w:hAnsi="Arial" w:cs="Arial"/>
          <w:sz w:val="24"/>
          <w:szCs w:val="24"/>
        </w:rPr>
        <w:tab/>
        <w:t>Overview of the EOC System</w:t>
      </w:r>
    </w:p>
    <w:p w14:paraId="06F50532" w14:textId="77777777" w:rsidR="000019FC" w:rsidRPr="008C76BC" w:rsidRDefault="000019FC" w:rsidP="000A44C8">
      <w:pPr>
        <w:spacing w:after="0" w:line="240" w:lineRule="auto"/>
        <w:ind w:left="720"/>
        <w:jc w:val="both"/>
        <w:rPr>
          <w:rFonts w:ascii="Arial" w:eastAsia="Times New Roman" w:hAnsi="Arial" w:cs="Arial"/>
          <w:sz w:val="24"/>
          <w:szCs w:val="24"/>
        </w:rPr>
      </w:pPr>
      <w:r w:rsidRPr="008C76BC">
        <w:rPr>
          <w:rFonts w:ascii="Arial" w:eastAsia="Times New Roman" w:hAnsi="Arial" w:cs="Arial"/>
          <w:sz w:val="24"/>
          <w:szCs w:val="24"/>
        </w:rPr>
        <w:t>1.3.3</w:t>
      </w:r>
      <w:r w:rsidRPr="008C76BC">
        <w:rPr>
          <w:rFonts w:ascii="Arial" w:eastAsia="Times New Roman" w:hAnsi="Arial" w:cs="Arial"/>
          <w:sz w:val="24"/>
          <w:szCs w:val="24"/>
        </w:rPr>
        <w:tab/>
        <w:t xml:space="preserve">Accessing the EOC System, Addressing System Problems, Technical </w:t>
      </w:r>
    </w:p>
    <w:p w14:paraId="00D4F156" w14:textId="77777777" w:rsidR="000019FC" w:rsidRPr="008C76BC" w:rsidRDefault="000019FC" w:rsidP="000A44C8">
      <w:pPr>
        <w:spacing w:after="0" w:line="240" w:lineRule="auto"/>
        <w:ind w:left="720" w:firstLine="720"/>
        <w:jc w:val="both"/>
        <w:rPr>
          <w:rFonts w:ascii="Arial" w:eastAsia="Times New Roman" w:hAnsi="Arial" w:cs="Arial"/>
          <w:sz w:val="24"/>
          <w:szCs w:val="24"/>
        </w:rPr>
      </w:pPr>
      <w:r w:rsidRPr="008C76BC">
        <w:rPr>
          <w:rFonts w:ascii="Arial" w:eastAsia="Times New Roman" w:hAnsi="Arial" w:cs="Arial"/>
          <w:sz w:val="24"/>
          <w:szCs w:val="24"/>
        </w:rPr>
        <w:t>Assistance and Training</w:t>
      </w:r>
    </w:p>
    <w:p w14:paraId="043B1D21" w14:textId="77777777" w:rsidR="000019FC" w:rsidRPr="008C76BC" w:rsidRDefault="000019FC" w:rsidP="000A44C8">
      <w:pPr>
        <w:spacing w:after="0" w:line="240" w:lineRule="auto"/>
        <w:ind w:left="720" w:firstLine="720"/>
        <w:jc w:val="both"/>
        <w:rPr>
          <w:rFonts w:ascii="Arial" w:eastAsia="Times New Roman" w:hAnsi="Arial" w:cs="Arial"/>
          <w:sz w:val="24"/>
          <w:szCs w:val="24"/>
        </w:rPr>
      </w:pPr>
    </w:p>
    <w:p w14:paraId="6AD926E5" w14:textId="77777777" w:rsidR="000019FC" w:rsidRPr="008C76BC" w:rsidRDefault="00541B99" w:rsidP="000A44C8">
      <w:pPr>
        <w:spacing w:after="0" w:line="240" w:lineRule="auto"/>
        <w:ind w:left="720" w:hanging="720"/>
        <w:jc w:val="both"/>
        <w:rPr>
          <w:rFonts w:ascii="Arial" w:eastAsia="Times New Roman" w:hAnsi="Arial" w:cs="Arial"/>
          <w:b/>
          <w:sz w:val="28"/>
          <w:szCs w:val="28"/>
        </w:rPr>
      </w:pPr>
      <w:r>
        <w:rPr>
          <w:rFonts w:ascii="Arial" w:eastAsia="Times New Roman" w:hAnsi="Arial" w:cs="Arial"/>
          <w:b/>
          <w:sz w:val="28"/>
          <w:szCs w:val="28"/>
        </w:rPr>
        <w:t>1.4</w:t>
      </w:r>
      <w:r>
        <w:rPr>
          <w:rFonts w:ascii="Arial" w:eastAsia="Times New Roman" w:hAnsi="Arial" w:cs="Arial"/>
          <w:b/>
          <w:sz w:val="28"/>
          <w:szCs w:val="28"/>
        </w:rPr>
        <w:tab/>
      </w:r>
      <w:r w:rsidR="000019FC" w:rsidRPr="008C76BC">
        <w:rPr>
          <w:rFonts w:ascii="Arial" w:eastAsia="Times New Roman" w:hAnsi="Arial" w:cs="Arial"/>
          <w:b/>
          <w:sz w:val="28"/>
          <w:szCs w:val="28"/>
        </w:rPr>
        <w:t>Directory of Compliance Websites &amp; Addresses</w:t>
      </w:r>
    </w:p>
    <w:p w14:paraId="27B61576" w14:textId="77777777" w:rsidR="00541B99" w:rsidRDefault="00541B99" w:rsidP="000A44C8">
      <w:pPr>
        <w:spacing w:after="0" w:line="240" w:lineRule="auto"/>
        <w:ind w:left="360" w:hanging="360"/>
        <w:jc w:val="both"/>
        <w:rPr>
          <w:rFonts w:ascii="Arial" w:eastAsia="Times New Roman" w:hAnsi="Arial" w:cs="Arial"/>
          <w:b/>
          <w:sz w:val="28"/>
          <w:szCs w:val="28"/>
        </w:rPr>
      </w:pPr>
    </w:p>
    <w:p w14:paraId="0F622A9C" w14:textId="77777777" w:rsidR="000019FC" w:rsidRPr="008C76BC" w:rsidRDefault="00541B99" w:rsidP="000A44C8">
      <w:pPr>
        <w:spacing w:after="0" w:line="240" w:lineRule="auto"/>
        <w:ind w:left="360" w:hanging="360"/>
        <w:jc w:val="both"/>
        <w:rPr>
          <w:rFonts w:ascii="Arial" w:eastAsia="Times New Roman" w:hAnsi="Arial" w:cs="Arial"/>
          <w:sz w:val="28"/>
          <w:szCs w:val="28"/>
        </w:rPr>
      </w:pPr>
      <w:r>
        <w:rPr>
          <w:rFonts w:ascii="Arial" w:eastAsia="Times New Roman" w:hAnsi="Arial" w:cs="Arial"/>
          <w:b/>
          <w:sz w:val="28"/>
          <w:szCs w:val="28"/>
        </w:rPr>
        <w:t>1.5</w:t>
      </w:r>
      <w:r>
        <w:rPr>
          <w:rFonts w:ascii="Arial" w:eastAsia="Times New Roman" w:hAnsi="Arial" w:cs="Arial"/>
          <w:b/>
          <w:sz w:val="28"/>
          <w:szCs w:val="28"/>
        </w:rPr>
        <w:tab/>
      </w:r>
      <w:r w:rsidR="000019FC" w:rsidRPr="008C76BC">
        <w:rPr>
          <w:rFonts w:ascii="Arial" w:eastAsia="Times New Roman" w:hAnsi="Arial" w:cs="Arial"/>
          <w:b/>
          <w:sz w:val="28"/>
          <w:szCs w:val="28"/>
        </w:rPr>
        <w:t>Contractors Compliance Register</w:t>
      </w:r>
      <w:r w:rsidR="000019FC" w:rsidRPr="008C76BC">
        <w:rPr>
          <w:rFonts w:ascii="Arial" w:eastAsia="Times New Roman" w:hAnsi="Arial" w:cs="Arial"/>
          <w:sz w:val="28"/>
          <w:szCs w:val="28"/>
        </w:rPr>
        <w:t xml:space="preserve"> </w:t>
      </w:r>
    </w:p>
    <w:p w14:paraId="440954E0" w14:textId="77777777" w:rsidR="000019FC" w:rsidRPr="008C76BC" w:rsidRDefault="000019FC" w:rsidP="000A44C8">
      <w:pPr>
        <w:spacing w:after="0" w:line="240" w:lineRule="auto"/>
        <w:ind w:left="720"/>
        <w:jc w:val="both"/>
        <w:rPr>
          <w:rFonts w:ascii="Arial" w:eastAsia="Times New Roman" w:hAnsi="Arial" w:cs="Arial"/>
          <w:sz w:val="24"/>
          <w:szCs w:val="24"/>
        </w:rPr>
      </w:pPr>
      <w:r w:rsidRPr="008C76BC">
        <w:rPr>
          <w:rFonts w:ascii="Arial" w:eastAsia="Times New Roman" w:hAnsi="Arial" w:cs="Arial"/>
          <w:sz w:val="24"/>
          <w:szCs w:val="24"/>
        </w:rPr>
        <w:t>1.5.1</w:t>
      </w:r>
      <w:r w:rsidRPr="008C76BC">
        <w:rPr>
          <w:rFonts w:ascii="Arial" w:eastAsia="Times New Roman" w:hAnsi="Arial" w:cs="Arial"/>
          <w:sz w:val="24"/>
          <w:szCs w:val="24"/>
        </w:rPr>
        <w:tab/>
        <w:t>Purpose</w:t>
      </w:r>
    </w:p>
    <w:p w14:paraId="3509E3AD" w14:textId="77777777" w:rsidR="000019FC" w:rsidRPr="008C76BC" w:rsidRDefault="000019FC" w:rsidP="000A44C8">
      <w:pPr>
        <w:spacing w:after="0" w:line="240" w:lineRule="auto"/>
        <w:ind w:left="720"/>
        <w:jc w:val="both"/>
        <w:rPr>
          <w:rFonts w:ascii="Arial" w:eastAsia="Times New Roman" w:hAnsi="Arial" w:cs="Arial"/>
          <w:sz w:val="24"/>
          <w:szCs w:val="24"/>
        </w:rPr>
      </w:pPr>
      <w:r w:rsidRPr="008C76BC">
        <w:rPr>
          <w:rFonts w:ascii="Arial" w:eastAsia="Times New Roman" w:hAnsi="Arial" w:cs="Arial"/>
          <w:sz w:val="24"/>
          <w:szCs w:val="24"/>
        </w:rPr>
        <w:lastRenderedPageBreak/>
        <w:t>1.5.2</w:t>
      </w:r>
      <w:r w:rsidRPr="008C76BC">
        <w:rPr>
          <w:rFonts w:ascii="Arial" w:eastAsia="Times New Roman" w:hAnsi="Arial" w:cs="Arial"/>
          <w:sz w:val="24"/>
          <w:szCs w:val="24"/>
        </w:rPr>
        <w:tab/>
        <w:t>How a Contractor is Added to the Register</w:t>
      </w:r>
    </w:p>
    <w:p w14:paraId="57703691" w14:textId="77777777" w:rsidR="000019FC" w:rsidRPr="008C76BC" w:rsidRDefault="000019FC" w:rsidP="000A44C8">
      <w:pPr>
        <w:spacing w:after="0" w:line="240" w:lineRule="auto"/>
        <w:ind w:left="720"/>
        <w:jc w:val="both"/>
        <w:rPr>
          <w:rFonts w:ascii="Arial" w:eastAsia="Times New Roman" w:hAnsi="Arial" w:cs="Arial"/>
          <w:sz w:val="24"/>
          <w:szCs w:val="24"/>
        </w:rPr>
      </w:pPr>
      <w:r w:rsidRPr="008C76BC">
        <w:rPr>
          <w:rFonts w:ascii="Arial" w:eastAsia="Times New Roman" w:hAnsi="Arial" w:cs="Arial"/>
          <w:sz w:val="24"/>
          <w:szCs w:val="24"/>
        </w:rPr>
        <w:t>1.5.3</w:t>
      </w:r>
      <w:r w:rsidRPr="008C76BC">
        <w:rPr>
          <w:rFonts w:ascii="Arial" w:eastAsia="Times New Roman" w:hAnsi="Arial" w:cs="Arial"/>
          <w:sz w:val="24"/>
          <w:szCs w:val="24"/>
        </w:rPr>
        <w:tab/>
        <w:t>Data Reported in the Register</w:t>
      </w:r>
    </w:p>
    <w:p w14:paraId="06EA46E6" w14:textId="77777777" w:rsidR="000019FC" w:rsidRPr="008C76BC" w:rsidRDefault="000019FC" w:rsidP="000A44C8">
      <w:pPr>
        <w:spacing w:after="0" w:line="240" w:lineRule="auto"/>
        <w:jc w:val="both"/>
        <w:rPr>
          <w:rFonts w:ascii="Arial" w:eastAsia="Times New Roman" w:hAnsi="Arial" w:cs="Arial"/>
          <w:sz w:val="24"/>
          <w:szCs w:val="24"/>
        </w:rPr>
      </w:pPr>
      <w:r w:rsidRPr="008C76BC">
        <w:rPr>
          <w:rFonts w:ascii="Arial" w:eastAsia="Times New Roman" w:hAnsi="Arial" w:cs="Arial"/>
          <w:szCs w:val="24"/>
        </w:rPr>
        <w:tab/>
      </w:r>
      <w:r w:rsidRPr="008C76BC">
        <w:rPr>
          <w:rFonts w:ascii="Arial" w:eastAsia="Times New Roman" w:hAnsi="Arial" w:cs="Arial"/>
          <w:szCs w:val="24"/>
        </w:rPr>
        <w:tab/>
      </w:r>
      <w:r w:rsidRPr="008C76BC">
        <w:rPr>
          <w:rFonts w:ascii="Arial" w:eastAsia="Times New Roman" w:hAnsi="Arial" w:cs="Arial"/>
          <w:sz w:val="24"/>
          <w:szCs w:val="24"/>
        </w:rPr>
        <w:t>Table 1.5.3.1 Data Reported in the Register</w:t>
      </w:r>
    </w:p>
    <w:p w14:paraId="64AEA072" w14:textId="77777777" w:rsidR="000019FC" w:rsidRPr="008C76BC" w:rsidRDefault="000019FC" w:rsidP="000A44C8">
      <w:pPr>
        <w:spacing w:after="0" w:line="240" w:lineRule="auto"/>
        <w:ind w:left="720" w:hanging="360"/>
        <w:jc w:val="both"/>
        <w:rPr>
          <w:rFonts w:ascii="Arial" w:eastAsia="Times New Roman" w:hAnsi="Arial" w:cs="Arial"/>
          <w:sz w:val="24"/>
          <w:szCs w:val="24"/>
        </w:rPr>
      </w:pPr>
    </w:p>
    <w:p w14:paraId="1A4E2CC7" w14:textId="77777777" w:rsidR="000019FC" w:rsidRPr="008C76BC" w:rsidRDefault="00541B99" w:rsidP="000A44C8">
      <w:pPr>
        <w:spacing w:after="0" w:line="240" w:lineRule="auto"/>
        <w:ind w:left="720" w:hanging="720"/>
        <w:jc w:val="both"/>
        <w:rPr>
          <w:rFonts w:ascii="Arial" w:eastAsia="Times New Roman" w:hAnsi="Arial" w:cs="Arial"/>
          <w:b/>
          <w:sz w:val="28"/>
          <w:szCs w:val="28"/>
        </w:rPr>
      </w:pPr>
      <w:r>
        <w:rPr>
          <w:rFonts w:ascii="Arial" w:eastAsia="Times New Roman" w:hAnsi="Arial" w:cs="Arial"/>
          <w:b/>
          <w:sz w:val="28"/>
          <w:szCs w:val="28"/>
        </w:rPr>
        <w:t>1.6</w:t>
      </w:r>
      <w:r>
        <w:rPr>
          <w:rFonts w:ascii="Arial" w:eastAsia="Times New Roman" w:hAnsi="Arial" w:cs="Arial"/>
          <w:b/>
          <w:sz w:val="28"/>
          <w:szCs w:val="28"/>
        </w:rPr>
        <w:tab/>
      </w:r>
      <w:r w:rsidR="000019FC" w:rsidRPr="008C76BC">
        <w:rPr>
          <w:rFonts w:ascii="Arial" w:eastAsia="Times New Roman" w:hAnsi="Arial" w:cs="Arial"/>
          <w:b/>
          <w:sz w:val="28"/>
          <w:szCs w:val="28"/>
        </w:rPr>
        <w:t>Performance Deficiency Communications and Actions</w:t>
      </w:r>
    </w:p>
    <w:p w14:paraId="44188F55" w14:textId="77777777" w:rsidR="000019FC" w:rsidRPr="008C76BC" w:rsidRDefault="000019FC" w:rsidP="000A44C8">
      <w:pPr>
        <w:spacing w:after="0" w:line="240" w:lineRule="auto"/>
        <w:ind w:left="360" w:hanging="360"/>
        <w:jc w:val="both"/>
        <w:rPr>
          <w:rFonts w:ascii="Arial" w:eastAsia="Times New Roman" w:hAnsi="Arial" w:cs="Arial"/>
          <w:sz w:val="24"/>
          <w:szCs w:val="24"/>
        </w:rPr>
      </w:pPr>
      <w:r w:rsidRPr="008C76BC">
        <w:rPr>
          <w:rFonts w:ascii="Arial" w:eastAsia="Times New Roman" w:hAnsi="Arial" w:cs="Arial"/>
          <w:sz w:val="24"/>
          <w:szCs w:val="24"/>
        </w:rPr>
        <w:tab/>
      </w:r>
      <w:r w:rsidRPr="008C76BC">
        <w:rPr>
          <w:rFonts w:ascii="Arial" w:eastAsia="Times New Roman" w:hAnsi="Arial" w:cs="Arial"/>
          <w:sz w:val="24"/>
          <w:szCs w:val="24"/>
        </w:rPr>
        <w:tab/>
        <w:t>1.6.1</w:t>
      </w:r>
      <w:r w:rsidRPr="008C76BC">
        <w:rPr>
          <w:rFonts w:ascii="Arial" w:eastAsia="Times New Roman" w:hAnsi="Arial" w:cs="Arial"/>
          <w:sz w:val="24"/>
          <w:szCs w:val="24"/>
        </w:rPr>
        <w:tab/>
        <w:t>Purpose</w:t>
      </w:r>
    </w:p>
    <w:p w14:paraId="7D3F7CD4" w14:textId="77777777" w:rsidR="000019FC" w:rsidRPr="008C76BC" w:rsidRDefault="000019FC" w:rsidP="000A44C8">
      <w:pPr>
        <w:spacing w:after="0" w:line="240" w:lineRule="auto"/>
        <w:ind w:left="360" w:hanging="360"/>
        <w:jc w:val="both"/>
        <w:rPr>
          <w:rFonts w:ascii="Arial" w:eastAsia="Times New Roman" w:hAnsi="Arial" w:cs="Arial"/>
          <w:sz w:val="24"/>
          <w:szCs w:val="24"/>
        </w:rPr>
      </w:pPr>
      <w:r w:rsidRPr="008C76BC">
        <w:rPr>
          <w:rFonts w:ascii="Arial" w:eastAsia="Times New Roman" w:hAnsi="Arial" w:cs="Arial"/>
          <w:sz w:val="24"/>
          <w:szCs w:val="24"/>
        </w:rPr>
        <w:tab/>
      </w:r>
      <w:r w:rsidRPr="008C76BC">
        <w:rPr>
          <w:rFonts w:ascii="Arial" w:eastAsia="Times New Roman" w:hAnsi="Arial" w:cs="Arial"/>
          <w:sz w:val="24"/>
          <w:szCs w:val="24"/>
        </w:rPr>
        <w:tab/>
        <w:t>1.6.2</w:t>
      </w:r>
      <w:r w:rsidRPr="008C76BC">
        <w:rPr>
          <w:rFonts w:ascii="Arial" w:eastAsia="Times New Roman" w:hAnsi="Arial" w:cs="Arial"/>
          <w:sz w:val="24"/>
          <w:szCs w:val="24"/>
        </w:rPr>
        <w:tab/>
        <w:t>Noncompliance; Consideration of Good Faith Efforts</w:t>
      </w:r>
    </w:p>
    <w:p w14:paraId="07A4BFC3" w14:textId="77777777" w:rsidR="000019FC" w:rsidRPr="008C76BC" w:rsidRDefault="000019FC" w:rsidP="000A44C8">
      <w:pPr>
        <w:spacing w:after="0" w:line="240" w:lineRule="auto"/>
        <w:ind w:left="360" w:hanging="360"/>
        <w:jc w:val="both"/>
        <w:rPr>
          <w:rFonts w:ascii="Arial" w:eastAsia="Times New Roman" w:hAnsi="Arial" w:cs="Arial"/>
          <w:sz w:val="24"/>
          <w:szCs w:val="24"/>
        </w:rPr>
      </w:pPr>
      <w:r w:rsidRPr="008C76BC">
        <w:rPr>
          <w:rFonts w:ascii="Arial" w:eastAsia="Times New Roman" w:hAnsi="Arial" w:cs="Arial"/>
          <w:sz w:val="24"/>
          <w:szCs w:val="24"/>
        </w:rPr>
        <w:tab/>
      </w:r>
      <w:r w:rsidRPr="008C76BC">
        <w:rPr>
          <w:rFonts w:ascii="Arial" w:eastAsia="Times New Roman" w:hAnsi="Arial" w:cs="Arial"/>
          <w:sz w:val="24"/>
          <w:szCs w:val="24"/>
        </w:rPr>
        <w:tab/>
      </w:r>
      <w:r w:rsidRPr="008C76BC">
        <w:rPr>
          <w:rFonts w:ascii="Arial" w:eastAsia="Times New Roman" w:hAnsi="Arial" w:cs="Arial"/>
          <w:sz w:val="24"/>
          <w:szCs w:val="24"/>
        </w:rPr>
        <w:tab/>
        <w:t>Table 1.6.2.1 Characteristics of Good Faith Efforts</w:t>
      </w:r>
    </w:p>
    <w:p w14:paraId="565D614C" w14:textId="77777777" w:rsidR="000019FC" w:rsidRPr="008C76BC" w:rsidRDefault="000019FC" w:rsidP="000A44C8">
      <w:pPr>
        <w:spacing w:after="0" w:line="240" w:lineRule="auto"/>
        <w:ind w:left="360" w:hanging="360"/>
        <w:jc w:val="both"/>
        <w:rPr>
          <w:rFonts w:ascii="Arial" w:eastAsia="Times New Roman" w:hAnsi="Arial" w:cs="Arial"/>
          <w:sz w:val="24"/>
          <w:szCs w:val="24"/>
        </w:rPr>
      </w:pPr>
      <w:r w:rsidRPr="008C76BC">
        <w:rPr>
          <w:rFonts w:ascii="Arial" w:eastAsia="Times New Roman" w:hAnsi="Arial" w:cs="Arial"/>
          <w:sz w:val="24"/>
          <w:szCs w:val="24"/>
        </w:rPr>
        <w:tab/>
      </w:r>
      <w:r w:rsidRPr="008C76BC">
        <w:rPr>
          <w:rFonts w:ascii="Arial" w:eastAsia="Times New Roman" w:hAnsi="Arial" w:cs="Arial"/>
          <w:sz w:val="24"/>
          <w:szCs w:val="24"/>
        </w:rPr>
        <w:tab/>
        <w:t>1.6.3</w:t>
      </w:r>
      <w:r w:rsidRPr="008C76BC">
        <w:rPr>
          <w:rFonts w:ascii="Arial" w:eastAsia="Times New Roman" w:hAnsi="Arial" w:cs="Arial"/>
          <w:sz w:val="24"/>
          <w:szCs w:val="24"/>
        </w:rPr>
        <w:tab/>
        <w:t>Noncompliance Sanctions</w:t>
      </w:r>
    </w:p>
    <w:p w14:paraId="576A890F" w14:textId="77777777" w:rsidR="000019FC" w:rsidRPr="008C76BC" w:rsidRDefault="000019FC" w:rsidP="000A44C8">
      <w:pPr>
        <w:spacing w:after="0" w:line="240" w:lineRule="auto"/>
        <w:ind w:left="360" w:hanging="360"/>
        <w:jc w:val="both"/>
        <w:rPr>
          <w:rFonts w:ascii="Arial" w:eastAsia="Times New Roman" w:hAnsi="Arial" w:cs="Arial"/>
          <w:sz w:val="24"/>
          <w:szCs w:val="24"/>
        </w:rPr>
      </w:pPr>
      <w:r w:rsidRPr="008C76BC">
        <w:rPr>
          <w:rFonts w:ascii="Arial" w:eastAsia="Times New Roman" w:hAnsi="Arial" w:cs="Arial"/>
          <w:sz w:val="24"/>
          <w:szCs w:val="24"/>
        </w:rPr>
        <w:tab/>
      </w:r>
      <w:r w:rsidRPr="008C76BC">
        <w:rPr>
          <w:rFonts w:ascii="Arial" w:eastAsia="Times New Roman" w:hAnsi="Arial" w:cs="Arial"/>
          <w:sz w:val="24"/>
          <w:szCs w:val="24"/>
        </w:rPr>
        <w:tab/>
        <w:t>1.6.4</w:t>
      </w:r>
      <w:r w:rsidRPr="008C76BC">
        <w:rPr>
          <w:rFonts w:ascii="Arial" w:eastAsia="Times New Roman" w:hAnsi="Arial" w:cs="Arial"/>
          <w:sz w:val="24"/>
          <w:szCs w:val="24"/>
        </w:rPr>
        <w:tab/>
        <w:t>Contractor’s Past Performance Rating and Report</w:t>
      </w:r>
    </w:p>
    <w:p w14:paraId="2D18E63B" w14:textId="77777777" w:rsidR="000019FC" w:rsidRPr="008C76BC" w:rsidRDefault="000019FC" w:rsidP="000A44C8">
      <w:pPr>
        <w:spacing w:after="0" w:line="240" w:lineRule="auto"/>
        <w:ind w:firstLine="720"/>
        <w:jc w:val="both"/>
        <w:rPr>
          <w:rFonts w:ascii="Arial" w:eastAsia="Times New Roman" w:hAnsi="Arial" w:cs="Arial"/>
          <w:sz w:val="24"/>
          <w:szCs w:val="24"/>
        </w:rPr>
      </w:pPr>
      <w:r w:rsidRPr="008C76BC">
        <w:rPr>
          <w:rFonts w:ascii="Arial" w:eastAsia="Times New Roman" w:hAnsi="Arial" w:cs="Arial"/>
          <w:sz w:val="24"/>
          <w:szCs w:val="24"/>
        </w:rPr>
        <w:t>1.6.5</w:t>
      </w:r>
      <w:r w:rsidRPr="008C76BC">
        <w:rPr>
          <w:rFonts w:ascii="Arial" w:eastAsia="Times New Roman" w:hAnsi="Arial" w:cs="Arial"/>
          <w:sz w:val="24"/>
          <w:szCs w:val="24"/>
        </w:rPr>
        <w:tab/>
        <w:t>Noncompliance Communications</w:t>
      </w:r>
    </w:p>
    <w:p w14:paraId="2F4540D9" w14:textId="77777777" w:rsidR="000019FC" w:rsidRPr="008C76BC" w:rsidRDefault="000019F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    </w:t>
      </w:r>
      <w:r w:rsidRPr="008C76BC">
        <w:rPr>
          <w:rFonts w:ascii="Arial" w:eastAsia="Times New Roman" w:hAnsi="Arial" w:cs="Arial"/>
          <w:sz w:val="24"/>
          <w:szCs w:val="24"/>
        </w:rPr>
        <w:tab/>
      </w:r>
      <w:r w:rsidRPr="008C76BC">
        <w:rPr>
          <w:rFonts w:ascii="Arial" w:eastAsia="Times New Roman" w:hAnsi="Arial" w:cs="Arial"/>
          <w:sz w:val="24"/>
          <w:szCs w:val="24"/>
        </w:rPr>
        <w:tab/>
        <w:t>Table 1.6.5.1 Summary of Noncompliance Communications</w:t>
      </w:r>
    </w:p>
    <w:p w14:paraId="0ED58F64" w14:textId="77777777" w:rsidR="000019FC" w:rsidRPr="008C76BC" w:rsidRDefault="000019F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      </w:t>
      </w:r>
      <w:r w:rsidRPr="008C76BC">
        <w:rPr>
          <w:rFonts w:ascii="Arial" w:eastAsia="Times New Roman" w:hAnsi="Arial" w:cs="Arial"/>
          <w:sz w:val="24"/>
          <w:szCs w:val="24"/>
        </w:rPr>
        <w:tab/>
      </w:r>
      <w:r w:rsidRPr="008C76BC">
        <w:rPr>
          <w:rFonts w:ascii="Arial" w:eastAsia="Times New Roman" w:hAnsi="Arial" w:cs="Arial"/>
          <w:sz w:val="24"/>
          <w:szCs w:val="24"/>
        </w:rPr>
        <w:tab/>
        <w:t xml:space="preserve">Table 1.6.5.2 Issuance of Performance Deficiency Communications </w:t>
      </w:r>
      <w:r w:rsidRPr="008C76BC">
        <w:rPr>
          <w:rFonts w:ascii="Arial" w:eastAsia="Times New Roman" w:hAnsi="Arial" w:cs="Arial"/>
          <w:sz w:val="24"/>
          <w:szCs w:val="24"/>
        </w:rPr>
        <w:tab/>
      </w:r>
    </w:p>
    <w:p w14:paraId="31EA988A" w14:textId="77777777" w:rsidR="000019FC" w:rsidRPr="008C76BC" w:rsidRDefault="000019F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ab/>
        <w:t>1.6.6</w:t>
      </w:r>
      <w:r w:rsidRPr="008C76BC">
        <w:rPr>
          <w:rFonts w:ascii="Arial" w:eastAsia="Times New Roman" w:hAnsi="Arial" w:cs="Arial"/>
          <w:sz w:val="24"/>
          <w:szCs w:val="24"/>
        </w:rPr>
        <w:tab/>
        <w:t>Recurring Notices of Noncompliance</w:t>
      </w:r>
    </w:p>
    <w:p w14:paraId="0FEABC3B" w14:textId="77777777" w:rsidR="000019FC" w:rsidRPr="008C76BC" w:rsidRDefault="000019FC" w:rsidP="000A44C8">
      <w:pPr>
        <w:spacing w:after="0" w:line="240" w:lineRule="auto"/>
        <w:jc w:val="both"/>
        <w:rPr>
          <w:rFonts w:ascii="Arial" w:eastAsia="Times New Roman" w:hAnsi="Arial" w:cs="Arial"/>
          <w:sz w:val="24"/>
          <w:szCs w:val="24"/>
        </w:rPr>
      </w:pPr>
    </w:p>
    <w:p w14:paraId="3B43CB99" w14:textId="77777777" w:rsidR="000019FC" w:rsidRPr="008C76BC" w:rsidRDefault="000019FC" w:rsidP="000A44C8">
      <w:pPr>
        <w:spacing w:after="0" w:line="240" w:lineRule="auto"/>
        <w:jc w:val="both"/>
        <w:rPr>
          <w:rFonts w:ascii="Arial" w:eastAsia="Times New Roman" w:hAnsi="Arial" w:cs="Arial"/>
          <w:b/>
          <w:sz w:val="28"/>
          <w:szCs w:val="28"/>
        </w:rPr>
      </w:pPr>
      <w:r w:rsidRPr="008C76BC">
        <w:rPr>
          <w:rFonts w:ascii="Arial" w:eastAsia="Times New Roman" w:hAnsi="Arial" w:cs="Arial"/>
          <w:b/>
          <w:sz w:val="28"/>
          <w:szCs w:val="28"/>
        </w:rPr>
        <w:t xml:space="preserve">1.7 </w:t>
      </w:r>
      <w:r w:rsidRPr="008C76BC">
        <w:rPr>
          <w:rFonts w:ascii="Arial" w:eastAsia="Times New Roman" w:hAnsi="Arial" w:cs="Arial"/>
          <w:b/>
          <w:sz w:val="28"/>
          <w:szCs w:val="28"/>
        </w:rPr>
        <w:tab/>
        <w:t>Compliance Requirement Summary</w:t>
      </w:r>
    </w:p>
    <w:p w14:paraId="32E66DD8" w14:textId="77777777" w:rsidR="000019FC" w:rsidRPr="008C76BC" w:rsidRDefault="000019FC" w:rsidP="000A44C8">
      <w:pPr>
        <w:spacing w:after="0" w:line="240" w:lineRule="auto"/>
        <w:ind w:firstLine="187"/>
        <w:jc w:val="both"/>
        <w:rPr>
          <w:rFonts w:ascii="Arial" w:eastAsia="Times New Roman" w:hAnsi="Arial" w:cs="Arial"/>
          <w:sz w:val="24"/>
          <w:szCs w:val="24"/>
        </w:rPr>
      </w:pPr>
      <w:r w:rsidRPr="008C76BC">
        <w:rPr>
          <w:rFonts w:ascii="Arial" w:eastAsia="Times New Roman" w:hAnsi="Arial" w:cs="Arial"/>
          <w:sz w:val="24"/>
          <w:szCs w:val="24"/>
        </w:rPr>
        <w:t xml:space="preserve">     </w:t>
      </w:r>
      <w:r w:rsidRPr="008C76BC">
        <w:rPr>
          <w:rFonts w:ascii="Arial" w:eastAsia="Times New Roman" w:hAnsi="Arial" w:cs="Arial"/>
          <w:sz w:val="24"/>
          <w:szCs w:val="24"/>
        </w:rPr>
        <w:tab/>
        <w:t>1.7.1</w:t>
      </w:r>
      <w:r w:rsidRPr="008C76BC">
        <w:rPr>
          <w:rFonts w:ascii="Arial" w:eastAsia="Times New Roman" w:hAnsi="Arial" w:cs="Arial"/>
          <w:sz w:val="24"/>
          <w:szCs w:val="24"/>
        </w:rPr>
        <w:tab/>
        <w:t>Purpose</w:t>
      </w:r>
    </w:p>
    <w:p w14:paraId="4D10D953" w14:textId="77777777" w:rsidR="000019FC" w:rsidRPr="008C76BC" w:rsidRDefault="000019FC" w:rsidP="000A44C8">
      <w:pPr>
        <w:spacing w:after="0" w:line="240" w:lineRule="auto"/>
        <w:ind w:left="187"/>
        <w:jc w:val="both"/>
        <w:rPr>
          <w:rFonts w:ascii="Arial" w:eastAsia="Times New Roman" w:hAnsi="Arial" w:cs="Arial"/>
          <w:sz w:val="24"/>
          <w:szCs w:val="24"/>
        </w:rPr>
      </w:pPr>
      <w:r w:rsidRPr="008C76BC">
        <w:rPr>
          <w:rFonts w:ascii="Arial" w:eastAsia="Times New Roman" w:hAnsi="Arial" w:cs="Arial"/>
          <w:sz w:val="24"/>
          <w:szCs w:val="24"/>
        </w:rPr>
        <w:t xml:space="preserve">     </w:t>
      </w:r>
      <w:r w:rsidRPr="008C76BC">
        <w:rPr>
          <w:rFonts w:ascii="Arial" w:eastAsia="Times New Roman" w:hAnsi="Arial" w:cs="Arial"/>
          <w:sz w:val="24"/>
          <w:szCs w:val="24"/>
        </w:rPr>
        <w:tab/>
        <w:t>1.7.2</w:t>
      </w:r>
      <w:r w:rsidRPr="008C76BC">
        <w:rPr>
          <w:rFonts w:ascii="Arial" w:eastAsia="Times New Roman" w:hAnsi="Arial" w:cs="Arial"/>
          <w:sz w:val="24"/>
          <w:szCs w:val="24"/>
        </w:rPr>
        <w:tab/>
        <w:t>Reference Statement</w:t>
      </w:r>
    </w:p>
    <w:p w14:paraId="1A6E2789" w14:textId="77777777" w:rsidR="000019FC" w:rsidRPr="008C76BC" w:rsidRDefault="000019FC" w:rsidP="000A44C8">
      <w:pPr>
        <w:spacing w:after="0" w:line="240" w:lineRule="auto"/>
        <w:ind w:left="720" w:hanging="720"/>
        <w:jc w:val="both"/>
        <w:rPr>
          <w:rFonts w:ascii="Arial" w:eastAsia="Times New Roman" w:hAnsi="Arial" w:cs="Arial"/>
          <w:sz w:val="24"/>
          <w:szCs w:val="24"/>
        </w:rPr>
      </w:pPr>
      <w:r w:rsidRPr="008C76BC">
        <w:rPr>
          <w:rFonts w:ascii="Arial" w:eastAsia="Times New Roman" w:hAnsi="Arial" w:cs="Arial"/>
          <w:sz w:val="24"/>
          <w:szCs w:val="24"/>
        </w:rPr>
        <w:t xml:space="preserve">        </w:t>
      </w:r>
      <w:r w:rsidRPr="008C76BC">
        <w:rPr>
          <w:rFonts w:ascii="Arial" w:eastAsia="Times New Roman" w:hAnsi="Arial" w:cs="Arial"/>
          <w:sz w:val="24"/>
          <w:szCs w:val="24"/>
        </w:rPr>
        <w:tab/>
        <w:t>1.7.3</w:t>
      </w:r>
      <w:r w:rsidRPr="008C76BC">
        <w:rPr>
          <w:rFonts w:ascii="Arial" w:eastAsia="Times New Roman" w:hAnsi="Arial" w:cs="Arial"/>
          <w:sz w:val="24"/>
          <w:szCs w:val="24"/>
        </w:rPr>
        <w:tab/>
        <w:t xml:space="preserve">Construction Contract Characteristics Directing Compliance   </w:t>
      </w:r>
      <w:r w:rsidRPr="008C76BC">
        <w:rPr>
          <w:rFonts w:ascii="Arial" w:eastAsia="Times New Roman" w:hAnsi="Arial" w:cs="Arial"/>
          <w:sz w:val="24"/>
          <w:szCs w:val="24"/>
        </w:rPr>
        <w:tab/>
        <w:t xml:space="preserve"> </w:t>
      </w:r>
      <w:r w:rsidRPr="008C76BC">
        <w:rPr>
          <w:rFonts w:ascii="Arial" w:eastAsia="Times New Roman" w:hAnsi="Arial" w:cs="Arial"/>
          <w:sz w:val="24"/>
          <w:szCs w:val="24"/>
        </w:rPr>
        <w:tab/>
      </w:r>
      <w:r w:rsidRPr="008C76BC">
        <w:rPr>
          <w:rFonts w:ascii="Arial" w:eastAsia="Times New Roman" w:hAnsi="Arial" w:cs="Arial"/>
          <w:sz w:val="24"/>
          <w:szCs w:val="24"/>
        </w:rPr>
        <w:tab/>
      </w:r>
      <w:r w:rsidRPr="008C76BC">
        <w:rPr>
          <w:rFonts w:ascii="Arial" w:eastAsia="Times New Roman" w:hAnsi="Arial" w:cs="Arial"/>
          <w:sz w:val="24"/>
          <w:szCs w:val="24"/>
        </w:rPr>
        <w:tab/>
        <w:t>Requirements</w:t>
      </w:r>
    </w:p>
    <w:p w14:paraId="0EEF7935" w14:textId="77777777" w:rsidR="000019FC" w:rsidRPr="008C76BC" w:rsidRDefault="000019F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ab/>
        <w:t>1.7.4</w:t>
      </w:r>
      <w:r w:rsidRPr="008C76BC">
        <w:rPr>
          <w:rFonts w:ascii="Arial" w:eastAsia="Times New Roman" w:hAnsi="Arial" w:cs="Arial"/>
          <w:sz w:val="24"/>
          <w:szCs w:val="24"/>
        </w:rPr>
        <w:tab/>
        <w:t xml:space="preserve">Subcontracts     </w:t>
      </w:r>
    </w:p>
    <w:p w14:paraId="14098FD8" w14:textId="77777777" w:rsidR="000019FC" w:rsidRPr="008C76BC" w:rsidRDefault="000019FC" w:rsidP="000A44C8">
      <w:pPr>
        <w:spacing w:after="0" w:line="240" w:lineRule="auto"/>
        <w:ind w:left="187"/>
        <w:jc w:val="both"/>
        <w:rPr>
          <w:rFonts w:ascii="Arial" w:eastAsia="Times New Roman" w:hAnsi="Arial" w:cs="Arial"/>
          <w:sz w:val="24"/>
          <w:szCs w:val="24"/>
        </w:rPr>
      </w:pPr>
      <w:r w:rsidRPr="7DD33B67">
        <w:rPr>
          <w:rFonts w:ascii="Arial" w:eastAsia="Times New Roman" w:hAnsi="Arial" w:cs="Arial"/>
        </w:rPr>
        <w:t xml:space="preserve">      </w:t>
      </w:r>
      <w:r>
        <w:tab/>
      </w:r>
      <w:r w:rsidRPr="00320571">
        <w:rPr>
          <w:rFonts w:ascii="Arial" w:eastAsia="Times New Roman" w:hAnsi="Arial" w:cs="Arial"/>
          <w:sz w:val="24"/>
          <w:szCs w:val="24"/>
        </w:rPr>
        <w:t>1.7.5</w:t>
      </w:r>
      <w:r>
        <w:tab/>
      </w:r>
      <w:r w:rsidRPr="00320571">
        <w:rPr>
          <w:rFonts w:ascii="Arial" w:eastAsia="Times New Roman" w:hAnsi="Arial" w:cs="Arial"/>
          <w:sz w:val="24"/>
          <w:szCs w:val="24"/>
        </w:rPr>
        <w:t>Agencies Supplying Craft and Labor Workers</w:t>
      </w:r>
    </w:p>
    <w:p w14:paraId="4DDFFDAD" w14:textId="77777777" w:rsidR="000019FC" w:rsidRPr="008C76BC" w:rsidRDefault="000019FC" w:rsidP="000A44C8">
      <w:pPr>
        <w:spacing w:after="0" w:line="240" w:lineRule="auto"/>
        <w:ind w:left="187"/>
        <w:jc w:val="both"/>
        <w:rPr>
          <w:rFonts w:ascii="Arial" w:eastAsia="Times New Roman" w:hAnsi="Arial" w:cs="Arial"/>
          <w:sz w:val="24"/>
          <w:szCs w:val="24"/>
        </w:rPr>
      </w:pPr>
      <w:r w:rsidRPr="7DD33B67">
        <w:rPr>
          <w:rFonts w:ascii="Arial" w:eastAsia="Times New Roman" w:hAnsi="Arial" w:cs="Arial"/>
        </w:rPr>
        <w:t xml:space="preserve">     </w:t>
      </w:r>
      <w:r>
        <w:tab/>
      </w:r>
      <w:r w:rsidRPr="00320571">
        <w:rPr>
          <w:rFonts w:ascii="Arial" w:eastAsia="Times New Roman" w:hAnsi="Arial" w:cs="Arial"/>
          <w:sz w:val="24"/>
          <w:szCs w:val="24"/>
        </w:rPr>
        <w:t>1.7.6</w:t>
      </w:r>
      <w:r>
        <w:tab/>
      </w:r>
      <w:r w:rsidRPr="7DD33B67">
        <w:rPr>
          <w:rFonts w:ascii="Arial" w:eastAsia="Times New Roman" w:hAnsi="Arial" w:cs="Arial"/>
          <w:sz w:val="24"/>
          <w:szCs w:val="24"/>
        </w:rPr>
        <w:t>Summary of Contract Compliance Requirements by Program Area</w:t>
      </w:r>
    </w:p>
    <w:p w14:paraId="2513B622" w14:textId="30C46BC6" w:rsidR="000019FC" w:rsidRPr="008C76BC" w:rsidRDefault="000019FC" w:rsidP="000A44C8">
      <w:pPr>
        <w:tabs>
          <w:tab w:val="left" w:pos="1496"/>
        </w:tabs>
        <w:spacing w:after="0" w:line="240" w:lineRule="auto"/>
        <w:ind w:left="1498" w:hanging="1498"/>
        <w:jc w:val="both"/>
        <w:rPr>
          <w:rFonts w:ascii="Arial" w:eastAsia="Times New Roman" w:hAnsi="Arial" w:cs="Arial"/>
          <w:bCs/>
          <w:sz w:val="24"/>
          <w:szCs w:val="24"/>
        </w:rPr>
      </w:pPr>
      <w:r w:rsidRPr="008C76BC">
        <w:rPr>
          <w:rFonts w:ascii="Arial" w:eastAsia="Times New Roman" w:hAnsi="Arial" w:cs="Arial"/>
          <w:bCs/>
          <w:sz w:val="24"/>
          <w:szCs w:val="24"/>
        </w:rPr>
        <w:t xml:space="preserve">                      Table 1.7.6.1 Summary of </w:t>
      </w:r>
      <w:r w:rsidR="00FC3ECE">
        <w:rPr>
          <w:rFonts w:ascii="Arial" w:eastAsia="Times New Roman" w:hAnsi="Arial" w:cs="Arial"/>
          <w:bCs/>
          <w:sz w:val="24"/>
          <w:szCs w:val="24"/>
        </w:rPr>
        <w:t>Disadvantaged Business Enterprise (</w:t>
      </w:r>
      <w:r w:rsidRPr="008C76BC">
        <w:rPr>
          <w:rFonts w:ascii="Arial" w:eastAsia="Times New Roman" w:hAnsi="Arial" w:cs="Arial"/>
          <w:bCs/>
          <w:sz w:val="24"/>
          <w:szCs w:val="24"/>
        </w:rPr>
        <w:t>DBE</w:t>
      </w:r>
      <w:r w:rsidR="00FC3ECE">
        <w:rPr>
          <w:rFonts w:ascii="Arial" w:eastAsia="Times New Roman" w:hAnsi="Arial" w:cs="Arial"/>
          <w:bCs/>
          <w:sz w:val="24"/>
          <w:szCs w:val="24"/>
        </w:rPr>
        <w:t>)</w:t>
      </w:r>
      <w:r w:rsidRPr="008C76BC">
        <w:rPr>
          <w:rFonts w:ascii="Arial" w:eastAsia="Times New Roman" w:hAnsi="Arial" w:cs="Arial"/>
          <w:bCs/>
          <w:sz w:val="24"/>
          <w:szCs w:val="24"/>
        </w:rPr>
        <w:t xml:space="preserve"> Requirements </w:t>
      </w:r>
    </w:p>
    <w:p w14:paraId="003EF97E" w14:textId="77777777" w:rsidR="000019FC" w:rsidRPr="008C76BC" w:rsidRDefault="000019FC" w:rsidP="000A44C8">
      <w:pPr>
        <w:spacing w:after="0" w:line="240" w:lineRule="auto"/>
        <w:jc w:val="both"/>
        <w:rPr>
          <w:rFonts w:ascii="Arial" w:eastAsia="Times New Roman" w:hAnsi="Arial" w:cs="Arial"/>
          <w:bCs/>
          <w:sz w:val="24"/>
          <w:szCs w:val="24"/>
        </w:rPr>
      </w:pPr>
      <w:r w:rsidRPr="008C76BC">
        <w:rPr>
          <w:rFonts w:ascii="Arial" w:eastAsia="Times New Roman" w:hAnsi="Arial" w:cs="Arial"/>
          <w:bCs/>
          <w:sz w:val="24"/>
          <w:szCs w:val="24"/>
        </w:rPr>
        <w:t xml:space="preserve">      </w:t>
      </w:r>
      <w:r w:rsidRPr="008C76BC">
        <w:rPr>
          <w:rFonts w:ascii="Arial" w:eastAsia="Times New Roman" w:hAnsi="Arial" w:cs="Arial"/>
          <w:bCs/>
          <w:sz w:val="24"/>
          <w:szCs w:val="24"/>
        </w:rPr>
        <w:tab/>
      </w:r>
      <w:r w:rsidRPr="008C76BC">
        <w:rPr>
          <w:rFonts w:ascii="Arial" w:eastAsia="Times New Roman" w:hAnsi="Arial" w:cs="Arial"/>
          <w:bCs/>
          <w:sz w:val="24"/>
          <w:szCs w:val="24"/>
        </w:rPr>
        <w:tab/>
        <w:t xml:space="preserve">Table 1.7.6.2 Summary of Company EEO Requirements </w:t>
      </w:r>
    </w:p>
    <w:p w14:paraId="0AF600A9" w14:textId="77777777" w:rsidR="000019FC" w:rsidRPr="008C76BC" w:rsidRDefault="000019FC" w:rsidP="000A44C8">
      <w:pPr>
        <w:spacing w:after="0" w:line="240" w:lineRule="auto"/>
        <w:jc w:val="both"/>
        <w:rPr>
          <w:rFonts w:ascii="Arial" w:eastAsia="Times New Roman" w:hAnsi="Arial" w:cs="Arial"/>
          <w:bCs/>
          <w:sz w:val="24"/>
          <w:szCs w:val="24"/>
        </w:rPr>
      </w:pPr>
      <w:r w:rsidRPr="008C76BC">
        <w:rPr>
          <w:rFonts w:ascii="Arial" w:eastAsia="Times New Roman" w:hAnsi="Arial" w:cs="Arial"/>
          <w:bCs/>
          <w:sz w:val="24"/>
          <w:szCs w:val="24"/>
        </w:rPr>
        <w:t xml:space="preserve">      </w:t>
      </w:r>
      <w:r w:rsidRPr="008C76BC">
        <w:rPr>
          <w:rFonts w:ascii="Arial" w:eastAsia="Times New Roman" w:hAnsi="Arial" w:cs="Arial"/>
          <w:bCs/>
          <w:sz w:val="24"/>
          <w:szCs w:val="24"/>
        </w:rPr>
        <w:tab/>
      </w:r>
      <w:r w:rsidRPr="008C76BC">
        <w:rPr>
          <w:rFonts w:ascii="Arial" w:eastAsia="Times New Roman" w:hAnsi="Arial" w:cs="Arial"/>
          <w:bCs/>
          <w:sz w:val="24"/>
          <w:szCs w:val="24"/>
        </w:rPr>
        <w:tab/>
        <w:t xml:space="preserve">Table 1.7.6.3 Summary of Project EEO Requirements </w:t>
      </w:r>
    </w:p>
    <w:p w14:paraId="1A841B7B" w14:textId="77777777" w:rsidR="000019FC" w:rsidRPr="008C76BC" w:rsidRDefault="000019FC" w:rsidP="000A44C8">
      <w:pPr>
        <w:spacing w:after="0" w:line="240" w:lineRule="auto"/>
        <w:jc w:val="both"/>
        <w:rPr>
          <w:rFonts w:ascii="Arial" w:eastAsia="Times New Roman" w:hAnsi="Arial" w:cs="Arial"/>
          <w:bCs/>
          <w:sz w:val="24"/>
          <w:szCs w:val="24"/>
        </w:rPr>
      </w:pPr>
      <w:r w:rsidRPr="008C76BC">
        <w:rPr>
          <w:rFonts w:ascii="Arial" w:eastAsia="Times New Roman" w:hAnsi="Arial" w:cs="Arial"/>
          <w:bCs/>
          <w:sz w:val="24"/>
          <w:szCs w:val="24"/>
        </w:rPr>
        <w:t xml:space="preserve">      </w:t>
      </w:r>
      <w:r w:rsidRPr="008C76BC">
        <w:rPr>
          <w:rFonts w:ascii="Arial" w:eastAsia="Times New Roman" w:hAnsi="Arial" w:cs="Arial"/>
          <w:bCs/>
          <w:sz w:val="24"/>
          <w:szCs w:val="24"/>
        </w:rPr>
        <w:tab/>
      </w:r>
      <w:r w:rsidRPr="008C76BC">
        <w:rPr>
          <w:rFonts w:ascii="Arial" w:eastAsia="Times New Roman" w:hAnsi="Arial" w:cs="Arial"/>
          <w:bCs/>
          <w:sz w:val="24"/>
          <w:szCs w:val="24"/>
        </w:rPr>
        <w:tab/>
        <w:t xml:space="preserve">Table 1.7.6.4 Summary of On–the-Job Training Requirements </w:t>
      </w:r>
    </w:p>
    <w:p w14:paraId="591EF57F" w14:textId="77777777" w:rsidR="000019FC" w:rsidRPr="008C76BC" w:rsidRDefault="000019FC" w:rsidP="000A44C8">
      <w:pPr>
        <w:spacing w:after="0" w:line="240" w:lineRule="auto"/>
        <w:jc w:val="both"/>
        <w:rPr>
          <w:rFonts w:ascii="Arial" w:eastAsia="Times New Roman" w:hAnsi="Arial" w:cs="Arial"/>
          <w:sz w:val="24"/>
          <w:szCs w:val="24"/>
        </w:rPr>
      </w:pPr>
      <w:r w:rsidRPr="008C76BC">
        <w:rPr>
          <w:rFonts w:ascii="Arial" w:eastAsia="Times New Roman" w:hAnsi="Arial" w:cs="Arial"/>
          <w:bCs/>
          <w:sz w:val="24"/>
          <w:szCs w:val="24"/>
        </w:rPr>
        <w:t xml:space="preserve">       </w:t>
      </w:r>
      <w:r w:rsidRPr="008C76BC">
        <w:rPr>
          <w:rFonts w:ascii="Arial" w:eastAsia="Times New Roman" w:hAnsi="Arial" w:cs="Arial"/>
          <w:bCs/>
          <w:sz w:val="24"/>
          <w:szCs w:val="24"/>
        </w:rPr>
        <w:tab/>
      </w:r>
      <w:r w:rsidRPr="008C76BC">
        <w:rPr>
          <w:rFonts w:ascii="Arial" w:eastAsia="Times New Roman" w:hAnsi="Arial" w:cs="Arial"/>
          <w:bCs/>
          <w:sz w:val="24"/>
          <w:szCs w:val="24"/>
        </w:rPr>
        <w:tab/>
        <w:t>Table 1.7.6.5 Summary of Payroll and Wage Requirements</w:t>
      </w:r>
      <w:r w:rsidRPr="008C76BC">
        <w:rPr>
          <w:rFonts w:ascii="Arial" w:eastAsia="Times New Roman" w:hAnsi="Arial" w:cs="Arial"/>
          <w:sz w:val="24"/>
          <w:szCs w:val="24"/>
        </w:rPr>
        <w:t xml:space="preserve"> </w:t>
      </w:r>
    </w:p>
    <w:p w14:paraId="13BCE018" w14:textId="77777777" w:rsidR="000019FC" w:rsidRPr="008C76BC" w:rsidRDefault="000019FC" w:rsidP="000A44C8">
      <w:pPr>
        <w:spacing w:after="0" w:line="240" w:lineRule="auto"/>
        <w:jc w:val="both"/>
        <w:rPr>
          <w:rFonts w:ascii="Arial" w:eastAsia="Times New Roman" w:hAnsi="Arial" w:cs="Arial"/>
          <w:sz w:val="24"/>
          <w:szCs w:val="24"/>
        </w:rPr>
      </w:pPr>
      <w:r w:rsidRPr="008C76BC">
        <w:rPr>
          <w:rFonts w:ascii="Times New Roman" w:eastAsia="Times New Roman" w:hAnsi="Times New Roman" w:cs="Arial"/>
          <w:b/>
          <w:bCs/>
          <w:sz w:val="24"/>
          <w:szCs w:val="24"/>
        </w:rPr>
        <w:tab/>
      </w:r>
      <w:r w:rsidRPr="008C76BC">
        <w:rPr>
          <w:rFonts w:ascii="Arial" w:eastAsia="Times New Roman" w:hAnsi="Arial" w:cs="Arial"/>
          <w:sz w:val="24"/>
          <w:szCs w:val="24"/>
        </w:rPr>
        <w:t>1.7.7</w:t>
      </w:r>
      <w:r w:rsidRPr="008C76BC">
        <w:rPr>
          <w:rFonts w:ascii="Arial" w:eastAsia="Times New Roman" w:hAnsi="Arial" w:cs="Arial"/>
          <w:sz w:val="24"/>
          <w:szCs w:val="24"/>
        </w:rPr>
        <w:tab/>
        <w:t>Local Agency Program</w:t>
      </w:r>
    </w:p>
    <w:p w14:paraId="4FEDB782" w14:textId="431DA69A" w:rsidR="000019FC" w:rsidRPr="008C76BC" w:rsidRDefault="000019FC" w:rsidP="000A44C8">
      <w:pPr>
        <w:spacing w:after="0" w:line="240" w:lineRule="auto"/>
        <w:ind w:left="1440"/>
        <w:jc w:val="both"/>
        <w:rPr>
          <w:rFonts w:ascii="Arial" w:eastAsia="Times New Roman" w:hAnsi="Arial" w:cs="Arial"/>
          <w:sz w:val="24"/>
          <w:szCs w:val="24"/>
        </w:rPr>
      </w:pPr>
      <w:r w:rsidRPr="008C76BC">
        <w:rPr>
          <w:rFonts w:ascii="Arial" w:eastAsia="Times New Roman" w:hAnsi="Arial" w:cs="Arial"/>
          <w:sz w:val="24"/>
          <w:szCs w:val="24"/>
        </w:rPr>
        <w:t xml:space="preserve">Table 1.7.7.1 EEO Contract Compliance Requirements for </w:t>
      </w:r>
      <w:r w:rsidR="00FC3ECE">
        <w:rPr>
          <w:rFonts w:ascii="Arial" w:eastAsia="Times New Roman" w:hAnsi="Arial" w:cs="Arial"/>
          <w:sz w:val="24"/>
          <w:szCs w:val="24"/>
        </w:rPr>
        <w:t>Local Agency Program (</w:t>
      </w:r>
      <w:r w:rsidRPr="008C76BC">
        <w:rPr>
          <w:rFonts w:ascii="Arial" w:eastAsia="Times New Roman" w:hAnsi="Arial" w:cs="Arial"/>
          <w:sz w:val="24"/>
          <w:szCs w:val="24"/>
        </w:rPr>
        <w:t>LAP</w:t>
      </w:r>
      <w:r w:rsidR="00FC3ECE">
        <w:rPr>
          <w:rFonts w:ascii="Arial" w:eastAsia="Times New Roman" w:hAnsi="Arial" w:cs="Arial"/>
          <w:sz w:val="24"/>
          <w:szCs w:val="24"/>
        </w:rPr>
        <w:t>)</w:t>
      </w:r>
    </w:p>
    <w:p w14:paraId="6DA5D84E" w14:textId="77777777" w:rsidR="000019FC" w:rsidRPr="008C76BC" w:rsidRDefault="000019FC" w:rsidP="000A44C8">
      <w:pPr>
        <w:spacing w:after="0" w:line="240" w:lineRule="auto"/>
        <w:jc w:val="both"/>
        <w:rPr>
          <w:rFonts w:ascii="Arial" w:eastAsia="Times New Roman" w:hAnsi="Arial" w:cs="Arial"/>
          <w:sz w:val="24"/>
          <w:szCs w:val="24"/>
        </w:rPr>
      </w:pPr>
    </w:p>
    <w:p w14:paraId="0E681FA0" w14:textId="77777777" w:rsidR="000019FC" w:rsidRPr="00D859E1" w:rsidRDefault="000019FC" w:rsidP="000A44C8">
      <w:pPr>
        <w:spacing w:after="0" w:line="240" w:lineRule="auto"/>
        <w:jc w:val="both"/>
        <w:rPr>
          <w:rFonts w:ascii="Times New Roman" w:eastAsia="Times New Roman" w:hAnsi="Times New Roman" w:cs="Times New Roman"/>
          <w:b/>
          <w:bCs/>
          <w:sz w:val="28"/>
          <w:szCs w:val="24"/>
        </w:rPr>
      </w:pPr>
      <w:r w:rsidRPr="00D859E1">
        <w:rPr>
          <w:rFonts w:ascii="Arial" w:eastAsia="Times New Roman" w:hAnsi="Arial" w:cs="Arial"/>
          <w:b/>
          <w:sz w:val="28"/>
          <w:szCs w:val="28"/>
        </w:rPr>
        <w:t>1.8</w:t>
      </w:r>
      <w:r w:rsidRPr="00D859E1">
        <w:rPr>
          <w:rFonts w:ascii="Times New Roman" w:eastAsia="Times New Roman" w:hAnsi="Times New Roman" w:cs="Arial"/>
          <w:b/>
          <w:sz w:val="28"/>
          <w:szCs w:val="28"/>
        </w:rPr>
        <w:tab/>
      </w:r>
      <w:r w:rsidRPr="00D859E1">
        <w:rPr>
          <w:rFonts w:ascii="Arial" w:eastAsia="Times New Roman" w:hAnsi="Arial" w:cs="Arial"/>
          <w:b/>
          <w:sz w:val="28"/>
          <w:szCs w:val="28"/>
        </w:rPr>
        <w:t>General Program Forms &amp; Documents</w:t>
      </w:r>
    </w:p>
    <w:p w14:paraId="4B91F732" w14:textId="77777777" w:rsidR="000019FC" w:rsidRDefault="000019FC" w:rsidP="000A44C8">
      <w:pPr>
        <w:spacing w:after="0" w:line="240" w:lineRule="auto"/>
        <w:jc w:val="both"/>
        <w:rPr>
          <w:rFonts w:ascii="Arial" w:eastAsia="Times New Roman" w:hAnsi="Arial" w:cs="Arial"/>
          <w:b/>
          <w:sz w:val="32"/>
          <w:szCs w:val="32"/>
        </w:rPr>
      </w:pPr>
    </w:p>
    <w:p w14:paraId="39C50A3D" w14:textId="77777777" w:rsidR="000019FC" w:rsidRDefault="000019FC" w:rsidP="000A44C8">
      <w:pPr>
        <w:spacing w:after="0" w:line="240" w:lineRule="auto"/>
        <w:jc w:val="both"/>
        <w:rPr>
          <w:rFonts w:ascii="Arial" w:eastAsia="Times New Roman" w:hAnsi="Arial" w:cs="Arial"/>
          <w:b/>
          <w:sz w:val="32"/>
          <w:szCs w:val="32"/>
        </w:rPr>
      </w:pPr>
      <w:r>
        <w:rPr>
          <w:rFonts w:ascii="Arial" w:eastAsia="Times New Roman" w:hAnsi="Arial" w:cs="Arial"/>
          <w:b/>
          <w:sz w:val="32"/>
          <w:szCs w:val="32"/>
        </w:rPr>
        <w:t>Chapter 2 Disadvantaged Business Enterprises</w:t>
      </w:r>
    </w:p>
    <w:p w14:paraId="57268E2A" w14:textId="77777777" w:rsidR="000019FC" w:rsidRPr="008C76BC" w:rsidRDefault="000019FC" w:rsidP="000A44C8">
      <w:pPr>
        <w:spacing w:after="0" w:line="240" w:lineRule="auto"/>
        <w:jc w:val="both"/>
        <w:rPr>
          <w:rFonts w:ascii="Arial" w:eastAsia="Times New Roman" w:hAnsi="Arial" w:cs="Arial"/>
          <w:color w:val="000000" w:themeColor="text1"/>
          <w:szCs w:val="24"/>
        </w:rPr>
      </w:pPr>
      <w:r w:rsidRPr="008C76BC">
        <w:rPr>
          <w:rFonts w:ascii="Arial" w:eastAsia="Times New Roman" w:hAnsi="Arial" w:cs="Arial"/>
          <w:b/>
          <w:bCs/>
          <w:color w:val="000000" w:themeColor="text1"/>
          <w:sz w:val="28"/>
          <w:szCs w:val="24"/>
        </w:rPr>
        <w:t xml:space="preserve">2.1   </w:t>
      </w:r>
      <w:r w:rsidR="00541B99">
        <w:rPr>
          <w:rFonts w:ascii="Arial" w:eastAsia="Times New Roman" w:hAnsi="Arial" w:cs="Arial"/>
          <w:b/>
          <w:bCs/>
          <w:color w:val="000000" w:themeColor="text1"/>
          <w:sz w:val="28"/>
          <w:szCs w:val="24"/>
        </w:rPr>
        <w:tab/>
      </w:r>
      <w:r w:rsidRPr="008C76BC">
        <w:rPr>
          <w:rFonts w:ascii="Arial" w:eastAsia="Times New Roman" w:hAnsi="Arial" w:cs="Arial"/>
          <w:b/>
          <w:bCs/>
          <w:color w:val="000000" w:themeColor="text1"/>
          <w:sz w:val="28"/>
          <w:szCs w:val="24"/>
        </w:rPr>
        <w:t>Overview</w:t>
      </w:r>
    </w:p>
    <w:p w14:paraId="7D28D073" w14:textId="77777777" w:rsidR="000019FC" w:rsidRPr="008C76BC" w:rsidRDefault="000019FC" w:rsidP="000A44C8">
      <w:pPr>
        <w:spacing w:after="0" w:line="240" w:lineRule="auto"/>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Cs w:val="24"/>
        </w:rPr>
        <w:tab/>
      </w:r>
      <w:r w:rsidRPr="008C76BC">
        <w:rPr>
          <w:rFonts w:ascii="Arial" w:eastAsia="Times New Roman" w:hAnsi="Arial" w:cs="Arial"/>
          <w:color w:val="000000" w:themeColor="text1"/>
          <w:sz w:val="24"/>
          <w:szCs w:val="24"/>
        </w:rPr>
        <w:t xml:space="preserve">2.1.1 </w:t>
      </w:r>
      <w:r w:rsidRPr="008C76BC">
        <w:rPr>
          <w:rFonts w:ascii="Arial" w:eastAsia="Times New Roman" w:hAnsi="Arial" w:cs="Arial"/>
          <w:color w:val="000000" w:themeColor="text1"/>
          <w:sz w:val="24"/>
          <w:szCs w:val="24"/>
        </w:rPr>
        <w:tab/>
        <w:t>Purpose</w:t>
      </w:r>
    </w:p>
    <w:p w14:paraId="21D1BAE6" w14:textId="77777777" w:rsidR="000019FC" w:rsidRPr="008C76BC" w:rsidRDefault="000019FC" w:rsidP="000A44C8">
      <w:pPr>
        <w:spacing w:after="0" w:line="240" w:lineRule="auto"/>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ab/>
        <w:t>2.1.2</w:t>
      </w:r>
      <w:r w:rsidRPr="008C76BC">
        <w:rPr>
          <w:rFonts w:ascii="Arial" w:eastAsia="Times New Roman" w:hAnsi="Arial" w:cs="Arial"/>
          <w:color w:val="000000" w:themeColor="text1"/>
          <w:sz w:val="24"/>
          <w:szCs w:val="24"/>
        </w:rPr>
        <w:tab/>
        <w:t>Scope</w:t>
      </w:r>
    </w:p>
    <w:p w14:paraId="05FBCB6C" w14:textId="77777777" w:rsidR="000019FC" w:rsidRPr="008C76BC" w:rsidRDefault="000019FC" w:rsidP="000A44C8">
      <w:pPr>
        <w:spacing w:after="0" w:line="240" w:lineRule="auto"/>
        <w:jc w:val="both"/>
        <w:rPr>
          <w:rFonts w:ascii="Arial" w:eastAsia="Times New Roman" w:hAnsi="Arial" w:cs="Arial"/>
          <w:color w:val="000000" w:themeColor="text1"/>
          <w:szCs w:val="24"/>
        </w:rPr>
      </w:pPr>
      <w:r w:rsidRPr="008C76BC">
        <w:rPr>
          <w:rFonts w:ascii="Arial" w:eastAsia="Times New Roman" w:hAnsi="Arial" w:cs="Arial"/>
          <w:color w:val="000000" w:themeColor="text1"/>
          <w:sz w:val="24"/>
          <w:szCs w:val="24"/>
        </w:rPr>
        <w:tab/>
        <w:t>2.1.3</w:t>
      </w:r>
      <w:r w:rsidRPr="008C76BC">
        <w:rPr>
          <w:rFonts w:ascii="Arial" w:eastAsia="Times New Roman" w:hAnsi="Arial" w:cs="Arial"/>
          <w:color w:val="000000" w:themeColor="text1"/>
          <w:sz w:val="24"/>
          <w:szCs w:val="24"/>
        </w:rPr>
        <w:tab/>
        <w:t>Training</w:t>
      </w:r>
    </w:p>
    <w:p w14:paraId="27B794C0" w14:textId="77777777" w:rsidR="000019FC" w:rsidRPr="008C76BC" w:rsidRDefault="000019FC" w:rsidP="000A44C8">
      <w:pPr>
        <w:spacing w:after="0" w:line="240" w:lineRule="auto"/>
        <w:jc w:val="both"/>
        <w:rPr>
          <w:rFonts w:ascii="Arial" w:eastAsia="Times New Roman" w:hAnsi="Arial" w:cs="Arial"/>
          <w:b/>
          <w:bCs/>
          <w:color w:val="000000" w:themeColor="text1"/>
          <w:sz w:val="24"/>
          <w:szCs w:val="24"/>
        </w:rPr>
      </w:pPr>
    </w:p>
    <w:p w14:paraId="48D24B2A" w14:textId="77777777" w:rsidR="000019FC" w:rsidRPr="008C76BC" w:rsidRDefault="000019FC" w:rsidP="000A44C8">
      <w:pPr>
        <w:spacing w:after="0" w:line="240" w:lineRule="auto"/>
        <w:jc w:val="both"/>
        <w:rPr>
          <w:rFonts w:ascii="Arial" w:eastAsia="Times New Roman" w:hAnsi="Arial" w:cs="Arial"/>
          <w:color w:val="000000" w:themeColor="text1"/>
          <w:szCs w:val="24"/>
        </w:rPr>
      </w:pPr>
      <w:r w:rsidRPr="008C76BC">
        <w:rPr>
          <w:rFonts w:ascii="Arial" w:eastAsia="Times New Roman" w:hAnsi="Arial" w:cs="Arial"/>
          <w:b/>
          <w:bCs/>
          <w:color w:val="000000" w:themeColor="text1"/>
          <w:sz w:val="28"/>
          <w:szCs w:val="24"/>
        </w:rPr>
        <w:t xml:space="preserve">2.2   </w:t>
      </w:r>
      <w:r w:rsidR="00541B99">
        <w:rPr>
          <w:rFonts w:ascii="Arial" w:eastAsia="Times New Roman" w:hAnsi="Arial" w:cs="Arial"/>
          <w:b/>
          <w:bCs/>
          <w:color w:val="000000" w:themeColor="text1"/>
          <w:sz w:val="28"/>
          <w:szCs w:val="24"/>
        </w:rPr>
        <w:tab/>
      </w:r>
      <w:r w:rsidRPr="008C76BC">
        <w:rPr>
          <w:rFonts w:ascii="Arial" w:eastAsia="Times New Roman" w:hAnsi="Arial" w:cs="Arial"/>
          <w:b/>
          <w:bCs/>
          <w:color w:val="000000" w:themeColor="text1"/>
          <w:sz w:val="28"/>
          <w:szCs w:val="24"/>
        </w:rPr>
        <w:t>Certification of DBEs</w:t>
      </w:r>
    </w:p>
    <w:p w14:paraId="469A53B0" w14:textId="77777777" w:rsidR="000019FC" w:rsidRPr="008C76BC" w:rsidRDefault="000019FC" w:rsidP="000A44C8">
      <w:pPr>
        <w:spacing w:after="0" w:line="240" w:lineRule="auto"/>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Cs w:val="24"/>
        </w:rPr>
        <w:tab/>
      </w:r>
      <w:r w:rsidRPr="008C76BC">
        <w:rPr>
          <w:rFonts w:ascii="Arial" w:eastAsia="Times New Roman" w:hAnsi="Arial" w:cs="Arial"/>
          <w:color w:val="000000" w:themeColor="text1"/>
          <w:sz w:val="24"/>
          <w:szCs w:val="24"/>
        </w:rPr>
        <w:t>2.2.1</w:t>
      </w:r>
      <w:r w:rsidRPr="008C76BC">
        <w:rPr>
          <w:rFonts w:ascii="Arial" w:eastAsia="Times New Roman" w:hAnsi="Arial" w:cs="Arial"/>
          <w:color w:val="000000" w:themeColor="text1"/>
          <w:sz w:val="24"/>
          <w:szCs w:val="24"/>
        </w:rPr>
        <w:tab/>
        <w:t>General</w:t>
      </w:r>
    </w:p>
    <w:p w14:paraId="29896114" w14:textId="26275F06" w:rsidR="000019FC" w:rsidRPr="008C76BC" w:rsidRDefault="000019FC" w:rsidP="000A44C8">
      <w:pPr>
        <w:spacing w:after="0" w:line="240" w:lineRule="auto"/>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ab/>
        <w:t xml:space="preserve">2.2.2 </w:t>
      </w:r>
      <w:r w:rsidRPr="008C76BC">
        <w:rPr>
          <w:rFonts w:ascii="Arial" w:eastAsia="Times New Roman" w:hAnsi="Arial" w:cs="Arial"/>
          <w:color w:val="000000" w:themeColor="text1"/>
          <w:sz w:val="24"/>
          <w:szCs w:val="24"/>
        </w:rPr>
        <w:tab/>
        <w:t xml:space="preserve">Florida </w:t>
      </w:r>
      <w:r w:rsidR="00FC3ECE">
        <w:rPr>
          <w:rFonts w:ascii="Arial" w:eastAsia="Times New Roman" w:hAnsi="Arial" w:cs="Arial"/>
          <w:color w:val="000000" w:themeColor="text1"/>
          <w:sz w:val="24"/>
          <w:szCs w:val="24"/>
        </w:rPr>
        <w:t>United Certification Program (</w:t>
      </w:r>
      <w:r w:rsidRPr="008C76BC">
        <w:rPr>
          <w:rFonts w:ascii="Arial" w:eastAsia="Times New Roman" w:hAnsi="Arial" w:cs="Arial"/>
          <w:color w:val="000000" w:themeColor="text1"/>
          <w:sz w:val="24"/>
          <w:szCs w:val="24"/>
        </w:rPr>
        <w:t>UCP</w:t>
      </w:r>
      <w:r w:rsidR="00FC3ECE">
        <w:rPr>
          <w:rFonts w:ascii="Arial" w:eastAsia="Times New Roman" w:hAnsi="Arial" w:cs="Arial"/>
          <w:color w:val="000000" w:themeColor="text1"/>
          <w:sz w:val="24"/>
          <w:szCs w:val="24"/>
        </w:rPr>
        <w:t>)</w:t>
      </w:r>
      <w:r w:rsidRPr="008C76BC">
        <w:rPr>
          <w:rFonts w:ascii="Arial" w:eastAsia="Times New Roman" w:hAnsi="Arial" w:cs="Arial"/>
          <w:color w:val="000000" w:themeColor="text1"/>
          <w:sz w:val="24"/>
          <w:szCs w:val="24"/>
        </w:rPr>
        <w:t xml:space="preserve"> DBE Directory</w:t>
      </w:r>
    </w:p>
    <w:p w14:paraId="165E0373" w14:textId="77777777" w:rsidR="000019FC" w:rsidRPr="008C76BC" w:rsidRDefault="000019FC" w:rsidP="000A44C8">
      <w:pPr>
        <w:spacing w:after="0" w:line="240" w:lineRule="auto"/>
        <w:jc w:val="both"/>
        <w:rPr>
          <w:rFonts w:ascii="Arial" w:eastAsia="Times New Roman" w:hAnsi="Arial" w:cs="Arial"/>
          <w:b/>
          <w:bCs/>
          <w:color w:val="000000" w:themeColor="text1"/>
          <w:sz w:val="24"/>
          <w:szCs w:val="24"/>
        </w:rPr>
      </w:pPr>
    </w:p>
    <w:p w14:paraId="2FB71BAF" w14:textId="5C753FE7" w:rsidR="000019FC" w:rsidRPr="008C76BC" w:rsidRDefault="000019FC" w:rsidP="000A44C8">
      <w:pPr>
        <w:spacing w:after="0" w:line="240" w:lineRule="auto"/>
        <w:jc w:val="both"/>
        <w:rPr>
          <w:rFonts w:ascii="Arial" w:eastAsia="Times New Roman" w:hAnsi="Arial" w:cs="Arial"/>
          <w:bCs/>
          <w:color w:val="000000" w:themeColor="text1"/>
          <w:szCs w:val="24"/>
        </w:rPr>
      </w:pPr>
      <w:r w:rsidRPr="008C76BC">
        <w:rPr>
          <w:rFonts w:ascii="Arial" w:eastAsia="Times New Roman" w:hAnsi="Arial" w:cs="Arial"/>
          <w:b/>
          <w:bCs/>
          <w:color w:val="000000" w:themeColor="text1"/>
          <w:sz w:val="28"/>
          <w:szCs w:val="24"/>
        </w:rPr>
        <w:lastRenderedPageBreak/>
        <w:t>2.3    DBE Affirmative Action</w:t>
      </w:r>
      <w:r w:rsidR="00FC3ECE">
        <w:rPr>
          <w:rFonts w:ascii="Arial" w:eastAsia="Times New Roman" w:hAnsi="Arial" w:cs="Arial"/>
          <w:b/>
          <w:bCs/>
          <w:color w:val="000000" w:themeColor="text1"/>
          <w:sz w:val="28"/>
          <w:szCs w:val="24"/>
        </w:rPr>
        <w:t xml:space="preserve"> (AA)</w:t>
      </w:r>
      <w:r w:rsidRPr="008C76BC">
        <w:rPr>
          <w:rFonts w:ascii="Arial" w:eastAsia="Times New Roman" w:hAnsi="Arial" w:cs="Arial"/>
          <w:b/>
          <w:bCs/>
          <w:color w:val="000000" w:themeColor="text1"/>
          <w:sz w:val="28"/>
          <w:szCs w:val="24"/>
        </w:rPr>
        <w:t xml:space="preserve"> Plan</w:t>
      </w:r>
    </w:p>
    <w:p w14:paraId="1EADD84D" w14:textId="77777777" w:rsidR="000019FC" w:rsidRPr="008C76BC" w:rsidRDefault="000019FC" w:rsidP="000A44C8">
      <w:pPr>
        <w:spacing w:after="0" w:line="240" w:lineRule="auto"/>
        <w:ind w:firstLine="720"/>
        <w:jc w:val="both"/>
        <w:rPr>
          <w:rFonts w:ascii="Arial" w:eastAsia="Times New Roman" w:hAnsi="Arial" w:cs="Arial"/>
          <w:bCs/>
          <w:color w:val="000000" w:themeColor="text1"/>
          <w:sz w:val="24"/>
          <w:szCs w:val="24"/>
        </w:rPr>
      </w:pPr>
      <w:r w:rsidRPr="008C76BC">
        <w:rPr>
          <w:rFonts w:ascii="Arial" w:eastAsia="Times New Roman" w:hAnsi="Arial" w:cs="Arial"/>
          <w:bCs/>
          <w:color w:val="000000" w:themeColor="text1"/>
          <w:sz w:val="24"/>
          <w:szCs w:val="24"/>
        </w:rPr>
        <w:t xml:space="preserve">2.3.1 </w:t>
      </w:r>
      <w:r w:rsidRPr="008C76BC">
        <w:rPr>
          <w:rFonts w:ascii="Arial" w:eastAsia="Times New Roman" w:hAnsi="Arial" w:cs="Arial"/>
          <w:bCs/>
          <w:color w:val="000000" w:themeColor="text1"/>
          <w:sz w:val="24"/>
          <w:szCs w:val="24"/>
        </w:rPr>
        <w:tab/>
        <w:t>General</w:t>
      </w:r>
    </w:p>
    <w:p w14:paraId="0E4FBFA4" w14:textId="77777777" w:rsidR="000019FC" w:rsidRPr="008C76BC" w:rsidRDefault="000019FC" w:rsidP="000A44C8">
      <w:pPr>
        <w:spacing w:after="0" w:line="240" w:lineRule="auto"/>
        <w:ind w:firstLine="720"/>
        <w:jc w:val="both"/>
        <w:rPr>
          <w:rFonts w:ascii="Arial" w:eastAsia="Times New Roman" w:hAnsi="Arial" w:cs="Arial"/>
          <w:bCs/>
          <w:color w:val="000000" w:themeColor="text1"/>
          <w:sz w:val="24"/>
          <w:szCs w:val="24"/>
        </w:rPr>
      </w:pPr>
      <w:r w:rsidRPr="008C76BC">
        <w:rPr>
          <w:rFonts w:ascii="Arial" w:eastAsia="Times New Roman" w:hAnsi="Arial" w:cs="Arial"/>
          <w:bCs/>
          <w:color w:val="000000" w:themeColor="text1"/>
          <w:sz w:val="24"/>
          <w:szCs w:val="24"/>
        </w:rPr>
        <w:t xml:space="preserve">2.3.2 </w:t>
      </w:r>
      <w:r w:rsidRPr="008C76BC">
        <w:rPr>
          <w:rFonts w:ascii="Arial" w:eastAsia="Times New Roman" w:hAnsi="Arial" w:cs="Arial"/>
          <w:bCs/>
          <w:color w:val="000000" w:themeColor="text1"/>
          <w:sz w:val="24"/>
          <w:szCs w:val="24"/>
        </w:rPr>
        <w:tab/>
        <w:t>DBE AA Policy and Plan</w:t>
      </w:r>
    </w:p>
    <w:p w14:paraId="2477BCDD" w14:textId="77777777" w:rsidR="000019FC" w:rsidRPr="008C76BC" w:rsidRDefault="000019FC" w:rsidP="000A44C8">
      <w:pPr>
        <w:spacing w:after="0" w:line="240" w:lineRule="auto"/>
        <w:ind w:firstLine="720"/>
        <w:jc w:val="both"/>
        <w:rPr>
          <w:rFonts w:ascii="Arial" w:eastAsia="Times New Roman" w:hAnsi="Arial" w:cs="Arial"/>
          <w:bCs/>
          <w:color w:val="000000" w:themeColor="text1"/>
          <w:sz w:val="24"/>
          <w:szCs w:val="24"/>
        </w:rPr>
      </w:pPr>
      <w:r w:rsidRPr="008C76BC">
        <w:rPr>
          <w:rFonts w:ascii="Arial" w:eastAsia="Times New Roman" w:hAnsi="Arial" w:cs="Arial"/>
          <w:bCs/>
          <w:color w:val="000000" w:themeColor="text1"/>
          <w:sz w:val="24"/>
          <w:szCs w:val="24"/>
        </w:rPr>
        <w:t xml:space="preserve">2.3.3 </w:t>
      </w:r>
      <w:r w:rsidRPr="008C76BC">
        <w:rPr>
          <w:rFonts w:ascii="Arial" w:eastAsia="Times New Roman" w:hAnsi="Arial" w:cs="Arial"/>
          <w:bCs/>
          <w:color w:val="000000" w:themeColor="text1"/>
          <w:sz w:val="24"/>
          <w:szCs w:val="24"/>
        </w:rPr>
        <w:tab/>
        <w:t>DBE Liaison Officer</w:t>
      </w:r>
    </w:p>
    <w:p w14:paraId="20952C4D" w14:textId="77777777" w:rsidR="000019FC" w:rsidRPr="008C76BC" w:rsidRDefault="000019FC" w:rsidP="000A44C8">
      <w:pPr>
        <w:spacing w:after="0" w:line="240" w:lineRule="auto"/>
        <w:ind w:firstLine="720"/>
        <w:jc w:val="both"/>
        <w:rPr>
          <w:rFonts w:ascii="Arial" w:eastAsia="Times New Roman" w:hAnsi="Arial" w:cs="Arial"/>
          <w:bCs/>
          <w:color w:val="000000" w:themeColor="text1"/>
          <w:sz w:val="24"/>
          <w:szCs w:val="24"/>
        </w:rPr>
      </w:pPr>
      <w:r w:rsidRPr="008C76BC">
        <w:rPr>
          <w:rFonts w:ascii="Arial" w:eastAsia="Times New Roman" w:hAnsi="Arial" w:cs="Arial"/>
          <w:bCs/>
          <w:color w:val="000000" w:themeColor="text1"/>
          <w:sz w:val="24"/>
          <w:szCs w:val="24"/>
        </w:rPr>
        <w:t xml:space="preserve">2.3.4 </w:t>
      </w:r>
      <w:r w:rsidRPr="008C76BC">
        <w:rPr>
          <w:rFonts w:ascii="Arial" w:eastAsia="Times New Roman" w:hAnsi="Arial" w:cs="Arial"/>
          <w:bCs/>
          <w:color w:val="000000" w:themeColor="text1"/>
          <w:sz w:val="24"/>
          <w:szCs w:val="24"/>
        </w:rPr>
        <w:tab/>
        <w:t>Submission, Expiration, and Renewal of DBE AA Plan</w:t>
      </w:r>
    </w:p>
    <w:p w14:paraId="15D13A6D" w14:textId="77777777" w:rsidR="000019FC" w:rsidRPr="008C76BC" w:rsidRDefault="000019FC" w:rsidP="000A44C8">
      <w:pPr>
        <w:spacing w:after="0" w:line="240" w:lineRule="auto"/>
        <w:jc w:val="both"/>
        <w:rPr>
          <w:rFonts w:ascii="Arial" w:eastAsia="Times New Roman" w:hAnsi="Arial" w:cs="Arial"/>
          <w:bCs/>
          <w:color w:val="000000" w:themeColor="text1"/>
          <w:sz w:val="24"/>
          <w:szCs w:val="24"/>
        </w:rPr>
      </w:pPr>
      <w:r w:rsidRPr="008C76BC">
        <w:rPr>
          <w:rFonts w:ascii="Arial" w:eastAsia="Times New Roman" w:hAnsi="Arial" w:cs="Arial"/>
          <w:b/>
          <w:bCs/>
          <w:color w:val="000000" w:themeColor="text1"/>
          <w:sz w:val="24"/>
          <w:szCs w:val="24"/>
        </w:rPr>
        <w:tab/>
      </w:r>
      <w:r w:rsidRPr="008C76BC">
        <w:rPr>
          <w:rFonts w:ascii="Arial" w:eastAsia="Times New Roman" w:hAnsi="Arial" w:cs="Arial"/>
          <w:bCs/>
          <w:color w:val="000000" w:themeColor="text1"/>
          <w:sz w:val="24"/>
          <w:szCs w:val="24"/>
        </w:rPr>
        <w:t xml:space="preserve">2.3.5 </w:t>
      </w:r>
      <w:r w:rsidRPr="008C76BC">
        <w:rPr>
          <w:rFonts w:ascii="Arial" w:eastAsia="Times New Roman" w:hAnsi="Arial" w:cs="Arial"/>
          <w:bCs/>
          <w:color w:val="000000" w:themeColor="text1"/>
          <w:sz w:val="24"/>
          <w:szCs w:val="24"/>
        </w:rPr>
        <w:tab/>
        <w:t>Review and Compliance with DBE AA Plan</w:t>
      </w:r>
    </w:p>
    <w:p w14:paraId="16BB20C5" w14:textId="77777777" w:rsidR="000019FC" w:rsidRPr="008C76BC" w:rsidRDefault="000019FC" w:rsidP="000A44C8">
      <w:pPr>
        <w:spacing w:after="0" w:line="240" w:lineRule="auto"/>
        <w:jc w:val="both"/>
        <w:rPr>
          <w:rFonts w:ascii="Arial" w:eastAsia="Times New Roman" w:hAnsi="Arial" w:cs="Arial"/>
          <w:bCs/>
          <w:sz w:val="24"/>
          <w:szCs w:val="24"/>
        </w:rPr>
      </w:pPr>
    </w:p>
    <w:p w14:paraId="23E4EFBF" w14:textId="77777777" w:rsidR="000019FC" w:rsidRPr="008C76BC" w:rsidRDefault="000019FC" w:rsidP="000A44C8">
      <w:pPr>
        <w:spacing w:after="0" w:line="240" w:lineRule="auto"/>
        <w:jc w:val="both"/>
        <w:rPr>
          <w:rFonts w:ascii="Arial" w:eastAsia="Times New Roman" w:hAnsi="Arial" w:cs="Arial"/>
          <w:bCs/>
          <w:szCs w:val="24"/>
        </w:rPr>
      </w:pPr>
      <w:r w:rsidRPr="008C76BC">
        <w:rPr>
          <w:rFonts w:ascii="Arial" w:eastAsia="Times New Roman" w:hAnsi="Arial" w:cs="Arial"/>
          <w:b/>
          <w:bCs/>
          <w:sz w:val="28"/>
          <w:szCs w:val="24"/>
        </w:rPr>
        <w:t>2.4</w:t>
      </w:r>
      <w:r w:rsidRPr="008C76BC">
        <w:rPr>
          <w:rFonts w:ascii="Arial" w:eastAsia="Times New Roman" w:hAnsi="Arial" w:cs="Arial"/>
          <w:b/>
          <w:bCs/>
          <w:sz w:val="28"/>
          <w:szCs w:val="24"/>
        </w:rPr>
        <w:tab/>
        <w:t>Bid Opportunity Reporting</w:t>
      </w:r>
    </w:p>
    <w:p w14:paraId="20CE457C" w14:textId="77777777" w:rsidR="000019FC" w:rsidRPr="008C76BC" w:rsidRDefault="000019FC" w:rsidP="000A44C8">
      <w:pPr>
        <w:spacing w:after="0" w:line="240" w:lineRule="auto"/>
        <w:ind w:firstLine="720"/>
        <w:jc w:val="both"/>
        <w:rPr>
          <w:rFonts w:ascii="Arial" w:eastAsia="Times New Roman" w:hAnsi="Arial" w:cs="Arial"/>
          <w:bCs/>
          <w:color w:val="000000" w:themeColor="text1"/>
          <w:sz w:val="24"/>
          <w:szCs w:val="24"/>
        </w:rPr>
      </w:pPr>
      <w:r w:rsidRPr="008C76BC">
        <w:rPr>
          <w:rFonts w:ascii="Arial" w:eastAsia="Times New Roman" w:hAnsi="Arial" w:cs="Arial"/>
          <w:bCs/>
          <w:color w:val="000000" w:themeColor="text1"/>
          <w:sz w:val="24"/>
          <w:szCs w:val="24"/>
        </w:rPr>
        <w:t xml:space="preserve">2.4.1 </w:t>
      </w:r>
      <w:r w:rsidRPr="008C76BC">
        <w:rPr>
          <w:rFonts w:ascii="Arial" w:eastAsia="Times New Roman" w:hAnsi="Arial" w:cs="Arial"/>
          <w:bCs/>
          <w:color w:val="000000" w:themeColor="text1"/>
          <w:sz w:val="24"/>
          <w:szCs w:val="24"/>
        </w:rPr>
        <w:tab/>
        <w:t>General Information</w:t>
      </w:r>
    </w:p>
    <w:p w14:paraId="244C6A62" w14:textId="77777777" w:rsidR="000019FC" w:rsidRPr="008C76BC" w:rsidRDefault="000019FC" w:rsidP="000A44C8">
      <w:pPr>
        <w:spacing w:after="0" w:line="240" w:lineRule="auto"/>
        <w:ind w:firstLine="720"/>
        <w:jc w:val="both"/>
        <w:rPr>
          <w:rFonts w:ascii="Arial" w:eastAsia="Times New Roman" w:hAnsi="Arial" w:cs="Arial"/>
          <w:bCs/>
          <w:color w:val="000000" w:themeColor="text1"/>
          <w:sz w:val="24"/>
          <w:szCs w:val="24"/>
        </w:rPr>
      </w:pPr>
      <w:r w:rsidRPr="008C76BC">
        <w:rPr>
          <w:rFonts w:ascii="Arial" w:eastAsia="Times New Roman" w:hAnsi="Arial" w:cs="Arial"/>
          <w:bCs/>
          <w:color w:val="000000" w:themeColor="text1"/>
          <w:sz w:val="24"/>
          <w:szCs w:val="24"/>
        </w:rPr>
        <w:t>2.4.2</w:t>
      </w:r>
      <w:r w:rsidRPr="008C76BC">
        <w:rPr>
          <w:rFonts w:ascii="Arial" w:eastAsia="Times New Roman" w:hAnsi="Arial" w:cs="Arial"/>
          <w:bCs/>
          <w:color w:val="000000" w:themeColor="text1"/>
          <w:sz w:val="24"/>
          <w:szCs w:val="24"/>
        </w:rPr>
        <w:tab/>
        <w:t xml:space="preserve">Bid Opportunity </w:t>
      </w:r>
      <w:r w:rsidRPr="008C76BC">
        <w:rPr>
          <w:rFonts w:ascii="Arial" w:eastAsia="Times New Roman" w:hAnsi="Arial" w:cs="Arial"/>
          <w:bCs/>
          <w:sz w:val="24"/>
          <w:szCs w:val="24"/>
        </w:rPr>
        <w:t>Data and Submission</w:t>
      </w:r>
    </w:p>
    <w:p w14:paraId="2299FE41" w14:textId="77777777" w:rsidR="000019FC" w:rsidRPr="008C76BC" w:rsidRDefault="000019FC" w:rsidP="000A44C8">
      <w:pPr>
        <w:spacing w:after="0" w:line="240" w:lineRule="auto"/>
        <w:jc w:val="both"/>
        <w:rPr>
          <w:rFonts w:ascii="Arial" w:eastAsia="Times New Roman" w:hAnsi="Arial" w:cs="Arial"/>
          <w:bCs/>
          <w:color w:val="000000" w:themeColor="text1"/>
          <w:sz w:val="24"/>
          <w:szCs w:val="24"/>
        </w:rPr>
      </w:pPr>
    </w:p>
    <w:p w14:paraId="08BBD67D" w14:textId="77777777" w:rsidR="000019FC" w:rsidRPr="008C76BC" w:rsidRDefault="000019FC" w:rsidP="000A44C8">
      <w:pPr>
        <w:spacing w:after="0" w:line="240" w:lineRule="auto"/>
        <w:jc w:val="both"/>
        <w:rPr>
          <w:rFonts w:ascii="Arial" w:eastAsia="Times New Roman" w:hAnsi="Arial" w:cs="Arial"/>
          <w:bCs/>
          <w:color w:val="000000" w:themeColor="text1"/>
          <w:szCs w:val="24"/>
        </w:rPr>
      </w:pPr>
      <w:r w:rsidRPr="008C76BC">
        <w:rPr>
          <w:rFonts w:ascii="Arial" w:eastAsia="Times New Roman" w:hAnsi="Arial" w:cs="Arial"/>
          <w:b/>
          <w:bCs/>
          <w:color w:val="000000" w:themeColor="text1"/>
          <w:sz w:val="28"/>
          <w:szCs w:val="24"/>
        </w:rPr>
        <w:t>2.5</w:t>
      </w:r>
      <w:r w:rsidRPr="008C76BC">
        <w:rPr>
          <w:rFonts w:ascii="Arial" w:eastAsia="Times New Roman" w:hAnsi="Arial" w:cs="Arial"/>
          <w:b/>
          <w:bCs/>
          <w:color w:val="000000" w:themeColor="text1"/>
          <w:sz w:val="28"/>
          <w:szCs w:val="24"/>
        </w:rPr>
        <w:tab/>
        <w:t>DBE Participation Commitments</w:t>
      </w:r>
    </w:p>
    <w:p w14:paraId="292028D7" w14:textId="77777777" w:rsidR="000019FC" w:rsidRPr="008C76BC" w:rsidRDefault="000019FC" w:rsidP="000A44C8">
      <w:pPr>
        <w:keepNext/>
        <w:numPr>
          <w:ilvl w:val="2"/>
          <w:numId w:val="18"/>
        </w:numPr>
        <w:spacing w:after="0" w:line="240" w:lineRule="auto"/>
        <w:jc w:val="both"/>
        <w:outlineLvl w:val="3"/>
        <w:rPr>
          <w:rFonts w:ascii="Arial" w:eastAsiaTheme="majorEastAsia" w:hAnsi="Arial" w:cs="Arial"/>
          <w:bCs/>
          <w:iCs/>
          <w:color w:val="000000" w:themeColor="text1"/>
          <w:sz w:val="24"/>
          <w:szCs w:val="24"/>
        </w:rPr>
      </w:pPr>
      <w:r w:rsidRPr="008C76BC">
        <w:rPr>
          <w:rFonts w:ascii="Arial" w:eastAsiaTheme="majorEastAsia" w:hAnsi="Arial" w:cs="Arial"/>
          <w:bCs/>
          <w:iCs/>
          <w:color w:val="000000" w:themeColor="text1"/>
          <w:sz w:val="24"/>
          <w:szCs w:val="24"/>
        </w:rPr>
        <w:t>Purpose</w:t>
      </w:r>
    </w:p>
    <w:p w14:paraId="51CB991F" w14:textId="77777777" w:rsidR="000019FC" w:rsidRPr="008C76BC" w:rsidRDefault="000019FC" w:rsidP="000A44C8">
      <w:pPr>
        <w:numPr>
          <w:ilvl w:val="2"/>
          <w:numId w:val="18"/>
        </w:numPr>
        <w:spacing w:after="0" w:line="240" w:lineRule="auto"/>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DBE Participation Commitments: Initial Submission and Revisions</w:t>
      </w:r>
    </w:p>
    <w:p w14:paraId="0ABE0C03" w14:textId="77777777" w:rsidR="000019FC" w:rsidRPr="008C76BC" w:rsidRDefault="000019FC" w:rsidP="000A44C8">
      <w:pPr>
        <w:numPr>
          <w:ilvl w:val="2"/>
          <w:numId w:val="18"/>
        </w:numPr>
        <w:spacing w:after="0" w:line="240" w:lineRule="auto"/>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Counting a DBE’s Participation</w:t>
      </w:r>
    </w:p>
    <w:p w14:paraId="37DF8916" w14:textId="77777777" w:rsidR="000019FC" w:rsidRPr="008C76BC" w:rsidRDefault="000019F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Courier New" w:hAnsi="Arial" w:cs="Arial"/>
          <w:color w:val="000000" w:themeColor="text1"/>
          <w:sz w:val="24"/>
          <w:szCs w:val="24"/>
        </w:rPr>
      </w:pPr>
      <w:r w:rsidRPr="008C76BC">
        <w:rPr>
          <w:rFonts w:ascii="Arial" w:eastAsia="Courier New" w:hAnsi="Arial" w:cs="Arial"/>
          <w:color w:val="000000" w:themeColor="text1"/>
          <w:sz w:val="24"/>
          <w:szCs w:val="24"/>
        </w:rPr>
        <w:tab/>
        <w:t xml:space="preserve">        Table 2.5.3.1 Determining What Portion of a DBE’s </w:t>
      </w:r>
    </w:p>
    <w:p w14:paraId="159ADB19" w14:textId="77777777" w:rsidR="000019FC" w:rsidRPr="008C76BC" w:rsidRDefault="000019F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Courier New" w:hAnsi="Arial" w:cs="Arial"/>
          <w:color w:val="000000" w:themeColor="text1"/>
          <w:sz w:val="24"/>
          <w:szCs w:val="24"/>
        </w:rPr>
      </w:pPr>
      <w:r w:rsidRPr="008C76BC">
        <w:rPr>
          <w:rFonts w:ascii="Arial" w:eastAsia="Courier New" w:hAnsi="Arial" w:cs="Arial"/>
          <w:color w:val="000000" w:themeColor="text1"/>
          <w:sz w:val="24"/>
          <w:szCs w:val="24"/>
        </w:rPr>
        <w:tab/>
        <w:t xml:space="preserve">        Work May be Counted toward the Goal</w:t>
      </w:r>
    </w:p>
    <w:p w14:paraId="70D41A35" w14:textId="77777777" w:rsidR="000019FC" w:rsidRPr="008C76BC" w:rsidRDefault="000019FC" w:rsidP="000A44C8">
      <w:pPr>
        <w:keepNext/>
        <w:keepLines/>
        <w:spacing w:before="200" w:after="0" w:line="240" w:lineRule="auto"/>
        <w:jc w:val="both"/>
        <w:outlineLvl w:val="3"/>
        <w:rPr>
          <w:rFonts w:ascii="Arial" w:eastAsiaTheme="majorEastAsia" w:hAnsi="Arial" w:cs="Arial"/>
          <w:b/>
          <w:bCs/>
          <w:i/>
          <w:iCs/>
          <w:color w:val="000000" w:themeColor="text1"/>
          <w:sz w:val="24"/>
          <w:szCs w:val="24"/>
        </w:rPr>
      </w:pPr>
      <w:r w:rsidRPr="008C76BC">
        <w:rPr>
          <w:rFonts w:ascii="Arial" w:eastAsiaTheme="majorEastAsia" w:hAnsi="Arial" w:cs="Arial"/>
          <w:b/>
          <w:bCs/>
          <w:iCs/>
          <w:color w:val="000000" w:themeColor="text1"/>
          <w:sz w:val="28"/>
          <w:szCs w:val="28"/>
        </w:rPr>
        <w:t>2.6</w:t>
      </w:r>
      <w:r w:rsidRPr="008C76BC">
        <w:rPr>
          <w:rFonts w:ascii="Arial" w:eastAsiaTheme="majorEastAsia" w:hAnsi="Arial" w:cs="Arial"/>
          <w:b/>
          <w:bCs/>
          <w:i/>
          <w:iCs/>
          <w:color w:val="000000" w:themeColor="text1"/>
          <w:sz w:val="24"/>
          <w:szCs w:val="24"/>
        </w:rPr>
        <w:tab/>
      </w:r>
      <w:r w:rsidRPr="008C76BC">
        <w:rPr>
          <w:rFonts w:ascii="Arial" w:eastAsiaTheme="majorEastAsia" w:hAnsi="Arial" w:cs="Arial"/>
          <w:b/>
          <w:bCs/>
          <w:iCs/>
          <w:color w:val="000000" w:themeColor="text1"/>
          <w:sz w:val="28"/>
          <w:szCs w:val="28"/>
        </w:rPr>
        <w:t>Reporting Actual Payments</w:t>
      </w:r>
    </w:p>
    <w:p w14:paraId="13FE5213" w14:textId="77777777" w:rsidR="000019FC" w:rsidRPr="008C76BC" w:rsidRDefault="000019FC" w:rsidP="000A44C8">
      <w:pPr>
        <w:spacing w:after="0" w:line="240" w:lineRule="auto"/>
        <w:ind w:left="360"/>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Cs w:val="24"/>
        </w:rPr>
        <w:t xml:space="preserve">   </w:t>
      </w:r>
      <w:r w:rsidRPr="008C76BC">
        <w:rPr>
          <w:rFonts w:ascii="Arial" w:eastAsia="Times New Roman" w:hAnsi="Arial" w:cs="Arial"/>
          <w:color w:val="000000" w:themeColor="text1"/>
          <w:szCs w:val="24"/>
        </w:rPr>
        <w:tab/>
      </w:r>
      <w:r w:rsidRPr="008C76BC">
        <w:rPr>
          <w:rFonts w:ascii="Arial" w:eastAsia="Times New Roman" w:hAnsi="Arial" w:cs="Arial"/>
          <w:color w:val="000000" w:themeColor="text1"/>
          <w:sz w:val="24"/>
          <w:szCs w:val="24"/>
        </w:rPr>
        <w:t xml:space="preserve">2.6.1 </w:t>
      </w:r>
      <w:r w:rsidRPr="008C76BC">
        <w:rPr>
          <w:rFonts w:ascii="Arial" w:eastAsia="Times New Roman" w:hAnsi="Arial" w:cs="Arial"/>
          <w:color w:val="000000" w:themeColor="text1"/>
          <w:sz w:val="24"/>
          <w:szCs w:val="24"/>
        </w:rPr>
        <w:tab/>
        <w:t>General</w:t>
      </w:r>
    </w:p>
    <w:p w14:paraId="1E9F6F42" w14:textId="77777777" w:rsidR="000019FC" w:rsidRPr="008C76BC" w:rsidRDefault="000019FC" w:rsidP="000A44C8">
      <w:pPr>
        <w:spacing w:after="0" w:line="240" w:lineRule="auto"/>
        <w:ind w:left="360"/>
        <w:jc w:val="both"/>
        <w:rPr>
          <w:rFonts w:ascii="Arial" w:eastAsia="Times New Roman" w:hAnsi="Arial" w:cs="Arial"/>
          <w:color w:val="000000" w:themeColor="text1"/>
          <w:sz w:val="24"/>
          <w:szCs w:val="24"/>
        </w:rPr>
      </w:pPr>
      <w:r w:rsidRPr="286C0876">
        <w:rPr>
          <w:rFonts w:ascii="Arial" w:eastAsia="Times New Roman" w:hAnsi="Arial" w:cs="Arial"/>
          <w:color w:val="000000" w:themeColor="text1"/>
          <w:sz w:val="24"/>
          <w:szCs w:val="24"/>
        </w:rPr>
        <w:t xml:space="preserve">    </w:t>
      </w:r>
      <w:r>
        <w:tab/>
      </w:r>
      <w:r w:rsidRPr="286C0876">
        <w:rPr>
          <w:rFonts w:ascii="Arial" w:eastAsia="Times New Roman" w:hAnsi="Arial" w:cs="Arial"/>
          <w:color w:val="000000" w:themeColor="text1"/>
          <w:sz w:val="24"/>
          <w:szCs w:val="24"/>
        </w:rPr>
        <w:t xml:space="preserve">2.6.2 </w:t>
      </w:r>
      <w:r>
        <w:tab/>
      </w:r>
      <w:r w:rsidRPr="286C0876">
        <w:rPr>
          <w:rFonts w:ascii="Arial" w:eastAsia="Times New Roman" w:hAnsi="Arial" w:cs="Arial"/>
          <w:color w:val="000000" w:themeColor="text1"/>
          <w:sz w:val="24"/>
          <w:szCs w:val="24"/>
        </w:rPr>
        <w:t>Payment Reporting</w:t>
      </w:r>
    </w:p>
    <w:p w14:paraId="721A9116" w14:textId="1784AC27" w:rsidR="3A418529" w:rsidRDefault="3A418529" w:rsidP="000A44C8">
      <w:pPr>
        <w:spacing w:after="0" w:line="240" w:lineRule="auto"/>
        <w:ind w:left="360"/>
        <w:jc w:val="both"/>
        <w:rPr>
          <w:rFonts w:ascii="Arial" w:eastAsia="Times New Roman" w:hAnsi="Arial" w:cs="Arial"/>
          <w:color w:val="000000" w:themeColor="text1"/>
          <w:sz w:val="24"/>
          <w:szCs w:val="24"/>
        </w:rPr>
      </w:pPr>
      <w:r>
        <w:tab/>
      </w:r>
      <w:r w:rsidR="553EC9F1" w:rsidRPr="6BB824E0">
        <w:rPr>
          <w:rFonts w:ascii="Arial" w:eastAsia="Times New Roman" w:hAnsi="Arial" w:cs="Arial"/>
          <w:color w:val="000000" w:themeColor="text1"/>
          <w:sz w:val="24"/>
          <w:szCs w:val="24"/>
        </w:rPr>
        <w:t xml:space="preserve">    </w:t>
      </w:r>
      <w:r w:rsidR="5DFB841B" w:rsidRPr="6BB824E0">
        <w:rPr>
          <w:rFonts w:ascii="Arial" w:eastAsia="Times New Roman" w:hAnsi="Arial" w:cs="Arial"/>
          <w:color w:val="000000" w:themeColor="text1"/>
          <w:sz w:val="24"/>
          <w:szCs w:val="24"/>
        </w:rPr>
        <w:t xml:space="preserve"> </w:t>
      </w:r>
      <w:r w:rsidRPr="6BB824E0">
        <w:rPr>
          <w:rFonts w:ascii="Arial" w:eastAsia="Times New Roman" w:hAnsi="Arial" w:cs="Arial"/>
          <w:color w:val="000000" w:themeColor="text1"/>
          <w:sz w:val="24"/>
          <w:szCs w:val="24"/>
        </w:rPr>
        <w:t xml:space="preserve">2.6.3 </w:t>
      </w:r>
      <w:r w:rsidR="18BFB5C6" w:rsidRPr="6BB824E0">
        <w:rPr>
          <w:rFonts w:ascii="Arial" w:eastAsia="Times New Roman" w:hAnsi="Arial" w:cs="Arial"/>
          <w:color w:val="000000" w:themeColor="text1"/>
          <w:sz w:val="24"/>
          <w:szCs w:val="24"/>
        </w:rPr>
        <w:t xml:space="preserve">  </w:t>
      </w:r>
      <w:r w:rsidRPr="6BB824E0">
        <w:rPr>
          <w:rFonts w:ascii="Arial" w:eastAsia="Times New Roman" w:hAnsi="Arial" w:cs="Arial"/>
          <w:color w:val="000000" w:themeColor="text1"/>
          <w:sz w:val="24"/>
          <w:szCs w:val="24"/>
        </w:rPr>
        <w:t>End of Project Reconciliation</w:t>
      </w:r>
    </w:p>
    <w:p w14:paraId="657BEDF9" w14:textId="77777777" w:rsidR="000019FC" w:rsidRPr="008C76BC" w:rsidRDefault="000019FC" w:rsidP="000A44C8">
      <w:pPr>
        <w:spacing w:after="0" w:line="240" w:lineRule="auto"/>
        <w:jc w:val="both"/>
        <w:rPr>
          <w:rFonts w:ascii="Arial" w:eastAsia="Times New Roman" w:hAnsi="Arial" w:cs="Arial"/>
          <w:b/>
          <w:bCs/>
          <w:color w:val="000000" w:themeColor="text1"/>
          <w:sz w:val="24"/>
          <w:szCs w:val="24"/>
        </w:rPr>
      </w:pPr>
      <w:r w:rsidRPr="008C76BC">
        <w:rPr>
          <w:rFonts w:ascii="Arial" w:eastAsia="Times New Roman" w:hAnsi="Arial" w:cs="Arial"/>
          <w:color w:val="000000" w:themeColor="text1"/>
          <w:szCs w:val="24"/>
        </w:rPr>
        <w:t xml:space="preserve">    </w:t>
      </w:r>
    </w:p>
    <w:p w14:paraId="5E654FBC" w14:textId="77777777" w:rsidR="000019FC" w:rsidRPr="008C76BC" w:rsidRDefault="000019FC" w:rsidP="000A44C8">
      <w:pPr>
        <w:spacing w:after="0" w:line="240" w:lineRule="auto"/>
        <w:jc w:val="both"/>
        <w:rPr>
          <w:rFonts w:ascii="Arial" w:eastAsia="Times New Roman" w:hAnsi="Arial" w:cs="Arial"/>
          <w:b/>
          <w:bCs/>
          <w:color w:val="000000" w:themeColor="text1"/>
          <w:sz w:val="28"/>
          <w:szCs w:val="24"/>
        </w:rPr>
      </w:pPr>
      <w:r w:rsidRPr="008C76BC">
        <w:rPr>
          <w:rFonts w:ascii="Arial" w:eastAsia="Times New Roman" w:hAnsi="Arial" w:cs="Arial"/>
          <w:b/>
          <w:bCs/>
          <w:color w:val="000000" w:themeColor="text1"/>
          <w:sz w:val="28"/>
          <w:szCs w:val="24"/>
        </w:rPr>
        <w:t>2.7</w:t>
      </w:r>
      <w:r w:rsidRPr="008C76BC">
        <w:rPr>
          <w:rFonts w:ascii="Arial" w:eastAsia="Times New Roman" w:hAnsi="Arial" w:cs="Arial"/>
          <w:b/>
          <w:bCs/>
          <w:color w:val="000000" w:themeColor="text1"/>
          <w:sz w:val="28"/>
          <w:szCs w:val="24"/>
        </w:rPr>
        <w:tab/>
        <w:t>Monitoring</w:t>
      </w:r>
    </w:p>
    <w:p w14:paraId="6FB0B6CF" w14:textId="77777777" w:rsidR="000019FC" w:rsidRPr="008C76BC" w:rsidRDefault="000019FC" w:rsidP="000A44C8">
      <w:pPr>
        <w:spacing w:after="0" w:line="240" w:lineRule="auto"/>
        <w:ind w:left="360"/>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Cs w:val="24"/>
        </w:rPr>
        <w:t xml:space="preserve">   </w:t>
      </w:r>
      <w:r w:rsidRPr="008C76BC">
        <w:rPr>
          <w:rFonts w:ascii="Arial" w:eastAsia="Times New Roman" w:hAnsi="Arial" w:cs="Arial"/>
          <w:color w:val="000000" w:themeColor="text1"/>
          <w:szCs w:val="24"/>
        </w:rPr>
        <w:tab/>
      </w:r>
      <w:r w:rsidRPr="008C76BC">
        <w:rPr>
          <w:rFonts w:ascii="Arial" w:eastAsia="Times New Roman" w:hAnsi="Arial" w:cs="Arial"/>
          <w:color w:val="000000" w:themeColor="text1"/>
          <w:sz w:val="24"/>
          <w:szCs w:val="24"/>
        </w:rPr>
        <w:t>2.7.1   General</w:t>
      </w:r>
    </w:p>
    <w:p w14:paraId="69622965" w14:textId="77777777" w:rsidR="000019FC" w:rsidRPr="008C76BC" w:rsidRDefault="000019FC" w:rsidP="000A44C8">
      <w:pPr>
        <w:spacing w:after="0" w:line="240" w:lineRule="auto"/>
        <w:ind w:left="360"/>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ab/>
        <w:t>2.7.2</w:t>
      </w:r>
      <w:r w:rsidRPr="008C76BC">
        <w:rPr>
          <w:rFonts w:ascii="Arial" w:eastAsia="Times New Roman" w:hAnsi="Arial" w:cs="Arial"/>
          <w:color w:val="000000" w:themeColor="text1"/>
          <w:sz w:val="24"/>
          <w:szCs w:val="24"/>
        </w:rPr>
        <w:tab/>
        <w:t>District Responsibilities</w:t>
      </w:r>
    </w:p>
    <w:p w14:paraId="75DAEDD1" w14:textId="77777777" w:rsidR="000019FC" w:rsidRPr="008C76BC" w:rsidRDefault="000019FC" w:rsidP="000A44C8">
      <w:pPr>
        <w:spacing w:after="0" w:line="240" w:lineRule="auto"/>
        <w:ind w:left="360"/>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 xml:space="preserve">    </w:t>
      </w:r>
      <w:r w:rsidRPr="008C76BC">
        <w:rPr>
          <w:rFonts w:ascii="Arial" w:eastAsia="Times New Roman" w:hAnsi="Arial" w:cs="Arial"/>
          <w:color w:val="000000" w:themeColor="text1"/>
          <w:sz w:val="24"/>
          <w:szCs w:val="24"/>
        </w:rPr>
        <w:tab/>
        <w:t>2.7.3   Counting the Value of Work</w:t>
      </w:r>
    </w:p>
    <w:p w14:paraId="6AE25ADE" w14:textId="77777777" w:rsidR="000019FC" w:rsidRPr="008C76BC" w:rsidRDefault="000019FC" w:rsidP="000A44C8">
      <w:pPr>
        <w:spacing w:after="0" w:line="240" w:lineRule="auto"/>
        <w:ind w:left="360"/>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 xml:space="preserve">   </w:t>
      </w:r>
      <w:r w:rsidRPr="008C76BC">
        <w:rPr>
          <w:rFonts w:ascii="Arial" w:eastAsia="Times New Roman" w:hAnsi="Arial" w:cs="Arial"/>
          <w:color w:val="000000" w:themeColor="text1"/>
          <w:sz w:val="24"/>
          <w:szCs w:val="24"/>
        </w:rPr>
        <w:tab/>
        <w:t>2.7.4   Considerations in Determining Commercially Useful Function</w:t>
      </w:r>
    </w:p>
    <w:p w14:paraId="08C4DEE1" w14:textId="77777777" w:rsidR="000019FC" w:rsidRPr="008C76BC" w:rsidRDefault="000019FC" w:rsidP="000A44C8">
      <w:pPr>
        <w:spacing w:after="0" w:line="240" w:lineRule="auto"/>
        <w:ind w:left="360"/>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 xml:space="preserve">    </w:t>
      </w:r>
      <w:r w:rsidRPr="008C76BC">
        <w:rPr>
          <w:rFonts w:ascii="Arial" w:eastAsia="Times New Roman" w:hAnsi="Arial" w:cs="Arial"/>
          <w:color w:val="000000" w:themeColor="text1"/>
          <w:sz w:val="24"/>
          <w:szCs w:val="24"/>
        </w:rPr>
        <w:tab/>
        <w:t>2.7.5   DBEs Subcontracting Work to Others and Joint Ventures</w:t>
      </w:r>
    </w:p>
    <w:p w14:paraId="03A70455" w14:textId="77777777" w:rsidR="000019FC" w:rsidRPr="008C76BC" w:rsidRDefault="000019FC" w:rsidP="000A44C8">
      <w:pPr>
        <w:spacing w:after="0" w:line="240" w:lineRule="auto"/>
        <w:ind w:left="360"/>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 xml:space="preserve">    </w:t>
      </w:r>
      <w:r w:rsidRPr="008C76BC">
        <w:rPr>
          <w:rFonts w:ascii="Arial" w:eastAsia="Times New Roman" w:hAnsi="Arial" w:cs="Arial"/>
          <w:color w:val="000000" w:themeColor="text1"/>
          <w:sz w:val="24"/>
          <w:szCs w:val="24"/>
        </w:rPr>
        <w:tab/>
        <w:t>2.7.6   Commercially Useful Function of DBE Trucking Companies</w:t>
      </w:r>
    </w:p>
    <w:p w14:paraId="395DD2E6" w14:textId="77777777" w:rsidR="000019FC" w:rsidRPr="008C76BC" w:rsidRDefault="000019FC" w:rsidP="000A44C8">
      <w:pPr>
        <w:spacing w:after="0" w:line="240" w:lineRule="auto"/>
        <w:ind w:left="360"/>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 xml:space="preserve">    </w:t>
      </w:r>
      <w:r w:rsidRPr="008C76BC">
        <w:rPr>
          <w:rFonts w:ascii="Arial" w:eastAsia="Times New Roman" w:hAnsi="Arial" w:cs="Arial"/>
          <w:color w:val="000000" w:themeColor="text1"/>
          <w:sz w:val="24"/>
          <w:szCs w:val="24"/>
        </w:rPr>
        <w:tab/>
        <w:t>2.7.7    Calculating DBE Utilization for Truckers</w:t>
      </w:r>
    </w:p>
    <w:p w14:paraId="5F7086DD" w14:textId="77777777" w:rsidR="000019FC" w:rsidRPr="008C76BC" w:rsidRDefault="000019FC" w:rsidP="000A44C8">
      <w:pPr>
        <w:spacing w:after="0" w:line="240" w:lineRule="auto"/>
        <w:ind w:left="360"/>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 xml:space="preserve">    </w:t>
      </w:r>
      <w:r w:rsidRPr="008C76BC">
        <w:rPr>
          <w:rFonts w:ascii="Arial" w:eastAsia="Times New Roman" w:hAnsi="Arial" w:cs="Arial"/>
          <w:color w:val="000000" w:themeColor="text1"/>
          <w:sz w:val="24"/>
          <w:szCs w:val="24"/>
        </w:rPr>
        <w:tab/>
        <w:t>2.7.7.1 DBE Trucking Certification</w:t>
      </w:r>
    </w:p>
    <w:p w14:paraId="7AF2A6CC" w14:textId="77777777" w:rsidR="000019FC" w:rsidRPr="008C76BC" w:rsidRDefault="000019FC" w:rsidP="000A44C8">
      <w:pPr>
        <w:spacing w:after="0" w:line="240" w:lineRule="auto"/>
        <w:ind w:left="360"/>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Cs w:val="24"/>
        </w:rPr>
        <w:t xml:space="preserve">    </w:t>
      </w:r>
      <w:r w:rsidRPr="008C76BC">
        <w:rPr>
          <w:rFonts w:ascii="Arial" w:eastAsia="Times New Roman" w:hAnsi="Arial" w:cs="Arial"/>
          <w:color w:val="000000" w:themeColor="text1"/>
          <w:szCs w:val="24"/>
        </w:rPr>
        <w:tab/>
      </w:r>
      <w:r w:rsidRPr="008C76BC">
        <w:rPr>
          <w:rFonts w:ascii="Arial" w:eastAsia="Times New Roman" w:hAnsi="Arial" w:cs="Arial"/>
          <w:color w:val="000000" w:themeColor="text1"/>
          <w:sz w:val="24"/>
          <w:szCs w:val="24"/>
        </w:rPr>
        <w:t>2.7.8    DBE Manufacturers and Suppliers</w:t>
      </w:r>
    </w:p>
    <w:p w14:paraId="49F5CA22" w14:textId="77777777" w:rsidR="000019FC" w:rsidRPr="008C76BC" w:rsidRDefault="000019FC" w:rsidP="000A44C8">
      <w:pPr>
        <w:spacing w:after="0" w:line="240" w:lineRule="auto"/>
        <w:ind w:left="360"/>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 xml:space="preserve">    </w:t>
      </w:r>
      <w:r w:rsidRPr="008C76BC">
        <w:rPr>
          <w:rFonts w:ascii="Arial" w:eastAsia="Times New Roman" w:hAnsi="Arial" w:cs="Arial"/>
          <w:color w:val="000000" w:themeColor="text1"/>
          <w:sz w:val="24"/>
          <w:szCs w:val="24"/>
        </w:rPr>
        <w:tab/>
        <w:t>2.7.9    Contractor Records for Commercially Useful Function verification</w:t>
      </w:r>
    </w:p>
    <w:p w14:paraId="75585516" w14:textId="77777777" w:rsidR="000019FC" w:rsidRPr="008C76BC" w:rsidRDefault="000019FC" w:rsidP="000A44C8">
      <w:pPr>
        <w:spacing w:after="0" w:line="240" w:lineRule="auto"/>
        <w:ind w:firstLine="360"/>
        <w:jc w:val="both"/>
        <w:rPr>
          <w:rFonts w:ascii="Arial" w:eastAsia="Times New Roman" w:hAnsi="Arial" w:cs="Arial"/>
          <w:color w:val="000000" w:themeColor="text1"/>
          <w:sz w:val="24"/>
          <w:szCs w:val="24"/>
        </w:rPr>
      </w:pPr>
    </w:p>
    <w:p w14:paraId="58C52BEB" w14:textId="77777777" w:rsidR="000019FC" w:rsidRPr="008C76BC" w:rsidRDefault="000019FC" w:rsidP="000A44C8">
      <w:pPr>
        <w:spacing w:after="0" w:line="240" w:lineRule="auto"/>
        <w:jc w:val="both"/>
        <w:rPr>
          <w:rFonts w:ascii="Arial" w:eastAsia="Times New Roman" w:hAnsi="Arial" w:cs="Arial"/>
          <w:color w:val="000000" w:themeColor="text1"/>
          <w:szCs w:val="24"/>
        </w:rPr>
      </w:pPr>
      <w:r w:rsidRPr="008C76BC">
        <w:rPr>
          <w:rFonts w:ascii="Arial" w:eastAsia="Times New Roman" w:hAnsi="Arial" w:cs="Arial"/>
          <w:b/>
          <w:color w:val="000000" w:themeColor="text1"/>
          <w:sz w:val="28"/>
          <w:szCs w:val="28"/>
        </w:rPr>
        <w:t xml:space="preserve">2.8  </w:t>
      </w:r>
      <w:r w:rsidRPr="008C76BC">
        <w:rPr>
          <w:rFonts w:ascii="Arial" w:eastAsia="Times New Roman" w:hAnsi="Arial" w:cs="Arial"/>
          <w:b/>
          <w:color w:val="000000" w:themeColor="text1"/>
          <w:sz w:val="28"/>
          <w:szCs w:val="28"/>
        </w:rPr>
        <w:tab/>
        <w:t xml:space="preserve">DBE Forms &amp; Documents </w:t>
      </w:r>
      <w:r w:rsidRPr="008C76BC">
        <w:rPr>
          <w:rFonts w:ascii="Arial" w:eastAsia="Times New Roman" w:hAnsi="Arial" w:cs="Arial"/>
          <w:color w:val="000000" w:themeColor="text1"/>
          <w:szCs w:val="24"/>
        </w:rPr>
        <w:t xml:space="preserve">    </w:t>
      </w:r>
    </w:p>
    <w:p w14:paraId="1F32CB30" w14:textId="77777777" w:rsidR="000019FC" w:rsidRDefault="000019FC" w:rsidP="000A44C8">
      <w:pPr>
        <w:spacing w:after="0" w:line="240" w:lineRule="auto"/>
        <w:jc w:val="both"/>
        <w:rPr>
          <w:rFonts w:ascii="Arial" w:eastAsia="Times New Roman" w:hAnsi="Arial" w:cs="Arial"/>
          <w:b/>
          <w:sz w:val="32"/>
          <w:szCs w:val="32"/>
        </w:rPr>
      </w:pPr>
    </w:p>
    <w:p w14:paraId="7AA9AABA" w14:textId="77777777" w:rsidR="000019FC" w:rsidRDefault="000019FC" w:rsidP="000A44C8">
      <w:pPr>
        <w:spacing w:after="0" w:line="240" w:lineRule="auto"/>
        <w:jc w:val="both"/>
        <w:rPr>
          <w:rFonts w:ascii="Arial" w:eastAsia="Times New Roman" w:hAnsi="Arial" w:cs="Arial"/>
          <w:b/>
          <w:sz w:val="32"/>
          <w:szCs w:val="32"/>
        </w:rPr>
      </w:pPr>
      <w:r>
        <w:rPr>
          <w:rFonts w:ascii="Arial" w:eastAsia="Times New Roman" w:hAnsi="Arial" w:cs="Arial"/>
          <w:b/>
          <w:sz w:val="32"/>
          <w:szCs w:val="32"/>
        </w:rPr>
        <w:t>Chapter 3 Company EEO/AA Requirements</w:t>
      </w:r>
    </w:p>
    <w:p w14:paraId="5A07ADE9" w14:textId="77777777" w:rsidR="000019FC" w:rsidRPr="00A03A5D" w:rsidRDefault="000019FC" w:rsidP="000A44C8">
      <w:pPr>
        <w:widowControl w:val="0"/>
        <w:spacing w:after="0" w:line="240" w:lineRule="auto"/>
        <w:ind w:right="-20"/>
        <w:jc w:val="both"/>
        <w:rPr>
          <w:rFonts w:ascii="Arial" w:eastAsia="Arial" w:hAnsi="Arial" w:cs="Arial"/>
          <w:sz w:val="28"/>
          <w:szCs w:val="28"/>
        </w:rPr>
      </w:pPr>
      <w:r w:rsidRPr="00A03A5D">
        <w:rPr>
          <w:rFonts w:ascii="Arial" w:eastAsia="Arial" w:hAnsi="Arial" w:cs="Arial"/>
          <w:b/>
          <w:bCs/>
          <w:sz w:val="28"/>
          <w:szCs w:val="28"/>
        </w:rPr>
        <w:t>3.1    General Information</w:t>
      </w:r>
    </w:p>
    <w:p w14:paraId="73A7A5B9" w14:textId="4D3F4F3F" w:rsidR="000019FC" w:rsidRPr="00A03A5D" w:rsidRDefault="000019FC" w:rsidP="000A44C8">
      <w:pPr>
        <w:widowControl w:val="0"/>
        <w:tabs>
          <w:tab w:val="left" w:pos="1580"/>
        </w:tabs>
        <w:spacing w:after="0" w:line="253" w:lineRule="exact"/>
        <w:ind w:left="720" w:right="-20"/>
        <w:jc w:val="both"/>
        <w:rPr>
          <w:rFonts w:ascii="Arial" w:eastAsia="Arial" w:hAnsi="Arial" w:cs="Arial"/>
          <w:sz w:val="24"/>
          <w:szCs w:val="24"/>
        </w:rPr>
      </w:pPr>
      <w:r w:rsidRPr="00A03A5D">
        <w:rPr>
          <w:rFonts w:ascii="Arial" w:eastAsia="Arial" w:hAnsi="Arial" w:cs="Arial"/>
          <w:sz w:val="24"/>
          <w:szCs w:val="24"/>
        </w:rPr>
        <w:t>3.1.1</w:t>
      </w:r>
      <w:r w:rsidR="00243559" w:rsidRPr="00A03A5D">
        <w:rPr>
          <w:rFonts w:ascii="Arial" w:eastAsia="Arial" w:hAnsi="Arial" w:cs="Arial"/>
          <w:sz w:val="24"/>
          <w:szCs w:val="24"/>
        </w:rPr>
        <w:tab/>
        <w:t xml:space="preserve"> Purpose</w:t>
      </w:r>
    </w:p>
    <w:p w14:paraId="018DA17F" w14:textId="187EC0A3" w:rsidR="000019FC" w:rsidRPr="00A03A5D" w:rsidRDefault="000019FC" w:rsidP="000A44C8">
      <w:pPr>
        <w:widowControl w:val="0"/>
        <w:tabs>
          <w:tab w:val="left" w:pos="158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3.1.2</w:t>
      </w:r>
      <w:r w:rsidR="00243559" w:rsidRPr="00A03A5D">
        <w:rPr>
          <w:rFonts w:ascii="Arial" w:eastAsia="Arial" w:hAnsi="Arial" w:cs="Arial"/>
          <w:sz w:val="24"/>
          <w:szCs w:val="24"/>
        </w:rPr>
        <w:tab/>
        <w:t xml:space="preserve"> Scope</w:t>
      </w:r>
    </w:p>
    <w:p w14:paraId="31793F35" w14:textId="77777777" w:rsidR="000019FC" w:rsidRPr="00A03A5D" w:rsidRDefault="000019FC" w:rsidP="000A44C8">
      <w:pPr>
        <w:widowControl w:val="0"/>
        <w:spacing w:after="0" w:line="252" w:lineRule="exact"/>
        <w:ind w:right="-20"/>
        <w:jc w:val="both"/>
        <w:rPr>
          <w:sz w:val="24"/>
          <w:szCs w:val="24"/>
        </w:rPr>
      </w:pPr>
    </w:p>
    <w:p w14:paraId="137AA555" w14:textId="77777777" w:rsidR="000019FC" w:rsidRPr="00A03A5D" w:rsidRDefault="000019FC" w:rsidP="000A44C8">
      <w:pPr>
        <w:widowControl w:val="0"/>
        <w:spacing w:after="0" w:line="240" w:lineRule="auto"/>
        <w:ind w:right="-20"/>
        <w:jc w:val="both"/>
        <w:rPr>
          <w:rFonts w:ascii="Arial" w:eastAsia="Arial" w:hAnsi="Arial" w:cs="Arial"/>
          <w:sz w:val="28"/>
          <w:szCs w:val="28"/>
        </w:rPr>
      </w:pPr>
      <w:r w:rsidRPr="00A03A5D">
        <w:rPr>
          <w:rFonts w:ascii="Arial" w:eastAsia="Arial" w:hAnsi="Arial" w:cs="Arial"/>
          <w:b/>
          <w:bCs/>
          <w:sz w:val="28"/>
          <w:szCs w:val="28"/>
        </w:rPr>
        <w:t xml:space="preserve">3.2    EEO Policy </w:t>
      </w:r>
      <w:r w:rsidRPr="00A03A5D">
        <w:rPr>
          <w:rFonts w:ascii="Arial" w:eastAsia="Arial" w:hAnsi="Arial" w:cs="Arial"/>
          <w:b/>
          <w:bCs/>
          <w:spacing w:val="1"/>
          <w:sz w:val="28"/>
          <w:szCs w:val="28"/>
        </w:rPr>
        <w:t xml:space="preserve">and </w:t>
      </w:r>
      <w:r w:rsidRPr="00A03A5D">
        <w:rPr>
          <w:rFonts w:ascii="Arial" w:eastAsia="Arial" w:hAnsi="Arial" w:cs="Arial"/>
          <w:b/>
          <w:bCs/>
          <w:sz w:val="28"/>
          <w:szCs w:val="28"/>
        </w:rPr>
        <w:t>Officer Notice</w:t>
      </w:r>
    </w:p>
    <w:p w14:paraId="63255B05" w14:textId="0DCA8862" w:rsidR="000019FC" w:rsidRPr="00A03A5D" w:rsidRDefault="000019FC" w:rsidP="000A44C8">
      <w:pPr>
        <w:widowControl w:val="0"/>
        <w:tabs>
          <w:tab w:val="left" w:pos="1580"/>
        </w:tabs>
        <w:spacing w:after="0" w:line="253" w:lineRule="exact"/>
        <w:ind w:left="720" w:right="-20"/>
        <w:jc w:val="both"/>
        <w:rPr>
          <w:rFonts w:ascii="Arial" w:eastAsia="Arial" w:hAnsi="Arial" w:cs="Arial"/>
          <w:sz w:val="24"/>
          <w:szCs w:val="24"/>
        </w:rPr>
      </w:pPr>
      <w:r w:rsidRPr="00A03A5D">
        <w:rPr>
          <w:rFonts w:ascii="Arial" w:eastAsia="Arial" w:hAnsi="Arial" w:cs="Arial"/>
          <w:sz w:val="24"/>
          <w:szCs w:val="24"/>
        </w:rPr>
        <w:t>3.2.1</w:t>
      </w:r>
      <w:r w:rsidR="00243559" w:rsidRPr="00A03A5D">
        <w:rPr>
          <w:rFonts w:ascii="Arial" w:eastAsia="Arial" w:hAnsi="Arial" w:cs="Arial"/>
          <w:sz w:val="24"/>
          <w:szCs w:val="24"/>
        </w:rPr>
        <w:tab/>
        <w:t xml:space="preserve"> Purpose</w:t>
      </w:r>
    </w:p>
    <w:p w14:paraId="2B21CCA9" w14:textId="59C231AD" w:rsidR="000019FC" w:rsidRPr="00A03A5D" w:rsidRDefault="000019FC" w:rsidP="000A44C8">
      <w:pPr>
        <w:widowControl w:val="0"/>
        <w:tabs>
          <w:tab w:val="left" w:pos="158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3.2.2</w:t>
      </w:r>
      <w:r w:rsidR="00243559" w:rsidRPr="00A03A5D">
        <w:rPr>
          <w:rFonts w:ascii="Arial" w:eastAsia="Arial" w:hAnsi="Arial" w:cs="Arial"/>
          <w:sz w:val="24"/>
          <w:szCs w:val="24"/>
        </w:rPr>
        <w:tab/>
        <w:t xml:space="preserve"> Overview</w:t>
      </w:r>
    </w:p>
    <w:p w14:paraId="4AB53886" w14:textId="12720260" w:rsidR="000019FC" w:rsidRPr="00A03A5D" w:rsidRDefault="000019FC" w:rsidP="000A44C8">
      <w:pPr>
        <w:widowControl w:val="0"/>
        <w:tabs>
          <w:tab w:val="left" w:pos="1560"/>
        </w:tabs>
        <w:spacing w:after="0" w:line="252" w:lineRule="exact"/>
        <w:ind w:left="720" w:right="-20"/>
        <w:jc w:val="both"/>
        <w:rPr>
          <w:rFonts w:ascii="Arial" w:eastAsia="Arial" w:hAnsi="Arial" w:cs="Arial"/>
          <w:sz w:val="24"/>
          <w:szCs w:val="24"/>
        </w:rPr>
      </w:pPr>
      <w:r w:rsidRPr="00A03A5D">
        <w:rPr>
          <w:rFonts w:ascii="Arial" w:eastAsia="Arial" w:hAnsi="Arial" w:cs="Arial"/>
          <w:sz w:val="24"/>
          <w:szCs w:val="24"/>
        </w:rPr>
        <w:lastRenderedPageBreak/>
        <w:t>3.2.3</w:t>
      </w:r>
      <w:r w:rsidR="00243559" w:rsidRPr="00A03A5D">
        <w:rPr>
          <w:rFonts w:ascii="Arial" w:eastAsia="Arial" w:hAnsi="Arial" w:cs="Arial"/>
          <w:sz w:val="24"/>
          <w:szCs w:val="24"/>
        </w:rPr>
        <w:tab/>
        <w:t xml:space="preserve"> EEO</w:t>
      </w:r>
      <w:r w:rsidRPr="00A03A5D">
        <w:rPr>
          <w:rFonts w:ascii="Arial" w:eastAsia="Arial" w:hAnsi="Arial" w:cs="Arial"/>
          <w:spacing w:val="-6"/>
          <w:sz w:val="24"/>
          <w:szCs w:val="24"/>
        </w:rPr>
        <w:t xml:space="preserve"> </w:t>
      </w:r>
      <w:r w:rsidRPr="00A03A5D">
        <w:rPr>
          <w:rFonts w:ascii="Arial" w:eastAsia="Arial" w:hAnsi="Arial" w:cs="Arial"/>
          <w:sz w:val="24"/>
          <w:szCs w:val="24"/>
        </w:rPr>
        <w:t>Policy</w:t>
      </w:r>
      <w:r w:rsidRPr="00A03A5D">
        <w:rPr>
          <w:rFonts w:ascii="Arial" w:eastAsia="Arial" w:hAnsi="Arial" w:cs="Arial"/>
          <w:spacing w:val="-6"/>
          <w:sz w:val="24"/>
          <w:szCs w:val="24"/>
        </w:rPr>
        <w:t xml:space="preserve"> </w:t>
      </w:r>
      <w:r w:rsidRPr="00A03A5D">
        <w:rPr>
          <w:rFonts w:ascii="Arial" w:eastAsia="Arial" w:hAnsi="Arial" w:cs="Arial"/>
          <w:sz w:val="24"/>
          <w:szCs w:val="24"/>
        </w:rPr>
        <w:t>and</w:t>
      </w:r>
      <w:r w:rsidRPr="00A03A5D">
        <w:rPr>
          <w:rFonts w:ascii="Arial" w:eastAsia="Arial" w:hAnsi="Arial" w:cs="Arial"/>
          <w:spacing w:val="-4"/>
          <w:sz w:val="24"/>
          <w:szCs w:val="24"/>
        </w:rPr>
        <w:t xml:space="preserve"> </w:t>
      </w:r>
      <w:r w:rsidRPr="00A03A5D">
        <w:rPr>
          <w:rFonts w:ascii="Arial" w:eastAsia="Arial" w:hAnsi="Arial" w:cs="Arial"/>
          <w:sz w:val="24"/>
          <w:szCs w:val="24"/>
        </w:rPr>
        <w:t>Procedure</w:t>
      </w:r>
    </w:p>
    <w:p w14:paraId="2546514F" w14:textId="1DF0C158" w:rsidR="000019FC" w:rsidRPr="00A03A5D" w:rsidRDefault="000019FC" w:rsidP="000A44C8">
      <w:pPr>
        <w:widowControl w:val="0"/>
        <w:tabs>
          <w:tab w:val="left" w:pos="158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3.2.4</w:t>
      </w:r>
      <w:r w:rsidR="00243559" w:rsidRPr="00A03A5D">
        <w:rPr>
          <w:rFonts w:ascii="Arial" w:eastAsia="Arial" w:hAnsi="Arial" w:cs="Arial"/>
          <w:sz w:val="24"/>
          <w:szCs w:val="24"/>
        </w:rPr>
        <w:tab/>
        <w:t xml:space="preserve"> Selection</w:t>
      </w:r>
      <w:r w:rsidRPr="00A03A5D">
        <w:rPr>
          <w:rFonts w:ascii="Arial" w:eastAsia="Arial" w:hAnsi="Arial" w:cs="Arial"/>
          <w:spacing w:val="-9"/>
          <w:sz w:val="24"/>
          <w:szCs w:val="24"/>
        </w:rPr>
        <w:t xml:space="preserve"> </w:t>
      </w:r>
      <w:r w:rsidRPr="00A03A5D">
        <w:rPr>
          <w:rFonts w:ascii="Arial" w:eastAsia="Arial" w:hAnsi="Arial" w:cs="Arial"/>
          <w:sz w:val="24"/>
          <w:szCs w:val="24"/>
        </w:rPr>
        <w:t>of</w:t>
      </w:r>
      <w:r w:rsidRPr="00A03A5D">
        <w:rPr>
          <w:rFonts w:ascii="Arial" w:eastAsia="Arial" w:hAnsi="Arial" w:cs="Arial"/>
          <w:spacing w:val="-3"/>
          <w:sz w:val="24"/>
          <w:szCs w:val="24"/>
        </w:rPr>
        <w:t xml:space="preserve"> </w:t>
      </w:r>
      <w:r w:rsidRPr="00A03A5D">
        <w:rPr>
          <w:rFonts w:ascii="Arial" w:eastAsia="Arial" w:hAnsi="Arial" w:cs="Arial"/>
          <w:sz w:val="24"/>
          <w:szCs w:val="24"/>
        </w:rPr>
        <w:t>EEO</w:t>
      </w:r>
      <w:r w:rsidRPr="00A03A5D">
        <w:rPr>
          <w:rFonts w:ascii="Arial" w:eastAsia="Arial" w:hAnsi="Arial" w:cs="Arial"/>
          <w:spacing w:val="-4"/>
          <w:sz w:val="24"/>
          <w:szCs w:val="24"/>
        </w:rPr>
        <w:t xml:space="preserve"> </w:t>
      </w:r>
      <w:r w:rsidRPr="00A03A5D">
        <w:rPr>
          <w:rFonts w:ascii="Arial" w:eastAsia="Arial" w:hAnsi="Arial" w:cs="Arial"/>
          <w:sz w:val="24"/>
          <w:szCs w:val="24"/>
        </w:rPr>
        <w:t>Officer</w:t>
      </w:r>
    </w:p>
    <w:p w14:paraId="15AA1B5E" w14:textId="5C97ED7A" w:rsidR="000019FC" w:rsidRPr="00A03A5D" w:rsidRDefault="000019FC" w:rsidP="000A44C8">
      <w:pPr>
        <w:widowControl w:val="0"/>
        <w:tabs>
          <w:tab w:val="left" w:pos="156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3.2.5</w:t>
      </w:r>
      <w:r w:rsidR="00243559" w:rsidRPr="00A03A5D">
        <w:rPr>
          <w:rFonts w:ascii="Arial" w:eastAsia="Arial" w:hAnsi="Arial" w:cs="Arial"/>
          <w:sz w:val="24"/>
          <w:szCs w:val="24"/>
        </w:rPr>
        <w:tab/>
        <w:t xml:space="preserve"> Communicating</w:t>
      </w:r>
      <w:r w:rsidRPr="00A03A5D">
        <w:rPr>
          <w:rFonts w:ascii="Arial" w:eastAsia="Arial" w:hAnsi="Arial" w:cs="Arial"/>
          <w:spacing w:val="-15"/>
          <w:sz w:val="24"/>
          <w:szCs w:val="24"/>
        </w:rPr>
        <w:t xml:space="preserve"> </w:t>
      </w:r>
      <w:r w:rsidRPr="00A03A5D">
        <w:rPr>
          <w:rFonts w:ascii="Arial" w:eastAsia="Arial" w:hAnsi="Arial" w:cs="Arial"/>
          <w:sz w:val="24"/>
          <w:szCs w:val="24"/>
        </w:rPr>
        <w:t>EEO</w:t>
      </w:r>
      <w:r w:rsidRPr="00A03A5D">
        <w:rPr>
          <w:rFonts w:ascii="Arial" w:eastAsia="Arial" w:hAnsi="Arial" w:cs="Arial"/>
          <w:spacing w:val="-5"/>
          <w:sz w:val="24"/>
          <w:szCs w:val="24"/>
        </w:rPr>
        <w:t xml:space="preserve"> </w:t>
      </w:r>
      <w:r w:rsidRPr="00A03A5D">
        <w:rPr>
          <w:rFonts w:ascii="Arial" w:eastAsia="Arial" w:hAnsi="Arial" w:cs="Arial"/>
          <w:sz w:val="24"/>
          <w:szCs w:val="24"/>
        </w:rPr>
        <w:t>O</w:t>
      </w:r>
      <w:r w:rsidRPr="00A03A5D">
        <w:rPr>
          <w:rFonts w:ascii="Arial" w:eastAsia="Arial" w:hAnsi="Arial" w:cs="Arial"/>
          <w:spacing w:val="1"/>
          <w:sz w:val="24"/>
          <w:szCs w:val="24"/>
        </w:rPr>
        <w:t>f</w:t>
      </w:r>
      <w:r w:rsidRPr="00A03A5D">
        <w:rPr>
          <w:rFonts w:ascii="Arial" w:eastAsia="Arial" w:hAnsi="Arial" w:cs="Arial"/>
          <w:sz w:val="24"/>
          <w:szCs w:val="24"/>
        </w:rPr>
        <w:t>ficer</w:t>
      </w:r>
      <w:r w:rsidRPr="00A03A5D">
        <w:rPr>
          <w:rFonts w:ascii="Arial" w:eastAsia="Arial" w:hAnsi="Arial" w:cs="Arial"/>
          <w:spacing w:val="-6"/>
          <w:sz w:val="24"/>
          <w:szCs w:val="24"/>
        </w:rPr>
        <w:t xml:space="preserve"> </w:t>
      </w:r>
      <w:r w:rsidRPr="00A03A5D">
        <w:rPr>
          <w:rFonts w:ascii="Arial" w:eastAsia="Arial" w:hAnsi="Arial" w:cs="Arial"/>
          <w:sz w:val="24"/>
          <w:szCs w:val="24"/>
        </w:rPr>
        <w:t>Desig</w:t>
      </w:r>
      <w:r w:rsidRPr="00A03A5D">
        <w:rPr>
          <w:rFonts w:ascii="Arial" w:eastAsia="Arial" w:hAnsi="Arial" w:cs="Arial"/>
          <w:spacing w:val="-1"/>
          <w:sz w:val="24"/>
          <w:szCs w:val="24"/>
        </w:rPr>
        <w:t>n</w:t>
      </w:r>
      <w:r w:rsidRPr="00A03A5D">
        <w:rPr>
          <w:rFonts w:ascii="Arial" w:eastAsia="Arial" w:hAnsi="Arial" w:cs="Arial"/>
          <w:sz w:val="24"/>
          <w:szCs w:val="24"/>
        </w:rPr>
        <w:t>ation</w:t>
      </w:r>
      <w:r w:rsidRPr="00A03A5D">
        <w:rPr>
          <w:rFonts w:ascii="Arial" w:eastAsia="Arial" w:hAnsi="Arial" w:cs="Arial"/>
          <w:spacing w:val="-12"/>
          <w:sz w:val="24"/>
          <w:szCs w:val="24"/>
        </w:rPr>
        <w:t xml:space="preserve"> </w:t>
      </w:r>
      <w:r w:rsidRPr="00A03A5D">
        <w:rPr>
          <w:rFonts w:ascii="Arial" w:eastAsia="Arial" w:hAnsi="Arial" w:cs="Arial"/>
          <w:sz w:val="24"/>
          <w:szCs w:val="24"/>
        </w:rPr>
        <w:t>to</w:t>
      </w:r>
      <w:r w:rsidRPr="00A03A5D">
        <w:rPr>
          <w:rFonts w:ascii="Arial" w:eastAsia="Arial" w:hAnsi="Arial" w:cs="Arial"/>
          <w:spacing w:val="-2"/>
          <w:sz w:val="24"/>
          <w:szCs w:val="24"/>
        </w:rPr>
        <w:t xml:space="preserve"> </w:t>
      </w:r>
      <w:r w:rsidRPr="00A03A5D">
        <w:rPr>
          <w:rFonts w:ascii="Arial" w:eastAsia="Arial" w:hAnsi="Arial" w:cs="Arial"/>
          <w:sz w:val="24"/>
          <w:szCs w:val="24"/>
        </w:rPr>
        <w:t>FDOT</w:t>
      </w:r>
    </w:p>
    <w:p w14:paraId="39E8AC8E" w14:textId="0D5F68B3" w:rsidR="000019FC" w:rsidRPr="00A03A5D" w:rsidRDefault="000019FC" w:rsidP="000A44C8">
      <w:pPr>
        <w:widowControl w:val="0"/>
        <w:tabs>
          <w:tab w:val="left" w:pos="1560"/>
        </w:tabs>
        <w:spacing w:before="5" w:after="0" w:line="252" w:lineRule="exact"/>
        <w:ind w:left="720" w:right="2220"/>
        <w:jc w:val="both"/>
        <w:rPr>
          <w:rFonts w:ascii="Arial" w:eastAsia="Arial" w:hAnsi="Arial" w:cs="Arial"/>
          <w:sz w:val="24"/>
          <w:szCs w:val="24"/>
        </w:rPr>
      </w:pPr>
      <w:r w:rsidRPr="00A03A5D">
        <w:rPr>
          <w:rFonts w:ascii="Arial" w:eastAsia="Arial" w:hAnsi="Arial" w:cs="Arial"/>
          <w:sz w:val="24"/>
          <w:szCs w:val="24"/>
        </w:rPr>
        <w:t>3.2.6</w:t>
      </w:r>
      <w:r w:rsidR="00243559" w:rsidRPr="00A03A5D">
        <w:rPr>
          <w:rFonts w:ascii="Arial" w:eastAsia="Arial" w:hAnsi="Arial" w:cs="Arial"/>
          <w:sz w:val="24"/>
          <w:szCs w:val="24"/>
        </w:rPr>
        <w:tab/>
        <w:t xml:space="preserve"> Communication</w:t>
      </w:r>
      <w:r w:rsidRPr="00A03A5D">
        <w:rPr>
          <w:rFonts w:ascii="Arial" w:eastAsia="Arial" w:hAnsi="Arial" w:cs="Arial"/>
          <w:spacing w:val="-15"/>
          <w:sz w:val="24"/>
          <w:szCs w:val="24"/>
        </w:rPr>
        <w:t xml:space="preserve"> </w:t>
      </w:r>
      <w:r w:rsidRPr="00A03A5D">
        <w:rPr>
          <w:rFonts w:ascii="Arial" w:eastAsia="Arial" w:hAnsi="Arial" w:cs="Arial"/>
          <w:sz w:val="24"/>
          <w:szCs w:val="24"/>
        </w:rPr>
        <w:t>of</w:t>
      </w:r>
      <w:r w:rsidRPr="00A03A5D">
        <w:rPr>
          <w:rFonts w:ascii="Arial" w:eastAsia="Arial" w:hAnsi="Arial" w:cs="Arial"/>
          <w:spacing w:val="-2"/>
          <w:sz w:val="24"/>
          <w:szCs w:val="24"/>
        </w:rPr>
        <w:t xml:space="preserve"> </w:t>
      </w:r>
      <w:r w:rsidRPr="00A03A5D">
        <w:rPr>
          <w:rFonts w:ascii="Arial" w:eastAsia="Arial" w:hAnsi="Arial" w:cs="Arial"/>
          <w:sz w:val="24"/>
          <w:szCs w:val="24"/>
        </w:rPr>
        <w:t>EEO</w:t>
      </w:r>
      <w:r w:rsidRPr="00A03A5D">
        <w:rPr>
          <w:rFonts w:ascii="Arial" w:eastAsia="Arial" w:hAnsi="Arial" w:cs="Arial"/>
          <w:spacing w:val="-5"/>
          <w:sz w:val="24"/>
          <w:szCs w:val="24"/>
        </w:rPr>
        <w:t xml:space="preserve"> </w:t>
      </w:r>
      <w:r w:rsidRPr="00A03A5D">
        <w:rPr>
          <w:rFonts w:ascii="Arial" w:eastAsia="Arial" w:hAnsi="Arial" w:cs="Arial"/>
          <w:sz w:val="24"/>
          <w:szCs w:val="24"/>
        </w:rPr>
        <w:t>Policy and Procedure</w:t>
      </w:r>
    </w:p>
    <w:p w14:paraId="2E30A166" w14:textId="4509818F" w:rsidR="000019FC" w:rsidRPr="00A03A5D" w:rsidRDefault="000019FC" w:rsidP="000A44C8">
      <w:pPr>
        <w:widowControl w:val="0"/>
        <w:tabs>
          <w:tab w:val="left" w:pos="1580"/>
        </w:tabs>
        <w:spacing w:after="0" w:line="249" w:lineRule="exact"/>
        <w:ind w:left="720" w:right="-20"/>
        <w:jc w:val="both"/>
        <w:rPr>
          <w:rFonts w:ascii="Arial" w:eastAsia="Arial" w:hAnsi="Arial" w:cs="Arial"/>
          <w:sz w:val="24"/>
          <w:szCs w:val="24"/>
        </w:rPr>
      </w:pPr>
      <w:r w:rsidRPr="00A03A5D">
        <w:rPr>
          <w:rFonts w:ascii="Arial" w:eastAsia="Arial" w:hAnsi="Arial" w:cs="Arial"/>
          <w:sz w:val="24"/>
          <w:szCs w:val="24"/>
        </w:rPr>
        <w:t>3.2.7</w:t>
      </w:r>
      <w:r w:rsidR="00243559" w:rsidRPr="00A03A5D">
        <w:rPr>
          <w:rFonts w:ascii="Arial" w:eastAsia="Arial" w:hAnsi="Arial" w:cs="Arial"/>
          <w:sz w:val="24"/>
          <w:szCs w:val="24"/>
        </w:rPr>
        <w:tab/>
        <w:t xml:space="preserve"> Record</w:t>
      </w:r>
      <w:r w:rsidRPr="00A03A5D">
        <w:rPr>
          <w:rFonts w:ascii="Arial" w:eastAsia="Arial" w:hAnsi="Arial" w:cs="Arial"/>
          <w:spacing w:val="-7"/>
          <w:sz w:val="24"/>
          <w:szCs w:val="24"/>
        </w:rPr>
        <w:t xml:space="preserve"> </w:t>
      </w:r>
      <w:r w:rsidRPr="00A03A5D">
        <w:rPr>
          <w:rFonts w:ascii="Arial" w:eastAsia="Arial" w:hAnsi="Arial" w:cs="Arial"/>
          <w:sz w:val="24"/>
          <w:szCs w:val="24"/>
        </w:rPr>
        <w:t>Keeping</w:t>
      </w:r>
    </w:p>
    <w:p w14:paraId="1AAC896B" w14:textId="77777777" w:rsidR="000019FC" w:rsidRPr="00A03A5D" w:rsidRDefault="000019FC" w:rsidP="000A44C8">
      <w:pPr>
        <w:widowControl w:val="0"/>
        <w:spacing w:after="0" w:line="240" w:lineRule="auto"/>
        <w:ind w:right="-20"/>
        <w:jc w:val="both"/>
        <w:rPr>
          <w:sz w:val="24"/>
          <w:szCs w:val="24"/>
        </w:rPr>
      </w:pPr>
    </w:p>
    <w:p w14:paraId="68208CA9" w14:textId="77777777" w:rsidR="000019FC" w:rsidRPr="00A03A5D" w:rsidRDefault="000019FC" w:rsidP="000A44C8">
      <w:pPr>
        <w:widowControl w:val="0"/>
        <w:spacing w:after="0" w:line="240" w:lineRule="auto"/>
        <w:ind w:right="-20"/>
        <w:jc w:val="both"/>
        <w:rPr>
          <w:rFonts w:ascii="Arial" w:eastAsia="Arial" w:hAnsi="Arial" w:cs="Arial"/>
          <w:sz w:val="28"/>
          <w:szCs w:val="28"/>
        </w:rPr>
      </w:pPr>
      <w:r w:rsidRPr="00A03A5D">
        <w:rPr>
          <w:rFonts w:ascii="Arial" w:eastAsia="Arial" w:hAnsi="Arial" w:cs="Arial"/>
          <w:b/>
          <w:bCs/>
          <w:sz w:val="28"/>
          <w:szCs w:val="28"/>
        </w:rPr>
        <w:t>3.3    Supervisory and Personnel Office EEO Meetings</w:t>
      </w:r>
    </w:p>
    <w:p w14:paraId="43C1117A" w14:textId="02E521B1" w:rsidR="000019FC" w:rsidRPr="00A03A5D" w:rsidRDefault="000019FC" w:rsidP="000A44C8">
      <w:pPr>
        <w:widowControl w:val="0"/>
        <w:tabs>
          <w:tab w:val="left" w:pos="1580"/>
        </w:tabs>
        <w:spacing w:after="0" w:line="253" w:lineRule="exact"/>
        <w:ind w:left="720" w:right="-20"/>
        <w:jc w:val="both"/>
        <w:rPr>
          <w:rFonts w:ascii="Arial" w:eastAsia="Arial" w:hAnsi="Arial" w:cs="Arial"/>
          <w:sz w:val="24"/>
          <w:szCs w:val="24"/>
        </w:rPr>
      </w:pPr>
      <w:r w:rsidRPr="00A03A5D">
        <w:rPr>
          <w:rFonts w:ascii="Arial" w:eastAsia="Arial" w:hAnsi="Arial" w:cs="Arial"/>
          <w:sz w:val="24"/>
          <w:szCs w:val="24"/>
        </w:rPr>
        <w:t>3.3.1</w:t>
      </w:r>
      <w:r w:rsidR="00243559" w:rsidRPr="00A03A5D">
        <w:rPr>
          <w:rFonts w:ascii="Arial" w:eastAsia="Arial" w:hAnsi="Arial" w:cs="Arial"/>
          <w:sz w:val="24"/>
          <w:szCs w:val="24"/>
        </w:rPr>
        <w:tab/>
        <w:t xml:space="preserve"> Purpose</w:t>
      </w:r>
    </w:p>
    <w:p w14:paraId="60C8463E" w14:textId="3F6517AF" w:rsidR="000019FC" w:rsidRPr="00A03A5D" w:rsidRDefault="000019FC" w:rsidP="000A44C8">
      <w:pPr>
        <w:widowControl w:val="0"/>
        <w:tabs>
          <w:tab w:val="left" w:pos="158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3.3.2</w:t>
      </w:r>
      <w:r w:rsidR="00243559" w:rsidRPr="00A03A5D">
        <w:rPr>
          <w:rFonts w:ascii="Arial" w:eastAsia="Arial" w:hAnsi="Arial" w:cs="Arial"/>
          <w:sz w:val="24"/>
          <w:szCs w:val="24"/>
        </w:rPr>
        <w:tab/>
        <w:t xml:space="preserve"> Attendees</w:t>
      </w:r>
    </w:p>
    <w:p w14:paraId="7E3B98F4" w14:textId="57EAF010" w:rsidR="000019FC" w:rsidRPr="00A03A5D" w:rsidRDefault="000019FC" w:rsidP="000A44C8">
      <w:pPr>
        <w:widowControl w:val="0"/>
        <w:tabs>
          <w:tab w:val="left" w:pos="156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3.3.3</w:t>
      </w:r>
      <w:r w:rsidR="00243559" w:rsidRPr="00A03A5D">
        <w:rPr>
          <w:rFonts w:ascii="Arial" w:eastAsia="Arial" w:hAnsi="Arial" w:cs="Arial"/>
          <w:sz w:val="24"/>
          <w:szCs w:val="24"/>
        </w:rPr>
        <w:tab/>
        <w:t xml:space="preserve"> Timeframes</w:t>
      </w:r>
    </w:p>
    <w:p w14:paraId="4F67C013" w14:textId="548C406C" w:rsidR="000019FC" w:rsidRPr="00A03A5D" w:rsidRDefault="000019FC" w:rsidP="000A44C8">
      <w:pPr>
        <w:widowControl w:val="0"/>
        <w:tabs>
          <w:tab w:val="left" w:pos="158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3.3.4</w:t>
      </w:r>
      <w:r w:rsidR="00243559" w:rsidRPr="00A03A5D">
        <w:rPr>
          <w:rFonts w:ascii="Arial" w:eastAsia="Arial" w:hAnsi="Arial" w:cs="Arial"/>
          <w:sz w:val="24"/>
          <w:szCs w:val="24"/>
        </w:rPr>
        <w:tab/>
        <w:t xml:space="preserve"> Content</w:t>
      </w:r>
    </w:p>
    <w:p w14:paraId="5A40876C" w14:textId="73FC50CB" w:rsidR="000019FC" w:rsidRPr="00A03A5D" w:rsidRDefault="000019FC" w:rsidP="000A44C8">
      <w:pPr>
        <w:widowControl w:val="0"/>
        <w:tabs>
          <w:tab w:val="left" w:pos="158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3.3.5</w:t>
      </w:r>
      <w:r w:rsidR="00243559" w:rsidRPr="00A03A5D">
        <w:rPr>
          <w:rFonts w:ascii="Arial" w:eastAsia="Arial" w:hAnsi="Arial" w:cs="Arial"/>
          <w:sz w:val="24"/>
          <w:szCs w:val="24"/>
        </w:rPr>
        <w:tab/>
        <w:t xml:space="preserve"> Record</w:t>
      </w:r>
      <w:r w:rsidRPr="00A03A5D">
        <w:rPr>
          <w:rFonts w:ascii="Arial" w:eastAsia="Arial" w:hAnsi="Arial" w:cs="Arial"/>
          <w:spacing w:val="-7"/>
          <w:sz w:val="24"/>
          <w:szCs w:val="24"/>
        </w:rPr>
        <w:t xml:space="preserve"> </w:t>
      </w:r>
      <w:r w:rsidRPr="00A03A5D">
        <w:rPr>
          <w:rFonts w:ascii="Arial" w:eastAsia="Arial" w:hAnsi="Arial" w:cs="Arial"/>
          <w:sz w:val="24"/>
          <w:szCs w:val="24"/>
        </w:rPr>
        <w:t>Keeping</w:t>
      </w:r>
    </w:p>
    <w:p w14:paraId="78981100" w14:textId="77777777" w:rsidR="000019FC" w:rsidRPr="00A03A5D" w:rsidRDefault="000019FC" w:rsidP="000A44C8">
      <w:pPr>
        <w:widowControl w:val="0"/>
        <w:spacing w:before="14" w:after="0" w:line="240" w:lineRule="exact"/>
        <w:jc w:val="both"/>
        <w:rPr>
          <w:rFonts w:ascii="Arial" w:hAnsi="Arial" w:cs="Arial"/>
          <w:sz w:val="24"/>
          <w:szCs w:val="24"/>
        </w:rPr>
      </w:pPr>
    </w:p>
    <w:p w14:paraId="7CD113E0" w14:textId="77777777" w:rsidR="000019FC" w:rsidRPr="00A03A5D" w:rsidRDefault="000019FC" w:rsidP="000A44C8">
      <w:pPr>
        <w:widowControl w:val="0"/>
        <w:spacing w:after="0" w:line="240" w:lineRule="auto"/>
        <w:ind w:right="-20"/>
        <w:jc w:val="both"/>
        <w:rPr>
          <w:rFonts w:ascii="Arial" w:eastAsia="Arial" w:hAnsi="Arial" w:cs="Arial"/>
          <w:sz w:val="28"/>
          <w:szCs w:val="28"/>
        </w:rPr>
      </w:pPr>
      <w:r w:rsidRPr="00A03A5D">
        <w:rPr>
          <w:rFonts w:ascii="Arial" w:eastAsia="Arial" w:hAnsi="Arial" w:cs="Arial"/>
          <w:b/>
          <w:bCs/>
          <w:sz w:val="28"/>
          <w:szCs w:val="28"/>
        </w:rPr>
        <w:t>3.4    Company-wide EEO Reports</w:t>
      </w:r>
    </w:p>
    <w:p w14:paraId="7BF46159" w14:textId="70B1114D" w:rsidR="000019FC" w:rsidRPr="00A03A5D" w:rsidRDefault="000019FC" w:rsidP="000A44C8">
      <w:pPr>
        <w:widowControl w:val="0"/>
        <w:tabs>
          <w:tab w:val="left" w:pos="1580"/>
        </w:tabs>
        <w:spacing w:after="0" w:line="253" w:lineRule="exact"/>
        <w:ind w:left="720" w:right="-20"/>
        <w:jc w:val="both"/>
        <w:rPr>
          <w:rFonts w:ascii="Arial" w:eastAsia="Arial" w:hAnsi="Arial" w:cs="Arial"/>
          <w:sz w:val="24"/>
          <w:szCs w:val="24"/>
        </w:rPr>
      </w:pPr>
      <w:r w:rsidRPr="00A03A5D">
        <w:rPr>
          <w:rFonts w:ascii="Arial" w:eastAsia="Arial" w:hAnsi="Arial" w:cs="Arial"/>
          <w:sz w:val="24"/>
          <w:szCs w:val="24"/>
        </w:rPr>
        <w:t>3.4.1</w:t>
      </w:r>
      <w:r w:rsidR="00243559" w:rsidRPr="00A03A5D">
        <w:rPr>
          <w:rFonts w:ascii="Arial" w:eastAsia="Arial" w:hAnsi="Arial" w:cs="Arial"/>
          <w:sz w:val="24"/>
          <w:szCs w:val="24"/>
        </w:rPr>
        <w:tab/>
        <w:t xml:space="preserve"> Purpose</w:t>
      </w:r>
    </w:p>
    <w:p w14:paraId="69477F9A" w14:textId="7ADC2D5D" w:rsidR="000019FC" w:rsidRPr="00A03A5D" w:rsidRDefault="000019FC" w:rsidP="000A44C8">
      <w:pPr>
        <w:widowControl w:val="0"/>
        <w:tabs>
          <w:tab w:val="left" w:pos="158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3.4.2</w:t>
      </w:r>
      <w:r w:rsidR="00243559" w:rsidRPr="00A03A5D">
        <w:rPr>
          <w:rFonts w:ascii="Arial" w:eastAsia="Arial" w:hAnsi="Arial" w:cs="Arial"/>
          <w:sz w:val="24"/>
          <w:szCs w:val="24"/>
        </w:rPr>
        <w:tab/>
        <w:t xml:space="preserve"> Reported</w:t>
      </w:r>
      <w:r w:rsidRPr="00A03A5D">
        <w:rPr>
          <w:rFonts w:ascii="Arial" w:eastAsia="Arial" w:hAnsi="Arial" w:cs="Arial"/>
          <w:spacing w:val="-9"/>
          <w:sz w:val="24"/>
          <w:szCs w:val="24"/>
        </w:rPr>
        <w:t xml:space="preserve"> </w:t>
      </w:r>
      <w:r w:rsidRPr="00A03A5D">
        <w:rPr>
          <w:rFonts w:ascii="Arial" w:eastAsia="Arial" w:hAnsi="Arial" w:cs="Arial"/>
          <w:sz w:val="24"/>
          <w:szCs w:val="24"/>
        </w:rPr>
        <w:t>Workforce</w:t>
      </w:r>
    </w:p>
    <w:p w14:paraId="76F722EA" w14:textId="0B9377F7" w:rsidR="000019FC" w:rsidRPr="00A03A5D" w:rsidRDefault="000019FC" w:rsidP="000A44C8">
      <w:pPr>
        <w:widowControl w:val="0"/>
        <w:tabs>
          <w:tab w:val="left" w:pos="1560"/>
        </w:tabs>
        <w:spacing w:after="0" w:line="252" w:lineRule="exact"/>
        <w:ind w:left="720" w:right="-14"/>
        <w:jc w:val="both"/>
        <w:rPr>
          <w:rFonts w:ascii="Arial" w:eastAsia="Arial" w:hAnsi="Arial" w:cs="Arial"/>
          <w:sz w:val="24"/>
          <w:szCs w:val="24"/>
        </w:rPr>
      </w:pPr>
      <w:r w:rsidRPr="00A03A5D">
        <w:rPr>
          <w:rFonts w:ascii="Arial" w:eastAsia="Arial" w:hAnsi="Arial" w:cs="Arial"/>
          <w:sz w:val="24"/>
          <w:szCs w:val="24"/>
        </w:rPr>
        <w:t>3.4.3</w:t>
      </w:r>
      <w:r w:rsidR="00243559" w:rsidRPr="00A03A5D">
        <w:rPr>
          <w:rFonts w:ascii="Arial" w:eastAsia="Arial" w:hAnsi="Arial" w:cs="Arial"/>
          <w:sz w:val="24"/>
          <w:szCs w:val="24"/>
        </w:rPr>
        <w:tab/>
        <w:t xml:space="preserve"> Report</w:t>
      </w:r>
      <w:r w:rsidRPr="00A03A5D">
        <w:rPr>
          <w:rFonts w:ascii="Arial" w:eastAsia="Arial" w:hAnsi="Arial" w:cs="Arial"/>
          <w:spacing w:val="-7"/>
          <w:sz w:val="24"/>
          <w:szCs w:val="24"/>
        </w:rPr>
        <w:t xml:space="preserve"> </w:t>
      </w:r>
      <w:r w:rsidRPr="00A03A5D">
        <w:rPr>
          <w:rFonts w:ascii="Arial" w:eastAsia="Arial" w:hAnsi="Arial" w:cs="Arial"/>
          <w:sz w:val="24"/>
          <w:szCs w:val="24"/>
        </w:rPr>
        <w:t>Tim</w:t>
      </w:r>
      <w:r w:rsidRPr="00A03A5D">
        <w:rPr>
          <w:rFonts w:ascii="Arial" w:eastAsia="Arial" w:hAnsi="Arial" w:cs="Arial"/>
          <w:spacing w:val="1"/>
          <w:sz w:val="24"/>
          <w:szCs w:val="24"/>
        </w:rPr>
        <w:t>e</w:t>
      </w:r>
      <w:r w:rsidRPr="00A03A5D">
        <w:rPr>
          <w:rFonts w:ascii="Arial" w:eastAsia="Arial" w:hAnsi="Arial" w:cs="Arial"/>
          <w:sz w:val="24"/>
          <w:szCs w:val="24"/>
        </w:rPr>
        <w:t>frames</w:t>
      </w:r>
    </w:p>
    <w:p w14:paraId="02036166" w14:textId="23338AA1" w:rsidR="000019FC" w:rsidRPr="00A03A5D" w:rsidRDefault="000019FC" w:rsidP="000A44C8">
      <w:pPr>
        <w:widowControl w:val="0"/>
        <w:tabs>
          <w:tab w:val="left" w:pos="1560"/>
        </w:tabs>
        <w:spacing w:after="0" w:line="240" w:lineRule="auto"/>
        <w:ind w:left="1800" w:right="-14" w:hanging="1080"/>
        <w:jc w:val="both"/>
        <w:rPr>
          <w:rFonts w:ascii="Arial" w:eastAsia="Arial" w:hAnsi="Arial" w:cs="Arial"/>
          <w:sz w:val="24"/>
          <w:szCs w:val="24"/>
        </w:rPr>
      </w:pPr>
      <w:r w:rsidRPr="00A03A5D">
        <w:rPr>
          <w:rFonts w:ascii="Arial" w:eastAsia="Arial" w:hAnsi="Arial" w:cs="Arial"/>
          <w:sz w:val="24"/>
          <w:szCs w:val="24"/>
        </w:rPr>
        <w:t>3.4.4</w:t>
      </w:r>
      <w:r w:rsidR="00EB13C3" w:rsidRPr="00A03A5D">
        <w:rPr>
          <w:rFonts w:ascii="Arial" w:eastAsia="Arial" w:hAnsi="Arial" w:cs="Arial"/>
          <w:sz w:val="24"/>
          <w:szCs w:val="24"/>
        </w:rPr>
        <w:tab/>
        <w:t xml:space="preserve"> FDOT</w:t>
      </w:r>
      <w:r w:rsidRPr="00A03A5D">
        <w:rPr>
          <w:rFonts w:ascii="Arial" w:eastAsia="Arial" w:hAnsi="Arial" w:cs="Arial"/>
          <w:spacing w:val="-6"/>
          <w:sz w:val="24"/>
          <w:szCs w:val="24"/>
        </w:rPr>
        <w:t xml:space="preserve"> </w:t>
      </w:r>
      <w:r w:rsidRPr="00A03A5D">
        <w:rPr>
          <w:rFonts w:ascii="Arial" w:eastAsia="Arial" w:hAnsi="Arial" w:cs="Arial"/>
          <w:sz w:val="24"/>
          <w:szCs w:val="24"/>
        </w:rPr>
        <w:t>Ado</w:t>
      </w:r>
      <w:r w:rsidRPr="00A03A5D">
        <w:rPr>
          <w:rFonts w:ascii="Arial" w:eastAsia="Arial" w:hAnsi="Arial" w:cs="Arial"/>
          <w:spacing w:val="1"/>
          <w:sz w:val="24"/>
          <w:szCs w:val="24"/>
        </w:rPr>
        <w:t>p</w:t>
      </w:r>
      <w:r w:rsidRPr="00A03A5D">
        <w:rPr>
          <w:rFonts w:ascii="Arial" w:eastAsia="Arial" w:hAnsi="Arial" w:cs="Arial"/>
          <w:sz w:val="24"/>
          <w:szCs w:val="24"/>
        </w:rPr>
        <w:t>tion</w:t>
      </w:r>
      <w:r w:rsidRPr="00A03A5D">
        <w:rPr>
          <w:rFonts w:ascii="Arial" w:eastAsia="Arial" w:hAnsi="Arial" w:cs="Arial"/>
          <w:spacing w:val="-9"/>
          <w:sz w:val="24"/>
          <w:szCs w:val="24"/>
        </w:rPr>
        <w:t xml:space="preserve"> </w:t>
      </w:r>
      <w:r w:rsidRPr="00A03A5D">
        <w:rPr>
          <w:rFonts w:ascii="Arial" w:eastAsia="Arial" w:hAnsi="Arial" w:cs="Arial"/>
          <w:sz w:val="24"/>
          <w:szCs w:val="24"/>
        </w:rPr>
        <w:t>of</w:t>
      </w:r>
      <w:r w:rsidRPr="00A03A5D">
        <w:rPr>
          <w:rFonts w:ascii="Arial" w:eastAsia="Arial" w:hAnsi="Arial" w:cs="Arial"/>
          <w:spacing w:val="-2"/>
          <w:sz w:val="24"/>
          <w:szCs w:val="24"/>
        </w:rPr>
        <w:t xml:space="preserve"> </w:t>
      </w:r>
      <w:r w:rsidR="00FC3ECE">
        <w:rPr>
          <w:rFonts w:ascii="Arial" w:eastAsia="Arial" w:hAnsi="Arial" w:cs="Arial"/>
          <w:sz w:val="24"/>
          <w:szCs w:val="24"/>
        </w:rPr>
        <w:t>Equal Employment Opportunity Commission</w:t>
      </w:r>
      <w:r w:rsidRPr="00A03A5D">
        <w:rPr>
          <w:rFonts w:ascii="Arial" w:eastAsia="Arial" w:hAnsi="Arial" w:cs="Arial"/>
          <w:spacing w:val="-4"/>
          <w:sz w:val="24"/>
          <w:szCs w:val="24"/>
        </w:rPr>
        <w:t xml:space="preserve"> </w:t>
      </w:r>
      <w:r w:rsidR="00FC3ECE">
        <w:rPr>
          <w:rFonts w:ascii="Arial" w:eastAsia="Arial" w:hAnsi="Arial" w:cs="Arial"/>
          <w:spacing w:val="-4"/>
          <w:sz w:val="24"/>
          <w:szCs w:val="24"/>
        </w:rPr>
        <w:t>(</w:t>
      </w:r>
      <w:r w:rsidRPr="00A03A5D">
        <w:rPr>
          <w:rFonts w:ascii="Arial" w:eastAsia="Arial" w:hAnsi="Arial" w:cs="Arial"/>
          <w:sz w:val="24"/>
          <w:szCs w:val="24"/>
        </w:rPr>
        <w:t>EEOC</w:t>
      </w:r>
      <w:r w:rsidR="00FC3ECE">
        <w:rPr>
          <w:rFonts w:ascii="Arial" w:eastAsia="Arial" w:hAnsi="Arial" w:cs="Arial"/>
          <w:sz w:val="24"/>
          <w:szCs w:val="24"/>
        </w:rPr>
        <w:t>)</w:t>
      </w:r>
      <w:r w:rsidRPr="00A03A5D">
        <w:rPr>
          <w:rFonts w:ascii="Arial" w:eastAsia="Arial" w:hAnsi="Arial" w:cs="Arial"/>
          <w:spacing w:val="-6"/>
          <w:sz w:val="24"/>
          <w:szCs w:val="24"/>
        </w:rPr>
        <w:t xml:space="preserve"> </w:t>
      </w:r>
      <w:r w:rsidRPr="00A03A5D">
        <w:rPr>
          <w:rFonts w:ascii="Arial" w:eastAsia="Arial" w:hAnsi="Arial" w:cs="Arial"/>
          <w:sz w:val="24"/>
          <w:szCs w:val="24"/>
        </w:rPr>
        <w:t>Race</w:t>
      </w:r>
      <w:r w:rsidRPr="00A03A5D">
        <w:rPr>
          <w:rFonts w:ascii="Arial" w:eastAsia="Arial" w:hAnsi="Arial" w:cs="Arial"/>
          <w:spacing w:val="-5"/>
          <w:sz w:val="24"/>
          <w:szCs w:val="24"/>
        </w:rPr>
        <w:t xml:space="preserve"> </w:t>
      </w:r>
      <w:r w:rsidRPr="00A03A5D">
        <w:rPr>
          <w:rFonts w:ascii="Arial" w:eastAsia="Arial" w:hAnsi="Arial" w:cs="Arial"/>
          <w:sz w:val="24"/>
          <w:szCs w:val="24"/>
        </w:rPr>
        <w:t>Codes</w:t>
      </w:r>
      <w:r w:rsidRPr="00A03A5D">
        <w:rPr>
          <w:rFonts w:ascii="Arial" w:eastAsia="Arial" w:hAnsi="Arial" w:cs="Arial"/>
          <w:spacing w:val="-6"/>
          <w:sz w:val="24"/>
          <w:szCs w:val="24"/>
        </w:rPr>
        <w:t xml:space="preserve"> </w:t>
      </w:r>
      <w:r w:rsidRPr="00A03A5D">
        <w:rPr>
          <w:rFonts w:ascii="Arial" w:eastAsia="Arial" w:hAnsi="Arial" w:cs="Arial"/>
          <w:sz w:val="24"/>
          <w:szCs w:val="24"/>
        </w:rPr>
        <w:t>and</w:t>
      </w:r>
      <w:r w:rsidRPr="00A03A5D">
        <w:rPr>
          <w:rFonts w:ascii="Arial" w:eastAsia="Arial" w:hAnsi="Arial" w:cs="Arial"/>
          <w:spacing w:val="-4"/>
          <w:sz w:val="24"/>
          <w:szCs w:val="24"/>
        </w:rPr>
        <w:t xml:space="preserve"> </w:t>
      </w:r>
      <w:r w:rsidRPr="00A03A5D">
        <w:rPr>
          <w:rFonts w:ascii="Arial" w:eastAsia="Arial" w:hAnsi="Arial" w:cs="Arial"/>
          <w:sz w:val="24"/>
          <w:szCs w:val="24"/>
        </w:rPr>
        <w:t>Job</w:t>
      </w:r>
      <w:r w:rsidRPr="00A03A5D">
        <w:rPr>
          <w:rFonts w:ascii="Arial" w:eastAsia="Arial" w:hAnsi="Arial" w:cs="Arial"/>
          <w:spacing w:val="-4"/>
          <w:sz w:val="24"/>
          <w:szCs w:val="24"/>
        </w:rPr>
        <w:t xml:space="preserve"> </w:t>
      </w:r>
      <w:r w:rsidRPr="00A03A5D">
        <w:rPr>
          <w:rFonts w:ascii="Arial" w:eastAsia="Arial" w:hAnsi="Arial" w:cs="Arial"/>
          <w:sz w:val="24"/>
          <w:szCs w:val="24"/>
        </w:rPr>
        <w:t>Categories</w:t>
      </w:r>
    </w:p>
    <w:p w14:paraId="56BC393B" w14:textId="50CA3DBF" w:rsidR="000019FC" w:rsidRPr="00A03A5D" w:rsidRDefault="000019FC" w:rsidP="000A44C8">
      <w:pPr>
        <w:widowControl w:val="0"/>
        <w:tabs>
          <w:tab w:val="left" w:pos="156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3.4.5</w:t>
      </w:r>
      <w:r w:rsidRPr="00A03A5D">
        <w:rPr>
          <w:rFonts w:ascii="Arial" w:eastAsia="Arial" w:hAnsi="Arial" w:cs="Arial"/>
          <w:sz w:val="24"/>
          <w:szCs w:val="24"/>
        </w:rPr>
        <w:tab/>
        <w:t xml:space="preserve">  </w:t>
      </w:r>
      <w:r w:rsidR="00FC3ECE">
        <w:rPr>
          <w:rFonts w:ascii="Arial" w:eastAsia="Arial" w:hAnsi="Arial" w:cs="Arial"/>
          <w:sz w:val="24"/>
          <w:szCs w:val="24"/>
        </w:rPr>
        <w:t xml:space="preserve"> </w:t>
      </w:r>
      <w:r w:rsidRPr="00A03A5D">
        <w:rPr>
          <w:rFonts w:ascii="Arial" w:eastAsia="Arial" w:hAnsi="Arial" w:cs="Arial"/>
          <w:sz w:val="24"/>
          <w:szCs w:val="24"/>
        </w:rPr>
        <w:t>EEO</w:t>
      </w:r>
      <w:r w:rsidRPr="00A03A5D">
        <w:rPr>
          <w:rFonts w:ascii="Arial" w:eastAsia="Arial" w:hAnsi="Arial" w:cs="Arial"/>
          <w:spacing w:val="-5"/>
          <w:sz w:val="24"/>
          <w:szCs w:val="24"/>
        </w:rPr>
        <w:t xml:space="preserve"> </w:t>
      </w:r>
      <w:r w:rsidRPr="00A03A5D">
        <w:rPr>
          <w:rFonts w:ascii="Arial" w:eastAsia="Arial" w:hAnsi="Arial" w:cs="Arial"/>
          <w:sz w:val="24"/>
          <w:szCs w:val="24"/>
        </w:rPr>
        <w:t>Job</w:t>
      </w:r>
      <w:r w:rsidRPr="00A03A5D">
        <w:rPr>
          <w:rFonts w:ascii="Arial" w:eastAsia="Arial" w:hAnsi="Arial" w:cs="Arial"/>
          <w:spacing w:val="-4"/>
          <w:sz w:val="24"/>
          <w:szCs w:val="24"/>
        </w:rPr>
        <w:t xml:space="preserve"> </w:t>
      </w:r>
      <w:r w:rsidRPr="00A03A5D">
        <w:rPr>
          <w:rFonts w:ascii="Arial" w:eastAsia="Arial" w:hAnsi="Arial" w:cs="Arial"/>
          <w:sz w:val="24"/>
          <w:szCs w:val="24"/>
        </w:rPr>
        <w:t>C</w:t>
      </w:r>
      <w:r w:rsidRPr="00A03A5D">
        <w:rPr>
          <w:rFonts w:ascii="Arial" w:eastAsia="Arial" w:hAnsi="Arial" w:cs="Arial"/>
          <w:spacing w:val="1"/>
          <w:sz w:val="24"/>
          <w:szCs w:val="24"/>
        </w:rPr>
        <w:t>a</w:t>
      </w:r>
      <w:r w:rsidRPr="00A03A5D">
        <w:rPr>
          <w:rFonts w:ascii="Arial" w:eastAsia="Arial" w:hAnsi="Arial" w:cs="Arial"/>
          <w:sz w:val="24"/>
          <w:szCs w:val="24"/>
        </w:rPr>
        <w:t>tegory</w:t>
      </w:r>
      <w:r w:rsidRPr="00A03A5D">
        <w:rPr>
          <w:rFonts w:ascii="Arial" w:eastAsia="Arial" w:hAnsi="Arial" w:cs="Arial"/>
          <w:spacing w:val="-9"/>
          <w:sz w:val="24"/>
          <w:szCs w:val="24"/>
        </w:rPr>
        <w:t xml:space="preserve"> </w:t>
      </w:r>
      <w:r w:rsidRPr="00A03A5D">
        <w:rPr>
          <w:rFonts w:ascii="Arial" w:eastAsia="Arial" w:hAnsi="Arial" w:cs="Arial"/>
          <w:sz w:val="24"/>
          <w:szCs w:val="24"/>
        </w:rPr>
        <w:t>of</w:t>
      </w:r>
      <w:r w:rsidRPr="00A03A5D">
        <w:rPr>
          <w:rFonts w:ascii="Arial" w:eastAsia="Arial" w:hAnsi="Arial" w:cs="Arial"/>
          <w:spacing w:val="-2"/>
          <w:sz w:val="24"/>
          <w:szCs w:val="24"/>
        </w:rPr>
        <w:t xml:space="preserve"> </w:t>
      </w:r>
      <w:r w:rsidRPr="00A03A5D">
        <w:rPr>
          <w:rFonts w:ascii="Arial" w:eastAsia="Arial" w:hAnsi="Arial" w:cs="Arial"/>
          <w:sz w:val="24"/>
          <w:szCs w:val="24"/>
        </w:rPr>
        <w:t>Classifications</w:t>
      </w:r>
    </w:p>
    <w:p w14:paraId="0DEC689A" w14:textId="77777777" w:rsidR="000019FC" w:rsidRPr="00A03A5D" w:rsidRDefault="000019FC" w:rsidP="000A44C8">
      <w:pPr>
        <w:widowControl w:val="0"/>
        <w:spacing w:before="29" w:after="0" w:line="240" w:lineRule="auto"/>
        <w:ind w:right="-20"/>
        <w:jc w:val="both"/>
        <w:rPr>
          <w:rFonts w:ascii="Arial" w:eastAsia="Arial" w:hAnsi="Arial" w:cs="Arial"/>
          <w:b/>
          <w:bCs/>
          <w:sz w:val="24"/>
          <w:szCs w:val="24"/>
        </w:rPr>
      </w:pPr>
    </w:p>
    <w:p w14:paraId="41759018" w14:textId="77777777" w:rsidR="000019FC" w:rsidRPr="00A03A5D" w:rsidRDefault="000019FC" w:rsidP="000A44C8">
      <w:pPr>
        <w:widowControl w:val="0"/>
        <w:spacing w:before="29" w:after="0" w:line="240" w:lineRule="auto"/>
        <w:ind w:right="-20"/>
        <w:jc w:val="both"/>
        <w:rPr>
          <w:rFonts w:ascii="Arial" w:eastAsia="Arial" w:hAnsi="Arial" w:cs="Arial"/>
          <w:sz w:val="28"/>
          <w:szCs w:val="28"/>
        </w:rPr>
      </w:pPr>
      <w:r w:rsidRPr="00A03A5D">
        <w:rPr>
          <w:rFonts w:ascii="Arial" w:eastAsia="Arial" w:hAnsi="Arial" w:cs="Arial"/>
          <w:b/>
          <w:bCs/>
          <w:sz w:val="28"/>
          <w:szCs w:val="28"/>
        </w:rPr>
        <w:t>3.5</w:t>
      </w:r>
      <w:r w:rsidRPr="00A03A5D">
        <w:rPr>
          <w:rFonts w:ascii="Arial" w:eastAsia="Arial" w:hAnsi="Arial" w:cs="Arial"/>
          <w:b/>
          <w:bCs/>
          <w:spacing w:val="1"/>
          <w:sz w:val="28"/>
          <w:szCs w:val="28"/>
        </w:rPr>
        <w:t xml:space="preserve">    </w:t>
      </w:r>
      <w:r w:rsidRPr="00A03A5D">
        <w:rPr>
          <w:rFonts w:ascii="Arial" w:eastAsia="Arial" w:hAnsi="Arial" w:cs="Arial"/>
          <w:b/>
          <w:bCs/>
          <w:sz w:val="28"/>
          <w:szCs w:val="28"/>
        </w:rPr>
        <w:t>Contractor Recruitment Program</w:t>
      </w:r>
    </w:p>
    <w:p w14:paraId="5625D2BE" w14:textId="77777777" w:rsidR="000019FC" w:rsidRPr="00A03A5D" w:rsidRDefault="000019FC" w:rsidP="000A44C8">
      <w:pPr>
        <w:widowControl w:val="0"/>
        <w:tabs>
          <w:tab w:val="left" w:pos="1700"/>
        </w:tabs>
        <w:spacing w:after="0" w:line="253" w:lineRule="exact"/>
        <w:ind w:left="720" w:right="-20"/>
        <w:jc w:val="both"/>
        <w:rPr>
          <w:rFonts w:ascii="Arial" w:eastAsia="Arial" w:hAnsi="Arial" w:cs="Arial"/>
          <w:sz w:val="24"/>
          <w:szCs w:val="24"/>
        </w:rPr>
      </w:pPr>
      <w:r w:rsidRPr="00A03A5D">
        <w:rPr>
          <w:rFonts w:ascii="Arial" w:eastAsia="Arial" w:hAnsi="Arial" w:cs="Arial"/>
          <w:sz w:val="24"/>
          <w:szCs w:val="24"/>
        </w:rPr>
        <w:t>3.5.1</w:t>
      </w:r>
      <w:r w:rsidRPr="00A03A5D">
        <w:rPr>
          <w:rFonts w:ascii="Arial" w:eastAsia="Arial" w:hAnsi="Arial" w:cs="Arial"/>
          <w:sz w:val="24"/>
          <w:szCs w:val="24"/>
        </w:rPr>
        <w:tab/>
        <w:t xml:space="preserve"> Purpose</w:t>
      </w:r>
    </w:p>
    <w:p w14:paraId="04129DB1" w14:textId="77777777" w:rsidR="000019FC" w:rsidRPr="00A03A5D" w:rsidRDefault="000019FC" w:rsidP="000A44C8">
      <w:pPr>
        <w:widowControl w:val="0"/>
        <w:tabs>
          <w:tab w:val="left" w:pos="170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3.5.2</w:t>
      </w:r>
      <w:r w:rsidRPr="00A03A5D">
        <w:rPr>
          <w:rFonts w:ascii="Arial" w:eastAsia="Arial" w:hAnsi="Arial" w:cs="Arial"/>
          <w:sz w:val="24"/>
          <w:szCs w:val="24"/>
        </w:rPr>
        <w:tab/>
        <w:t xml:space="preserve"> Scope</w:t>
      </w:r>
      <w:r w:rsidRPr="00A03A5D">
        <w:rPr>
          <w:rFonts w:ascii="Arial" w:eastAsia="Arial" w:hAnsi="Arial" w:cs="Arial"/>
          <w:spacing w:val="-6"/>
          <w:sz w:val="24"/>
          <w:szCs w:val="24"/>
        </w:rPr>
        <w:t xml:space="preserve"> </w:t>
      </w:r>
      <w:r w:rsidRPr="00A03A5D">
        <w:rPr>
          <w:rFonts w:ascii="Arial" w:eastAsia="Arial" w:hAnsi="Arial" w:cs="Arial"/>
          <w:sz w:val="24"/>
          <w:szCs w:val="24"/>
        </w:rPr>
        <w:t>of</w:t>
      </w:r>
      <w:r w:rsidRPr="00A03A5D">
        <w:rPr>
          <w:rFonts w:ascii="Arial" w:eastAsia="Arial" w:hAnsi="Arial" w:cs="Arial"/>
          <w:spacing w:val="-2"/>
          <w:sz w:val="24"/>
          <w:szCs w:val="24"/>
        </w:rPr>
        <w:t xml:space="preserve"> </w:t>
      </w:r>
      <w:r w:rsidRPr="00A03A5D">
        <w:rPr>
          <w:rFonts w:ascii="Arial" w:eastAsia="Arial" w:hAnsi="Arial" w:cs="Arial"/>
          <w:sz w:val="24"/>
          <w:szCs w:val="24"/>
        </w:rPr>
        <w:t>Recruitment</w:t>
      </w:r>
      <w:r w:rsidRPr="00A03A5D">
        <w:rPr>
          <w:rFonts w:ascii="Arial" w:eastAsia="Arial" w:hAnsi="Arial" w:cs="Arial"/>
          <w:spacing w:val="-12"/>
          <w:sz w:val="24"/>
          <w:szCs w:val="24"/>
        </w:rPr>
        <w:t xml:space="preserve"> </w:t>
      </w:r>
      <w:r w:rsidRPr="00A03A5D">
        <w:rPr>
          <w:rFonts w:ascii="Arial" w:eastAsia="Arial" w:hAnsi="Arial" w:cs="Arial"/>
          <w:sz w:val="24"/>
          <w:szCs w:val="24"/>
        </w:rPr>
        <w:t>Activities</w:t>
      </w:r>
    </w:p>
    <w:p w14:paraId="59383A88" w14:textId="77777777" w:rsidR="000019FC" w:rsidRPr="00A03A5D" w:rsidRDefault="000019FC" w:rsidP="000A44C8">
      <w:pPr>
        <w:widowControl w:val="0"/>
        <w:tabs>
          <w:tab w:val="left" w:pos="170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3.5.3</w:t>
      </w:r>
      <w:r w:rsidRPr="00A03A5D">
        <w:rPr>
          <w:rFonts w:ascii="Arial" w:eastAsia="Arial" w:hAnsi="Arial" w:cs="Arial"/>
          <w:sz w:val="24"/>
          <w:szCs w:val="24"/>
        </w:rPr>
        <w:tab/>
        <w:t xml:space="preserve"> Good</w:t>
      </w:r>
      <w:r w:rsidRPr="00A03A5D">
        <w:rPr>
          <w:rFonts w:ascii="Arial" w:eastAsia="Arial" w:hAnsi="Arial" w:cs="Arial"/>
          <w:spacing w:val="-5"/>
          <w:sz w:val="24"/>
          <w:szCs w:val="24"/>
        </w:rPr>
        <w:t xml:space="preserve"> </w:t>
      </w:r>
      <w:r w:rsidRPr="00A03A5D">
        <w:rPr>
          <w:rFonts w:ascii="Arial" w:eastAsia="Arial" w:hAnsi="Arial" w:cs="Arial"/>
          <w:sz w:val="24"/>
          <w:szCs w:val="24"/>
        </w:rPr>
        <w:t>Faith</w:t>
      </w:r>
      <w:r w:rsidRPr="00A03A5D">
        <w:rPr>
          <w:rFonts w:ascii="Arial" w:eastAsia="Arial" w:hAnsi="Arial" w:cs="Arial"/>
          <w:spacing w:val="-5"/>
          <w:sz w:val="24"/>
          <w:szCs w:val="24"/>
        </w:rPr>
        <w:t xml:space="preserve"> </w:t>
      </w:r>
      <w:r w:rsidRPr="00A03A5D">
        <w:rPr>
          <w:rFonts w:ascii="Arial" w:eastAsia="Arial" w:hAnsi="Arial" w:cs="Arial"/>
          <w:sz w:val="24"/>
          <w:szCs w:val="24"/>
        </w:rPr>
        <w:t>Efforts</w:t>
      </w:r>
      <w:r w:rsidRPr="00A03A5D">
        <w:rPr>
          <w:rFonts w:ascii="Arial" w:eastAsia="Arial" w:hAnsi="Arial" w:cs="Arial"/>
          <w:spacing w:val="-6"/>
          <w:sz w:val="24"/>
          <w:szCs w:val="24"/>
        </w:rPr>
        <w:t xml:space="preserve"> </w:t>
      </w:r>
      <w:r w:rsidRPr="00A03A5D">
        <w:rPr>
          <w:rFonts w:ascii="Arial" w:eastAsia="Arial" w:hAnsi="Arial" w:cs="Arial"/>
          <w:sz w:val="24"/>
          <w:szCs w:val="24"/>
        </w:rPr>
        <w:t>Required</w:t>
      </w:r>
    </w:p>
    <w:p w14:paraId="5D2A6C30" w14:textId="77777777" w:rsidR="000019FC" w:rsidRPr="00A03A5D" w:rsidRDefault="000019FC" w:rsidP="000A44C8">
      <w:pPr>
        <w:widowControl w:val="0"/>
        <w:tabs>
          <w:tab w:val="left" w:pos="170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3.5.4</w:t>
      </w:r>
      <w:r w:rsidRPr="00A03A5D">
        <w:rPr>
          <w:rFonts w:ascii="Arial" w:eastAsia="Arial" w:hAnsi="Arial" w:cs="Arial"/>
          <w:sz w:val="24"/>
          <w:szCs w:val="24"/>
        </w:rPr>
        <w:tab/>
        <w:t xml:space="preserve"> Announce</w:t>
      </w:r>
      <w:r w:rsidRPr="00A03A5D">
        <w:rPr>
          <w:rFonts w:ascii="Arial" w:eastAsia="Arial" w:hAnsi="Arial" w:cs="Arial"/>
          <w:spacing w:val="-11"/>
          <w:sz w:val="24"/>
          <w:szCs w:val="24"/>
        </w:rPr>
        <w:t xml:space="preserve"> </w:t>
      </w:r>
      <w:r w:rsidRPr="00A03A5D">
        <w:rPr>
          <w:rFonts w:ascii="Arial" w:eastAsia="Arial" w:hAnsi="Arial" w:cs="Arial"/>
          <w:sz w:val="24"/>
          <w:szCs w:val="24"/>
        </w:rPr>
        <w:t>Equal</w:t>
      </w:r>
      <w:r w:rsidRPr="00A03A5D">
        <w:rPr>
          <w:rFonts w:ascii="Arial" w:eastAsia="Arial" w:hAnsi="Arial" w:cs="Arial"/>
          <w:spacing w:val="-6"/>
          <w:sz w:val="24"/>
          <w:szCs w:val="24"/>
        </w:rPr>
        <w:t xml:space="preserve"> </w:t>
      </w:r>
      <w:r w:rsidRPr="00A03A5D">
        <w:rPr>
          <w:rFonts w:ascii="Arial" w:eastAsia="Arial" w:hAnsi="Arial" w:cs="Arial"/>
          <w:sz w:val="24"/>
          <w:szCs w:val="24"/>
        </w:rPr>
        <w:t>Opportunity</w:t>
      </w:r>
    </w:p>
    <w:p w14:paraId="3F856626" w14:textId="77777777" w:rsidR="000019FC" w:rsidRPr="00A03A5D" w:rsidRDefault="000019FC" w:rsidP="000A44C8">
      <w:pPr>
        <w:widowControl w:val="0"/>
        <w:tabs>
          <w:tab w:val="left" w:pos="1700"/>
        </w:tabs>
        <w:spacing w:after="0" w:line="252" w:lineRule="exact"/>
        <w:ind w:left="720" w:right="-20"/>
        <w:jc w:val="both"/>
        <w:rPr>
          <w:rFonts w:ascii="Arial" w:eastAsia="Arial" w:hAnsi="Arial" w:cs="Arial"/>
          <w:sz w:val="24"/>
          <w:szCs w:val="24"/>
        </w:rPr>
      </w:pPr>
      <w:r w:rsidRPr="00A03A5D">
        <w:rPr>
          <w:rFonts w:ascii="Arial" w:eastAsia="Arial" w:hAnsi="Arial" w:cs="Arial"/>
          <w:sz w:val="24"/>
          <w:szCs w:val="24"/>
        </w:rPr>
        <w:t>3.5.5</w:t>
      </w:r>
      <w:r w:rsidRPr="00A03A5D">
        <w:rPr>
          <w:rFonts w:ascii="Arial" w:eastAsia="Arial" w:hAnsi="Arial" w:cs="Arial"/>
          <w:sz w:val="24"/>
          <w:szCs w:val="24"/>
        </w:rPr>
        <w:tab/>
        <w:t xml:space="preserve"> Train</w:t>
      </w:r>
      <w:r w:rsidRPr="00A03A5D">
        <w:rPr>
          <w:rFonts w:ascii="Arial" w:eastAsia="Arial" w:hAnsi="Arial" w:cs="Arial"/>
          <w:spacing w:val="-5"/>
          <w:sz w:val="24"/>
          <w:szCs w:val="24"/>
        </w:rPr>
        <w:t xml:space="preserve"> </w:t>
      </w:r>
      <w:r w:rsidRPr="00A03A5D">
        <w:rPr>
          <w:rFonts w:ascii="Arial" w:eastAsia="Arial" w:hAnsi="Arial" w:cs="Arial"/>
          <w:sz w:val="24"/>
          <w:szCs w:val="24"/>
        </w:rPr>
        <w:t>Personnel</w:t>
      </w:r>
      <w:r w:rsidRPr="00A03A5D">
        <w:rPr>
          <w:rFonts w:ascii="Arial" w:eastAsia="Arial" w:hAnsi="Arial" w:cs="Arial"/>
          <w:spacing w:val="-10"/>
          <w:sz w:val="24"/>
          <w:szCs w:val="24"/>
        </w:rPr>
        <w:t xml:space="preserve"> </w:t>
      </w:r>
      <w:r w:rsidRPr="00A03A5D">
        <w:rPr>
          <w:rFonts w:ascii="Arial" w:eastAsia="Arial" w:hAnsi="Arial" w:cs="Arial"/>
          <w:sz w:val="24"/>
          <w:szCs w:val="24"/>
        </w:rPr>
        <w:t>Involved</w:t>
      </w:r>
      <w:r w:rsidRPr="00A03A5D">
        <w:rPr>
          <w:rFonts w:ascii="Arial" w:eastAsia="Arial" w:hAnsi="Arial" w:cs="Arial"/>
          <w:spacing w:val="-8"/>
          <w:sz w:val="24"/>
          <w:szCs w:val="24"/>
        </w:rPr>
        <w:t xml:space="preserve"> </w:t>
      </w:r>
      <w:r w:rsidRPr="00A03A5D">
        <w:rPr>
          <w:rFonts w:ascii="Arial" w:eastAsia="Arial" w:hAnsi="Arial" w:cs="Arial"/>
          <w:sz w:val="24"/>
          <w:szCs w:val="24"/>
        </w:rPr>
        <w:t>in</w:t>
      </w:r>
      <w:r w:rsidRPr="00A03A5D">
        <w:rPr>
          <w:rFonts w:ascii="Arial" w:eastAsia="Arial" w:hAnsi="Arial" w:cs="Arial"/>
          <w:spacing w:val="-2"/>
          <w:sz w:val="24"/>
          <w:szCs w:val="24"/>
        </w:rPr>
        <w:t xml:space="preserve"> </w:t>
      </w:r>
      <w:r w:rsidRPr="00A03A5D">
        <w:rPr>
          <w:rFonts w:ascii="Arial" w:eastAsia="Arial" w:hAnsi="Arial" w:cs="Arial"/>
          <w:sz w:val="24"/>
          <w:szCs w:val="24"/>
        </w:rPr>
        <w:t>Recruitment</w:t>
      </w:r>
    </w:p>
    <w:p w14:paraId="7BAC8B2E" w14:textId="77777777" w:rsidR="000019FC" w:rsidRPr="00A03A5D" w:rsidRDefault="000019FC" w:rsidP="000A44C8">
      <w:pPr>
        <w:widowControl w:val="0"/>
        <w:tabs>
          <w:tab w:val="left" w:pos="170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3.5.6</w:t>
      </w:r>
      <w:r w:rsidRPr="00A03A5D">
        <w:rPr>
          <w:rFonts w:ascii="Arial" w:eastAsia="Arial" w:hAnsi="Arial" w:cs="Arial"/>
          <w:sz w:val="24"/>
          <w:szCs w:val="24"/>
        </w:rPr>
        <w:tab/>
        <w:t xml:space="preserve"> Conduct</w:t>
      </w:r>
      <w:r w:rsidRPr="00A03A5D">
        <w:rPr>
          <w:rFonts w:ascii="Arial" w:eastAsia="Arial" w:hAnsi="Arial" w:cs="Arial"/>
          <w:spacing w:val="-8"/>
          <w:sz w:val="24"/>
          <w:szCs w:val="24"/>
        </w:rPr>
        <w:t xml:space="preserve"> </w:t>
      </w:r>
      <w:r w:rsidRPr="00A03A5D">
        <w:rPr>
          <w:rFonts w:ascii="Arial" w:eastAsia="Arial" w:hAnsi="Arial" w:cs="Arial"/>
          <w:sz w:val="24"/>
          <w:szCs w:val="24"/>
        </w:rPr>
        <w:t>Systematic</w:t>
      </w:r>
      <w:r w:rsidRPr="00A03A5D">
        <w:rPr>
          <w:rFonts w:ascii="Arial" w:eastAsia="Arial" w:hAnsi="Arial" w:cs="Arial"/>
          <w:spacing w:val="-11"/>
          <w:sz w:val="24"/>
          <w:szCs w:val="24"/>
        </w:rPr>
        <w:t xml:space="preserve"> </w:t>
      </w:r>
      <w:r w:rsidRPr="00A03A5D">
        <w:rPr>
          <w:rFonts w:ascii="Arial" w:eastAsia="Arial" w:hAnsi="Arial" w:cs="Arial"/>
          <w:sz w:val="24"/>
          <w:szCs w:val="24"/>
        </w:rPr>
        <w:t>and</w:t>
      </w:r>
      <w:r w:rsidRPr="00A03A5D">
        <w:rPr>
          <w:rFonts w:ascii="Arial" w:eastAsia="Arial" w:hAnsi="Arial" w:cs="Arial"/>
          <w:spacing w:val="-4"/>
          <w:sz w:val="24"/>
          <w:szCs w:val="24"/>
        </w:rPr>
        <w:t xml:space="preserve"> </w:t>
      </w:r>
      <w:r w:rsidRPr="00A03A5D">
        <w:rPr>
          <w:rFonts w:ascii="Arial" w:eastAsia="Arial" w:hAnsi="Arial" w:cs="Arial"/>
          <w:sz w:val="24"/>
          <w:szCs w:val="24"/>
        </w:rPr>
        <w:t>Direct</w:t>
      </w:r>
      <w:r w:rsidRPr="00A03A5D">
        <w:rPr>
          <w:rFonts w:ascii="Arial" w:eastAsia="Arial" w:hAnsi="Arial" w:cs="Arial"/>
          <w:spacing w:val="-6"/>
          <w:sz w:val="24"/>
          <w:szCs w:val="24"/>
        </w:rPr>
        <w:t xml:space="preserve"> </w:t>
      </w:r>
      <w:r w:rsidRPr="00A03A5D">
        <w:rPr>
          <w:rFonts w:ascii="Arial" w:eastAsia="Arial" w:hAnsi="Arial" w:cs="Arial"/>
          <w:sz w:val="24"/>
          <w:szCs w:val="24"/>
        </w:rPr>
        <w:t>Recruitment</w:t>
      </w:r>
    </w:p>
    <w:p w14:paraId="25645993" w14:textId="77777777" w:rsidR="000019FC" w:rsidRPr="00A03A5D" w:rsidRDefault="000019FC" w:rsidP="000A44C8">
      <w:pPr>
        <w:widowControl w:val="0"/>
        <w:tabs>
          <w:tab w:val="left" w:pos="170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3.5.7</w:t>
      </w:r>
      <w:r w:rsidRPr="00A03A5D">
        <w:rPr>
          <w:rFonts w:ascii="Arial" w:eastAsia="Arial" w:hAnsi="Arial" w:cs="Arial"/>
          <w:sz w:val="24"/>
          <w:szCs w:val="24"/>
        </w:rPr>
        <w:tab/>
        <w:t xml:space="preserve"> Use</w:t>
      </w:r>
      <w:r w:rsidRPr="00A03A5D">
        <w:rPr>
          <w:rFonts w:ascii="Arial" w:eastAsia="Arial" w:hAnsi="Arial" w:cs="Arial"/>
          <w:spacing w:val="-4"/>
          <w:sz w:val="24"/>
          <w:szCs w:val="24"/>
        </w:rPr>
        <w:t xml:space="preserve"> </w:t>
      </w:r>
      <w:r w:rsidRPr="00A03A5D">
        <w:rPr>
          <w:rFonts w:ascii="Arial" w:eastAsia="Arial" w:hAnsi="Arial" w:cs="Arial"/>
          <w:sz w:val="24"/>
          <w:szCs w:val="24"/>
        </w:rPr>
        <w:t>Public</w:t>
      </w:r>
      <w:r w:rsidRPr="00A03A5D">
        <w:rPr>
          <w:rFonts w:ascii="Arial" w:eastAsia="Arial" w:hAnsi="Arial" w:cs="Arial"/>
          <w:spacing w:val="-6"/>
          <w:sz w:val="24"/>
          <w:szCs w:val="24"/>
        </w:rPr>
        <w:t xml:space="preserve"> </w:t>
      </w:r>
      <w:r w:rsidRPr="00A03A5D">
        <w:rPr>
          <w:rFonts w:ascii="Arial" w:eastAsia="Arial" w:hAnsi="Arial" w:cs="Arial"/>
          <w:sz w:val="24"/>
          <w:szCs w:val="24"/>
        </w:rPr>
        <w:t>Employee</w:t>
      </w:r>
      <w:r w:rsidRPr="00A03A5D">
        <w:rPr>
          <w:rFonts w:ascii="Arial" w:eastAsia="Arial" w:hAnsi="Arial" w:cs="Arial"/>
          <w:spacing w:val="-9"/>
          <w:sz w:val="24"/>
          <w:szCs w:val="24"/>
        </w:rPr>
        <w:t xml:space="preserve"> </w:t>
      </w:r>
      <w:r w:rsidRPr="00A03A5D">
        <w:rPr>
          <w:rFonts w:ascii="Arial" w:eastAsia="Arial" w:hAnsi="Arial" w:cs="Arial"/>
          <w:sz w:val="24"/>
          <w:szCs w:val="24"/>
        </w:rPr>
        <w:t>Referral</w:t>
      </w:r>
      <w:r w:rsidRPr="00A03A5D">
        <w:rPr>
          <w:rFonts w:ascii="Arial" w:eastAsia="Arial" w:hAnsi="Arial" w:cs="Arial"/>
          <w:spacing w:val="-8"/>
          <w:sz w:val="24"/>
          <w:szCs w:val="24"/>
        </w:rPr>
        <w:t xml:space="preserve"> </w:t>
      </w:r>
      <w:r w:rsidRPr="00A03A5D">
        <w:rPr>
          <w:rFonts w:ascii="Arial" w:eastAsia="Arial" w:hAnsi="Arial" w:cs="Arial"/>
          <w:sz w:val="24"/>
          <w:szCs w:val="24"/>
        </w:rPr>
        <w:t>Source(s)</w:t>
      </w:r>
    </w:p>
    <w:p w14:paraId="15CD2B9B" w14:textId="77777777" w:rsidR="000019FC" w:rsidRPr="00A03A5D" w:rsidRDefault="000019FC" w:rsidP="000A44C8">
      <w:pPr>
        <w:widowControl w:val="0"/>
        <w:tabs>
          <w:tab w:val="left" w:pos="1700"/>
        </w:tabs>
        <w:spacing w:after="0" w:line="240" w:lineRule="auto"/>
        <w:ind w:right="144"/>
        <w:jc w:val="both"/>
        <w:rPr>
          <w:rFonts w:ascii="Arial" w:eastAsia="Arial" w:hAnsi="Arial" w:cs="Arial"/>
          <w:sz w:val="24"/>
          <w:szCs w:val="24"/>
        </w:rPr>
      </w:pPr>
      <w:r w:rsidRPr="00A03A5D">
        <w:rPr>
          <w:rFonts w:ascii="Arial" w:eastAsia="Arial" w:hAnsi="Arial" w:cs="Arial"/>
          <w:sz w:val="24"/>
          <w:szCs w:val="24"/>
        </w:rPr>
        <w:t xml:space="preserve">           3.5.8</w:t>
      </w:r>
      <w:r w:rsidRPr="00A03A5D">
        <w:rPr>
          <w:rFonts w:ascii="Arial" w:eastAsia="Arial" w:hAnsi="Arial" w:cs="Arial"/>
          <w:sz w:val="24"/>
          <w:szCs w:val="24"/>
        </w:rPr>
        <w:tab/>
        <w:t xml:space="preserve"> Development</w:t>
      </w:r>
      <w:r w:rsidRPr="00A03A5D">
        <w:rPr>
          <w:rFonts w:ascii="Arial" w:eastAsia="Arial" w:hAnsi="Arial" w:cs="Arial"/>
          <w:spacing w:val="-13"/>
          <w:sz w:val="24"/>
          <w:szCs w:val="24"/>
        </w:rPr>
        <w:t xml:space="preserve"> </w:t>
      </w:r>
      <w:r w:rsidRPr="00A03A5D">
        <w:rPr>
          <w:rFonts w:ascii="Arial" w:eastAsia="Arial" w:hAnsi="Arial" w:cs="Arial"/>
          <w:sz w:val="24"/>
          <w:szCs w:val="24"/>
        </w:rPr>
        <w:t>of</w:t>
      </w:r>
      <w:r w:rsidRPr="00A03A5D">
        <w:rPr>
          <w:rFonts w:ascii="Arial" w:eastAsia="Arial" w:hAnsi="Arial" w:cs="Arial"/>
          <w:spacing w:val="-2"/>
          <w:sz w:val="24"/>
          <w:szCs w:val="24"/>
        </w:rPr>
        <w:t xml:space="preserve"> </w:t>
      </w:r>
      <w:r w:rsidRPr="00A03A5D">
        <w:rPr>
          <w:rFonts w:ascii="Arial" w:eastAsia="Arial" w:hAnsi="Arial" w:cs="Arial"/>
          <w:sz w:val="24"/>
          <w:szCs w:val="24"/>
        </w:rPr>
        <w:t>Private</w:t>
      </w:r>
      <w:r w:rsidRPr="00A03A5D">
        <w:rPr>
          <w:rFonts w:ascii="Arial" w:eastAsia="Arial" w:hAnsi="Arial" w:cs="Arial"/>
          <w:spacing w:val="-7"/>
          <w:sz w:val="24"/>
          <w:szCs w:val="24"/>
        </w:rPr>
        <w:t xml:space="preserve"> </w:t>
      </w:r>
      <w:r w:rsidRPr="00A03A5D">
        <w:rPr>
          <w:rFonts w:ascii="Arial" w:eastAsia="Arial" w:hAnsi="Arial" w:cs="Arial"/>
          <w:sz w:val="24"/>
          <w:szCs w:val="24"/>
        </w:rPr>
        <w:t>Employee</w:t>
      </w:r>
      <w:r w:rsidRPr="00A03A5D">
        <w:rPr>
          <w:rFonts w:ascii="Arial" w:eastAsia="Arial" w:hAnsi="Arial" w:cs="Arial"/>
          <w:spacing w:val="-9"/>
          <w:sz w:val="24"/>
          <w:szCs w:val="24"/>
        </w:rPr>
        <w:t xml:space="preserve"> </w:t>
      </w:r>
      <w:r w:rsidRPr="00A03A5D">
        <w:rPr>
          <w:rFonts w:ascii="Arial" w:eastAsia="Arial" w:hAnsi="Arial" w:cs="Arial"/>
          <w:sz w:val="24"/>
          <w:szCs w:val="24"/>
        </w:rPr>
        <w:t>Referral</w:t>
      </w:r>
      <w:r w:rsidRPr="00A03A5D">
        <w:rPr>
          <w:rFonts w:ascii="Arial" w:eastAsia="Arial" w:hAnsi="Arial" w:cs="Arial"/>
          <w:spacing w:val="-8"/>
          <w:sz w:val="24"/>
          <w:szCs w:val="24"/>
        </w:rPr>
        <w:t xml:space="preserve"> </w:t>
      </w:r>
      <w:r w:rsidRPr="00A03A5D">
        <w:rPr>
          <w:rFonts w:ascii="Arial" w:eastAsia="Arial" w:hAnsi="Arial" w:cs="Arial"/>
          <w:sz w:val="24"/>
          <w:szCs w:val="24"/>
        </w:rPr>
        <w:t>Sources</w:t>
      </w:r>
      <w:r w:rsidRPr="00A03A5D">
        <w:rPr>
          <w:rFonts w:ascii="Arial" w:eastAsia="Arial" w:hAnsi="Arial" w:cs="Arial"/>
          <w:spacing w:val="-8"/>
          <w:sz w:val="24"/>
          <w:szCs w:val="24"/>
        </w:rPr>
        <w:t xml:space="preserve"> </w:t>
      </w:r>
      <w:r w:rsidRPr="00A03A5D">
        <w:rPr>
          <w:rFonts w:ascii="Arial" w:eastAsia="Arial" w:hAnsi="Arial" w:cs="Arial"/>
          <w:sz w:val="24"/>
          <w:szCs w:val="24"/>
        </w:rPr>
        <w:t>Lik</w:t>
      </w:r>
      <w:r w:rsidRPr="00A03A5D">
        <w:rPr>
          <w:rFonts w:ascii="Arial" w:eastAsia="Arial" w:hAnsi="Arial" w:cs="Arial"/>
          <w:spacing w:val="-1"/>
          <w:sz w:val="24"/>
          <w:szCs w:val="24"/>
        </w:rPr>
        <w:t>e</w:t>
      </w:r>
      <w:r w:rsidRPr="00A03A5D">
        <w:rPr>
          <w:rFonts w:ascii="Arial" w:eastAsia="Arial" w:hAnsi="Arial" w:cs="Arial"/>
          <w:sz w:val="24"/>
          <w:szCs w:val="24"/>
        </w:rPr>
        <w:t>ly</w:t>
      </w:r>
      <w:r w:rsidRPr="00A03A5D">
        <w:rPr>
          <w:rFonts w:ascii="Arial" w:eastAsia="Arial" w:hAnsi="Arial" w:cs="Arial"/>
          <w:spacing w:val="-6"/>
          <w:sz w:val="24"/>
          <w:szCs w:val="24"/>
        </w:rPr>
        <w:t xml:space="preserve"> </w:t>
      </w:r>
      <w:r w:rsidRPr="00A03A5D">
        <w:rPr>
          <w:rFonts w:ascii="Arial" w:eastAsia="Arial" w:hAnsi="Arial" w:cs="Arial"/>
          <w:sz w:val="24"/>
          <w:szCs w:val="24"/>
        </w:rPr>
        <w:t>to</w:t>
      </w:r>
      <w:r w:rsidRPr="00A03A5D">
        <w:rPr>
          <w:rFonts w:ascii="Arial" w:eastAsia="Arial" w:hAnsi="Arial" w:cs="Arial"/>
          <w:spacing w:val="-2"/>
          <w:sz w:val="24"/>
          <w:szCs w:val="24"/>
        </w:rPr>
        <w:t xml:space="preserve"> </w:t>
      </w:r>
      <w:r w:rsidRPr="00A03A5D">
        <w:rPr>
          <w:rFonts w:ascii="Arial" w:eastAsia="Arial" w:hAnsi="Arial" w:cs="Arial"/>
          <w:sz w:val="24"/>
          <w:szCs w:val="24"/>
        </w:rPr>
        <w:t xml:space="preserve">Yield </w:t>
      </w:r>
    </w:p>
    <w:p w14:paraId="7B0E8C8E" w14:textId="77777777" w:rsidR="000019FC" w:rsidRPr="00A03A5D" w:rsidRDefault="000019FC" w:rsidP="000A44C8">
      <w:pPr>
        <w:widowControl w:val="0"/>
        <w:tabs>
          <w:tab w:val="left" w:pos="1700"/>
        </w:tabs>
        <w:spacing w:after="0" w:line="240" w:lineRule="auto"/>
        <w:ind w:right="144"/>
        <w:jc w:val="both"/>
        <w:rPr>
          <w:rFonts w:ascii="Arial" w:eastAsia="Arial" w:hAnsi="Arial" w:cs="Arial"/>
          <w:sz w:val="24"/>
          <w:szCs w:val="24"/>
        </w:rPr>
      </w:pPr>
      <w:r w:rsidRPr="00A03A5D">
        <w:rPr>
          <w:rFonts w:ascii="Arial" w:eastAsia="Arial" w:hAnsi="Arial" w:cs="Arial"/>
          <w:sz w:val="24"/>
          <w:szCs w:val="24"/>
        </w:rPr>
        <w:tab/>
        <w:t xml:space="preserve"> Qualified </w:t>
      </w:r>
      <w:r w:rsidRPr="00A03A5D">
        <w:rPr>
          <w:rFonts w:ascii="Arial" w:eastAsia="Arial" w:hAnsi="Arial" w:cs="Arial"/>
          <w:spacing w:val="-10"/>
          <w:sz w:val="24"/>
          <w:szCs w:val="24"/>
        </w:rPr>
        <w:t>A</w:t>
      </w:r>
      <w:r w:rsidRPr="00A03A5D">
        <w:rPr>
          <w:rFonts w:ascii="Arial" w:eastAsia="Arial" w:hAnsi="Arial" w:cs="Arial"/>
          <w:w w:val="99"/>
          <w:sz w:val="24"/>
          <w:szCs w:val="24"/>
        </w:rPr>
        <w:t>pplicants</w:t>
      </w:r>
    </w:p>
    <w:p w14:paraId="78332D14" w14:textId="750C7D44" w:rsidR="000019FC" w:rsidRPr="00A03A5D" w:rsidRDefault="000019FC" w:rsidP="000A44C8">
      <w:pPr>
        <w:widowControl w:val="0"/>
        <w:tabs>
          <w:tab w:val="left" w:pos="1760"/>
        </w:tabs>
        <w:spacing w:after="0" w:line="252" w:lineRule="exact"/>
        <w:ind w:left="720" w:right="-20"/>
        <w:jc w:val="both"/>
        <w:rPr>
          <w:rFonts w:ascii="Arial" w:eastAsia="Arial" w:hAnsi="Arial" w:cs="Arial"/>
          <w:sz w:val="24"/>
          <w:szCs w:val="24"/>
        </w:rPr>
      </w:pPr>
      <w:r w:rsidRPr="00A03A5D">
        <w:rPr>
          <w:rFonts w:ascii="Arial" w:eastAsia="Arial" w:hAnsi="Arial" w:cs="Arial"/>
          <w:sz w:val="24"/>
          <w:szCs w:val="24"/>
        </w:rPr>
        <w:t>3.5.9</w:t>
      </w:r>
      <w:r w:rsidRPr="00A03A5D">
        <w:rPr>
          <w:rFonts w:ascii="Arial" w:eastAsia="Arial" w:hAnsi="Arial" w:cs="Arial"/>
          <w:sz w:val="24"/>
          <w:szCs w:val="24"/>
        </w:rPr>
        <w:tab/>
        <w:t>Establish</w:t>
      </w:r>
      <w:r w:rsidRPr="00A03A5D">
        <w:rPr>
          <w:rFonts w:ascii="Arial" w:eastAsia="Arial" w:hAnsi="Arial" w:cs="Arial"/>
          <w:spacing w:val="-10"/>
          <w:sz w:val="24"/>
          <w:szCs w:val="24"/>
        </w:rPr>
        <w:t xml:space="preserve"> </w:t>
      </w:r>
      <w:r w:rsidR="00FC3ECE">
        <w:rPr>
          <w:rFonts w:ascii="Arial" w:eastAsia="Arial" w:hAnsi="Arial" w:cs="Arial"/>
          <w:sz w:val="24"/>
          <w:szCs w:val="24"/>
        </w:rPr>
        <w:t>w</w:t>
      </w:r>
      <w:r w:rsidRPr="00A03A5D">
        <w:rPr>
          <w:rFonts w:ascii="Arial" w:eastAsia="Arial" w:hAnsi="Arial" w:cs="Arial"/>
          <w:sz w:val="24"/>
          <w:szCs w:val="24"/>
        </w:rPr>
        <w:t>ith</w:t>
      </w:r>
      <w:r w:rsidRPr="00A03A5D">
        <w:rPr>
          <w:rFonts w:ascii="Arial" w:eastAsia="Arial" w:hAnsi="Arial" w:cs="Arial"/>
          <w:spacing w:val="-4"/>
          <w:sz w:val="24"/>
          <w:szCs w:val="24"/>
        </w:rPr>
        <w:t xml:space="preserve"> </w:t>
      </w:r>
      <w:r w:rsidRPr="00A03A5D">
        <w:rPr>
          <w:rFonts w:ascii="Arial" w:eastAsia="Arial" w:hAnsi="Arial" w:cs="Arial"/>
          <w:sz w:val="24"/>
          <w:szCs w:val="24"/>
        </w:rPr>
        <w:t>Each</w:t>
      </w:r>
      <w:r w:rsidRPr="00A03A5D">
        <w:rPr>
          <w:rFonts w:ascii="Arial" w:eastAsia="Arial" w:hAnsi="Arial" w:cs="Arial"/>
          <w:spacing w:val="-5"/>
          <w:sz w:val="24"/>
          <w:szCs w:val="24"/>
        </w:rPr>
        <w:t xml:space="preserve"> </w:t>
      </w:r>
      <w:r w:rsidRPr="00A03A5D">
        <w:rPr>
          <w:rFonts w:ascii="Arial" w:eastAsia="Arial" w:hAnsi="Arial" w:cs="Arial"/>
          <w:sz w:val="24"/>
          <w:szCs w:val="24"/>
        </w:rPr>
        <w:t>Source</w:t>
      </w:r>
      <w:r w:rsidRPr="00A03A5D">
        <w:rPr>
          <w:rFonts w:ascii="Arial" w:eastAsia="Arial" w:hAnsi="Arial" w:cs="Arial"/>
          <w:spacing w:val="-7"/>
          <w:sz w:val="24"/>
          <w:szCs w:val="24"/>
        </w:rPr>
        <w:t xml:space="preserve"> </w:t>
      </w:r>
      <w:r w:rsidRPr="00A03A5D">
        <w:rPr>
          <w:rFonts w:ascii="Arial" w:eastAsia="Arial" w:hAnsi="Arial" w:cs="Arial"/>
          <w:sz w:val="24"/>
          <w:szCs w:val="24"/>
        </w:rPr>
        <w:t>Proc</w:t>
      </w:r>
      <w:r w:rsidRPr="00A03A5D">
        <w:rPr>
          <w:rFonts w:ascii="Arial" w:eastAsia="Arial" w:hAnsi="Arial" w:cs="Arial"/>
          <w:spacing w:val="-1"/>
          <w:sz w:val="24"/>
          <w:szCs w:val="24"/>
        </w:rPr>
        <w:t>e</w:t>
      </w:r>
      <w:r w:rsidRPr="00A03A5D">
        <w:rPr>
          <w:rFonts w:ascii="Arial" w:eastAsia="Arial" w:hAnsi="Arial" w:cs="Arial"/>
          <w:sz w:val="24"/>
          <w:szCs w:val="24"/>
        </w:rPr>
        <w:t>dures</w:t>
      </w:r>
      <w:r w:rsidRPr="00A03A5D">
        <w:rPr>
          <w:rFonts w:ascii="Arial" w:eastAsia="Arial" w:hAnsi="Arial" w:cs="Arial"/>
          <w:spacing w:val="-11"/>
          <w:sz w:val="24"/>
          <w:szCs w:val="24"/>
        </w:rPr>
        <w:t xml:space="preserve"> </w:t>
      </w:r>
      <w:r w:rsidRPr="00A03A5D">
        <w:rPr>
          <w:rFonts w:ascii="Arial" w:eastAsia="Arial" w:hAnsi="Arial" w:cs="Arial"/>
          <w:sz w:val="24"/>
          <w:szCs w:val="24"/>
        </w:rPr>
        <w:t>for</w:t>
      </w:r>
      <w:r w:rsidRPr="00A03A5D">
        <w:rPr>
          <w:rFonts w:ascii="Arial" w:eastAsia="Arial" w:hAnsi="Arial" w:cs="Arial"/>
          <w:spacing w:val="-3"/>
          <w:sz w:val="24"/>
          <w:szCs w:val="24"/>
        </w:rPr>
        <w:t xml:space="preserve"> </w:t>
      </w:r>
      <w:r w:rsidRPr="00A03A5D">
        <w:rPr>
          <w:rFonts w:ascii="Arial" w:eastAsia="Arial" w:hAnsi="Arial" w:cs="Arial"/>
          <w:sz w:val="24"/>
          <w:szCs w:val="24"/>
        </w:rPr>
        <w:t>Referring</w:t>
      </w:r>
      <w:r w:rsidRPr="00A03A5D">
        <w:rPr>
          <w:rFonts w:ascii="Arial" w:eastAsia="Arial" w:hAnsi="Arial" w:cs="Arial"/>
          <w:spacing w:val="-9"/>
          <w:sz w:val="24"/>
          <w:szCs w:val="24"/>
        </w:rPr>
        <w:t xml:space="preserve"> </w:t>
      </w:r>
      <w:r w:rsidRPr="00A03A5D">
        <w:rPr>
          <w:rFonts w:ascii="Arial" w:eastAsia="Arial" w:hAnsi="Arial" w:cs="Arial"/>
          <w:sz w:val="24"/>
          <w:szCs w:val="24"/>
        </w:rPr>
        <w:t>Candidates</w:t>
      </w:r>
    </w:p>
    <w:p w14:paraId="5E553E17" w14:textId="77777777" w:rsidR="000019FC" w:rsidRPr="00A03A5D" w:rsidRDefault="000019FC" w:rsidP="000A44C8">
      <w:pPr>
        <w:widowControl w:val="0"/>
        <w:tabs>
          <w:tab w:val="left" w:pos="176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3.5.10</w:t>
      </w:r>
      <w:r w:rsidRPr="00A03A5D">
        <w:rPr>
          <w:rFonts w:ascii="Arial" w:eastAsia="Arial" w:hAnsi="Arial" w:cs="Arial"/>
          <w:sz w:val="24"/>
          <w:szCs w:val="24"/>
        </w:rPr>
        <w:tab/>
        <w:t>Encourage</w:t>
      </w:r>
      <w:r w:rsidRPr="00A03A5D">
        <w:rPr>
          <w:rFonts w:ascii="Arial" w:eastAsia="Arial" w:hAnsi="Arial" w:cs="Arial"/>
          <w:spacing w:val="-11"/>
          <w:sz w:val="24"/>
          <w:szCs w:val="24"/>
        </w:rPr>
        <w:t xml:space="preserve"> </w:t>
      </w:r>
      <w:r w:rsidRPr="00A03A5D">
        <w:rPr>
          <w:rFonts w:ascii="Arial" w:eastAsia="Arial" w:hAnsi="Arial" w:cs="Arial"/>
          <w:sz w:val="24"/>
          <w:szCs w:val="24"/>
        </w:rPr>
        <w:t>Referrals</w:t>
      </w:r>
      <w:r w:rsidRPr="00A03A5D">
        <w:rPr>
          <w:rFonts w:ascii="Arial" w:eastAsia="Arial" w:hAnsi="Arial" w:cs="Arial"/>
          <w:spacing w:val="-9"/>
          <w:sz w:val="24"/>
          <w:szCs w:val="24"/>
        </w:rPr>
        <w:t xml:space="preserve"> </w:t>
      </w:r>
      <w:r w:rsidRPr="00A03A5D">
        <w:rPr>
          <w:rFonts w:ascii="Arial" w:eastAsia="Arial" w:hAnsi="Arial" w:cs="Arial"/>
          <w:spacing w:val="-1"/>
          <w:sz w:val="24"/>
          <w:szCs w:val="24"/>
        </w:rPr>
        <w:t>f</w:t>
      </w:r>
      <w:r w:rsidRPr="00A03A5D">
        <w:rPr>
          <w:rFonts w:ascii="Arial" w:eastAsia="Arial" w:hAnsi="Arial" w:cs="Arial"/>
          <w:sz w:val="24"/>
          <w:szCs w:val="24"/>
        </w:rPr>
        <w:t>rom</w:t>
      </w:r>
      <w:r w:rsidRPr="00A03A5D">
        <w:rPr>
          <w:rFonts w:ascii="Arial" w:eastAsia="Arial" w:hAnsi="Arial" w:cs="Arial"/>
          <w:spacing w:val="-4"/>
          <w:sz w:val="24"/>
          <w:szCs w:val="24"/>
        </w:rPr>
        <w:t xml:space="preserve"> </w:t>
      </w:r>
      <w:r w:rsidRPr="00A03A5D">
        <w:rPr>
          <w:rFonts w:ascii="Arial" w:eastAsia="Arial" w:hAnsi="Arial" w:cs="Arial"/>
          <w:sz w:val="24"/>
          <w:szCs w:val="24"/>
        </w:rPr>
        <w:t>Current</w:t>
      </w:r>
      <w:r w:rsidRPr="00A03A5D">
        <w:rPr>
          <w:rFonts w:ascii="Arial" w:eastAsia="Arial" w:hAnsi="Arial" w:cs="Arial"/>
          <w:spacing w:val="-6"/>
          <w:sz w:val="24"/>
          <w:szCs w:val="24"/>
        </w:rPr>
        <w:t xml:space="preserve"> </w:t>
      </w:r>
      <w:r w:rsidRPr="00A03A5D">
        <w:rPr>
          <w:rFonts w:ascii="Arial" w:eastAsia="Arial" w:hAnsi="Arial" w:cs="Arial"/>
          <w:sz w:val="24"/>
          <w:szCs w:val="24"/>
        </w:rPr>
        <w:t>Employees</w:t>
      </w:r>
    </w:p>
    <w:p w14:paraId="073BF2DE" w14:textId="77777777" w:rsidR="000019FC" w:rsidRPr="00A03A5D" w:rsidRDefault="000019FC" w:rsidP="000A44C8">
      <w:pPr>
        <w:widowControl w:val="0"/>
        <w:tabs>
          <w:tab w:val="left" w:pos="176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3.5.11</w:t>
      </w:r>
      <w:r w:rsidRPr="00A03A5D">
        <w:rPr>
          <w:rFonts w:ascii="Arial" w:eastAsia="Arial" w:hAnsi="Arial" w:cs="Arial"/>
          <w:sz w:val="24"/>
          <w:szCs w:val="24"/>
        </w:rPr>
        <w:tab/>
        <w:t>Contractor’s</w:t>
      </w:r>
      <w:r w:rsidRPr="00A03A5D">
        <w:rPr>
          <w:rFonts w:ascii="Arial" w:eastAsia="Arial" w:hAnsi="Arial" w:cs="Arial"/>
          <w:spacing w:val="-12"/>
          <w:sz w:val="24"/>
          <w:szCs w:val="24"/>
        </w:rPr>
        <w:t xml:space="preserve"> </w:t>
      </w:r>
      <w:r w:rsidRPr="00A03A5D">
        <w:rPr>
          <w:rFonts w:ascii="Arial" w:eastAsia="Arial" w:hAnsi="Arial" w:cs="Arial"/>
          <w:spacing w:val="-1"/>
          <w:sz w:val="24"/>
          <w:szCs w:val="24"/>
        </w:rPr>
        <w:t>R</w:t>
      </w:r>
      <w:r w:rsidRPr="00A03A5D">
        <w:rPr>
          <w:rFonts w:ascii="Arial" w:eastAsia="Arial" w:hAnsi="Arial" w:cs="Arial"/>
          <w:sz w:val="24"/>
          <w:szCs w:val="24"/>
        </w:rPr>
        <w:t>ecruitment</w:t>
      </w:r>
      <w:r w:rsidRPr="00A03A5D">
        <w:rPr>
          <w:rFonts w:ascii="Arial" w:eastAsia="Arial" w:hAnsi="Arial" w:cs="Arial"/>
          <w:spacing w:val="-12"/>
          <w:sz w:val="24"/>
          <w:szCs w:val="24"/>
        </w:rPr>
        <w:t xml:space="preserve"> </w:t>
      </w:r>
      <w:r w:rsidRPr="00A03A5D">
        <w:rPr>
          <w:rFonts w:ascii="Arial" w:eastAsia="Arial" w:hAnsi="Arial" w:cs="Arial"/>
          <w:sz w:val="24"/>
          <w:szCs w:val="24"/>
        </w:rPr>
        <w:t>Report</w:t>
      </w:r>
    </w:p>
    <w:p w14:paraId="21E0E174" w14:textId="77777777" w:rsidR="000019FC" w:rsidRPr="00A03A5D" w:rsidRDefault="000019FC" w:rsidP="000A44C8">
      <w:pPr>
        <w:widowControl w:val="0"/>
        <w:tabs>
          <w:tab w:val="left" w:pos="176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3.5.12</w:t>
      </w:r>
      <w:r w:rsidRPr="00A03A5D">
        <w:rPr>
          <w:rFonts w:ascii="Arial" w:eastAsia="Arial" w:hAnsi="Arial" w:cs="Arial"/>
          <w:sz w:val="24"/>
          <w:szCs w:val="24"/>
        </w:rPr>
        <w:tab/>
        <w:t>Record</w:t>
      </w:r>
      <w:r w:rsidRPr="00A03A5D">
        <w:rPr>
          <w:rFonts w:ascii="Arial" w:eastAsia="Arial" w:hAnsi="Arial" w:cs="Arial"/>
          <w:spacing w:val="-7"/>
          <w:sz w:val="24"/>
          <w:szCs w:val="24"/>
        </w:rPr>
        <w:t xml:space="preserve"> </w:t>
      </w:r>
      <w:r w:rsidRPr="00A03A5D">
        <w:rPr>
          <w:rFonts w:ascii="Arial" w:eastAsia="Arial" w:hAnsi="Arial" w:cs="Arial"/>
          <w:sz w:val="24"/>
          <w:szCs w:val="24"/>
        </w:rPr>
        <w:t>Keepi</w:t>
      </w:r>
      <w:r w:rsidRPr="00A03A5D">
        <w:rPr>
          <w:rFonts w:ascii="Arial" w:eastAsia="Arial" w:hAnsi="Arial" w:cs="Arial"/>
          <w:spacing w:val="-1"/>
          <w:sz w:val="24"/>
          <w:szCs w:val="24"/>
        </w:rPr>
        <w:t>n</w:t>
      </w:r>
      <w:r w:rsidRPr="00A03A5D">
        <w:rPr>
          <w:rFonts w:ascii="Arial" w:eastAsia="Arial" w:hAnsi="Arial" w:cs="Arial"/>
          <w:sz w:val="24"/>
          <w:szCs w:val="24"/>
        </w:rPr>
        <w:t>g</w:t>
      </w:r>
    </w:p>
    <w:p w14:paraId="4B35D876" w14:textId="77777777" w:rsidR="000019FC" w:rsidRPr="00A03A5D" w:rsidRDefault="000019FC" w:rsidP="000A44C8">
      <w:pPr>
        <w:widowControl w:val="0"/>
        <w:spacing w:before="13" w:after="0" w:line="240" w:lineRule="exact"/>
        <w:jc w:val="both"/>
        <w:rPr>
          <w:rFonts w:ascii="Arial" w:hAnsi="Arial" w:cs="Arial"/>
          <w:sz w:val="24"/>
          <w:szCs w:val="24"/>
        </w:rPr>
      </w:pPr>
    </w:p>
    <w:p w14:paraId="6BBDFEFB" w14:textId="77777777" w:rsidR="000019FC" w:rsidRPr="00A03A5D" w:rsidRDefault="000019FC" w:rsidP="000A44C8">
      <w:pPr>
        <w:widowControl w:val="0"/>
        <w:tabs>
          <w:tab w:val="left" w:pos="740"/>
        </w:tabs>
        <w:spacing w:after="0" w:line="240" w:lineRule="auto"/>
        <w:ind w:right="-20"/>
        <w:jc w:val="both"/>
        <w:rPr>
          <w:rFonts w:ascii="Arial" w:eastAsia="Arial" w:hAnsi="Arial" w:cs="Arial"/>
          <w:sz w:val="28"/>
          <w:szCs w:val="28"/>
        </w:rPr>
      </w:pPr>
      <w:r w:rsidRPr="00A03A5D">
        <w:rPr>
          <w:rFonts w:ascii="Arial" w:eastAsia="Arial" w:hAnsi="Arial" w:cs="Arial"/>
          <w:b/>
          <w:bCs/>
          <w:sz w:val="28"/>
          <w:szCs w:val="28"/>
        </w:rPr>
        <w:t>3.6</w:t>
      </w:r>
      <w:r w:rsidRPr="00A03A5D">
        <w:rPr>
          <w:rFonts w:ascii="Arial" w:eastAsia="Arial" w:hAnsi="Arial" w:cs="Arial"/>
          <w:b/>
          <w:bCs/>
          <w:sz w:val="28"/>
          <w:szCs w:val="28"/>
        </w:rPr>
        <w:tab/>
        <w:t>Non</w:t>
      </w:r>
      <w:r>
        <w:rPr>
          <w:rFonts w:ascii="Arial" w:eastAsia="Arial" w:hAnsi="Arial" w:cs="Arial"/>
          <w:b/>
          <w:bCs/>
          <w:sz w:val="28"/>
          <w:szCs w:val="28"/>
        </w:rPr>
        <w:t>-</w:t>
      </w:r>
      <w:r w:rsidRPr="00A03A5D">
        <w:rPr>
          <w:rFonts w:ascii="Arial" w:eastAsia="Arial" w:hAnsi="Arial" w:cs="Arial"/>
          <w:b/>
          <w:bCs/>
          <w:sz w:val="28"/>
          <w:szCs w:val="28"/>
        </w:rPr>
        <w:t>segregated Facilities</w:t>
      </w:r>
    </w:p>
    <w:p w14:paraId="72EBD466" w14:textId="77777777" w:rsidR="000019FC" w:rsidRPr="00A03A5D" w:rsidRDefault="000019FC" w:rsidP="000A44C8">
      <w:pPr>
        <w:widowControl w:val="0"/>
        <w:tabs>
          <w:tab w:val="left" w:pos="1700"/>
        </w:tabs>
        <w:spacing w:after="0" w:line="253" w:lineRule="exact"/>
        <w:ind w:left="720" w:right="-20"/>
        <w:jc w:val="both"/>
        <w:rPr>
          <w:rFonts w:ascii="Arial" w:eastAsia="Arial" w:hAnsi="Arial" w:cs="Arial"/>
          <w:sz w:val="24"/>
          <w:szCs w:val="24"/>
        </w:rPr>
      </w:pPr>
      <w:r w:rsidRPr="00A03A5D">
        <w:rPr>
          <w:rFonts w:ascii="Arial" w:eastAsia="Arial" w:hAnsi="Arial" w:cs="Arial"/>
          <w:sz w:val="24"/>
          <w:szCs w:val="24"/>
        </w:rPr>
        <w:t>3.6.1</w:t>
      </w:r>
      <w:r w:rsidRPr="00A03A5D">
        <w:rPr>
          <w:rFonts w:ascii="Arial" w:eastAsia="Arial" w:hAnsi="Arial" w:cs="Arial"/>
          <w:sz w:val="24"/>
          <w:szCs w:val="24"/>
        </w:rPr>
        <w:tab/>
        <w:t>Purpose</w:t>
      </w:r>
    </w:p>
    <w:p w14:paraId="5C403893" w14:textId="77777777" w:rsidR="000019FC" w:rsidRPr="00A03A5D" w:rsidRDefault="000019FC" w:rsidP="000A44C8">
      <w:pPr>
        <w:widowControl w:val="0"/>
        <w:tabs>
          <w:tab w:val="left" w:pos="170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3.6.2</w:t>
      </w:r>
      <w:r w:rsidRPr="00A03A5D">
        <w:rPr>
          <w:rFonts w:ascii="Arial" w:eastAsia="Arial" w:hAnsi="Arial" w:cs="Arial"/>
          <w:sz w:val="24"/>
          <w:szCs w:val="24"/>
        </w:rPr>
        <w:tab/>
        <w:t>Scope</w:t>
      </w:r>
    </w:p>
    <w:p w14:paraId="26C7526B" w14:textId="77777777" w:rsidR="000019FC" w:rsidRPr="00A03A5D" w:rsidRDefault="000019FC" w:rsidP="000A44C8">
      <w:pPr>
        <w:widowControl w:val="0"/>
        <w:tabs>
          <w:tab w:val="left" w:pos="170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3.6.3</w:t>
      </w:r>
      <w:r w:rsidRPr="00A03A5D">
        <w:rPr>
          <w:rFonts w:ascii="Arial" w:eastAsia="Arial" w:hAnsi="Arial" w:cs="Arial"/>
          <w:sz w:val="24"/>
          <w:szCs w:val="24"/>
        </w:rPr>
        <w:tab/>
        <w:t>Inspection</w:t>
      </w:r>
    </w:p>
    <w:p w14:paraId="47B1A5BE" w14:textId="77777777" w:rsidR="000019FC" w:rsidRPr="00A03A5D" w:rsidRDefault="000019FC" w:rsidP="000A44C8">
      <w:pPr>
        <w:widowControl w:val="0"/>
        <w:tabs>
          <w:tab w:val="left" w:pos="170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3.6.4</w:t>
      </w:r>
      <w:r w:rsidRPr="00A03A5D">
        <w:rPr>
          <w:rFonts w:ascii="Arial" w:eastAsia="Arial" w:hAnsi="Arial" w:cs="Arial"/>
          <w:sz w:val="24"/>
          <w:szCs w:val="24"/>
        </w:rPr>
        <w:tab/>
        <w:t>Record</w:t>
      </w:r>
      <w:r w:rsidRPr="00A03A5D">
        <w:rPr>
          <w:rFonts w:ascii="Arial" w:eastAsia="Arial" w:hAnsi="Arial" w:cs="Arial"/>
          <w:spacing w:val="-7"/>
          <w:sz w:val="24"/>
          <w:szCs w:val="24"/>
        </w:rPr>
        <w:t xml:space="preserve"> </w:t>
      </w:r>
      <w:r w:rsidRPr="00A03A5D">
        <w:rPr>
          <w:rFonts w:ascii="Arial" w:eastAsia="Arial" w:hAnsi="Arial" w:cs="Arial"/>
          <w:sz w:val="24"/>
          <w:szCs w:val="24"/>
        </w:rPr>
        <w:t>Keeping</w:t>
      </w:r>
    </w:p>
    <w:p w14:paraId="05303FD2" w14:textId="77777777" w:rsidR="000019FC" w:rsidRPr="00A03A5D" w:rsidRDefault="000019FC" w:rsidP="000A44C8">
      <w:pPr>
        <w:widowControl w:val="0"/>
        <w:spacing w:before="13" w:after="0" w:line="240" w:lineRule="exact"/>
        <w:jc w:val="both"/>
        <w:rPr>
          <w:rFonts w:ascii="Arial" w:hAnsi="Arial" w:cs="Arial"/>
          <w:sz w:val="24"/>
          <w:szCs w:val="24"/>
        </w:rPr>
      </w:pPr>
    </w:p>
    <w:p w14:paraId="270D0DF1" w14:textId="77777777" w:rsidR="000019FC" w:rsidRPr="00A03A5D" w:rsidRDefault="000019FC" w:rsidP="000A44C8">
      <w:pPr>
        <w:widowControl w:val="0"/>
        <w:tabs>
          <w:tab w:val="left" w:pos="840"/>
        </w:tabs>
        <w:spacing w:after="0" w:line="240" w:lineRule="auto"/>
        <w:ind w:right="-20"/>
        <w:jc w:val="both"/>
        <w:rPr>
          <w:rFonts w:ascii="Arial" w:eastAsia="Arial" w:hAnsi="Arial" w:cs="Arial"/>
          <w:sz w:val="28"/>
          <w:szCs w:val="28"/>
        </w:rPr>
      </w:pPr>
      <w:r w:rsidRPr="00A03A5D">
        <w:rPr>
          <w:rFonts w:ascii="Arial" w:eastAsia="Arial" w:hAnsi="Arial" w:cs="Arial"/>
          <w:b/>
          <w:bCs/>
          <w:sz w:val="28"/>
          <w:szCs w:val="28"/>
        </w:rPr>
        <w:t>3.7</w:t>
      </w:r>
      <w:r w:rsidRPr="00A03A5D">
        <w:rPr>
          <w:rFonts w:ascii="Arial" w:eastAsia="Arial" w:hAnsi="Arial" w:cs="Arial"/>
          <w:b/>
          <w:bCs/>
          <w:sz w:val="28"/>
          <w:szCs w:val="28"/>
        </w:rPr>
        <w:tab/>
        <w:t>Analysis for</w:t>
      </w:r>
      <w:r w:rsidRPr="00A03A5D">
        <w:rPr>
          <w:rFonts w:ascii="Arial" w:eastAsia="Arial" w:hAnsi="Arial" w:cs="Arial"/>
          <w:b/>
          <w:bCs/>
          <w:spacing w:val="1"/>
          <w:sz w:val="28"/>
          <w:szCs w:val="28"/>
        </w:rPr>
        <w:t xml:space="preserve"> </w:t>
      </w:r>
      <w:r w:rsidRPr="00A03A5D">
        <w:rPr>
          <w:rFonts w:ascii="Arial" w:eastAsia="Arial" w:hAnsi="Arial" w:cs="Arial"/>
          <w:b/>
          <w:bCs/>
          <w:sz w:val="28"/>
          <w:szCs w:val="28"/>
        </w:rPr>
        <w:t>Nondiscrimination</w:t>
      </w:r>
    </w:p>
    <w:p w14:paraId="3ADCA84C" w14:textId="77777777" w:rsidR="000019FC" w:rsidRPr="00A03A5D" w:rsidRDefault="000019FC" w:rsidP="000A44C8">
      <w:pPr>
        <w:widowControl w:val="0"/>
        <w:tabs>
          <w:tab w:val="left" w:pos="1700"/>
        </w:tabs>
        <w:spacing w:after="0" w:line="253" w:lineRule="exact"/>
        <w:ind w:left="720" w:right="-20"/>
        <w:jc w:val="both"/>
        <w:rPr>
          <w:rFonts w:ascii="Arial" w:eastAsia="Arial" w:hAnsi="Arial" w:cs="Arial"/>
          <w:sz w:val="24"/>
          <w:szCs w:val="24"/>
        </w:rPr>
      </w:pPr>
      <w:r w:rsidRPr="00A03A5D">
        <w:rPr>
          <w:rFonts w:ascii="Arial" w:eastAsia="Arial" w:hAnsi="Arial" w:cs="Arial"/>
          <w:sz w:val="24"/>
          <w:szCs w:val="24"/>
        </w:rPr>
        <w:t>3.7.1</w:t>
      </w:r>
      <w:r w:rsidRPr="00A03A5D">
        <w:rPr>
          <w:rFonts w:ascii="Arial" w:eastAsia="Arial" w:hAnsi="Arial" w:cs="Arial"/>
          <w:sz w:val="24"/>
          <w:szCs w:val="24"/>
        </w:rPr>
        <w:tab/>
        <w:t>Purpose</w:t>
      </w:r>
    </w:p>
    <w:p w14:paraId="3E314BF8" w14:textId="77777777" w:rsidR="000019FC" w:rsidRPr="00A03A5D" w:rsidRDefault="000019FC" w:rsidP="000A44C8">
      <w:pPr>
        <w:widowControl w:val="0"/>
        <w:tabs>
          <w:tab w:val="left" w:pos="170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3.7.2</w:t>
      </w:r>
      <w:r w:rsidRPr="00A03A5D">
        <w:rPr>
          <w:rFonts w:ascii="Arial" w:eastAsia="Arial" w:hAnsi="Arial" w:cs="Arial"/>
          <w:sz w:val="24"/>
          <w:szCs w:val="24"/>
        </w:rPr>
        <w:tab/>
        <w:t>Scope</w:t>
      </w:r>
    </w:p>
    <w:p w14:paraId="043C3334" w14:textId="77777777" w:rsidR="000019FC" w:rsidRPr="00A03A5D" w:rsidRDefault="000019FC" w:rsidP="000A44C8">
      <w:pPr>
        <w:widowControl w:val="0"/>
        <w:tabs>
          <w:tab w:val="left" w:pos="1700"/>
        </w:tabs>
        <w:spacing w:after="0" w:line="240" w:lineRule="auto"/>
        <w:ind w:left="720" w:right="-20"/>
        <w:jc w:val="both"/>
        <w:rPr>
          <w:rFonts w:ascii="Arial" w:eastAsia="Arial" w:hAnsi="Arial" w:cs="Arial"/>
          <w:sz w:val="24"/>
          <w:szCs w:val="24"/>
        </w:rPr>
      </w:pPr>
      <w:r w:rsidRPr="00A03A5D">
        <w:rPr>
          <w:rFonts w:ascii="Arial" w:eastAsia="Arial" w:hAnsi="Arial" w:cs="Arial"/>
          <w:sz w:val="24"/>
          <w:szCs w:val="24"/>
        </w:rPr>
        <w:t>3.7.3</w:t>
      </w:r>
      <w:r w:rsidRPr="00A03A5D">
        <w:rPr>
          <w:rFonts w:ascii="Arial" w:eastAsia="Arial" w:hAnsi="Arial" w:cs="Arial"/>
          <w:sz w:val="24"/>
          <w:szCs w:val="24"/>
        </w:rPr>
        <w:tab/>
        <w:t>Record</w:t>
      </w:r>
      <w:r w:rsidRPr="00A03A5D">
        <w:rPr>
          <w:rFonts w:ascii="Arial" w:eastAsia="Arial" w:hAnsi="Arial" w:cs="Arial"/>
          <w:spacing w:val="-7"/>
          <w:sz w:val="24"/>
          <w:szCs w:val="24"/>
        </w:rPr>
        <w:t xml:space="preserve"> </w:t>
      </w:r>
      <w:r w:rsidRPr="00A03A5D">
        <w:rPr>
          <w:rFonts w:ascii="Arial" w:eastAsia="Arial" w:hAnsi="Arial" w:cs="Arial"/>
          <w:sz w:val="24"/>
          <w:szCs w:val="24"/>
        </w:rPr>
        <w:t>Keepi</w:t>
      </w:r>
      <w:r w:rsidRPr="00A03A5D">
        <w:rPr>
          <w:rFonts w:ascii="Arial" w:eastAsia="Arial" w:hAnsi="Arial" w:cs="Arial"/>
          <w:spacing w:val="-1"/>
          <w:sz w:val="24"/>
          <w:szCs w:val="24"/>
        </w:rPr>
        <w:t>n</w:t>
      </w:r>
      <w:r w:rsidRPr="00A03A5D">
        <w:rPr>
          <w:rFonts w:ascii="Arial" w:eastAsia="Arial" w:hAnsi="Arial" w:cs="Arial"/>
          <w:sz w:val="24"/>
          <w:szCs w:val="24"/>
        </w:rPr>
        <w:t>g</w:t>
      </w:r>
    </w:p>
    <w:p w14:paraId="4C1DB07D" w14:textId="77777777" w:rsidR="000019FC" w:rsidRDefault="000019FC" w:rsidP="000A44C8">
      <w:pPr>
        <w:widowControl w:val="0"/>
        <w:tabs>
          <w:tab w:val="left" w:pos="660"/>
        </w:tabs>
        <w:spacing w:after="0" w:line="240" w:lineRule="auto"/>
        <w:ind w:right="-20"/>
        <w:jc w:val="both"/>
        <w:rPr>
          <w:rFonts w:ascii="Arial" w:eastAsia="Arial" w:hAnsi="Arial" w:cs="Arial"/>
          <w:b/>
          <w:bCs/>
          <w:sz w:val="28"/>
          <w:szCs w:val="28"/>
        </w:rPr>
      </w:pPr>
      <w:r w:rsidRPr="00A03A5D">
        <w:rPr>
          <w:rFonts w:ascii="Arial" w:eastAsia="Arial" w:hAnsi="Arial" w:cs="Arial"/>
          <w:b/>
          <w:bCs/>
          <w:sz w:val="28"/>
          <w:szCs w:val="28"/>
        </w:rPr>
        <w:lastRenderedPageBreak/>
        <w:t>3.8</w:t>
      </w:r>
      <w:r w:rsidRPr="00A03A5D">
        <w:rPr>
          <w:rFonts w:ascii="Arial" w:eastAsia="Arial" w:hAnsi="Arial" w:cs="Arial"/>
          <w:b/>
          <w:bCs/>
          <w:sz w:val="28"/>
          <w:szCs w:val="28"/>
        </w:rPr>
        <w:tab/>
        <w:t xml:space="preserve">  Company EEO Forms &amp; Documents</w:t>
      </w:r>
    </w:p>
    <w:p w14:paraId="2A0877B0" w14:textId="77777777" w:rsidR="00541B99" w:rsidRDefault="00541B99" w:rsidP="000A44C8">
      <w:pPr>
        <w:widowControl w:val="0"/>
        <w:tabs>
          <w:tab w:val="left" w:pos="660"/>
        </w:tabs>
        <w:spacing w:after="0" w:line="240" w:lineRule="auto"/>
        <w:ind w:right="-20"/>
        <w:jc w:val="both"/>
        <w:rPr>
          <w:rFonts w:ascii="Arial" w:eastAsia="Times New Roman" w:hAnsi="Arial" w:cs="Arial"/>
          <w:b/>
          <w:sz w:val="32"/>
          <w:szCs w:val="32"/>
        </w:rPr>
      </w:pPr>
    </w:p>
    <w:p w14:paraId="21E47155" w14:textId="77777777" w:rsidR="000019FC" w:rsidRDefault="000019FC" w:rsidP="000A44C8">
      <w:pPr>
        <w:spacing w:after="0" w:line="240" w:lineRule="auto"/>
        <w:jc w:val="both"/>
        <w:rPr>
          <w:rFonts w:ascii="Arial" w:eastAsia="Times New Roman" w:hAnsi="Arial" w:cs="Arial"/>
          <w:b/>
          <w:sz w:val="32"/>
          <w:szCs w:val="32"/>
        </w:rPr>
      </w:pPr>
      <w:r>
        <w:rPr>
          <w:rFonts w:ascii="Arial" w:eastAsia="Times New Roman" w:hAnsi="Arial" w:cs="Arial"/>
          <w:b/>
          <w:sz w:val="32"/>
          <w:szCs w:val="32"/>
        </w:rPr>
        <w:t>Chapter 4 Project EEO/AA Requirements</w:t>
      </w:r>
    </w:p>
    <w:p w14:paraId="53DC8DEA" w14:textId="77777777" w:rsidR="000019FC" w:rsidRPr="00264BE7" w:rsidRDefault="000019FC" w:rsidP="000A44C8">
      <w:pPr>
        <w:shd w:val="clear" w:color="auto" w:fill="FFFFFF" w:themeFill="background1"/>
        <w:spacing w:after="0" w:line="240" w:lineRule="auto"/>
        <w:jc w:val="both"/>
        <w:rPr>
          <w:rFonts w:ascii="Arial" w:eastAsia="Times New Roman" w:hAnsi="Arial" w:cs="Arial"/>
          <w:b/>
          <w:bCs/>
          <w:sz w:val="28"/>
          <w:szCs w:val="28"/>
        </w:rPr>
      </w:pPr>
      <w:r w:rsidRPr="00264BE7">
        <w:rPr>
          <w:rFonts w:ascii="Arial" w:eastAsia="Times New Roman" w:hAnsi="Arial" w:cs="Times New Roman"/>
          <w:b/>
          <w:bCs/>
          <w:sz w:val="28"/>
          <w:szCs w:val="28"/>
        </w:rPr>
        <w:t>4.</w:t>
      </w:r>
      <w:r w:rsidRPr="00264BE7">
        <w:rPr>
          <w:rFonts w:ascii="Arial" w:eastAsia="Times New Roman" w:hAnsi="Arial" w:cs="Arial"/>
          <w:b/>
          <w:bCs/>
          <w:sz w:val="28"/>
          <w:szCs w:val="28"/>
        </w:rPr>
        <w:t xml:space="preserve">1 </w:t>
      </w:r>
      <w:r w:rsidRPr="00264BE7">
        <w:rPr>
          <w:rFonts w:ascii="Arial" w:eastAsia="Times New Roman" w:hAnsi="Arial" w:cs="Arial"/>
          <w:b/>
          <w:bCs/>
          <w:sz w:val="28"/>
          <w:szCs w:val="28"/>
        </w:rPr>
        <w:tab/>
        <w:t>General Information</w:t>
      </w:r>
    </w:p>
    <w:p w14:paraId="4F3D2126" w14:textId="77777777" w:rsidR="000019FC" w:rsidRPr="00264BE7" w:rsidRDefault="000019FC" w:rsidP="000A44C8">
      <w:pPr>
        <w:shd w:val="clear" w:color="auto" w:fill="FFFFFF" w:themeFill="background1"/>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4.1.1</w:t>
      </w:r>
      <w:r w:rsidRPr="00264BE7">
        <w:rPr>
          <w:rFonts w:ascii="Arial" w:eastAsia="Times New Roman" w:hAnsi="Arial" w:cs="Arial"/>
          <w:bCs/>
          <w:sz w:val="24"/>
          <w:szCs w:val="24"/>
        </w:rPr>
        <w:tab/>
        <w:t>Purpose</w:t>
      </w:r>
    </w:p>
    <w:p w14:paraId="772D9228" w14:textId="77777777" w:rsidR="000019FC" w:rsidRPr="00264BE7" w:rsidRDefault="000019FC" w:rsidP="000A44C8">
      <w:pPr>
        <w:shd w:val="clear" w:color="auto" w:fill="FFFFFF" w:themeFill="background1"/>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4.1.2</w:t>
      </w:r>
      <w:r w:rsidRPr="00264BE7">
        <w:rPr>
          <w:rFonts w:ascii="Arial" w:eastAsia="Times New Roman" w:hAnsi="Arial" w:cs="Arial"/>
          <w:bCs/>
          <w:sz w:val="24"/>
          <w:szCs w:val="24"/>
        </w:rPr>
        <w:tab/>
        <w:t>Scope</w:t>
      </w:r>
    </w:p>
    <w:p w14:paraId="2A4D0331" w14:textId="77777777" w:rsidR="000019FC" w:rsidRPr="00264BE7" w:rsidRDefault="000019FC" w:rsidP="000A44C8">
      <w:pPr>
        <w:shd w:val="clear" w:color="auto" w:fill="FFFFFF" w:themeFill="background1"/>
        <w:spacing w:after="0" w:line="240" w:lineRule="auto"/>
        <w:jc w:val="both"/>
        <w:rPr>
          <w:rFonts w:ascii="Arial" w:eastAsia="Times New Roman" w:hAnsi="Arial" w:cs="Arial"/>
          <w:bCs/>
          <w:sz w:val="24"/>
          <w:szCs w:val="24"/>
        </w:rPr>
      </w:pPr>
    </w:p>
    <w:p w14:paraId="67802F9D" w14:textId="77777777" w:rsidR="000019FC" w:rsidRPr="00264BE7" w:rsidRDefault="000019FC" w:rsidP="000A44C8">
      <w:pPr>
        <w:shd w:val="clear" w:color="auto" w:fill="FFFFFF" w:themeFill="background1"/>
        <w:spacing w:after="0" w:line="240" w:lineRule="auto"/>
        <w:jc w:val="both"/>
        <w:rPr>
          <w:rFonts w:ascii="Arial" w:eastAsia="Times New Roman" w:hAnsi="Arial" w:cs="Arial"/>
          <w:b/>
          <w:bCs/>
          <w:sz w:val="28"/>
          <w:szCs w:val="28"/>
        </w:rPr>
      </w:pPr>
      <w:r w:rsidRPr="00264BE7">
        <w:rPr>
          <w:rFonts w:ascii="Arial" w:eastAsia="Times New Roman" w:hAnsi="Arial" w:cs="Arial"/>
          <w:b/>
          <w:bCs/>
          <w:sz w:val="28"/>
          <w:szCs w:val="28"/>
        </w:rPr>
        <w:t xml:space="preserve">4.2 </w:t>
      </w:r>
      <w:r w:rsidRPr="00264BE7">
        <w:rPr>
          <w:rFonts w:ascii="Arial" w:eastAsia="Times New Roman" w:hAnsi="Arial" w:cs="Arial"/>
          <w:b/>
          <w:bCs/>
          <w:sz w:val="28"/>
          <w:szCs w:val="28"/>
        </w:rPr>
        <w:tab/>
        <w:t>Job Site Bulletin Board</w:t>
      </w:r>
    </w:p>
    <w:p w14:paraId="3BAF7872" w14:textId="77777777" w:rsidR="000019FC" w:rsidRPr="00264BE7" w:rsidRDefault="000019FC" w:rsidP="000A44C8">
      <w:pPr>
        <w:shd w:val="clear" w:color="auto" w:fill="FFFFFF" w:themeFill="background1"/>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4.2.1</w:t>
      </w:r>
      <w:r w:rsidRPr="00264BE7">
        <w:rPr>
          <w:rFonts w:ascii="Arial" w:eastAsia="Times New Roman" w:hAnsi="Arial" w:cs="Arial"/>
          <w:bCs/>
          <w:sz w:val="24"/>
          <w:szCs w:val="24"/>
        </w:rPr>
        <w:tab/>
        <w:t>Purpose</w:t>
      </w:r>
    </w:p>
    <w:p w14:paraId="55AC8228" w14:textId="77777777" w:rsidR="000019FC" w:rsidRPr="00264BE7" w:rsidRDefault="000019FC" w:rsidP="000A44C8">
      <w:pPr>
        <w:shd w:val="clear" w:color="auto" w:fill="FFFFFF" w:themeFill="background1"/>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4.2.2</w:t>
      </w:r>
      <w:r w:rsidRPr="00264BE7">
        <w:rPr>
          <w:rFonts w:ascii="Arial" w:eastAsia="Times New Roman" w:hAnsi="Arial" w:cs="Arial"/>
          <w:bCs/>
          <w:sz w:val="24"/>
          <w:szCs w:val="24"/>
        </w:rPr>
        <w:tab/>
        <w:t>Location</w:t>
      </w:r>
    </w:p>
    <w:p w14:paraId="560A2314" w14:textId="77777777" w:rsidR="000019FC" w:rsidRPr="00264BE7" w:rsidRDefault="000019FC" w:rsidP="000A44C8">
      <w:pPr>
        <w:shd w:val="clear" w:color="auto" w:fill="FFFFFF" w:themeFill="background1"/>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4.2.3</w:t>
      </w:r>
      <w:r w:rsidRPr="00264BE7">
        <w:rPr>
          <w:rFonts w:ascii="Arial" w:eastAsia="Times New Roman" w:hAnsi="Arial" w:cs="Arial"/>
          <w:bCs/>
          <w:sz w:val="24"/>
          <w:szCs w:val="24"/>
        </w:rPr>
        <w:tab/>
        <w:t>Timeframe</w:t>
      </w:r>
    </w:p>
    <w:p w14:paraId="5DF09B58" w14:textId="77777777" w:rsidR="000019FC" w:rsidRPr="00264BE7" w:rsidRDefault="000019FC" w:rsidP="000A44C8">
      <w:pPr>
        <w:shd w:val="clear" w:color="auto" w:fill="FFFFFF" w:themeFill="background1"/>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4.2.4</w:t>
      </w:r>
      <w:r w:rsidRPr="00264BE7">
        <w:rPr>
          <w:rFonts w:ascii="Arial" w:eastAsia="Times New Roman" w:hAnsi="Arial" w:cs="Arial"/>
          <w:bCs/>
          <w:sz w:val="24"/>
          <w:szCs w:val="24"/>
        </w:rPr>
        <w:tab/>
        <w:t>Fixture</w:t>
      </w:r>
    </w:p>
    <w:p w14:paraId="72845A14" w14:textId="77777777" w:rsidR="000019FC" w:rsidRPr="00264BE7" w:rsidRDefault="000019FC" w:rsidP="000A44C8">
      <w:pPr>
        <w:shd w:val="clear" w:color="auto" w:fill="FFFFFF" w:themeFill="background1"/>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4.2.5</w:t>
      </w:r>
      <w:r w:rsidRPr="00264BE7">
        <w:rPr>
          <w:rFonts w:ascii="Arial" w:eastAsia="Times New Roman" w:hAnsi="Arial" w:cs="Arial"/>
          <w:bCs/>
          <w:sz w:val="24"/>
          <w:szCs w:val="24"/>
        </w:rPr>
        <w:tab/>
        <w:t>Content</w:t>
      </w:r>
    </w:p>
    <w:p w14:paraId="5A80ACAC" w14:textId="77777777" w:rsidR="000019FC" w:rsidRPr="00264BE7" w:rsidRDefault="000019FC" w:rsidP="000A44C8">
      <w:pPr>
        <w:shd w:val="clear" w:color="auto" w:fill="FFFFFF" w:themeFill="background1"/>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4.2.6</w:t>
      </w:r>
      <w:r w:rsidRPr="00264BE7">
        <w:rPr>
          <w:rFonts w:ascii="Arial" w:eastAsia="Times New Roman" w:hAnsi="Arial" w:cs="Arial"/>
          <w:bCs/>
          <w:sz w:val="24"/>
          <w:szCs w:val="24"/>
        </w:rPr>
        <w:tab/>
        <w:t>EEO Officer Poster</w:t>
      </w:r>
    </w:p>
    <w:p w14:paraId="156D229F" w14:textId="77777777" w:rsidR="000019FC" w:rsidRPr="00264BE7" w:rsidRDefault="000019FC" w:rsidP="000A44C8">
      <w:pPr>
        <w:shd w:val="clear" w:color="auto" w:fill="FFFFFF" w:themeFill="background1"/>
        <w:tabs>
          <w:tab w:val="left" w:pos="720"/>
          <w:tab w:val="left" w:pos="1200"/>
          <w:tab w:val="left" w:pos="1530"/>
          <w:tab w:val="left" w:pos="1620"/>
        </w:tabs>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4.2.7</w:t>
      </w:r>
      <w:r w:rsidRPr="00264BE7">
        <w:rPr>
          <w:rFonts w:ascii="Arial" w:eastAsia="Times New Roman" w:hAnsi="Arial" w:cs="Arial"/>
          <w:bCs/>
          <w:sz w:val="24"/>
          <w:szCs w:val="24"/>
        </w:rPr>
        <w:tab/>
        <w:t>Wage Rate Decision Poster(s)</w:t>
      </w:r>
    </w:p>
    <w:p w14:paraId="16D5E2F7" w14:textId="77777777" w:rsidR="000019FC" w:rsidRPr="00264BE7" w:rsidRDefault="000019FC" w:rsidP="000A44C8">
      <w:pPr>
        <w:shd w:val="clear" w:color="auto" w:fill="FFFFFF" w:themeFill="background1"/>
        <w:tabs>
          <w:tab w:val="left" w:pos="720"/>
          <w:tab w:val="left" w:pos="1200"/>
        </w:tabs>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4.2.8</w:t>
      </w:r>
      <w:r w:rsidRPr="00264BE7">
        <w:rPr>
          <w:rFonts w:ascii="Arial" w:eastAsia="Times New Roman" w:hAnsi="Arial" w:cs="Arial"/>
          <w:bCs/>
          <w:sz w:val="24"/>
          <w:szCs w:val="24"/>
        </w:rPr>
        <w:tab/>
        <w:t>Additional Federal Wage Decisions Poster</w:t>
      </w:r>
    </w:p>
    <w:p w14:paraId="2670CFDC" w14:textId="77777777" w:rsidR="000019FC" w:rsidRPr="00264BE7" w:rsidRDefault="000019FC" w:rsidP="000A44C8">
      <w:pPr>
        <w:shd w:val="clear" w:color="auto" w:fill="FFFFFF" w:themeFill="background1"/>
        <w:tabs>
          <w:tab w:val="left" w:pos="720"/>
          <w:tab w:val="left" w:pos="1200"/>
          <w:tab w:val="left" w:pos="1530"/>
        </w:tabs>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4.2.9</w:t>
      </w:r>
      <w:r w:rsidRPr="00264BE7">
        <w:rPr>
          <w:rFonts w:ascii="Arial" w:eastAsia="Times New Roman" w:hAnsi="Arial" w:cs="Arial"/>
          <w:bCs/>
          <w:sz w:val="24"/>
          <w:szCs w:val="24"/>
        </w:rPr>
        <w:tab/>
        <w:t>Wage Determinations Appeals Poster</w:t>
      </w:r>
    </w:p>
    <w:p w14:paraId="50E2F241" w14:textId="77777777" w:rsidR="000019FC" w:rsidRPr="00264BE7" w:rsidRDefault="000019FC" w:rsidP="000A44C8">
      <w:pPr>
        <w:shd w:val="clear" w:color="auto" w:fill="FFFFFF" w:themeFill="background1"/>
        <w:tabs>
          <w:tab w:val="left" w:pos="1530"/>
        </w:tabs>
        <w:spacing w:after="0" w:line="240" w:lineRule="auto"/>
        <w:ind w:left="1440" w:hanging="720"/>
        <w:jc w:val="both"/>
        <w:rPr>
          <w:rFonts w:ascii="Arial" w:eastAsia="Times New Roman" w:hAnsi="Arial" w:cs="Arial"/>
          <w:sz w:val="24"/>
          <w:szCs w:val="24"/>
        </w:rPr>
      </w:pPr>
      <w:r w:rsidRPr="00264BE7">
        <w:rPr>
          <w:rFonts w:ascii="Arial" w:eastAsia="Times New Roman" w:hAnsi="Arial" w:cs="Arial"/>
          <w:sz w:val="24"/>
          <w:szCs w:val="24"/>
        </w:rPr>
        <w:t>4.2.10</w:t>
      </w:r>
      <w:r w:rsidRPr="00264BE7">
        <w:rPr>
          <w:rFonts w:ascii="Arial" w:eastAsia="Times New Roman" w:hAnsi="Arial" w:cs="Arial"/>
          <w:sz w:val="24"/>
          <w:szCs w:val="24"/>
        </w:rPr>
        <w:tab/>
        <w:t>Inspecting Bulletin Board Content and Condition</w:t>
      </w:r>
    </w:p>
    <w:p w14:paraId="2D747E75" w14:textId="77777777" w:rsidR="000019FC" w:rsidRPr="00264BE7" w:rsidRDefault="000019FC" w:rsidP="000A44C8">
      <w:pPr>
        <w:shd w:val="clear" w:color="auto" w:fill="FFFFFF" w:themeFill="background1"/>
        <w:tabs>
          <w:tab w:val="left" w:pos="1530"/>
        </w:tabs>
        <w:spacing w:after="0" w:line="240" w:lineRule="auto"/>
        <w:ind w:left="1440"/>
        <w:jc w:val="both"/>
        <w:rPr>
          <w:rFonts w:ascii="Arial" w:eastAsia="Times New Roman" w:hAnsi="Arial" w:cs="Arial"/>
        </w:rPr>
      </w:pPr>
      <w:r w:rsidRPr="00264BE7">
        <w:rPr>
          <w:rFonts w:ascii="Arial" w:eastAsia="Times New Roman" w:hAnsi="Arial" w:cs="Arial"/>
          <w:sz w:val="24"/>
          <w:szCs w:val="24"/>
        </w:rPr>
        <w:t>Example 4-2-10 Job Site Bulletin Boards: Sampl</w:t>
      </w:r>
      <w:r>
        <w:rPr>
          <w:rFonts w:ascii="Arial" w:eastAsia="Times New Roman" w:hAnsi="Arial" w:cs="Arial"/>
          <w:sz w:val="24"/>
          <w:szCs w:val="24"/>
        </w:rPr>
        <w:t xml:space="preserve">e Layouts and               </w:t>
      </w:r>
      <w:r w:rsidRPr="00264BE7">
        <w:rPr>
          <w:rFonts w:ascii="Arial" w:eastAsia="Times New Roman" w:hAnsi="Arial" w:cs="Arial"/>
          <w:sz w:val="24"/>
          <w:szCs w:val="24"/>
        </w:rPr>
        <w:t>Dimensions</w:t>
      </w:r>
      <w:r w:rsidRPr="00264BE7">
        <w:rPr>
          <w:rFonts w:ascii="Arial" w:eastAsia="Times New Roman" w:hAnsi="Arial" w:cs="Arial"/>
        </w:rPr>
        <w:tab/>
      </w:r>
    </w:p>
    <w:p w14:paraId="692415FC" w14:textId="77777777" w:rsidR="000019FC" w:rsidRPr="00264BE7" w:rsidRDefault="000019FC" w:rsidP="000A44C8">
      <w:pPr>
        <w:shd w:val="clear" w:color="auto" w:fill="FFFFFF" w:themeFill="background1"/>
        <w:spacing w:after="0" w:line="240" w:lineRule="auto"/>
        <w:jc w:val="both"/>
        <w:rPr>
          <w:rFonts w:ascii="Arial" w:eastAsia="Times New Roman" w:hAnsi="Arial" w:cs="Arial"/>
          <w:bCs/>
          <w:sz w:val="24"/>
          <w:szCs w:val="24"/>
        </w:rPr>
      </w:pPr>
    </w:p>
    <w:p w14:paraId="286C4954" w14:textId="77777777" w:rsidR="000019FC" w:rsidRPr="00264BE7" w:rsidRDefault="000019FC" w:rsidP="000A44C8">
      <w:pPr>
        <w:shd w:val="clear" w:color="auto" w:fill="FFFFFF" w:themeFill="background1"/>
        <w:spacing w:after="0" w:line="240" w:lineRule="auto"/>
        <w:jc w:val="both"/>
        <w:rPr>
          <w:rFonts w:ascii="Arial" w:eastAsia="Times New Roman" w:hAnsi="Arial" w:cs="Arial"/>
          <w:b/>
          <w:bCs/>
          <w:sz w:val="28"/>
          <w:szCs w:val="28"/>
        </w:rPr>
      </w:pPr>
      <w:r w:rsidRPr="00264BE7">
        <w:rPr>
          <w:rFonts w:ascii="Arial" w:eastAsia="Times New Roman" w:hAnsi="Arial" w:cs="Arial"/>
          <w:b/>
          <w:bCs/>
          <w:sz w:val="28"/>
          <w:szCs w:val="28"/>
        </w:rPr>
        <w:t xml:space="preserve">4.3 </w:t>
      </w:r>
      <w:r w:rsidRPr="00264BE7">
        <w:rPr>
          <w:rFonts w:ascii="Arial" w:eastAsia="Times New Roman" w:hAnsi="Arial" w:cs="Arial"/>
          <w:b/>
          <w:bCs/>
          <w:sz w:val="28"/>
          <w:szCs w:val="28"/>
        </w:rPr>
        <w:tab/>
        <w:t>EEO Information for Project Personnel</w:t>
      </w:r>
    </w:p>
    <w:p w14:paraId="5D45DAC1" w14:textId="77777777" w:rsidR="000019FC" w:rsidRPr="00264BE7" w:rsidRDefault="000019FC" w:rsidP="000A44C8">
      <w:pPr>
        <w:shd w:val="clear" w:color="auto" w:fill="FFFFFF" w:themeFill="background1"/>
        <w:spacing w:after="0" w:line="240" w:lineRule="auto"/>
        <w:ind w:firstLine="720"/>
        <w:jc w:val="both"/>
        <w:rPr>
          <w:rFonts w:ascii="Arial" w:eastAsia="Times New Roman" w:hAnsi="Arial" w:cs="Arial"/>
          <w:bCs/>
          <w:sz w:val="24"/>
          <w:szCs w:val="24"/>
        </w:rPr>
      </w:pPr>
      <w:r w:rsidRPr="00264BE7">
        <w:rPr>
          <w:rFonts w:ascii="Arial" w:eastAsia="Times New Roman" w:hAnsi="Arial" w:cs="Arial"/>
          <w:bCs/>
          <w:sz w:val="24"/>
          <w:szCs w:val="24"/>
        </w:rPr>
        <w:t>4.3.1</w:t>
      </w:r>
      <w:r w:rsidRPr="00264BE7">
        <w:rPr>
          <w:rFonts w:ascii="Arial" w:eastAsia="Times New Roman" w:hAnsi="Arial" w:cs="Arial"/>
          <w:bCs/>
          <w:sz w:val="24"/>
          <w:szCs w:val="24"/>
        </w:rPr>
        <w:tab/>
        <w:t>Purpose</w:t>
      </w:r>
    </w:p>
    <w:p w14:paraId="5BE603A4" w14:textId="77777777" w:rsidR="000019FC" w:rsidRPr="00264BE7" w:rsidRDefault="000019FC" w:rsidP="000A44C8">
      <w:pPr>
        <w:shd w:val="clear" w:color="auto" w:fill="FFFFFF" w:themeFill="background1"/>
        <w:spacing w:after="0" w:line="240" w:lineRule="auto"/>
        <w:ind w:firstLine="720"/>
        <w:jc w:val="both"/>
        <w:rPr>
          <w:rFonts w:ascii="Arial" w:eastAsia="Times New Roman" w:hAnsi="Arial" w:cs="Arial"/>
          <w:bCs/>
          <w:sz w:val="24"/>
          <w:szCs w:val="24"/>
        </w:rPr>
      </w:pPr>
      <w:r w:rsidRPr="00264BE7">
        <w:rPr>
          <w:rFonts w:ascii="Arial" w:eastAsia="Times New Roman" w:hAnsi="Arial" w:cs="Arial"/>
          <w:bCs/>
          <w:sz w:val="24"/>
          <w:szCs w:val="24"/>
        </w:rPr>
        <w:t>4.3.2</w:t>
      </w:r>
      <w:r w:rsidRPr="00264BE7">
        <w:rPr>
          <w:rFonts w:ascii="Arial" w:eastAsia="Times New Roman" w:hAnsi="Arial" w:cs="Arial"/>
          <w:bCs/>
          <w:sz w:val="24"/>
          <w:szCs w:val="24"/>
        </w:rPr>
        <w:tab/>
        <w:t>Means of Communication</w:t>
      </w:r>
    </w:p>
    <w:p w14:paraId="22268924" w14:textId="77777777" w:rsidR="000019FC" w:rsidRPr="00264BE7" w:rsidRDefault="000019FC" w:rsidP="000A44C8">
      <w:pPr>
        <w:shd w:val="clear" w:color="auto" w:fill="FFFFFF" w:themeFill="background1"/>
        <w:spacing w:after="0" w:line="240" w:lineRule="auto"/>
        <w:ind w:firstLine="720"/>
        <w:jc w:val="both"/>
        <w:rPr>
          <w:rFonts w:ascii="Arial" w:eastAsia="Times New Roman" w:hAnsi="Arial" w:cs="Arial"/>
          <w:bCs/>
          <w:sz w:val="24"/>
          <w:szCs w:val="24"/>
        </w:rPr>
      </w:pPr>
      <w:r w:rsidRPr="00264BE7">
        <w:rPr>
          <w:rFonts w:ascii="Arial" w:eastAsia="Times New Roman" w:hAnsi="Arial" w:cs="Arial"/>
          <w:bCs/>
          <w:sz w:val="24"/>
          <w:szCs w:val="24"/>
        </w:rPr>
        <w:t>4.3.3</w:t>
      </w:r>
      <w:r w:rsidRPr="00264BE7">
        <w:rPr>
          <w:rFonts w:ascii="Arial" w:eastAsia="Times New Roman" w:hAnsi="Arial" w:cs="Arial"/>
          <w:bCs/>
          <w:sz w:val="24"/>
          <w:szCs w:val="24"/>
        </w:rPr>
        <w:tab/>
        <w:t>Who is Included in Project Personnel</w:t>
      </w:r>
    </w:p>
    <w:p w14:paraId="3B67E665" w14:textId="77777777" w:rsidR="000019FC" w:rsidRPr="00264BE7" w:rsidRDefault="000019FC" w:rsidP="000A44C8">
      <w:pPr>
        <w:shd w:val="clear" w:color="auto" w:fill="FFFFFF" w:themeFill="background1"/>
        <w:spacing w:after="0" w:line="240" w:lineRule="auto"/>
        <w:ind w:firstLine="720"/>
        <w:jc w:val="both"/>
        <w:rPr>
          <w:rFonts w:ascii="Arial" w:eastAsia="Times New Roman" w:hAnsi="Arial" w:cs="Arial"/>
          <w:bCs/>
          <w:sz w:val="24"/>
          <w:szCs w:val="24"/>
        </w:rPr>
      </w:pPr>
      <w:r w:rsidRPr="00264BE7">
        <w:rPr>
          <w:rFonts w:ascii="Arial" w:eastAsia="Times New Roman" w:hAnsi="Arial" w:cs="Arial"/>
          <w:bCs/>
          <w:sz w:val="24"/>
          <w:szCs w:val="24"/>
        </w:rPr>
        <w:t>4.3.4</w:t>
      </w:r>
      <w:r w:rsidRPr="00264BE7">
        <w:rPr>
          <w:rFonts w:ascii="Arial" w:eastAsia="Times New Roman" w:hAnsi="Arial" w:cs="Arial"/>
          <w:bCs/>
          <w:sz w:val="24"/>
          <w:szCs w:val="24"/>
        </w:rPr>
        <w:tab/>
        <w:t>Project Personnel EEO Meetings</w:t>
      </w:r>
    </w:p>
    <w:p w14:paraId="1BFE9300" w14:textId="77777777" w:rsidR="000019FC" w:rsidRPr="00264BE7" w:rsidRDefault="000019FC" w:rsidP="000A44C8">
      <w:pPr>
        <w:shd w:val="clear" w:color="auto" w:fill="FFFFFF" w:themeFill="background1"/>
        <w:spacing w:after="0" w:line="240" w:lineRule="auto"/>
        <w:ind w:firstLine="720"/>
        <w:jc w:val="both"/>
        <w:rPr>
          <w:rFonts w:ascii="Arial" w:eastAsia="Times New Roman" w:hAnsi="Arial" w:cs="Arial"/>
          <w:bCs/>
          <w:sz w:val="24"/>
          <w:szCs w:val="24"/>
        </w:rPr>
      </w:pPr>
      <w:r w:rsidRPr="00264BE7">
        <w:rPr>
          <w:rFonts w:ascii="Arial" w:eastAsia="Times New Roman" w:hAnsi="Arial" w:cs="Arial"/>
          <w:bCs/>
          <w:sz w:val="24"/>
          <w:szCs w:val="24"/>
        </w:rPr>
        <w:t>4.3.5</w:t>
      </w:r>
      <w:r w:rsidRPr="00264BE7">
        <w:rPr>
          <w:rFonts w:ascii="Arial" w:eastAsia="Times New Roman" w:hAnsi="Arial" w:cs="Arial"/>
          <w:bCs/>
          <w:sz w:val="24"/>
          <w:szCs w:val="24"/>
        </w:rPr>
        <w:tab/>
        <w:t>Recordkeeping</w:t>
      </w:r>
    </w:p>
    <w:p w14:paraId="105A2678" w14:textId="77777777" w:rsidR="000019FC" w:rsidRPr="00264BE7" w:rsidRDefault="000019FC" w:rsidP="000A44C8">
      <w:pPr>
        <w:shd w:val="clear" w:color="auto" w:fill="FFFFFF" w:themeFill="background1"/>
        <w:spacing w:after="0" w:line="240" w:lineRule="auto"/>
        <w:jc w:val="both"/>
        <w:rPr>
          <w:rFonts w:ascii="Arial" w:eastAsia="Times New Roman" w:hAnsi="Arial" w:cs="Arial"/>
          <w:bCs/>
          <w:sz w:val="24"/>
          <w:szCs w:val="24"/>
        </w:rPr>
      </w:pPr>
    </w:p>
    <w:p w14:paraId="6D82774C" w14:textId="77777777" w:rsidR="000019FC" w:rsidRPr="00264BE7" w:rsidRDefault="000019FC" w:rsidP="000A44C8">
      <w:pPr>
        <w:shd w:val="clear" w:color="auto" w:fill="FFFFFF" w:themeFill="background1"/>
        <w:spacing w:after="0" w:line="240" w:lineRule="auto"/>
        <w:jc w:val="both"/>
        <w:rPr>
          <w:rFonts w:ascii="Arial" w:eastAsia="Times New Roman" w:hAnsi="Arial" w:cs="Arial"/>
          <w:b/>
          <w:bCs/>
          <w:sz w:val="28"/>
          <w:szCs w:val="28"/>
        </w:rPr>
      </w:pPr>
      <w:r w:rsidRPr="00264BE7">
        <w:rPr>
          <w:rFonts w:ascii="Arial" w:eastAsia="Times New Roman" w:hAnsi="Arial" w:cs="Arial"/>
          <w:b/>
          <w:bCs/>
          <w:sz w:val="28"/>
          <w:szCs w:val="28"/>
        </w:rPr>
        <w:t xml:space="preserve">4.4 </w:t>
      </w:r>
      <w:r w:rsidRPr="00264BE7">
        <w:rPr>
          <w:rFonts w:ascii="Arial" w:eastAsia="Times New Roman" w:hAnsi="Arial" w:cs="Arial"/>
          <w:b/>
          <w:bCs/>
          <w:sz w:val="28"/>
          <w:szCs w:val="28"/>
        </w:rPr>
        <w:tab/>
        <w:t>Annual July EEO Report</w:t>
      </w:r>
    </w:p>
    <w:p w14:paraId="4127972B" w14:textId="77777777" w:rsidR="000019FC" w:rsidRPr="00264BE7" w:rsidRDefault="000019FC" w:rsidP="000A44C8">
      <w:pPr>
        <w:shd w:val="clear" w:color="auto" w:fill="FFFFFF" w:themeFill="background1"/>
        <w:spacing w:after="0" w:line="240" w:lineRule="auto"/>
        <w:ind w:firstLine="720"/>
        <w:jc w:val="both"/>
        <w:rPr>
          <w:rFonts w:ascii="Arial" w:eastAsia="Times New Roman" w:hAnsi="Arial" w:cs="Arial"/>
          <w:bCs/>
          <w:sz w:val="24"/>
          <w:szCs w:val="24"/>
        </w:rPr>
      </w:pPr>
      <w:r w:rsidRPr="00264BE7">
        <w:rPr>
          <w:rFonts w:ascii="Arial" w:eastAsia="Times New Roman" w:hAnsi="Arial" w:cs="Arial"/>
          <w:bCs/>
          <w:sz w:val="24"/>
          <w:szCs w:val="24"/>
        </w:rPr>
        <w:t>4.4.1</w:t>
      </w:r>
      <w:r w:rsidRPr="00264BE7">
        <w:rPr>
          <w:rFonts w:ascii="Arial" w:eastAsia="Times New Roman" w:hAnsi="Arial" w:cs="Arial"/>
          <w:bCs/>
          <w:sz w:val="24"/>
          <w:szCs w:val="24"/>
        </w:rPr>
        <w:tab/>
        <w:t>Purpose</w:t>
      </w:r>
    </w:p>
    <w:p w14:paraId="26DF3081" w14:textId="77777777" w:rsidR="000019FC" w:rsidRPr="00264BE7" w:rsidRDefault="000019FC" w:rsidP="000A44C8">
      <w:pPr>
        <w:shd w:val="clear" w:color="auto" w:fill="FFFFFF" w:themeFill="background1"/>
        <w:spacing w:after="0" w:line="240" w:lineRule="auto"/>
        <w:ind w:firstLine="720"/>
        <w:jc w:val="both"/>
        <w:rPr>
          <w:rFonts w:ascii="Arial" w:eastAsia="Times New Roman" w:hAnsi="Arial" w:cs="Arial"/>
          <w:bCs/>
          <w:sz w:val="24"/>
          <w:szCs w:val="24"/>
        </w:rPr>
      </w:pPr>
      <w:r w:rsidRPr="00264BE7">
        <w:rPr>
          <w:rFonts w:ascii="Arial" w:eastAsia="Times New Roman" w:hAnsi="Arial" w:cs="Arial"/>
          <w:bCs/>
          <w:sz w:val="24"/>
          <w:szCs w:val="24"/>
        </w:rPr>
        <w:t>4.4.2</w:t>
      </w:r>
      <w:r w:rsidRPr="00264BE7">
        <w:rPr>
          <w:rFonts w:ascii="Arial" w:eastAsia="Times New Roman" w:hAnsi="Arial" w:cs="Arial"/>
          <w:bCs/>
          <w:sz w:val="24"/>
          <w:szCs w:val="24"/>
        </w:rPr>
        <w:tab/>
        <w:t>Scope</w:t>
      </w:r>
    </w:p>
    <w:p w14:paraId="5B547D35" w14:textId="77777777" w:rsidR="000019FC" w:rsidRPr="00264BE7" w:rsidRDefault="000019FC" w:rsidP="000A44C8">
      <w:pPr>
        <w:shd w:val="clear" w:color="auto" w:fill="FFFFFF" w:themeFill="background1"/>
        <w:spacing w:after="0" w:line="240" w:lineRule="auto"/>
        <w:ind w:firstLine="720"/>
        <w:jc w:val="both"/>
        <w:rPr>
          <w:rFonts w:ascii="Arial" w:eastAsia="Times New Roman" w:hAnsi="Arial" w:cs="Arial"/>
          <w:bCs/>
          <w:sz w:val="24"/>
          <w:szCs w:val="24"/>
        </w:rPr>
      </w:pPr>
      <w:r w:rsidRPr="00264BE7">
        <w:rPr>
          <w:rFonts w:ascii="Arial" w:eastAsia="Times New Roman" w:hAnsi="Arial" w:cs="Arial"/>
          <w:bCs/>
          <w:sz w:val="24"/>
          <w:szCs w:val="24"/>
        </w:rPr>
        <w:t>4.4.3</w:t>
      </w:r>
      <w:r w:rsidRPr="00264BE7">
        <w:rPr>
          <w:rFonts w:ascii="Arial" w:eastAsia="Times New Roman" w:hAnsi="Arial" w:cs="Arial"/>
          <w:bCs/>
          <w:sz w:val="24"/>
          <w:szCs w:val="24"/>
        </w:rPr>
        <w:tab/>
        <w:t>Content</w:t>
      </w:r>
    </w:p>
    <w:p w14:paraId="53544ADF" w14:textId="77777777" w:rsidR="000019FC" w:rsidRPr="00264BE7" w:rsidRDefault="000019FC" w:rsidP="000A44C8">
      <w:pPr>
        <w:shd w:val="clear" w:color="auto" w:fill="FFFFFF" w:themeFill="background1"/>
        <w:spacing w:after="0" w:line="240" w:lineRule="auto"/>
        <w:ind w:firstLine="720"/>
        <w:jc w:val="both"/>
        <w:rPr>
          <w:rFonts w:ascii="Arial" w:eastAsia="Times New Roman" w:hAnsi="Arial" w:cs="Arial"/>
          <w:bCs/>
          <w:sz w:val="24"/>
          <w:szCs w:val="24"/>
        </w:rPr>
      </w:pPr>
      <w:r w:rsidRPr="00264BE7">
        <w:rPr>
          <w:rFonts w:ascii="Arial" w:eastAsia="Times New Roman" w:hAnsi="Arial" w:cs="Arial"/>
          <w:bCs/>
          <w:sz w:val="24"/>
          <w:szCs w:val="24"/>
        </w:rPr>
        <w:t>4.4.4</w:t>
      </w:r>
      <w:r w:rsidRPr="00264BE7">
        <w:rPr>
          <w:rFonts w:ascii="Arial" w:eastAsia="Times New Roman" w:hAnsi="Arial" w:cs="Arial"/>
          <w:bCs/>
          <w:sz w:val="24"/>
          <w:szCs w:val="24"/>
        </w:rPr>
        <w:tab/>
        <w:t>Pay Period Reported</w:t>
      </w:r>
    </w:p>
    <w:p w14:paraId="63C92713" w14:textId="77777777" w:rsidR="000019FC" w:rsidRPr="00264BE7" w:rsidRDefault="000019FC" w:rsidP="000A44C8">
      <w:pPr>
        <w:shd w:val="clear" w:color="auto" w:fill="FFFFFF" w:themeFill="background1"/>
        <w:spacing w:after="0" w:line="240" w:lineRule="auto"/>
        <w:ind w:firstLine="720"/>
        <w:jc w:val="both"/>
        <w:rPr>
          <w:rFonts w:ascii="Arial" w:eastAsia="Times New Roman" w:hAnsi="Arial" w:cs="Arial"/>
          <w:bCs/>
          <w:sz w:val="24"/>
          <w:szCs w:val="24"/>
        </w:rPr>
      </w:pPr>
      <w:r w:rsidRPr="00264BE7">
        <w:rPr>
          <w:rFonts w:ascii="Arial" w:eastAsia="Times New Roman" w:hAnsi="Arial" w:cs="Arial"/>
          <w:bCs/>
          <w:sz w:val="24"/>
          <w:szCs w:val="24"/>
        </w:rPr>
        <w:t>4.4.5</w:t>
      </w:r>
      <w:r w:rsidRPr="00264BE7">
        <w:rPr>
          <w:rFonts w:ascii="Arial" w:eastAsia="Times New Roman" w:hAnsi="Arial" w:cs="Arial"/>
          <w:bCs/>
          <w:sz w:val="24"/>
          <w:szCs w:val="24"/>
        </w:rPr>
        <w:tab/>
        <w:t>Report Submission</w:t>
      </w:r>
    </w:p>
    <w:p w14:paraId="36ECEA7B" w14:textId="77777777" w:rsidR="000019FC" w:rsidRPr="00264BE7" w:rsidRDefault="000019FC" w:rsidP="000A44C8">
      <w:pPr>
        <w:shd w:val="clear" w:color="auto" w:fill="FFFFFF" w:themeFill="background1"/>
        <w:spacing w:after="0" w:line="240" w:lineRule="auto"/>
        <w:ind w:firstLine="720"/>
        <w:jc w:val="both"/>
        <w:rPr>
          <w:rFonts w:ascii="Arial" w:eastAsia="Times New Roman" w:hAnsi="Arial" w:cs="Arial"/>
          <w:bCs/>
          <w:sz w:val="24"/>
          <w:szCs w:val="24"/>
        </w:rPr>
      </w:pPr>
      <w:r w:rsidRPr="00264BE7">
        <w:rPr>
          <w:rFonts w:ascii="Arial" w:eastAsia="Times New Roman" w:hAnsi="Arial" w:cs="Arial"/>
          <w:bCs/>
          <w:sz w:val="24"/>
          <w:szCs w:val="24"/>
        </w:rPr>
        <w:t>4.4.6</w:t>
      </w:r>
      <w:r w:rsidRPr="00264BE7">
        <w:rPr>
          <w:rFonts w:ascii="Arial" w:eastAsia="Times New Roman" w:hAnsi="Arial" w:cs="Arial"/>
          <w:bCs/>
          <w:sz w:val="24"/>
          <w:szCs w:val="24"/>
        </w:rPr>
        <w:tab/>
        <w:t>Florida’s July Report Cycle</w:t>
      </w:r>
    </w:p>
    <w:p w14:paraId="39EC3DB6" w14:textId="77777777" w:rsidR="000019FC" w:rsidRPr="00264BE7" w:rsidRDefault="000019FC" w:rsidP="000A44C8">
      <w:pPr>
        <w:shd w:val="clear" w:color="auto" w:fill="FFFFFF" w:themeFill="background1"/>
        <w:spacing w:after="0" w:line="240" w:lineRule="auto"/>
        <w:jc w:val="both"/>
        <w:rPr>
          <w:rFonts w:ascii="Arial" w:eastAsia="Times New Roman" w:hAnsi="Arial" w:cs="Arial"/>
          <w:bCs/>
          <w:sz w:val="24"/>
          <w:szCs w:val="24"/>
        </w:rPr>
      </w:pPr>
    </w:p>
    <w:p w14:paraId="37083E78" w14:textId="77777777" w:rsidR="000019FC" w:rsidRPr="00264BE7" w:rsidRDefault="000019FC" w:rsidP="000A44C8">
      <w:pPr>
        <w:shd w:val="clear" w:color="auto" w:fill="FFFFFF" w:themeFill="background1"/>
        <w:spacing w:after="0" w:line="240" w:lineRule="auto"/>
        <w:jc w:val="both"/>
        <w:rPr>
          <w:rFonts w:ascii="Arial" w:eastAsia="Times New Roman" w:hAnsi="Arial" w:cs="Arial"/>
          <w:b/>
          <w:bCs/>
          <w:sz w:val="28"/>
          <w:szCs w:val="28"/>
        </w:rPr>
      </w:pPr>
      <w:r w:rsidRPr="00264BE7">
        <w:rPr>
          <w:rFonts w:ascii="Arial" w:eastAsia="Times New Roman" w:hAnsi="Arial" w:cs="Arial"/>
          <w:b/>
          <w:bCs/>
          <w:sz w:val="28"/>
          <w:szCs w:val="28"/>
        </w:rPr>
        <w:t>4.5</w:t>
      </w:r>
      <w:r w:rsidRPr="00264BE7">
        <w:rPr>
          <w:rFonts w:ascii="Arial" w:eastAsia="Times New Roman" w:hAnsi="Arial" w:cs="Arial"/>
          <w:b/>
          <w:bCs/>
          <w:sz w:val="28"/>
          <w:szCs w:val="28"/>
        </w:rPr>
        <w:tab/>
        <w:t>TRAINING ASSESSMENTS</w:t>
      </w:r>
    </w:p>
    <w:p w14:paraId="525142C8" w14:textId="77777777" w:rsidR="000019FC" w:rsidRPr="00264BE7" w:rsidRDefault="000019FC" w:rsidP="000A44C8">
      <w:pPr>
        <w:shd w:val="clear" w:color="auto" w:fill="FFFFFF" w:themeFill="background1"/>
        <w:spacing w:after="0" w:line="240" w:lineRule="auto"/>
        <w:jc w:val="both"/>
        <w:rPr>
          <w:rFonts w:ascii="Arial" w:eastAsia="Times New Roman" w:hAnsi="Arial" w:cs="Arial"/>
          <w:bCs/>
          <w:sz w:val="24"/>
          <w:szCs w:val="24"/>
        </w:rPr>
      </w:pPr>
      <w:r w:rsidRPr="00264BE7">
        <w:rPr>
          <w:rFonts w:ascii="Arial" w:eastAsia="Times New Roman" w:hAnsi="Arial" w:cs="Arial"/>
          <w:b/>
          <w:bCs/>
          <w:sz w:val="28"/>
          <w:szCs w:val="28"/>
        </w:rPr>
        <w:tab/>
      </w:r>
      <w:r w:rsidRPr="00264BE7">
        <w:rPr>
          <w:rFonts w:ascii="Arial" w:eastAsia="Times New Roman" w:hAnsi="Arial" w:cs="Arial"/>
          <w:bCs/>
          <w:sz w:val="24"/>
          <w:szCs w:val="24"/>
        </w:rPr>
        <w:t>4.5.1</w:t>
      </w:r>
      <w:r w:rsidRPr="00264BE7">
        <w:rPr>
          <w:rFonts w:ascii="Arial" w:eastAsia="Times New Roman" w:hAnsi="Arial" w:cs="Arial"/>
          <w:bCs/>
          <w:sz w:val="24"/>
          <w:szCs w:val="24"/>
        </w:rPr>
        <w:tab/>
        <w:t>Purpose</w:t>
      </w:r>
    </w:p>
    <w:p w14:paraId="127BCD8C" w14:textId="77777777" w:rsidR="000019FC" w:rsidRPr="00264BE7" w:rsidRDefault="000019FC" w:rsidP="000A44C8">
      <w:pPr>
        <w:shd w:val="clear" w:color="auto" w:fill="FFFFFF" w:themeFill="background1"/>
        <w:spacing w:after="0" w:line="240" w:lineRule="auto"/>
        <w:jc w:val="both"/>
        <w:rPr>
          <w:rFonts w:ascii="Arial" w:eastAsia="Times New Roman" w:hAnsi="Arial" w:cs="Arial"/>
          <w:bCs/>
          <w:sz w:val="24"/>
          <w:szCs w:val="24"/>
        </w:rPr>
      </w:pPr>
      <w:r w:rsidRPr="00264BE7">
        <w:rPr>
          <w:rFonts w:ascii="Arial" w:eastAsia="Times New Roman" w:hAnsi="Arial" w:cs="Arial"/>
          <w:bCs/>
          <w:sz w:val="24"/>
          <w:szCs w:val="24"/>
        </w:rPr>
        <w:tab/>
        <w:t>4.5.2</w:t>
      </w:r>
      <w:r w:rsidRPr="00264BE7">
        <w:rPr>
          <w:rFonts w:ascii="Arial" w:eastAsia="Times New Roman" w:hAnsi="Arial" w:cs="Arial"/>
          <w:bCs/>
          <w:sz w:val="24"/>
          <w:szCs w:val="24"/>
        </w:rPr>
        <w:tab/>
        <w:t>Training Assessment Meeting</w:t>
      </w:r>
    </w:p>
    <w:p w14:paraId="32893400" w14:textId="77777777" w:rsidR="000019FC" w:rsidRPr="00264BE7" w:rsidRDefault="000019FC" w:rsidP="000A44C8">
      <w:pPr>
        <w:shd w:val="clear" w:color="auto" w:fill="FFFFFF" w:themeFill="background1"/>
        <w:spacing w:after="0" w:line="240" w:lineRule="auto"/>
        <w:jc w:val="both"/>
        <w:rPr>
          <w:rFonts w:ascii="Arial" w:eastAsia="Times New Roman" w:hAnsi="Arial" w:cs="Arial"/>
          <w:bCs/>
          <w:sz w:val="24"/>
          <w:szCs w:val="24"/>
        </w:rPr>
      </w:pPr>
      <w:r w:rsidRPr="00264BE7">
        <w:rPr>
          <w:rFonts w:ascii="Arial" w:eastAsia="Times New Roman" w:hAnsi="Arial" w:cs="Arial"/>
          <w:bCs/>
          <w:sz w:val="24"/>
          <w:szCs w:val="24"/>
        </w:rPr>
        <w:tab/>
        <w:t>4.5.3</w:t>
      </w:r>
      <w:r w:rsidRPr="00264BE7">
        <w:rPr>
          <w:rFonts w:ascii="Arial" w:eastAsia="Times New Roman" w:hAnsi="Arial" w:cs="Arial"/>
          <w:bCs/>
          <w:sz w:val="24"/>
          <w:szCs w:val="24"/>
        </w:rPr>
        <w:tab/>
        <w:t>Federal-aid EEO Checklist</w:t>
      </w:r>
    </w:p>
    <w:p w14:paraId="549CAA0F" w14:textId="77777777" w:rsidR="000019FC" w:rsidRPr="00264BE7" w:rsidRDefault="000019FC" w:rsidP="000A44C8">
      <w:pPr>
        <w:shd w:val="clear" w:color="auto" w:fill="FFFFFF" w:themeFill="background1"/>
        <w:spacing w:after="0" w:line="240" w:lineRule="auto"/>
        <w:jc w:val="both"/>
        <w:rPr>
          <w:rFonts w:ascii="Arial" w:eastAsia="Times New Roman" w:hAnsi="Arial" w:cs="Arial"/>
          <w:bCs/>
          <w:sz w:val="24"/>
          <w:szCs w:val="24"/>
        </w:rPr>
      </w:pPr>
      <w:r w:rsidRPr="00264BE7">
        <w:rPr>
          <w:rFonts w:ascii="Arial" w:eastAsia="Times New Roman" w:hAnsi="Arial" w:cs="Arial"/>
          <w:bCs/>
          <w:sz w:val="24"/>
          <w:szCs w:val="24"/>
        </w:rPr>
        <w:tab/>
        <w:t>4.5.4</w:t>
      </w:r>
      <w:r w:rsidRPr="00264BE7">
        <w:rPr>
          <w:rFonts w:ascii="Arial" w:eastAsia="Times New Roman" w:hAnsi="Arial" w:cs="Arial"/>
          <w:bCs/>
          <w:sz w:val="24"/>
          <w:szCs w:val="24"/>
        </w:rPr>
        <w:tab/>
        <w:t>Training Schedule</w:t>
      </w:r>
    </w:p>
    <w:p w14:paraId="1934D4EC" w14:textId="77777777" w:rsidR="000019FC" w:rsidRPr="00264BE7" w:rsidRDefault="000019FC" w:rsidP="000A44C8">
      <w:pPr>
        <w:shd w:val="clear" w:color="auto" w:fill="FFFFFF" w:themeFill="background1"/>
        <w:spacing w:after="0" w:line="240" w:lineRule="auto"/>
        <w:jc w:val="both"/>
        <w:rPr>
          <w:rFonts w:ascii="Arial" w:eastAsia="Times New Roman" w:hAnsi="Arial" w:cs="Arial"/>
          <w:bCs/>
          <w:sz w:val="24"/>
          <w:szCs w:val="24"/>
        </w:rPr>
      </w:pPr>
      <w:r w:rsidRPr="00264BE7">
        <w:rPr>
          <w:rFonts w:ascii="Arial" w:eastAsia="Times New Roman" w:hAnsi="Arial" w:cs="Arial"/>
          <w:bCs/>
          <w:sz w:val="24"/>
          <w:szCs w:val="24"/>
        </w:rPr>
        <w:tab/>
        <w:t>4.5.5</w:t>
      </w:r>
      <w:r w:rsidRPr="00264BE7">
        <w:rPr>
          <w:rFonts w:ascii="Arial" w:eastAsia="Times New Roman" w:hAnsi="Arial" w:cs="Arial"/>
          <w:bCs/>
          <w:sz w:val="24"/>
          <w:szCs w:val="24"/>
        </w:rPr>
        <w:tab/>
        <w:t>Follow up Assessment Meeting</w:t>
      </w:r>
    </w:p>
    <w:p w14:paraId="1AD9228D" w14:textId="77777777" w:rsidR="000019FC" w:rsidRPr="00264BE7" w:rsidRDefault="000019FC" w:rsidP="000A44C8">
      <w:pPr>
        <w:shd w:val="clear" w:color="auto" w:fill="FFFFFF" w:themeFill="background1"/>
        <w:spacing w:after="0" w:line="240" w:lineRule="auto"/>
        <w:jc w:val="both"/>
        <w:rPr>
          <w:rFonts w:ascii="Arial" w:eastAsia="Times New Roman" w:hAnsi="Arial" w:cs="Arial"/>
          <w:bCs/>
          <w:sz w:val="24"/>
          <w:szCs w:val="24"/>
        </w:rPr>
      </w:pPr>
      <w:r w:rsidRPr="00264BE7">
        <w:rPr>
          <w:rFonts w:ascii="Arial" w:eastAsia="Times New Roman" w:hAnsi="Arial" w:cs="Arial"/>
          <w:bCs/>
          <w:sz w:val="24"/>
          <w:szCs w:val="24"/>
        </w:rPr>
        <w:tab/>
        <w:t>4.5.6</w:t>
      </w:r>
      <w:r w:rsidRPr="00264BE7">
        <w:rPr>
          <w:rFonts w:ascii="Arial" w:eastAsia="Times New Roman" w:hAnsi="Arial" w:cs="Arial"/>
          <w:bCs/>
          <w:sz w:val="24"/>
          <w:szCs w:val="24"/>
        </w:rPr>
        <w:tab/>
        <w:t>Database for Checklist</w:t>
      </w:r>
    </w:p>
    <w:p w14:paraId="170F3346" w14:textId="77777777" w:rsidR="000019FC" w:rsidRPr="00264BE7" w:rsidRDefault="000019FC" w:rsidP="000A44C8">
      <w:pPr>
        <w:shd w:val="clear" w:color="auto" w:fill="FFFFFF" w:themeFill="background1"/>
        <w:spacing w:after="0" w:line="240" w:lineRule="auto"/>
        <w:ind w:firstLine="720"/>
        <w:jc w:val="both"/>
        <w:rPr>
          <w:rFonts w:ascii="Arial" w:eastAsia="Times New Roman" w:hAnsi="Arial" w:cs="Arial"/>
          <w:bCs/>
          <w:sz w:val="24"/>
          <w:szCs w:val="24"/>
        </w:rPr>
      </w:pPr>
    </w:p>
    <w:p w14:paraId="3D2EB2D0" w14:textId="77777777" w:rsidR="000019FC" w:rsidRPr="00264BE7" w:rsidRDefault="000019FC" w:rsidP="000A44C8">
      <w:pPr>
        <w:shd w:val="clear" w:color="auto" w:fill="FFFFFF" w:themeFill="background1"/>
        <w:spacing w:after="0" w:line="240" w:lineRule="auto"/>
        <w:jc w:val="both"/>
        <w:rPr>
          <w:rFonts w:ascii="Arial" w:eastAsia="Times New Roman" w:hAnsi="Arial" w:cs="Arial"/>
          <w:b/>
          <w:bCs/>
          <w:sz w:val="28"/>
          <w:szCs w:val="28"/>
        </w:rPr>
      </w:pPr>
      <w:r w:rsidRPr="00264BE7">
        <w:rPr>
          <w:rFonts w:ascii="Arial" w:eastAsia="Times New Roman" w:hAnsi="Arial" w:cs="Arial"/>
          <w:b/>
          <w:bCs/>
          <w:sz w:val="28"/>
          <w:szCs w:val="28"/>
        </w:rPr>
        <w:lastRenderedPageBreak/>
        <w:t xml:space="preserve">4.6 </w:t>
      </w:r>
      <w:r w:rsidRPr="00264BE7">
        <w:rPr>
          <w:rFonts w:ascii="Arial" w:eastAsia="Times New Roman" w:hAnsi="Arial" w:cs="Arial"/>
          <w:b/>
          <w:bCs/>
          <w:sz w:val="28"/>
          <w:szCs w:val="28"/>
        </w:rPr>
        <w:tab/>
        <w:t>Project Contract Compliance Reviews</w:t>
      </w:r>
    </w:p>
    <w:p w14:paraId="438E99BF" w14:textId="77777777" w:rsidR="000019FC" w:rsidRPr="00264BE7" w:rsidRDefault="000019FC" w:rsidP="000A44C8">
      <w:pPr>
        <w:shd w:val="clear" w:color="auto" w:fill="FFFFFF" w:themeFill="background1"/>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4.6.1</w:t>
      </w:r>
      <w:r w:rsidRPr="00264BE7">
        <w:rPr>
          <w:rFonts w:ascii="Arial" w:eastAsia="Times New Roman" w:hAnsi="Arial" w:cs="Arial"/>
          <w:bCs/>
          <w:sz w:val="24"/>
          <w:szCs w:val="24"/>
        </w:rPr>
        <w:tab/>
        <w:t>Purpose</w:t>
      </w:r>
    </w:p>
    <w:p w14:paraId="50AD1977" w14:textId="77777777" w:rsidR="000019FC" w:rsidRPr="00264BE7" w:rsidRDefault="000019FC" w:rsidP="000A44C8">
      <w:pPr>
        <w:shd w:val="clear" w:color="auto" w:fill="FFFFFF" w:themeFill="background1"/>
        <w:spacing w:after="0" w:line="240" w:lineRule="auto"/>
        <w:ind w:left="1440" w:hanging="720"/>
        <w:jc w:val="both"/>
        <w:rPr>
          <w:rFonts w:ascii="Arial" w:eastAsia="Times New Roman" w:hAnsi="Arial" w:cs="Arial"/>
          <w:sz w:val="24"/>
          <w:szCs w:val="24"/>
        </w:rPr>
      </w:pPr>
      <w:r w:rsidRPr="00264BE7">
        <w:rPr>
          <w:rFonts w:ascii="Arial" w:eastAsia="Times New Roman" w:hAnsi="Arial" w:cs="Arial"/>
          <w:sz w:val="24"/>
          <w:szCs w:val="24"/>
        </w:rPr>
        <w:t>4.6.2</w:t>
      </w:r>
      <w:r w:rsidRPr="00264BE7">
        <w:rPr>
          <w:rFonts w:ascii="Arial" w:eastAsia="Times New Roman" w:hAnsi="Arial" w:cs="Arial"/>
          <w:sz w:val="24"/>
          <w:szCs w:val="24"/>
        </w:rPr>
        <w:tab/>
        <w:t>Review Scheduling</w:t>
      </w:r>
    </w:p>
    <w:p w14:paraId="1BB6C559" w14:textId="77777777" w:rsidR="000019FC" w:rsidRPr="00264BE7" w:rsidRDefault="000019FC" w:rsidP="000A44C8">
      <w:pPr>
        <w:shd w:val="clear" w:color="auto" w:fill="FFFFFF" w:themeFill="background1"/>
        <w:spacing w:after="0" w:line="240" w:lineRule="auto"/>
        <w:ind w:left="1440" w:hanging="720"/>
        <w:jc w:val="both"/>
        <w:rPr>
          <w:rFonts w:ascii="Arial" w:eastAsia="Times New Roman" w:hAnsi="Arial" w:cs="Arial"/>
          <w:sz w:val="24"/>
          <w:szCs w:val="24"/>
        </w:rPr>
      </w:pPr>
      <w:r w:rsidRPr="00264BE7">
        <w:rPr>
          <w:rFonts w:ascii="Arial" w:eastAsia="Times New Roman" w:hAnsi="Arial" w:cs="Arial"/>
          <w:sz w:val="24"/>
          <w:szCs w:val="24"/>
        </w:rPr>
        <w:t>4.6.3</w:t>
      </w:r>
      <w:r w:rsidRPr="00264BE7">
        <w:rPr>
          <w:rFonts w:ascii="Arial" w:eastAsia="Times New Roman" w:hAnsi="Arial" w:cs="Arial"/>
          <w:sz w:val="24"/>
          <w:szCs w:val="24"/>
        </w:rPr>
        <w:tab/>
        <w:t>Contractor Notification</w:t>
      </w:r>
    </w:p>
    <w:p w14:paraId="4DBD9603" w14:textId="77777777" w:rsidR="000019FC" w:rsidRPr="00264BE7" w:rsidRDefault="000019FC" w:rsidP="000A44C8">
      <w:pPr>
        <w:shd w:val="clear" w:color="auto" w:fill="FFFFFF" w:themeFill="background1"/>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4.6.4</w:t>
      </w:r>
      <w:r w:rsidRPr="00264BE7">
        <w:rPr>
          <w:rFonts w:ascii="Arial" w:eastAsia="Times New Roman" w:hAnsi="Arial" w:cs="Arial"/>
          <w:bCs/>
          <w:sz w:val="24"/>
          <w:szCs w:val="24"/>
        </w:rPr>
        <w:tab/>
      </w:r>
      <w:r w:rsidRPr="00264BE7">
        <w:rPr>
          <w:rFonts w:ascii="Arial" w:eastAsia="Times New Roman" w:hAnsi="Arial" w:cs="Arial"/>
          <w:sz w:val="24"/>
          <w:szCs w:val="24"/>
        </w:rPr>
        <w:t>Preliminary Analysis and Initial Meeting</w:t>
      </w:r>
      <w:r w:rsidRPr="00264BE7">
        <w:rPr>
          <w:rFonts w:ascii="Arial" w:eastAsia="Times New Roman" w:hAnsi="Arial" w:cs="Arial"/>
          <w:bCs/>
          <w:sz w:val="24"/>
          <w:szCs w:val="24"/>
        </w:rPr>
        <w:t xml:space="preserve"> </w:t>
      </w:r>
    </w:p>
    <w:p w14:paraId="7D30D125" w14:textId="77777777" w:rsidR="000019FC" w:rsidRPr="00264BE7" w:rsidRDefault="000019FC" w:rsidP="000A44C8">
      <w:pPr>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4.6.5</w:t>
      </w:r>
      <w:r w:rsidRPr="00264BE7">
        <w:rPr>
          <w:rFonts w:ascii="Arial" w:eastAsia="Times New Roman" w:hAnsi="Arial" w:cs="Arial"/>
          <w:bCs/>
          <w:sz w:val="24"/>
          <w:szCs w:val="24"/>
        </w:rPr>
        <w:tab/>
        <w:t>Onsite Verification and Interviews</w:t>
      </w:r>
    </w:p>
    <w:p w14:paraId="54D47366" w14:textId="77777777" w:rsidR="000019FC" w:rsidRPr="00264BE7" w:rsidRDefault="000019FC" w:rsidP="000A44C8">
      <w:pPr>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4.6.6</w:t>
      </w:r>
      <w:r w:rsidRPr="00264BE7">
        <w:rPr>
          <w:rFonts w:ascii="Arial" w:eastAsia="Times New Roman" w:hAnsi="Arial" w:cs="Arial"/>
          <w:bCs/>
          <w:sz w:val="24"/>
          <w:szCs w:val="24"/>
        </w:rPr>
        <w:tab/>
        <w:t>Exit Conference</w:t>
      </w:r>
    </w:p>
    <w:p w14:paraId="755BECBD" w14:textId="77777777" w:rsidR="000019FC" w:rsidRPr="00264BE7" w:rsidRDefault="000019FC" w:rsidP="000A44C8">
      <w:pPr>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4.6.7</w:t>
      </w:r>
      <w:r w:rsidRPr="00264BE7">
        <w:rPr>
          <w:rFonts w:ascii="Arial" w:eastAsia="Times New Roman" w:hAnsi="Arial" w:cs="Arial"/>
          <w:bCs/>
          <w:sz w:val="24"/>
          <w:szCs w:val="24"/>
        </w:rPr>
        <w:tab/>
        <w:t>Compliance Determinations</w:t>
      </w:r>
    </w:p>
    <w:p w14:paraId="629602F2" w14:textId="77777777" w:rsidR="000019FC" w:rsidRPr="00264BE7" w:rsidRDefault="000019FC" w:rsidP="000A44C8">
      <w:pPr>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4.6.8</w:t>
      </w:r>
      <w:r w:rsidRPr="00264BE7">
        <w:rPr>
          <w:rFonts w:ascii="Arial" w:eastAsia="Times New Roman" w:hAnsi="Arial" w:cs="Arial"/>
          <w:bCs/>
          <w:sz w:val="24"/>
          <w:szCs w:val="24"/>
        </w:rPr>
        <w:tab/>
        <w:t>Show Cause Procedures</w:t>
      </w:r>
    </w:p>
    <w:p w14:paraId="2FFBFA85" w14:textId="77777777" w:rsidR="000019FC" w:rsidRPr="00264BE7" w:rsidRDefault="000019FC" w:rsidP="000A44C8">
      <w:pPr>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4.6.9</w:t>
      </w:r>
      <w:r w:rsidRPr="00264BE7">
        <w:rPr>
          <w:rFonts w:ascii="Arial" w:eastAsia="Times New Roman" w:hAnsi="Arial" w:cs="Arial"/>
          <w:bCs/>
          <w:sz w:val="24"/>
          <w:szCs w:val="24"/>
        </w:rPr>
        <w:tab/>
        <w:t>Corrective Action Plans</w:t>
      </w:r>
    </w:p>
    <w:p w14:paraId="70C69CC6" w14:textId="77777777" w:rsidR="000019FC" w:rsidRPr="00264BE7" w:rsidRDefault="000019FC" w:rsidP="000A44C8">
      <w:pPr>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4.6.10</w:t>
      </w:r>
      <w:r w:rsidRPr="00264BE7">
        <w:rPr>
          <w:rFonts w:ascii="Arial" w:eastAsia="Times New Roman" w:hAnsi="Arial" w:cs="Arial"/>
          <w:bCs/>
          <w:sz w:val="24"/>
          <w:szCs w:val="24"/>
        </w:rPr>
        <w:tab/>
        <w:t>Follow-up Reviews</w:t>
      </w:r>
    </w:p>
    <w:p w14:paraId="0E795DAE" w14:textId="77777777" w:rsidR="000019FC" w:rsidRPr="00264BE7" w:rsidRDefault="000019FC" w:rsidP="000A44C8">
      <w:pPr>
        <w:spacing w:after="0" w:line="240" w:lineRule="auto"/>
        <w:ind w:left="1440" w:hanging="720"/>
        <w:jc w:val="both"/>
        <w:rPr>
          <w:rFonts w:ascii="Arial" w:eastAsia="Times New Roman" w:hAnsi="Arial" w:cs="Arial"/>
          <w:sz w:val="24"/>
          <w:szCs w:val="24"/>
        </w:rPr>
      </w:pPr>
      <w:r w:rsidRPr="00264BE7">
        <w:rPr>
          <w:rFonts w:ascii="Arial" w:eastAsia="Times New Roman" w:hAnsi="Arial" w:cs="Arial"/>
          <w:bCs/>
          <w:sz w:val="24"/>
          <w:szCs w:val="24"/>
        </w:rPr>
        <w:t>4.6.11</w:t>
      </w:r>
      <w:r w:rsidRPr="00264BE7">
        <w:rPr>
          <w:rFonts w:ascii="Arial" w:eastAsia="Times New Roman" w:hAnsi="Arial" w:cs="Arial"/>
          <w:bCs/>
          <w:sz w:val="24"/>
          <w:szCs w:val="24"/>
        </w:rPr>
        <w:tab/>
        <w:t>Review Reports</w:t>
      </w:r>
    </w:p>
    <w:p w14:paraId="610B9887" w14:textId="77777777" w:rsidR="000019FC" w:rsidRPr="00264BE7" w:rsidRDefault="000019FC" w:rsidP="000A44C8">
      <w:pPr>
        <w:shd w:val="clear" w:color="auto" w:fill="FFFFFF" w:themeFill="background1"/>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4.6.12</w:t>
      </w:r>
      <w:r w:rsidRPr="00264BE7">
        <w:rPr>
          <w:rFonts w:ascii="Arial" w:eastAsia="Times New Roman" w:hAnsi="Arial" w:cs="Arial"/>
          <w:bCs/>
          <w:sz w:val="24"/>
          <w:szCs w:val="24"/>
        </w:rPr>
        <w:tab/>
        <w:t>Reported Workforce</w:t>
      </w:r>
    </w:p>
    <w:p w14:paraId="14E7555A" w14:textId="77777777" w:rsidR="000019FC" w:rsidRPr="00264BE7" w:rsidRDefault="000019FC" w:rsidP="000A44C8">
      <w:pPr>
        <w:shd w:val="clear" w:color="auto" w:fill="FFFFFF" w:themeFill="background1"/>
        <w:spacing w:after="0" w:line="240" w:lineRule="auto"/>
        <w:ind w:left="1440" w:hanging="720"/>
        <w:jc w:val="both"/>
        <w:rPr>
          <w:rFonts w:ascii="Arial" w:eastAsia="Times New Roman" w:hAnsi="Arial" w:cs="Arial"/>
          <w:bCs/>
          <w:sz w:val="24"/>
          <w:szCs w:val="24"/>
        </w:rPr>
      </w:pPr>
      <w:r w:rsidRPr="00264BE7">
        <w:rPr>
          <w:rFonts w:ascii="Arial" w:eastAsia="Times New Roman" w:hAnsi="Arial" w:cs="Arial"/>
          <w:bCs/>
          <w:sz w:val="24"/>
          <w:szCs w:val="24"/>
        </w:rPr>
        <w:t>4.6.13</w:t>
      </w:r>
      <w:r w:rsidRPr="00264BE7">
        <w:rPr>
          <w:rFonts w:ascii="Arial" w:eastAsia="Times New Roman" w:hAnsi="Arial" w:cs="Arial"/>
          <w:bCs/>
          <w:sz w:val="24"/>
          <w:szCs w:val="24"/>
        </w:rPr>
        <w:tab/>
        <w:t>Pay Period Reported</w:t>
      </w:r>
    </w:p>
    <w:p w14:paraId="09C21D2A" w14:textId="77777777" w:rsidR="000019FC" w:rsidRPr="00264BE7" w:rsidRDefault="000019FC" w:rsidP="000A44C8">
      <w:pPr>
        <w:shd w:val="clear" w:color="auto" w:fill="FFFFFF" w:themeFill="background1"/>
        <w:spacing w:after="0" w:line="240" w:lineRule="auto"/>
        <w:ind w:firstLine="720"/>
        <w:jc w:val="both"/>
        <w:rPr>
          <w:rFonts w:ascii="Arial" w:eastAsia="Times New Roman" w:hAnsi="Arial" w:cs="Arial"/>
          <w:bCs/>
          <w:sz w:val="24"/>
          <w:szCs w:val="24"/>
        </w:rPr>
      </w:pPr>
    </w:p>
    <w:p w14:paraId="76E581F6" w14:textId="77777777" w:rsidR="000019FC" w:rsidRPr="00264BE7" w:rsidRDefault="000019FC" w:rsidP="000A44C8">
      <w:pPr>
        <w:tabs>
          <w:tab w:val="left" w:pos="1440"/>
        </w:tabs>
        <w:spacing w:after="0" w:line="240" w:lineRule="auto"/>
        <w:jc w:val="both"/>
        <w:rPr>
          <w:rFonts w:ascii="Arial" w:eastAsia="Times New Roman" w:hAnsi="Arial" w:cs="Arial"/>
          <w:b/>
          <w:sz w:val="28"/>
          <w:szCs w:val="28"/>
        </w:rPr>
      </w:pPr>
      <w:r w:rsidRPr="00264BE7">
        <w:rPr>
          <w:rFonts w:ascii="Arial" w:eastAsia="Times New Roman" w:hAnsi="Arial" w:cs="Arial"/>
          <w:b/>
          <w:sz w:val="28"/>
          <w:szCs w:val="28"/>
        </w:rPr>
        <w:t>4.7    Project EEO Forms &amp; Documents</w:t>
      </w:r>
    </w:p>
    <w:p w14:paraId="5DB7B2ED" w14:textId="77777777" w:rsidR="000019FC" w:rsidRDefault="000019FC" w:rsidP="000A44C8">
      <w:pPr>
        <w:spacing w:after="0" w:line="240" w:lineRule="auto"/>
        <w:jc w:val="both"/>
        <w:rPr>
          <w:rFonts w:ascii="Arial" w:eastAsia="Times New Roman" w:hAnsi="Arial" w:cs="Arial"/>
          <w:b/>
          <w:sz w:val="32"/>
          <w:szCs w:val="32"/>
        </w:rPr>
      </w:pPr>
    </w:p>
    <w:p w14:paraId="6B5811FA" w14:textId="7CAC672F" w:rsidR="000019FC" w:rsidRDefault="000019FC" w:rsidP="000A44C8">
      <w:pPr>
        <w:spacing w:after="0" w:line="240" w:lineRule="auto"/>
        <w:jc w:val="both"/>
        <w:rPr>
          <w:rFonts w:ascii="Arial" w:eastAsia="Times New Roman" w:hAnsi="Arial" w:cs="Arial"/>
          <w:b/>
          <w:sz w:val="32"/>
          <w:szCs w:val="32"/>
        </w:rPr>
      </w:pPr>
      <w:r>
        <w:rPr>
          <w:rFonts w:ascii="Arial" w:eastAsia="Times New Roman" w:hAnsi="Arial" w:cs="Arial"/>
          <w:b/>
          <w:sz w:val="32"/>
          <w:szCs w:val="32"/>
        </w:rPr>
        <w:t xml:space="preserve">Chapter 5 </w:t>
      </w:r>
      <w:r w:rsidR="008301A9">
        <w:rPr>
          <w:rFonts w:ascii="Arial" w:eastAsia="Times New Roman" w:hAnsi="Arial" w:cs="Arial"/>
          <w:b/>
          <w:sz w:val="32"/>
          <w:szCs w:val="32"/>
        </w:rPr>
        <w:t>On-the-Job (OJT)</w:t>
      </w:r>
      <w:r>
        <w:rPr>
          <w:rFonts w:ascii="Arial" w:eastAsia="Times New Roman" w:hAnsi="Arial" w:cs="Arial"/>
          <w:b/>
          <w:sz w:val="32"/>
          <w:szCs w:val="32"/>
        </w:rPr>
        <w:t xml:space="preserve"> Training</w:t>
      </w:r>
    </w:p>
    <w:p w14:paraId="2CB68288" w14:textId="25270DF4" w:rsidR="000019FC" w:rsidRPr="00514BA5" w:rsidRDefault="000019FC" w:rsidP="000A44C8">
      <w:pPr>
        <w:numPr>
          <w:ilvl w:val="1"/>
          <w:numId w:val="59"/>
        </w:numPr>
        <w:spacing w:after="0" w:line="240" w:lineRule="auto"/>
        <w:jc w:val="both"/>
        <w:rPr>
          <w:rFonts w:ascii="Arial" w:eastAsia="Times New Roman" w:hAnsi="Arial" w:cs="Arial"/>
          <w:b/>
          <w:bCs/>
          <w:sz w:val="28"/>
          <w:szCs w:val="24"/>
        </w:rPr>
      </w:pPr>
      <w:r w:rsidRPr="00514BA5">
        <w:rPr>
          <w:rFonts w:ascii="Arial" w:eastAsia="Times New Roman" w:hAnsi="Arial" w:cs="Arial"/>
          <w:b/>
          <w:bCs/>
          <w:sz w:val="28"/>
          <w:szCs w:val="24"/>
        </w:rPr>
        <w:t xml:space="preserve">THE FDOT </w:t>
      </w:r>
      <w:r w:rsidR="008301A9">
        <w:rPr>
          <w:rFonts w:ascii="Arial" w:eastAsia="Times New Roman" w:hAnsi="Arial" w:cs="Arial"/>
          <w:b/>
          <w:bCs/>
          <w:sz w:val="28"/>
          <w:szCs w:val="24"/>
        </w:rPr>
        <w:t>OJT</w:t>
      </w:r>
      <w:r w:rsidRPr="00514BA5">
        <w:rPr>
          <w:rFonts w:ascii="Arial" w:eastAsia="Times New Roman" w:hAnsi="Arial" w:cs="Arial"/>
          <w:b/>
          <w:bCs/>
          <w:sz w:val="28"/>
          <w:szCs w:val="24"/>
        </w:rPr>
        <w:t xml:space="preserve"> TRAINING PROGRAM</w:t>
      </w:r>
    </w:p>
    <w:p w14:paraId="70BA65A8" w14:textId="77777777" w:rsidR="000019FC" w:rsidRPr="00514BA5" w:rsidRDefault="000019FC" w:rsidP="000A44C8">
      <w:pPr>
        <w:spacing w:after="0" w:line="240" w:lineRule="auto"/>
        <w:ind w:firstLine="720"/>
        <w:jc w:val="both"/>
        <w:rPr>
          <w:rFonts w:ascii="Arial" w:eastAsia="Times New Roman" w:hAnsi="Arial" w:cs="Arial"/>
          <w:bCs/>
          <w:sz w:val="24"/>
          <w:szCs w:val="24"/>
        </w:rPr>
      </w:pPr>
      <w:r w:rsidRPr="00514BA5">
        <w:rPr>
          <w:rFonts w:ascii="Arial" w:eastAsia="Times New Roman" w:hAnsi="Arial" w:cs="Arial"/>
          <w:bCs/>
          <w:sz w:val="24"/>
          <w:szCs w:val="24"/>
        </w:rPr>
        <w:t xml:space="preserve">5.1.1 </w:t>
      </w:r>
      <w:r w:rsidRPr="00514BA5">
        <w:rPr>
          <w:rFonts w:ascii="Arial" w:eastAsia="Times New Roman" w:hAnsi="Arial" w:cs="Arial"/>
          <w:bCs/>
          <w:sz w:val="24"/>
          <w:szCs w:val="24"/>
        </w:rPr>
        <w:tab/>
        <w:t>Purpose</w:t>
      </w:r>
    </w:p>
    <w:p w14:paraId="39DADE76" w14:textId="664F0A01" w:rsidR="000019FC" w:rsidRPr="00514BA5" w:rsidRDefault="000019FC" w:rsidP="000A44C8">
      <w:pPr>
        <w:spacing w:after="0" w:line="240" w:lineRule="auto"/>
        <w:ind w:firstLine="720"/>
        <w:jc w:val="both"/>
        <w:rPr>
          <w:rFonts w:ascii="Arial" w:eastAsia="Times New Roman" w:hAnsi="Arial" w:cs="Arial"/>
          <w:bCs/>
          <w:sz w:val="24"/>
          <w:szCs w:val="24"/>
        </w:rPr>
      </w:pPr>
      <w:r w:rsidRPr="00514BA5">
        <w:rPr>
          <w:rFonts w:ascii="Arial" w:eastAsia="Times New Roman" w:hAnsi="Arial" w:cs="Arial"/>
          <w:bCs/>
          <w:sz w:val="24"/>
          <w:szCs w:val="24"/>
        </w:rPr>
        <w:t xml:space="preserve">5.1.2 </w:t>
      </w:r>
      <w:r w:rsidRPr="00514BA5">
        <w:rPr>
          <w:rFonts w:ascii="Arial" w:eastAsia="Times New Roman" w:hAnsi="Arial" w:cs="Arial"/>
          <w:bCs/>
          <w:sz w:val="24"/>
          <w:szCs w:val="24"/>
        </w:rPr>
        <w:tab/>
        <w:t xml:space="preserve">Estimating </w:t>
      </w:r>
      <w:r w:rsidR="008301A9">
        <w:rPr>
          <w:rFonts w:ascii="Arial" w:eastAsia="Times New Roman" w:hAnsi="Arial" w:cs="Arial"/>
          <w:bCs/>
          <w:sz w:val="24"/>
          <w:szCs w:val="24"/>
        </w:rPr>
        <w:t>OJT</w:t>
      </w:r>
      <w:r w:rsidRPr="00514BA5">
        <w:rPr>
          <w:rFonts w:ascii="Arial" w:eastAsia="Times New Roman" w:hAnsi="Arial" w:cs="Arial"/>
          <w:bCs/>
          <w:sz w:val="24"/>
          <w:szCs w:val="24"/>
        </w:rPr>
        <w:t xml:space="preserve"> Training Requirements</w:t>
      </w:r>
    </w:p>
    <w:p w14:paraId="1C95153C" w14:textId="77777777" w:rsidR="000019FC" w:rsidRPr="00514BA5" w:rsidRDefault="000019FC"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bCs/>
          <w:sz w:val="24"/>
          <w:szCs w:val="24"/>
        </w:rPr>
        <w:tab/>
      </w:r>
      <w:r w:rsidRPr="00514BA5">
        <w:rPr>
          <w:rFonts w:ascii="Arial" w:eastAsia="Times New Roman" w:hAnsi="Arial" w:cs="Arial"/>
          <w:bCs/>
          <w:sz w:val="24"/>
          <w:szCs w:val="24"/>
        </w:rPr>
        <w:tab/>
        <w:t xml:space="preserve">Table 5.1.2 </w:t>
      </w:r>
      <w:r w:rsidRPr="00514BA5">
        <w:rPr>
          <w:rFonts w:ascii="Arial" w:eastAsia="Times New Roman" w:hAnsi="Arial" w:cs="Arial"/>
          <w:color w:val="000000"/>
          <w:sz w:val="24"/>
          <w:szCs w:val="24"/>
        </w:rPr>
        <w:t xml:space="preserve">Maximum Number of Required Trainees </w:t>
      </w:r>
    </w:p>
    <w:p w14:paraId="1E5C5366" w14:textId="77777777" w:rsidR="000019FC" w:rsidRPr="00514BA5" w:rsidRDefault="000019FC" w:rsidP="000A44C8">
      <w:pPr>
        <w:spacing w:after="0" w:line="240" w:lineRule="auto"/>
        <w:jc w:val="both"/>
        <w:rPr>
          <w:rFonts w:ascii="Arial" w:eastAsia="Times New Roman" w:hAnsi="Arial" w:cs="Arial"/>
          <w:b/>
          <w:color w:val="000000"/>
          <w:sz w:val="28"/>
          <w:szCs w:val="28"/>
        </w:rPr>
      </w:pPr>
      <w:r w:rsidRPr="00514BA5">
        <w:rPr>
          <w:rFonts w:ascii="Arial" w:eastAsia="Times New Roman" w:hAnsi="Arial" w:cs="Arial"/>
          <w:color w:val="000000"/>
          <w:sz w:val="24"/>
          <w:szCs w:val="24"/>
        </w:rPr>
        <w:t xml:space="preserve">                      Based Estimated Contract Amount</w:t>
      </w:r>
    </w:p>
    <w:p w14:paraId="56F83729" w14:textId="77777777" w:rsidR="000019FC" w:rsidRPr="00514BA5" w:rsidRDefault="000019FC" w:rsidP="000A44C8">
      <w:pPr>
        <w:spacing w:after="0" w:line="240" w:lineRule="auto"/>
        <w:ind w:firstLine="720"/>
        <w:jc w:val="both"/>
        <w:rPr>
          <w:rFonts w:ascii="Arial" w:eastAsia="Times New Roman" w:hAnsi="Arial" w:cs="Arial"/>
          <w:bCs/>
          <w:sz w:val="24"/>
          <w:szCs w:val="24"/>
        </w:rPr>
      </w:pPr>
      <w:r w:rsidRPr="00514BA5">
        <w:rPr>
          <w:rFonts w:ascii="Arial" w:eastAsia="Times New Roman" w:hAnsi="Arial" w:cs="Arial"/>
          <w:bCs/>
          <w:sz w:val="24"/>
          <w:szCs w:val="24"/>
        </w:rPr>
        <w:t xml:space="preserve">5.1.3 </w:t>
      </w:r>
      <w:r w:rsidRPr="00514BA5">
        <w:rPr>
          <w:rFonts w:ascii="Arial" w:eastAsia="Times New Roman" w:hAnsi="Arial" w:cs="Arial"/>
          <w:bCs/>
          <w:sz w:val="24"/>
          <w:szCs w:val="24"/>
        </w:rPr>
        <w:tab/>
        <w:t>Approved Training Classifications</w:t>
      </w:r>
    </w:p>
    <w:p w14:paraId="0B690833" w14:textId="77777777" w:rsidR="000019FC" w:rsidRPr="00514BA5" w:rsidRDefault="000019FC" w:rsidP="000A44C8">
      <w:pPr>
        <w:spacing w:after="0" w:line="240" w:lineRule="auto"/>
        <w:jc w:val="both"/>
        <w:rPr>
          <w:rFonts w:ascii="Arial" w:eastAsia="Times New Roman" w:hAnsi="Arial" w:cs="Arial"/>
          <w:bCs/>
          <w:sz w:val="24"/>
          <w:szCs w:val="24"/>
        </w:rPr>
      </w:pPr>
      <w:r w:rsidRPr="00514BA5">
        <w:rPr>
          <w:rFonts w:ascii="Arial" w:eastAsia="Times New Roman" w:hAnsi="Arial" w:cs="Arial"/>
          <w:bCs/>
          <w:sz w:val="24"/>
          <w:szCs w:val="24"/>
        </w:rPr>
        <w:tab/>
        <w:t xml:space="preserve">5.1.4 </w:t>
      </w:r>
      <w:r w:rsidRPr="00514BA5">
        <w:rPr>
          <w:rFonts w:ascii="Arial" w:eastAsia="Times New Roman" w:hAnsi="Arial" w:cs="Arial"/>
          <w:bCs/>
          <w:sz w:val="24"/>
          <w:szCs w:val="24"/>
        </w:rPr>
        <w:tab/>
        <w:t>Requesting Approval for Additional Training Classifications</w:t>
      </w:r>
    </w:p>
    <w:p w14:paraId="576C3A02" w14:textId="77777777" w:rsidR="000019FC" w:rsidRPr="00514BA5" w:rsidRDefault="000019FC" w:rsidP="000A44C8">
      <w:pPr>
        <w:spacing w:after="0" w:line="240" w:lineRule="auto"/>
        <w:jc w:val="both"/>
        <w:rPr>
          <w:rFonts w:ascii="Arial" w:eastAsia="Times New Roman" w:hAnsi="Arial" w:cs="Arial"/>
          <w:bCs/>
          <w:sz w:val="24"/>
          <w:szCs w:val="24"/>
        </w:rPr>
      </w:pPr>
      <w:r w:rsidRPr="00514BA5">
        <w:rPr>
          <w:rFonts w:ascii="Arial" w:eastAsia="Times New Roman" w:hAnsi="Arial" w:cs="Arial"/>
          <w:bCs/>
          <w:sz w:val="24"/>
          <w:szCs w:val="24"/>
        </w:rPr>
        <w:tab/>
        <w:t xml:space="preserve">5.1.5 </w:t>
      </w:r>
      <w:r w:rsidRPr="00514BA5">
        <w:rPr>
          <w:rFonts w:ascii="Arial" w:eastAsia="Times New Roman" w:hAnsi="Arial" w:cs="Arial"/>
          <w:bCs/>
          <w:sz w:val="24"/>
          <w:szCs w:val="24"/>
        </w:rPr>
        <w:tab/>
        <w:t>Criteria for Contractor Fulfillment of Trainee Requirements</w:t>
      </w:r>
    </w:p>
    <w:p w14:paraId="6DFA4261" w14:textId="77777777" w:rsidR="000019FC" w:rsidRPr="00514BA5" w:rsidRDefault="000019FC" w:rsidP="000A44C8">
      <w:pPr>
        <w:spacing w:after="0" w:line="240" w:lineRule="auto"/>
        <w:ind w:firstLine="720"/>
        <w:jc w:val="both"/>
        <w:rPr>
          <w:rFonts w:ascii="Arial" w:eastAsia="Times New Roman" w:hAnsi="Arial" w:cs="Arial"/>
          <w:bCs/>
          <w:sz w:val="24"/>
          <w:szCs w:val="24"/>
        </w:rPr>
      </w:pPr>
      <w:r w:rsidRPr="00514BA5">
        <w:rPr>
          <w:rFonts w:ascii="Arial" w:eastAsia="Times New Roman" w:hAnsi="Arial" w:cs="Arial"/>
          <w:bCs/>
          <w:sz w:val="24"/>
          <w:szCs w:val="24"/>
        </w:rPr>
        <w:t xml:space="preserve">5.1.6 </w:t>
      </w:r>
      <w:r w:rsidRPr="00514BA5">
        <w:rPr>
          <w:rFonts w:ascii="Arial" w:eastAsia="Times New Roman" w:hAnsi="Arial" w:cs="Arial"/>
          <w:bCs/>
          <w:sz w:val="24"/>
          <w:szCs w:val="24"/>
        </w:rPr>
        <w:tab/>
        <w:t>Training by Subcontractors</w:t>
      </w:r>
    </w:p>
    <w:p w14:paraId="34D17368" w14:textId="77777777" w:rsidR="000019FC" w:rsidRPr="00514BA5" w:rsidRDefault="000019FC" w:rsidP="000A44C8">
      <w:pPr>
        <w:spacing w:after="0" w:line="240" w:lineRule="auto"/>
        <w:ind w:firstLine="720"/>
        <w:jc w:val="both"/>
        <w:rPr>
          <w:rFonts w:ascii="Arial" w:eastAsia="Times New Roman" w:hAnsi="Arial" w:cs="Arial"/>
          <w:bCs/>
          <w:sz w:val="24"/>
          <w:szCs w:val="24"/>
        </w:rPr>
      </w:pPr>
      <w:r w:rsidRPr="00514BA5">
        <w:rPr>
          <w:rFonts w:ascii="Arial" w:eastAsia="Times New Roman" w:hAnsi="Arial" w:cs="Arial"/>
          <w:bCs/>
          <w:sz w:val="24"/>
          <w:szCs w:val="24"/>
        </w:rPr>
        <w:t>5.1.7</w:t>
      </w:r>
      <w:r w:rsidRPr="00514BA5">
        <w:rPr>
          <w:rFonts w:ascii="Arial" w:eastAsia="Times New Roman" w:hAnsi="Arial" w:cs="Arial"/>
          <w:bCs/>
          <w:sz w:val="24"/>
          <w:szCs w:val="24"/>
        </w:rPr>
        <w:tab/>
        <w:t>Trainee Wages</w:t>
      </w:r>
    </w:p>
    <w:p w14:paraId="62453379" w14:textId="77777777" w:rsidR="000019FC" w:rsidRPr="00514BA5" w:rsidRDefault="000019FC" w:rsidP="000A44C8">
      <w:pPr>
        <w:spacing w:after="0" w:line="240" w:lineRule="auto"/>
        <w:ind w:firstLine="720"/>
        <w:jc w:val="both"/>
        <w:rPr>
          <w:rFonts w:ascii="Arial" w:eastAsia="Times New Roman" w:hAnsi="Arial" w:cs="Arial"/>
          <w:bCs/>
          <w:sz w:val="24"/>
          <w:szCs w:val="24"/>
        </w:rPr>
      </w:pPr>
      <w:r w:rsidRPr="00514BA5">
        <w:rPr>
          <w:rFonts w:ascii="Arial" w:eastAsia="Times New Roman" w:hAnsi="Arial" w:cs="Arial"/>
          <w:bCs/>
          <w:sz w:val="24"/>
          <w:szCs w:val="24"/>
        </w:rPr>
        <w:t xml:space="preserve">5.1.8 </w:t>
      </w:r>
      <w:r w:rsidRPr="00514BA5">
        <w:rPr>
          <w:rFonts w:ascii="Arial" w:eastAsia="Times New Roman" w:hAnsi="Arial" w:cs="Arial"/>
          <w:bCs/>
          <w:sz w:val="24"/>
          <w:szCs w:val="24"/>
        </w:rPr>
        <w:tab/>
        <w:t>Training Program Communication</w:t>
      </w:r>
    </w:p>
    <w:p w14:paraId="13D488DE" w14:textId="77777777" w:rsidR="000019FC" w:rsidRPr="00514BA5" w:rsidRDefault="000019FC" w:rsidP="000A44C8">
      <w:pPr>
        <w:spacing w:after="0" w:line="240" w:lineRule="auto"/>
        <w:ind w:left="1440"/>
        <w:jc w:val="both"/>
        <w:rPr>
          <w:rFonts w:ascii="Arial" w:eastAsia="Times New Roman" w:hAnsi="Arial" w:cs="Arial"/>
          <w:bCs/>
          <w:sz w:val="24"/>
          <w:szCs w:val="24"/>
        </w:rPr>
      </w:pPr>
    </w:p>
    <w:p w14:paraId="5B93734E" w14:textId="77777777" w:rsidR="000019FC" w:rsidRPr="00514BA5" w:rsidRDefault="000019FC" w:rsidP="000A44C8">
      <w:pPr>
        <w:numPr>
          <w:ilvl w:val="1"/>
          <w:numId w:val="59"/>
        </w:numPr>
        <w:spacing w:after="0" w:line="240" w:lineRule="auto"/>
        <w:jc w:val="both"/>
        <w:rPr>
          <w:rFonts w:ascii="Arial" w:eastAsia="Times New Roman" w:hAnsi="Arial" w:cs="Arial"/>
          <w:b/>
          <w:sz w:val="28"/>
          <w:szCs w:val="28"/>
        </w:rPr>
      </w:pPr>
      <w:r w:rsidRPr="00514BA5">
        <w:rPr>
          <w:rFonts w:ascii="Arial" w:eastAsia="Times New Roman" w:hAnsi="Arial" w:cs="Arial"/>
          <w:b/>
          <w:sz w:val="28"/>
          <w:szCs w:val="28"/>
        </w:rPr>
        <w:t>TRAINING EVALUATION MEETING</w:t>
      </w:r>
    </w:p>
    <w:p w14:paraId="42BB5C31" w14:textId="77777777" w:rsidR="000019FC" w:rsidRPr="00514BA5" w:rsidRDefault="000019FC" w:rsidP="000A44C8">
      <w:pPr>
        <w:spacing w:after="0" w:line="240" w:lineRule="auto"/>
        <w:ind w:left="720"/>
        <w:jc w:val="both"/>
        <w:rPr>
          <w:rFonts w:ascii="Arial" w:eastAsia="Times New Roman" w:hAnsi="Arial" w:cs="Arial"/>
          <w:sz w:val="24"/>
          <w:szCs w:val="24"/>
        </w:rPr>
      </w:pPr>
      <w:r w:rsidRPr="00514BA5">
        <w:rPr>
          <w:rFonts w:ascii="Arial" w:eastAsia="Times New Roman" w:hAnsi="Arial" w:cs="Arial"/>
          <w:sz w:val="24"/>
          <w:szCs w:val="24"/>
        </w:rPr>
        <w:t xml:space="preserve">5.2.1 </w:t>
      </w:r>
      <w:r w:rsidRPr="00514BA5">
        <w:rPr>
          <w:rFonts w:ascii="Arial" w:eastAsia="Times New Roman" w:hAnsi="Arial" w:cs="Arial"/>
          <w:sz w:val="24"/>
          <w:szCs w:val="24"/>
        </w:rPr>
        <w:tab/>
        <w:t>Purpose</w:t>
      </w:r>
    </w:p>
    <w:p w14:paraId="28CC8A03" w14:textId="77777777" w:rsidR="000019FC" w:rsidRPr="00514BA5" w:rsidRDefault="000019FC" w:rsidP="000A44C8">
      <w:pPr>
        <w:spacing w:after="0" w:line="240" w:lineRule="auto"/>
        <w:ind w:left="720"/>
        <w:jc w:val="both"/>
        <w:rPr>
          <w:rFonts w:ascii="Arial" w:eastAsia="Times New Roman" w:hAnsi="Arial" w:cs="Arial"/>
          <w:sz w:val="24"/>
          <w:szCs w:val="24"/>
        </w:rPr>
      </w:pPr>
      <w:r w:rsidRPr="00514BA5">
        <w:rPr>
          <w:rFonts w:ascii="Arial" w:eastAsia="Times New Roman" w:hAnsi="Arial" w:cs="Arial"/>
          <w:sz w:val="24"/>
          <w:szCs w:val="24"/>
        </w:rPr>
        <w:t xml:space="preserve">5.2.2 </w:t>
      </w:r>
      <w:r w:rsidRPr="00514BA5">
        <w:rPr>
          <w:rFonts w:ascii="Arial" w:eastAsia="Times New Roman" w:hAnsi="Arial" w:cs="Arial"/>
          <w:sz w:val="24"/>
          <w:szCs w:val="24"/>
        </w:rPr>
        <w:tab/>
        <w:t>Meeting Timeframe, Announcement and Attendees</w:t>
      </w:r>
    </w:p>
    <w:p w14:paraId="49D75022" w14:textId="77777777" w:rsidR="000019FC" w:rsidRPr="00514BA5" w:rsidRDefault="000019FC" w:rsidP="000A44C8">
      <w:pPr>
        <w:spacing w:after="0" w:line="240" w:lineRule="auto"/>
        <w:jc w:val="both"/>
        <w:rPr>
          <w:rFonts w:ascii="Arial" w:eastAsia="Times New Roman" w:hAnsi="Arial" w:cs="Arial"/>
          <w:sz w:val="24"/>
          <w:szCs w:val="24"/>
        </w:rPr>
      </w:pPr>
      <w:r w:rsidRPr="00514BA5">
        <w:rPr>
          <w:rFonts w:ascii="Arial" w:eastAsia="Times New Roman" w:hAnsi="Arial" w:cs="Arial"/>
          <w:b/>
          <w:sz w:val="28"/>
          <w:szCs w:val="28"/>
        </w:rPr>
        <w:tab/>
      </w:r>
      <w:r w:rsidRPr="00514BA5">
        <w:rPr>
          <w:rFonts w:ascii="Arial" w:eastAsia="Times New Roman" w:hAnsi="Arial" w:cs="Arial"/>
          <w:sz w:val="24"/>
          <w:szCs w:val="24"/>
        </w:rPr>
        <w:t xml:space="preserve">5.2.3 </w:t>
      </w:r>
      <w:r w:rsidRPr="00514BA5">
        <w:rPr>
          <w:rFonts w:ascii="Arial" w:eastAsia="Times New Roman" w:hAnsi="Arial" w:cs="Arial"/>
          <w:sz w:val="24"/>
          <w:szCs w:val="24"/>
        </w:rPr>
        <w:tab/>
        <w:t>Agenda for Training Evaluation Meeting</w:t>
      </w:r>
    </w:p>
    <w:p w14:paraId="642A0749" w14:textId="77777777" w:rsidR="000019FC" w:rsidRPr="00514BA5" w:rsidRDefault="000019FC"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 xml:space="preserve">           5.2.4 </w:t>
      </w:r>
      <w:r w:rsidRPr="00514BA5">
        <w:rPr>
          <w:rFonts w:ascii="Arial" w:eastAsia="Times New Roman" w:hAnsi="Arial" w:cs="Arial"/>
          <w:sz w:val="24"/>
          <w:szCs w:val="24"/>
        </w:rPr>
        <w:tab/>
        <w:t>Considerations in Setting Trainee Requirements</w:t>
      </w:r>
    </w:p>
    <w:p w14:paraId="3B665AAE" w14:textId="77777777" w:rsidR="000019FC" w:rsidRPr="00514BA5" w:rsidRDefault="000019FC"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 xml:space="preserve">           5.2.5 </w:t>
      </w:r>
      <w:r w:rsidRPr="00514BA5">
        <w:rPr>
          <w:rFonts w:ascii="Arial" w:eastAsia="Times New Roman" w:hAnsi="Arial" w:cs="Arial"/>
          <w:sz w:val="24"/>
          <w:szCs w:val="24"/>
        </w:rPr>
        <w:tab/>
        <w:t>Workforce Diversity</w:t>
      </w:r>
    </w:p>
    <w:p w14:paraId="60B192E9" w14:textId="77777777" w:rsidR="000019FC" w:rsidRPr="00514BA5" w:rsidRDefault="000019FC"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 xml:space="preserve">           5.2.6 </w:t>
      </w:r>
      <w:r w:rsidRPr="00514BA5">
        <w:rPr>
          <w:rFonts w:ascii="Arial" w:eastAsia="Times New Roman" w:hAnsi="Arial" w:cs="Arial"/>
          <w:sz w:val="24"/>
          <w:szCs w:val="24"/>
        </w:rPr>
        <w:tab/>
        <w:t>Selecting the OJT Training Classifications</w:t>
      </w:r>
    </w:p>
    <w:p w14:paraId="175DDC59" w14:textId="77777777" w:rsidR="000019FC" w:rsidRPr="00514BA5" w:rsidRDefault="000019FC"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ab/>
        <w:t>5.2.7</w:t>
      </w:r>
      <w:r w:rsidRPr="00514BA5">
        <w:rPr>
          <w:rFonts w:ascii="Arial" w:eastAsia="Times New Roman" w:hAnsi="Arial" w:cs="Arial"/>
          <w:sz w:val="24"/>
          <w:szCs w:val="24"/>
        </w:rPr>
        <w:tab/>
        <w:t>Training Evaluation Meeting Outcomes</w:t>
      </w:r>
    </w:p>
    <w:p w14:paraId="06DB04CC" w14:textId="77777777" w:rsidR="000019FC" w:rsidRPr="00514BA5" w:rsidRDefault="000019FC"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ab/>
        <w:t>5.2.8</w:t>
      </w:r>
      <w:r w:rsidRPr="00514BA5">
        <w:rPr>
          <w:rFonts w:ascii="Arial" w:eastAsia="Times New Roman" w:hAnsi="Arial" w:cs="Arial"/>
          <w:sz w:val="24"/>
          <w:szCs w:val="24"/>
        </w:rPr>
        <w:tab/>
        <w:t>Meeting Minutes</w:t>
      </w:r>
    </w:p>
    <w:p w14:paraId="1B53BE02" w14:textId="77777777" w:rsidR="000019FC" w:rsidRPr="00514BA5" w:rsidRDefault="000019FC" w:rsidP="000A44C8">
      <w:pPr>
        <w:spacing w:after="0" w:line="240" w:lineRule="auto"/>
        <w:jc w:val="both"/>
        <w:rPr>
          <w:rFonts w:ascii="Arial" w:eastAsia="Times New Roman" w:hAnsi="Arial" w:cs="Arial"/>
          <w:sz w:val="24"/>
          <w:szCs w:val="24"/>
        </w:rPr>
      </w:pPr>
    </w:p>
    <w:p w14:paraId="76AD1988" w14:textId="013FA355" w:rsidR="000019FC" w:rsidRPr="00514BA5" w:rsidRDefault="000019FC" w:rsidP="000A44C8">
      <w:pPr>
        <w:spacing w:after="0" w:line="240" w:lineRule="auto"/>
        <w:jc w:val="both"/>
        <w:rPr>
          <w:rFonts w:ascii="Arial" w:eastAsia="Times New Roman" w:hAnsi="Arial" w:cs="Arial"/>
          <w:b/>
          <w:bCs/>
          <w:sz w:val="28"/>
          <w:szCs w:val="24"/>
        </w:rPr>
      </w:pPr>
      <w:r w:rsidRPr="00514BA5">
        <w:rPr>
          <w:rFonts w:ascii="Arial" w:eastAsia="Times New Roman" w:hAnsi="Arial" w:cs="Arial"/>
          <w:b/>
          <w:bCs/>
          <w:sz w:val="28"/>
          <w:szCs w:val="24"/>
        </w:rPr>
        <w:t>5.3</w:t>
      </w:r>
      <w:r w:rsidRPr="00514BA5">
        <w:rPr>
          <w:rFonts w:ascii="Arial" w:eastAsia="Times New Roman" w:hAnsi="Arial" w:cs="Arial"/>
          <w:b/>
          <w:bCs/>
          <w:sz w:val="28"/>
          <w:szCs w:val="24"/>
        </w:rPr>
        <w:tab/>
      </w:r>
      <w:r w:rsidR="008301A9">
        <w:rPr>
          <w:rFonts w:ascii="Arial" w:eastAsia="Times New Roman" w:hAnsi="Arial" w:cs="Arial"/>
          <w:b/>
          <w:bCs/>
          <w:caps/>
          <w:sz w:val="28"/>
          <w:szCs w:val="24"/>
        </w:rPr>
        <w:t>OJT</w:t>
      </w:r>
      <w:r w:rsidRPr="00514BA5">
        <w:rPr>
          <w:rFonts w:ascii="Arial" w:eastAsia="Times New Roman" w:hAnsi="Arial" w:cs="Arial"/>
          <w:b/>
          <w:bCs/>
          <w:caps/>
          <w:sz w:val="28"/>
          <w:szCs w:val="24"/>
        </w:rPr>
        <w:t xml:space="preserve"> Training Schedule</w:t>
      </w:r>
      <w:r w:rsidRPr="00514BA5">
        <w:rPr>
          <w:rFonts w:ascii="Arial" w:eastAsia="Times New Roman" w:hAnsi="Arial" w:cs="Arial"/>
          <w:b/>
          <w:bCs/>
          <w:sz w:val="28"/>
          <w:szCs w:val="24"/>
        </w:rPr>
        <w:t xml:space="preserve"> </w:t>
      </w:r>
    </w:p>
    <w:p w14:paraId="69B96932" w14:textId="77777777" w:rsidR="000019FC" w:rsidRPr="00514BA5" w:rsidRDefault="000019FC" w:rsidP="000A44C8">
      <w:pPr>
        <w:spacing w:after="0" w:line="240" w:lineRule="auto"/>
        <w:ind w:left="720" w:hanging="720"/>
        <w:jc w:val="both"/>
        <w:rPr>
          <w:rFonts w:ascii="Arial" w:eastAsia="Times New Roman" w:hAnsi="Arial" w:cs="Arial"/>
          <w:bCs/>
          <w:sz w:val="24"/>
          <w:szCs w:val="24"/>
        </w:rPr>
      </w:pPr>
      <w:r w:rsidRPr="00514BA5">
        <w:rPr>
          <w:rFonts w:ascii="Arial" w:eastAsia="Times New Roman" w:hAnsi="Arial" w:cs="Arial"/>
          <w:b/>
          <w:bCs/>
          <w:sz w:val="28"/>
          <w:szCs w:val="24"/>
        </w:rPr>
        <w:tab/>
      </w:r>
      <w:r w:rsidRPr="00514BA5">
        <w:rPr>
          <w:rFonts w:ascii="Arial" w:eastAsia="Times New Roman" w:hAnsi="Arial" w:cs="Arial"/>
          <w:bCs/>
          <w:sz w:val="24"/>
          <w:szCs w:val="24"/>
        </w:rPr>
        <w:t xml:space="preserve">5.3.1 </w:t>
      </w:r>
      <w:r w:rsidRPr="00514BA5">
        <w:rPr>
          <w:rFonts w:ascii="Arial" w:eastAsia="Times New Roman" w:hAnsi="Arial" w:cs="Arial"/>
          <w:bCs/>
          <w:sz w:val="24"/>
          <w:szCs w:val="24"/>
        </w:rPr>
        <w:tab/>
        <w:t>Purpose</w:t>
      </w:r>
    </w:p>
    <w:p w14:paraId="0905877F" w14:textId="77777777" w:rsidR="000019FC" w:rsidRPr="00514BA5" w:rsidRDefault="000019FC" w:rsidP="000A44C8">
      <w:pPr>
        <w:spacing w:after="0" w:line="240" w:lineRule="auto"/>
        <w:ind w:left="720" w:hanging="720"/>
        <w:jc w:val="both"/>
        <w:rPr>
          <w:rFonts w:ascii="Arial" w:eastAsia="Times New Roman" w:hAnsi="Arial" w:cs="Arial"/>
          <w:bCs/>
          <w:sz w:val="24"/>
          <w:szCs w:val="24"/>
        </w:rPr>
      </w:pPr>
      <w:r w:rsidRPr="00514BA5">
        <w:rPr>
          <w:rFonts w:ascii="Arial" w:eastAsia="Times New Roman" w:hAnsi="Arial" w:cs="Arial"/>
          <w:bCs/>
          <w:sz w:val="24"/>
          <w:szCs w:val="24"/>
        </w:rPr>
        <w:tab/>
        <w:t xml:space="preserve">5.3.2 </w:t>
      </w:r>
      <w:r w:rsidRPr="00514BA5">
        <w:rPr>
          <w:rFonts w:ascii="Arial" w:eastAsia="Times New Roman" w:hAnsi="Arial" w:cs="Arial"/>
          <w:bCs/>
          <w:sz w:val="24"/>
          <w:szCs w:val="24"/>
        </w:rPr>
        <w:tab/>
        <w:t>OJT Schedule and Concurrence/Approval Process</w:t>
      </w:r>
    </w:p>
    <w:p w14:paraId="342BCEEE" w14:textId="77777777" w:rsidR="000019FC" w:rsidRPr="00514BA5" w:rsidRDefault="000019FC" w:rsidP="000A44C8">
      <w:pPr>
        <w:spacing w:after="0" w:line="240" w:lineRule="auto"/>
        <w:jc w:val="both"/>
        <w:rPr>
          <w:rFonts w:ascii="Arial" w:eastAsia="Times New Roman" w:hAnsi="Arial" w:cs="Arial"/>
          <w:bCs/>
          <w:sz w:val="24"/>
          <w:szCs w:val="24"/>
        </w:rPr>
      </w:pPr>
      <w:r w:rsidRPr="00514BA5">
        <w:rPr>
          <w:rFonts w:ascii="Arial" w:eastAsia="Times New Roman" w:hAnsi="Arial" w:cs="Arial"/>
          <w:bCs/>
          <w:sz w:val="24"/>
          <w:szCs w:val="24"/>
        </w:rPr>
        <w:tab/>
        <w:t xml:space="preserve">5.3.3 </w:t>
      </w:r>
      <w:r w:rsidRPr="00514BA5">
        <w:rPr>
          <w:rFonts w:ascii="Arial" w:eastAsia="Times New Roman" w:hAnsi="Arial" w:cs="Arial"/>
          <w:bCs/>
          <w:sz w:val="24"/>
          <w:szCs w:val="24"/>
        </w:rPr>
        <w:tab/>
        <w:t>Timeframe for Implementation of OJT Schedule</w:t>
      </w:r>
    </w:p>
    <w:p w14:paraId="0FAE585B" w14:textId="77777777" w:rsidR="000019FC" w:rsidRPr="00514BA5" w:rsidRDefault="000019FC" w:rsidP="000A44C8">
      <w:pPr>
        <w:spacing w:after="0" w:line="240" w:lineRule="auto"/>
        <w:jc w:val="both"/>
        <w:rPr>
          <w:rFonts w:ascii="Arial" w:eastAsia="Times New Roman" w:hAnsi="Arial" w:cs="Arial"/>
          <w:bCs/>
          <w:sz w:val="24"/>
          <w:szCs w:val="24"/>
        </w:rPr>
      </w:pPr>
      <w:r w:rsidRPr="00514BA5">
        <w:rPr>
          <w:rFonts w:ascii="Arial" w:eastAsia="Times New Roman" w:hAnsi="Arial" w:cs="Arial"/>
          <w:bCs/>
          <w:sz w:val="24"/>
          <w:szCs w:val="24"/>
        </w:rPr>
        <w:tab/>
        <w:t>5.3.4</w:t>
      </w:r>
      <w:r w:rsidRPr="00514BA5">
        <w:rPr>
          <w:rFonts w:ascii="Arial" w:eastAsia="Times New Roman" w:hAnsi="Arial" w:cs="Arial"/>
          <w:bCs/>
          <w:sz w:val="24"/>
          <w:szCs w:val="24"/>
        </w:rPr>
        <w:tab/>
        <w:t>OJT Schedule Revisions</w:t>
      </w:r>
    </w:p>
    <w:p w14:paraId="0BB08B2D" w14:textId="77777777" w:rsidR="000019FC" w:rsidRPr="00514BA5" w:rsidRDefault="000019FC" w:rsidP="000A44C8">
      <w:pPr>
        <w:spacing w:after="0" w:line="240" w:lineRule="auto"/>
        <w:jc w:val="both"/>
        <w:rPr>
          <w:rFonts w:ascii="Arial" w:eastAsia="Times New Roman" w:hAnsi="Arial" w:cs="Arial"/>
          <w:b/>
          <w:sz w:val="28"/>
          <w:szCs w:val="28"/>
        </w:rPr>
      </w:pPr>
      <w:r w:rsidRPr="00514BA5">
        <w:rPr>
          <w:rFonts w:ascii="Arial" w:eastAsia="Times New Roman" w:hAnsi="Arial" w:cs="Arial"/>
          <w:b/>
          <w:sz w:val="28"/>
          <w:szCs w:val="28"/>
        </w:rPr>
        <w:lastRenderedPageBreak/>
        <w:t>5.4    TRAINEE PERSONNEL ACTIONS</w:t>
      </w:r>
    </w:p>
    <w:p w14:paraId="0ED801D6" w14:textId="77777777" w:rsidR="000019FC" w:rsidRPr="00514BA5" w:rsidRDefault="000019FC" w:rsidP="000A44C8">
      <w:pPr>
        <w:spacing w:after="0" w:line="240" w:lineRule="auto"/>
        <w:ind w:left="1440" w:hanging="720"/>
        <w:jc w:val="both"/>
        <w:rPr>
          <w:rFonts w:ascii="Arial" w:eastAsia="Times New Roman" w:hAnsi="Arial" w:cs="Arial"/>
          <w:bCs/>
          <w:sz w:val="24"/>
          <w:szCs w:val="24"/>
        </w:rPr>
      </w:pPr>
      <w:r w:rsidRPr="00514BA5">
        <w:rPr>
          <w:rFonts w:ascii="Arial" w:eastAsia="Times New Roman" w:hAnsi="Arial" w:cs="Arial"/>
          <w:bCs/>
          <w:sz w:val="24"/>
          <w:szCs w:val="24"/>
        </w:rPr>
        <w:t xml:space="preserve">5.4.1 </w:t>
      </w:r>
      <w:r w:rsidRPr="00514BA5">
        <w:rPr>
          <w:rFonts w:ascii="Arial" w:eastAsia="Times New Roman" w:hAnsi="Arial" w:cs="Arial"/>
          <w:bCs/>
          <w:sz w:val="24"/>
          <w:szCs w:val="24"/>
        </w:rPr>
        <w:tab/>
        <w:t>Purpose</w:t>
      </w:r>
    </w:p>
    <w:p w14:paraId="0FCB22F8" w14:textId="77777777" w:rsidR="000019FC" w:rsidRPr="00514BA5" w:rsidRDefault="000019FC" w:rsidP="000A44C8">
      <w:pPr>
        <w:spacing w:after="0" w:line="240" w:lineRule="auto"/>
        <w:ind w:left="1440" w:hanging="720"/>
        <w:jc w:val="both"/>
        <w:rPr>
          <w:rFonts w:ascii="Arial" w:eastAsia="Times New Roman" w:hAnsi="Arial" w:cs="Arial"/>
          <w:bCs/>
          <w:sz w:val="24"/>
          <w:szCs w:val="24"/>
        </w:rPr>
      </w:pPr>
      <w:r w:rsidRPr="00514BA5">
        <w:rPr>
          <w:rFonts w:ascii="Arial" w:eastAsia="Times New Roman" w:hAnsi="Arial" w:cs="Arial"/>
          <w:bCs/>
          <w:sz w:val="24"/>
          <w:szCs w:val="24"/>
        </w:rPr>
        <w:t>5.4.2   Trainee Enrollments</w:t>
      </w:r>
    </w:p>
    <w:p w14:paraId="7F094EB8" w14:textId="77777777" w:rsidR="000019FC" w:rsidRPr="00514BA5" w:rsidRDefault="000019FC" w:rsidP="000A44C8">
      <w:pPr>
        <w:spacing w:after="0" w:line="240" w:lineRule="auto"/>
        <w:ind w:left="1440" w:hanging="720"/>
        <w:jc w:val="both"/>
        <w:rPr>
          <w:rFonts w:ascii="Arial" w:eastAsia="Times New Roman" w:hAnsi="Arial" w:cs="Arial"/>
          <w:bCs/>
          <w:sz w:val="24"/>
          <w:szCs w:val="24"/>
        </w:rPr>
      </w:pPr>
      <w:r w:rsidRPr="00514BA5">
        <w:rPr>
          <w:rFonts w:ascii="Arial" w:eastAsia="Times New Roman" w:hAnsi="Arial" w:cs="Arial"/>
          <w:bCs/>
          <w:sz w:val="24"/>
          <w:szCs w:val="24"/>
        </w:rPr>
        <w:t>5.4.3   Enrollment Requirements</w:t>
      </w:r>
    </w:p>
    <w:p w14:paraId="231DE5C0" w14:textId="77777777" w:rsidR="000019FC" w:rsidRPr="00514BA5" w:rsidRDefault="000019FC" w:rsidP="000A44C8">
      <w:pPr>
        <w:spacing w:after="0" w:line="240" w:lineRule="auto"/>
        <w:ind w:left="1440" w:hanging="720"/>
        <w:jc w:val="both"/>
        <w:rPr>
          <w:rFonts w:ascii="Arial" w:eastAsia="Times New Roman" w:hAnsi="Arial" w:cs="Arial"/>
          <w:bCs/>
          <w:sz w:val="24"/>
          <w:szCs w:val="24"/>
        </w:rPr>
      </w:pPr>
      <w:r w:rsidRPr="00514BA5">
        <w:rPr>
          <w:rFonts w:ascii="Arial" w:eastAsia="Times New Roman" w:hAnsi="Arial" w:cs="Arial"/>
          <w:bCs/>
          <w:sz w:val="24"/>
          <w:szCs w:val="24"/>
        </w:rPr>
        <w:t>5.4.4</w:t>
      </w:r>
      <w:r w:rsidRPr="00514BA5">
        <w:rPr>
          <w:rFonts w:ascii="Arial" w:eastAsia="Times New Roman" w:hAnsi="Arial" w:cs="Arial"/>
          <w:bCs/>
          <w:sz w:val="24"/>
          <w:szCs w:val="24"/>
        </w:rPr>
        <w:tab/>
        <w:t>Trainee Affirmative Action Criteria</w:t>
      </w:r>
    </w:p>
    <w:p w14:paraId="4D03C8CC" w14:textId="77777777" w:rsidR="000019FC" w:rsidRPr="00514BA5" w:rsidRDefault="000019FC" w:rsidP="000A44C8">
      <w:pPr>
        <w:spacing w:after="0" w:line="240" w:lineRule="auto"/>
        <w:ind w:left="1440" w:hanging="720"/>
        <w:jc w:val="both"/>
        <w:rPr>
          <w:rFonts w:ascii="Arial" w:eastAsia="Times New Roman" w:hAnsi="Arial" w:cs="Arial"/>
          <w:bCs/>
          <w:sz w:val="24"/>
          <w:szCs w:val="24"/>
        </w:rPr>
      </w:pPr>
      <w:r w:rsidRPr="00514BA5">
        <w:rPr>
          <w:rFonts w:ascii="Arial" w:eastAsia="Times New Roman" w:hAnsi="Arial" w:cs="Arial"/>
          <w:bCs/>
          <w:sz w:val="24"/>
          <w:szCs w:val="24"/>
        </w:rPr>
        <w:t>5.4.5   Trainee Economic Disadvantaged Criteria</w:t>
      </w:r>
    </w:p>
    <w:p w14:paraId="253B0FFB" w14:textId="77777777" w:rsidR="000019FC" w:rsidRPr="00514BA5" w:rsidRDefault="000019FC" w:rsidP="000A44C8">
      <w:pPr>
        <w:spacing w:after="0" w:line="240" w:lineRule="auto"/>
        <w:ind w:left="1440" w:hanging="720"/>
        <w:jc w:val="both"/>
        <w:rPr>
          <w:rFonts w:ascii="Arial" w:eastAsia="Times New Roman" w:hAnsi="Arial" w:cs="Arial"/>
          <w:bCs/>
          <w:sz w:val="24"/>
          <w:szCs w:val="24"/>
        </w:rPr>
      </w:pPr>
      <w:r w:rsidRPr="00514BA5">
        <w:rPr>
          <w:rFonts w:ascii="Arial" w:eastAsia="Times New Roman" w:hAnsi="Arial" w:cs="Arial"/>
          <w:bCs/>
          <w:sz w:val="24"/>
          <w:szCs w:val="24"/>
        </w:rPr>
        <w:t>5.4.6</w:t>
      </w:r>
      <w:r w:rsidRPr="00514BA5">
        <w:rPr>
          <w:rFonts w:ascii="Arial" w:eastAsia="Times New Roman" w:hAnsi="Arial" w:cs="Arial"/>
          <w:bCs/>
          <w:sz w:val="24"/>
          <w:szCs w:val="24"/>
        </w:rPr>
        <w:tab/>
        <w:t>Trainee Work Experience &amp; Training History</w:t>
      </w:r>
    </w:p>
    <w:p w14:paraId="65E0C9CD" w14:textId="77777777" w:rsidR="000019FC" w:rsidRPr="00514BA5" w:rsidRDefault="000019FC" w:rsidP="000A44C8">
      <w:pPr>
        <w:spacing w:after="0" w:line="240" w:lineRule="auto"/>
        <w:ind w:left="1440" w:hanging="720"/>
        <w:jc w:val="both"/>
        <w:rPr>
          <w:rFonts w:ascii="Arial" w:eastAsia="Times New Roman" w:hAnsi="Arial" w:cs="Arial"/>
          <w:bCs/>
          <w:sz w:val="24"/>
          <w:szCs w:val="24"/>
        </w:rPr>
      </w:pPr>
      <w:r w:rsidRPr="00514BA5">
        <w:rPr>
          <w:rFonts w:ascii="Arial" w:eastAsia="Times New Roman" w:hAnsi="Arial" w:cs="Arial"/>
          <w:bCs/>
          <w:sz w:val="24"/>
          <w:szCs w:val="24"/>
        </w:rPr>
        <w:t>5.4 7   Trainee Interviews</w:t>
      </w:r>
    </w:p>
    <w:p w14:paraId="7BAAB175" w14:textId="77777777" w:rsidR="000019FC" w:rsidRPr="00514BA5" w:rsidRDefault="000019FC" w:rsidP="000A44C8">
      <w:pPr>
        <w:spacing w:after="0" w:line="240" w:lineRule="auto"/>
        <w:ind w:left="1440" w:hanging="720"/>
        <w:jc w:val="both"/>
        <w:rPr>
          <w:rFonts w:ascii="Arial" w:eastAsia="Times New Roman" w:hAnsi="Arial" w:cs="Arial"/>
          <w:bCs/>
          <w:sz w:val="24"/>
          <w:szCs w:val="24"/>
        </w:rPr>
      </w:pPr>
      <w:r w:rsidRPr="00514BA5">
        <w:rPr>
          <w:rFonts w:ascii="Arial" w:eastAsia="Times New Roman" w:hAnsi="Arial" w:cs="Arial"/>
          <w:bCs/>
          <w:sz w:val="24"/>
          <w:szCs w:val="24"/>
        </w:rPr>
        <w:t>5.4.8   Trainee Identification Card</w:t>
      </w:r>
    </w:p>
    <w:p w14:paraId="5E66DC99" w14:textId="77777777" w:rsidR="000019FC" w:rsidRPr="00514BA5" w:rsidRDefault="000019FC" w:rsidP="000A44C8">
      <w:pPr>
        <w:spacing w:after="0" w:line="240" w:lineRule="auto"/>
        <w:ind w:left="2160" w:hanging="720"/>
        <w:jc w:val="both"/>
        <w:rPr>
          <w:rFonts w:ascii="Arial" w:eastAsia="Times New Roman" w:hAnsi="Arial" w:cs="Arial"/>
          <w:bCs/>
          <w:sz w:val="24"/>
          <w:szCs w:val="24"/>
        </w:rPr>
      </w:pPr>
      <w:r w:rsidRPr="00514BA5">
        <w:rPr>
          <w:rFonts w:ascii="Arial" w:eastAsia="Times New Roman" w:hAnsi="Arial" w:cs="Arial"/>
          <w:bCs/>
          <w:sz w:val="24"/>
          <w:szCs w:val="24"/>
        </w:rPr>
        <w:t>Attachment 5.4.8.1 Example of Trainee Identification Card</w:t>
      </w:r>
    </w:p>
    <w:p w14:paraId="2B29C69B" w14:textId="46B7CD4E" w:rsidR="000019FC" w:rsidRPr="00514BA5" w:rsidRDefault="000019FC" w:rsidP="000A44C8">
      <w:pPr>
        <w:spacing w:after="0" w:line="240" w:lineRule="auto"/>
        <w:ind w:left="1440" w:hanging="720"/>
        <w:jc w:val="both"/>
        <w:rPr>
          <w:rFonts w:ascii="Arial" w:eastAsia="Times New Roman" w:hAnsi="Arial" w:cs="Arial"/>
          <w:bCs/>
          <w:sz w:val="24"/>
          <w:szCs w:val="24"/>
        </w:rPr>
      </w:pPr>
      <w:r w:rsidRPr="00514BA5">
        <w:rPr>
          <w:rFonts w:ascii="Arial" w:eastAsia="Times New Roman" w:hAnsi="Arial" w:cs="Arial"/>
          <w:bCs/>
          <w:sz w:val="24"/>
          <w:szCs w:val="24"/>
        </w:rPr>
        <w:t>5.4.9</w:t>
      </w:r>
      <w:r w:rsidRPr="00514BA5">
        <w:rPr>
          <w:rFonts w:ascii="Arial" w:eastAsia="Times New Roman" w:hAnsi="Arial" w:cs="Arial"/>
          <w:bCs/>
          <w:sz w:val="24"/>
          <w:szCs w:val="24"/>
        </w:rPr>
        <w:tab/>
        <w:t xml:space="preserve">Trainee </w:t>
      </w:r>
      <w:r w:rsidR="00722348">
        <w:rPr>
          <w:rFonts w:ascii="Arial" w:eastAsia="Times New Roman" w:hAnsi="Arial" w:cs="Arial"/>
          <w:bCs/>
          <w:sz w:val="24"/>
          <w:szCs w:val="24"/>
        </w:rPr>
        <w:t>Transfers</w:t>
      </w:r>
    </w:p>
    <w:p w14:paraId="7CB4E6CC" w14:textId="144C0161" w:rsidR="000019FC" w:rsidRPr="00514BA5" w:rsidRDefault="000019FC" w:rsidP="000A44C8">
      <w:pPr>
        <w:spacing w:after="0" w:line="240" w:lineRule="auto"/>
        <w:jc w:val="both"/>
        <w:rPr>
          <w:rFonts w:ascii="Arial" w:eastAsia="Times New Roman" w:hAnsi="Arial" w:cs="Arial"/>
          <w:bCs/>
          <w:sz w:val="24"/>
          <w:szCs w:val="24"/>
        </w:rPr>
      </w:pPr>
      <w:r w:rsidRPr="00514BA5">
        <w:rPr>
          <w:rFonts w:ascii="Arial" w:eastAsia="Times New Roman" w:hAnsi="Arial" w:cs="Arial"/>
          <w:bCs/>
          <w:sz w:val="24"/>
          <w:szCs w:val="24"/>
        </w:rPr>
        <w:tab/>
        <w:t>5.4.10</w:t>
      </w:r>
      <w:r w:rsidRPr="00514BA5">
        <w:rPr>
          <w:rFonts w:ascii="Arial" w:eastAsia="Times New Roman" w:hAnsi="Arial" w:cs="Arial"/>
          <w:bCs/>
          <w:sz w:val="24"/>
          <w:szCs w:val="24"/>
        </w:rPr>
        <w:tab/>
        <w:t xml:space="preserve">Trainee </w:t>
      </w:r>
      <w:r w:rsidR="00722348">
        <w:rPr>
          <w:rFonts w:ascii="Arial" w:eastAsia="Times New Roman" w:hAnsi="Arial" w:cs="Arial"/>
          <w:bCs/>
          <w:sz w:val="24"/>
          <w:szCs w:val="24"/>
        </w:rPr>
        <w:t>Terminations</w:t>
      </w:r>
    </w:p>
    <w:p w14:paraId="43070CAE" w14:textId="42DDAA20" w:rsidR="000019FC" w:rsidRPr="00514BA5" w:rsidRDefault="000019FC" w:rsidP="000A44C8">
      <w:pPr>
        <w:spacing w:after="0" w:line="240" w:lineRule="auto"/>
        <w:jc w:val="both"/>
        <w:rPr>
          <w:rFonts w:ascii="Arial" w:eastAsia="Times New Roman" w:hAnsi="Arial" w:cs="Arial"/>
          <w:bCs/>
          <w:sz w:val="24"/>
          <w:szCs w:val="24"/>
        </w:rPr>
      </w:pPr>
      <w:r w:rsidRPr="00514BA5">
        <w:rPr>
          <w:rFonts w:ascii="Arial" w:eastAsia="Times New Roman" w:hAnsi="Arial" w:cs="Arial"/>
          <w:bCs/>
          <w:sz w:val="24"/>
          <w:szCs w:val="24"/>
        </w:rPr>
        <w:tab/>
        <w:t>5.4.11</w:t>
      </w:r>
      <w:r w:rsidRPr="00514BA5">
        <w:rPr>
          <w:rFonts w:ascii="Arial" w:eastAsia="Times New Roman" w:hAnsi="Arial" w:cs="Arial"/>
          <w:bCs/>
          <w:sz w:val="24"/>
          <w:szCs w:val="24"/>
        </w:rPr>
        <w:tab/>
        <w:t xml:space="preserve">Trainee </w:t>
      </w:r>
      <w:r w:rsidR="00722348">
        <w:rPr>
          <w:rFonts w:ascii="Arial" w:eastAsia="Times New Roman" w:hAnsi="Arial" w:cs="Arial"/>
          <w:bCs/>
          <w:sz w:val="24"/>
          <w:szCs w:val="24"/>
        </w:rPr>
        <w:t>Graduations</w:t>
      </w:r>
    </w:p>
    <w:p w14:paraId="007E50B2" w14:textId="77777777" w:rsidR="000019FC" w:rsidRPr="00514BA5" w:rsidRDefault="000019FC" w:rsidP="000A44C8">
      <w:pPr>
        <w:spacing w:after="0" w:line="240" w:lineRule="auto"/>
        <w:jc w:val="both"/>
        <w:rPr>
          <w:rFonts w:ascii="Arial" w:eastAsia="Times New Roman" w:hAnsi="Arial" w:cs="Arial"/>
          <w:bCs/>
          <w:sz w:val="24"/>
          <w:szCs w:val="24"/>
        </w:rPr>
      </w:pPr>
    </w:p>
    <w:p w14:paraId="26ABB1EE" w14:textId="77777777" w:rsidR="000019FC" w:rsidRPr="00514BA5" w:rsidRDefault="000019FC" w:rsidP="000A44C8">
      <w:pPr>
        <w:spacing w:after="0" w:line="240" w:lineRule="auto"/>
        <w:jc w:val="both"/>
        <w:rPr>
          <w:rFonts w:ascii="Arial" w:eastAsia="Times New Roman" w:hAnsi="Arial" w:cs="Arial"/>
          <w:b/>
          <w:sz w:val="28"/>
          <w:szCs w:val="28"/>
        </w:rPr>
      </w:pPr>
      <w:r w:rsidRPr="00514BA5">
        <w:rPr>
          <w:rFonts w:ascii="Arial" w:eastAsia="Times New Roman" w:hAnsi="Arial" w:cs="Arial"/>
          <w:b/>
          <w:sz w:val="28"/>
          <w:szCs w:val="28"/>
        </w:rPr>
        <w:t>5.5 TRAINING PROFICIENCIES</w:t>
      </w:r>
    </w:p>
    <w:p w14:paraId="23D5D10A" w14:textId="77777777" w:rsidR="000019FC" w:rsidRPr="00514BA5" w:rsidRDefault="000019FC" w:rsidP="000A44C8">
      <w:pPr>
        <w:spacing w:after="0" w:line="240" w:lineRule="auto"/>
        <w:ind w:left="720"/>
        <w:jc w:val="both"/>
        <w:rPr>
          <w:rFonts w:ascii="Arial" w:eastAsia="Times New Roman" w:hAnsi="Arial" w:cs="Arial"/>
          <w:sz w:val="24"/>
          <w:szCs w:val="24"/>
        </w:rPr>
      </w:pPr>
      <w:r w:rsidRPr="00514BA5">
        <w:rPr>
          <w:rFonts w:ascii="Arial" w:eastAsia="Times New Roman" w:hAnsi="Arial" w:cs="Arial"/>
          <w:sz w:val="24"/>
          <w:szCs w:val="24"/>
        </w:rPr>
        <w:t xml:space="preserve">5.5.1 </w:t>
      </w:r>
      <w:r w:rsidRPr="00514BA5">
        <w:rPr>
          <w:rFonts w:ascii="Arial" w:eastAsia="Times New Roman" w:hAnsi="Arial" w:cs="Arial"/>
          <w:sz w:val="24"/>
          <w:szCs w:val="24"/>
        </w:rPr>
        <w:tab/>
        <w:t>Purpose</w:t>
      </w:r>
    </w:p>
    <w:p w14:paraId="5CC13919" w14:textId="77777777" w:rsidR="000019FC" w:rsidRPr="00514BA5" w:rsidRDefault="000019FC" w:rsidP="000A44C8">
      <w:pPr>
        <w:spacing w:after="0" w:line="240" w:lineRule="auto"/>
        <w:ind w:left="720"/>
        <w:jc w:val="both"/>
        <w:rPr>
          <w:rFonts w:ascii="Arial" w:eastAsia="Times New Roman" w:hAnsi="Arial" w:cs="Arial"/>
          <w:sz w:val="24"/>
          <w:szCs w:val="24"/>
        </w:rPr>
      </w:pPr>
      <w:r w:rsidRPr="00514BA5">
        <w:rPr>
          <w:rFonts w:ascii="Arial" w:eastAsia="Times New Roman" w:hAnsi="Arial" w:cs="Arial"/>
          <w:sz w:val="24"/>
          <w:szCs w:val="24"/>
        </w:rPr>
        <w:t xml:space="preserve">5.5.2 </w:t>
      </w:r>
      <w:r w:rsidRPr="00514BA5">
        <w:rPr>
          <w:rFonts w:ascii="Arial" w:eastAsia="Times New Roman" w:hAnsi="Arial" w:cs="Arial"/>
          <w:sz w:val="24"/>
          <w:szCs w:val="24"/>
        </w:rPr>
        <w:tab/>
        <w:t>The Proficiency Statement</w:t>
      </w:r>
    </w:p>
    <w:p w14:paraId="7BB848B6" w14:textId="77777777" w:rsidR="000019FC" w:rsidRPr="00514BA5" w:rsidRDefault="000019FC" w:rsidP="000A44C8">
      <w:pPr>
        <w:spacing w:after="0" w:line="240" w:lineRule="auto"/>
        <w:ind w:left="720"/>
        <w:jc w:val="both"/>
        <w:rPr>
          <w:rFonts w:ascii="Arial" w:eastAsia="Times New Roman" w:hAnsi="Arial" w:cs="Arial"/>
          <w:sz w:val="24"/>
          <w:szCs w:val="24"/>
        </w:rPr>
      </w:pPr>
      <w:r w:rsidRPr="00514BA5">
        <w:rPr>
          <w:rFonts w:ascii="Arial" w:eastAsia="Times New Roman" w:hAnsi="Arial" w:cs="Arial"/>
          <w:sz w:val="24"/>
          <w:szCs w:val="24"/>
        </w:rPr>
        <w:t xml:space="preserve">5.5.3 </w:t>
      </w:r>
      <w:r w:rsidRPr="00514BA5">
        <w:rPr>
          <w:rFonts w:ascii="Arial" w:eastAsia="Times New Roman" w:hAnsi="Arial" w:cs="Arial"/>
          <w:sz w:val="24"/>
          <w:szCs w:val="24"/>
        </w:rPr>
        <w:tab/>
        <w:t>Proficiency Statement Development and Concurrence</w:t>
      </w:r>
    </w:p>
    <w:p w14:paraId="67CA615B" w14:textId="77777777" w:rsidR="000019FC" w:rsidRPr="00514BA5" w:rsidRDefault="000019FC" w:rsidP="000A44C8">
      <w:pPr>
        <w:spacing w:after="0" w:line="240" w:lineRule="auto"/>
        <w:ind w:left="720"/>
        <w:jc w:val="both"/>
        <w:rPr>
          <w:rFonts w:ascii="Arial" w:eastAsia="Times New Roman" w:hAnsi="Arial" w:cs="Arial"/>
          <w:sz w:val="24"/>
          <w:szCs w:val="24"/>
        </w:rPr>
      </w:pPr>
      <w:r w:rsidRPr="00514BA5">
        <w:rPr>
          <w:rFonts w:ascii="Arial" w:eastAsia="Times New Roman" w:hAnsi="Arial" w:cs="Arial"/>
          <w:sz w:val="24"/>
          <w:szCs w:val="24"/>
        </w:rPr>
        <w:t xml:space="preserve">5.5.4 </w:t>
      </w:r>
      <w:r w:rsidRPr="00514BA5">
        <w:rPr>
          <w:rFonts w:ascii="Arial" w:eastAsia="Times New Roman" w:hAnsi="Arial" w:cs="Arial"/>
          <w:sz w:val="24"/>
          <w:szCs w:val="24"/>
        </w:rPr>
        <w:tab/>
        <w:t>Proficiency Observation Eligibility, Request and Record</w:t>
      </w:r>
    </w:p>
    <w:p w14:paraId="5A05C7FC" w14:textId="77777777" w:rsidR="000019FC" w:rsidRPr="00514BA5" w:rsidRDefault="000019FC" w:rsidP="000A44C8">
      <w:pPr>
        <w:spacing w:after="0" w:line="240" w:lineRule="auto"/>
        <w:jc w:val="both"/>
        <w:rPr>
          <w:rFonts w:ascii="Arial" w:eastAsia="Times New Roman" w:hAnsi="Arial" w:cs="Arial"/>
          <w:b/>
          <w:bCs/>
          <w:sz w:val="28"/>
          <w:szCs w:val="24"/>
        </w:rPr>
      </w:pPr>
    </w:p>
    <w:p w14:paraId="2AD5E5EA" w14:textId="016994A0" w:rsidR="000019FC" w:rsidRPr="00514BA5" w:rsidRDefault="000019FC" w:rsidP="000A44C8">
      <w:pPr>
        <w:spacing w:after="0" w:line="240" w:lineRule="auto"/>
        <w:jc w:val="both"/>
        <w:rPr>
          <w:rFonts w:ascii="Arial" w:eastAsia="Times New Roman" w:hAnsi="Arial" w:cs="Arial"/>
          <w:b/>
          <w:bCs/>
          <w:caps/>
          <w:sz w:val="28"/>
          <w:szCs w:val="24"/>
        </w:rPr>
      </w:pPr>
      <w:r w:rsidRPr="00514BA5">
        <w:rPr>
          <w:rFonts w:ascii="Arial" w:eastAsia="Times New Roman" w:hAnsi="Arial" w:cs="Arial"/>
          <w:b/>
          <w:bCs/>
          <w:caps/>
          <w:sz w:val="28"/>
          <w:szCs w:val="24"/>
        </w:rPr>
        <w:t>5.6</w:t>
      </w:r>
      <w:r w:rsidRPr="00514BA5">
        <w:rPr>
          <w:rFonts w:ascii="Arial" w:eastAsia="Times New Roman" w:hAnsi="Arial" w:cs="Arial"/>
          <w:b/>
          <w:bCs/>
          <w:caps/>
          <w:sz w:val="28"/>
          <w:szCs w:val="24"/>
        </w:rPr>
        <w:tab/>
      </w:r>
      <w:r w:rsidR="008301A9">
        <w:rPr>
          <w:rFonts w:ascii="Arial" w:eastAsia="Times New Roman" w:hAnsi="Arial" w:cs="Arial"/>
          <w:b/>
          <w:bCs/>
          <w:caps/>
          <w:sz w:val="28"/>
          <w:szCs w:val="24"/>
        </w:rPr>
        <w:t>OJT</w:t>
      </w:r>
      <w:r w:rsidRPr="00514BA5">
        <w:rPr>
          <w:rFonts w:ascii="Arial" w:eastAsia="Times New Roman" w:hAnsi="Arial" w:cs="Arial"/>
          <w:b/>
          <w:bCs/>
          <w:caps/>
          <w:sz w:val="28"/>
          <w:szCs w:val="24"/>
        </w:rPr>
        <w:t xml:space="preserve"> TRAINING Monthly Time Report</w:t>
      </w:r>
    </w:p>
    <w:p w14:paraId="6AE213E7" w14:textId="77777777" w:rsidR="000019FC" w:rsidRPr="00514BA5" w:rsidRDefault="000019FC" w:rsidP="000A44C8">
      <w:pPr>
        <w:spacing w:after="0" w:line="240" w:lineRule="auto"/>
        <w:ind w:firstLine="720"/>
        <w:jc w:val="both"/>
        <w:rPr>
          <w:rFonts w:ascii="Arial" w:eastAsia="Times New Roman" w:hAnsi="Arial" w:cs="Arial"/>
          <w:sz w:val="24"/>
          <w:szCs w:val="24"/>
        </w:rPr>
      </w:pPr>
      <w:r w:rsidRPr="00514BA5">
        <w:rPr>
          <w:rFonts w:ascii="Arial" w:eastAsia="Times New Roman" w:hAnsi="Arial" w:cs="Arial"/>
          <w:caps/>
          <w:sz w:val="24"/>
          <w:szCs w:val="24"/>
        </w:rPr>
        <w:t>5.6.1</w:t>
      </w:r>
      <w:r w:rsidRPr="00514BA5">
        <w:rPr>
          <w:rFonts w:ascii="Arial" w:eastAsia="Times New Roman" w:hAnsi="Arial" w:cs="Arial"/>
          <w:caps/>
          <w:sz w:val="24"/>
          <w:szCs w:val="24"/>
        </w:rPr>
        <w:tab/>
        <w:t>P</w:t>
      </w:r>
      <w:r w:rsidRPr="00514BA5">
        <w:rPr>
          <w:rFonts w:ascii="Arial" w:eastAsia="Times New Roman" w:hAnsi="Arial" w:cs="Arial"/>
          <w:sz w:val="24"/>
          <w:szCs w:val="24"/>
        </w:rPr>
        <w:t>urpose and Responsibilities</w:t>
      </w:r>
    </w:p>
    <w:p w14:paraId="7E227335" w14:textId="77777777" w:rsidR="000019FC" w:rsidRPr="00514BA5" w:rsidRDefault="000019FC" w:rsidP="000A44C8">
      <w:pPr>
        <w:spacing w:after="0" w:line="240" w:lineRule="auto"/>
        <w:ind w:firstLine="720"/>
        <w:jc w:val="both"/>
        <w:rPr>
          <w:rFonts w:ascii="Arial" w:eastAsia="Times New Roman" w:hAnsi="Arial" w:cs="Arial"/>
          <w:sz w:val="24"/>
          <w:szCs w:val="24"/>
        </w:rPr>
      </w:pPr>
      <w:r w:rsidRPr="00514BA5">
        <w:rPr>
          <w:rFonts w:ascii="Arial" w:eastAsia="Times New Roman" w:hAnsi="Arial" w:cs="Arial"/>
          <w:sz w:val="24"/>
          <w:szCs w:val="24"/>
        </w:rPr>
        <w:t>5.6.2</w:t>
      </w:r>
      <w:r w:rsidRPr="00514BA5">
        <w:rPr>
          <w:rFonts w:ascii="Arial" w:eastAsia="Times New Roman" w:hAnsi="Arial" w:cs="Arial"/>
          <w:sz w:val="24"/>
          <w:szCs w:val="24"/>
        </w:rPr>
        <w:tab/>
        <w:t>Responsibilities</w:t>
      </w:r>
    </w:p>
    <w:p w14:paraId="0AAAC6D9" w14:textId="77777777" w:rsidR="000019FC" w:rsidRPr="00514BA5" w:rsidRDefault="000019FC" w:rsidP="000A44C8">
      <w:pPr>
        <w:spacing w:after="0" w:line="240" w:lineRule="auto"/>
        <w:ind w:firstLine="720"/>
        <w:jc w:val="both"/>
        <w:rPr>
          <w:rFonts w:ascii="Arial" w:eastAsia="Times New Roman" w:hAnsi="Arial" w:cs="Arial"/>
          <w:sz w:val="24"/>
          <w:szCs w:val="24"/>
        </w:rPr>
      </w:pPr>
      <w:r w:rsidRPr="00514BA5">
        <w:rPr>
          <w:rFonts w:ascii="Arial" w:eastAsia="Times New Roman" w:hAnsi="Arial" w:cs="Arial"/>
          <w:sz w:val="24"/>
          <w:szCs w:val="24"/>
        </w:rPr>
        <w:t>5.6.3</w:t>
      </w:r>
      <w:r w:rsidRPr="00514BA5">
        <w:rPr>
          <w:rFonts w:ascii="Arial" w:eastAsia="Times New Roman" w:hAnsi="Arial" w:cs="Arial"/>
          <w:sz w:val="24"/>
          <w:szCs w:val="24"/>
        </w:rPr>
        <w:tab/>
        <w:t>Timeframe for Submitting the Monthly Time Report</w:t>
      </w:r>
    </w:p>
    <w:p w14:paraId="5D2B0C9D" w14:textId="77777777" w:rsidR="000019FC" w:rsidRPr="00514BA5" w:rsidRDefault="000019FC" w:rsidP="000A44C8">
      <w:pPr>
        <w:spacing w:after="0" w:line="240" w:lineRule="auto"/>
        <w:jc w:val="both"/>
        <w:rPr>
          <w:rFonts w:ascii="Arial" w:eastAsia="Times New Roman" w:hAnsi="Arial" w:cs="Arial"/>
          <w:b/>
          <w:bCs/>
          <w:caps/>
          <w:sz w:val="28"/>
          <w:szCs w:val="24"/>
        </w:rPr>
      </w:pPr>
      <w:r w:rsidRPr="00514BA5">
        <w:rPr>
          <w:rFonts w:ascii="Arial" w:eastAsia="Times New Roman" w:hAnsi="Arial" w:cs="Arial"/>
          <w:b/>
          <w:bCs/>
          <w:caps/>
          <w:sz w:val="28"/>
          <w:szCs w:val="24"/>
        </w:rPr>
        <w:t>5.7</w:t>
      </w:r>
      <w:r w:rsidRPr="00514BA5">
        <w:rPr>
          <w:rFonts w:ascii="Arial" w:eastAsia="Times New Roman" w:hAnsi="Arial" w:cs="Arial"/>
          <w:b/>
          <w:bCs/>
          <w:caps/>
          <w:sz w:val="28"/>
          <w:szCs w:val="24"/>
        </w:rPr>
        <w:tab/>
        <w:t>VOLUNTARY OJT AND bANKING</w:t>
      </w:r>
    </w:p>
    <w:p w14:paraId="578FCEB5" w14:textId="77777777" w:rsidR="000019FC" w:rsidRPr="00514BA5" w:rsidRDefault="000019FC" w:rsidP="000A44C8">
      <w:pPr>
        <w:spacing w:after="0" w:line="240" w:lineRule="auto"/>
        <w:ind w:left="1440" w:hanging="720"/>
        <w:jc w:val="both"/>
        <w:rPr>
          <w:rFonts w:ascii="Arial" w:eastAsia="Times New Roman" w:hAnsi="Arial" w:cs="Arial"/>
          <w:sz w:val="24"/>
          <w:szCs w:val="24"/>
        </w:rPr>
      </w:pPr>
      <w:r w:rsidRPr="00514BA5">
        <w:rPr>
          <w:rFonts w:ascii="Arial" w:eastAsia="Times New Roman" w:hAnsi="Arial" w:cs="Arial"/>
          <w:caps/>
          <w:sz w:val="24"/>
          <w:szCs w:val="24"/>
        </w:rPr>
        <w:t>5.7.1</w:t>
      </w:r>
      <w:r w:rsidRPr="00514BA5">
        <w:rPr>
          <w:rFonts w:ascii="Arial" w:eastAsia="Times New Roman" w:hAnsi="Arial" w:cs="Arial"/>
          <w:caps/>
          <w:sz w:val="24"/>
          <w:szCs w:val="24"/>
        </w:rPr>
        <w:tab/>
        <w:t>P</w:t>
      </w:r>
      <w:r w:rsidRPr="00514BA5">
        <w:rPr>
          <w:rFonts w:ascii="Arial" w:eastAsia="Times New Roman" w:hAnsi="Arial" w:cs="Arial"/>
          <w:sz w:val="24"/>
          <w:szCs w:val="24"/>
        </w:rPr>
        <w:t xml:space="preserve">urpose </w:t>
      </w:r>
    </w:p>
    <w:p w14:paraId="42F9D044" w14:textId="77777777" w:rsidR="000019FC" w:rsidRPr="00514BA5" w:rsidRDefault="000019FC" w:rsidP="000A44C8">
      <w:pPr>
        <w:spacing w:after="0" w:line="240" w:lineRule="auto"/>
        <w:ind w:left="1440" w:hanging="720"/>
        <w:jc w:val="both"/>
        <w:rPr>
          <w:rFonts w:ascii="Arial" w:eastAsia="Times New Roman" w:hAnsi="Arial" w:cs="Arial"/>
          <w:sz w:val="24"/>
          <w:szCs w:val="24"/>
        </w:rPr>
      </w:pPr>
      <w:r w:rsidRPr="00514BA5">
        <w:rPr>
          <w:rFonts w:ascii="Arial" w:eastAsia="Times New Roman" w:hAnsi="Arial" w:cs="Arial"/>
          <w:sz w:val="24"/>
          <w:szCs w:val="24"/>
        </w:rPr>
        <w:t>5.7.2</w:t>
      </w:r>
      <w:r w:rsidRPr="00514BA5">
        <w:rPr>
          <w:rFonts w:ascii="Arial" w:eastAsia="Times New Roman" w:hAnsi="Arial" w:cs="Arial"/>
          <w:sz w:val="24"/>
          <w:szCs w:val="24"/>
        </w:rPr>
        <w:tab/>
        <w:t xml:space="preserve">Eligibility </w:t>
      </w:r>
    </w:p>
    <w:p w14:paraId="04B7AABB" w14:textId="77777777" w:rsidR="000019FC" w:rsidRPr="00514BA5" w:rsidRDefault="000019FC" w:rsidP="000A44C8">
      <w:pPr>
        <w:spacing w:after="0" w:line="240" w:lineRule="auto"/>
        <w:ind w:left="1440" w:hanging="720"/>
        <w:jc w:val="both"/>
        <w:rPr>
          <w:rFonts w:ascii="Arial" w:eastAsia="Times New Roman" w:hAnsi="Arial" w:cs="Arial"/>
          <w:sz w:val="24"/>
          <w:szCs w:val="24"/>
        </w:rPr>
      </w:pPr>
      <w:r w:rsidRPr="00514BA5">
        <w:rPr>
          <w:rFonts w:ascii="Arial" w:eastAsia="Times New Roman" w:hAnsi="Arial" w:cs="Arial"/>
          <w:sz w:val="24"/>
          <w:szCs w:val="24"/>
        </w:rPr>
        <w:t>5.7.3   Weekly Record of Hours and Pay for Trainees on Non</w:t>
      </w:r>
      <w:r>
        <w:rPr>
          <w:rFonts w:ascii="Arial" w:eastAsia="Times New Roman" w:hAnsi="Arial" w:cs="Arial"/>
          <w:sz w:val="24"/>
          <w:szCs w:val="24"/>
        </w:rPr>
        <w:t>-</w:t>
      </w:r>
      <w:r w:rsidRPr="00514BA5">
        <w:rPr>
          <w:rFonts w:ascii="Arial" w:eastAsia="Times New Roman" w:hAnsi="Arial" w:cs="Arial"/>
          <w:sz w:val="24"/>
          <w:szCs w:val="24"/>
        </w:rPr>
        <w:t xml:space="preserve">Federally Assisted Projects </w:t>
      </w:r>
    </w:p>
    <w:p w14:paraId="151D7C3D" w14:textId="77777777" w:rsidR="000019FC" w:rsidRPr="00514BA5" w:rsidRDefault="000019FC" w:rsidP="000A44C8">
      <w:pPr>
        <w:spacing w:after="0" w:line="240" w:lineRule="auto"/>
        <w:ind w:left="1440" w:hanging="720"/>
        <w:jc w:val="both"/>
        <w:rPr>
          <w:rFonts w:ascii="Arial" w:eastAsia="Times New Roman" w:hAnsi="Arial" w:cs="Arial"/>
          <w:sz w:val="24"/>
          <w:szCs w:val="24"/>
        </w:rPr>
      </w:pPr>
      <w:r w:rsidRPr="00514BA5">
        <w:rPr>
          <w:rFonts w:ascii="Arial" w:eastAsia="Times New Roman" w:hAnsi="Arial" w:cs="Arial"/>
          <w:caps/>
          <w:sz w:val="24"/>
          <w:szCs w:val="24"/>
        </w:rPr>
        <w:t>5.7.4</w:t>
      </w:r>
      <w:r w:rsidRPr="00514BA5">
        <w:rPr>
          <w:rFonts w:ascii="Arial" w:eastAsia="Times New Roman" w:hAnsi="Arial" w:cs="Arial"/>
          <w:caps/>
          <w:sz w:val="24"/>
          <w:szCs w:val="24"/>
        </w:rPr>
        <w:tab/>
      </w:r>
      <w:r w:rsidRPr="00514BA5">
        <w:rPr>
          <w:rFonts w:ascii="Arial" w:eastAsia="Times New Roman" w:hAnsi="Arial" w:cs="Arial"/>
          <w:sz w:val="24"/>
          <w:szCs w:val="24"/>
        </w:rPr>
        <w:t>The Banking Certificate</w:t>
      </w:r>
    </w:p>
    <w:p w14:paraId="2733DB65" w14:textId="77777777" w:rsidR="000019FC" w:rsidRPr="00514BA5" w:rsidRDefault="000019FC" w:rsidP="000A44C8">
      <w:pPr>
        <w:spacing w:after="0" w:line="240" w:lineRule="auto"/>
        <w:ind w:left="1440" w:hanging="720"/>
        <w:jc w:val="both"/>
        <w:rPr>
          <w:rFonts w:ascii="Arial" w:eastAsia="Times New Roman" w:hAnsi="Arial" w:cs="Arial"/>
          <w:sz w:val="24"/>
          <w:szCs w:val="24"/>
        </w:rPr>
      </w:pPr>
      <w:r w:rsidRPr="00514BA5">
        <w:rPr>
          <w:rFonts w:ascii="Arial" w:eastAsia="Times New Roman" w:hAnsi="Arial" w:cs="Arial"/>
          <w:sz w:val="24"/>
          <w:szCs w:val="24"/>
        </w:rPr>
        <w:t>5.7.5</w:t>
      </w:r>
      <w:r w:rsidRPr="00514BA5">
        <w:rPr>
          <w:rFonts w:ascii="Arial" w:eastAsia="Times New Roman" w:hAnsi="Arial" w:cs="Arial"/>
          <w:sz w:val="24"/>
          <w:szCs w:val="24"/>
        </w:rPr>
        <w:tab/>
        <w:t>Redemption of Banking Credits</w:t>
      </w:r>
    </w:p>
    <w:p w14:paraId="0B74841E" w14:textId="77777777" w:rsidR="000019FC" w:rsidRDefault="000019FC" w:rsidP="000A44C8">
      <w:pPr>
        <w:spacing w:after="0" w:line="240" w:lineRule="auto"/>
        <w:jc w:val="both"/>
        <w:rPr>
          <w:rFonts w:ascii="Arial" w:eastAsia="Times New Roman" w:hAnsi="Arial" w:cs="Arial"/>
          <w:b/>
          <w:sz w:val="32"/>
          <w:szCs w:val="32"/>
        </w:rPr>
      </w:pPr>
    </w:p>
    <w:p w14:paraId="0FFD1EE2" w14:textId="77777777" w:rsidR="000019FC" w:rsidRDefault="000019FC" w:rsidP="000A44C8">
      <w:pPr>
        <w:spacing w:after="0" w:line="240" w:lineRule="auto"/>
        <w:jc w:val="both"/>
        <w:rPr>
          <w:rFonts w:ascii="Arial" w:eastAsia="Times New Roman" w:hAnsi="Arial" w:cs="Arial"/>
          <w:b/>
          <w:sz w:val="32"/>
          <w:szCs w:val="32"/>
        </w:rPr>
      </w:pPr>
      <w:r>
        <w:rPr>
          <w:rFonts w:ascii="Arial" w:eastAsia="Times New Roman" w:hAnsi="Arial" w:cs="Arial"/>
          <w:b/>
          <w:sz w:val="32"/>
          <w:szCs w:val="32"/>
        </w:rPr>
        <w:t>Chapter 6 Wages &amp; Payroll</w:t>
      </w:r>
    </w:p>
    <w:p w14:paraId="7C968F7A" w14:textId="77777777" w:rsidR="000019FC" w:rsidRPr="003E79F4" w:rsidRDefault="000019FC" w:rsidP="000A44C8">
      <w:p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6.1 GENERAL INFORMATION</w:t>
      </w:r>
    </w:p>
    <w:p w14:paraId="370B312F"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 xml:space="preserve">6.1.1 </w:t>
      </w:r>
      <w:r w:rsidRPr="003E79F4">
        <w:rPr>
          <w:rFonts w:ascii="Arial" w:eastAsia="Times New Roman" w:hAnsi="Arial" w:cs="Arial"/>
          <w:sz w:val="24"/>
          <w:szCs w:val="24"/>
        </w:rPr>
        <w:tab/>
        <w:t>Purpose</w:t>
      </w:r>
    </w:p>
    <w:p w14:paraId="436AA746"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 xml:space="preserve">6.1.2 </w:t>
      </w:r>
      <w:r w:rsidRPr="003E79F4">
        <w:rPr>
          <w:rFonts w:ascii="Arial" w:eastAsia="Times New Roman" w:hAnsi="Arial" w:cs="Arial"/>
          <w:sz w:val="24"/>
          <w:szCs w:val="24"/>
        </w:rPr>
        <w:tab/>
        <w:t>Scope</w:t>
      </w:r>
    </w:p>
    <w:p w14:paraId="6DA0020B" w14:textId="77777777" w:rsidR="000019FC" w:rsidRPr="003E79F4" w:rsidRDefault="000019FC" w:rsidP="000A44C8">
      <w:pPr>
        <w:shd w:val="clear" w:color="auto" w:fill="FFFFFF"/>
        <w:spacing w:after="0" w:line="240" w:lineRule="auto"/>
        <w:jc w:val="both"/>
        <w:rPr>
          <w:rFonts w:ascii="Arial" w:eastAsia="Times New Roman" w:hAnsi="Arial" w:cs="Arial"/>
          <w:color w:val="000000"/>
          <w:sz w:val="24"/>
          <w:szCs w:val="24"/>
        </w:rPr>
      </w:pPr>
      <w:r w:rsidRPr="003E79F4">
        <w:rPr>
          <w:rFonts w:ascii="Arial" w:eastAsia="Times New Roman" w:hAnsi="Arial" w:cs="Arial"/>
          <w:sz w:val="24"/>
          <w:szCs w:val="24"/>
        </w:rPr>
        <w:t xml:space="preserve">           6.1.</w:t>
      </w:r>
      <w:r w:rsidRPr="003E79F4">
        <w:rPr>
          <w:rFonts w:ascii="Arial" w:eastAsia="Times New Roman" w:hAnsi="Arial" w:cs="Arial"/>
          <w:color w:val="000000"/>
          <w:sz w:val="24"/>
          <w:szCs w:val="24"/>
        </w:rPr>
        <w:t xml:space="preserve">3 </w:t>
      </w:r>
      <w:r w:rsidRPr="003E79F4">
        <w:rPr>
          <w:rFonts w:ascii="Arial" w:eastAsia="Times New Roman" w:hAnsi="Arial" w:cs="Arial"/>
          <w:color w:val="000000"/>
          <w:sz w:val="24"/>
          <w:szCs w:val="24"/>
        </w:rPr>
        <w:tab/>
        <w:t>State and Federal Minimum Wage</w:t>
      </w:r>
    </w:p>
    <w:p w14:paraId="2E7B4321" w14:textId="77777777" w:rsidR="000019FC" w:rsidRPr="003E79F4" w:rsidRDefault="000019FC" w:rsidP="000A44C8">
      <w:pPr>
        <w:shd w:val="clear" w:color="auto" w:fill="FFFFFF"/>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ab/>
      </w:r>
      <w:r w:rsidRPr="003E79F4">
        <w:rPr>
          <w:rFonts w:ascii="Arial" w:eastAsia="Times New Roman" w:hAnsi="Arial" w:cs="Arial"/>
          <w:color w:val="000000"/>
          <w:sz w:val="24"/>
          <w:szCs w:val="24"/>
        </w:rPr>
        <w:tab/>
        <w:t>Table 6.1.3.1 State of Florida and Federal Minimum Wage</w:t>
      </w:r>
    </w:p>
    <w:p w14:paraId="49CB0874"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 xml:space="preserve">6.1.4 </w:t>
      </w:r>
      <w:r w:rsidRPr="003E79F4">
        <w:rPr>
          <w:rFonts w:ascii="Arial" w:eastAsia="Times New Roman" w:hAnsi="Arial" w:cs="Arial"/>
          <w:sz w:val="24"/>
          <w:szCs w:val="24"/>
        </w:rPr>
        <w:tab/>
        <w:t>Requirements</w:t>
      </w:r>
    </w:p>
    <w:p w14:paraId="0D101E37"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p>
    <w:p w14:paraId="3E63CFD0" w14:textId="77777777" w:rsidR="000019FC" w:rsidRPr="003E79F4" w:rsidRDefault="000019FC" w:rsidP="000A44C8">
      <w:p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6.2 WAGE DETERMINATIONS</w:t>
      </w:r>
    </w:p>
    <w:p w14:paraId="1628425F"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b/>
          <w:bCs/>
          <w:sz w:val="24"/>
          <w:szCs w:val="24"/>
        </w:rPr>
        <w:tab/>
      </w:r>
      <w:r w:rsidRPr="003E79F4">
        <w:rPr>
          <w:rFonts w:ascii="Arial" w:eastAsia="Times New Roman" w:hAnsi="Arial" w:cs="Arial"/>
          <w:sz w:val="24"/>
          <w:szCs w:val="24"/>
        </w:rPr>
        <w:t xml:space="preserve">6.2.1 </w:t>
      </w:r>
      <w:r w:rsidRPr="003E79F4">
        <w:rPr>
          <w:rFonts w:ascii="Arial" w:eastAsia="Times New Roman" w:hAnsi="Arial" w:cs="Arial"/>
          <w:sz w:val="24"/>
          <w:szCs w:val="24"/>
        </w:rPr>
        <w:tab/>
        <w:t>Purpose</w:t>
      </w:r>
    </w:p>
    <w:p w14:paraId="2186E7E4"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6.2.2   Wage Determinations Based on Type of Construction</w:t>
      </w:r>
    </w:p>
    <w:p w14:paraId="4F7AE434" w14:textId="694CCDAE" w:rsidR="000019FC" w:rsidRPr="003E79F4" w:rsidRDefault="000019FC" w:rsidP="000A44C8">
      <w:pPr>
        <w:shd w:val="clear" w:color="auto" w:fill="FFFFFF"/>
        <w:spacing w:after="0" w:line="240" w:lineRule="auto"/>
        <w:ind w:firstLine="720"/>
        <w:jc w:val="both"/>
        <w:rPr>
          <w:rFonts w:ascii="Arial" w:eastAsia="Times New Roman" w:hAnsi="Arial" w:cs="Arial"/>
          <w:bCs/>
          <w:sz w:val="24"/>
          <w:szCs w:val="24"/>
        </w:rPr>
      </w:pPr>
      <w:r w:rsidRPr="003E79F4">
        <w:rPr>
          <w:rFonts w:ascii="Arial" w:eastAsia="Times New Roman" w:hAnsi="Arial" w:cs="Arial"/>
          <w:bCs/>
          <w:sz w:val="24"/>
          <w:szCs w:val="24"/>
        </w:rPr>
        <w:t xml:space="preserve">6.2.3 </w:t>
      </w:r>
      <w:r w:rsidRPr="003E79F4">
        <w:rPr>
          <w:rFonts w:ascii="Arial" w:eastAsia="Times New Roman" w:hAnsi="Arial" w:cs="Arial"/>
          <w:bCs/>
          <w:sz w:val="24"/>
          <w:szCs w:val="24"/>
        </w:rPr>
        <w:tab/>
        <w:t xml:space="preserve">U.S. Department of Labor </w:t>
      </w:r>
      <w:r w:rsidR="00F77117">
        <w:rPr>
          <w:rFonts w:ascii="Arial" w:eastAsia="Times New Roman" w:hAnsi="Arial" w:cs="Arial"/>
          <w:bCs/>
          <w:sz w:val="24"/>
          <w:szCs w:val="24"/>
        </w:rPr>
        <w:t xml:space="preserve">(USDOL) </w:t>
      </w:r>
      <w:r w:rsidRPr="003E79F4">
        <w:rPr>
          <w:rFonts w:ascii="Arial" w:eastAsia="Times New Roman" w:hAnsi="Arial" w:cs="Arial"/>
          <w:bCs/>
          <w:sz w:val="24"/>
          <w:szCs w:val="24"/>
        </w:rPr>
        <w:t>Wage Determination</w:t>
      </w:r>
    </w:p>
    <w:p w14:paraId="38917895" w14:textId="77777777" w:rsidR="000019FC" w:rsidRPr="003E79F4" w:rsidRDefault="000019FC" w:rsidP="000A44C8">
      <w:pPr>
        <w:shd w:val="clear" w:color="auto" w:fill="FFFFFF"/>
        <w:spacing w:after="0" w:line="240" w:lineRule="auto"/>
        <w:jc w:val="both"/>
        <w:rPr>
          <w:rFonts w:ascii="Arial" w:eastAsia="Times New Roman" w:hAnsi="Arial" w:cs="Arial"/>
          <w:bCs/>
          <w:sz w:val="24"/>
          <w:szCs w:val="24"/>
        </w:rPr>
      </w:pPr>
      <w:r w:rsidRPr="003E79F4">
        <w:rPr>
          <w:rFonts w:ascii="Arial" w:eastAsia="Times New Roman" w:hAnsi="Arial" w:cs="Arial"/>
          <w:sz w:val="24"/>
          <w:szCs w:val="24"/>
        </w:rPr>
        <w:tab/>
      </w:r>
      <w:r w:rsidRPr="003E79F4">
        <w:rPr>
          <w:rFonts w:ascii="Arial" w:eastAsia="Times New Roman" w:hAnsi="Arial" w:cs="Arial"/>
          <w:sz w:val="24"/>
          <w:szCs w:val="24"/>
        </w:rPr>
        <w:tab/>
      </w:r>
      <w:r w:rsidRPr="003E79F4">
        <w:rPr>
          <w:rFonts w:ascii="Arial" w:eastAsia="Times New Roman" w:hAnsi="Arial" w:cs="Arial"/>
          <w:bCs/>
          <w:sz w:val="24"/>
          <w:szCs w:val="24"/>
        </w:rPr>
        <w:t>Table 6.2.3.1 Common USDOL Rules Guiding Wage Determinations</w:t>
      </w:r>
    </w:p>
    <w:p w14:paraId="3FCBAFDD" w14:textId="77777777" w:rsidR="000019FC" w:rsidRPr="003E79F4" w:rsidRDefault="000019FC" w:rsidP="000A44C8">
      <w:pPr>
        <w:shd w:val="clear" w:color="auto" w:fill="FFFFFF"/>
        <w:spacing w:after="0" w:line="240" w:lineRule="auto"/>
        <w:jc w:val="both"/>
        <w:rPr>
          <w:rFonts w:ascii="Arial" w:eastAsia="Times New Roman" w:hAnsi="Arial" w:cs="Arial"/>
          <w:szCs w:val="24"/>
        </w:rPr>
      </w:pPr>
      <w:r w:rsidRPr="003E79F4">
        <w:rPr>
          <w:rFonts w:ascii="Arial" w:eastAsia="Times New Roman" w:hAnsi="Arial" w:cs="Arial"/>
          <w:bCs/>
          <w:sz w:val="24"/>
          <w:szCs w:val="24"/>
        </w:rPr>
        <w:lastRenderedPageBreak/>
        <w:tab/>
        <w:t xml:space="preserve">6.2.4 </w:t>
      </w:r>
      <w:r w:rsidRPr="003E79F4">
        <w:rPr>
          <w:rFonts w:ascii="Arial" w:eastAsia="Times New Roman" w:hAnsi="Arial" w:cs="Arial"/>
          <w:bCs/>
          <w:sz w:val="24"/>
          <w:szCs w:val="24"/>
        </w:rPr>
        <w:tab/>
        <w:t>Fringe Benefits Required in Wage Determination</w:t>
      </w:r>
    </w:p>
    <w:p w14:paraId="042692EC" w14:textId="77777777" w:rsidR="000019FC" w:rsidRPr="003E79F4" w:rsidRDefault="000019FC" w:rsidP="000A44C8">
      <w:p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sz w:val="24"/>
          <w:szCs w:val="24"/>
        </w:rPr>
        <w:t xml:space="preserve">           6.2.5 </w:t>
      </w:r>
      <w:r w:rsidRPr="003E79F4">
        <w:rPr>
          <w:rFonts w:ascii="Arial" w:eastAsia="Times New Roman" w:hAnsi="Arial" w:cs="Arial"/>
          <w:sz w:val="24"/>
          <w:szCs w:val="24"/>
        </w:rPr>
        <w:tab/>
        <w:t>Posting Requirements</w:t>
      </w:r>
      <w:r w:rsidRPr="003E79F4">
        <w:rPr>
          <w:rFonts w:ascii="Arial" w:eastAsia="Times New Roman" w:hAnsi="Arial" w:cs="Arial"/>
          <w:bCs/>
          <w:sz w:val="24"/>
          <w:szCs w:val="24"/>
        </w:rPr>
        <w:t xml:space="preserve"> </w:t>
      </w:r>
    </w:p>
    <w:p w14:paraId="56DF0ED9"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r>
    </w:p>
    <w:p w14:paraId="46496DA1" w14:textId="77777777" w:rsidR="000019FC" w:rsidRPr="003E79F4" w:rsidRDefault="000019FC" w:rsidP="000A44C8">
      <w:p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6.3 REQUESTING ADDITIONAL WAGE CLASSIFICATIONS</w:t>
      </w:r>
    </w:p>
    <w:p w14:paraId="09FF8851"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b/>
          <w:bCs/>
          <w:sz w:val="24"/>
          <w:szCs w:val="24"/>
        </w:rPr>
        <w:tab/>
      </w:r>
      <w:r w:rsidRPr="003E79F4">
        <w:rPr>
          <w:rFonts w:ascii="Arial" w:eastAsia="Times New Roman" w:hAnsi="Arial" w:cs="Arial"/>
          <w:sz w:val="24"/>
          <w:szCs w:val="24"/>
        </w:rPr>
        <w:t xml:space="preserve">6.3.1 </w:t>
      </w:r>
      <w:r w:rsidRPr="003E79F4">
        <w:rPr>
          <w:rFonts w:ascii="Arial" w:eastAsia="Times New Roman" w:hAnsi="Arial" w:cs="Arial"/>
          <w:sz w:val="24"/>
          <w:szCs w:val="24"/>
        </w:rPr>
        <w:tab/>
        <w:t>Purpose</w:t>
      </w:r>
    </w:p>
    <w:p w14:paraId="2B1D4233"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 xml:space="preserve">6.3.2 </w:t>
      </w:r>
      <w:r w:rsidRPr="003E79F4">
        <w:rPr>
          <w:rFonts w:ascii="Arial" w:eastAsia="Times New Roman" w:hAnsi="Arial" w:cs="Arial"/>
          <w:sz w:val="24"/>
          <w:szCs w:val="24"/>
        </w:rPr>
        <w:tab/>
        <w:t>Requirements and Process</w:t>
      </w:r>
    </w:p>
    <w:p w14:paraId="1C816FE7"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 xml:space="preserve">6.3.3 </w:t>
      </w:r>
      <w:r w:rsidRPr="003E79F4">
        <w:rPr>
          <w:rFonts w:ascii="Arial" w:eastAsia="Times New Roman" w:hAnsi="Arial" w:cs="Arial"/>
          <w:sz w:val="24"/>
          <w:szCs w:val="24"/>
        </w:rPr>
        <w:tab/>
        <w:t>Wage Payments While Awaiting Additional Classification Decision</w:t>
      </w:r>
    </w:p>
    <w:p w14:paraId="2CAEAE70" w14:textId="7E1E8014" w:rsidR="000019FC" w:rsidRPr="003E79F4" w:rsidRDefault="000019FC" w:rsidP="000A44C8">
      <w:pPr>
        <w:shd w:val="clear" w:color="auto" w:fill="FFFFFF"/>
        <w:spacing w:after="0" w:line="240" w:lineRule="auto"/>
        <w:jc w:val="both"/>
        <w:rPr>
          <w:rFonts w:ascii="Arial" w:eastAsia="Times New Roman" w:hAnsi="Arial" w:cs="Arial"/>
          <w:color w:val="000000"/>
          <w:sz w:val="24"/>
          <w:szCs w:val="24"/>
        </w:rPr>
      </w:pPr>
      <w:r w:rsidRPr="003E79F4">
        <w:rPr>
          <w:rFonts w:ascii="Arial" w:eastAsia="Times New Roman" w:hAnsi="Arial" w:cs="Arial"/>
          <w:sz w:val="24"/>
          <w:szCs w:val="24"/>
        </w:rPr>
        <w:tab/>
      </w:r>
      <w:r w:rsidRPr="003E79F4">
        <w:rPr>
          <w:rFonts w:ascii="Arial" w:eastAsia="Times New Roman" w:hAnsi="Arial" w:cs="Arial"/>
          <w:color w:val="000000"/>
          <w:sz w:val="24"/>
          <w:szCs w:val="24"/>
        </w:rPr>
        <w:t>6.3.4</w:t>
      </w:r>
      <w:r w:rsidRPr="003E79F4">
        <w:rPr>
          <w:rFonts w:ascii="Arial" w:eastAsia="Times New Roman" w:hAnsi="Arial" w:cs="Arial"/>
          <w:color w:val="000000"/>
          <w:sz w:val="24"/>
          <w:szCs w:val="24"/>
        </w:rPr>
        <w:tab/>
        <w:t xml:space="preserve"> Directions for Completing the Additional Classification Request </w:t>
      </w:r>
    </w:p>
    <w:p w14:paraId="4466B709" w14:textId="732485C2"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color w:val="000000"/>
          <w:sz w:val="28"/>
          <w:szCs w:val="24"/>
        </w:rPr>
        <w:tab/>
      </w:r>
      <w:r w:rsidRPr="003E79F4">
        <w:rPr>
          <w:rFonts w:ascii="Arial" w:eastAsia="Times New Roman" w:hAnsi="Arial" w:cs="Arial"/>
          <w:sz w:val="28"/>
          <w:szCs w:val="24"/>
        </w:rPr>
        <w:t xml:space="preserve">      </w:t>
      </w:r>
      <w:r w:rsidRPr="003E79F4">
        <w:rPr>
          <w:rFonts w:ascii="Arial" w:eastAsia="Times New Roman" w:hAnsi="Arial" w:cs="Arial"/>
          <w:sz w:val="28"/>
          <w:szCs w:val="24"/>
        </w:rPr>
        <w:tab/>
        <w:t xml:space="preserve"> </w:t>
      </w:r>
    </w:p>
    <w:p w14:paraId="33889E86"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p>
    <w:p w14:paraId="1B3654BF" w14:textId="77777777" w:rsidR="000019FC" w:rsidRPr="003E79F4" w:rsidRDefault="000019FC" w:rsidP="000A44C8">
      <w:pPr>
        <w:shd w:val="clear" w:color="auto" w:fill="FFFFFF"/>
        <w:spacing w:after="0" w:line="240" w:lineRule="auto"/>
        <w:jc w:val="both"/>
        <w:rPr>
          <w:rFonts w:ascii="Arial" w:eastAsia="Times New Roman" w:hAnsi="Arial" w:cs="Arial"/>
          <w:b/>
          <w:bCs/>
          <w:sz w:val="24"/>
          <w:szCs w:val="24"/>
        </w:rPr>
      </w:pPr>
      <w:r w:rsidRPr="003E79F4">
        <w:rPr>
          <w:rFonts w:ascii="Arial" w:eastAsia="Times New Roman" w:hAnsi="Arial" w:cs="Arial"/>
          <w:b/>
          <w:bCs/>
          <w:sz w:val="28"/>
          <w:szCs w:val="24"/>
        </w:rPr>
        <w:t>6.4 EMPLOYEE LABOR/EEO INTERVIEWS</w:t>
      </w:r>
    </w:p>
    <w:p w14:paraId="0E5DE39B"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b/>
          <w:bCs/>
          <w:sz w:val="24"/>
          <w:szCs w:val="24"/>
        </w:rPr>
        <w:tab/>
      </w:r>
      <w:r w:rsidRPr="003E79F4">
        <w:rPr>
          <w:rFonts w:ascii="Arial" w:eastAsia="Times New Roman" w:hAnsi="Arial" w:cs="Arial"/>
          <w:sz w:val="24"/>
          <w:szCs w:val="24"/>
        </w:rPr>
        <w:t xml:space="preserve">6.4.1 </w:t>
      </w:r>
      <w:r w:rsidRPr="003E79F4">
        <w:rPr>
          <w:rFonts w:ascii="Arial" w:eastAsia="Times New Roman" w:hAnsi="Arial" w:cs="Arial"/>
          <w:sz w:val="24"/>
          <w:szCs w:val="24"/>
        </w:rPr>
        <w:tab/>
        <w:t>Purpose</w:t>
      </w:r>
    </w:p>
    <w:p w14:paraId="42F157F9"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6.4.2</w:t>
      </w:r>
      <w:r w:rsidRPr="003E79F4">
        <w:rPr>
          <w:rFonts w:ascii="Arial" w:eastAsia="Times New Roman" w:hAnsi="Arial" w:cs="Arial"/>
          <w:sz w:val="24"/>
          <w:szCs w:val="24"/>
        </w:rPr>
        <w:tab/>
        <w:t>Overview</w:t>
      </w:r>
    </w:p>
    <w:p w14:paraId="3FC8BACE"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 xml:space="preserve">6.4.3 </w:t>
      </w:r>
      <w:r w:rsidRPr="003E79F4">
        <w:rPr>
          <w:rFonts w:ascii="Arial" w:eastAsia="Times New Roman" w:hAnsi="Arial" w:cs="Arial"/>
          <w:sz w:val="24"/>
          <w:szCs w:val="24"/>
        </w:rPr>
        <w:tab/>
        <w:t xml:space="preserve">Monthly Interview Requirements </w:t>
      </w:r>
    </w:p>
    <w:p w14:paraId="12B35864" w14:textId="77777777" w:rsidR="000019FC" w:rsidRPr="003E79F4" w:rsidRDefault="000019FC" w:rsidP="000A44C8">
      <w:pPr>
        <w:shd w:val="clear" w:color="auto" w:fill="FFFFFF"/>
        <w:spacing w:after="0" w:line="240" w:lineRule="auto"/>
        <w:jc w:val="both"/>
        <w:rPr>
          <w:rFonts w:ascii="Arial" w:eastAsia="Times New Roman" w:hAnsi="Arial" w:cs="Arial"/>
          <w:b/>
          <w:bCs/>
          <w:sz w:val="28"/>
          <w:szCs w:val="24"/>
        </w:rPr>
      </w:pPr>
    </w:p>
    <w:p w14:paraId="0552A8DB" w14:textId="77777777" w:rsidR="000019FC" w:rsidRPr="003E79F4" w:rsidRDefault="000019FC" w:rsidP="000A44C8">
      <w:pPr>
        <w:shd w:val="clear" w:color="auto" w:fill="FFFFFF"/>
        <w:spacing w:after="0" w:line="240" w:lineRule="auto"/>
        <w:jc w:val="both"/>
        <w:rPr>
          <w:rFonts w:ascii="Arial" w:eastAsia="Times New Roman" w:hAnsi="Arial" w:cs="Arial"/>
          <w:b/>
          <w:bCs/>
          <w:sz w:val="24"/>
          <w:szCs w:val="24"/>
        </w:rPr>
      </w:pPr>
      <w:r w:rsidRPr="003E79F4">
        <w:rPr>
          <w:rFonts w:ascii="Arial" w:eastAsia="Times New Roman" w:hAnsi="Arial" w:cs="Arial"/>
          <w:b/>
          <w:bCs/>
          <w:sz w:val="28"/>
          <w:szCs w:val="24"/>
        </w:rPr>
        <w:t>6.5 PAYROLLS</w:t>
      </w:r>
      <w:r w:rsidRPr="003E79F4">
        <w:rPr>
          <w:rFonts w:ascii="Arial" w:eastAsia="Times New Roman" w:hAnsi="Arial" w:cs="Arial"/>
          <w:b/>
          <w:bCs/>
          <w:sz w:val="24"/>
          <w:szCs w:val="24"/>
        </w:rPr>
        <w:t xml:space="preserve"> </w:t>
      </w:r>
    </w:p>
    <w:p w14:paraId="4F2499B2"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b/>
          <w:bCs/>
          <w:sz w:val="24"/>
          <w:szCs w:val="24"/>
        </w:rPr>
        <w:tab/>
      </w:r>
      <w:r w:rsidRPr="003E79F4">
        <w:rPr>
          <w:rFonts w:ascii="Arial" w:eastAsia="Times New Roman" w:hAnsi="Arial" w:cs="Arial"/>
          <w:sz w:val="24"/>
          <w:szCs w:val="24"/>
        </w:rPr>
        <w:t xml:space="preserve">6.5.1 </w:t>
      </w:r>
      <w:r w:rsidRPr="003E79F4">
        <w:rPr>
          <w:rFonts w:ascii="Arial" w:eastAsia="Times New Roman" w:hAnsi="Arial" w:cs="Arial"/>
          <w:sz w:val="24"/>
          <w:szCs w:val="24"/>
        </w:rPr>
        <w:tab/>
        <w:t>Purpose</w:t>
      </w:r>
      <w:r w:rsidRPr="003E79F4">
        <w:rPr>
          <w:rFonts w:ascii="Arial" w:eastAsia="Times New Roman" w:hAnsi="Arial" w:cs="Arial"/>
          <w:sz w:val="24"/>
          <w:szCs w:val="24"/>
        </w:rPr>
        <w:tab/>
      </w:r>
    </w:p>
    <w:p w14:paraId="4A292E16"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 xml:space="preserve">6.5.2 </w:t>
      </w:r>
      <w:r w:rsidRPr="003E79F4">
        <w:rPr>
          <w:rFonts w:ascii="Arial" w:eastAsia="Times New Roman" w:hAnsi="Arial" w:cs="Arial"/>
          <w:sz w:val="24"/>
          <w:szCs w:val="24"/>
        </w:rPr>
        <w:tab/>
        <w:t>Payroll Reporting Requirements</w:t>
      </w:r>
    </w:p>
    <w:p w14:paraId="28D9D577"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r>
      <w:r w:rsidRPr="003E79F4">
        <w:rPr>
          <w:rFonts w:ascii="Arial" w:eastAsia="Times New Roman" w:hAnsi="Arial" w:cs="Arial"/>
          <w:sz w:val="24"/>
          <w:szCs w:val="24"/>
        </w:rPr>
        <w:tab/>
        <w:t>Table 6.5.2 Race and Sex Abbreviations</w:t>
      </w:r>
    </w:p>
    <w:p w14:paraId="47DEF70B"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           6.5.3</w:t>
      </w:r>
      <w:r w:rsidRPr="003E79F4">
        <w:rPr>
          <w:rFonts w:ascii="Arial" w:eastAsia="Times New Roman" w:hAnsi="Arial" w:cs="Arial"/>
          <w:sz w:val="24"/>
          <w:szCs w:val="24"/>
        </w:rPr>
        <w:tab/>
        <w:t>Deductions</w:t>
      </w:r>
    </w:p>
    <w:p w14:paraId="4FB83F68" w14:textId="7F5F4A01" w:rsidR="000019FC" w:rsidRPr="003E79F4" w:rsidRDefault="000019FC" w:rsidP="000A44C8">
      <w:pPr>
        <w:shd w:val="clear" w:color="auto" w:fill="FFFFFF"/>
        <w:spacing w:after="0" w:line="240" w:lineRule="auto"/>
        <w:ind w:firstLine="720"/>
        <w:jc w:val="both"/>
        <w:rPr>
          <w:rFonts w:ascii="Arial" w:eastAsia="Times New Roman" w:hAnsi="Arial" w:cs="Arial"/>
          <w:sz w:val="24"/>
          <w:szCs w:val="24"/>
        </w:rPr>
      </w:pPr>
      <w:r w:rsidRPr="003E79F4">
        <w:rPr>
          <w:rFonts w:ascii="Arial" w:eastAsia="Times New Roman" w:hAnsi="Arial" w:cs="Arial"/>
          <w:sz w:val="24"/>
          <w:szCs w:val="24"/>
        </w:rPr>
        <w:tab/>
        <w:t xml:space="preserve">Table </w:t>
      </w:r>
      <w:r w:rsidR="0089253F" w:rsidRPr="003E79F4">
        <w:rPr>
          <w:rFonts w:ascii="Arial" w:eastAsia="Times New Roman" w:hAnsi="Arial" w:cs="Arial"/>
          <w:sz w:val="24"/>
          <w:szCs w:val="24"/>
        </w:rPr>
        <w:t>6.5.3.1 Deductions</w:t>
      </w:r>
      <w:r w:rsidRPr="003E79F4">
        <w:rPr>
          <w:rFonts w:ascii="Arial" w:eastAsia="Times New Roman" w:hAnsi="Arial" w:cs="Arial"/>
          <w:sz w:val="24"/>
          <w:szCs w:val="24"/>
        </w:rPr>
        <w:t xml:space="preserve"> Generally Allowed Without Contractor </w:t>
      </w:r>
    </w:p>
    <w:p w14:paraId="6A654D86" w14:textId="5B2C657A" w:rsidR="000019FC" w:rsidRPr="003E79F4" w:rsidRDefault="000019FC" w:rsidP="000A44C8">
      <w:pPr>
        <w:shd w:val="clear" w:color="auto" w:fill="FFFFFF"/>
        <w:spacing w:after="0" w:line="240" w:lineRule="auto"/>
        <w:ind w:firstLine="720"/>
        <w:jc w:val="both"/>
        <w:rPr>
          <w:rFonts w:ascii="Arial" w:eastAsia="Times New Roman" w:hAnsi="Arial" w:cs="Arial"/>
          <w:sz w:val="24"/>
          <w:szCs w:val="24"/>
        </w:rPr>
      </w:pPr>
      <w:r w:rsidRPr="003E79F4">
        <w:rPr>
          <w:rFonts w:ascii="Arial" w:eastAsia="Times New Roman" w:hAnsi="Arial" w:cs="Arial"/>
          <w:sz w:val="24"/>
          <w:szCs w:val="24"/>
        </w:rPr>
        <w:tab/>
      </w:r>
      <w:r w:rsidRPr="003E79F4">
        <w:rPr>
          <w:rFonts w:ascii="Arial" w:eastAsia="Times New Roman" w:hAnsi="Arial" w:cs="Arial"/>
          <w:sz w:val="24"/>
          <w:szCs w:val="24"/>
        </w:rPr>
        <w:tab/>
      </w:r>
      <w:r w:rsidRPr="003E79F4">
        <w:rPr>
          <w:rFonts w:ascii="Arial" w:eastAsia="Times New Roman" w:hAnsi="Arial" w:cs="Arial"/>
          <w:sz w:val="24"/>
          <w:szCs w:val="24"/>
        </w:rPr>
        <w:tab/>
        <w:t xml:space="preserve"> Application to or Permission from the </w:t>
      </w:r>
      <w:r w:rsidR="00AF30B8">
        <w:rPr>
          <w:rFonts w:ascii="Arial" w:eastAsia="Times New Roman" w:hAnsi="Arial" w:cs="Arial"/>
          <w:sz w:val="24"/>
          <w:szCs w:val="24"/>
        </w:rPr>
        <w:t>USDOL</w:t>
      </w:r>
    </w:p>
    <w:p w14:paraId="4B5BF83A" w14:textId="6E7F8891" w:rsidR="000019FC" w:rsidRPr="003E79F4" w:rsidRDefault="000019FC" w:rsidP="000A44C8">
      <w:pPr>
        <w:shd w:val="clear" w:color="auto" w:fill="FFFFFF"/>
        <w:spacing w:after="0" w:line="240" w:lineRule="auto"/>
        <w:ind w:firstLine="720"/>
        <w:jc w:val="both"/>
        <w:rPr>
          <w:rFonts w:ascii="Arial" w:eastAsia="Times New Roman" w:hAnsi="Arial" w:cs="Arial"/>
          <w:sz w:val="24"/>
          <w:szCs w:val="24"/>
        </w:rPr>
      </w:pPr>
      <w:r w:rsidRPr="003E79F4">
        <w:rPr>
          <w:rFonts w:ascii="Arial" w:eastAsia="Times New Roman" w:hAnsi="Arial" w:cs="Arial"/>
          <w:sz w:val="24"/>
          <w:szCs w:val="24"/>
        </w:rPr>
        <w:tab/>
        <w:t xml:space="preserve">Table </w:t>
      </w:r>
      <w:r w:rsidR="0089253F" w:rsidRPr="003E79F4">
        <w:rPr>
          <w:rFonts w:ascii="Arial" w:eastAsia="Times New Roman" w:hAnsi="Arial" w:cs="Arial"/>
          <w:sz w:val="24"/>
          <w:szCs w:val="24"/>
        </w:rPr>
        <w:t>6.5.3.2 Four</w:t>
      </w:r>
      <w:r w:rsidRPr="003E79F4">
        <w:rPr>
          <w:rFonts w:ascii="Arial" w:eastAsia="Times New Roman" w:hAnsi="Arial" w:cs="Arial"/>
          <w:sz w:val="24"/>
          <w:szCs w:val="24"/>
        </w:rPr>
        <w:t xml:space="preserve"> Criteria Required by </w:t>
      </w:r>
      <w:r w:rsidR="00AF30B8">
        <w:rPr>
          <w:rFonts w:ascii="Arial" w:eastAsia="Times New Roman" w:hAnsi="Arial" w:cs="Arial"/>
          <w:sz w:val="24"/>
          <w:szCs w:val="24"/>
        </w:rPr>
        <w:t>USDOL</w:t>
      </w:r>
      <w:r w:rsidRPr="003E79F4">
        <w:rPr>
          <w:rFonts w:ascii="Arial" w:eastAsia="Times New Roman" w:hAnsi="Arial" w:cs="Arial"/>
          <w:sz w:val="24"/>
          <w:szCs w:val="24"/>
        </w:rPr>
        <w:t xml:space="preserve"> in Granting </w:t>
      </w:r>
    </w:p>
    <w:p w14:paraId="224EAE27" w14:textId="77777777" w:rsidR="000019FC" w:rsidRPr="003E79F4" w:rsidRDefault="000019FC" w:rsidP="000A44C8">
      <w:pPr>
        <w:shd w:val="clear" w:color="auto" w:fill="FFFFFF"/>
        <w:spacing w:after="0" w:line="240" w:lineRule="auto"/>
        <w:ind w:firstLine="720"/>
        <w:jc w:val="both"/>
        <w:rPr>
          <w:rFonts w:ascii="Arial" w:eastAsia="Times New Roman" w:hAnsi="Arial" w:cs="Arial"/>
          <w:sz w:val="24"/>
          <w:szCs w:val="24"/>
        </w:rPr>
      </w:pPr>
      <w:r w:rsidRPr="003E79F4">
        <w:rPr>
          <w:rFonts w:ascii="Arial" w:eastAsia="Times New Roman" w:hAnsi="Arial" w:cs="Arial"/>
          <w:sz w:val="24"/>
          <w:szCs w:val="24"/>
        </w:rPr>
        <w:tab/>
      </w:r>
      <w:r w:rsidRPr="003E79F4">
        <w:rPr>
          <w:rFonts w:ascii="Arial" w:eastAsia="Times New Roman" w:hAnsi="Arial" w:cs="Arial"/>
          <w:sz w:val="24"/>
          <w:szCs w:val="24"/>
        </w:rPr>
        <w:tab/>
      </w:r>
      <w:r w:rsidRPr="003E79F4">
        <w:rPr>
          <w:rFonts w:ascii="Arial" w:eastAsia="Times New Roman" w:hAnsi="Arial" w:cs="Arial"/>
          <w:sz w:val="24"/>
          <w:szCs w:val="24"/>
        </w:rPr>
        <w:tab/>
        <w:t xml:space="preserve">  Permission for Other Deductions</w:t>
      </w:r>
    </w:p>
    <w:p w14:paraId="3F7BC2EB" w14:textId="77777777" w:rsidR="000019FC" w:rsidRPr="003E79F4" w:rsidRDefault="000019FC" w:rsidP="000A44C8">
      <w:pPr>
        <w:shd w:val="clear" w:color="auto" w:fill="FFFFFF"/>
        <w:spacing w:after="0" w:line="240" w:lineRule="auto"/>
        <w:ind w:firstLine="720"/>
        <w:jc w:val="both"/>
        <w:rPr>
          <w:rFonts w:ascii="Arial" w:eastAsia="Times New Roman" w:hAnsi="Arial" w:cs="Arial"/>
          <w:sz w:val="24"/>
          <w:szCs w:val="24"/>
        </w:rPr>
      </w:pPr>
    </w:p>
    <w:p w14:paraId="09F1866B" w14:textId="4CB513BD" w:rsidR="000019FC" w:rsidRPr="003E79F4" w:rsidRDefault="000019FC" w:rsidP="000A44C8">
      <w:pPr>
        <w:shd w:val="clear" w:color="auto" w:fill="FFFFFF"/>
        <w:spacing w:after="0" w:line="240" w:lineRule="auto"/>
        <w:ind w:firstLine="720"/>
        <w:jc w:val="both"/>
        <w:rPr>
          <w:rFonts w:ascii="Arial" w:eastAsia="Times New Roman" w:hAnsi="Arial" w:cs="Arial"/>
          <w:sz w:val="24"/>
          <w:szCs w:val="24"/>
        </w:rPr>
      </w:pPr>
      <w:r w:rsidRPr="003E79F4">
        <w:rPr>
          <w:rFonts w:ascii="Arial" w:eastAsia="Times New Roman" w:hAnsi="Arial" w:cs="Arial"/>
          <w:sz w:val="24"/>
          <w:szCs w:val="24"/>
        </w:rPr>
        <w:t xml:space="preserve">6.5.4 </w:t>
      </w:r>
      <w:r w:rsidRPr="003E79F4">
        <w:rPr>
          <w:rFonts w:ascii="Arial" w:eastAsia="Times New Roman" w:hAnsi="Arial" w:cs="Arial"/>
          <w:sz w:val="24"/>
          <w:szCs w:val="24"/>
        </w:rPr>
        <w:tab/>
        <w:t xml:space="preserve">Requesting </w:t>
      </w:r>
      <w:r w:rsidR="00AF30B8">
        <w:rPr>
          <w:rFonts w:ascii="Arial" w:eastAsia="Times New Roman" w:hAnsi="Arial" w:cs="Arial"/>
          <w:sz w:val="24"/>
          <w:szCs w:val="24"/>
        </w:rPr>
        <w:t>USDOL</w:t>
      </w:r>
      <w:r w:rsidRPr="003E79F4">
        <w:rPr>
          <w:rFonts w:ascii="Arial" w:eastAsia="Times New Roman" w:hAnsi="Arial" w:cs="Arial"/>
          <w:sz w:val="24"/>
          <w:szCs w:val="24"/>
        </w:rPr>
        <w:t xml:space="preserve"> Permission for Deductions</w:t>
      </w:r>
    </w:p>
    <w:p w14:paraId="11BE7092" w14:textId="77777777" w:rsidR="000019FC" w:rsidRPr="003E79F4" w:rsidRDefault="000019FC" w:rsidP="000A44C8">
      <w:pPr>
        <w:shd w:val="clear" w:color="auto" w:fill="FFFFFF"/>
        <w:spacing w:after="0" w:line="240" w:lineRule="auto"/>
        <w:ind w:firstLine="720"/>
        <w:jc w:val="both"/>
        <w:rPr>
          <w:rFonts w:ascii="Arial" w:eastAsia="Times New Roman" w:hAnsi="Arial" w:cs="Arial"/>
          <w:sz w:val="24"/>
          <w:szCs w:val="24"/>
        </w:rPr>
      </w:pPr>
      <w:r w:rsidRPr="003E79F4">
        <w:rPr>
          <w:rFonts w:ascii="Arial" w:eastAsia="Times New Roman" w:hAnsi="Arial" w:cs="Arial"/>
          <w:sz w:val="24"/>
          <w:szCs w:val="24"/>
        </w:rPr>
        <w:t xml:space="preserve">6.5.5 </w:t>
      </w:r>
      <w:r w:rsidRPr="003E79F4">
        <w:rPr>
          <w:rFonts w:ascii="Arial" w:eastAsia="Times New Roman" w:hAnsi="Arial" w:cs="Arial"/>
          <w:sz w:val="24"/>
          <w:szCs w:val="24"/>
        </w:rPr>
        <w:tab/>
        <w:t>Overtime</w:t>
      </w:r>
    </w:p>
    <w:p w14:paraId="51F13F45" w14:textId="77777777" w:rsidR="000019FC" w:rsidRPr="003E79F4" w:rsidRDefault="000019FC" w:rsidP="000A44C8">
      <w:pPr>
        <w:shd w:val="clear" w:color="auto" w:fill="FFFFFF"/>
        <w:spacing w:after="0" w:line="240" w:lineRule="auto"/>
        <w:ind w:firstLine="720"/>
        <w:jc w:val="both"/>
        <w:rPr>
          <w:rFonts w:ascii="Arial" w:eastAsia="Times New Roman" w:hAnsi="Arial" w:cs="Arial"/>
          <w:sz w:val="24"/>
          <w:szCs w:val="24"/>
        </w:rPr>
      </w:pPr>
      <w:r w:rsidRPr="003E79F4">
        <w:rPr>
          <w:rFonts w:ascii="Arial" w:eastAsia="Times New Roman" w:hAnsi="Arial" w:cs="Arial"/>
          <w:sz w:val="24"/>
          <w:szCs w:val="24"/>
        </w:rPr>
        <w:t xml:space="preserve">6.5.6 </w:t>
      </w:r>
      <w:r w:rsidRPr="003E79F4">
        <w:rPr>
          <w:rFonts w:ascii="Arial" w:eastAsia="Times New Roman" w:hAnsi="Arial" w:cs="Arial"/>
          <w:sz w:val="24"/>
          <w:szCs w:val="24"/>
        </w:rPr>
        <w:tab/>
        <w:t>Classifications</w:t>
      </w:r>
    </w:p>
    <w:p w14:paraId="2F1516AE" w14:textId="77777777" w:rsidR="000019FC" w:rsidRPr="003E79F4" w:rsidRDefault="000019FC" w:rsidP="000A44C8">
      <w:pPr>
        <w:shd w:val="clear" w:color="auto" w:fill="FFFFFF"/>
        <w:spacing w:after="0" w:line="240" w:lineRule="auto"/>
        <w:ind w:firstLine="720"/>
        <w:jc w:val="both"/>
        <w:rPr>
          <w:rFonts w:ascii="Arial" w:eastAsia="Times New Roman" w:hAnsi="Arial" w:cs="Arial"/>
          <w:sz w:val="24"/>
          <w:szCs w:val="24"/>
        </w:rPr>
      </w:pPr>
      <w:r w:rsidRPr="003E79F4">
        <w:rPr>
          <w:rFonts w:ascii="Arial" w:eastAsia="Times New Roman" w:hAnsi="Arial" w:cs="Arial"/>
          <w:sz w:val="24"/>
          <w:szCs w:val="24"/>
        </w:rPr>
        <w:t xml:space="preserve">6.5.7 </w:t>
      </w:r>
      <w:r w:rsidRPr="003E79F4">
        <w:rPr>
          <w:rFonts w:ascii="Arial" w:eastAsia="Times New Roman" w:hAnsi="Arial" w:cs="Arial"/>
          <w:sz w:val="24"/>
          <w:szCs w:val="24"/>
        </w:rPr>
        <w:tab/>
        <w:t>Work in More than One Classification</w:t>
      </w:r>
    </w:p>
    <w:p w14:paraId="5713D82B" w14:textId="77777777" w:rsidR="000019FC" w:rsidRPr="003E79F4" w:rsidRDefault="000019FC" w:rsidP="000A44C8">
      <w:pPr>
        <w:shd w:val="clear" w:color="auto" w:fill="FFFFFF"/>
        <w:spacing w:after="0" w:line="240" w:lineRule="auto"/>
        <w:ind w:firstLine="720"/>
        <w:jc w:val="both"/>
        <w:rPr>
          <w:rFonts w:ascii="Arial" w:eastAsia="Times New Roman" w:hAnsi="Arial" w:cs="Arial"/>
          <w:sz w:val="24"/>
          <w:szCs w:val="24"/>
        </w:rPr>
      </w:pPr>
      <w:r w:rsidRPr="003E79F4">
        <w:rPr>
          <w:rFonts w:ascii="Arial" w:eastAsia="Times New Roman" w:hAnsi="Arial" w:cs="Arial"/>
          <w:sz w:val="24"/>
          <w:szCs w:val="24"/>
        </w:rPr>
        <w:t xml:space="preserve">6.5.8 </w:t>
      </w:r>
      <w:r w:rsidRPr="003E79F4">
        <w:rPr>
          <w:rFonts w:ascii="Arial" w:eastAsia="Times New Roman" w:hAnsi="Arial" w:cs="Arial"/>
          <w:sz w:val="24"/>
          <w:szCs w:val="24"/>
        </w:rPr>
        <w:tab/>
        <w:t>Working Foremen/women</w:t>
      </w:r>
    </w:p>
    <w:p w14:paraId="2F58C3FC" w14:textId="77777777" w:rsidR="000019FC" w:rsidRPr="003E79F4" w:rsidRDefault="000019FC" w:rsidP="000A44C8">
      <w:pPr>
        <w:shd w:val="clear" w:color="auto" w:fill="FFFFFF"/>
        <w:spacing w:after="0" w:line="240" w:lineRule="auto"/>
        <w:ind w:firstLine="720"/>
        <w:jc w:val="both"/>
        <w:rPr>
          <w:rFonts w:ascii="Arial" w:eastAsia="Times New Roman" w:hAnsi="Arial" w:cs="Arial"/>
          <w:sz w:val="24"/>
          <w:szCs w:val="24"/>
        </w:rPr>
      </w:pPr>
      <w:r w:rsidRPr="003E79F4">
        <w:rPr>
          <w:rFonts w:ascii="Arial" w:eastAsia="Times New Roman" w:hAnsi="Arial" w:cs="Arial"/>
          <w:sz w:val="24"/>
          <w:szCs w:val="24"/>
        </w:rPr>
        <w:t>6.5.9</w:t>
      </w:r>
      <w:r w:rsidRPr="003E79F4">
        <w:rPr>
          <w:rFonts w:ascii="Arial" w:eastAsia="Times New Roman" w:hAnsi="Arial" w:cs="Arial"/>
          <w:sz w:val="24"/>
          <w:szCs w:val="24"/>
        </w:rPr>
        <w:tab/>
        <w:t xml:space="preserve"> Independent Contractors</w:t>
      </w:r>
    </w:p>
    <w:p w14:paraId="7B6376A1" w14:textId="77777777" w:rsidR="000019FC" w:rsidRPr="003E79F4" w:rsidRDefault="000019FC" w:rsidP="000A44C8">
      <w:pPr>
        <w:shd w:val="clear" w:color="auto" w:fill="FFFFFF"/>
        <w:autoSpaceDE w:val="0"/>
        <w:autoSpaceDN w:val="0"/>
        <w:adjustRightInd w:val="0"/>
        <w:spacing w:after="0" w:line="240" w:lineRule="auto"/>
        <w:ind w:firstLine="720"/>
        <w:jc w:val="both"/>
        <w:rPr>
          <w:rFonts w:ascii="Arial" w:eastAsia="Times New Roman" w:hAnsi="Arial" w:cs="Arial"/>
          <w:sz w:val="24"/>
          <w:szCs w:val="24"/>
        </w:rPr>
      </w:pPr>
      <w:r w:rsidRPr="003E79F4">
        <w:rPr>
          <w:rFonts w:ascii="Arial" w:eastAsia="Times New Roman" w:hAnsi="Arial" w:cs="Arial"/>
          <w:sz w:val="24"/>
          <w:szCs w:val="24"/>
        </w:rPr>
        <w:t>6.5.10 Truck Owner-Operators</w:t>
      </w:r>
    </w:p>
    <w:p w14:paraId="31CB07C2" w14:textId="77777777" w:rsidR="000019FC" w:rsidRPr="003E79F4" w:rsidRDefault="000019FC" w:rsidP="000A44C8">
      <w:pPr>
        <w:shd w:val="clear" w:color="auto" w:fill="FFFFFF"/>
        <w:autoSpaceDE w:val="0"/>
        <w:autoSpaceDN w:val="0"/>
        <w:adjustRightInd w:val="0"/>
        <w:spacing w:after="0" w:line="240" w:lineRule="auto"/>
        <w:ind w:firstLine="720"/>
        <w:jc w:val="both"/>
        <w:rPr>
          <w:rFonts w:ascii="Arial" w:eastAsia="Times New Roman" w:hAnsi="Arial" w:cs="Arial"/>
          <w:bCs/>
          <w:sz w:val="24"/>
          <w:szCs w:val="24"/>
        </w:rPr>
      </w:pPr>
      <w:r w:rsidRPr="003E79F4">
        <w:rPr>
          <w:rFonts w:ascii="Arial" w:eastAsia="Times New Roman" w:hAnsi="Arial" w:cs="Arial"/>
          <w:bCs/>
          <w:sz w:val="24"/>
          <w:szCs w:val="24"/>
        </w:rPr>
        <w:t>6.5.11 Certified Payroll for Warranty Work</w:t>
      </w:r>
    </w:p>
    <w:p w14:paraId="54F56E53" w14:textId="77777777" w:rsidR="000019FC" w:rsidRPr="003E79F4" w:rsidRDefault="000019FC" w:rsidP="000A44C8">
      <w:pPr>
        <w:shd w:val="clear" w:color="auto" w:fill="FFFFFF"/>
        <w:spacing w:after="0" w:line="240" w:lineRule="auto"/>
        <w:ind w:firstLine="720"/>
        <w:jc w:val="both"/>
        <w:rPr>
          <w:rFonts w:ascii="Arial" w:eastAsia="Times New Roman" w:hAnsi="Arial" w:cs="Arial"/>
          <w:sz w:val="24"/>
          <w:szCs w:val="24"/>
        </w:rPr>
      </w:pPr>
      <w:r w:rsidRPr="003E79F4">
        <w:rPr>
          <w:rFonts w:ascii="Arial" w:eastAsia="Times New Roman" w:hAnsi="Arial" w:cs="Arial"/>
          <w:sz w:val="24"/>
          <w:szCs w:val="24"/>
        </w:rPr>
        <w:t>6.5.12 Time Frame for Submittal of Payrolls</w:t>
      </w:r>
    </w:p>
    <w:p w14:paraId="66963F9D" w14:textId="77777777" w:rsidR="000019FC" w:rsidRPr="003E79F4" w:rsidRDefault="000019FC" w:rsidP="000A44C8">
      <w:pPr>
        <w:shd w:val="clear" w:color="auto" w:fill="FFFFFF"/>
        <w:spacing w:after="0" w:line="240" w:lineRule="auto"/>
        <w:ind w:firstLine="720"/>
        <w:jc w:val="both"/>
        <w:rPr>
          <w:rFonts w:ascii="Arial" w:eastAsia="Times New Roman" w:hAnsi="Arial" w:cs="Arial"/>
          <w:sz w:val="24"/>
          <w:szCs w:val="24"/>
        </w:rPr>
      </w:pPr>
      <w:r w:rsidRPr="003E79F4">
        <w:rPr>
          <w:rFonts w:ascii="Arial" w:eastAsia="Times New Roman" w:hAnsi="Arial" w:cs="Arial"/>
          <w:sz w:val="24"/>
          <w:szCs w:val="24"/>
        </w:rPr>
        <w:t>6.5.13 Contractor’s Retention of Payroll Records</w:t>
      </w:r>
    </w:p>
    <w:p w14:paraId="2D136598" w14:textId="77777777" w:rsidR="000019FC" w:rsidRPr="003E79F4" w:rsidRDefault="000019FC" w:rsidP="000A44C8">
      <w:pPr>
        <w:shd w:val="clear" w:color="auto" w:fill="FFFFFF"/>
        <w:spacing w:after="0" w:line="240" w:lineRule="auto"/>
        <w:ind w:firstLine="720"/>
        <w:jc w:val="both"/>
        <w:rPr>
          <w:rFonts w:ascii="Arial" w:eastAsia="Times New Roman" w:hAnsi="Arial" w:cs="Arial"/>
          <w:sz w:val="24"/>
          <w:szCs w:val="24"/>
        </w:rPr>
      </w:pPr>
      <w:r w:rsidRPr="003E79F4">
        <w:rPr>
          <w:rFonts w:ascii="Arial" w:eastAsia="Times New Roman" w:hAnsi="Arial" w:cs="Arial"/>
          <w:sz w:val="24"/>
          <w:szCs w:val="24"/>
        </w:rPr>
        <w:t>6.5.14 Department’s Storage and Retention of Payroll Records</w:t>
      </w:r>
    </w:p>
    <w:p w14:paraId="5C2D3FD9" w14:textId="77777777" w:rsidR="000019FC" w:rsidRPr="003E79F4" w:rsidRDefault="000019FC" w:rsidP="000A44C8">
      <w:pPr>
        <w:shd w:val="clear" w:color="auto" w:fill="FFFFFF"/>
        <w:spacing w:after="0" w:line="240" w:lineRule="auto"/>
        <w:ind w:firstLine="720"/>
        <w:jc w:val="both"/>
        <w:rPr>
          <w:rFonts w:ascii="Arial" w:eastAsia="Times New Roman" w:hAnsi="Arial" w:cs="Arial"/>
          <w:sz w:val="24"/>
          <w:szCs w:val="24"/>
        </w:rPr>
      </w:pPr>
      <w:r w:rsidRPr="003E79F4">
        <w:rPr>
          <w:rFonts w:ascii="Arial" w:eastAsia="Times New Roman" w:hAnsi="Arial" w:cs="Arial"/>
          <w:sz w:val="24"/>
          <w:szCs w:val="24"/>
        </w:rPr>
        <w:t>6.5.15 The Wage and Hour Record</w:t>
      </w:r>
    </w:p>
    <w:p w14:paraId="4EF75A8C" w14:textId="77777777" w:rsidR="000019FC" w:rsidRPr="003E79F4" w:rsidRDefault="000019FC" w:rsidP="000A44C8">
      <w:pPr>
        <w:shd w:val="clear" w:color="auto" w:fill="FFFFFF"/>
        <w:spacing w:after="0" w:line="240" w:lineRule="auto"/>
        <w:jc w:val="both"/>
        <w:rPr>
          <w:rFonts w:ascii="Arial" w:eastAsia="Times New Roman" w:hAnsi="Arial" w:cs="Arial"/>
          <w:b/>
          <w:bCs/>
          <w:sz w:val="28"/>
          <w:szCs w:val="24"/>
        </w:rPr>
      </w:pPr>
    </w:p>
    <w:p w14:paraId="02598A39" w14:textId="77777777" w:rsidR="000019FC" w:rsidRPr="003E79F4" w:rsidRDefault="000019FC" w:rsidP="000A44C8">
      <w:p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6.6 NOTIFICATION OF PAYROLL VIOLATION</w:t>
      </w:r>
    </w:p>
    <w:p w14:paraId="40186C9F"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b/>
          <w:bCs/>
          <w:sz w:val="24"/>
          <w:szCs w:val="24"/>
        </w:rPr>
        <w:tab/>
      </w:r>
      <w:r w:rsidRPr="003E79F4">
        <w:rPr>
          <w:rFonts w:ascii="Arial" w:eastAsia="Times New Roman" w:hAnsi="Arial" w:cs="Arial"/>
          <w:sz w:val="24"/>
          <w:szCs w:val="24"/>
        </w:rPr>
        <w:t xml:space="preserve">6.6.1 </w:t>
      </w:r>
      <w:r w:rsidRPr="003E79F4">
        <w:rPr>
          <w:rFonts w:ascii="Arial" w:eastAsia="Times New Roman" w:hAnsi="Arial" w:cs="Arial"/>
          <w:sz w:val="24"/>
          <w:szCs w:val="24"/>
        </w:rPr>
        <w:tab/>
        <w:t>Purpose</w:t>
      </w:r>
    </w:p>
    <w:p w14:paraId="040BE749"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 xml:space="preserve">6.6.2 </w:t>
      </w:r>
      <w:r w:rsidRPr="003E79F4">
        <w:rPr>
          <w:rFonts w:ascii="Arial" w:eastAsia="Times New Roman" w:hAnsi="Arial" w:cs="Arial"/>
          <w:sz w:val="24"/>
          <w:szCs w:val="24"/>
        </w:rPr>
        <w:tab/>
        <w:t>Violation Types</w:t>
      </w:r>
    </w:p>
    <w:p w14:paraId="57B485A1"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r>
      <w:r w:rsidRPr="003E79F4">
        <w:rPr>
          <w:rFonts w:ascii="Arial" w:eastAsia="Times New Roman" w:hAnsi="Arial" w:cs="Arial"/>
          <w:sz w:val="24"/>
          <w:szCs w:val="24"/>
        </w:rPr>
        <w:tab/>
        <w:t>Table 6.6.2 Payroll Violation Codes</w:t>
      </w:r>
    </w:p>
    <w:p w14:paraId="43774E79"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 xml:space="preserve">6.6.3 </w:t>
      </w:r>
      <w:r w:rsidRPr="003E79F4">
        <w:rPr>
          <w:rFonts w:ascii="Arial" w:eastAsia="Times New Roman" w:hAnsi="Arial" w:cs="Arial"/>
          <w:sz w:val="24"/>
          <w:szCs w:val="24"/>
        </w:rPr>
        <w:tab/>
        <w:t>Correction Requirements</w:t>
      </w:r>
    </w:p>
    <w:p w14:paraId="530A61C1" w14:textId="77777777" w:rsidR="000019FC" w:rsidRPr="003E79F4" w:rsidRDefault="000019FC" w:rsidP="000A44C8">
      <w:pPr>
        <w:shd w:val="clear" w:color="auto" w:fill="FFFFFF"/>
        <w:spacing w:after="0" w:line="240" w:lineRule="auto"/>
        <w:ind w:left="720" w:hanging="720"/>
        <w:jc w:val="both"/>
        <w:rPr>
          <w:rFonts w:ascii="Arial" w:eastAsia="Times New Roman" w:hAnsi="Arial" w:cs="Arial"/>
          <w:sz w:val="24"/>
          <w:szCs w:val="24"/>
        </w:rPr>
      </w:pPr>
      <w:r w:rsidRPr="003E79F4">
        <w:rPr>
          <w:rFonts w:ascii="Arial" w:eastAsia="Times New Roman" w:hAnsi="Arial" w:cs="Arial"/>
          <w:sz w:val="24"/>
          <w:szCs w:val="24"/>
        </w:rPr>
        <w:tab/>
        <w:t xml:space="preserve">6.6.4 </w:t>
      </w:r>
      <w:r w:rsidRPr="003E79F4">
        <w:rPr>
          <w:rFonts w:ascii="Arial" w:eastAsia="Times New Roman" w:hAnsi="Arial" w:cs="Arial"/>
          <w:sz w:val="24"/>
          <w:szCs w:val="24"/>
        </w:rPr>
        <w:tab/>
        <w:t xml:space="preserve">Processing Supplemental Payments when the Employee cannot be  </w:t>
      </w:r>
    </w:p>
    <w:p w14:paraId="5055153C" w14:textId="77777777" w:rsidR="000019FC" w:rsidRPr="003E79F4" w:rsidRDefault="000019FC" w:rsidP="000A44C8">
      <w:pPr>
        <w:shd w:val="clear" w:color="auto" w:fill="FFFFFF"/>
        <w:spacing w:after="0" w:line="240" w:lineRule="auto"/>
        <w:ind w:left="720" w:hanging="720"/>
        <w:jc w:val="both"/>
        <w:rPr>
          <w:rFonts w:ascii="Arial" w:eastAsia="Times New Roman" w:hAnsi="Arial" w:cs="Arial"/>
          <w:sz w:val="24"/>
          <w:szCs w:val="24"/>
        </w:rPr>
      </w:pPr>
      <w:r w:rsidRPr="003E79F4">
        <w:rPr>
          <w:rFonts w:ascii="Arial" w:eastAsia="Times New Roman" w:hAnsi="Arial" w:cs="Arial"/>
          <w:sz w:val="24"/>
          <w:szCs w:val="24"/>
        </w:rPr>
        <w:tab/>
      </w:r>
      <w:r w:rsidRPr="003E79F4">
        <w:rPr>
          <w:rFonts w:ascii="Arial" w:eastAsia="Times New Roman" w:hAnsi="Arial" w:cs="Arial"/>
          <w:sz w:val="24"/>
          <w:szCs w:val="24"/>
        </w:rPr>
        <w:tab/>
        <w:t>located</w:t>
      </w:r>
    </w:p>
    <w:p w14:paraId="6B1C7CC1" w14:textId="59C30CC1"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lastRenderedPageBreak/>
        <w:tab/>
      </w:r>
      <w:r w:rsidRPr="003E79F4">
        <w:rPr>
          <w:rFonts w:ascii="Arial" w:eastAsia="Times New Roman" w:hAnsi="Arial" w:cs="Arial"/>
          <w:sz w:val="24"/>
          <w:szCs w:val="24"/>
        </w:rPr>
        <w:tab/>
        <w:t>Attachment 6.6.4.1 Standard Form 1</w:t>
      </w:r>
      <w:r w:rsidR="00E5349A">
        <w:rPr>
          <w:rFonts w:ascii="Arial" w:eastAsia="Times New Roman" w:hAnsi="Arial" w:cs="Arial"/>
          <w:sz w:val="24"/>
          <w:szCs w:val="24"/>
        </w:rPr>
        <w:t>446</w:t>
      </w:r>
    </w:p>
    <w:p w14:paraId="3EEAEFC6" w14:textId="77777777" w:rsidR="000019FC" w:rsidRPr="003E79F4" w:rsidRDefault="000019FC" w:rsidP="000A44C8">
      <w:pPr>
        <w:shd w:val="clear" w:color="auto" w:fill="FFFFFF"/>
        <w:spacing w:after="0" w:line="240" w:lineRule="auto"/>
        <w:jc w:val="both"/>
        <w:rPr>
          <w:rFonts w:ascii="Arial" w:eastAsia="Times New Roman" w:hAnsi="Arial" w:cs="Arial"/>
          <w:b/>
          <w:bCs/>
          <w:sz w:val="28"/>
          <w:szCs w:val="24"/>
        </w:rPr>
      </w:pPr>
    </w:p>
    <w:p w14:paraId="55FD5BEA" w14:textId="77777777" w:rsidR="000019FC" w:rsidRPr="003E79F4" w:rsidRDefault="000019FC" w:rsidP="000A44C8">
      <w:p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6.7 WAGE SURVEYS</w:t>
      </w:r>
    </w:p>
    <w:p w14:paraId="73BC09CE"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 xml:space="preserve">6.7.1 </w:t>
      </w:r>
      <w:r w:rsidRPr="003E79F4">
        <w:rPr>
          <w:rFonts w:ascii="Arial" w:eastAsia="Times New Roman" w:hAnsi="Arial" w:cs="Arial"/>
          <w:sz w:val="24"/>
          <w:szCs w:val="24"/>
        </w:rPr>
        <w:tab/>
        <w:t>Purpose and Overview</w:t>
      </w:r>
    </w:p>
    <w:p w14:paraId="0FD10FF6"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 xml:space="preserve">6.7.2 </w:t>
      </w:r>
      <w:r w:rsidRPr="003E79F4">
        <w:rPr>
          <w:rFonts w:ascii="Arial" w:eastAsia="Times New Roman" w:hAnsi="Arial" w:cs="Arial"/>
          <w:sz w:val="24"/>
          <w:szCs w:val="24"/>
        </w:rPr>
        <w:tab/>
        <w:t>Requirements</w:t>
      </w:r>
    </w:p>
    <w:p w14:paraId="625E080A"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 xml:space="preserve">6.7.3 </w:t>
      </w:r>
      <w:r w:rsidRPr="003E79F4">
        <w:rPr>
          <w:rFonts w:ascii="Arial" w:eastAsia="Times New Roman" w:hAnsi="Arial" w:cs="Arial"/>
          <w:sz w:val="24"/>
          <w:szCs w:val="24"/>
        </w:rPr>
        <w:tab/>
        <w:t>Data Collection</w:t>
      </w:r>
    </w:p>
    <w:p w14:paraId="4C673FE6"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p>
    <w:p w14:paraId="300B3359" w14:textId="77777777" w:rsidR="000019FC" w:rsidRPr="003E79F4" w:rsidRDefault="000019FC" w:rsidP="000A44C8">
      <w:pPr>
        <w:shd w:val="clear" w:color="auto" w:fill="FFFFFF"/>
        <w:spacing w:after="0" w:line="240" w:lineRule="auto"/>
        <w:jc w:val="both"/>
        <w:rPr>
          <w:rFonts w:ascii="Arial" w:eastAsia="Times New Roman" w:hAnsi="Arial" w:cs="Arial"/>
          <w:b/>
          <w:sz w:val="28"/>
          <w:szCs w:val="28"/>
        </w:rPr>
      </w:pPr>
      <w:r w:rsidRPr="003E79F4">
        <w:rPr>
          <w:rFonts w:ascii="Arial" w:eastAsia="Times New Roman" w:hAnsi="Arial" w:cs="Arial"/>
          <w:b/>
          <w:sz w:val="28"/>
          <w:szCs w:val="28"/>
        </w:rPr>
        <w:t xml:space="preserve">6.8 FRINGE BENEFITS </w:t>
      </w:r>
    </w:p>
    <w:p w14:paraId="38BD9A2D"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b/>
          <w:sz w:val="28"/>
          <w:szCs w:val="28"/>
        </w:rPr>
        <w:tab/>
      </w:r>
      <w:r w:rsidRPr="003E79F4">
        <w:rPr>
          <w:rFonts w:ascii="Arial" w:eastAsia="Times New Roman" w:hAnsi="Arial" w:cs="Arial"/>
          <w:sz w:val="24"/>
          <w:szCs w:val="24"/>
        </w:rPr>
        <w:t xml:space="preserve">6.8.1 </w:t>
      </w:r>
      <w:r w:rsidRPr="003E79F4">
        <w:rPr>
          <w:rFonts w:ascii="Arial" w:eastAsia="Times New Roman" w:hAnsi="Arial" w:cs="Arial"/>
          <w:sz w:val="24"/>
          <w:szCs w:val="24"/>
        </w:rPr>
        <w:tab/>
        <w:t>General Information</w:t>
      </w:r>
    </w:p>
    <w:p w14:paraId="5CD076B4"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 xml:space="preserve">6.8.2 </w:t>
      </w:r>
      <w:r w:rsidRPr="003E79F4">
        <w:rPr>
          <w:rFonts w:ascii="Arial" w:eastAsia="Times New Roman" w:hAnsi="Arial" w:cs="Arial"/>
          <w:sz w:val="24"/>
          <w:szCs w:val="24"/>
        </w:rPr>
        <w:tab/>
        <w:t>Fringe Statements on Wage Determinations</w:t>
      </w:r>
    </w:p>
    <w:p w14:paraId="4466C6BC"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r>
      <w:r w:rsidRPr="003E79F4">
        <w:rPr>
          <w:rFonts w:ascii="Arial" w:eastAsia="Times New Roman" w:hAnsi="Arial" w:cs="Arial"/>
          <w:sz w:val="24"/>
          <w:szCs w:val="24"/>
        </w:rPr>
        <w:tab/>
        <w:t>6.8.2.1 Fringe Calculation Examples</w:t>
      </w:r>
    </w:p>
    <w:p w14:paraId="35E2F0FD"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 xml:space="preserve">6.8.3 </w:t>
      </w:r>
      <w:r w:rsidRPr="003E79F4">
        <w:rPr>
          <w:rFonts w:ascii="Arial" w:eastAsia="Times New Roman" w:hAnsi="Arial" w:cs="Arial"/>
          <w:sz w:val="24"/>
          <w:szCs w:val="24"/>
        </w:rPr>
        <w:tab/>
        <w:t>Fringe Benefits: Work Hour and Overtime Requirements</w:t>
      </w:r>
    </w:p>
    <w:p w14:paraId="5E43F9D1"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           6.8.4 </w:t>
      </w:r>
      <w:r w:rsidRPr="003E79F4">
        <w:rPr>
          <w:rFonts w:ascii="Arial" w:eastAsia="Times New Roman" w:hAnsi="Arial" w:cs="Arial"/>
          <w:sz w:val="24"/>
          <w:szCs w:val="24"/>
        </w:rPr>
        <w:tab/>
        <w:t>Bona Fide Fringe Benefits</w:t>
      </w:r>
    </w:p>
    <w:p w14:paraId="70D3B3F2"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6.8.4.1Funded Benefit Plans</w:t>
      </w:r>
    </w:p>
    <w:p w14:paraId="04AB2FC6"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6.8.4.2Unfunded Benefit Plans</w:t>
      </w:r>
    </w:p>
    <w:p w14:paraId="36545EED"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 xml:space="preserve">6.8.5 </w:t>
      </w:r>
      <w:r w:rsidRPr="003E79F4">
        <w:rPr>
          <w:rFonts w:ascii="Arial" w:eastAsia="Times New Roman" w:hAnsi="Arial" w:cs="Arial"/>
          <w:sz w:val="24"/>
          <w:szCs w:val="24"/>
        </w:rPr>
        <w:tab/>
        <w:t>Administrative Expenses</w:t>
      </w:r>
    </w:p>
    <w:p w14:paraId="5DCA7314"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 xml:space="preserve">6.8.6 </w:t>
      </w:r>
      <w:r w:rsidRPr="003E79F4">
        <w:rPr>
          <w:rFonts w:ascii="Arial" w:eastAsia="Times New Roman" w:hAnsi="Arial" w:cs="Arial"/>
          <w:sz w:val="24"/>
          <w:szCs w:val="24"/>
        </w:rPr>
        <w:tab/>
        <w:t>Reporting Payment of Fringe Benefits on the Statement of Compliance</w:t>
      </w:r>
    </w:p>
    <w:p w14:paraId="3AAD9CF5" w14:textId="77777777" w:rsidR="000019FC" w:rsidRPr="003E79F4" w:rsidRDefault="000019F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t>6.8.7</w:t>
      </w:r>
      <w:r w:rsidRPr="003E79F4">
        <w:rPr>
          <w:rFonts w:ascii="Arial" w:eastAsia="Times New Roman" w:hAnsi="Arial" w:cs="Arial"/>
          <w:sz w:val="24"/>
          <w:szCs w:val="24"/>
        </w:rPr>
        <w:tab/>
        <w:t>Fringe Benefit Record Keeping Requirements</w:t>
      </w:r>
    </w:p>
    <w:p w14:paraId="316B42EA" w14:textId="77777777" w:rsidR="00136512" w:rsidRDefault="000019FC" w:rsidP="000A44C8">
      <w:pPr>
        <w:jc w:val="both"/>
        <w:rPr>
          <w:rFonts w:ascii="Arial" w:eastAsia="Times New Roman" w:hAnsi="Arial" w:cs="Arial"/>
          <w:b/>
          <w:sz w:val="32"/>
          <w:szCs w:val="32"/>
        </w:rPr>
      </w:pPr>
      <w:r w:rsidRPr="003E79F4">
        <w:rPr>
          <w:rFonts w:ascii="Arial" w:eastAsia="Times New Roman" w:hAnsi="Arial" w:cs="Arial"/>
          <w:sz w:val="24"/>
          <w:szCs w:val="24"/>
        </w:rPr>
        <w:tab/>
        <w:t xml:space="preserve">6.8.8 </w:t>
      </w:r>
      <w:r w:rsidRPr="003E79F4">
        <w:rPr>
          <w:rFonts w:ascii="Arial" w:eastAsia="Times New Roman" w:hAnsi="Arial" w:cs="Arial"/>
          <w:sz w:val="24"/>
          <w:szCs w:val="24"/>
        </w:rPr>
        <w:tab/>
        <w:t xml:space="preserve">Additional Information on </w:t>
      </w:r>
      <w:r w:rsidRPr="003E79F4">
        <w:rPr>
          <w:rFonts w:ascii="Arial" w:eastAsia="Times New Roman" w:hAnsi="Arial" w:cs="Arial"/>
          <w:b/>
          <w:sz w:val="24"/>
          <w:szCs w:val="24"/>
        </w:rPr>
        <w:t>Davis-Bacon</w:t>
      </w:r>
      <w:r w:rsidRPr="003E79F4">
        <w:rPr>
          <w:rFonts w:ascii="Arial" w:eastAsia="Times New Roman" w:hAnsi="Arial" w:cs="Arial"/>
          <w:sz w:val="24"/>
          <w:szCs w:val="24"/>
        </w:rPr>
        <w:t xml:space="preserve"> Fringe Benefits</w:t>
      </w:r>
      <w:r>
        <w:rPr>
          <w:rFonts w:ascii="Arial" w:eastAsia="Times New Roman" w:hAnsi="Arial" w:cs="Arial"/>
          <w:b/>
          <w:sz w:val="32"/>
          <w:szCs w:val="32"/>
        </w:rPr>
        <w:t xml:space="preserve"> </w:t>
      </w:r>
      <w:r w:rsidR="00136512">
        <w:rPr>
          <w:rFonts w:ascii="Arial" w:eastAsia="Times New Roman" w:hAnsi="Arial" w:cs="Arial"/>
          <w:b/>
          <w:sz w:val="32"/>
          <w:szCs w:val="32"/>
        </w:rPr>
        <w:br w:type="page"/>
      </w:r>
    </w:p>
    <w:p w14:paraId="57684C72" w14:textId="77777777" w:rsidR="008C76BC" w:rsidRPr="008C76BC" w:rsidRDefault="008C76BC" w:rsidP="000A44C8">
      <w:pPr>
        <w:spacing w:after="0" w:line="240" w:lineRule="auto"/>
        <w:jc w:val="both"/>
        <w:rPr>
          <w:rFonts w:ascii="Arial" w:eastAsia="Times New Roman" w:hAnsi="Arial" w:cs="Times New Roman"/>
          <w:szCs w:val="24"/>
        </w:rPr>
        <w:sectPr w:rsidR="008C76BC" w:rsidRPr="008C76BC" w:rsidSect="00F634DC">
          <w:headerReference w:type="default" r:id="rId12"/>
          <w:footerReference w:type="default" r:id="rId13"/>
          <w:headerReference w:type="first" r:id="rId14"/>
          <w:footerReference w:type="first" r:id="rId15"/>
          <w:pgSz w:w="12240" w:h="15840"/>
          <w:pgMar w:top="1080" w:right="1080" w:bottom="1080" w:left="1080" w:header="720" w:footer="720" w:gutter="0"/>
          <w:pgNumType w:fmt="lowerRoman" w:start="1"/>
          <w:cols w:space="720"/>
          <w:titlePg/>
          <w:docGrid w:linePitch="360"/>
        </w:sectPr>
      </w:pPr>
    </w:p>
    <w:p w14:paraId="57498F13" w14:textId="7887A842" w:rsidR="00AF4957" w:rsidRDefault="0019516A" w:rsidP="000A44C8">
      <w:pPr>
        <w:spacing w:after="0" w:line="240" w:lineRule="auto"/>
        <w:jc w:val="both"/>
        <w:rPr>
          <w:rFonts w:ascii="Arial" w:eastAsia="Times New Roman" w:hAnsi="Arial" w:cs="Arial"/>
          <w:bCs/>
          <w:sz w:val="24"/>
          <w:szCs w:val="32"/>
        </w:rPr>
      </w:pPr>
      <w:r w:rsidRPr="0019516A">
        <w:rPr>
          <w:rFonts w:ascii="Arial" w:eastAsia="Times New Roman" w:hAnsi="Arial" w:cs="Arial"/>
          <w:bCs/>
          <w:sz w:val="24"/>
          <w:szCs w:val="32"/>
        </w:rPr>
        <w:lastRenderedPageBreak/>
        <w:t xml:space="preserve">Approved: </w:t>
      </w:r>
      <w:r w:rsidRPr="0019516A">
        <w:rPr>
          <w:rFonts w:ascii="Arial" w:eastAsia="Times New Roman" w:hAnsi="Arial" w:cs="Arial"/>
          <w:bCs/>
          <w:sz w:val="24"/>
          <w:szCs w:val="32"/>
        </w:rPr>
        <w:tab/>
      </w:r>
      <w:r>
        <w:rPr>
          <w:rFonts w:ascii="Arial" w:eastAsia="Times New Roman" w:hAnsi="Arial" w:cs="Arial"/>
          <w:bCs/>
          <w:sz w:val="24"/>
          <w:szCs w:val="32"/>
        </w:rPr>
        <w:tab/>
      </w:r>
      <w:r>
        <w:rPr>
          <w:rFonts w:ascii="Arial" w:eastAsia="Times New Roman" w:hAnsi="Arial" w:cs="Arial"/>
          <w:bCs/>
          <w:sz w:val="24"/>
          <w:szCs w:val="32"/>
        </w:rPr>
        <w:tab/>
      </w:r>
      <w:r>
        <w:rPr>
          <w:rFonts w:ascii="Arial" w:eastAsia="Times New Roman" w:hAnsi="Arial" w:cs="Arial"/>
          <w:bCs/>
          <w:sz w:val="24"/>
          <w:szCs w:val="32"/>
        </w:rPr>
        <w:tab/>
      </w:r>
      <w:r>
        <w:rPr>
          <w:rFonts w:ascii="Arial" w:eastAsia="Times New Roman" w:hAnsi="Arial" w:cs="Arial"/>
          <w:bCs/>
          <w:sz w:val="24"/>
          <w:szCs w:val="32"/>
        </w:rPr>
        <w:tab/>
      </w:r>
      <w:r>
        <w:rPr>
          <w:rFonts w:ascii="Arial" w:eastAsia="Times New Roman" w:hAnsi="Arial" w:cs="Arial"/>
          <w:bCs/>
          <w:sz w:val="24"/>
          <w:szCs w:val="32"/>
        </w:rPr>
        <w:tab/>
      </w:r>
      <w:r>
        <w:rPr>
          <w:rFonts w:ascii="Arial" w:eastAsia="Times New Roman" w:hAnsi="Arial" w:cs="Arial"/>
          <w:bCs/>
          <w:sz w:val="24"/>
          <w:szCs w:val="32"/>
        </w:rPr>
        <w:tab/>
        <w:t xml:space="preserve">Effective: </w:t>
      </w:r>
      <w:r w:rsidR="00320571">
        <w:rPr>
          <w:rFonts w:ascii="Arial" w:eastAsia="Times New Roman" w:hAnsi="Arial" w:cs="Arial"/>
          <w:bCs/>
          <w:sz w:val="24"/>
          <w:szCs w:val="32"/>
        </w:rPr>
        <w:t>November 18, 2021</w:t>
      </w:r>
    </w:p>
    <w:p w14:paraId="3C02A7B1" w14:textId="7C66F5F0" w:rsidR="0019516A" w:rsidRDefault="0019516A" w:rsidP="005B73F3">
      <w:pPr>
        <w:spacing w:after="0" w:line="240" w:lineRule="auto"/>
        <w:ind w:left="5040" w:firstLine="720"/>
        <w:jc w:val="both"/>
        <w:rPr>
          <w:rFonts w:ascii="Arial" w:eastAsia="Times New Roman" w:hAnsi="Arial" w:cs="Arial"/>
          <w:sz w:val="24"/>
          <w:szCs w:val="24"/>
        </w:rPr>
      </w:pPr>
      <w:r w:rsidRPr="6BB824E0">
        <w:rPr>
          <w:rFonts w:ascii="Arial" w:eastAsia="Times New Roman" w:hAnsi="Arial" w:cs="Arial"/>
          <w:sz w:val="24"/>
          <w:szCs w:val="24"/>
        </w:rPr>
        <w:t>Office:</w:t>
      </w:r>
      <w:r w:rsidR="005B73F3">
        <w:rPr>
          <w:rFonts w:ascii="Arial" w:eastAsia="Times New Roman" w:hAnsi="Arial" w:cs="Arial"/>
          <w:sz w:val="24"/>
          <w:szCs w:val="24"/>
        </w:rPr>
        <w:t xml:space="preserve"> </w:t>
      </w:r>
      <w:r w:rsidRPr="6BB824E0">
        <w:rPr>
          <w:rFonts w:ascii="Arial" w:eastAsia="Times New Roman" w:hAnsi="Arial" w:cs="Arial"/>
          <w:sz w:val="24"/>
          <w:szCs w:val="24"/>
        </w:rPr>
        <w:t>Equal Opportunity</w:t>
      </w:r>
    </w:p>
    <w:p w14:paraId="4CE7F855" w14:textId="78D31D86" w:rsidR="0019516A" w:rsidRPr="0019516A" w:rsidRDefault="0019516A" w:rsidP="000A44C8">
      <w:pPr>
        <w:spacing w:after="0" w:line="240" w:lineRule="auto"/>
        <w:jc w:val="both"/>
        <w:rPr>
          <w:rFonts w:ascii="Arial" w:eastAsia="Times New Roman" w:hAnsi="Arial" w:cs="Arial"/>
          <w:bCs/>
          <w:sz w:val="24"/>
          <w:szCs w:val="32"/>
        </w:rPr>
      </w:pPr>
      <w:r>
        <w:rPr>
          <w:rFonts w:ascii="Arial" w:eastAsia="Times New Roman" w:hAnsi="Arial" w:cs="Arial"/>
          <w:bCs/>
          <w:sz w:val="24"/>
          <w:szCs w:val="32"/>
        </w:rPr>
        <w:tab/>
      </w:r>
      <w:r>
        <w:rPr>
          <w:rFonts w:ascii="Arial" w:eastAsia="Times New Roman" w:hAnsi="Arial" w:cs="Arial"/>
          <w:bCs/>
          <w:sz w:val="24"/>
          <w:szCs w:val="32"/>
        </w:rPr>
        <w:tab/>
      </w:r>
      <w:r>
        <w:rPr>
          <w:rFonts w:ascii="Arial" w:eastAsia="Times New Roman" w:hAnsi="Arial" w:cs="Arial"/>
          <w:bCs/>
          <w:sz w:val="24"/>
          <w:szCs w:val="32"/>
        </w:rPr>
        <w:tab/>
      </w:r>
      <w:r>
        <w:rPr>
          <w:rFonts w:ascii="Arial" w:eastAsia="Times New Roman" w:hAnsi="Arial" w:cs="Arial"/>
          <w:bCs/>
          <w:sz w:val="24"/>
          <w:szCs w:val="32"/>
        </w:rPr>
        <w:tab/>
      </w:r>
      <w:r>
        <w:rPr>
          <w:rFonts w:ascii="Arial" w:eastAsia="Times New Roman" w:hAnsi="Arial" w:cs="Arial"/>
          <w:bCs/>
          <w:sz w:val="24"/>
          <w:szCs w:val="32"/>
        </w:rPr>
        <w:tab/>
      </w:r>
      <w:r>
        <w:rPr>
          <w:rFonts w:ascii="Arial" w:eastAsia="Times New Roman" w:hAnsi="Arial" w:cs="Arial"/>
          <w:bCs/>
          <w:sz w:val="24"/>
          <w:szCs w:val="32"/>
        </w:rPr>
        <w:tab/>
      </w:r>
      <w:r>
        <w:rPr>
          <w:rFonts w:ascii="Arial" w:eastAsia="Times New Roman" w:hAnsi="Arial" w:cs="Arial"/>
          <w:bCs/>
          <w:sz w:val="24"/>
          <w:szCs w:val="32"/>
        </w:rPr>
        <w:tab/>
      </w:r>
      <w:r>
        <w:rPr>
          <w:rFonts w:ascii="Arial" w:eastAsia="Times New Roman" w:hAnsi="Arial" w:cs="Arial"/>
          <w:bCs/>
          <w:sz w:val="24"/>
          <w:szCs w:val="32"/>
        </w:rPr>
        <w:tab/>
        <w:t>Topic No.: 275-020-005</w:t>
      </w:r>
      <w:r w:rsidR="00A41307">
        <w:rPr>
          <w:rFonts w:ascii="Arial" w:eastAsia="Times New Roman" w:hAnsi="Arial" w:cs="Arial"/>
          <w:bCs/>
          <w:sz w:val="24"/>
          <w:szCs w:val="32"/>
        </w:rPr>
        <w:t>-b</w:t>
      </w:r>
    </w:p>
    <w:p w14:paraId="7A2EB635" w14:textId="3C029540" w:rsidR="0019516A" w:rsidRPr="0019516A" w:rsidRDefault="0019516A" w:rsidP="000A44C8">
      <w:pPr>
        <w:spacing w:after="0" w:line="240" w:lineRule="auto"/>
        <w:jc w:val="both"/>
        <w:rPr>
          <w:rFonts w:ascii="Arial" w:eastAsia="Times New Roman" w:hAnsi="Arial" w:cs="Arial"/>
          <w:bCs/>
          <w:sz w:val="24"/>
          <w:szCs w:val="32"/>
        </w:rPr>
      </w:pPr>
    </w:p>
    <w:p w14:paraId="6D110D95" w14:textId="4E5046E3" w:rsidR="0019516A" w:rsidRDefault="0019516A" w:rsidP="000A44C8">
      <w:pPr>
        <w:spacing w:after="0" w:line="240" w:lineRule="auto"/>
        <w:jc w:val="both"/>
        <w:rPr>
          <w:rFonts w:ascii="Arial" w:eastAsia="Times New Roman" w:hAnsi="Arial" w:cs="Arial"/>
          <w:b/>
          <w:bCs/>
          <w:sz w:val="24"/>
          <w:szCs w:val="32"/>
        </w:rPr>
      </w:pPr>
      <w:r>
        <w:rPr>
          <w:rFonts w:ascii="Arial" w:eastAsia="Times New Roman" w:hAnsi="Arial" w:cs="Arial"/>
          <w:bCs/>
          <w:noProof/>
          <w:sz w:val="24"/>
          <w:szCs w:val="32"/>
        </w:rPr>
        <mc:AlternateContent>
          <mc:Choice Requires="wps">
            <w:drawing>
              <wp:anchor distT="0" distB="0" distL="114300" distR="114300" simplePos="0" relativeHeight="251658269" behindDoc="0" locked="0" layoutInCell="1" allowOverlap="1" wp14:anchorId="436D7926" wp14:editId="59CD7A20">
                <wp:simplePos x="0" y="0"/>
                <wp:positionH relativeFrom="column">
                  <wp:posOffset>0</wp:posOffset>
                </wp:positionH>
                <wp:positionV relativeFrom="paragraph">
                  <wp:posOffset>154305</wp:posOffset>
                </wp:positionV>
                <wp:extent cx="207645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2076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943C43" id="Straight Connector 31" o:spid="_x0000_s1026" style="position:absolute;z-index:251658269;visibility:visible;mso-wrap-style:square;mso-wrap-distance-left:9pt;mso-wrap-distance-top:0;mso-wrap-distance-right:9pt;mso-wrap-distance-bottom:0;mso-position-horizontal:absolute;mso-position-horizontal-relative:text;mso-position-vertical:absolute;mso-position-vertical-relative:text" from="0,12.15pt" to="16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" strokecolor="black [3213]" strokeweight=".5pt">
                <v:stroke joinstyle="miter"/>
              </v:line>
            </w:pict>
          </mc:Fallback>
        </mc:AlternateContent>
      </w:r>
    </w:p>
    <w:p w14:paraId="4242F08F" w14:textId="77777777" w:rsidR="0019516A" w:rsidRPr="0019516A" w:rsidRDefault="0019516A" w:rsidP="000A44C8">
      <w:pPr>
        <w:spacing w:after="0" w:line="240" w:lineRule="auto"/>
        <w:jc w:val="both"/>
        <w:rPr>
          <w:rFonts w:ascii="Arial" w:eastAsia="Times New Roman" w:hAnsi="Arial" w:cs="Arial"/>
          <w:bCs/>
          <w:sz w:val="24"/>
          <w:szCs w:val="32"/>
        </w:rPr>
      </w:pPr>
      <w:r>
        <w:rPr>
          <w:rFonts w:ascii="Arial" w:eastAsia="Times New Roman" w:hAnsi="Arial" w:cs="Arial"/>
          <w:bCs/>
          <w:sz w:val="24"/>
          <w:szCs w:val="32"/>
        </w:rPr>
        <w:t>Department of Transportation</w:t>
      </w:r>
    </w:p>
    <w:p w14:paraId="1D13794A" w14:textId="77777777" w:rsidR="0019516A" w:rsidRPr="0019516A" w:rsidRDefault="0019516A" w:rsidP="000A44C8">
      <w:pPr>
        <w:spacing w:after="0" w:line="240" w:lineRule="auto"/>
        <w:jc w:val="both"/>
        <w:rPr>
          <w:rFonts w:ascii="Arial" w:eastAsia="Times New Roman" w:hAnsi="Arial" w:cs="Arial"/>
          <w:b/>
          <w:bCs/>
          <w:sz w:val="24"/>
          <w:szCs w:val="32"/>
        </w:rPr>
      </w:pPr>
    </w:p>
    <w:p w14:paraId="0F20CF79" w14:textId="1ADD28BC" w:rsidR="008C76BC" w:rsidRPr="008C76BC" w:rsidRDefault="00F47755" w:rsidP="000A44C8">
      <w:pPr>
        <w:spacing w:after="0" w:line="240" w:lineRule="auto"/>
        <w:jc w:val="both"/>
        <w:rPr>
          <w:rFonts w:ascii="Arial" w:eastAsia="Times New Roman" w:hAnsi="Arial" w:cs="Times New Roman"/>
          <w:b/>
          <w:sz w:val="32"/>
          <w:szCs w:val="32"/>
        </w:rPr>
      </w:pPr>
      <w:r>
        <w:rPr>
          <w:rFonts w:ascii="Arial" w:eastAsia="Times New Roman" w:hAnsi="Arial" w:cs="Times New Roman"/>
          <w:b/>
          <w:sz w:val="32"/>
          <w:szCs w:val="32"/>
        </w:rPr>
        <w:t xml:space="preserve">INTRODUCTION </w:t>
      </w:r>
    </w:p>
    <w:p w14:paraId="78C40249" w14:textId="77777777" w:rsidR="008C76BC" w:rsidRPr="008C76BC" w:rsidRDefault="008C76BC" w:rsidP="000A44C8">
      <w:pPr>
        <w:spacing w:after="0" w:line="240" w:lineRule="auto"/>
        <w:jc w:val="both"/>
        <w:rPr>
          <w:rFonts w:ascii="Arial" w:eastAsia="Times New Roman" w:hAnsi="Arial" w:cs="Arial"/>
          <w:b/>
          <w:bCs/>
          <w:sz w:val="24"/>
          <w:szCs w:val="24"/>
        </w:rPr>
      </w:pPr>
    </w:p>
    <w:p w14:paraId="1298A69B" w14:textId="77777777" w:rsidR="008C76BC" w:rsidRPr="008C76BC" w:rsidRDefault="008C76BC" w:rsidP="000A44C8">
      <w:pPr>
        <w:spacing w:after="0" w:line="240" w:lineRule="auto"/>
        <w:jc w:val="both"/>
        <w:rPr>
          <w:rFonts w:ascii="Arial" w:eastAsia="Times New Roman" w:hAnsi="Arial" w:cs="Times New Roman"/>
          <w:b/>
          <w:sz w:val="28"/>
          <w:szCs w:val="28"/>
        </w:rPr>
      </w:pPr>
      <w:r w:rsidRPr="008C76BC">
        <w:rPr>
          <w:rFonts w:ascii="Arial" w:eastAsia="Times New Roman" w:hAnsi="Arial" w:cs="Times New Roman"/>
          <w:b/>
          <w:sz w:val="28"/>
          <w:szCs w:val="28"/>
        </w:rPr>
        <w:t>P</w:t>
      </w:r>
      <w:r w:rsidRPr="008C76BC">
        <w:rPr>
          <w:rFonts w:ascii="Arial" w:eastAsia="Times New Roman" w:hAnsi="Arial" w:cs="Times New Roman"/>
          <w:b/>
          <w:caps/>
          <w:sz w:val="28"/>
          <w:szCs w:val="28"/>
        </w:rPr>
        <w:t>urpose</w:t>
      </w:r>
      <w:r w:rsidRPr="008C76BC">
        <w:rPr>
          <w:rFonts w:ascii="Arial" w:eastAsia="Times New Roman" w:hAnsi="Arial" w:cs="Times New Roman"/>
          <w:b/>
          <w:sz w:val="28"/>
          <w:szCs w:val="28"/>
        </w:rPr>
        <w:t>:</w:t>
      </w:r>
    </w:p>
    <w:p w14:paraId="053C33FF" w14:textId="77777777" w:rsidR="008C76BC" w:rsidRPr="008C76BC" w:rsidRDefault="008C76BC" w:rsidP="000A44C8">
      <w:pPr>
        <w:spacing w:after="0" w:line="240" w:lineRule="auto"/>
        <w:jc w:val="both"/>
        <w:rPr>
          <w:rFonts w:ascii="Arial" w:eastAsia="Times New Roman" w:hAnsi="Arial" w:cs="Times New Roman"/>
          <w:b/>
          <w:sz w:val="24"/>
          <w:szCs w:val="24"/>
        </w:rPr>
      </w:pPr>
    </w:p>
    <w:p w14:paraId="58C94326" w14:textId="67A59D7A" w:rsidR="00753206" w:rsidRDefault="00753206" w:rsidP="000A44C8">
      <w:pPr>
        <w:spacing w:after="0" w:line="240" w:lineRule="auto"/>
        <w:jc w:val="both"/>
        <w:rPr>
          <w:rFonts w:ascii="Arial" w:eastAsia="Times New Roman" w:hAnsi="Arial" w:cs="Arial"/>
          <w:sz w:val="24"/>
          <w:szCs w:val="24"/>
        </w:rPr>
      </w:pPr>
      <w:bookmarkStart w:id="8" w:name="_Hlk520989362"/>
      <w:r w:rsidRPr="18036D72">
        <w:rPr>
          <w:rFonts w:ascii="Arial" w:eastAsia="Times New Roman" w:hAnsi="Arial" w:cs="Arial"/>
          <w:sz w:val="24"/>
          <w:szCs w:val="24"/>
        </w:rPr>
        <w:t xml:space="preserve">The </w:t>
      </w:r>
      <w:r w:rsidRPr="18036D72">
        <w:rPr>
          <w:rFonts w:ascii="Arial" w:eastAsia="Times New Roman" w:hAnsi="Arial" w:cs="Arial"/>
          <w:b/>
          <w:bCs/>
          <w:i/>
          <w:iCs/>
          <w:sz w:val="24"/>
          <w:szCs w:val="24"/>
        </w:rPr>
        <w:t>Equal Opportunity</w:t>
      </w:r>
      <w:r w:rsidRPr="18036D72">
        <w:rPr>
          <w:rFonts w:ascii="Arial" w:eastAsia="Times New Roman" w:hAnsi="Arial" w:cs="Arial"/>
          <w:b/>
          <w:bCs/>
          <w:sz w:val="24"/>
          <w:szCs w:val="24"/>
        </w:rPr>
        <w:t xml:space="preserve"> </w:t>
      </w:r>
      <w:r w:rsidRPr="18036D72">
        <w:rPr>
          <w:rFonts w:ascii="Arial" w:eastAsia="Times New Roman" w:hAnsi="Arial" w:cs="Arial"/>
          <w:b/>
          <w:bCs/>
          <w:i/>
          <w:iCs/>
          <w:sz w:val="24"/>
          <w:szCs w:val="24"/>
        </w:rPr>
        <w:t>Construction Contract Compliance Manual (CCM)</w:t>
      </w:r>
      <w:r w:rsidRPr="18036D72">
        <w:rPr>
          <w:rFonts w:ascii="Arial" w:eastAsia="Times New Roman" w:hAnsi="Arial" w:cs="Arial"/>
          <w:sz w:val="24"/>
          <w:szCs w:val="24"/>
        </w:rPr>
        <w:t xml:space="preserve"> contains guidance and provides instruction on establishing the requirements of the Florida Department of Transportation (FDOT) to meet the requirements to administer the Equal Employment Opportunity (EEO), Disadvantaged Business Enterprise (DBE), and On-the-Job Training (OJT) contract requirements. The CCM will give instruction on the inclusion or incorporation of the required contract provisions into each construction contract funded under </w:t>
      </w:r>
      <w:r w:rsidRPr="18036D72">
        <w:rPr>
          <w:rFonts w:ascii="Arial" w:eastAsia="Times New Roman" w:hAnsi="Arial" w:cs="Arial"/>
          <w:b/>
          <w:bCs/>
          <w:i/>
          <w:iCs/>
          <w:sz w:val="24"/>
          <w:szCs w:val="24"/>
        </w:rPr>
        <w:t>Title 23, Code of Federal Regulations (C.F.R.) Part 230</w:t>
      </w:r>
      <w:r w:rsidRPr="18036D72">
        <w:rPr>
          <w:rFonts w:ascii="Arial" w:eastAsia="Times New Roman" w:hAnsi="Arial" w:cs="Arial"/>
          <w:sz w:val="24"/>
          <w:szCs w:val="24"/>
        </w:rPr>
        <w:t xml:space="preserve">. The CCM will also provide a uniform process for addressing the requirements set forth by the </w:t>
      </w:r>
      <w:r w:rsidRPr="18036D72">
        <w:rPr>
          <w:rFonts w:ascii="Arial" w:eastAsia="Times New Roman" w:hAnsi="Arial" w:cs="Arial"/>
          <w:b/>
          <w:bCs/>
          <w:sz w:val="24"/>
          <w:szCs w:val="24"/>
        </w:rPr>
        <w:t>Davis-Bacon</w:t>
      </w:r>
      <w:r w:rsidRPr="18036D72">
        <w:rPr>
          <w:rFonts w:ascii="Arial" w:eastAsia="Times New Roman" w:hAnsi="Arial" w:cs="Arial"/>
          <w:sz w:val="24"/>
          <w:szCs w:val="24"/>
        </w:rPr>
        <w:t xml:space="preserve"> labor standards and </w:t>
      </w:r>
      <w:r w:rsidRPr="18036D72">
        <w:rPr>
          <w:rFonts w:ascii="Arial" w:eastAsia="Times New Roman" w:hAnsi="Arial" w:cs="Arial"/>
          <w:b/>
          <w:bCs/>
          <w:sz w:val="24"/>
          <w:szCs w:val="24"/>
        </w:rPr>
        <w:t>Contract Work Hours and Safety Standards Act</w:t>
      </w:r>
      <w:r w:rsidRPr="18036D72">
        <w:rPr>
          <w:rFonts w:ascii="Arial" w:eastAsia="Times New Roman" w:hAnsi="Arial" w:cs="Arial"/>
          <w:sz w:val="24"/>
          <w:szCs w:val="24"/>
        </w:rPr>
        <w:t xml:space="preserve"> (CWHSSA). The U.S. Department of Labor (USDOL) regulations in 29 C.F.R. Parts 1, 3 and 5, provide the policy for implementation, while 23 U.S.C. 113, serves as the source statute for applicability determinations in the Federal-aid Highway Program. This procedure applies to all offices with the responsibility for administering the Equal Opportunity and Prevailing Wage Provisions in construction contracts and to contractors of highway and bridge construction contracts.</w:t>
      </w:r>
    </w:p>
    <w:p w14:paraId="5797380C" w14:textId="77777777" w:rsidR="00753206" w:rsidRDefault="00753206" w:rsidP="000A44C8">
      <w:pPr>
        <w:spacing w:after="0" w:line="240" w:lineRule="auto"/>
        <w:jc w:val="both"/>
        <w:rPr>
          <w:rFonts w:ascii="Arial" w:eastAsia="Times New Roman" w:hAnsi="Arial" w:cs="Arial"/>
          <w:bCs/>
          <w:sz w:val="24"/>
          <w:szCs w:val="24"/>
        </w:rPr>
      </w:pPr>
    </w:p>
    <w:bookmarkEnd w:id="8"/>
    <w:p w14:paraId="5AB9D983" w14:textId="77777777" w:rsidR="008C76BC" w:rsidRPr="008C76BC" w:rsidRDefault="008C76BC" w:rsidP="000A44C8">
      <w:pPr>
        <w:autoSpaceDE w:val="0"/>
        <w:autoSpaceDN w:val="0"/>
        <w:adjustRightInd w:val="0"/>
        <w:spacing w:after="0" w:line="240" w:lineRule="auto"/>
        <w:jc w:val="both"/>
        <w:rPr>
          <w:rFonts w:ascii="Arial" w:eastAsia="Times New Roman" w:hAnsi="Arial" w:cs="Arial"/>
          <w:sz w:val="28"/>
          <w:szCs w:val="28"/>
        </w:rPr>
      </w:pPr>
      <w:r w:rsidRPr="008C76BC">
        <w:rPr>
          <w:rFonts w:ascii="Arial" w:eastAsia="Times New Roman" w:hAnsi="Arial" w:cs="Times New Roman"/>
          <w:b/>
          <w:sz w:val="28"/>
          <w:szCs w:val="28"/>
        </w:rPr>
        <w:t>A</w:t>
      </w:r>
      <w:r w:rsidRPr="008C76BC">
        <w:rPr>
          <w:rFonts w:ascii="Arial" w:eastAsia="Times New Roman" w:hAnsi="Arial" w:cs="Times New Roman"/>
          <w:b/>
          <w:caps/>
          <w:sz w:val="28"/>
          <w:szCs w:val="28"/>
        </w:rPr>
        <w:t>uthority</w:t>
      </w:r>
      <w:r w:rsidRPr="008C76BC">
        <w:rPr>
          <w:rFonts w:ascii="Arial" w:eastAsia="Times New Roman" w:hAnsi="Arial" w:cs="Times New Roman"/>
          <w:b/>
          <w:sz w:val="28"/>
          <w:szCs w:val="28"/>
        </w:rPr>
        <w:t>:</w:t>
      </w:r>
      <w:r w:rsidRPr="008C76BC">
        <w:rPr>
          <w:rFonts w:ascii="Arial" w:eastAsia="Times New Roman" w:hAnsi="Arial" w:cs="Arial"/>
          <w:sz w:val="28"/>
          <w:szCs w:val="28"/>
        </w:rPr>
        <w:t xml:space="preserve"> </w:t>
      </w:r>
    </w:p>
    <w:p w14:paraId="26DA5E4B" w14:textId="77777777" w:rsidR="008C76BC" w:rsidRPr="008C76BC" w:rsidRDefault="008C76BC" w:rsidP="000A44C8">
      <w:pPr>
        <w:autoSpaceDE w:val="0"/>
        <w:autoSpaceDN w:val="0"/>
        <w:adjustRightInd w:val="0"/>
        <w:spacing w:after="0" w:line="240" w:lineRule="auto"/>
        <w:jc w:val="both"/>
        <w:rPr>
          <w:rFonts w:ascii="Arial" w:eastAsia="Times New Roman" w:hAnsi="Arial" w:cs="Arial"/>
          <w:sz w:val="24"/>
          <w:szCs w:val="24"/>
        </w:rPr>
      </w:pPr>
    </w:p>
    <w:p w14:paraId="226025B6" w14:textId="77777777" w:rsidR="008C76BC" w:rsidRPr="008C76BC" w:rsidRDefault="008C76BC" w:rsidP="000A44C8">
      <w:pPr>
        <w:autoSpaceDE w:val="0"/>
        <w:autoSpaceDN w:val="0"/>
        <w:adjustRightInd w:val="0"/>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Sections 20.23(3)(a) and 334.048(3), Florida Statutes </w:t>
      </w:r>
    </w:p>
    <w:p w14:paraId="5D936F03" w14:textId="77777777" w:rsidR="008C76BC" w:rsidRPr="008C76BC" w:rsidRDefault="008C76BC" w:rsidP="000A44C8">
      <w:pPr>
        <w:autoSpaceDE w:val="0"/>
        <w:autoSpaceDN w:val="0"/>
        <w:adjustRightInd w:val="0"/>
        <w:spacing w:after="0" w:line="240" w:lineRule="auto"/>
        <w:ind w:firstLine="720"/>
        <w:jc w:val="both"/>
        <w:rPr>
          <w:rFonts w:ascii="Arial" w:eastAsia="Times New Roman" w:hAnsi="Arial" w:cs="Times New Roman"/>
          <w:b/>
          <w:sz w:val="24"/>
          <w:szCs w:val="24"/>
        </w:rPr>
      </w:pPr>
    </w:p>
    <w:p w14:paraId="5D627B96" w14:textId="77777777" w:rsidR="0066610F" w:rsidRDefault="00A41307" w:rsidP="000A44C8">
      <w:pPr>
        <w:spacing w:after="0" w:line="240" w:lineRule="auto"/>
        <w:jc w:val="both"/>
        <w:rPr>
          <w:rFonts w:ascii="Arial" w:eastAsia="Times New Roman" w:hAnsi="Arial" w:cs="Times New Roman"/>
          <w:b/>
          <w:sz w:val="28"/>
          <w:szCs w:val="28"/>
        </w:rPr>
      </w:pPr>
      <w:r w:rsidRPr="008C76BC">
        <w:rPr>
          <w:rFonts w:ascii="Arial" w:eastAsia="Times New Roman" w:hAnsi="Arial" w:cs="Times New Roman"/>
          <w:b/>
          <w:sz w:val="28"/>
          <w:szCs w:val="28"/>
        </w:rPr>
        <w:t>R</w:t>
      </w:r>
      <w:r w:rsidRPr="008C76BC">
        <w:rPr>
          <w:rFonts w:ascii="Arial" w:eastAsia="Times New Roman" w:hAnsi="Arial" w:cs="Times New Roman"/>
          <w:b/>
          <w:caps/>
          <w:sz w:val="28"/>
          <w:szCs w:val="28"/>
        </w:rPr>
        <w:t>eferences</w:t>
      </w:r>
      <w:r w:rsidRPr="008C76BC">
        <w:rPr>
          <w:rFonts w:ascii="Arial" w:eastAsia="Times New Roman" w:hAnsi="Arial" w:cs="Times New Roman"/>
          <w:b/>
          <w:sz w:val="28"/>
          <w:szCs w:val="28"/>
        </w:rPr>
        <w:t>:</w:t>
      </w:r>
    </w:p>
    <w:p w14:paraId="7BFEAF33" w14:textId="1EA3C242" w:rsidR="00A41307" w:rsidRPr="008C76BC" w:rsidRDefault="00A41307" w:rsidP="000A44C8">
      <w:pPr>
        <w:spacing w:after="0" w:line="240" w:lineRule="auto"/>
        <w:jc w:val="both"/>
        <w:rPr>
          <w:rFonts w:ascii="Arial" w:eastAsia="Times New Roman" w:hAnsi="Arial" w:cs="Times New Roman"/>
          <w:b/>
          <w:sz w:val="28"/>
          <w:szCs w:val="28"/>
        </w:rPr>
      </w:pPr>
      <w:r w:rsidRPr="008C76BC">
        <w:rPr>
          <w:rFonts w:ascii="Arial" w:eastAsia="Times New Roman" w:hAnsi="Arial" w:cs="Times New Roman"/>
          <w:b/>
          <w:sz w:val="28"/>
          <w:szCs w:val="28"/>
        </w:rPr>
        <w:t xml:space="preserve"> </w:t>
      </w:r>
    </w:p>
    <w:p w14:paraId="1B15EB88" w14:textId="05207EE8" w:rsidR="0020026B" w:rsidRDefault="0020026B" w:rsidP="000A44C8">
      <w:pPr>
        <w:numPr>
          <w:ilvl w:val="0"/>
          <w:numId w:val="3"/>
        </w:numPr>
        <w:spacing w:after="0" w:line="240" w:lineRule="auto"/>
        <w:ind w:left="720" w:hanging="720"/>
        <w:jc w:val="both"/>
        <w:rPr>
          <w:rFonts w:ascii="Arial" w:eastAsia="Times New Roman" w:hAnsi="Arial" w:cs="Arial"/>
          <w:bCs/>
          <w:sz w:val="24"/>
          <w:szCs w:val="24"/>
        </w:rPr>
      </w:pPr>
      <w:r w:rsidRPr="0066610F">
        <w:rPr>
          <w:rFonts w:ascii="Arial" w:eastAsia="Times New Roman" w:hAnsi="Arial" w:cs="Arial"/>
          <w:b/>
          <w:bCs/>
          <w:sz w:val="24"/>
          <w:szCs w:val="24"/>
        </w:rPr>
        <w:t>23 C.F.R. 2</w:t>
      </w:r>
      <w:r>
        <w:rPr>
          <w:rFonts w:ascii="Arial" w:eastAsia="Times New Roman" w:hAnsi="Arial" w:cs="Arial"/>
          <w:b/>
          <w:bCs/>
          <w:sz w:val="24"/>
          <w:szCs w:val="24"/>
        </w:rPr>
        <w:t>0</w:t>
      </w:r>
      <w:r w:rsidRPr="0066610F">
        <w:rPr>
          <w:rFonts w:ascii="Arial" w:eastAsia="Times New Roman" w:hAnsi="Arial" w:cs="Arial"/>
          <w:b/>
          <w:bCs/>
          <w:sz w:val="24"/>
          <w:szCs w:val="24"/>
        </w:rPr>
        <w:t>0</w:t>
      </w:r>
      <w:r w:rsidRPr="0020026B">
        <w:rPr>
          <w:rFonts w:ascii="Arial" w:eastAsia="Times New Roman" w:hAnsi="Arial" w:cs="Arial"/>
          <w:bCs/>
          <w:sz w:val="24"/>
          <w:szCs w:val="24"/>
        </w:rPr>
        <w:t xml:space="preserve"> </w:t>
      </w:r>
      <w:r>
        <w:rPr>
          <w:rFonts w:ascii="Arial" w:eastAsia="Times New Roman" w:hAnsi="Arial" w:cs="Arial"/>
          <w:bCs/>
          <w:sz w:val="24"/>
          <w:szCs w:val="24"/>
        </w:rPr>
        <w:t xml:space="preserve">Prohibits discrimination in any program, service or activity of </w:t>
      </w:r>
      <w:r w:rsidR="009E1CBA">
        <w:rPr>
          <w:rFonts w:ascii="Arial" w:eastAsia="Times New Roman" w:hAnsi="Arial" w:cs="Arial"/>
          <w:bCs/>
          <w:sz w:val="24"/>
          <w:szCs w:val="24"/>
        </w:rPr>
        <w:t>s</w:t>
      </w:r>
      <w:r>
        <w:rPr>
          <w:rFonts w:ascii="Arial" w:eastAsia="Times New Roman" w:hAnsi="Arial" w:cs="Arial"/>
          <w:bCs/>
          <w:sz w:val="24"/>
          <w:szCs w:val="24"/>
        </w:rPr>
        <w:t xml:space="preserve">tate </w:t>
      </w:r>
      <w:r w:rsidR="009E1CBA">
        <w:rPr>
          <w:rFonts w:ascii="Arial" w:eastAsia="Times New Roman" w:hAnsi="Arial" w:cs="Arial"/>
          <w:bCs/>
          <w:sz w:val="24"/>
          <w:szCs w:val="24"/>
        </w:rPr>
        <w:t>d</w:t>
      </w:r>
      <w:r>
        <w:rPr>
          <w:rFonts w:ascii="Arial" w:eastAsia="Times New Roman" w:hAnsi="Arial" w:cs="Arial"/>
          <w:bCs/>
          <w:sz w:val="24"/>
          <w:szCs w:val="24"/>
        </w:rPr>
        <w:t xml:space="preserve">epartments of </w:t>
      </w:r>
      <w:r w:rsidR="009E1CBA">
        <w:rPr>
          <w:rFonts w:ascii="Arial" w:eastAsia="Times New Roman" w:hAnsi="Arial" w:cs="Arial"/>
          <w:bCs/>
          <w:sz w:val="24"/>
          <w:szCs w:val="24"/>
        </w:rPr>
        <w:t>t</w:t>
      </w:r>
      <w:r>
        <w:rPr>
          <w:rFonts w:ascii="Arial" w:eastAsia="Times New Roman" w:hAnsi="Arial" w:cs="Arial"/>
          <w:bCs/>
          <w:sz w:val="24"/>
          <w:szCs w:val="24"/>
        </w:rPr>
        <w:t>ransportation.</w:t>
      </w:r>
    </w:p>
    <w:p w14:paraId="0B1884A3" w14:textId="77777777" w:rsidR="00950A24" w:rsidRDefault="00950A24" w:rsidP="000A44C8">
      <w:pPr>
        <w:spacing w:after="0" w:line="240" w:lineRule="auto"/>
        <w:ind w:left="720"/>
        <w:jc w:val="both"/>
        <w:rPr>
          <w:rFonts w:ascii="Arial" w:eastAsia="Times New Roman" w:hAnsi="Arial" w:cs="Arial"/>
          <w:bCs/>
          <w:sz w:val="24"/>
          <w:szCs w:val="24"/>
        </w:rPr>
      </w:pPr>
    </w:p>
    <w:p w14:paraId="7B506833" w14:textId="7C8B4419" w:rsidR="0020026B" w:rsidRDefault="0020026B" w:rsidP="000A44C8">
      <w:pPr>
        <w:numPr>
          <w:ilvl w:val="0"/>
          <w:numId w:val="3"/>
        </w:numPr>
        <w:spacing w:after="0" w:line="240" w:lineRule="auto"/>
        <w:ind w:left="720" w:hanging="720"/>
        <w:jc w:val="both"/>
        <w:rPr>
          <w:rFonts w:ascii="Arial" w:eastAsia="Times New Roman" w:hAnsi="Arial" w:cs="Arial"/>
          <w:bCs/>
          <w:sz w:val="24"/>
          <w:szCs w:val="24"/>
        </w:rPr>
      </w:pPr>
      <w:r w:rsidRPr="0020026B">
        <w:rPr>
          <w:rFonts w:ascii="Arial" w:eastAsia="Times New Roman" w:hAnsi="Arial" w:cs="Arial"/>
          <w:b/>
          <w:bCs/>
          <w:sz w:val="24"/>
          <w:szCs w:val="24"/>
        </w:rPr>
        <w:t xml:space="preserve"> </w:t>
      </w:r>
      <w:bookmarkStart w:id="9" w:name="_Hlk511891474"/>
      <w:r w:rsidRPr="0066610F">
        <w:rPr>
          <w:rFonts w:ascii="Arial" w:eastAsia="Times New Roman" w:hAnsi="Arial" w:cs="Arial"/>
          <w:b/>
          <w:bCs/>
          <w:sz w:val="24"/>
          <w:szCs w:val="24"/>
        </w:rPr>
        <w:t>23 C.F.R. 230</w:t>
      </w:r>
      <w:r w:rsidRPr="0020026B">
        <w:rPr>
          <w:rFonts w:ascii="Arial" w:eastAsia="Times New Roman" w:hAnsi="Arial" w:cs="Arial"/>
          <w:bCs/>
          <w:sz w:val="24"/>
          <w:szCs w:val="24"/>
        </w:rPr>
        <w:t xml:space="preserve"> Prescribes the policies, procedures, and guidance for equal opportunity on federal construction contracts.</w:t>
      </w:r>
    </w:p>
    <w:bookmarkEnd w:id="9"/>
    <w:p w14:paraId="05C07C94" w14:textId="77777777" w:rsidR="0020026B" w:rsidRPr="006A7AAD" w:rsidRDefault="0020026B" w:rsidP="000A44C8">
      <w:pPr>
        <w:spacing w:after="0" w:line="240" w:lineRule="auto"/>
        <w:ind w:left="720"/>
        <w:jc w:val="both"/>
        <w:rPr>
          <w:rFonts w:ascii="Arial" w:eastAsia="Times New Roman" w:hAnsi="Arial" w:cs="Arial"/>
          <w:bCs/>
          <w:sz w:val="24"/>
          <w:szCs w:val="24"/>
        </w:rPr>
      </w:pPr>
    </w:p>
    <w:p w14:paraId="0896A0E5" w14:textId="75AD5BE8" w:rsidR="00A41307" w:rsidRPr="008C76BC" w:rsidRDefault="00A41307" w:rsidP="000A44C8">
      <w:pPr>
        <w:numPr>
          <w:ilvl w:val="0"/>
          <w:numId w:val="3"/>
        </w:numPr>
        <w:spacing w:after="0" w:line="240" w:lineRule="auto"/>
        <w:ind w:left="720" w:hanging="720"/>
        <w:jc w:val="both"/>
        <w:rPr>
          <w:rFonts w:ascii="Arial" w:eastAsia="Times New Roman" w:hAnsi="Arial" w:cs="Arial"/>
          <w:bCs/>
          <w:sz w:val="24"/>
          <w:szCs w:val="24"/>
        </w:rPr>
      </w:pPr>
      <w:r w:rsidRPr="008C76BC">
        <w:rPr>
          <w:rFonts w:ascii="Arial" w:eastAsia="Times New Roman" w:hAnsi="Arial" w:cs="Arial"/>
          <w:b/>
          <w:bCs/>
          <w:sz w:val="24"/>
          <w:szCs w:val="24"/>
        </w:rPr>
        <w:t xml:space="preserve">23 </w:t>
      </w:r>
      <w:r>
        <w:rPr>
          <w:rFonts w:ascii="Arial" w:eastAsia="Times New Roman" w:hAnsi="Arial" w:cs="Arial"/>
          <w:b/>
          <w:bCs/>
          <w:sz w:val="24"/>
          <w:szCs w:val="24"/>
        </w:rPr>
        <w:t>C.F.R.</w:t>
      </w:r>
      <w:r w:rsidRPr="008C76BC">
        <w:rPr>
          <w:rFonts w:ascii="Arial" w:eastAsia="Times New Roman" w:hAnsi="Arial" w:cs="Arial"/>
          <w:b/>
          <w:bCs/>
          <w:sz w:val="24"/>
          <w:szCs w:val="24"/>
        </w:rPr>
        <w:t xml:space="preserve"> 230.111 </w:t>
      </w:r>
      <w:r w:rsidRPr="008C76BC">
        <w:rPr>
          <w:rFonts w:ascii="Arial" w:eastAsia="Times New Roman" w:hAnsi="Arial" w:cs="Arial"/>
          <w:bCs/>
          <w:sz w:val="24"/>
          <w:szCs w:val="24"/>
        </w:rPr>
        <w:t xml:space="preserve">Prescribes </w:t>
      </w:r>
      <w:r w:rsidR="009E1CBA">
        <w:rPr>
          <w:rFonts w:ascii="Arial" w:eastAsia="Times New Roman" w:hAnsi="Arial" w:cs="Arial"/>
          <w:bCs/>
          <w:sz w:val="24"/>
          <w:szCs w:val="24"/>
        </w:rPr>
        <w:t>s</w:t>
      </w:r>
      <w:r w:rsidRPr="008C76BC">
        <w:rPr>
          <w:rFonts w:ascii="Arial" w:eastAsia="Times New Roman" w:hAnsi="Arial" w:cs="Arial"/>
          <w:bCs/>
          <w:sz w:val="24"/>
          <w:szCs w:val="24"/>
        </w:rPr>
        <w:t xml:space="preserve">tate agency requirements for an </w:t>
      </w:r>
      <w:r w:rsidR="008301A9">
        <w:rPr>
          <w:rFonts w:ascii="Arial" w:eastAsia="Times New Roman" w:hAnsi="Arial" w:cs="Arial"/>
          <w:bCs/>
          <w:sz w:val="24"/>
          <w:szCs w:val="24"/>
        </w:rPr>
        <w:t>OJT</w:t>
      </w:r>
      <w:r w:rsidRPr="008C76BC">
        <w:rPr>
          <w:rFonts w:ascii="Arial" w:eastAsia="Times New Roman" w:hAnsi="Arial" w:cs="Arial"/>
          <w:bCs/>
          <w:sz w:val="24"/>
          <w:szCs w:val="24"/>
        </w:rPr>
        <w:t xml:space="preserve"> Training program for all </w:t>
      </w:r>
      <w:r w:rsidR="00680094">
        <w:rPr>
          <w:rFonts w:ascii="Arial" w:eastAsia="Times New Roman" w:hAnsi="Arial" w:cs="Arial"/>
          <w:bCs/>
          <w:sz w:val="24"/>
          <w:szCs w:val="24"/>
        </w:rPr>
        <w:t>Federal-Aid</w:t>
      </w:r>
      <w:r w:rsidR="009E1CBA">
        <w:rPr>
          <w:rFonts w:ascii="Arial" w:eastAsia="Times New Roman" w:hAnsi="Arial" w:cs="Arial"/>
          <w:bCs/>
          <w:sz w:val="24"/>
          <w:szCs w:val="24"/>
        </w:rPr>
        <w:t>-aid</w:t>
      </w:r>
      <w:r w:rsidRPr="008C76BC">
        <w:rPr>
          <w:rFonts w:ascii="Arial" w:eastAsia="Times New Roman" w:hAnsi="Arial" w:cs="Arial"/>
          <w:bCs/>
          <w:sz w:val="24"/>
          <w:szCs w:val="24"/>
        </w:rPr>
        <w:t xml:space="preserve"> Highway construction contracts. </w:t>
      </w:r>
    </w:p>
    <w:p w14:paraId="465C3B22" w14:textId="77777777" w:rsidR="00A41307" w:rsidRPr="008C76BC" w:rsidRDefault="00A41307" w:rsidP="000A44C8">
      <w:pPr>
        <w:numPr>
          <w:ilvl w:val="0"/>
          <w:numId w:val="3"/>
        </w:numPr>
        <w:spacing w:after="0" w:line="240" w:lineRule="auto"/>
        <w:ind w:left="720" w:hanging="720"/>
        <w:jc w:val="both"/>
        <w:rPr>
          <w:rFonts w:ascii="Arial" w:eastAsia="Times New Roman" w:hAnsi="Arial" w:cs="Arial"/>
          <w:bCs/>
          <w:sz w:val="24"/>
          <w:szCs w:val="24"/>
        </w:rPr>
      </w:pPr>
      <w:r w:rsidRPr="008C76BC">
        <w:rPr>
          <w:rFonts w:ascii="Arial" w:eastAsia="Times New Roman" w:hAnsi="Arial" w:cs="Arial"/>
          <w:b/>
          <w:bCs/>
          <w:sz w:val="24"/>
          <w:szCs w:val="24"/>
        </w:rPr>
        <w:t xml:space="preserve">23 </w:t>
      </w:r>
      <w:r>
        <w:rPr>
          <w:rFonts w:ascii="Arial" w:eastAsia="Times New Roman" w:hAnsi="Arial" w:cs="Arial"/>
          <w:b/>
          <w:bCs/>
          <w:sz w:val="24"/>
          <w:szCs w:val="24"/>
        </w:rPr>
        <w:t>C.F.R.</w:t>
      </w:r>
      <w:r w:rsidRPr="008C76BC">
        <w:rPr>
          <w:rFonts w:ascii="Arial" w:eastAsia="Times New Roman" w:hAnsi="Arial" w:cs="Arial"/>
          <w:b/>
          <w:bCs/>
          <w:sz w:val="24"/>
          <w:szCs w:val="24"/>
        </w:rPr>
        <w:t xml:space="preserve"> 230.407 </w:t>
      </w:r>
      <w:r w:rsidRPr="008C76BC">
        <w:rPr>
          <w:rFonts w:ascii="Arial" w:eastAsia="Times New Roman" w:hAnsi="Arial" w:cs="Arial"/>
          <w:bCs/>
          <w:sz w:val="24"/>
          <w:szCs w:val="24"/>
        </w:rPr>
        <w:t>This is a list of definitions for th</w:t>
      </w:r>
      <w:r>
        <w:rPr>
          <w:rFonts w:ascii="Arial" w:eastAsia="Times New Roman" w:hAnsi="Arial" w:cs="Arial"/>
          <w:bCs/>
          <w:sz w:val="24"/>
          <w:szCs w:val="24"/>
        </w:rPr>
        <w:t>e</w:t>
      </w:r>
      <w:r w:rsidRPr="008C76BC">
        <w:rPr>
          <w:rFonts w:ascii="Arial" w:eastAsia="Times New Roman" w:hAnsi="Arial" w:cs="Arial"/>
          <w:bCs/>
          <w:sz w:val="24"/>
          <w:szCs w:val="24"/>
        </w:rPr>
        <w:t xml:space="preserve"> federal regulation used and referenced in carrying out the FDOT's compliance program.</w:t>
      </w:r>
    </w:p>
    <w:p w14:paraId="5B55562D" w14:textId="77777777" w:rsidR="00A41307" w:rsidRPr="008C76BC" w:rsidRDefault="00A41307" w:rsidP="000A44C8">
      <w:pPr>
        <w:spacing w:after="0" w:line="240" w:lineRule="auto"/>
        <w:ind w:left="720" w:hanging="720"/>
        <w:jc w:val="both"/>
        <w:rPr>
          <w:rFonts w:ascii="Arial" w:eastAsia="Times New Roman" w:hAnsi="Arial" w:cs="Arial"/>
          <w:bCs/>
          <w:sz w:val="24"/>
          <w:szCs w:val="24"/>
        </w:rPr>
      </w:pPr>
    </w:p>
    <w:p w14:paraId="73D7D97B" w14:textId="58503434" w:rsidR="00A41307" w:rsidRPr="008C76BC" w:rsidRDefault="00A41307" w:rsidP="000A44C8">
      <w:pPr>
        <w:numPr>
          <w:ilvl w:val="0"/>
          <w:numId w:val="3"/>
        </w:numPr>
        <w:spacing w:after="0" w:line="240" w:lineRule="auto"/>
        <w:ind w:left="720" w:hanging="720"/>
        <w:jc w:val="both"/>
        <w:rPr>
          <w:rFonts w:ascii="Arial" w:eastAsia="Times New Roman" w:hAnsi="Arial" w:cs="Arial"/>
          <w:bCs/>
          <w:sz w:val="24"/>
          <w:szCs w:val="24"/>
        </w:rPr>
      </w:pPr>
      <w:r w:rsidRPr="008C76BC">
        <w:rPr>
          <w:rFonts w:ascii="Arial" w:eastAsia="Times New Roman" w:hAnsi="Arial" w:cs="Arial"/>
          <w:b/>
          <w:bCs/>
          <w:sz w:val="24"/>
          <w:szCs w:val="24"/>
        </w:rPr>
        <w:lastRenderedPageBreak/>
        <w:t xml:space="preserve">29 </w:t>
      </w:r>
      <w:r>
        <w:rPr>
          <w:rFonts w:ascii="Arial" w:eastAsia="Times New Roman" w:hAnsi="Arial" w:cs="Arial"/>
          <w:b/>
          <w:bCs/>
          <w:sz w:val="24"/>
          <w:szCs w:val="24"/>
        </w:rPr>
        <w:t>C.F.R.</w:t>
      </w:r>
      <w:r w:rsidRPr="008C76BC">
        <w:rPr>
          <w:rFonts w:ascii="Arial" w:eastAsia="Times New Roman" w:hAnsi="Arial" w:cs="Arial"/>
          <w:b/>
          <w:bCs/>
          <w:sz w:val="24"/>
          <w:szCs w:val="24"/>
        </w:rPr>
        <w:t xml:space="preserve"> 1, 3, 5, 6, 7 </w:t>
      </w:r>
      <w:r w:rsidRPr="008C76BC">
        <w:rPr>
          <w:rFonts w:ascii="Arial" w:eastAsia="Times New Roman" w:hAnsi="Arial" w:cs="Arial"/>
          <w:bCs/>
          <w:sz w:val="24"/>
          <w:szCs w:val="24"/>
        </w:rPr>
        <w:t>USDOL procedures for predetermination of wage rates and labor standard provisions.</w:t>
      </w:r>
    </w:p>
    <w:p w14:paraId="3ABF3B6B" w14:textId="77777777" w:rsidR="00A41307" w:rsidRPr="008C76BC" w:rsidRDefault="00A41307" w:rsidP="000A44C8">
      <w:pPr>
        <w:spacing w:after="0" w:line="240" w:lineRule="auto"/>
        <w:ind w:left="720" w:hanging="720"/>
        <w:jc w:val="both"/>
        <w:rPr>
          <w:rFonts w:ascii="Arial" w:eastAsia="Times New Roman" w:hAnsi="Arial" w:cs="Arial"/>
          <w:bCs/>
          <w:szCs w:val="24"/>
        </w:rPr>
      </w:pPr>
    </w:p>
    <w:p w14:paraId="55575BE6" w14:textId="77777777" w:rsidR="00A41307" w:rsidRPr="008C76BC" w:rsidRDefault="00A41307" w:rsidP="000A44C8">
      <w:pPr>
        <w:numPr>
          <w:ilvl w:val="0"/>
          <w:numId w:val="3"/>
        </w:numPr>
        <w:spacing w:after="0" w:line="240" w:lineRule="auto"/>
        <w:ind w:left="720" w:hanging="720"/>
        <w:jc w:val="both"/>
        <w:rPr>
          <w:rFonts w:ascii="Arial" w:eastAsia="Times New Roman" w:hAnsi="Arial" w:cs="Arial"/>
          <w:bCs/>
          <w:sz w:val="24"/>
          <w:szCs w:val="24"/>
        </w:rPr>
      </w:pPr>
      <w:r w:rsidRPr="008C76BC">
        <w:rPr>
          <w:rFonts w:ascii="Arial" w:eastAsia="Times New Roman" w:hAnsi="Arial" w:cs="Arial"/>
          <w:b/>
          <w:bCs/>
          <w:sz w:val="24"/>
          <w:szCs w:val="24"/>
        </w:rPr>
        <w:t xml:space="preserve">23 </w:t>
      </w:r>
      <w:r>
        <w:rPr>
          <w:rFonts w:ascii="Arial" w:eastAsia="Times New Roman" w:hAnsi="Arial" w:cs="Arial"/>
          <w:b/>
          <w:bCs/>
          <w:sz w:val="24"/>
          <w:szCs w:val="24"/>
        </w:rPr>
        <w:t>C.F.R.</w:t>
      </w:r>
      <w:r w:rsidRPr="008C76BC">
        <w:rPr>
          <w:rFonts w:ascii="Arial" w:eastAsia="Times New Roman" w:hAnsi="Arial" w:cs="Arial"/>
          <w:b/>
          <w:bCs/>
          <w:sz w:val="24"/>
          <w:szCs w:val="24"/>
        </w:rPr>
        <w:t xml:space="preserve"> 230.409 </w:t>
      </w:r>
      <w:r w:rsidRPr="008C76BC">
        <w:rPr>
          <w:rFonts w:ascii="Arial" w:eastAsia="Times New Roman" w:hAnsi="Arial" w:cs="Arial"/>
          <w:bCs/>
          <w:sz w:val="24"/>
          <w:szCs w:val="24"/>
        </w:rPr>
        <w:t>Prescribes the policies, procedures, and guidance of the contract compliance review process.</w:t>
      </w:r>
    </w:p>
    <w:p w14:paraId="136D7334" w14:textId="77777777" w:rsidR="00A41307" w:rsidRPr="008C76BC" w:rsidRDefault="00A41307" w:rsidP="000A44C8">
      <w:pPr>
        <w:spacing w:after="0" w:line="240" w:lineRule="auto"/>
        <w:ind w:left="720" w:hanging="720"/>
        <w:jc w:val="both"/>
        <w:rPr>
          <w:rFonts w:ascii="Arial" w:eastAsia="Times New Roman" w:hAnsi="Arial" w:cs="Arial"/>
          <w:bCs/>
          <w:szCs w:val="24"/>
        </w:rPr>
      </w:pPr>
    </w:p>
    <w:p w14:paraId="68E953E6" w14:textId="77777777" w:rsidR="00A41307" w:rsidRPr="008C76BC" w:rsidRDefault="00A41307" w:rsidP="000A44C8">
      <w:pPr>
        <w:numPr>
          <w:ilvl w:val="0"/>
          <w:numId w:val="3"/>
        </w:numPr>
        <w:spacing w:after="0" w:line="240" w:lineRule="auto"/>
        <w:ind w:left="720" w:hanging="720"/>
        <w:jc w:val="both"/>
        <w:rPr>
          <w:rFonts w:ascii="Arial" w:eastAsia="Times New Roman" w:hAnsi="Arial" w:cs="Arial"/>
          <w:bCs/>
          <w:sz w:val="24"/>
          <w:szCs w:val="24"/>
        </w:rPr>
      </w:pPr>
      <w:r w:rsidRPr="008C76BC">
        <w:rPr>
          <w:rFonts w:ascii="Arial" w:hAnsi="Arial" w:cs="Arial"/>
          <w:b/>
          <w:bCs/>
          <w:sz w:val="24"/>
        </w:rPr>
        <w:t>FDOT Standard Specifications</w:t>
      </w:r>
      <w:r w:rsidRPr="008C76BC">
        <w:rPr>
          <w:rFonts w:ascii="Arial" w:eastAsia="Times New Roman" w:hAnsi="Arial" w:cs="Arial"/>
          <w:bCs/>
          <w:sz w:val="24"/>
          <w:szCs w:val="24"/>
        </w:rPr>
        <w:t xml:space="preserve"> for </w:t>
      </w:r>
      <w:r w:rsidRPr="008C76BC">
        <w:rPr>
          <w:rFonts w:ascii="Arial" w:eastAsia="Times New Roman" w:hAnsi="Arial" w:cs="Arial"/>
          <w:b/>
          <w:bCs/>
          <w:sz w:val="24"/>
          <w:szCs w:val="24"/>
        </w:rPr>
        <w:t>Road and Bridge Construction</w:t>
      </w:r>
      <w:r w:rsidRPr="008C76BC">
        <w:rPr>
          <w:rFonts w:ascii="Arial" w:eastAsia="Times New Roman" w:hAnsi="Arial" w:cs="Arial"/>
          <w:bCs/>
          <w:sz w:val="24"/>
          <w:szCs w:val="24"/>
        </w:rPr>
        <w:t>, Section 7-1 Laws to be Observed; 7-16 Wage Rates; 7-24 DBE; 7-25 OJT; 9 Measurement and Payment.</w:t>
      </w:r>
    </w:p>
    <w:p w14:paraId="5A449FBB" w14:textId="77777777" w:rsidR="00A41307" w:rsidRPr="008C76BC" w:rsidRDefault="00A41307" w:rsidP="000A44C8">
      <w:pPr>
        <w:spacing w:after="0" w:line="240" w:lineRule="auto"/>
        <w:ind w:left="720" w:hanging="720"/>
        <w:jc w:val="both"/>
        <w:rPr>
          <w:rFonts w:ascii="Arial" w:eastAsia="Times New Roman" w:hAnsi="Arial" w:cs="Arial"/>
          <w:bCs/>
          <w:sz w:val="24"/>
          <w:szCs w:val="24"/>
        </w:rPr>
      </w:pPr>
    </w:p>
    <w:p w14:paraId="15B0A878" w14:textId="54024242" w:rsidR="00A41307" w:rsidRDefault="00A41307" w:rsidP="000A44C8">
      <w:pPr>
        <w:numPr>
          <w:ilvl w:val="0"/>
          <w:numId w:val="3"/>
        </w:numPr>
        <w:spacing w:after="0" w:line="240" w:lineRule="auto"/>
        <w:ind w:left="720" w:hanging="720"/>
        <w:jc w:val="both"/>
        <w:rPr>
          <w:rFonts w:ascii="Arial" w:eastAsia="Times New Roman" w:hAnsi="Arial" w:cs="Arial"/>
          <w:bCs/>
          <w:sz w:val="24"/>
          <w:szCs w:val="24"/>
        </w:rPr>
      </w:pPr>
      <w:r w:rsidRPr="008C76BC">
        <w:rPr>
          <w:rFonts w:ascii="Arial" w:hAnsi="Arial" w:cs="Arial"/>
          <w:b/>
          <w:bCs/>
          <w:sz w:val="24"/>
        </w:rPr>
        <w:t>FHWA-1273</w:t>
      </w:r>
      <w:r w:rsidRPr="008C76BC">
        <w:rPr>
          <w:rFonts w:ascii="Arial" w:eastAsia="Times New Roman" w:hAnsi="Arial" w:cs="Arial"/>
          <w:bCs/>
          <w:sz w:val="24"/>
          <w:szCs w:val="24"/>
        </w:rPr>
        <w:t xml:space="preserve"> </w:t>
      </w:r>
      <w:r w:rsidR="00680094">
        <w:rPr>
          <w:rFonts w:ascii="Arial" w:hAnsi="Arial" w:cs="Arial"/>
          <w:bCs/>
          <w:sz w:val="24"/>
        </w:rPr>
        <w:t>Federal-Aid</w:t>
      </w:r>
      <w:r w:rsidR="009E1CBA">
        <w:rPr>
          <w:rFonts w:ascii="Arial" w:hAnsi="Arial" w:cs="Arial"/>
          <w:bCs/>
          <w:sz w:val="24"/>
        </w:rPr>
        <w:t>-aid</w:t>
      </w:r>
      <w:r w:rsidRPr="008C76BC">
        <w:rPr>
          <w:rFonts w:ascii="Arial" w:hAnsi="Arial" w:cs="Arial"/>
          <w:bCs/>
          <w:sz w:val="24"/>
        </w:rPr>
        <w:t xml:space="preserve"> </w:t>
      </w:r>
      <w:r w:rsidRPr="008C76BC">
        <w:rPr>
          <w:rFonts w:ascii="Arial" w:eastAsia="Times New Roman" w:hAnsi="Arial" w:cs="Arial"/>
          <w:bCs/>
          <w:sz w:val="24"/>
          <w:szCs w:val="24"/>
        </w:rPr>
        <w:t>Required Contract Provisions</w:t>
      </w:r>
      <w:r w:rsidR="0066610F">
        <w:rPr>
          <w:rFonts w:ascii="Arial" w:eastAsia="Times New Roman" w:hAnsi="Arial" w:cs="Arial"/>
          <w:bCs/>
          <w:sz w:val="24"/>
          <w:szCs w:val="24"/>
        </w:rPr>
        <w:t xml:space="preserve"> for highway construction projects.</w:t>
      </w:r>
    </w:p>
    <w:p w14:paraId="0013B9CA" w14:textId="77777777" w:rsidR="0066610F" w:rsidRDefault="0066610F" w:rsidP="000A44C8">
      <w:pPr>
        <w:spacing w:after="0" w:line="240" w:lineRule="auto"/>
        <w:ind w:left="720"/>
        <w:jc w:val="both"/>
        <w:rPr>
          <w:rFonts w:ascii="Arial" w:eastAsia="Times New Roman" w:hAnsi="Arial" w:cs="Arial"/>
          <w:bCs/>
          <w:sz w:val="24"/>
          <w:szCs w:val="24"/>
        </w:rPr>
      </w:pPr>
    </w:p>
    <w:p w14:paraId="4D714A29" w14:textId="149182F1" w:rsidR="0066610F" w:rsidRPr="008C76BC" w:rsidRDefault="0066610F" w:rsidP="000A44C8">
      <w:pPr>
        <w:numPr>
          <w:ilvl w:val="0"/>
          <w:numId w:val="3"/>
        </w:numPr>
        <w:spacing w:after="0" w:line="240" w:lineRule="auto"/>
        <w:ind w:left="720" w:hanging="720"/>
        <w:jc w:val="both"/>
        <w:rPr>
          <w:rFonts w:ascii="Arial" w:eastAsia="Times New Roman" w:hAnsi="Arial" w:cs="Arial"/>
          <w:bCs/>
          <w:sz w:val="24"/>
          <w:szCs w:val="24"/>
        </w:rPr>
      </w:pPr>
      <w:r>
        <w:rPr>
          <w:rFonts w:ascii="Arial" w:eastAsia="Times New Roman" w:hAnsi="Arial" w:cs="Arial"/>
          <w:bCs/>
          <w:sz w:val="24"/>
          <w:szCs w:val="24"/>
        </w:rPr>
        <w:t xml:space="preserve">49 C.F.R. 21 Prohibits discrimination in the </w:t>
      </w:r>
      <w:r w:rsidR="00F77117" w:rsidRPr="008C76BC">
        <w:rPr>
          <w:rFonts w:ascii="Arial" w:eastAsia="Times New Roman" w:hAnsi="Arial" w:cs="Arial"/>
          <w:color w:val="000000" w:themeColor="text1"/>
          <w:sz w:val="24"/>
          <w:szCs w:val="24"/>
        </w:rPr>
        <w:t xml:space="preserve">United States Department of </w:t>
      </w:r>
      <w:r w:rsidR="00243559" w:rsidRPr="008C76BC">
        <w:rPr>
          <w:rFonts w:ascii="Arial" w:eastAsia="Times New Roman" w:hAnsi="Arial" w:cs="Arial"/>
          <w:color w:val="000000" w:themeColor="text1"/>
          <w:sz w:val="24"/>
          <w:szCs w:val="24"/>
        </w:rPr>
        <w:t xml:space="preserve">Transportation </w:t>
      </w:r>
      <w:r w:rsidR="00243559">
        <w:rPr>
          <w:rFonts w:ascii="Arial" w:eastAsia="Times New Roman" w:hAnsi="Arial" w:cs="Arial"/>
          <w:bCs/>
          <w:sz w:val="24"/>
          <w:szCs w:val="24"/>
        </w:rPr>
        <w:t>(</w:t>
      </w:r>
      <w:r w:rsidR="00F77117">
        <w:rPr>
          <w:rFonts w:ascii="Arial" w:eastAsia="Times New Roman" w:hAnsi="Arial" w:cs="Arial"/>
          <w:bCs/>
          <w:sz w:val="24"/>
          <w:szCs w:val="24"/>
        </w:rPr>
        <w:t xml:space="preserve">USDOT) </w:t>
      </w:r>
      <w:r>
        <w:rPr>
          <w:rFonts w:ascii="Arial" w:eastAsia="Times New Roman" w:hAnsi="Arial" w:cs="Arial"/>
          <w:bCs/>
          <w:sz w:val="24"/>
          <w:szCs w:val="24"/>
        </w:rPr>
        <w:t>federally assisted programs.</w:t>
      </w:r>
    </w:p>
    <w:p w14:paraId="353BCDC6" w14:textId="77777777" w:rsidR="00A41307" w:rsidRPr="008C76BC" w:rsidRDefault="00A41307" w:rsidP="000A44C8">
      <w:pPr>
        <w:spacing w:after="0" w:line="240" w:lineRule="auto"/>
        <w:ind w:left="720" w:hanging="720"/>
        <w:jc w:val="both"/>
        <w:rPr>
          <w:rFonts w:ascii="Arial" w:eastAsia="Times New Roman" w:hAnsi="Arial" w:cs="Times New Roman"/>
          <w:szCs w:val="24"/>
        </w:rPr>
      </w:pPr>
    </w:p>
    <w:p w14:paraId="5251F806" w14:textId="77777777" w:rsidR="00A41307" w:rsidRPr="008C76BC" w:rsidRDefault="00A41307" w:rsidP="000A44C8">
      <w:pPr>
        <w:numPr>
          <w:ilvl w:val="0"/>
          <w:numId w:val="3"/>
        </w:numPr>
        <w:spacing w:after="0" w:line="240" w:lineRule="auto"/>
        <w:ind w:left="720" w:hanging="720"/>
        <w:jc w:val="both"/>
        <w:rPr>
          <w:rFonts w:ascii="Arial" w:eastAsia="Times New Roman" w:hAnsi="Arial" w:cs="Arial"/>
          <w:bCs/>
          <w:sz w:val="24"/>
          <w:szCs w:val="24"/>
        </w:rPr>
      </w:pPr>
      <w:r w:rsidRPr="008C76BC">
        <w:rPr>
          <w:rFonts w:ascii="Arial" w:hAnsi="Arial" w:cs="Arial"/>
          <w:b/>
          <w:bCs/>
          <w:sz w:val="24"/>
        </w:rPr>
        <w:t xml:space="preserve">49 </w:t>
      </w:r>
      <w:r>
        <w:rPr>
          <w:rFonts w:ascii="Arial" w:hAnsi="Arial" w:cs="Arial"/>
          <w:b/>
          <w:bCs/>
          <w:sz w:val="24"/>
        </w:rPr>
        <w:t>C.F.R.</w:t>
      </w:r>
      <w:r w:rsidRPr="008C76BC">
        <w:rPr>
          <w:rFonts w:ascii="Arial" w:hAnsi="Arial" w:cs="Arial"/>
          <w:b/>
          <w:bCs/>
          <w:sz w:val="24"/>
        </w:rPr>
        <w:t xml:space="preserve"> 26</w:t>
      </w:r>
      <w:r w:rsidRPr="008C76BC">
        <w:rPr>
          <w:rFonts w:ascii="Arial" w:eastAsia="Times New Roman" w:hAnsi="Arial" w:cs="Arial"/>
          <w:bCs/>
          <w:sz w:val="24"/>
          <w:szCs w:val="24"/>
        </w:rPr>
        <w:t xml:space="preserve"> </w:t>
      </w:r>
      <w:r>
        <w:rPr>
          <w:rFonts w:ascii="Arial" w:eastAsia="Times New Roman" w:hAnsi="Arial" w:cs="Arial"/>
          <w:bCs/>
          <w:sz w:val="24"/>
          <w:szCs w:val="24"/>
        </w:rPr>
        <w:t>A</w:t>
      </w:r>
      <w:r w:rsidRPr="008C76BC">
        <w:rPr>
          <w:rFonts w:ascii="Arial" w:eastAsia="Times New Roman" w:hAnsi="Arial" w:cs="Arial"/>
          <w:bCs/>
          <w:sz w:val="24"/>
          <w:szCs w:val="24"/>
        </w:rPr>
        <w:t xml:space="preserve">uthorizes FDOT to </w:t>
      </w:r>
      <w:r>
        <w:rPr>
          <w:rFonts w:ascii="Arial" w:eastAsia="Times New Roman" w:hAnsi="Arial" w:cs="Arial"/>
          <w:bCs/>
          <w:sz w:val="24"/>
          <w:szCs w:val="24"/>
        </w:rPr>
        <w:t>issue</w:t>
      </w:r>
      <w:r w:rsidRPr="008C76BC">
        <w:rPr>
          <w:rFonts w:ascii="Arial" w:eastAsia="Times New Roman" w:hAnsi="Arial" w:cs="Arial"/>
          <w:bCs/>
          <w:sz w:val="24"/>
          <w:szCs w:val="24"/>
        </w:rPr>
        <w:t xml:space="preserve"> sanctions for the condition and state of noncompliance in the DBE Program.</w:t>
      </w:r>
    </w:p>
    <w:p w14:paraId="2DA4E8E1" w14:textId="77777777" w:rsidR="00A41307" w:rsidRPr="008C76BC" w:rsidRDefault="00A41307" w:rsidP="000A44C8">
      <w:pPr>
        <w:spacing w:after="0" w:line="240" w:lineRule="auto"/>
        <w:ind w:left="720" w:hanging="720"/>
        <w:jc w:val="both"/>
        <w:rPr>
          <w:rFonts w:ascii="Arial" w:eastAsia="Times New Roman" w:hAnsi="Arial" w:cs="Times New Roman"/>
          <w:szCs w:val="24"/>
        </w:rPr>
      </w:pPr>
    </w:p>
    <w:p w14:paraId="2A86CC64" w14:textId="77777777" w:rsidR="00A41307" w:rsidRPr="008C76BC" w:rsidRDefault="00A41307" w:rsidP="000A44C8">
      <w:pPr>
        <w:numPr>
          <w:ilvl w:val="0"/>
          <w:numId w:val="3"/>
        </w:numPr>
        <w:spacing w:after="0" w:line="240" w:lineRule="auto"/>
        <w:ind w:left="720" w:hanging="720"/>
        <w:jc w:val="both"/>
        <w:rPr>
          <w:rFonts w:ascii="Arial" w:eastAsia="Times New Roman" w:hAnsi="Arial" w:cs="Arial"/>
          <w:sz w:val="24"/>
          <w:szCs w:val="24"/>
        </w:rPr>
      </w:pPr>
      <w:r w:rsidRPr="008C76BC">
        <w:rPr>
          <w:rFonts w:ascii="Arial" w:eastAsia="Times New Roman" w:hAnsi="Arial" w:cs="Arial"/>
          <w:b/>
          <w:bCs/>
          <w:sz w:val="24"/>
          <w:szCs w:val="24"/>
        </w:rPr>
        <w:t xml:space="preserve">23 </w:t>
      </w:r>
      <w:r>
        <w:rPr>
          <w:rFonts w:ascii="Arial" w:eastAsia="Times New Roman" w:hAnsi="Arial" w:cs="Arial"/>
          <w:b/>
          <w:bCs/>
          <w:sz w:val="24"/>
          <w:szCs w:val="24"/>
        </w:rPr>
        <w:t>C.F.R.</w:t>
      </w:r>
      <w:r w:rsidRPr="008C76BC">
        <w:rPr>
          <w:rFonts w:ascii="Arial" w:eastAsia="Times New Roman" w:hAnsi="Arial" w:cs="Arial"/>
          <w:b/>
          <w:bCs/>
          <w:sz w:val="24"/>
          <w:szCs w:val="24"/>
        </w:rPr>
        <w:t xml:space="preserve"> 230</w:t>
      </w:r>
      <w:r w:rsidRPr="008C76BC">
        <w:rPr>
          <w:rFonts w:ascii="Arial" w:eastAsia="Times New Roman" w:hAnsi="Arial" w:cs="Arial"/>
          <w:bCs/>
          <w:sz w:val="24"/>
          <w:szCs w:val="24"/>
        </w:rPr>
        <w:t>:</w:t>
      </w:r>
      <w:r w:rsidRPr="008C76BC">
        <w:rPr>
          <w:rFonts w:ascii="Arial" w:eastAsia="Times New Roman" w:hAnsi="Arial" w:cs="Arial"/>
          <w:sz w:val="24"/>
          <w:szCs w:val="24"/>
        </w:rPr>
        <w:t xml:space="preserve">  Prescribes the policies, procedures, and guidance to develop, conduct, and administer supportive services assistance programs for minority, disadvantaged, and women business enterprises.</w:t>
      </w:r>
    </w:p>
    <w:p w14:paraId="105BEB34" w14:textId="77777777" w:rsidR="00A41307" w:rsidRPr="008C76BC" w:rsidRDefault="00A41307" w:rsidP="000A44C8">
      <w:pPr>
        <w:spacing w:after="0" w:line="240" w:lineRule="auto"/>
        <w:ind w:left="720" w:hanging="720"/>
        <w:jc w:val="both"/>
        <w:rPr>
          <w:rFonts w:ascii="Arial" w:eastAsia="Times New Roman" w:hAnsi="Arial" w:cs="Arial"/>
          <w:sz w:val="24"/>
          <w:szCs w:val="24"/>
        </w:rPr>
      </w:pPr>
    </w:p>
    <w:p w14:paraId="315AD952" w14:textId="77777777" w:rsidR="00A41307" w:rsidRPr="008C76BC" w:rsidRDefault="00A41307" w:rsidP="000A44C8">
      <w:pPr>
        <w:numPr>
          <w:ilvl w:val="0"/>
          <w:numId w:val="3"/>
        </w:numPr>
        <w:spacing w:after="0" w:line="240" w:lineRule="auto"/>
        <w:ind w:left="720" w:hanging="720"/>
        <w:jc w:val="both"/>
        <w:rPr>
          <w:rFonts w:ascii="Arial" w:eastAsia="Times New Roman" w:hAnsi="Arial" w:cs="Arial"/>
          <w:sz w:val="24"/>
          <w:szCs w:val="24"/>
        </w:rPr>
      </w:pPr>
      <w:r w:rsidRPr="008C76BC">
        <w:rPr>
          <w:rFonts w:ascii="Arial" w:eastAsia="Times New Roman" w:hAnsi="Arial" w:cs="Arial"/>
          <w:b/>
          <w:iCs/>
          <w:sz w:val="24"/>
          <w:szCs w:val="24"/>
        </w:rPr>
        <w:t xml:space="preserve">28 </w:t>
      </w:r>
      <w:r>
        <w:rPr>
          <w:rFonts w:ascii="Arial" w:eastAsia="Times New Roman" w:hAnsi="Arial" w:cs="Arial"/>
          <w:b/>
          <w:iCs/>
          <w:sz w:val="24"/>
          <w:szCs w:val="24"/>
        </w:rPr>
        <w:t>C.F.R.</w:t>
      </w:r>
      <w:r w:rsidRPr="008C76BC">
        <w:rPr>
          <w:rFonts w:ascii="Arial" w:eastAsia="Times New Roman" w:hAnsi="Arial" w:cs="Arial"/>
          <w:b/>
          <w:iCs/>
          <w:sz w:val="24"/>
          <w:szCs w:val="24"/>
        </w:rPr>
        <w:t xml:space="preserve"> 35</w:t>
      </w:r>
      <w:r w:rsidRPr="008C76BC">
        <w:rPr>
          <w:rFonts w:ascii="Arial" w:eastAsia="Times New Roman" w:hAnsi="Arial" w:cs="Arial"/>
          <w:iCs/>
          <w:sz w:val="24"/>
          <w:szCs w:val="24"/>
        </w:rPr>
        <w:t xml:space="preserve">:  </w:t>
      </w:r>
      <w:r w:rsidRPr="008C76BC">
        <w:rPr>
          <w:rFonts w:ascii="Arial" w:eastAsia="Times New Roman" w:hAnsi="Arial" w:cs="Arial"/>
          <w:sz w:val="24"/>
          <w:szCs w:val="24"/>
        </w:rPr>
        <w:t>Prohibits discrimination based on disability by public entities.</w:t>
      </w:r>
    </w:p>
    <w:p w14:paraId="054FF7CF" w14:textId="77777777" w:rsidR="00A41307" w:rsidRPr="008C76BC" w:rsidRDefault="00A41307" w:rsidP="000A44C8">
      <w:pPr>
        <w:spacing w:after="0" w:line="240" w:lineRule="auto"/>
        <w:ind w:left="720" w:hanging="720"/>
        <w:jc w:val="both"/>
        <w:rPr>
          <w:rFonts w:ascii="Arial" w:eastAsia="Times New Roman" w:hAnsi="Arial" w:cs="Arial"/>
          <w:sz w:val="24"/>
          <w:szCs w:val="24"/>
        </w:rPr>
      </w:pPr>
    </w:p>
    <w:p w14:paraId="67E26B95" w14:textId="0FB743FA" w:rsidR="00A41307" w:rsidRPr="008C76BC" w:rsidRDefault="00A41307" w:rsidP="000A44C8">
      <w:pPr>
        <w:numPr>
          <w:ilvl w:val="0"/>
          <w:numId w:val="3"/>
        </w:numPr>
        <w:spacing w:after="0" w:line="240" w:lineRule="auto"/>
        <w:ind w:left="720" w:hanging="720"/>
        <w:jc w:val="both"/>
        <w:rPr>
          <w:rFonts w:ascii="Arial" w:eastAsia="Times New Roman" w:hAnsi="Arial" w:cs="Arial"/>
          <w:sz w:val="24"/>
          <w:szCs w:val="24"/>
        </w:rPr>
      </w:pPr>
      <w:r w:rsidRPr="008C76BC">
        <w:rPr>
          <w:rFonts w:ascii="Arial" w:eastAsia="Times New Roman" w:hAnsi="Arial" w:cs="Arial"/>
          <w:b/>
          <w:bCs/>
          <w:sz w:val="24"/>
          <w:szCs w:val="24"/>
        </w:rPr>
        <w:t xml:space="preserve">29 </w:t>
      </w:r>
      <w:r>
        <w:rPr>
          <w:rFonts w:ascii="Arial" w:eastAsia="Times New Roman" w:hAnsi="Arial" w:cs="Arial"/>
          <w:b/>
          <w:bCs/>
          <w:sz w:val="24"/>
          <w:szCs w:val="24"/>
        </w:rPr>
        <w:t>C.F.R.</w:t>
      </w:r>
      <w:r w:rsidRPr="008C76BC">
        <w:rPr>
          <w:rFonts w:ascii="Arial" w:eastAsia="Times New Roman" w:hAnsi="Arial" w:cs="Arial"/>
          <w:b/>
          <w:bCs/>
          <w:sz w:val="24"/>
          <w:szCs w:val="24"/>
        </w:rPr>
        <w:t xml:space="preserve"> 1630</w:t>
      </w:r>
      <w:r w:rsidRPr="008C76BC">
        <w:rPr>
          <w:rFonts w:ascii="Arial" w:eastAsia="Times New Roman" w:hAnsi="Arial" w:cs="Arial"/>
          <w:bCs/>
          <w:sz w:val="24"/>
          <w:szCs w:val="24"/>
        </w:rPr>
        <w:t>:</w:t>
      </w:r>
      <w:r w:rsidRPr="008C76BC">
        <w:rPr>
          <w:rFonts w:ascii="Arial" w:eastAsia="Times New Roman" w:hAnsi="Arial" w:cs="Arial"/>
          <w:sz w:val="24"/>
          <w:szCs w:val="24"/>
        </w:rPr>
        <w:t xml:space="preserve">  Regulates implementation of the Equal Employment provisions of </w:t>
      </w:r>
      <w:r w:rsidR="009E1CBA">
        <w:rPr>
          <w:rFonts w:ascii="Arial" w:eastAsia="Times New Roman" w:hAnsi="Arial" w:cs="Arial"/>
          <w:sz w:val="24"/>
          <w:szCs w:val="24"/>
        </w:rPr>
        <w:t>Americans with Disabilities Act (</w:t>
      </w:r>
      <w:r w:rsidRPr="008C76BC">
        <w:rPr>
          <w:rFonts w:ascii="Arial" w:eastAsia="Times New Roman" w:hAnsi="Arial" w:cs="Arial"/>
          <w:sz w:val="24"/>
          <w:szCs w:val="24"/>
        </w:rPr>
        <w:t>ADA</w:t>
      </w:r>
      <w:r w:rsidR="009E1CBA">
        <w:rPr>
          <w:rFonts w:ascii="Arial" w:eastAsia="Times New Roman" w:hAnsi="Arial" w:cs="Arial"/>
          <w:sz w:val="24"/>
          <w:szCs w:val="24"/>
        </w:rPr>
        <w:t>)</w:t>
      </w:r>
      <w:r w:rsidRPr="008C76BC">
        <w:rPr>
          <w:rFonts w:ascii="Arial" w:eastAsia="Times New Roman" w:hAnsi="Arial" w:cs="Arial"/>
          <w:sz w:val="24"/>
          <w:szCs w:val="24"/>
        </w:rPr>
        <w:t>.</w:t>
      </w:r>
    </w:p>
    <w:p w14:paraId="7446137C" w14:textId="77777777" w:rsidR="00A41307" w:rsidRPr="008C76BC" w:rsidRDefault="00A41307" w:rsidP="000A44C8">
      <w:pPr>
        <w:spacing w:after="0" w:line="240" w:lineRule="auto"/>
        <w:ind w:left="720" w:hanging="720"/>
        <w:jc w:val="both"/>
        <w:rPr>
          <w:rFonts w:ascii="Arial" w:eastAsia="Times New Roman" w:hAnsi="Arial" w:cs="Arial"/>
          <w:sz w:val="24"/>
          <w:szCs w:val="24"/>
        </w:rPr>
      </w:pPr>
    </w:p>
    <w:p w14:paraId="3F666C84" w14:textId="6E7531CD" w:rsidR="00A41307" w:rsidRPr="008C76BC" w:rsidRDefault="00A41307" w:rsidP="000A44C8">
      <w:pPr>
        <w:numPr>
          <w:ilvl w:val="0"/>
          <w:numId w:val="3"/>
        </w:numPr>
        <w:spacing w:after="0" w:line="240" w:lineRule="auto"/>
        <w:ind w:left="720" w:hanging="720"/>
        <w:jc w:val="both"/>
        <w:rPr>
          <w:rFonts w:ascii="Arial" w:eastAsia="Times New Roman" w:hAnsi="Arial" w:cs="Arial"/>
          <w:sz w:val="24"/>
          <w:szCs w:val="24"/>
        </w:rPr>
      </w:pPr>
      <w:r w:rsidRPr="008C76BC">
        <w:rPr>
          <w:rFonts w:ascii="Arial" w:eastAsia="Times New Roman" w:hAnsi="Arial" w:cs="Times New Roman"/>
          <w:b/>
          <w:sz w:val="24"/>
          <w:szCs w:val="24"/>
        </w:rPr>
        <w:t xml:space="preserve">29 </w:t>
      </w:r>
      <w:r>
        <w:rPr>
          <w:rFonts w:ascii="Arial" w:eastAsia="Times New Roman" w:hAnsi="Arial" w:cs="Times New Roman"/>
          <w:b/>
          <w:sz w:val="24"/>
          <w:szCs w:val="24"/>
        </w:rPr>
        <w:t>C.F.R.</w:t>
      </w:r>
      <w:r w:rsidRPr="008C76BC">
        <w:rPr>
          <w:rFonts w:ascii="Arial" w:eastAsia="Times New Roman" w:hAnsi="Arial" w:cs="Times New Roman"/>
          <w:b/>
          <w:sz w:val="24"/>
          <w:szCs w:val="24"/>
        </w:rPr>
        <w:t xml:space="preserve"> 3 (Copeland “Anti-Kickback” Law)</w:t>
      </w:r>
      <w:r w:rsidRPr="008C76BC">
        <w:rPr>
          <w:rFonts w:ascii="Arial" w:eastAsia="Times New Roman" w:hAnsi="Arial" w:cs="Times New Roman"/>
          <w:b/>
          <w:sz w:val="24"/>
          <w:szCs w:val="24"/>
          <w:u w:val="words"/>
        </w:rPr>
        <w:t xml:space="preserve"> </w:t>
      </w:r>
      <w:r w:rsidRPr="008C76BC">
        <w:rPr>
          <w:rFonts w:ascii="Arial" w:eastAsia="Times New Roman" w:hAnsi="Arial" w:cs="Times New Roman"/>
          <w:b/>
          <w:sz w:val="24"/>
          <w:szCs w:val="24"/>
        </w:rPr>
        <w:t>Copeland “Anti-Kickback” Act (18 U.S.C. 874 and 40 U.S.C. 276c</w:t>
      </w:r>
      <w:r w:rsidRPr="008C76BC">
        <w:rPr>
          <w:rFonts w:ascii="Arial" w:eastAsia="Times New Roman" w:hAnsi="Arial" w:cs="Times New Roman"/>
          <w:b/>
          <w:i/>
          <w:sz w:val="24"/>
          <w:szCs w:val="24"/>
        </w:rPr>
        <w:t>)</w:t>
      </w:r>
      <w:r w:rsidRPr="00E946B0">
        <w:rPr>
          <w:rFonts w:ascii="Arial" w:eastAsia="Times New Roman" w:hAnsi="Arial" w:cs="Times New Roman"/>
          <w:sz w:val="24"/>
          <w:szCs w:val="24"/>
        </w:rPr>
        <w:t>:</w:t>
      </w:r>
      <w:r w:rsidRPr="008C76BC">
        <w:rPr>
          <w:rFonts w:ascii="Arial" w:eastAsia="Times New Roman" w:hAnsi="Arial" w:cs="Times New Roman"/>
          <w:sz w:val="24"/>
          <w:szCs w:val="24"/>
        </w:rPr>
        <w:t xml:space="preserve">  All contracts in excess of $2,000 shall comply with the provision for compliance with the </w:t>
      </w:r>
      <w:r w:rsidRPr="008C76BC">
        <w:rPr>
          <w:rFonts w:ascii="Arial" w:eastAsia="Times New Roman" w:hAnsi="Arial" w:cs="Times New Roman"/>
          <w:b/>
          <w:i/>
          <w:sz w:val="24"/>
          <w:szCs w:val="24"/>
        </w:rPr>
        <w:t>Copeland “Anti-Kickback” Act (18 U.S.C. 874)</w:t>
      </w:r>
      <w:r w:rsidRPr="008C76BC">
        <w:rPr>
          <w:rFonts w:ascii="Arial" w:eastAsia="Times New Roman" w:hAnsi="Arial" w:cs="Times New Roman"/>
          <w:sz w:val="24"/>
          <w:szCs w:val="24"/>
        </w:rPr>
        <w:t xml:space="preserve">, as supplemented by </w:t>
      </w:r>
      <w:r w:rsidR="00F77117">
        <w:rPr>
          <w:rFonts w:ascii="Arial" w:eastAsia="Times New Roman" w:hAnsi="Arial" w:cs="Times New Roman"/>
          <w:b/>
          <w:i/>
          <w:sz w:val="24"/>
          <w:szCs w:val="24"/>
        </w:rPr>
        <w:t>USDOL</w:t>
      </w:r>
      <w:r w:rsidRPr="008C76BC">
        <w:rPr>
          <w:rFonts w:ascii="Arial" w:eastAsia="Times New Roman" w:hAnsi="Arial" w:cs="Times New Roman"/>
          <w:b/>
          <w:i/>
          <w:sz w:val="24"/>
          <w:szCs w:val="24"/>
        </w:rPr>
        <w:t xml:space="preserve"> regulations (29 </w:t>
      </w:r>
      <w:r>
        <w:rPr>
          <w:rFonts w:ascii="Arial" w:eastAsia="Times New Roman" w:hAnsi="Arial" w:cs="Times New Roman"/>
          <w:b/>
          <w:i/>
          <w:sz w:val="24"/>
          <w:szCs w:val="24"/>
        </w:rPr>
        <w:t>C.F.R.</w:t>
      </w:r>
      <w:r w:rsidRPr="008C76BC">
        <w:rPr>
          <w:rFonts w:ascii="Arial" w:eastAsia="Times New Roman" w:hAnsi="Arial" w:cs="Times New Roman"/>
          <w:b/>
          <w:i/>
          <w:sz w:val="24"/>
          <w:szCs w:val="24"/>
        </w:rPr>
        <w:t xml:space="preserve"> Part 3, “Contractors and Subcontractors on Public Building or Public Work Financed in Whole or in Part by Loans or Grants from the United States”)</w:t>
      </w:r>
      <w:r w:rsidRPr="008C76BC">
        <w:rPr>
          <w:rFonts w:ascii="Arial" w:eastAsia="Times New Roman" w:hAnsi="Arial" w:cs="Times New Roman"/>
          <w:i/>
          <w:sz w:val="24"/>
          <w:szCs w:val="24"/>
        </w:rPr>
        <w:t>.</w:t>
      </w:r>
      <w:r w:rsidRPr="008C76BC">
        <w:rPr>
          <w:rFonts w:ascii="Arial" w:eastAsia="Times New Roman" w:hAnsi="Arial" w:cs="Times New Roman"/>
          <w:sz w:val="24"/>
          <w:szCs w:val="24"/>
        </w:rPr>
        <w:t xml:space="preserve"> The </w:t>
      </w:r>
      <w:r w:rsidRPr="008C76BC">
        <w:rPr>
          <w:rFonts w:ascii="Arial" w:eastAsia="Times New Roman" w:hAnsi="Arial" w:cs="Times New Roman"/>
          <w:b/>
          <w:sz w:val="24"/>
          <w:szCs w:val="24"/>
        </w:rPr>
        <w:t>Copeland “Anti-Kickback” Act (18 U.S.C. 874 and 40 U.S.C. 276c</w:t>
      </w:r>
      <w:r w:rsidRPr="008C76BC">
        <w:rPr>
          <w:rFonts w:ascii="Arial" w:eastAsia="Times New Roman" w:hAnsi="Arial" w:cs="Times New Roman"/>
          <w:b/>
          <w:i/>
          <w:sz w:val="24"/>
          <w:szCs w:val="24"/>
        </w:rPr>
        <w:t>)</w:t>
      </w:r>
      <w:r w:rsidRPr="008C76BC">
        <w:rPr>
          <w:rFonts w:ascii="Arial" w:eastAsia="Times New Roman" w:hAnsi="Arial" w:cs="Times New Roman"/>
          <w:sz w:val="24"/>
          <w:szCs w:val="24"/>
        </w:rPr>
        <w:t xml:space="preserve"> provides that each contractor or subcontractor shall be prohibited from inducing, by any means, any person employed in the construction, completion, or repair of public work, to give up any part of the compensation to which he</w:t>
      </w:r>
      <w:r>
        <w:rPr>
          <w:rFonts w:ascii="Arial" w:eastAsia="Times New Roman" w:hAnsi="Arial" w:cs="Times New Roman"/>
          <w:sz w:val="24"/>
          <w:szCs w:val="24"/>
        </w:rPr>
        <w:t xml:space="preserve"> or she</w:t>
      </w:r>
      <w:r w:rsidRPr="008C76BC">
        <w:rPr>
          <w:rFonts w:ascii="Arial" w:eastAsia="Times New Roman" w:hAnsi="Arial" w:cs="Times New Roman"/>
          <w:sz w:val="24"/>
          <w:szCs w:val="24"/>
        </w:rPr>
        <w:t xml:space="preserve"> is otherwise entitled.</w:t>
      </w:r>
    </w:p>
    <w:p w14:paraId="575DD027" w14:textId="77777777" w:rsidR="00A41307" w:rsidRPr="008C76BC" w:rsidRDefault="00A41307" w:rsidP="000A44C8">
      <w:pPr>
        <w:spacing w:after="0" w:line="240" w:lineRule="auto"/>
        <w:ind w:left="720" w:hanging="720"/>
        <w:jc w:val="both"/>
        <w:rPr>
          <w:rFonts w:ascii="Arial" w:eastAsia="Times New Roman" w:hAnsi="Arial" w:cs="Arial"/>
          <w:sz w:val="24"/>
          <w:szCs w:val="24"/>
        </w:rPr>
      </w:pPr>
    </w:p>
    <w:p w14:paraId="45075DF5" w14:textId="210482E8" w:rsidR="00A41307" w:rsidRPr="008C76BC" w:rsidRDefault="00A41307" w:rsidP="000A44C8">
      <w:pPr>
        <w:numPr>
          <w:ilvl w:val="0"/>
          <w:numId w:val="3"/>
        </w:numPr>
        <w:tabs>
          <w:tab w:val="left" w:pos="9350"/>
        </w:tabs>
        <w:spacing w:after="0" w:line="240" w:lineRule="auto"/>
        <w:ind w:left="720" w:hanging="720"/>
        <w:jc w:val="both"/>
        <w:rPr>
          <w:rFonts w:ascii="Arial" w:eastAsia="Times New Roman" w:hAnsi="Arial" w:cs="Arial"/>
          <w:bCs/>
          <w:sz w:val="24"/>
          <w:szCs w:val="24"/>
        </w:rPr>
      </w:pPr>
      <w:r w:rsidRPr="008C76BC">
        <w:rPr>
          <w:rFonts w:ascii="Arial" w:eastAsia="Times New Roman" w:hAnsi="Arial" w:cs="Arial"/>
          <w:b/>
          <w:bCs/>
          <w:sz w:val="24"/>
          <w:szCs w:val="24"/>
        </w:rPr>
        <w:t>40 U</w:t>
      </w:r>
      <w:r>
        <w:rPr>
          <w:rFonts w:ascii="Arial" w:eastAsia="Times New Roman" w:hAnsi="Arial" w:cs="Arial"/>
          <w:b/>
          <w:bCs/>
          <w:sz w:val="24"/>
          <w:szCs w:val="24"/>
        </w:rPr>
        <w:t>.</w:t>
      </w:r>
      <w:r w:rsidRPr="008C76BC">
        <w:rPr>
          <w:rFonts w:ascii="Arial" w:eastAsia="Times New Roman" w:hAnsi="Arial" w:cs="Arial"/>
          <w:b/>
          <w:bCs/>
          <w:sz w:val="24"/>
          <w:szCs w:val="24"/>
        </w:rPr>
        <w:t>S</w:t>
      </w:r>
      <w:r>
        <w:rPr>
          <w:rFonts w:ascii="Arial" w:eastAsia="Times New Roman" w:hAnsi="Arial" w:cs="Arial"/>
          <w:b/>
          <w:bCs/>
          <w:sz w:val="24"/>
          <w:szCs w:val="24"/>
        </w:rPr>
        <w:t>.</w:t>
      </w:r>
      <w:r w:rsidRPr="008C76BC">
        <w:rPr>
          <w:rFonts w:ascii="Arial" w:eastAsia="Times New Roman" w:hAnsi="Arial" w:cs="Arial"/>
          <w:b/>
          <w:bCs/>
          <w:sz w:val="24"/>
          <w:szCs w:val="24"/>
        </w:rPr>
        <w:t>C</w:t>
      </w:r>
      <w:r>
        <w:rPr>
          <w:rFonts w:ascii="Arial" w:eastAsia="Times New Roman" w:hAnsi="Arial" w:cs="Arial"/>
          <w:b/>
          <w:bCs/>
          <w:sz w:val="24"/>
          <w:szCs w:val="24"/>
        </w:rPr>
        <w:t>.</w:t>
      </w:r>
      <w:r w:rsidRPr="008C76BC">
        <w:rPr>
          <w:rFonts w:ascii="Arial" w:eastAsia="Times New Roman" w:hAnsi="Arial" w:cs="Arial"/>
          <w:b/>
          <w:bCs/>
          <w:sz w:val="24"/>
          <w:szCs w:val="24"/>
        </w:rPr>
        <w:t xml:space="preserve"> 3141-4147</w:t>
      </w:r>
      <w:r w:rsidRPr="008C76BC">
        <w:rPr>
          <w:rFonts w:ascii="Arial" w:eastAsia="Times New Roman" w:hAnsi="Arial" w:cs="Arial"/>
          <w:b/>
          <w:bCs/>
          <w:sz w:val="24"/>
          <w:szCs w:val="24"/>
          <w:u w:val="words"/>
        </w:rPr>
        <w:t xml:space="preserve"> </w:t>
      </w:r>
      <w:r w:rsidRPr="008C76BC">
        <w:rPr>
          <w:rFonts w:ascii="Arial" w:eastAsia="Times New Roman" w:hAnsi="Arial" w:cs="Arial"/>
          <w:b/>
          <w:bCs/>
          <w:sz w:val="24"/>
          <w:szCs w:val="24"/>
        </w:rPr>
        <w:t>(Davis-Bacon Act of 1931 and as amended</w:t>
      </w:r>
      <w:r w:rsidRPr="008C76BC">
        <w:rPr>
          <w:rFonts w:ascii="Arial" w:eastAsia="Times New Roman" w:hAnsi="Arial" w:cs="Arial"/>
          <w:b/>
          <w:bCs/>
          <w:i/>
          <w:sz w:val="24"/>
          <w:szCs w:val="24"/>
        </w:rPr>
        <w:t>)</w:t>
      </w:r>
      <w:r w:rsidRPr="008C76BC">
        <w:rPr>
          <w:rFonts w:ascii="Arial" w:eastAsia="Times New Roman" w:hAnsi="Arial" w:cs="Arial"/>
          <w:bCs/>
          <w:sz w:val="24"/>
          <w:szCs w:val="24"/>
        </w:rPr>
        <w:t>:  Under the provisions of this Act, contractors or their subcontractors are to pay workers employed directly upon the site of the work no less than the local prevailing wages and fringe benefits paid on projects of a similar character. </w:t>
      </w:r>
      <w:r w:rsidRPr="008C76BC">
        <w:rPr>
          <w:rFonts w:ascii="Arial" w:eastAsia="Times New Roman" w:hAnsi="Arial" w:cs="Arial"/>
          <w:b/>
          <w:bCs/>
          <w:i/>
          <w:sz w:val="24"/>
          <w:szCs w:val="24"/>
        </w:rPr>
        <w:t>The Davis-Bacon Act</w:t>
      </w:r>
      <w:r w:rsidRPr="008C76BC">
        <w:rPr>
          <w:rFonts w:ascii="Arial" w:eastAsia="Times New Roman" w:hAnsi="Arial" w:cs="Arial"/>
          <w:bCs/>
          <w:sz w:val="24"/>
          <w:szCs w:val="24"/>
        </w:rPr>
        <w:t xml:space="preserve"> </w:t>
      </w:r>
      <w:r w:rsidRPr="008C76BC">
        <w:rPr>
          <w:rFonts w:ascii="Arial" w:eastAsia="Times New Roman" w:hAnsi="Arial" w:cs="Arial"/>
          <w:bCs/>
          <w:sz w:val="24"/>
          <w:szCs w:val="24"/>
        </w:rPr>
        <w:lastRenderedPageBreak/>
        <w:t xml:space="preserve">directs the Secretary of Labor to determine such local prevailing wage rates that can be found in a document titled </w:t>
      </w:r>
      <w:r w:rsidRPr="008C76BC">
        <w:rPr>
          <w:rFonts w:ascii="Arial" w:eastAsia="Times New Roman" w:hAnsi="Arial" w:cs="Arial"/>
          <w:b/>
          <w:bCs/>
          <w:i/>
          <w:sz w:val="24"/>
          <w:szCs w:val="24"/>
        </w:rPr>
        <w:t>“General Decision Number</w:t>
      </w:r>
      <w:r>
        <w:rPr>
          <w:rFonts w:ascii="Arial" w:eastAsia="Times New Roman" w:hAnsi="Arial" w:cs="Arial"/>
          <w:b/>
          <w:bCs/>
          <w:i/>
          <w:sz w:val="24"/>
          <w:szCs w:val="24"/>
        </w:rPr>
        <w:t>.”</w:t>
      </w:r>
      <w:r w:rsidRPr="008C76BC">
        <w:rPr>
          <w:rFonts w:ascii="Arial" w:eastAsia="Times New Roman" w:hAnsi="Arial" w:cs="Arial"/>
          <w:bCs/>
          <w:sz w:val="24"/>
          <w:szCs w:val="24"/>
        </w:rPr>
        <w:t xml:space="preserve">  </w:t>
      </w:r>
    </w:p>
    <w:p w14:paraId="46AC4829" w14:textId="77777777" w:rsidR="00A41307" w:rsidRPr="008C76BC" w:rsidRDefault="00A41307" w:rsidP="000A44C8">
      <w:pPr>
        <w:tabs>
          <w:tab w:val="left" w:pos="9350"/>
        </w:tabs>
        <w:spacing w:after="0" w:line="240" w:lineRule="auto"/>
        <w:ind w:left="720" w:hanging="720"/>
        <w:jc w:val="both"/>
        <w:rPr>
          <w:rFonts w:ascii="Arial" w:eastAsia="Times New Roman" w:hAnsi="Arial" w:cs="Arial"/>
          <w:bCs/>
          <w:sz w:val="24"/>
          <w:szCs w:val="24"/>
        </w:rPr>
      </w:pPr>
    </w:p>
    <w:p w14:paraId="5A5923A9" w14:textId="451EB474" w:rsidR="00A41307" w:rsidRPr="008C76BC" w:rsidRDefault="00A41307" w:rsidP="000A44C8">
      <w:pPr>
        <w:numPr>
          <w:ilvl w:val="0"/>
          <w:numId w:val="3"/>
        </w:numPr>
        <w:tabs>
          <w:tab w:val="left" w:pos="9350"/>
        </w:tabs>
        <w:spacing w:after="0" w:line="240" w:lineRule="auto"/>
        <w:ind w:left="720" w:hanging="720"/>
        <w:jc w:val="both"/>
        <w:rPr>
          <w:rFonts w:ascii="Arial" w:eastAsia="Times New Roman" w:hAnsi="Arial" w:cs="Arial"/>
          <w:bCs/>
          <w:sz w:val="24"/>
          <w:szCs w:val="24"/>
        </w:rPr>
      </w:pPr>
      <w:r w:rsidRPr="008C76BC">
        <w:rPr>
          <w:rFonts w:ascii="Arial" w:eastAsia="Times New Roman" w:hAnsi="Arial" w:cs="Arial"/>
          <w:b/>
          <w:bCs/>
          <w:sz w:val="24"/>
          <w:szCs w:val="24"/>
        </w:rPr>
        <w:t>40 U</w:t>
      </w:r>
      <w:r>
        <w:rPr>
          <w:rFonts w:ascii="Arial" w:eastAsia="Times New Roman" w:hAnsi="Arial" w:cs="Arial"/>
          <w:b/>
          <w:bCs/>
          <w:sz w:val="24"/>
          <w:szCs w:val="24"/>
        </w:rPr>
        <w:t>.</w:t>
      </w:r>
      <w:r w:rsidRPr="008C76BC">
        <w:rPr>
          <w:rFonts w:ascii="Arial" w:eastAsia="Times New Roman" w:hAnsi="Arial" w:cs="Arial"/>
          <w:b/>
          <w:bCs/>
          <w:sz w:val="24"/>
          <w:szCs w:val="24"/>
        </w:rPr>
        <w:t>S</w:t>
      </w:r>
      <w:r>
        <w:rPr>
          <w:rFonts w:ascii="Arial" w:eastAsia="Times New Roman" w:hAnsi="Arial" w:cs="Arial"/>
          <w:b/>
          <w:bCs/>
          <w:sz w:val="24"/>
          <w:szCs w:val="24"/>
        </w:rPr>
        <w:t>.</w:t>
      </w:r>
      <w:r w:rsidRPr="008C76BC">
        <w:rPr>
          <w:rFonts w:ascii="Arial" w:eastAsia="Times New Roman" w:hAnsi="Arial" w:cs="Arial"/>
          <w:b/>
          <w:bCs/>
          <w:sz w:val="24"/>
          <w:szCs w:val="24"/>
        </w:rPr>
        <w:t>C</w:t>
      </w:r>
      <w:r>
        <w:rPr>
          <w:rFonts w:ascii="Arial" w:eastAsia="Times New Roman" w:hAnsi="Arial" w:cs="Arial"/>
          <w:b/>
          <w:bCs/>
          <w:sz w:val="24"/>
          <w:szCs w:val="24"/>
        </w:rPr>
        <w:t>.</w:t>
      </w:r>
      <w:r w:rsidRPr="008C76BC">
        <w:rPr>
          <w:rFonts w:ascii="Arial" w:eastAsia="Times New Roman" w:hAnsi="Arial" w:cs="Arial"/>
          <w:b/>
          <w:bCs/>
          <w:sz w:val="24"/>
          <w:szCs w:val="24"/>
        </w:rPr>
        <w:t xml:space="preserve"> Chapter 37, Sections 3701-3708 (Contract Work Hours and Safety Standards Act</w:t>
      </w:r>
      <w:r w:rsidRPr="008C76BC">
        <w:rPr>
          <w:rFonts w:ascii="Arial" w:eastAsia="Times New Roman" w:hAnsi="Arial" w:cs="Arial"/>
          <w:b/>
          <w:bCs/>
          <w:i/>
          <w:sz w:val="24"/>
          <w:szCs w:val="24"/>
        </w:rPr>
        <w:t>)</w:t>
      </w:r>
      <w:r w:rsidRPr="008C76BC">
        <w:rPr>
          <w:rFonts w:ascii="Arial" w:eastAsia="Times New Roman" w:hAnsi="Arial" w:cs="Arial"/>
          <w:bCs/>
          <w:sz w:val="24"/>
          <w:szCs w:val="24"/>
        </w:rPr>
        <w:t xml:space="preserve">:  Where applicable, all contracts awarded in excess of $2,000 for construction contracts that involve the employment of mechanics or laborers shall include a provision for compliance with </w:t>
      </w:r>
      <w:r w:rsidRPr="008C76BC">
        <w:rPr>
          <w:rFonts w:ascii="Arial" w:eastAsia="Times New Roman" w:hAnsi="Arial" w:cs="Arial"/>
          <w:b/>
          <w:bCs/>
          <w:i/>
          <w:sz w:val="24"/>
          <w:szCs w:val="24"/>
        </w:rPr>
        <w:t xml:space="preserve">Subparts 102 and 107 of the Contract Work Hours and Safety Standards Act (40 U.S.C. 327-333), as supplemented by </w:t>
      </w:r>
      <w:r w:rsidR="00F77117">
        <w:rPr>
          <w:rFonts w:ascii="Arial" w:eastAsia="Times New Roman" w:hAnsi="Arial" w:cs="Arial"/>
          <w:b/>
          <w:bCs/>
          <w:i/>
          <w:sz w:val="24"/>
          <w:szCs w:val="24"/>
        </w:rPr>
        <w:t>USDOL</w:t>
      </w:r>
      <w:r w:rsidRPr="008C76BC">
        <w:rPr>
          <w:rFonts w:ascii="Arial" w:eastAsia="Times New Roman" w:hAnsi="Arial" w:cs="Arial"/>
          <w:b/>
          <w:bCs/>
          <w:i/>
          <w:sz w:val="24"/>
          <w:szCs w:val="24"/>
        </w:rPr>
        <w:t xml:space="preserve"> regulations (29 </w:t>
      </w:r>
      <w:r>
        <w:rPr>
          <w:rFonts w:ascii="Arial" w:eastAsia="Times New Roman" w:hAnsi="Arial" w:cs="Arial"/>
          <w:b/>
          <w:bCs/>
          <w:i/>
          <w:sz w:val="24"/>
          <w:szCs w:val="24"/>
        </w:rPr>
        <w:t>C.F.R.</w:t>
      </w:r>
      <w:r w:rsidRPr="008C76BC">
        <w:rPr>
          <w:rFonts w:ascii="Arial" w:eastAsia="Times New Roman" w:hAnsi="Arial" w:cs="Arial"/>
          <w:b/>
          <w:bCs/>
          <w:i/>
          <w:sz w:val="24"/>
          <w:szCs w:val="24"/>
        </w:rPr>
        <w:t xml:space="preserve"> Part 5).</w:t>
      </w:r>
      <w:r w:rsidRPr="008C76BC">
        <w:rPr>
          <w:rFonts w:ascii="Arial" w:eastAsia="Times New Roman" w:hAnsi="Arial" w:cs="Arial"/>
          <w:bCs/>
          <w:sz w:val="24"/>
          <w:szCs w:val="24"/>
        </w:rPr>
        <w:t xml:space="preserve"> Under </w:t>
      </w:r>
      <w:r w:rsidRPr="008C76BC">
        <w:rPr>
          <w:rFonts w:ascii="Arial" w:eastAsia="Times New Roman" w:hAnsi="Arial" w:cs="Arial"/>
          <w:b/>
          <w:bCs/>
          <w:i/>
          <w:sz w:val="24"/>
          <w:szCs w:val="24"/>
        </w:rPr>
        <w:t>Subsection 102</w:t>
      </w:r>
      <w:r w:rsidRPr="008C76BC">
        <w:rPr>
          <w:rFonts w:ascii="Arial" w:eastAsia="Times New Roman" w:hAnsi="Arial" w:cs="Arial"/>
          <w:bCs/>
          <w:sz w:val="24"/>
          <w:szCs w:val="24"/>
        </w:rPr>
        <w:t xml:space="preserve"> of the </w:t>
      </w:r>
      <w:r w:rsidRPr="008C76BC">
        <w:rPr>
          <w:rFonts w:ascii="Arial" w:eastAsia="Times New Roman" w:hAnsi="Arial" w:cs="Arial"/>
          <w:b/>
          <w:bCs/>
          <w:i/>
          <w:sz w:val="24"/>
          <w:szCs w:val="24"/>
        </w:rPr>
        <w:t>Contract Work Hours and Safety Standards Act (40 U.S.C. 327-333)</w:t>
      </w:r>
      <w:r w:rsidRPr="008C76BC">
        <w:rPr>
          <w:rFonts w:ascii="Arial" w:eastAsia="Times New Roman" w:hAnsi="Arial" w:cs="Arial"/>
          <w:bCs/>
          <w:sz w:val="24"/>
          <w:szCs w:val="24"/>
        </w:rPr>
        <w:t xml:space="preserve">, each contractor shall be required to compute the wages of every mechanic and laborer based on a standard </w:t>
      </w:r>
      <w:r>
        <w:rPr>
          <w:rFonts w:ascii="Arial" w:eastAsia="Times New Roman" w:hAnsi="Arial" w:cs="Arial"/>
          <w:bCs/>
          <w:sz w:val="24"/>
          <w:szCs w:val="24"/>
        </w:rPr>
        <w:t>workweek</w:t>
      </w:r>
      <w:r w:rsidRPr="008C76BC">
        <w:rPr>
          <w:rFonts w:ascii="Arial" w:eastAsia="Times New Roman" w:hAnsi="Arial" w:cs="Arial"/>
          <w:bCs/>
          <w:sz w:val="24"/>
          <w:szCs w:val="24"/>
        </w:rPr>
        <w:t xml:space="preserve"> of 40 hours. Work in excess of the standard </w:t>
      </w:r>
      <w:r>
        <w:rPr>
          <w:rFonts w:ascii="Arial" w:eastAsia="Times New Roman" w:hAnsi="Arial" w:cs="Arial"/>
          <w:bCs/>
          <w:sz w:val="24"/>
          <w:szCs w:val="24"/>
        </w:rPr>
        <w:t>workweek</w:t>
      </w:r>
      <w:r w:rsidRPr="008C76BC">
        <w:rPr>
          <w:rFonts w:ascii="Arial" w:eastAsia="Times New Roman" w:hAnsi="Arial" w:cs="Arial"/>
          <w:bCs/>
          <w:sz w:val="24"/>
          <w:szCs w:val="24"/>
        </w:rPr>
        <w:t xml:space="preserve"> is permissible provided that the worker is compensated at a rate of not less than 1.5 times the basic rate of pay for all hours worked in excess of 40 hours in the </w:t>
      </w:r>
      <w:r>
        <w:rPr>
          <w:rFonts w:ascii="Arial" w:eastAsia="Times New Roman" w:hAnsi="Arial" w:cs="Arial"/>
          <w:bCs/>
          <w:sz w:val="24"/>
          <w:szCs w:val="24"/>
        </w:rPr>
        <w:t>workweek</w:t>
      </w:r>
      <w:r w:rsidRPr="008C76BC">
        <w:rPr>
          <w:rFonts w:ascii="Arial" w:eastAsia="Times New Roman" w:hAnsi="Arial" w:cs="Arial"/>
          <w:bCs/>
          <w:sz w:val="24"/>
          <w:szCs w:val="24"/>
        </w:rPr>
        <w:t xml:space="preserve">. </w:t>
      </w:r>
      <w:r w:rsidRPr="008C76BC">
        <w:rPr>
          <w:rFonts w:ascii="Arial" w:eastAsia="Times New Roman" w:hAnsi="Arial" w:cs="Arial"/>
          <w:b/>
          <w:bCs/>
          <w:i/>
          <w:sz w:val="24"/>
          <w:szCs w:val="24"/>
        </w:rPr>
        <w:t>Subpart 107</w:t>
      </w:r>
      <w:r w:rsidRPr="008C76BC">
        <w:rPr>
          <w:rFonts w:ascii="Arial" w:eastAsia="Times New Roman" w:hAnsi="Arial" w:cs="Arial"/>
          <w:bCs/>
          <w:sz w:val="24"/>
          <w:szCs w:val="24"/>
        </w:rPr>
        <w:t xml:space="preserve"> of the Act is applicable to construction work and provides that no laborer or mechanic shall be required to work in surroundings or under working conditions, which are unsanitary, hazardous or dangerous.</w:t>
      </w:r>
    </w:p>
    <w:p w14:paraId="28B9F146" w14:textId="77777777" w:rsidR="00A41307" w:rsidRPr="008C76BC" w:rsidRDefault="00A41307" w:rsidP="000A44C8">
      <w:pPr>
        <w:tabs>
          <w:tab w:val="left" w:pos="9350"/>
        </w:tabs>
        <w:spacing w:after="0" w:line="240" w:lineRule="auto"/>
        <w:ind w:left="720" w:hanging="720"/>
        <w:jc w:val="both"/>
        <w:rPr>
          <w:rFonts w:ascii="Arial" w:eastAsia="Times New Roman" w:hAnsi="Arial" w:cs="Arial"/>
          <w:bCs/>
          <w:sz w:val="24"/>
          <w:szCs w:val="24"/>
        </w:rPr>
      </w:pPr>
    </w:p>
    <w:p w14:paraId="0069CCF8" w14:textId="77777777" w:rsidR="00A41307" w:rsidRPr="008C76BC" w:rsidRDefault="00A41307" w:rsidP="000A44C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Arial" w:eastAsia="Times New Roman" w:hAnsi="Arial" w:cs="Arial"/>
          <w:bCs/>
          <w:sz w:val="24"/>
          <w:szCs w:val="24"/>
        </w:rPr>
      </w:pPr>
      <w:r w:rsidRPr="008C76BC">
        <w:rPr>
          <w:rFonts w:ascii="Arial" w:eastAsia="Times New Roman" w:hAnsi="Arial" w:cs="Arial"/>
          <w:b/>
          <w:bCs/>
          <w:sz w:val="24"/>
          <w:szCs w:val="24"/>
        </w:rPr>
        <w:t xml:space="preserve">41 </w:t>
      </w:r>
      <w:r>
        <w:rPr>
          <w:rFonts w:ascii="Arial" w:eastAsia="Times New Roman" w:hAnsi="Arial" w:cs="Arial"/>
          <w:b/>
          <w:bCs/>
          <w:sz w:val="24"/>
          <w:szCs w:val="24"/>
        </w:rPr>
        <w:t>C.F.R.</w:t>
      </w:r>
      <w:r w:rsidRPr="008C76BC">
        <w:rPr>
          <w:rFonts w:ascii="Arial" w:eastAsia="Times New Roman" w:hAnsi="Arial" w:cs="Arial"/>
          <w:b/>
          <w:bCs/>
          <w:sz w:val="24"/>
          <w:szCs w:val="24"/>
        </w:rPr>
        <w:t xml:space="preserve"> 60</w:t>
      </w:r>
      <w:r w:rsidRPr="008C76BC">
        <w:rPr>
          <w:rFonts w:ascii="Arial" w:eastAsia="Times New Roman" w:hAnsi="Arial" w:cs="Arial"/>
          <w:bCs/>
          <w:sz w:val="24"/>
          <w:szCs w:val="24"/>
        </w:rPr>
        <w:t xml:space="preserve">:  The purpose of the regulations in this part is to achieve the aims of </w:t>
      </w:r>
      <w:r w:rsidRPr="008C76BC">
        <w:rPr>
          <w:rFonts w:ascii="Arial" w:eastAsia="Times New Roman" w:hAnsi="Arial" w:cs="Arial"/>
          <w:b/>
          <w:bCs/>
          <w:i/>
          <w:sz w:val="24"/>
          <w:szCs w:val="24"/>
        </w:rPr>
        <w:t>Parts II, III, and IV of Executive Order 11246</w:t>
      </w:r>
      <w:r w:rsidRPr="008C76BC">
        <w:rPr>
          <w:rFonts w:ascii="Arial" w:eastAsia="Times New Roman" w:hAnsi="Arial" w:cs="Arial"/>
          <w:bCs/>
          <w:sz w:val="24"/>
          <w:szCs w:val="24"/>
        </w:rPr>
        <w:t xml:space="preserve"> for the promotion and </w:t>
      </w:r>
      <w:r>
        <w:rPr>
          <w:rFonts w:ascii="Arial" w:eastAsia="Times New Roman" w:hAnsi="Arial" w:cs="Arial"/>
          <w:bCs/>
          <w:sz w:val="24"/>
          <w:szCs w:val="24"/>
        </w:rPr>
        <w:t>ensuring</w:t>
      </w:r>
      <w:r w:rsidRPr="008C76BC">
        <w:rPr>
          <w:rFonts w:ascii="Arial" w:eastAsia="Times New Roman" w:hAnsi="Arial" w:cs="Arial"/>
          <w:bCs/>
          <w:sz w:val="24"/>
          <w:szCs w:val="24"/>
        </w:rPr>
        <w:t xml:space="preserve"> of equal opportunity for all persons, without regard to race, color, religion, sex, or national origin, employed or seeking employment with government contractors or with contractors performing under federally assisted construction contracts.</w:t>
      </w:r>
    </w:p>
    <w:p w14:paraId="75E904F5" w14:textId="77777777" w:rsidR="00A41307" w:rsidRPr="008C76BC" w:rsidRDefault="00A41307"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Arial" w:eastAsia="Times New Roman" w:hAnsi="Arial" w:cs="Arial"/>
          <w:bCs/>
          <w:sz w:val="24"/>
          <w:szCs w:val="24"/>
        </w:rPr>
      </w:pPr>
    </w:p>
    <w:p w14:paraId="0770140F" w14:textId="77777777" w:rsidR="00A41307" w:rsidRPr="008C76BC" w:rsidRDefault="00A41307" w:rsidP="000A44C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Arial" w:eastAsia="Times New Roman" w:hAnsi="Arial" w:cs="Arial"/>
          <w:b/>
          <w:bCs/>
          <w:sz w:val="24"/>
          <w:szCs w:val="24"/>
        </w:rPr>
      </w:pPr>
      <w:r w:rsidRPr="008C76BC">
        <w:rPr>
          <w:rFonts w:ascii="Arial" w:eastAsia="Times New Roman" w:hAnsi="Arial" w:cs="Arial"/>
          <w:b/>
          <w:bCs/>
          <w:sz w:val="24"/>
          <w:szCs w:val="24"/>
        </w:rPr>
        <w:t xml:space="preserve">41 </w:t>
      </w:r>
      <w:r>
        <w:rPr>
          <w:rFonts w:ascii="Arial" w:eastAsia="Times New Roman" w:hAnsi="Arial" w:cs="Arial"/>
          <w:b/>
          <w:bCs/>
          <w:sz w:val="24"/>
          <w:szCs w:val="24"/>
        </w:rPr>
        <w:t>C.F.R.</w:t>
      </w:r>
      <w:r w:rsidRPr="008C76BC">
        <w:rPr>
          <w:rFonts w:ascii="Arial" w:eastAsia="Times New Roman" w:hAnsi="Arial" w:cs="Arial"/>
          <w:b/>
          <w:bCs/>
          <w:sz w:val="24"/>
          <w:szCs w:val="24"/>
        </w:rPr>
        <w:t xml:space="preserve"> 60.1</w:t>
      </w:r>
      <w:r w:rsidRPr="008C76BC">
        <w:rPr>
          <w:rFonts w:ascii="Arial" w:eastAsia="Times New Roman" w:hAnsi="Arial" w:cs="Arial"/>
          <w:bCs/>
          <w:sz w:val="24"/>
          <w:szCs w:val="24"/>
        </w:rPr>
        <w:t xml:space="preserve">: </w:t>
      </w:r>
      <w:r w:rsidRPr="008C76BC">
        <w:rPr>
          <w:rFonts w:ascii="Arial" w:eastAsia="Times New Roman" w:hAnsi="Arial" w:cs="Arial"/>
          <w:sz w:val="24"/>
          <w:szCs w:val="24"/>
        </w:rPr>
        <w:t xml:space="preserve"> Clarifies the existing requirement that a nonexempt construction contractor’s total construction workforce is covered under </w:t>
      </w:r>
      <w:r w:rsidRPr="008C76BC">
        <w:rPr>
          <w:rFonts w:ascii="Arial" w:eastAsia="Times New Roman" w:hAnsi="Arial" w:cs="Arial"/>
          <w:b/>
          <w:i/>
          <w:sz w:val="24"/>
          <w:szCs w:val="24"/>
        </w:rPr>
        <w:t>41</w:t>
      </w:r>
      <w:r>
        <w:rPr>
          <w:rFonts w:ascii="Arial" w:eastAsia="Times New Roman" w:hAnsi="Arial" w:cs="Arial"/>
          <w:b/>
          <w:i/>
          <w:sz w:val="24"/>
          <w:szCs w:val="24"/>
        </w:rPr>
        <w:t xml:space="preserve"> C.F.R.</w:t>
      </w:r>
      <w:r w:rsidRPr="008C76BC">
        <w:rPr>
          <w:rFonts w:ascii="Arial" w:eastAsia="Times New Roman" w:hAnsi="Arial" w:cs="Arial"/>
          <w:b/>
          <w:i/>
          <w:sz w:val="24"/>
          <w:szCs w:val="24"/>
        </w:rPr>
        <w:t xml:space="preserve"> 60</w:t>
      </w:r>
      <w:r w:rsidRPr="008C76BC">
        <w:rPr>
          <w:rFonts w:ascii="Arial" w:eastAsia="Times New Roman" w:hAnsi="Arial" w:cs="Arial"/>
          <w:sz w:val="24"/>
          <w:szCs w:val="24"/>
        </w:rPr>
        <w:t xml:space="preserve"> even though some employees may perform work on non</w:t>
      </w:r>
      <w:r>
        <w:rPr>
          <w:rFonts w:ascii="Arial" w:eastAsia="Times New Roman" w:hAnsi="Arial" w:cs="Arial"/>
          <w:sz w:val="24"/>
          <w:szCs w:val="24"/>
        </w:rPr>
        <w:t>-</w:t>
      </w:r>
      <w:r w:rsidRPr="008C76BC">
        <w:rPr>
          <w:rFonts w:ascii="Arial" w:eastAsia="Times New Roman" w:hAnsi="Arial" w:cs="Arial"/>
          <w:sz w:val="24"/>
          <w:szCs w:val="24"/>
        </w:rPr>
        <w:t>federal assisted contracts.</w:t>
      </w:r>
    </w:p>
    <w:p w14:paraId="71BE3845" w14:textId="77777777" w:rsidR="00A41307" w:rsidRPr="008C76BC" w:rsidRDefault="00A41307" w:rsidP="000A44C8">
      <w:pPr>
        <w:tabs>
          <w:tab w:val="left" w:pos="3228"/>
        </w:tabs>
        <w:spacing w:after="0" w:line="240" w:lineRule="auto"/>
        <w:ind w:left="720" w:hanging="720"/>
        <w:jc w:val="both"/>
        <w:rPr>
          <w:rFonts w:ascii="Arial" w:eastAsia="Times New Roman" w:hAnsi="Arial" w:cs="Arial"/>
          <w:sz w:val="24"/>
          <w:szCs w:val="24"/>
        </w:rPr>
      </w:pPr>
    </w:p>
    <w:p w14:paraId="2981B171" w14:textId="77777777" w:rsidR="00A41307" w:rsidRPr="008C76BC" w:rsidRDefault="00A41307" w:rsidP="000A44C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Arial" w:eastAsia="Times New Roman" w:hAnsi="Arial" w:cs="Arial"/>
          <w:b/>
          <w:bCs/>
          <w:sz w:val="24"/>
          <w:szCs w:val="24"/>
        </w:rPr>
      </w:pPr>
      <w:r w:rsidRPr="008C76BC">
        <w:rPr>
          <w:rFonts w:ascii="Arial" w:eastAsia="Times New Roman" w:hAnsi="Arial" w:cs="Arial"/>
          <w:b/>
          <w:bCs/>
          <w:sz w:val="24"/>
          <w:szCs w:val="24"/>
        </w:rPr>
        <w:t>42 USC 12101</w:t>
      </w:r>
      <w:r w:rsidRPr="008C76BC">
        <w:rPr>
          <w:rFonts w:ascii="Arial" w:eastAsia="Times New Roman" w:hAnsi="Arial" w:cs="Arial"/>
          <w:bCs/>
          <w:sz w:val="24"/>
          <w:szCs w:val="24"/>
        </w:rPr>
        <w:t>:  Regulates Equal Opportunity for individuals with disabilities</w:t>
      </w:r>
      <w:r w:rsidRPr="008C76BC">
        <w:rPr>
          <w:rFonts w:ascii="Arial" w:eastAsia="Times New Roman" w:hAnsi="Arial" w:cs="Arial"/>
          <w:b/>
          <w:bCs/>
          <w:sz w:val="24"/>
          <w:szCs w:val="24"/>
        </w:rPr>
        <w:t>.</w:t>
      </w:r>
    </w:p>
    <w:p w14:paraId="6F8117FC" w14:textId="77777777" w:rsidR="00A41307" w:rsidRPr="008C76BC" w:rsidRDefault="00A41307"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Arial" w:eastAsia="Times New Roman" w:hAnsi="Arial" w:cs="Arial"/>
          <w:b/>
          <w:bCs/>
          <w:sz w:val="24"/>
          <w:szCs w:val="24"/>
        </w:rPr>
      </w:pPr>
    </w:p>
    <w:p w14:paraId="468219E1" w14:textId="2FCF3C42" w:rsidR="00A41307" w:rsidRPr="008C76BC" w:rsidRDefault="00A41307" w:rsidP="000A44C8">
      <w:pPr>
        <w:numPr>
          <w:ilvl w:val="0"/>
          <w:numId w:val="3"/>
        </w:numPr>
        <w:tabs>
          <w:tab w:val="left" w:pos="9350"/>
        </w:tabs>
        <w:spacing w:after="0" w:line="240" w:lineRule="auto"/>
        <w:ind w:left="720" w:hanging="720"/>
        <w:jc w:val="both"/>
        <w:rPr>
          <w:rFonts w:ascii="Arial" w:eastAsia="Times New Roman" w:hAnsi="Arial" w:cs="Arial"/>
          <w:b/>
          <w:bCs/>
          <w:sz w:val="24"/>
          <w:szCs w:val="24"/>
        </w:rPr>
      </w:pPr>
      <w:r w:rsidRPr="008C76BC">
        <w:rPr>
          <w:rFonts w:ascii="Arial" w:eastAsia="Times New Roman" w:hAnsi="Arial" w:cs="Arial"/>
          <w:b/>
          <w:bCs/>
          <w:sz w:val="24"/>
          <w:szCs w:val="24"/>
        </w:rPr>
        <w:t xml:space="preserve">49 </w:t>
      </w:r>
      <w:r>
        <w:rPr>
          <w:rFonts w:ascii="Arial" w:eastAsia="Times New Roman" w:hAnsi="Arial" w:cs="Arial"/>
          <w:b/>
          <w:bCs/>
          <w:sz w:val="24"/>
          <w:szCs w:val="24"/>
        </w:rPr>
        <w:t>C.F.R.</w:t>
      </w:r>
      <w:r w:rsidRPr="008C76BC">
        <w:rPr>
          <w:rFonts w:ascii="Arial" w:eastAsia="Times New Roman" w:hAnsi="Arial" w:cs="Arial"/>
          <w:b/>
          <w:bCs/>
          <w:sz w:val="24"/>
          <w:szCs w:val="24"/>
        </w:rPr>
        <w:t xml:space="preserve"> 23 and 26</w:t>
      </w:r>
      <w:r w:rsidRPr="008C76BC">
        <w:rPr>
          <w:rFonts w:ascii="Arial" w:eastAsia="Times New Roman" w:hAnsi="Arial" w:cs="Arial"/>
          <w:bCs/>
          <w:sz w:val="24"/>
          <w:szCs w:val="24"/>
        </w:rPr>
        <w:t xml:space="preserve">:  Regulates participation by </w:t>
      </w:r>
      <w:r w:rsidR="00755102">
        <w:rPr>
          <w:rFonts w:ascii="Arial" w:eastAsia="Times New Roman" w:hAnsi="Arial" w:cs="Arial"/>
          <w:bCs/>
          <w:sz w:val="24"/>
          <w:szCs w:val="24"/>
        </w:rPr>
        <w:t>DBEs</w:t>
      </w:r>
      <w:r w:rsidRPr="008C76BC">
        <w:rPr>
          <w:rFonts w:ascii="Arial" w:eastAsia="Times New Roman" w:hAnsi="Arial" w:cs="Arial"/>
          <w:bCs/>
          <w:sz w:val="24"/>
          <w:szCs w:val="24"/>
        </w:rPr>
        <w:t xml:space="preserve"> in </w:t>
      </w:r>
      <w:r w:rsidR="00755102">
        <w:rPr>
          <w:rFonts w:ascii="Arial" w:eastAsia="Times New Roman" w:hAnsi="Arial" w:cs="Arial"/>
          <w:bCs/>
          <w:sz w:val="24"/>
          <w:szCs w:val="24"/>
        </w:rPr>
        <w:t>state departments of transportation</w:t>
      </w:r>
      <w:r w:rsidRPr="008C76BC">
        <w:rPr>
          <w:rFonts w:ascii="Arial" w:eastAsia="Times New Roman" w:hAnsi="Arial" w:cs="Arial"/>
          <w:bCs/>
          <w:sz w:val="24"/>
          <w:szCs w:val="24"/>
        </w:rPr>
        <w:t xml:space="preserve"> programs</w:t>
      </w:r>
      <w:r w:rsidRPr="008C76BC">
        <w:rPr>
          <w:rFonts w:ascii="Arial" w:eastAsia="Times New Roman" w:hAnsi="Arial" w:cs="Arial"/>
          <w:b/>
          <w:bCs/>
          <w:sz w:val="24"/>
          <w:szCs w:val="24"/>
        </w:rPr>
        <w:t>.</w:t>
      </w:r>
    </w:p>
    <w:p w14:paraId="0827A5FB" w14:textId="77777777" w:rsidR="00A41307" w:rsidRPr="008C76BC" w:rsidRDefault="00A41307" w:rsidP="000A44C8">
      <w:pPr>
        <w:tabs>
          <w:tab w:val="left" w:pos="9350"/>
        </w:tabs>
        <w:spacing w:after="0" w:line="240" w:lineRule="auto"/>
        <w:ind w:left="720" w:hanging="720"/>
        <w:jc w:val="both"/>
        <w:rPr>
          <w:rFonts w:ascii="Arial" w:eastAsia="Times New Roman" w:hAnsi="Arial" w:cs="Arial"/>
          <w:b/>
          <w:bCs/>
          <w:sz w:val="24"/>
          <w:szCs w:val="24"/>
        </w:rPr>
      </w:pPr>
    </w:p>
    <w:p w14:paraId="74174E78" w14:textId="77777777" w:rsidR="00A41307" w:rsidRPr="008C76BC" w:rsidRDefault="00A41307" w:rsidP="000A44C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Arial" w:eastAsia="Times New Roman" w:hAnsi="Arial" w:cs="Arial"/>
          <w:b/>
          <w:bCs/>
          <w:color w:val="000000" w:themeColor="text1"/>
          <w:sz w:val="24"/>
          <w:szCs w:val="24"/>
        </w:rPr>
      </w:pPr>
      <w:r w:rsidRPr="008C76BC">
        <w:rPr>
          <w:rFonts w:ascii="Arial" w:eastAsia="Times New Roman" w:hAnsi="Arial" w:cs="Arial"/>
          <w:b/>
          <w:bCs/>
          <w:color w:val="000000" w:themeColor="text1"/>
          <w:sz w:val="24"/>
          <w:szCs w:val="24"/>
        </w:rPr>
        <w:t>Equal Pay Act of 1963</w:t>
      </w:r>
      <w:r w:rsidRPr="008C76BC">
        <w:rPr>
          <w:rFonts w:ascii="Arial" w:eastAsia="Times New Roman" w:hAnsi="Arial" w:cs="Arial"/>
          <w:bCs/>
          <w:color w:val="000000" w:themeColor="text1"/>
          <w:sz w:val="24"/>
          <w:szCs w:val="24"/>
        </w:rPr>
        <w:t>:  A law that requires equal pay between the sexes on jobs that require equal skill, effort, and responsibility</w:t>
      </w:r>
      <w:r w:rsidRPr="008C76BC">
        <w:rPr>
          <w:rFonts w:ascii="Arial" w:eastAsia="Times New Roman" w:hAnsi="Arial" w:cs="Arial"/>
          <w:b/>
          <w:bCs/>
          <w:color w:val="000000" w:themeColor="text1"/>
          <w:sz w:val="24"/>
          <w:szCs w:val="24"/>
        </w:rPr>
        <w:t xml:space="preserve">. </w:t>
      </w:r>
    </w:p>
    <w:p w14:paraId="3D2A4BF4" w14:textId="77777777" w:rsidR="00A41307" w:rsidRPr="008C76BC" w:rsidRDefault="00A41307"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Arial" w:eastAsia="Times New Roman" w:hAnsi="Arial" w:cs="Arial"/>
          <w:b/>
          <w:bCs/>
          <w:sz w:val="24"/>
          <w:szCs w:val="24"/>
        </w:rPr>
      </w:pPr>
    </w:p>
    <w:p w14:paraId="1AB09AF2" w14:textId="77777777" w:rsidR="00A41307" w:rsidRPr="008C76BC" w:rsidRDefault="00A41307" w:rsidP="000A44C8">
      <w:pPr>
        <w:numPr>
          <w:ilvl w:val="0"/>
          <w:numId w:val="3"/>
        </w:numPr>
        <w:tabs>
          <w:tab w:val="left" w:pos="9350"/>
        </w:tabs>
        <w:spacing w:after="0" w:line="240" w:lineRule="auto"/>
        <w:ind w:left="720" w:hanging="720"/>
        <w:jc w:val="both"/>
        <w:rPr>
          <w:rFonts w:ascii="Arial" w:eastAsia="Times New Roman" w:hAnsi="Arial" w:cs="Arial"/>
          <w:bCs/>
          <w:sz w:val="24"/>
          <w:szCs w:val="24"/>
        </w:rPr>
      </w:pPr>
      <w:r w:rsidRPr="008C76BC">
        <w:rPr>
          <w:rFonts w:ascii="Arial" w:eastAsia="Times New Roman" w:hAnsi="Arial" w:cs="Arial"/>
          <w:b/>
          <w:bCs/>
          <w:sz w:val="24"/>
          <w:szCs w:val="24"/>
        </w:rPr>
        <w:t>Equal Pay Act of 1976 (EPA)</w:t>
      </w:r>
      <w:r w:rsidRPr="008C76BC">
        <w:rPr>
          <w:rFonts w:ascii="Arial" w:eastAsia="Times New Roman" w:hAnsi="Arial" w:cs="Arial"/>
          <w:bCs/>
          <w:sz w:val="24"/>
          <w:szCs w:val="24"/>
        </w:rPr>
        <w:t xml:space="preserve">:  This legislation prohibits discrimination </w:t>
      </w:r>
      <w:r>
        <w:rPr>
          <w:rFonts w:ascii="Arial" w:eastAsia="Times New Roman" w:hAnsi="Arial" w:cs="Arial"/>
          <w:bCs/>
          <w:sz w:val="24"/>
          <w:szCs w:val="24"/>
        </w:rPr>
        <w:t>based on</w:t>
      </w:r>
      <w:r w:rsidRPr="008C76BC">
        <w:rPr>
          <w:rFonts w:ascii="Arial" w:eastAsia="Times New Roman" w:hAnsi="Arial" w:cs="Arial"/>
          <w:bCs/>
          <w:sz w:val="24"/>
          <w:szCs w:val="24"/>
        </w:rPr>
        <w:t xml:space="preserve"> sex in the payment of wages by employers engaged in commerce or in the production of goods for commerce. </w:t>
      </w:r>
    </w:p>
    <w:p w14:paraId="0434FE73" w14:textId="77777777" w:rsidR="00A41307" w:rsidRPr="008C76BC" w:rsidRDefault="00A41307" w:rsidP="000A44C8">
      <w:pPr>
        <w:tabs>
          <w:tab w:val="left" w:pos="9350"/>
        </w:tabs>
        <w:spacing w:after="0" w:line="240" w:lineRule="auto"/>
        <w:ind w:left="720" w:hanging="720"/>
        <w:jc w:val="both"/>
        <w:rPr>
          <w:rFonts w:ascii="Arial" w:eastAsia="Times New Roman" w:hAnsi="Arial" w:cs="Arial"/>
          <w:b/>
          <w:bCs/>
          <w:sz w:val="24"/>
          <w:szCs w:val="24"/>
        </w:rPr>
      </w:pPr>
    </w:p>
    <w:p w14:paraId="00122EAA" w14:textId="3C478BB0" w:rsidR="00A41307" w:rsidRPr="008C76BC" w:rsidRDefault="00A41307" w:rsidP="000A44C8">
      <w:pPr>
        <w:numPr>
          <w:ilvl w:val="0"/>
          <w:numId w:val="3"/>
        </w:numPr>
        <w:tabs>
          <w:tab w:val="left" w:pos="9350"/>
        </w:tabs>
        <w:spacing w:after="0" w:line="240" w:lineRule="auto"/>
        <w:ind w:left="720" w:hanging="720"/>
        <w:jc w:val="both"/>
        <w:rPr>
          <w:rFonts w:ascii="Arial" w:eastAsia="Times New Roman" w:hAnsi="Arial" w:cs="Arial"/>
          <w:bCs/>
          <w:sz w:val="24"/>
          <w:szCs w:val="24"/>
        </w:rPr>
      </w:pPr>
      <w:r w:rsidRPr="008C76BC">
        <w:rPr>
          <w:rFonts w:ascii="Arial" w:eastAsia="Times New Roman" w:hAnsi="Arial" w:cs="Arial"/>
          <w:b/>
          <w:bCs/>
          <w:sz w:val="24"/>
          <w:szCs w:val="24"/>
        </w:rPr>
        <w:t>Executive Order 11246</w:t>
      </w:r>
      <w:r w:rsidRPr="008C76BC">
        <w:rPr>
          <w:rFonts w:ascii="Arial" w:eastAsia="Times New Roman" w:hAnsi="Arial" w:cs="Arial"/>
          <w:bCs/>
          <w:sz w:val="24"/>
          <w:szCs w:val="24"/>
        </w:rPr>
        <w:t>:  This legislation bans discrimination and requires contractors and subcontractors to take affirmative action to ensure that all individuals have an equal opportunity for employment, without regard to race, color, religion, sex, national origin, disability or status as a Vietnam</w:t>
      </w:r>
      <w:r w:rsidR="00755102">
        <w:rPr>
          <w:rFonts w:ascii="Arial" w:eastAsia="Times New Roman" w:hAnsi="Arial" w:cs="Arial"/>
          <w:bCs/>
          <w:sz w:val="24"/>
          <w:szCs w:val="24"/>
        </w:rPr>
        <w:t>-</w:t>
      </w:r>
      <w:r w:rsidRPr="008C76BC">
        <w:rPr>
          <w:rFonts w:ascii="Arial" w:eastAsia="Times New Roman" w:hAnsi="Arial" w:cs="Arial"/>
          <w:bCs/>
          <w:sz w:val="24"/>
          <w:szCs w:val="24"/>
        </w:rPr>
        <w:t>era or special disabled veteran.</w:t>
      </w:r>
    </w:p>
    <w:p w14:paraId="5494DBAA" w14:textId="77777777" w:rsidR="00A41307" w:rsidRPr="008C76BC" w:rsidRDefault="00A41307" w:rsidP="000A44C8">
      <w:pPr>
        <w:tabs>
          <w:tab w:val="left" w:pos="9350"/>
        </w:tabs>
        <w:spacing w:after="0" w:line="240" w:lineRule="auto"/>
        <w:ind w:left="720" w:hanging="720"/>
        <w:jc w:val="both"/>
        <w:rPr>
          <w:rFonts w:ascii="Arial" w:eastAsia="Times New Roman" w:hAnsi="Arial" w:cs="Arial"/>
          <w:b/>
          <w:bCs/>
          <w:sz w:val="24"/>
          <w:szCs w:val="24"/>
        </w:rPr>
      </w:pPr>
    </w:p>
    <w:p w14:paraId="6DBBF388" w14:textId="77777777" w:rsidR="00A41307" w:rsidRPr="008C76BC" w:rsidRDefault="00A41307" w:rsidP="000A44C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Arial" w:eastAsia="Times New Roman" w:hAnsi="Arial" w:cs="Arial"/>
          <w:sz w:val="24"/>
          <w:szCs w:val="24"/>
        </w:rPr>
      </w:pPr>
      <w:r w:rsidRPr="008C76BC">
        <w:rPr>
          <w:rFonts w:ascii="Arial" w:eastAsia="Times New Roman" w:hAnsi="Arial" w:cs="Arial"/>
          <w:b/>
          <w:bCs/>
          <w:sz w:val="24"/>
          <w:szCs w:val="24"/>
        </w:rPr>
        <w:t>Rehabilitation Act of 1973</w:t>
      </w:r>
      <w:r w:rsidRPr="008C76BC">
        <w:rPr>
          <w:rFonts w:ascii="Arial" w:eastAsia="Times New Roman" w:hAnsi="Arial" w:cs="Arial"/>
          <w:sz w:val="24"/>
          <w:szCs w:val="24"/>
        </w:rPr>
        <w:t xml:space="preserve">:  Prohibits job discrimination because of disabilities and requires affirmative action to employ and advance in </w:t>
      </w:r>
      <w:r>
        <w:rPr>
          <w:rFonts w:ascii="Arial" w:eastAsia="Times New Roman" w:hAnsi="Arial" w:cs="Arial"/>
          <w:sz w:val="24"/>
          <w:szCs w:val="24"/>
        </w:rPr>
        <w:t xml:space="preserve">the </w:t>
      </w:r>
      <w:r w:rsidRPr="008C76BC">
        <w:rPr>
          <w:rFonts w:ascii="Arial" w:eastAsia="Times New Roman" w:hAnsi="Arial" w:cs="Arial"/>
          <w:sz w:val="24"/>
          <w:szCs w:val="24"/>
        </w:rPr>
        <w:t>employment</w:t>
      </w:r>
      <w:r>
        <w:rPr>
          <w:rFonts w:ascii="Arial" w:eastAsia="Times New Roman" w:hAnsi="Arial" w:cs="Arial"/>
          <w:sz w:val="24"/>
          <w:szCs w:val="24"/>
        </w:rPr>
        <w:t xml:space="preserve"> of</w:t>
      </w:r>
      <w:r w:rsidRPr="008C76BC">
        <w:rPr>
          <w:rFonts w:ascii="Arial" w:eastAsia="Times New Roman" w:hAnsi="Arial" w:cs="Arial"/>
          <w:sz w:val="24"/>
          <w:szCs w:val="24"/>
        </w:rPr>
        <w:t xml:space="preserve"> qualified individuals with disabilities who with reasonable accommodation can perform the essentials of a job.</w:t>
      </w:r>
    </w:p>
    <w:p w14:paraId="5E7A89A9" w14:textId="77777777" w:rsidR="00A41307" w:rsidRPr="008C76BC" w:rsidRDefault="00A41307" w:rsidP="000A44C8">
      <w:pPr>
        <w:spacing w:after="0" w:line="240" w:lineRule="auto"/>
        <w:ind w:left="720" w:hanging="720"/>
        <w:jc w:val="both"/>
        <w:rPr>
          <w:rFonts w:ascii="Arial" w:eastAsia="Times New Roman" w:hAnsi="Arial" w:cs="Arial"/>
          <w:b/>
          <w:bCs/>
          <w:sz w:val="24"/>
          <w:szCs w:val="24"/>
        </w:rPr>
      </w:pPr>
    </w:p>
    <w:p w14:paraId="1E000FE8" w14:textId="77777777" w:rsidR="00A41307" w:rsidRPr="008C76BC" w:rsidRDefault="00A41307" w:rsidP="000A44C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Arial" w:eastAsia="Times New Roman" w:hAnsi="Arial" w:cs="Arial"/>
          <w:b/>
          <w:bCs/>
          <w:sz w:val="24"/>
          <w:szCs w:val="24"/>
        </w:rPr>
      </w:pPr>
      <w:r w:rsidRPr="00C217D4">
        <w:rPr>
          <w:rFonts w:ascii="Arial" w:eastAsia="Times New Roman" w:hAnsi="Arial" w:cs="Arial"/>
          <w:b/>
          <w:sz w:val="24"/>
          <w:szCs w:val="24"/>
        </w:rPr>
        <w:t>Title I</w:t>
      </w:r>
      <w:r w:rsidRPr="008C76BC">
        <w:rPr>
          <w:rFonts w:ascii="Arial" w:eastAsia="Times New Roman" w:hAnsi="Arial" w:cs="Arial"/>
          <w:sz w:val="24"/>
          <w:szCs w:val="24"/>
        </w:rPr>
        <w:t xml:space="preserve"> of the </w:t>
      </w:r>
      <w:r w:rsidRPr="00C217D4">
        <w:rPr>
          <w:rFonts w:ascii="Arial" w:eastAsia="Times New Roman" w:hAnsi="Arial" w:cs="Arial"/>
          <w:b/>
          <w:sz w:val="24"/>
          <w:szCs w:val="24"/>
        </w:rPr>
        <w:t>Americans with Disabilities Act (ADA) of 1990</w:t>
      </w:r>
      <w:r w:rsidRPr="008C76BC">
        <w:rPr>
          <w:rFonts w:ascii="Arial" w:eastAsia="Times New Roman" w:hAnsi="Arial" w:cs="Arial"/>
          <w:sz w:val="24"/>
          <w:szCs w:val="24"/>
        </w:rPr>
        <w:t>:</w:t>
      </w:r>
      <w:r w:rsidRPr="008C76BC">
        <w:rPr>
          <w:rFonts w:ascii="Arial" w:eastAsia="Times New Roman" w:hAnsi="Arial" w:cs="Arial"/>
          <w:bCs/>
          <w:sz w:val="24"/>
          <w:szCs w:val="24"/>
        </w:rPr>
        <w:t xml:space="preserve">  Prohibits employment discrimination against qualified individuals with disabilities.</w:t>
      </w:r>
      <w:r w:rsidRPr="008C76BC">
        <w:rPr>
          <w:rFonts w:ascii="Arial" w:eastAsia="Times New Roman" w:hAnsi="Arial" w:cs="Arial"/>
          <w:b/>
          <w:bCs/>
          <w:sz w:val="24"/>
          <w:szCs w:val="24"/>
        </w:rPr>
        <w:t xml:space="preserve"> </w:t>
      </w:r>
    </w:p>
    <w:p w14:paraId="036F0642" w14:textId="77777777" w:rsidR="00A41307" w:rsidRPr="008C76BC" w:rsidRDefault="00A41307"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Arial" w:eastAsia="Times New Roman" w:hAnsi="Arial" w:cs="Arial"/>
          <w:b/>
          <w:sz w:val="24"/>
          <w:szCs w:val="24"/>
        </w:rPr>
      </w:pPr>
    </w:p>
    <w:p w14:paraId="554FD6AF" w14:textId="77777777" w:rsidR="00A41307" w:rsidRPr="008C76BC" w:rsidRDefault="00A41307" w:rsidP="000A44C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Arial" w:eastAsia="Times New Roman" w:hAnsi="Arial" w:cs="Arial"/>
          <w:bCs/>
          <w:sz w:val="24"/>
          <w:szCs w:val="24"/>
        </w:rPr>
      </w:pPr>
      <w:r w:rsidRPr="008C76BC">
        <w:rPr>
          <w:rFonts w:ascii="Arial" w:eastAsia="Times New Roman" w:hAnsi="Arial" w:cs="Arial"/>
          <w:b/>
          <w:sz w:val="24"/>
          <w:szCs w:val="24"/>
        </w:rPr>
        <w:t>Title VI of the Civil Rights Act Of 1964</w:t>
      </w:r>
      <w:r w:rsidRPr="008C76BC">
        <w:rPr>
          <w:rFonts w:ascii="Arial" w:eastAsia="Times New Roman" w:hAnsi="Arial" w:cs="Arial"/>
          <w:sz w:val="24"/>
          <w:szCs w:val="24"/>
        </w:rPr>
        <w:t xml:space="preserve">:  </w:t>
      </w:r>
      <w:r w:rsidRPr="008C76BC">
        <w:rPr>
          <w:rFonts w:ascii="Arial" w:eastAsia="Times New Roman" w:hAnsi="Arial" w:cs="Arial"/>
          <w:bCs/>
          <w:sz w:val="24"/>
          <w:szCs w:val="24"/>
        </w:rPr>
        <w:t>Prohibits discrimination based on race, color, or national origin in all programs or activities receiving federal funding.</w:t>
      </w:r>
    </w:p>
    <w:p w14:paraId="72EBE711" w14:textId="77777777" w:rsidR="00A41307" w:rsidRPr="008C76BC" w:rsidRDefault="00A41307"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Arial" w:eastAsia="Times New Roman" w:hAnsi="Arial" w:cs="Arial"/>
          <w:sz w:val="24"/>
          <w:szCs w:val="24"/>
        </w:rPr>
      </w:pPr>
    </w:p>
    <w:p w14:paraId="5F0C5BCE" w14:textId="77777777" w:rsidR="00A41307" w:rsidRPr="008C76BC" w:rsidRDefault="00A41307" w:rsidP="000A44C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Arial" w:eastAsia="Times New Roman" w:hAnsi="Arial" w:cs="Arial"/>
        </w:rPr>
      </w:pPr>
      <w:r w:rsidRPr="008C76BC">
        <w:rPr>
          <w:rFonts w:ascii="Arial" w:eastAsia="Times New Roman" w:hAnsi="Arial" w:cs="Arial"/>
          <w:b/>
          <w:sz w:val="24"/>
          <w:szCs w:val="24"/>
        </w:rPr>
        <w:t>Title VII of the Civil Rights Act of 1964 (and as amended)</w:t>
      </w:r>
      <w:r w:rsidRPr="008C76BC">
        <w:rPr>
          <w:rFonts w:ascii="Arial" w:eastAsia="Times New Roman" w:hAnsi="Arial" w:cs="Arial"/>
          <w:sz w:val="24"/>
          <w:szCs w:val="24"/>
        </w:rPr>
        <w:t xml:space="preserve">: </w:t>
      </w:r>
      <w:r w:rsidRPr="008C76BC">
        <w:rPr>
          <w:rFonts w:ascii="Arial" w:eastAsia="Times New Roman" w:hAnsi="Arial" w:cs="Arial"/>
          <w:bCs/>
          <w:sz w:val="24"/>
          <w:szCs w:val="24"/>
        </w:rPr>
        <w:t xml:space="preserve"> Prohibits employment discrimination based on race, color, religion, sex and national origin.</w:t>
      </w:r>
    </w:p>
    <w:p w14:paraId="782AC593" w14:textId="77777777" w:rsidR="00A41307" w:rsidRPr="008C76BC" w:rsidRDefault="00A41307"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hanging="720"/>
        <w:jc w:val="both"/>
        <w:rPr>
          <w:rFonts w:ascii="Arial" w:eastAsia="Times New Roman" w:hAnsi="Arial" w:cs="Arial"/>
          <w:sz w:val="24"/>
          <w:szCs w:val="24"/>
        </w:rPr>
      </w:pPr>
    </w:p>
    <w:p w14:paraId="1BEA8D25" w14:textId="77777777" w:rsidR="00A41307" w:rsidRPr="008C76BC" w:rsidRDefault="00A41307" w:rsidP="000A44C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hanging="720"/>
        <w:jc w:val="both"/>
        <w:rPr>
          <w:rFonts w:ascii="Arial" w:eastAsia="Times New Roman" w:hAnsi="Arial" w:cs="Arial"/>
          <w:sz w:val="24"/>
          <w:szCs w:val="24"/>
        </w:rPr>
      </w:pPr>
      <w:r w:rsidRPr="008C76BC">
        <w:rPr>
          <w:rFonts w:ascii="Arial" w:eastAsia="Times New Roman" w:hAnsi="Arial" w:cs="Arial"/>
          <w:b/>
          <w:sz w:val="24"/>
          <w:szCs w:val="24"/>
        </w:rPr>
        <w:t>Title VIII of the Civil Rights Act of 1964</w:t>
      </w:r>
      <w:r w:rsidRPr="008C76BC">
        <w:rPr>
          <w:rFonts w:ascii="Arial" w:eastAsia="Times New Roman" w:hAnsi="Arial" w:cs="Arial"/>
          <w:sz w:val="24"/>
          <w:szCs w:val="24"/>
        </w:rPr>
        <w:t xml:space="preserve"> (</w:t>
      </w:r>
      <w:r w:rsidRPr="008C76BC">
        <w:rPr>
          <w:rFonts w:ascii="Arial" w:eastAsia="Times New Roman" w:hAnsi="Arial" w:cs="Arial"/>
          <w:b/>
          <w:sz w:val="24"/>
          <w:szCs w:val="24"/>
        </w:rPr>
        <w:t>and as amended</w:t>
      </w:r>
      <w:r w:rsidRPr="008C76BC">
        <w:rPr>
          <w:rFonts w:ascii="Arial" w:eastAsia="Times New Roman" w:hAnsi="Arial" w:cs="Arial"/>
          <w:b/>
          <w:i/>
          <w:sz w:val="24"/>
          <w:szCs w:val="24"/>
        </w:rPr>
        <w:t>)</w:t>
      </w:r>
      <w:r w:rsidRPr="008C76BC">
        <w:rPr>
          <w:rFonts w:ascii="Arial" w:eastAsia="Times New Roman" w:hAnsi="Arial" w:cs="Arial"/>
          <w:sz w:val="24"/>
          <w:szCs w:val="24"/>
        </w:rPr>
        <w:t xml:space="preserve">: The portion of the </w:t>
      </w:r>
      <w:r w:rsidRPr="008C76BC">
        <w:rPr>
          <w:rFonts w:ascii="Arial" w:eastAsia="Times New Roman" w:hAnsi="Arial" w:cs="Arial"/>
          <w:b/>
          <w:bCs/>
          <w:i/>
          <w:iCs/>
          <w:sz w:val="24"/>
          <w:szCs w:val="24"/>
        </w:rPr>
        <w:t xml:space="preserve">Civil Rights Act of 1968 </w:t>
      </w:r>
      <w:r w:rsidRPr="008C76BC">
        <w:rPr>
          <w:rFonts w:ascii="Arial" w:eastAsia="Times New Roman" w:hAnsi="Arial" w:cs="Arial"/>
          <w:b/>
          <w:i/>
          <w:sz w:val="24"/>
          <w:szCs w:val="24"/>
        </w:rPr>
        <w:t xml:space="preserve">(also known as the </w:t>
      </w:r>
      <w:r w:rsidRPr="008C76BC">
        <w:rPr>
          <w:rFonts w:ascii="Arial" w:eastAsia="Times New Roman" w:hAnsi="Arial" w:cs="Arial"/>
          <w:b/>
          <w:bCs/>
          <w:i/>
          <w:iCs/>
          <w:sz w:val="24"/>
          <w:szCs w:val="24"/>
        </w:rPr>
        <w:t>Fair Housing Act</w:t>
      </w:r>
      <w:r w:rsidRPr="008C76BC">
        <w:rPr>
          <w:rFonts w:ascii="Arial" w:eastAsia="Times New Roman" w:hAnsi="Arial" w:cs="Arial"/>
          <w:b/>
          <w:i/>
          <w:sz w:val="24"/>
          <w:szCs w:val="24"/>
        </w:rPr>
        <w:t xml:space="preserve">), as amended by the </w:t>
      </w:r>
      <w:r w:rsidRPr="008C76BC">
        <w:rPr>
          <w:rFonts w:ascii="Arial" w:eastAsia="Times New Roman" w:hAnsi="Arial" w:cs="Arial"/>
          <w:b/>
          <w:bCs/>
          <w:i/>
          <w:iCs/>
          <w:sz w:val="24"/>
          <w:szCs w:val="24"/>
        </w:rPr>
        <w:t xml:space="preserve">Housing and Community Development Act of 1974 </w:t>
      </w:r>
      <w:r w:rsidRPr="00A552E1">
        <w:rPr>
          <w:rFonts w:ascii="Arial" w:eastAsia="Times New Roman" w:hAnsi="Arial" w:cs="Arial"/>
          <w:i/>
          <w:sz w:val="24"/>
          <w:szCs w:val="24"/>
        </w:rPr>
        <w:t xml:space="preserve">and the </w:t>
      </w:r>
      <w:r w:rsidRPr="008C76BC">
        <w:rPr>
          <w:rFonts w:ascii="Arial" w:eastAsia="Times New Roman" w:hAnsi="Arial" w:cs="Arial"/>
          <w:b/>
          <w:bCs/>
          <w:i/>
          <w:iCs/>
          <w:sz w:val="24"/>
          <w:szCs w:val="24"/>
        </w:rPr>
        <w:t>Fair Housing Amendments Act of 1988</w:t>
      </w:r>
      <w:r w:rsidRPr="008C76BC">
        <w:rPr>
          <w:rFonts w:ascii="Arial" w:eastAsia="Times New Roman" w:hAnsi="Arial" w:cs="Arial"/>
          <w:sz w:val="24"/>
          <w:szCs w:val="24"/>
        </w:rPr>
        <w:t>, which prohibits discrimination in the sale, lease, rental, advertising, financing, and brokerage services of housing and real property based on race, color, religion, sex, national origin, disability, or familial status.</w:t>
      </w:r>
    </w:p>
    <w:p w14:paraId="103577EC" w14:textId="77777777" w:rsidR="00A41307" w:rsidRPr="008C76BC" w:rsidRDefault="00A41307"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Arial" w:eastAsia="Times New Roman" w:hAnsi="Arial" w:cs="Arial"/>
          <w:sz w:val="24"/>
          <w:szCs w:val="24"/>
        </w:rPr>
      </w:pPr>
    </w:p>
    <w:p w14:paraId="6E46440A" w14:textId="77777777" w:rsidR="00A41307" w:rsidRPr="008C76BC" w:rsidRDefault="00A41307" w:rsidP="000A44C8">
      <w:pPr>
        <w:numPr>
          <w:ilvl w:val="0"/>
          <w:numId w:val="3"/>
        </w:numPr>
        <w:tabs>
          <w:tab w:val="left" w:pos="9350"/>
        </w:tabs>
        <w:spacing w:after="0" w:line="240" w:lineRule="auto"/>
        <w:ind w:left="720" w:hanging="720"/>
        <w:jc w:val="both"/>
        <w:rPr>
          <w:rFonts w:ascii="Arial" w:eastAsia="Times New Roman" w:hAnsi="Arial" w:cs="Arial"/>
          <w:bCs/>
          <w:sz w:val="24"/>
          <w:szCs w:val="24"/>
        </w:rPr>
      </w:pPr>
      <w:r w:rsidRPr="008C76BC">
        <w:rPr>
          <w:rFonts w:ascii="Arial" w:eastAsia="Times New Roman" w:hAnsi="Arial" w:cs="Arial"/>
          <w:b/>
          <w:sz w:val="24"/>
          <w:szCs w:val="24"/>
        </w:rPr>
        <w:t>Vietnam Era Veterans Readjustment Assistance Act of 1972, (38 U</w:t>
      </w:r>
      <w:r>
        <w:rPr>
          <w:rFonts w:ascii="Arial" w:eastAsia="Times New Roman" w:hAnsi="Arial" w:cs="Arial"/>
          <w:b/>
          <w:sz w:val="24"/>
          <w:szCs w:val="24"/>
        </w:rPr>
        <w:t>.</w:t>
      </w:r>
      <w:r w:rsidRPr="008C76BC">
        <w:rPr>
          <w:rFonts w:ascii="Arial" w:eastAsia="Times New Roman" w:hAnsi="Arial" w:cs="Arial"/>
          <w:b/>
          <w:sz w:val="24"/>
          <w:szCs w:val="24"/>
        </w:rPr>
        <w:t>S</w:t>
      </w:r>
      <w:r>
        <w:rPr>
          <w:rFonts w:ascii="Arial" w:eastAsia="Times New Roman" w:hAnsi="Arial" w:cs="Arial"/>
          <w:b/>
          <w:sz w:val="24"/>
          <w:szCs w:val="24"/>
        </w:rPr>
        <w:t>.</w:t>
      </w:r>
      <w:r w:rsidRPr="008C76BC">
        <w:rPr>
          <w:rFonts w:ascii="Arial" w:eastAsia="Times New Roman" w:hAnsi="Arial" w:cs="Arial"/>
          <w:b/>
          <w:sz w:val="24"/>
          <w:szCs w:val="24"/>
        </w:rPr>
        <w:t>C</w:t>
      </w:r>
      <w:r>
        <w:rPr>
          <w:rFonts w:ascii="Arial" w:eastAsia="Times New Roman" w:hAnsi="Arial" w:cs="Arial"/>
          <w:b/>
          <w:sz w:val="24"/>
          <w:szCs w:val="24"/>
        </w:rPr>
        <w:t>.</w:t>
      </w:r>
      <w:r w:rsidRPr="008C76BC">
        <w:rPr>
          <w:rFonts w:ascii="Arial" w:eastAsia="Times New Roman" w:hAnsi="Arial" w:cs="Arial"/>
          <w:b/>
          <w:sz w:val="24"/>
          <w:szCs w:val="24"/>
        </w:rPr>
        <w:t xml:space="preserve"> 4212)</w:t>
      </w:r>
      <w:r w:rsidRPr="008C76BC">
        <w:rPr>
          <w:rFonts w:ascii="Arial" w:eastAsia="Times New Roman" w:hAnsi="Arial" w:cs="Arial"/>
          <w:sz w:val="24"/>
          <w:szCs w:val="24"/>
        </w:rPr>
        <w:t xml:space="preserve">: </w:t>
      </w:r>
      <w:r w:rsidRPr="008C76BC">
        <w:rPr>
          <w:rFonts w:ascii="Arial" w:eastAsia="Times New Roman" w:hAnsi="Arial" w:cs="Arial"/>
          <w:bCs/>
          <w:sz w:val="24"/>
          <w:szCs w:val="24"/>
        </w:rPr>
        <w:t xml:space="preserve">Prohibits discrimination and requires affirmative action to employ and advance in </w:t>
      </w:r>
      <w:r>
        <w:rPr>
          <w:rFonts w:ascii="Arial" w:eastAsia="Times New Roman" w:hAnsi="Arial" w:cs="Arial"/>
          <w:bCs/>
          <w:sz w:val="24"/>
          <w:szCs w:val="24"/>
        </w:rPr>
        <w:t xml:space="preserve">the </w:t>
      </w:r>
      <w:r w:rsidRPr="008C76BC">
        <w:rPr>
          <w:rFonts w:ascii="Arial" w:eastAsia="Times New Roman" w:hAnsi="Arial" w:cs="Arial"/>
          <w:bCs/>
          <w:sz w:val="24"/>
          <w:szCs w:val="24"/>
        </w:rPr>
        <w:t>employment</w:t>
      </w:r>
      <w:r>
        <w:rPr>
          <w:rFonts w:ascii="Arial" w:eastAsia="Times New Roman" w:hAnsi="Arial" w:cs="Arial"/>
          <w:bCs/>
          <w:sz w:val="24"/>
          <w:szCs w:val="24"/>
        </w:rPr>
        <w:t xml:space="preserve"> of</w:t>
      </w:r>
      <w:r w:rsidRPr="008C76BC">
        <w:rPr>
          <w:rFonts w:ascii="Arial" w:eastAsia="Times New Roman" w:hAnsi="Arial" w:cs="Arial"/>
          <w:bCs/>
          <w:sz w:val="24"/>
          <w:szCs w:val="24"/>
        </w:rPr>
        <w:t xml:space="preserve"> qualified Vietnam</w:t>
      </w:r>
      <w:r>
        <w:rPr>
          <w:rFonts w:ascii="Arial" w:eastAsia="Times New Roman" w:hAnsi="Arial" w:cs="Arial"/>
          <w:bCs/>
          <w:sz w:val="24"/>
          <w:szCs w:val="24"/>
        </w:rPr>
        <w:t>-</w:t>
      </w:r>
      <w:r w:rsidRPr="008C76BC">
        <w:rPr>
          <w:rFonts w:ascii="Arial" w:eastAsia="Times New Roman" w:hAnsi="Arial" w:cs="Arial"/>
          <w:bCs/>
          <w:sz w:val="24"/>
          <w:szCs w:val="24"/>
        </w:rPr>
        <w:t xml:space="preserve">era veterans and qualified disabled veterans. </w:t>
      </w:r>
    </w:p>
    <w:p w14:paraId="18AD3363" w14:textId="77777777" w:rsidR="00A41307" w:rsidRPr="008C76BC" w:rsidRDefault="00A41307" w:rsidP="000A44C8">
      <w:pPr>
        <w:spacing w:after="0" w:line="240" w:lineRule="auto"/>
        <w:ind w:left="720" w:hanging="720"/>
        <w:jc w:val="both"/>
        <w:rPr>
          <w:rFonts w:ascii="Arial" w:eastAsia="Times New Roman" w:hAnsi="Arial" w:cs="Arial"/>
          <w:bCs/>
          <w:sz w:val="24"/>
          <w:szCs w:val="24"/>
        </w:rPr>
      </w:pPr>
    </w:p>
    <w:p w14:paraId="47992B44" w14:textId="77777777" w:rsidR="00A41307" w:rsidRDefault="00A41307" w:rsidP="000A44C8">
      <w:pPr>
        <w:numPr>
          <w:ilvl w:val="0"/>
          <w:numId w:val="3"/>
        </w:numPr>
        <w:spacing w:after="0" w:line="240" w:lineRule="auto"/>
        <w:ind w:left="720" w:hanging="720"/>
        <w:jc w:val="both"/>
        <w:rPr>
          <w:rFonts w:ascii="Arial" w:eastAsia="Times New Roman" w:hAnsi="Arial" w:cs="Arial"/>
          <w:bCs/>
          <w:sz w:val="24"/>
          <w:szCs w:val="24"/>
        </w:rPr>
      </w:pPr>
      <w:r w:rsidRPr="008C76BC">
        <w:rPr>
          <w:rFonts w:ascii="Arial" w:hAnsi="Arial" w:cs="Arial"/>
          <w:b/>
          <w:bCs/>
          <w:sz w:val="24"/>
        </w:rPr>
        <w:t>Other regulations</w:t>
      </w:r>
      <w:r w:rsidRPr="008C76BC">
        <w:rPr>
          <w:rFonts w:ascii="Arial" w:hAnsi="Arial" w:cs="Arial"/>
          <w:bCs/>
          <w:sz w:val="24"/>
        </w:rPr>
        <w:t xml:space="preserve"> governing State compliance programs include: </w:t>
      </w:r>
      <w:r w:rsidRPr="00C217D4">
        <w:rPr>
          <w:rFonts w:ascii="Arial" w:hAnsi="Arial" w:cs="Arial"/>
          <w:b/>
          <w:bCs/>
          <w:sz w:val="24"/>
        </w:rPr>
        <w:t>Title VI of the Civil Rights Act of 1964</w:t>
      </w:r>
      <w:r w:rsidRPr="008C76BC">
        <w:rPr>
          <w:rFonts w:ascii="Arial" w:hAnsi="Arial" w:cs="Arial"/>
          <w:bCs/>
          <w:sz w:val="24"/>
        </w:rPr>
        <w:t xml:space="preserve">, </w:t>
      </w:r>
      <w:r w:rsidRPr="008C76BC">
        <w:rPr>
          <w:rFonts w:ascii="Arial" w:eastAsia="Times New Roman" w:hAnsi="Arial" w:cs="Arial"/>
          <w:bCs/>
          <w:sz w:val="24"/>
          <w:szCs w:val="24"/>
        </w:rPr>
        <w:t xml:space="preserve">and </w:t>
      </w:r>
      <w:r w:rsidRPr="00A552E1">
        <w:rPr>
          <w:rFonts w:ascii="Arial" w:eastAsia="Times New Roman" w:hAnsi="Arial" w:cs="Arial"/>
          <w:bCs/>
          <w:sz w:val="24"/>
          <w:szCs w:val="24"/>
        </w:rPr>
        <w:t>the</w:t>
      </w:r>
      <w:r w:rsidRPr="008C76BC">
        <w:rPr>
          <w:rFonts w:ascii="Arial" w:eastAsia="Times New Roman" w:hAnsi="Arial" w:cs="Arial"/>
          <w:bCs/>
          <w:sz w:val="24"/>
          <w:szCs w:val="24"/>
        </w:rPr>
        <w:t xml:space="preserve"> </w:t>
      </w:r>
      <w:r w:rsidRPr="00F12447">
        <w:rPr>
          <w:rFonts w:ascii="Arial" w:eastAsia="Times New Roman" w:hAnsi="Arial" w:cs="Arial"/>
          <w:b/>
          <w:bCs/>
          <w:sz w:val="24"/>
          <w:szCs w:val="24"/>
        </w:rPr>
        <w:t>Davis-Bacon</w:t>
      </w:r>
      <w:r w:rsidRPr="00C217D4">
        <w:rPr>
          <w:rFonts w:ascii="Arial" w:eastAsia="Times New Roman" w:hAnsi="Arial" w:cs="Arial"/>
          <w:b/>
          <w:bCs/>
          <w:sz w:val="24"/>
          <w:szCs w:val="24"/>
        </w:rPr>
        <w:t xml:space="preserve"> Act</w:t>
      </w:r>
      <w:r w:rsidRPr="00A552E1">
        <w:rPr>
          <w:rFonts w:ascii="Arial" w:eastAsia="Times New Roman" w:hAnsi="Arial" w:cs="Arial"/>
          <w:bCs/>
          <w:sz w:val="24"/>
          <w:szCs w:val="24"/>
        </w:rPr>
        <w:t>, the</w:t>
      </w:r>
      <w:r w:rsidRPr="00C217D4">
        <w:rPr>
          <w:rFonts w:ascii="Arial" w:eastAsia="Times New Roman" w:hAnsi="Arial" w:cs="Arial"/>
          <w:b/>
          <w:bCs/>
          <w:sz w:val="24"/>
          <w:szCs w:val="24"/>
        </w:rPr>
        <w:t xml:space="preserve"> Copeland Act </w:t>
      </w:r>
      <w:r w:rsidRPr="00A552E1">
        <w:rPr>
          <w:rFonts w:ascii="Arial" w:eastAsia="Times New Roman" w:hAnsi="Arial" w:cs="Arial"/>
          <w:bCs/>
          <w:sz w:val="24"/>
          <w:szCs w:val="24"/>
        </w:rPr>
        <w:t>and the</w:t>
      </w:r>
      <w:r w:rsidRPr="00C217D4">
        <w:rPr>
          <w:rFonts w:ascii="Arial" w:eastAsia="Times New Roman" w:hAnsi="Arial" w:cs="Arial"/>
          <w:b/>
          <w:bCs/>
          <w:sz w:val="24"/>
          <w:szCs w:val="24"/>
        </w:rPr>
        <w:t xml:space="preserve"> Contract Work Hours and Safety Standards Act</w:t>
      </w:r>
      <w:r w:rsidRPr="008C76BC">
        <w:rPr>
          <w:rFonts w:ascii="Arial" w:eastAsia="Times New Roman" w:hAnsi="Arial" w:cs="Arial"/>
          <w:bCs/>
          <w:sz w:val="24"/>
          <w:szCs w:val="24"/>
        </w:rPr>
        <w:t>.</w:t>
      </w:r>
    </w:p>
    <w:p w14:paraId="5A1DA26C" w14:textId="77777777" w:rsidR="00A41307" w:rsidRDefault="00A41307" w:rsidP="000A44C8">
      <w:pPr>
        <w:spacing w:after="0" w:line="240" w:lineRule="auto"/>
        <w:jc w:val="both"/>
        <w:rPr>
          <w:rFonts w:ascii="Arial" w:eastAsia="Times New Roman" w:hAnsi="Arial" w:cs="Arial"/>
          <w:b/>
          <w:bCs/>
          <w:sz w:val="28"/>
          <w:szCs w:val="28"/>
        </w:rPr>
      </w:pPr>
    </w:p>
    <w:p w14:paraId="3DECF774" w14:textId="77777777" w:rsidR="008C76BC" w:rsidRPr="008C76BC" w:rsidRDefault="008C76BC" w:rsidP="000A44C8">
      <w:pPr>
        <w:spacing w:after="0" w:line="240" w:lineRule="auto"/>
        <w:jc w:val="both"/>
        <w:rPr>
          <w:rFonts w:ascii="Arial" w:eastAsia="Times New Roman" w:hAnsi="Arial" w:cs="Arial"/>
          <w:b/>
          <w:bCs/>
          <w:sz w:val="28"/>
          <w:szCs w:val="28"/>
        </w:rPr>
      </w:pPr>
      <w:r w:rsidRPr="008C76BC">
        <w:rPr>
          <w:rFonts w:ascii="Arial" w:eastAsia="Times New Roman" w:hAnsi="Arial" w:cs="Arial"/>
          <w:b/>
          <w:bCs/>
          <w:sz w:val="28"/>
          <w:szCs w:val="28"/>
        </w:rPr>
        <w:t>S</w:t>
      </w:r>
      <w:r w:rsidRPr="008C76BC">
        <w:rPr>
          <w:rFonts w:ascii="Arial" w:eastAsia="Times New Roman" w:hAnsi="Arial" w:cs="Arial"/>
          <w:b/>
          <w:bCs/>
          <w:caps/>
          <w:sz w:val="28"/>
          <w:szCs w:val="28"/>
        </w:rPr>
        <w:t>cope</w:t>
      </w:r>
      <w:r w:rsidRPr="008C76BC">
        <w:rPr>
          <w:rFonts w:ascii="Arial" w:eastAsia="Times New Roman" w:hAnsi="Arial" w:cs="Arial"/>
          <w:b/>
          <w:bCs/>
          <w:sz w:val="28"/>
          <w:szCs w:val="28"/>
        </w:rPr>
        <w:t>:</w:t>
      </w:r>
    </w:p>
    <w:p w14:paraId="46DDFE66" w14:textId="77777777" w:rsidR="008C76BC" w:rsidRPr="008C76BC" w:rsidRDefault="008C76BC" w:rsidP="000A44C8">
      <w:pPr>
        <w:spacing w:after="0" w:line="240" w:lineRule="auto"/>
        <w:jc w:val="both"/>
        <w:rPr>
          <w:rFonts w:ascii="Arial" w:eastAsia="Times New Roman" w:hAnsi="Arial" w:cs="Arial"/>
          <w:b/>
          <w:bCs/>
          <w:sz w:val="24"/>
          <w:szCs w:val="24"/>
        </w:rPr>
      </w:pPr>
      <w:r w:rsidRPr="008C76BC">
        <w:rPr>
          <w:rFonts w:ascii="Arial" w:eastAsia="Times New Roman" w:hAnsi="Arial" w:cs="Arial"/>
          <w:b/>
          <w:bCs/>
          <w:sz w:val="24"/>
          <w:szCs w:val="24"/>
        </w:rPr>
        <w:t xml:space="preserve"> </w:t>
      </w:r>
    </w:p>
    <w:p w14:paraId="4D75600D" w14:textId="77777777" w:rsidR="008C76BC" w:rsidRPr="008C76BC" w:rsidRDefault="008C76BC" w:rsidP="000A44C8">
      <w:pPr>
        <w:autoSpaceDE w:val="0"/>
        <w:autoSpaceDN w:val="0"/>
        <w:adjustRightInd w:val="0"/>
        <w:spacing w:after="0" w:line="240" w:lineRule="auto"/>
        <w:jc w:val="both"/>
        <w:rPr>
          <w:rFonts w:ascii="Arial" w:eastAsia="Times New Roman" w:hAnsi="Arial" w:cs="Arial"/>
          <w:sz w:val="24"/>
          <w:szCs w:val="24"/>
        </w:rPr>
      </w:pPr>
      <w:r w:rsidRPr="18036D72">
        <w:rPr>
          <w:rFonts w:ascii="Arial" w:eastAsia="Times New Roman" w:hAnsi="Arial" w:cs="Arial"/>
          <w:sz w:val="24"/>
          <w:szCs w:val="24"/>
        </w:rPr>
        <w:t xml:space="preserve">This </w:t>
      </w:r>
      <w:r w:rsidR="00BA1D1E" w:rsidRPr="18036D72">
        <w:rPr>
          <w:rFonts w:ascii="Arial" w:eastAsia="Times New Roman" w:hAnsi="Arial" w:cs="Arial"/>
          <w:sz w:val="24"/>
          <w:szCs w:val="24"/>
        </w:rPr>
        <w:t>CCM</w:t>
      </w:r>
      <w:r w:rsidRPr="18036D72">
        <w:rPr>
          <w:rFonts w:ascii="Arial" w:eastAsia="Times New Roman" w:hAnsi="Arial" w:cs="Arial"/>
          <w:b/>
          <w:bCs/>
          <w:i/>
          <w:iCs/>
          <w:sz w:val="24"/>
          <w:szCs w:val="24"/>
        </w:rPr>
        <w:t xml:space="preserve"> </w:t>
      </w:r>
      <w:r w:rsidRPr="18036D72">
        <w:rPr>
          <w:rFonts w:ascii="Arial" w:eastAsia="Times New Roman" w:hAnsi="Arial" w:cs="Arial"/>
          <w:sz w:val="24"/>
          <w:szCs w:val="24"/>
        </w:rPr>
        <w:t>shall be used by FDOT staff, contractors, subcontractors, consultants, local agencies, and all personnel involved in the administration of construction contract compliance.</w:t>
      </w:r>
    </w:p>
    <w:p w14:paraId="301D7D84" w14:textId="77777777" w:rsidR="006D1F8F" w:rsidRPr="008C76BC" w:rsidRDefault="006D1F8F" w:rsidP="000A44C8">
      <w:pPr>
        <w:spacing w:after="0" w:line="240" w:lineRule="auto"/>
        <w:ind w:left="1080"/>
        <w:jc w:val="both"/>
        <w:rPr>
          <w:rFonts w:ascii="Arial" w:eastAsia="Times New Roman" w:hAnsi="Arial" w:cs="Arial"/>
          <w:bCs/>
          <w:sz w:val="24"/>
          <w:szCs w:val="24"/>
        </w:rPr>
      </w:pPr>
    </w:p>
    <w:p w14:paraId="7664EBC5" w14:textId="77777777" w:rsidR="008C76BC" w:rsidRPr="008C76BC" w:rsidRDefault="008C76BC" w:rsidP="000A44C8">
      <w:pPr>
        <w:spacing w:after="0" w:line="240" w:lineRule="auto"/>
        <w:jc w:val="both"/>
        <w:rPr>
          <w:rFonts w:ascii="Arial" w:eastAsia="Times New Roman" w:hAnsi="Arial" w:cs="Arial"/>
          <w:b/>
          <w:bCs/>
          <w:sz w:val="32"/>
          <w:szCs w:val="32"/>
        </w:rPr>
      </w:pPr>
      <w:r w:rsidRPr="008C76BC">
        <w:rPr>
          <w:rFonts w:ascii="Arial" w:eastAsia="Times New Roman" w:hAnsi="Arial" w:cs="Arial"/>
          <w:b/>
          <w:bCs/>
          <w:sz w:val="32"/>
          <w:szCs w:val="32"/>
        </w:rPr>
        <w:t>DEFINITIONS:</w:t>
      </w:r>
    </w:p>
    <w:p w14:paraId="18B5D4F6" w14:textId="77777777" w:rsidR="008C76BC" w:rsidRPr="008C76BC" w:rsidRDefault="008C76BC" w:rsidP="000A44C8">
      <w:pPr>
        <w:spacing w:after="0" w:line="240" w:lineRule="auto"/>
        <w:jc w:val="both"/>
        <w:rPr>
          <w:rFonts w:ascii="Arial" w:eastAsia="Times New Roman" w:hAnsi="Arial" w:cs="Arial"/>
          <w:b/>
          <w:bCs/>
          <w:sz w:val="24"/>
          <w:szCs w:val="24"/>
        </w:rPr>
      </w:pPr>
    </w:p>
    <w:p w14:paraId="12B7A687" w14:textId="5D16FDA4"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Adverse Impact</w:t>
      </w:r>
      <w:r w:rsidRPr="002D4EE7">
        <w:rPr>
          <w:rFonts w:ascii="Arial" w:eastAsia="Times New Roman" w:hAnsi="Arial" w:cs="Arial"/>
          <w:sz w:val="24"/>
          <w:szCs w:val="24"/>
        </w:rPr>
        <w:t xml:space="preserve">:  The selection </w:t>
      </w:r>
      <w:r w:rsidR="00EA0D9E">
        <w:rPr>
          <w:rFonts w:ascii="Arial" w:eastAsia="Times New Roman" w:hAnsi="Arial" w:cs="Arial"/>
          <w:sz w:val="24"/>
          <w:szCs w:val="24"/>
        </w:rPr>
        <w:t xml:space="preserve">of </w:t>
      </w:r>
      <w:r w:rsidR="007A79C3" w:rsidRPr="002D4EE7">
        <w:rPr>
          <w:rFonts w:ascii="Arial" w:eastAsia="Times New Roman" w:hAnsi="Arial" w:cs="Arial"/>
          <w:sz w:val="24"/>
          <w:szCs w:val="24"/>
        </w:rPr>
        <w:t xml:space="preserve">members </w:t>
      </w:r>
      <w:r w:rsidRPr="002D4EE7">
        <w:rPr>
          <w:rFonts w:ascii="Arial" w:eastAsia="Times New Roman" w:hAnsi="Arial" w:cs="Arial"/>
          <w:sz w:val="24"/>
          <w:szCs w:val="24"/>
        </w:rPr>
        <w:t xml:space="preserve">of </w:t>
      </w:r>
      <w:r w:rsidR="007A79C3">
        <w:rPr>
          <w:rFonts w:ascii="Arial" w:eastAsia="Times New Roman" w:hAnsi="Arial" w:cs="Arial"/>
          <w:sz w:val="24"/>
          <w:szCs w:val="24"/>
        </w:rPr>
        <w:t xml:space="preserve">a </w:t>
      </w:r>
      <w:r w:rsidR="00243559" w:rsidRPr="002D4EE7">
        <w:rPr>
          <w:rFonts w:ascii="Arial" w:eastAsia="Times New Roman" w:hAnsi="Arial" w:cs="Arial"/>
          <w:sz w:val="24"/>
          <w:szCs w:val="24"/>
        </w:rPr>
        <w:t>protected class</w:t>
      </w:r>
      <w:r w:rsidR="007A79C3">
        <w:rPr>
          <w:rFonts w:ascii="Arial" w:eastAsia="Times New Roman" w:hAnsi="Arial" w:cs="Arial"/>
          <w:sz w:val="24"/>
          <w:szCs w:val="24"/>
        </w:rPr>
        <w:t>,</w:t>
      </w:r>
      <w:r w:rsidRPr="002D4EE7">
        <w:rPr>
          <w:rFonts w:ascii="Arial" w:eastAsia="Times New Roman" w:hAnsi="Arial" w:cs="Arial"/>
          <w:sz w:val="24"/>
          <w:szCs w:val="24"/>
        </w:rPr>
        <w:t xml:space="preserve"> at a rate lower than that of other groups. A selection rate for any race, sex, or ethnic group which is less than four-fifths (4/5 or 80%) of the rate for the group with the highest rate will generally be regarded by the enforcement agencies as evidence of adverse impact.</w:t>
      </w:r>
    </w:p>
    <w:p w14:paraId="2A7C559F"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7EED80A9" w14:textId="77777777" w:rsidR="008C76BC" w:rsidRPr="002D4EE7" w:rsidRDefault="008C76BC" w:rsidP="000A44C8">
      <w:pPr>
        <w:tabs>
          <w:tab w:val="left" w:pos="9350"/>
        </w:tabs>
        <w:spacing w:after="0" w:line="240" w:lineRule="auto"/>
        <w:jc w:val="both"/>
        <w:rPr>
          <w:rFonts w:ascii="Arial" w:eastAsia="Times New Roman" w:hAnsi="Arial" w:cs="Arial"/>
          <w:b/>
          <w:bCs/>
          <w:sz w:val="24"/>
          <w:szCs w:val="24"/>
        </w:rPr>
      </w:pPr>
      <w:r w:rsidRPr="002D4EE7">
        <w:rPr>
          <w:rFonts w:ascii="Arial" w:eastAsia="Times New Roman" w:hAnsi="Arial" w:cs="Arial"/>
          <w:b/>
          <w:sz w:val="24"/>
          <w:szCs w:val="24"/>
        </w:rPr>
        <w:lastRenderedPageBreak/>
        <w:t>Affected Class</w:t>
      </w:r>
      <w:r w:rsidRPr="002D4EE7">
        <w:rPr>
          <w:rFonts w:ascii="Arial" w:eastAsia="Times New Roman" w:hAnsi="Arial" w:cs="Arial"/>
          <w:sz w:val="24"/>
          <w:szCs w:val="24"/>
        </w:rPr>
        <w:t>:  A group of individuals</w:t>
      </w:r>
      <w:r w:rsidRPr="002D4EE7">
        <w:rPr>
          <w:rFonts w:ascii="Arial" w:eastAsia="Times New Roman" w:hAnsi="Arial" w:cs="Arial"/>
          <w:bCs/>
          <w:sz w:val="24"/>
          <w:szCs w:val="24"/>
        </w:rPr>
        <w:t xml:space="preserve"> who have been denied equal employment opportunities or benefits, as a result of discriminatory practices or policies.  Evidence of the existence of an affected class requires identification of the discriminatory practices, identification of the effects of the discrimination, and identification of those suffering from the effects of the discrimination.</w:t>
      </w:r>
    </w:p>
    <w:p w14:paraId="786DD3AB" w14:textId="77777777" w:rsidR="008C76BC" w:rsidRPr="002D4EE7" w:rsidRDefault="008C76BC" w:rsidP="000A44C8">
      <w:pPr>
        <w:tabs>
          <w:tab w:val="left" w:pos="9350"/>
        </w:tabs>
        <w:spacing w:after="0" w:line="240" w:lineRule="auto"/>
        <w:jc w:val="both"/>
        <w:rPr>
          <w:rFonts w:ascii="Arial" w:eastAsia="Times New Roman" w:hAnsi="Arial" w:cs="Arial"/>
          <w:b/>
          <w:bCs/>
          <w:sz w:val="24"/>
          <w:szCs w:val="24"/>
        </w:rPr>
      </w:pPr>
    </w:p>
    <w:p w14:paraId="285E4620" w14:textId="2F6E3E73"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r w:rsidRPr="1B55C299">
        <w:rPr>
          <w:rFonts w:ascii="Arial" w:eastAsia="Times New Roman" w:hAnsi="Arial" w:cs="Arial"/>
          <w:b/>
          <w:bCs/>
          <w:sz w:val="24"/>
          <w:szCs w:val="24"/>
        </w:rPr>
        <w:t>Affirmative Action</w:t>
      </w:r>
      <w:r w:rsidR="000459DF" w:rsidRPr="1B55C299">
        <w:rPr>
          <w:rFonts w:ascii="Arial" w:eastAsia="Times New Roman" w:hAnsi="Arial" w:cs="Arial"/>
          <w:b/>
          <w:bCs/>
          <w:sz w:val="24"/>
          <w:szCs w:val="24"/>
        </w:rPr>
        <w:t xml:space="preserve"> (AA)</w:t>
      </w:r>
      <w:r w:rsidRPr="1B55C299">
        <w:rPr>
          <w:rFonts w:ascii="Arial" w:eastAsia="Times New Roman" w:hAnsi="Arial" w:cs="Arial"/>
          <w:sz w:val="24"/>
          <w:szCs w:val="24"/>
        </w:rPr>
        <w:t>:  Specific actions in recruitment, hiring, upgrading, and other areas designed and taken for the purpose of eliminating the present effects of past</w:t>
      </w:r>
      <w:r w:rsidR="4D87676C" w:rsidRPr="1B55C299">
        <w:rPr>
          <w:rFonts w:ascii="Arial" w:eastAsia="Times New Roman" w:hAnsi="Arial" w:cs="Arial"/>
          <w:sz w:val="24"/>
          <w:szCs w:val="24"/>
        </w:rPr>
        <w:t xml:space="preserve"> </w:t>
      </w:r>
      <w:r w:rsidRPr="1B55C299">
        <w:rPr>
          <w:rFonts w:ascii="Arial" w:eastAsia="Times New Roman" w:hAnsi="Arial" w:cs="Arial"/>
          <w:sz w:val="24"/>
          <w:szCs w:val="24"/>
        </w:rPr>
        <w:t>discrimination, or to prevent discrimination. Affirmative action achieves, maintains or leads to equal employment opportunity</w:t>
      </w:r>
      <w:r w:rsidRPr="1B55C299">
        <w:rPr>
          <w:rFonts w:ascii="Arial" w:eastAsia="Times New Roman" w:hAnsi="Arial" w:cs="Arial"/>
          <w:b/>
          <w:bCs/>
          <w:sz w:val="24"/>
          <w:szCs w:val="24"/>
        </w:rPr>
        <w:t>.</w:t>
      </w:r>
    </w:p>
    <w:p w14:paraId="43B50EF8"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140C15AA"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bCs/>
          <w:sz w:val="24"/>
          <w:szCs w:val="24"/>
        </w:rPr>
        <w:t>Affirmative Action Program (AAP)</w:t>
      </w:r>
      <w:r w:rsidRPr="002D4EE7">
        <w:rPr>
          <w:rFonts w:ascii="Arial" w:eastAsia="Times New Roman" w:hAnsi="Arial" w:cs="Arial"/>
          <w:bCs/>
          <w:sz w:val="24"/>
          <w:szCs w:val="24"/>
        </w:rPr>
        <w:t>:  A written positive management tool of a total equal opportunity program indicating the action steps for all organizational levels of a contractor to initiate and measure equal opportunity program progress and effectiveness.</w:t>
      </w:r>
    </w:p>
    <w:p w14:paraId="2EA7DEDE"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791DC8C1"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Affirmative Recruitment</w:t>
      </w:r>
      <w:r w:rsidRPr="002D4EE7">
        <w:rPr>
          <w:rFonts w:ascii="Arial" w:eastAsia="Times New Roman" w:hAnsi="Arial" w:cs="Arial"/>
          <w:bCs/>
          <w:sz w:val="24"/>
          <w:szCs w:val="24"/>
        </w:rPr>
        <w:t>:</w:t>
      </w:r>
      <w:r w:rsidRPr="002D4EE7">
        <w:rPr>
          <w:rFonts w:ascii="Arial" w:eastAsia="Times New Roman" w:hAnsi="Arial" w:cs="Arial"/>
          <w:sz w:val="24"/>
          <w:szCs w:val="24"/>
        </w:rPr>
        <w:t xml:space="preserve">  Special targeted and focused recruitment efforts undertaken to assure that qualified minorities and females are well represented in the applicant pool for positions to be filled.</w:t>
      </w:r>
    </w:p>
    <w:p w14:paraId="06AB99B7"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0034AFDE" w14:textId="1F5E872B" w:rsidR="008C76BC" w:rsidRPr="002D4EE7" w:rsidRDefault="008C76BC" w:rsidP="000A44C8">
      <w:pPr>
        <w:tabs>
          <w:tab w:val="left" w:pos="9350"/>
        </w:tabs>
        <w:spacing w:after="0" w:line="240" w:lineRule="auto"/>
        <w:jc w:val="both"/>
        <w:rPr>
          <w:rFonts w:ascii="Arial" w:eastAsia="Times New Roman" w:hAnsi="Arial" w:cs="Arial"/>
          <w:b/>
          <w:bCs/>
          <w:sz w:val="24"/>
          <w:szCs w:val="24"/>
        </w:rPr>
      </w:pPr>
      <w:r w:rsidRPr="002D4EE7">
        <w:rPr>
          <w:rFonts w:ascii="Arial" w:eastAsia="Times New Roman" w:hAnsi="Arial" w:cs="Arial"/>
          <w:b/>
          <w:sz w:val="24"/>
          <w:szCs w:val="24"/>
        </w:rPr>
        <w:t xml:space="preserve">Age Discrimination </w:t>
      </w:r>
      <w:r w:rsidR="00A41307" w:rsidRPr="002D4EE7">
        <w:rPr>
          <w:rFonts w:ascii="Arial" w:eastAsia="Times New Roman" w:hAnsi="Arial" w:cs="Arial"/>
          <w:b/>
          <w:sz w:val="24"/>
          <w:szCs w:val="24"/>
        </w:rPr>
        <w:t>in</w:t>
      </w:r>
      <w:r w:rsidRPr="002D4EE7">
        <w:rPr>
          <w:rFonts w:ascii="Arial" w:eastAsia="Times New Roman" w:hAnsi="Arial" w:cs="Arial"/>
          <w:b/>
          <w:sz w:val="24"/>
          <w:szCs w:val="24"/>
        </w:rPr>
        <w:t xml:space="preserve"> Employment Act of 1967 (ADEA</w:t>
      </w:r>
      <w:r w:rsidRPr="002D4EE7">
        <w:rPr>
          <w:rFonts w:ascii="Arial" w:eastAsia="Times New Roman" w:hAnsi="Arial" w:cs="Arial"/>
          <w:b/>
          <w:i/>
          <w:sz w:val="24"/>
          <w:szCs w:val="24"/>
        </w:rPr>
        <w:t>)</w:t>
      </w:r>
      <w:r w:rsidRPr="002D4EE7">
        <w:rPr>
          <w:rFonts w:ascii="Arial" w:eastAsia="Times New Roman" w:hAnsi="Arial" w:cs="Arial"/>
          <w:sz w:val="24"/>
          <w:szCs w:val="24"/>
        </w:rPr>
        <w:t>:</w:t>
      </w:r>
      <w:r w:rsidRPr="002D4EE7">
        <w:rPr>
          <w:rFonts w:ascii="Arial" w:eastAsia="Times New Roman" w:hAnsi="Arial" w:cs="Arial"/>
          <w:bCs/>
          <w:sz w:val="24"/>
          <w:szCs w:val="24"/>
        </w:rPr>
        <w:t xml:space="preserve">  Protects individuals </w:t>
      </w:r>
      <w:r w:rsidR="000459DF">
        <w:rPr>
          <w:rFonts w:ascii="Arial" w:eastAsia="Times New Roman" w:hAnsi="Arial" w:cs="Arial"/>
          <w:bCs/>
          <w:sz w:val="24"/>
          <w:szCs w:val="24"/>
        </w:rPr>
        <w:t>40</w:t>
      </w:r>
      <w:r w:rsidR="000459DF" w:rsidRPr="002D4EE7">
        <w:rPr>
          <w:rFonts w:ascii="Arial" w:eastAsia="Times New Roman" w:hAnsi="Arial" w:cs="Arial"/>
          <w:bCs/>
          <w:sz w:val="24"/>
          <w:szCs w:val="24"/>
        </w:rPr>
        <w:t xml:space="preserve"> </w:t>
      </w:r>
      <w:r w:rsidRPr="002D4EE7">
        <w:rPr>
          <w:rFonts w:ascii="Arial" w:eastAsia="Times New Roman" w:hAnsi="Arial" w:cs="Arial"/>
          <w:bCs/>
          <w:sz w:val="24"/>
          <w:szCs w:val="24"/>
        </w:rPr>
        <w:t>years of age or older</w:t>
      </w:r>
      <w:r w:rsidR="000459DF">
        <w:rPr>
          <w:rFonts w:ascii="Arial" w:eastAsia="Times New Roman" w:hAnsi="Arial" w:cs="Arial"/>
          <w:bCs/>
          <w:sz w:val="24"/>
          <w:szCs w:val="24"/>
        </w:rPr>
        <w:t>,</w:t>
      </w:r>
      <w:r w:rsidRPr="002D4EE7">
        <w:rPr>
          <w:rFonts w:ascii="Arial" w:eastAsia="Times New Roman" w:hAnsi="Arial" w:cs="Arial"/>
          <w:bCs/>
          <w:sz w:val="24"/>
          <w:szCs w:val="24"/>
        </w:rPr>
        <w:t xml:space="preserve"> except where age is a bona fide occupational qualification or where the person is a key executive or </w:t>
      </w:r>
      <w:r w:rsidR="0089253F" w:rsidRPr="002D4EE7">
        <w:rPr>
          <w:rFonts w:ascii="Arial" w:eastAsia="Times New Roman" w:hAnsi="Arial" w:cs="Arial"/>
          <w:bCs/>
          <w:sz w:val="24"/>
          <w:szCs w:val="24"/>
        </w:rPr>
        <w:t>policymaker</w:t>
      </w:r>
      <w:r w:rsidRPr="002D4EE7">
        <w:rPr>
          <w:rFonts w:ascii="Arial" w:eastAsia="Times New Roman" w:hAnsi="Arial" w:cs="Arial"/>
          <w:bCs/>
          <w:sz w:val="24"/>
          <w:szCs w:val="24"/>
        </w:rPr>
        <w:t xml:space="preserve"> and meets other criteria</w:t>
      </w:r>
      <w:r w:rsidRPr="002D4EE7">
        <w:rPr>
          <w:rFonts w:ascii="Arial" w:eastAsia="Times New Roman" w:hAnsi="Arial" w:cs="Arial"/>
          <w:b/>
          <w:bCs/>
          <w:sz w:val="24"/>
          <w:szCs w:val="24"/>
        </w:rPr>
        <w:t>.</w:t>
      </w:r>
    </w:p>
    <w:p w14:paraId="004B7579" w14:textId="77777777" w:rsidR="008C76BC" w:rsidRPr="002D4EE7" w:rsidRDefault="008C76BC" w:rsidP="000A44C8">
      <w:pPr>
        <w:tabs>
          <w:tab w:val="left" w:pos="9350"/>
        </w:tabs>
        <w:spacing w:after="0" w:line="240" w:lineRule="auto"/>
        <w:jc w:val="both"/>
        <w:rPr>
          <w:rFonts w:ascii="Arial" w:eastAsia="Times New Roman" w:hAnsi="Arial" w:cs="Arial"/>
          <w:b/>
          <w:bCs/>
          <w:sz w:val="24"/>
          <w:szCs w:val="24"/>
        </w:rPr>
      </w:pPr>
    </w:p>
    <w:p w14:paraId="50B8D716"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American Indian or Alaskan Native (not Hispanic or Latino)</w:t>
      </w:r>
      <w:r w:rsidRPr="002D4EE7">
        <w:rPr>
          <w:rFonts w:ascii="Arial" w:eastAsia="Times New Roman" w:hAnsi="Arial" w:cs="Arial"/>
          <w:sz w:val="24"/>
          <w:szCs w:val="24"/>
        </w:rPr>
        <w:t>:  A person having origins in any of the original peoples of North and South America (including Central America) and who maintain tribal affiliation or community attachment.</w:t>
      </w:r>
    </w:p>
    <w:p w14:paraId="5E203D88"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15E582BE"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Applicant</w:t>
      </w:r>
      <w:r w:rsidRPr="002D4EE7">
        <w:rPr>
          <w:rFonts w:ascii="Arial" w:eastAsia="Times New Roman" w:hAnsi="Arial" w:cs="Arial"/>
          <w:sz w:val="24"/>
          <w:szCs w:val="24"/>
        </w:rPr>
        <w:t>: A person who is seeking work and conforms to the employer’s policy definition of an “applicant</w:t>
      </w:r>
      <w:r w:rsidR="00A552E1" w:rsidRPr="002D4EE7">
        <w:rPr>
          <w:rFonts w:ascii="Arial" w:eastAsia="Times New Roman" w:hAnsi="Arial" w:cs="Arial"/>
          <w:sz w:val="24"/>
          <w:szCs w:val="24"/>
        </w:rPr>
        <w:t xml:space="preserve">.” </w:t>
      </w:r>
      <w:r w:rsidRPr="002D4EE7">
        <w:rPr>
          <w:rFonts w:ascii="Arial" w:eastAsia="Times New Roman" w:hAnsi="Arial" w:cs="Arial"/>
          <w:sz w:val="24"/>
          <w:szCs w:val="24"/>
        </w:rPr>
        <w:t>An employer’s definition of applicant, for example, may be limited to include only those who submit a completed company employment application.</w:t>
      </w:r>
    </w:p>
    <w:p w14:paraId="20D581ED"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39E61ED7"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Applicant Log</w:t>
      </w:r>
      <w:r w:rsidRPr="002D4EE7">
        <w:rPr>
          <w:rFonts w:ascii="Arial" w:eastAsia="Times New Roman" w:hAnsi="Arial" w:cs="Arial"/>
          <w:sz w:val="24"/>
          <w:szCs w:val="24"/>
        </w:rPr>
        <w:t xml:space="preserve">: A record of applicants for employment detailing each applicant’s name, date of application, referral source, and position applied for, race and sex.  The status of the applicant is also recorded. </w:t>
      </w:r>
    </w:p>
    <w:p w14:paraId="4C39EB5B"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6506E650"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Applicant Flow</w:t>
      </w:r>
      <w:r w:rsidRPr="002D4EE7">
        <w:rPr>
          <w:rFonts w:ascii="Arial" w:eastAsia="Times New Roman" w:hAnsi="Arial" w:cs="Arial"/>
          <w:sz w:val="24"/>
          <w:szCs w:val="24"/>
        </w:rPr>
        <w:t>: The number of applicants for employment for a given job over a stated period of time.</w:t>
      </w:r>
    </w:p>
    <w:p w14:paraId="54BE6640"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27658144"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Applicant Pool</w:t>
      </w:r>
      <w:r w:rsidRPr="002D4EE7">
        <w:rPr>
          <w:rFonts w:ascii="Arial" w:eastAsia="Times New Roman" w:hAnsi="Arial" w:cs="Arial"/>
          <w:sz w:val="24"/>
          <w:szCs w:val="24"/>
        </w:rPr>
        <w:t xml:space="preserve">: The collection of candidates from which an employer selects persons to fill available positions. </w:t>
      </w:r>
    </w:p>
    <w:p w14:paraId="7C1CC346"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767C4FC2" w14:textId="1FC17D94"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Apprentice</w:t>
      </w:r>
      <w:r w:rsidRPr="002D4EE7">
        <w:rPr>
          <w:rFonts w:ascii="Arial" w:eastAsia="Times New Roman" w:hAnsi="Arial" w:cs="Arial"/>
          <w:sz w:val="24"/>
          <w:szCs w:val="24"/>
        </w:rPr>
        <w:t xml:space="preserve">: A person employed and individually registered in a bona fide apprenticeship program registered with the </w:t>
      </w:r>
      <w:r w:rsidR="00F77117">
        <w:rPr>
          <w:rFonts w:ascii="Arial" w:eastAsia="Times New Roman" w:hAnsi="Arial" w:cs="Arial"/>
          <w:sz w:val="24"/>
          <w:szCs w:val="24"/>
        </w:rPr>
        <w:t>USDOL</w:t>
      </w:r>
      <w:r w:rsidRPr="002D4EE7">
        <w:rPr>
          <w:rFonts w:ascii="Arial" w:eastAsia="Times New Roman" w:hAnsi="Arial" w:cs="Arial"/>
          <w:sz w:val="24"/>
          <w:szCs w:val="24"/>
        </w:rPr>
        <w:t xml:space="preserve">, Employment and Training Administration, Bureau of Apprenticeship and Training, or with the State Apprenticeship Agency, recognized by the Bureau, or a person in the first 90 days of probationary employment as an apprentice in </w:t>
      </w:r>
      <w:r w:rsidRPr="002D4EE7">
        <w:rPr>
          <w:rFonts w:ascii="Arial" w:eastAsia="Times New Roman" w:hAnsi="Arial" w:cs="Arial"/>
          <w:sz w:val="24"/>
          <w:szCs w:val="24"/>
        </w:rPr>
        <w:lastRenderedPageBreak/>
        <w:t xml:space="preserve">such an apprenticeship program, who is not individually registered in the program, but who has been certified by the Bureau of Apprenticeship and Training or a State Apprenticeship Agency (where appropriate) to be eligible for probationary employment as an apprentice. </w:t>
      </w:r>
    </w:p>
    <w:p w14:paraId="1A0CC515"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76F176FD" w14:textId="06D149D2"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Asian (not Hispanic or Latino)</w:t>
      </w:r>
      <w:r w:rsidRPr="002D4EE7">
        <w:rPr>
          <w:rFonts w:ascii="Arial" w:eastAsia="Times New Roman" w:hAnsi="Arial" w:cs="Arial"/>
          <w:bCs/>
          <w:sz w:val="24"/>
          <w:szCs w:val="24"/>
        </w:rPr>
        <w:t>:</w:t>
      </w:r>
      <w:r w:rsidRPr="002D4EE7">
        <w:rPr>
          <w:rFonts w:ascii="Arial" w:eastAsia="Times New Roman" w:hAnsi="Arial" w:cs="Arial"/>
          <w:b/>
          <w:bCs/>
          <w:sz w:val="24"/>
          <w:szCs w:val="24"/>
        </w:rPr>
        <w:t xml:space="preserve"> </w:t>
      </w:r>
      <w:r w:rsidRPr="002D4EE7">
        <w:rPr>
          <w:rFonts w:ascii="Arial" w:eastAsia="Times New Roman" w:hAnsi="Arial" w:cs="Arial"/>
          <w:sz w:val="24"/>
          <w:szCs w:val="24"/>
        </w:rPr>
        <w:t xml:space="preserve">A person having origins in any of the original peoples of the Far East, Southeast Asia, or the Indian Subcontinent including, Cambodia, China, India, Japan, Korea, Malaysia, Pakistan, the Philippine Islands, </w:t>
      </w:r>
      <w:r w:rsidR="00243559" w:rsidRPr="002D4EE7">
        <w:rPr>
          <w:rFonts w:ascii="Arial" w:eastAsia="Times New Roman" w:hAnsi="Arial" w:cs="Arial"/>
          <w:sz w:val="24"/>
          <w:szCs w:val="24"/>
        </w:rPr>
        <w:t>Thailand,</w:t>
      </w:r>
      <w:r w:rsidRPr="002D4EE7">
        <w:rPr>
          <w:rFonts w:ascii="Arial" w:eastAsia="Times New Roman" w:hAnsi="Arial" w:cs="Arial"/>
          <w:sz w:val="24"/>
          <w:szCs w:val="24"/>
        </w:rPr>
        <w:t xml:space="preserve"> and Vietnam.</w:t>
      </w:r>
    </w:p>
    <w:p w14:paraId="286EC93D"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3D2AF06B"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r w:rsidRPr="002D4EE7">
        <w:rPr>
          <w:rFonts w:ascii="Arial" w:eastAsia="Times New Roman" w:hAnsi="Arial" w:cs="Arial"/>
          <w:b/>
          <w:sz w:val="24"/>
          <w:szCs w:val="24"/>
        </w:rPr>
        <w:t>Banking</w:t>
      </w:r>
      <w:r w:rsidRPr="002D4EE7">
        <w:rPr>
          <w:rFonts w:ascii="Arial" w:eastAsia="Times New Roman" w:hAnsi="Arial" w:cs="Arial"/>
          <w:sz w:val="24"/>
          <w:szCs w:val="24"/>
        </w:rPr>
        <w:t xml:space="preserve">: </w:t>
      </w:r>
      <w:r w:rsidRPr="002D4EE7">
        <w:rPr>
          <w:rFonts w:ascii="Arial" w:eastAsia="Times New Roman" w:hAnsi="Arial" w:cs="Arial"/>
          <w:bCs/>
          <w:sz w:val="24"/>
          <w:szCs w:val="24"/>
        </w:rPr>
        <w:t>Trainees completed in excess of contract requirements in which the contractor wishes to hold in reserve for utilization and credit on another project.  Training may occur on state funded projects for banking purposes</w:t>
      </w:r>
      <w:r w:rsidRPr="002D4EE7">
        <w:rPr>
          <w:rFonts w:ascii="Arial" w:eastAsia="Times New Roman" w:hAnsi="Arial" w:cs="Arial"/>
          <w:b/>
          <w:bCs/>
          <w:sz w:val="24"/>
          <w:szCs w:val="24"/>
        </w:rPr>
        <w:t>.</w:t>
      </w:r>
    </w:p>
    <w:p w14:paraId="335608BF"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rPr>
      </w:pPr>
    </w:p>
    <w:p w14:paraId="069A52FE"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r w:rsidRPr="002D4EE7">
        <w:rPr>
          <w:rFonts w:ascii="Arial" w:eastAsia="Times New Roman" w:hAnsi="Arial" w:cs="Arial"/>
          <w:b/>
          <w:sz w:val="24"/>
          <w:szCs w:val="24"/>
        </w:rPr>
        <w:t>Banking Certificate of Training</w:t>
      </w:r>
      <w:r w:rsidRPr="002D4EE7">
        <w:rPr>
          <w:rFonts w:ascii="Arial" w:eastAsia="Times New Roman" w:hAnsi="Arial" w:cs="Arial"/>
          <w:sz w:val="24"/>
          <w:szCs w:val="24"/>
        </w:rPr>
        <w:t>:</w:t>
      </w:r>
      <w:r w:rsidRPr="002D4EE7">
        <w:rPr>
          <w:rFonts w:ascii="Arial" w:eastAsia="Times New Roman" w:hAnsi="Arial" w:cs="Arial"/>
          <w:b/>
          <w:sz w:val="24"/>
          <w:szCs w:val="24"/>
        </w:rPr>
        <w:t xml:space="preserve"> </w:t>
      </w:r>
      <w:r w:rsidRPr="002D4EE7">
        <w:rPr>
          <w:rFonts w:ascii="Arial" w:eastAsia="Times New Roman" w:hAnsi="Arial" w:cs="Arial"/>
          <w:sz w:val="24"/>
          <w:szCs w:val="24"/>
        </w:rPr>
        <w:t xml:space="preserve"> </w:t>
      </w:r>
      <w:r w:rsidRPr="002D4EE7">
        <w:rPr>
          <w:rFonts w:ascii="Arial" w:eastAsia="Times New Roman" w:hAnsi="Arial" w:cs="Arial"/>
          <w:bCs/>
          <w:sz w:val="24"/>
          <w:szCs w:val="24"/>
        </w:rPr>
        <w:t>Certificate issued as verification that the contractor has banked credit for completion of training in excess of contract requirements</w:t>
      </w:r>
      <w:r w:rsidRPr="002D4EE7">
        <w:rPr>
          <w:rFonts w:ascii="Arial" w:eastAsia="Times New Roman" w:hAnsi="Arial" w:cs="Arial"/>
          <w:b/>
          <w:bCs/>
          <w:sz w:val="24"/>
          <w:szCs w:val="24"/>
        </w:rPr>
        <w:t>.</w:t>
      </w:r>
    </w:p>
    <w:p w14:paraId="696E9850"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52D61E30"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r w:rsidRPr="002D4EE7">
        <w:rPr>
          <w:rFonts w:ascii="Arial" w:eastAsia="Times New Roman" w:hAnsi="Arial" w:cs="Arial"/>
          <w:b/>
          <w:bCs/>
          <w:sz w:val="24"/>
          <w:szCs w:val="24"/>
        </w:rPr>
        <w:t>Black or African American (not Hispanic or Latino)</w:t>
      </w:r>
      <w:r w:rsidRPr="002D4EE7">
        <w:rPr>
          <w:rFonts w:ascii="Arial" w:eastAsia="Times New Roman" w:hAnsi="Arial" w:cs="Arial"/>
          <w:bCs/>
          <w:sz w:val="24"/>
          <w:szCs w:val="24"/>
        </w:rPr>
        <w:t>:</w:t>
      </w:r>
      <w:r w:rsidRPr="002D4EE7">
        <w:rPr>
          <w:rFonts w:ascii="Arial" w:eastAsia="Times New Roman" w:hAnsi="Arial" w:cs="Arial"/>
          <w:sz w:val="24"/>
          <w:szCs w:val="24"/>
        </w:rPr>
        <w:t xml:space="preserve"> Persons having origins in any of the Black racial groups of Africa.</w:t>
      </w:r>
    </w:p>
    <w:p w14:paraId="7B50EB34"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rPr>
      </w:pPr>
    </w:p>
    <w:p w14:paraId="6A5C2CF0"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r w:rsidRPr="002D4EE7">
        <w:rPr>
          <w:rFonts w:ascii="Arial" w:eastAsia="Times New Roman" w:hAnsi="Arial" w:cs="Arial"/>
          <w:b/>
          <w:sz w:val="24"/>
          <w:szCs w:val="24"/>
        </w:rPr>
        <w:t>Bona Fide Occupational Qualification (BFOQ):</w:t>
      </w:r>
      <w:r w:rsidRPr="002D4EE7">
        <w:rPr>
          <w:rFonts w:ascii="Arial" w:eastAsia="Times New Roman" w:hAnsi="Arial" w:cs="Arial"/>
          <w:sz w:val="24"/>
          <w:szCs w:val="24"/>
        </w:rPr>
        <w:t xml:space="preserve"> </w:t>
      </w:r>
      <w:r w:rsidRPr="002D4EE7">
        <w:rPr>
          <w:rFonts w:ascii="Arial" w:eastAsia="Times New Roman" w:hAnsi="Arial" w:cs="Arial"/>
          <w:bCs/>
          <w:sz w:val="24"/>
          <w:szCs w:val="24"/>
        </w:rPr>
        <w:t>A qualification established by the employer that is required in order to be able to perform the duties of a particular job</w:t>
      </w:r>
      <w:r w:rsidRPr="002D4EE7">
        <w:rPr>
          <w:rFonts w:ascii="Arial" w:eastAsia="Times New Roman" w:hAnsi="Arial" w:cs="Arial"/>
          <w:b/>
          <w:bCs/>
          <w:sz w:val="24"/>
          <w:szCs w:val="24"/>
        </w:rPr>
        <w:t>.</w:t>
      </w:r>
    </w:p>
    <w:p w14:paraId="6D34E78C"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21A3E970"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r w:rsidRPr="002D4EE7">
        <w:rPr>
          <w:rFonts w:ascii="Arial" w:eastAsia="Times New Roman" w:hAnsi="Arial" w:cs="Arial"/>
          <w:b/>
          <w:sz w:val="24"/>
          <w:szCs w:val="24"/>
        </w:rPr>
        <w:t>Calendar Day</w:t>
      </w:r>
      <w:r w:rsidRPr="002D4EE7">
        <w:rPr>
          <w:rFonts w:ascii="Arial" w:eastAsia="Times New Roman" w:hAnsi="Arial" w:cs="Arial"/>
          <w:sz w:val="24"/>
          <w:szCs w:val="24"/>
        </w:rPr>
        <w:t>:</w:t>
      </w:r>
      <w:r w:rsidRPr="002D4EE7">
        <w:rPr>
          <w:rFonts w:ascii="Arial" w:eastAsia="Times New Roman" w:hAnsi="Arial" w:cs="Arial"/>
          <w:b/>
          <w:bCs/>
          <w:sz w:val="24"/>
          <w:szCs w:val="24"/>
        </w:rPr>
        <w:t xml:space="preserve">  </w:t>
      </w:r>
      <w:r w:rsidRPr="002D4EE7">
        <w:rPr>
          <w:rFonts w:ascii="Arial" w:eastAsia="Times New Roman" w:hAnsi="Arial" w:cs="Arial"/>
          <w:bCs/>
          <w:sz w:val="24"/>
          <w:szCs w:val="24"/>
        </w:rPr>
        <w:t>Every day shown on the calendar, ending and beginning at midnight.</w:t>
      </w:r>
    </w:p>
    <w:p w14:paraId="283F1FAB"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18AE9C85" w14:textId="5CFB4DB0"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bCs/>
          <w:sz w:val="24"/>
          <w:szCs w:val="24"/>
        </w:rPr>
        <w:t>Certification</w:t>
      </w:r>
      <w:r w:rsidRPr="002D4EE7">
        <w:rPr>
          <w:rFonts w:ascii="Arial" w:eastAsia="Times New Roman" w:hAnsi="Arial" w:cs="Arial"/>
          <w:bCs/>
          <w:sz w:val="24"/>
          <w:szCs w:val="24"/>
        </w:rPr>
        <w:t>:  The contractor’s sworn statement that the company has complied with the Equal Opportunity Special Provisions Requirements for Federal</w:t>
      </w:r>
      <w:r w:rsidR="00680094">
        <w:rPr>
          <w:rFonts w:ascii="Arial" w:eastAsia="Times New Roman" w:hAnsi="Arial" w:cs="Arial"/>
          <w:bCs/>
          <w:sz w:val="24"/>
          <w:szCs w:val="24"/>
        </w:rPr>
        <w:t>-</w:t>
      </w:r>
      <w:r w:rsidRPr="002D4EE7">
        <w:rPr>
          <w:rFonts w:ascii="Arial" w:eastAsia="Times New Roman" w:hAnsi="Arial" w:cs="Arial"/>
          <w:bCs/>
          <w:sz w:val="24"/>
          <w:szCs w:val="24"/>
        </w:rPr>
        <w:t>Aid Construction Projects.</w:t>
      </w:r>
    </w:p>
    <w:p w14:paraId="7DB75309"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7CF96D5D"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r w:rsidRPr="002D4EE7">
        <w:rPr>
          <w:rFonts w:ascii="Arial" w:eastAsia="Times New Roman" w:hAnsi="Arial" w:cs="Arial"/>
          <w:b/>
          <w:sz w:val="24"/>
          <w:szCs w:val="24"/>
        </w:rPr>
        <w:t>Certificate of Training</w:t>
      </w:r>
      <w:r w:rsidRPr="002D4EE7">
        <w:rPr>
          <w:rFonts w:ascii="Arial" w:eastAsia="Times New Roman" w:hAnsi="Arial" w:cs="Arial"/>
          <w:sz w:val="24"/>
          <w:szCs w:val="24"/>
        </w:rPr>
        <w:t xml:space="preserve">:  </w:t>
      </w:r>
      <w:r w:rsidRPr="002D4EE7">
        <w:rPr>
          <w:rFonts w:ascii="Arial" w:eastAsia="Times New Roman" w:hAnsi="Arial" w:cs="Arial"/>
          <w:bCs/>
          <w:sz w:val="24"/>
          <w:szCs w:val="24"/>
        </w:rPr>
        <w:t>Certificate issued as verification of the trainee’s successful completion of the training requirements for the classification in which training occurred.  This is also known as a graduation certificate</w:t>
      </w:r>
      <w:r w:rsidRPr="002D4EE7">
        <w:rPr>
          <w:rFonts w:ascii="Arial" w:eastAsia="Times New Roman" w:hAnsi="Arial" w:cs="Arial"/>
          <w:b/>
          <w:bCs/>
          <w:sz w:val="24"/>
          <w:szCs w:val="24"/>
        </w:rPr>
        <w:t>.</w:t>
      </w:r>
    </w:p>
    <w:p w14:paraId="07E5749C"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08B746D6" w14:textId="77777777" w:rsidR="008C76BC" w:rsidRPr="002D4EE7" w:rsidRDefault="008C76BC" w:rsidP="000A44C8">
      <w:pPr>
        <w:autoSpaceDE w:val="0"/>
        <w:autoSpaceDN w:val="0"/>
        <w:spacing w:after="0" w:line="240" w:lineRule="auto"/>
        <w:jc w:val="both"/>
        <w:rPr>
          <w:rFonts w:ascii="Arial" w:eastAsia="Times New Roman" w:hAnsi="Arial" w:cs="Arial"/>
          <w:sz w:val="24"/>
          <w:szCs w:val="24"/>
        </w:rPr>
      </w:pPr>
      <w:r w:rsidRPr="002D4EE7">
        <w:rPr>
          <w:rFonts w:ascii="Arial" w:eastAsia="Times New Roman" w:hAnsi="Arial" w:cs="Arial"/>
          <w:b/>
          <w:sz w:val="24"/>
          <w:szCs w:val="24"/>
        </w:rPr>
        <w:t>Certified Payrolls:</w:t>
      </w:r>
      <w:r w:rsidRPr="002D4EE7">
        <w:rPr>
          <w:rFonts w:ascii="Arial" w:eastAsia="Times New Roman" w:hAnsi="Arial" w:cs="Arial"/>
          <w:sz w:val="24"/>
          <w:szCs w:val="24"/>
        </w:rPr>
        <w:t xml:space="preserve"> The </w:t>
      </w:r>
      <w:r w:rsidRPr="002D4EE7">
        <w:rPr>
          <w:rFonts w:ascii="Arial" w:eastAsia="Times New Roman" w:hAnsi="Arial" w:cs="Arial"/>
          <w:b/>
          <w:bCs/>
          <w:sz w:val="24"/>
          <w:szCs w:val="24"/>
        </w:rPr>
        <w:t>weekly payrolls are called certified</w:t>
      </w:r>
      <w:r w:rsidRPr="002D4EE7">
        <w:rPr>
          <w:rFonts w:ascii="Arial" w:eastAsia="Times New Roman" w:hAnsi="Arial" w:cs="Arial"/>
          <w:sz w:val="24"/>
          <w:szCs w:val="24"/>
        </w:rPr>
        <w:t xml:space="preserve"> because each payroll is signed and contains language certifying that the information is true and correct. The payroll certification language is on the reverse side of the WH-347. If you are using another type of payroll format you may attach the certification from the back of the WH-347</w:t>
      </w:r>
      <w:r w:rsidR="0072120F" w:rsidRPr="002D4EE7">
        <w:rPr>
          <w:rFonts w:ascii="Arial" w:eastAsia="Times New Roman" w:hAnsi="Arial" w:cs="Arial"/>
          <w:sz w:val="24"/>
          <w:szCs w:val="24"/>
        </w:rPr>
        <w:t>, or</w:t>
      </w:r>
      <w:r w:rsidRPr="002D4EE7">
        <w:rPr>
          <w:rFonts w:ascii="Arial" w:eastAsia="Times New Roman" w:hAnsi="Arial" w:cs="Arial"/>
          <w:sz w:val="24"/>
          <w:szCs w:val="24"/>
        </w:rPr>
        <w:t xml:space="preserve"> any other </w:t>
      </w:r>
      <w:r w:rsidR="007A79C3" w:rsidRPr="002D4EE7">
        <w:rPr>
          <w:rFonts w:ascii="Arial" w:eastAsia="Times New Roman" w:hAnsi="Arial" w:cs="Arial"/>
          <w:sz w:val="24"/>
          <w:szCs w:val="24"/>
        </w:rPr>
        <w:t>format that</w:t>
      </w:r>
      <w:r w:rsidRPr="002D4EE7">
        <w:rPr>
          <w:rFonts w:ascii="Arial" w:eastAsia="Times New Roman" w:hAnsi="Arial" w:cs="Arial"/>
          <w:sz w:val="24"/>
          <w:szCs w:val="24"/>
        </w:rPr>
        <w:t xml:space="preserve"> contains the same certification language on the WH-347 (reverse).</w:t>
      </w:r>
    </w:p>
    <w:p w14:paraId="7A254220"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0266C349" w14:textId="77777777" w:rsidR="008C76BC" w:rsidRPr="002D4EE7" w:rsidRDefault="008C76BC" w:rsidP="000A44C8">
      <w:pPr>
        <w:tabs>
          <w:tab w:val="left" w:pos="9350"/>
        </w:tabs>
        <w:spacing w:after="0" w:line="240" w:lineRule="auto"/>
        <w:jc w:val="both"/>
        <w:rPr>
          <w:rFonts w:ascii="Arial" w:eastAsia="Times New Roman" w:hAnsi="Arial" w:cs="Arial"/>
          <w:bCs/>
          <w:sz w:val="24"/>
          <w:szCs w:val="24"/>
        </w:rPr>
      </w:pPr>
      <w:r w:rsidRPr="002D4EE7">
        <w:rPr>
          <w:rFonts w:ascii="Arial" w:eastAsia="Times New Roman" w:hAnsi="Arial" w:cs="Arial"/>
          <w:b/>
          <w:sz w:val="24"/>
          <w:szCs w:val="24"/>
        </w:rPr>
        <w:t>Civil Rights Act of 1964</w:t>
      </w:r>
      <w:r w:rsidRPr="002D4EE7">
        <w:rPr>
          <w:rFonts w:ascii="Arial" w:eastAsia="Times New Roman" w:hAnsi="Arial" w:cs="Arial"/>
          <w:sz w:val="24"/>
          <w:szCs w:val="24"/>
        </w:rPr>
        <w:t>:</w:t>
      </w:r>
      <w:r w:rsidRPr="002D4EE7">
        <w:rPr>
          <w:rFonts w:ascii="Arial" w:eastAsia="Times New Roman" w:hAnsi="Arial" w:cs="Arial"/>
          <w:b/>
          <w:bCs/>
          <w:sz w:val="24"/>
          <w:szCs w:val="24"/>
        </w:rPr>
        <w:t xml:space="preserve"> </w:t>
      </w:r>
      <w:r w:rsidRPr="002D4EE7">
        <w:rPr>
          <w:rFonts w:ascii="Arial" w:eastAsia="Times New Roman" w:hAnsi="Arial" w:cs="Arial"/>
          <w:bCs/>
          <w:sz w:val="24"/>
          <w:szCs w:val="24"/>
        </w:rPr>
        <w:t xml:space="preserve">The nation’s first comprehensive law making it illegal to discriminate </w:t>
      </w:r>
      <w:r w:rsidR="007A79C3" w:rsidRPr="002D4EE7">
        <w:rPr>
          <w:rFonts w:ascii="Arial" w:eastAsia="Times New Roman" w:hAnsi="Arial" w:cs="Arial"/>
          <w:bCs/>
          <w:sz w:val="24"/>
          <w:szCs w:val="24"/>
        </w:rPr>
        <w:t>based on</w:t>
      </w:r>
      <w:r w:rsidRPr="002D4EE7">
        <w:rPr>
          <w:rFonts w:ascii="Arial" w:eastAsia="Times New Roman" w:hAnsi="Arial" w:cs="Arial"/>
          <w:bCs/>
          <w:sz w:val="24"/>
          <w:szCs w:val="24"/>
        </w:rPr>
        <w:t xml:space="preserve"> race, color, religion, sex, and national origin. </w:t>
      </w:r>
      <w:r w:rsidRPr="002D4EE7">
        <w:rPr>
          <w:rFonts w:ascii="Arial" w:eastAsia="Times New Roman" w:hAnsi="Arial" w:cs="Arial"/>
          <w:b/>
          <w:bCs/>
          <w:i/>
          <w:sz w:val="24"/>
          <w:szCs w:val="24"/>
        </w:rPr>
        <w:t>Title VII</w:t>
      </w:r>
      <w:r w:rsidRPr="002D4EE7">
        <w:rPr>
          <w:rFonts w:ascii="Arial" w:eastAsia="Times New Roman" w:hAnsi="Arial" w:cs="Arial"/>
          <w:bCs/>
          <w:sz w:val="24"/>
          <w:szCs w:val="24"/>
        </w:rPr>
        <w:t xml:space="preserve"> of that law, which is enforced by the Equal Employment Opportunity Commission, is specifically aimed at</w:t>
      </w:r>
      <w:r w:rsidRPr="002D4EE7">
        <w:rPr>
          <w:rFonts w:ascii="Arial" w:eastAsia="Times New Roman" w:hAnsi="Arial" w:cs="Arial"/>
          <w:b/>
          <w:bCs/>
          <w:sz w:val="24"/>
          <w:szCs w:val="24"/>
        </w:rPr>
        <w:t xml:space="preserve"> </w:t>
      </w:r>
      <w:r w:rsidRPr="002D4EE7">
        <w:rPr>
          <w:rFonts w:ascii="Arial" w:eastAsia="Times New Roman" w:hAnsi="Arial" w:cs="Arial"/>
          <w:bCs/>
          <w:sz w:val="24"/>
          <w:szCs w:val="24"/>
        </w:rPr>
        <w:t xml:space="preserve">preventing discrimination in employment. </w:t>
      </w:r>
    </w:p>
    <w:p w14:paraId="3B5E6C29" w14:textId="77777777" w:rsidR="008C76BC" w:rsidRPr="002D4EE7" w:rsidRDefault="008C76BC" w:rsidP="000A44C8">
      <w:pPr>
        <w:tabs>
          <w:tab w:val="left" w:pos="9350"/>
        </w:tabs>
        <w:spacing w:after="0" w:line="240" w:lineRule="auto"/>
        <w:jc w:val="both"/>
        <w:rPr>
          <w:rFonts w:ascii="Arial" w:eastAsia="Times New Roman" w:hAnsi="Arial" w:cs="Arial"/>
          <w:b/>
          <w:bCs/>
          <w:sz w:val="24"/>
          <w:szCs w:val="24"/>
        </w:rPr>
      </w:pPr>
    </w:p>
    <w:p w14:paraId="306833EB" w14:textId="29E68824"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sz w:val="24"/>
          <w:szCs w:val="24"/>
        </w:rPr>
        <w:lastRenderedPageBreak/>
        <w:t>Classification</w:t>
      </w:r>
      <w:r w:rsidRPr="002D4EE7">
        <w:rPr>
          <w:rFonts w:ascii="Arial" w:eastAsia="Times New Roman" w:hAnsi="Arial" w:cs="Arial"/>
          <w:sz w:val="24"/>
          <w:szCs w:val="24"/>
        </w:rPr>
        <w:t>:</w:t>
      </w:r>
      <w:r w:rsidRPr="002D4EE7">
        <w:rPr>
          <w:rFonts w:ascii="Arial" w:eastAsia="Times New Roman" w:hAnsi="Arial" w:cs="Arial"/>
          <w:b/>
          <w:bCs/>
          <w:sz w:val="24"/>
          <w:szCs w:val="24"/>
        </w:rPr>
        <w:t xml:space="preserve">  </w:t>
      </w:r>
      <w:r w:rsidRPr="002D4EE7">
        <w:rPr>
          <w:rFonts w:ascii="Arial" w:eastAsia="Times New Roman" w:hAnsi="Arial" w:cs="Arial"/>
          <w:bCs/>
          <w:sz w:val="24"/>
          <w:szCs w:val="24"/>
        </w:rPr>
        <w:t xml:space="preserve">A craft in which a trainee receives </w:t>
      </w:r>
      <w:r w:rsidR="008301A9">
        <w:rPr>
          <w:rFonts w:ascii="Arial" w:eastAsia="Times New Roman" w:hAnsi="Arial" w:cs="Arial"/>
          <w:bCs/>
          <w:sz w:val="24"/>
          <w:szCs w:val="24"/>
        </w:rPr>
        <w:t>OJT</w:t>
      </w:r>
      <w:r w:rsidRPr="002D4EE7">
        <w:rPr>
          <w:rFonts w:ascii="Arial" w:eastAsia="Times New Roman" w:hAnsi="Arial" w:cs="Arial"/>
          <w:bCs/>
          <w:sz w:val="24"/>
          <w:szCs w:val="24"/>
        </w:rPr>
        <w:t xml:space="preserve"> training, whether through an apprenticeship program or other programs approved or accepted by the FHWA.</w:t>
      </w:r>
    </w:p>
    <w:p w14:paraId="289C92BE" w14:textId="77777777" w:rsidR="008C76BC" w:rsidRPr="002D4EE7" w:rsidRDefault="008C76BC" w:rsidP="000A44C8">
      <w:pPr>
        <w:tabs>
          <w:tab w:val="left" w:pos="9350"/>
        </w:tabs>
        <w:spacing w:after="0" w:line="240" w:lineRule="auto"/>
        <w:jc w:val="both"/>
        <w:rPr>
          <w:rFonts w:ascii="Arial" w:eastAsia="Times New Roman" w:hAnsi="Arial" w:cs="Arial"/>
          <w:b/>
          <w:bCs/>
          <w:sz w:val="24"/>
          <w:szCs w:val="24"/>
        </w:rPr>
      </w:pPr>
    </w:p>
    <w:p w14:paraId="19B64ABC" w14:textId="35AC32ED" w:rsidR="008C76BC" w:rsidRPr="002D4EE7" w:rsidRDefault="008C76BC" w:rsidP="000A44C8">
      <w:pPr>
        <w:tabs>
          <w:tab w:val="left" w:pos="9350"/>
        </w:tabs>
        <w:spacing w:after="0" w:line="240" w:lineRule="auto"/>
        <w:jc w:val="both"/>
        <w:rPr>
          <w:rFonts w:ascii="Arial" w:eastAsia="Times New Roman" w:hAnsi="Arial" w:cs="Arial"/>
          <w:bCs/>
          <w:sz w:val="24"/>
          <w:szCs w:val="24"/>
        </w:rPr>
      </w:pPr>
      <w:r w:rsidRPr="002D4EE7">
        <w:rPr>
          <w:rFonts w:ascii="Arial" w:eastAsia="Times New Roman" w:hAnsi="Arial" w:cs="Arial"/>
          <w:b/>
          <w:sz w:val="24"/>
          <w:szCs w:val="24"/>
        </w:rPr>
        <w:t>Clerical</w:t>
      </w:r>
      <w:r w:rsidRPr="002D4EE7">
        <w:rPr>
          <w:rFonts w:ascii="Arial" w:eastAsia="Times New Roman" w:hAnsi="Arial" w:cs="Arial"/>
          <w:bCs/>
          <w:sz w:val="24"/>
          <w:szCs w:val="24"/>
        </w:rPr>
        <w:t>:</w:t>
      </w:r>
      <w:r w:rsidRPr="002D4EE7">
        <w:rPr>
          <w:rFonts w:ascii="Arial" w:eastAsia="Times New Roman" w:hAnsi="Arial" w:cs="Arial"/>
          <w:b/>
          <w:bCs/>
          <w:sz w:val="24"/>
          <w:szCs w:val="24"/>
        </w:rPr>
        <w:t xml:space="preserve"> </w:t>
      </w:r>
      <w:r w:rsidRPr="002D4EE7">
        <w:rPr>
          <w:rFonts w:ascii="Arial" w:eastAsia="Times New Roman" w:hAnsi="Arial" w:cs="Arial"/>
          <w:bCs/>
          <w:sz w:val="24"/>
          <w:szCs w:val="24"/>
        </w:rPr>
        <w:t xml:space="preserve">A job category on the FDOT EEO Report, which includes personnel performing all clerical/administrative type work regardless of level of difficulty, and regardless of where the activities are </w:t>
      </w:r>
      <w:r w:rsidR="006A7AAD" w:rsidRPr="002D4EE7">
        <w:rPr>
          <w:rFonts w:ascii="Arial" w:eastAsia="Times New Roman" w:hAnsi="Arial" w:cs="Arial"/>
          <w:bCs/>
          <w:sz w:val="24"/>
          <w:szCs w:val="24"/>
        </w:rPr>
        <w:t>performed (</w:t>
      </w:r>
      <w:r w:rsidRPr="002D4EE7">
        <w:rPr>
          <w:rFonts w:ascii="Arial" w:eastAsia="Times New Roman" w:hAnsi="Arial" w:cs="Arial"/>
          <w:bCs/>
          <w:sz w:val="24"/>
          <w:szCs w:val="24"/>
        </w:rPr>
        <w:t>field</w:t>
      </w:r>
      <w:r w:rsidR="00CF341C" w:rsidRPr="002D4EE7">
        <w:rPr>
          <w:rFonts w:ascii="Arial" w:eastAsia="Times New Roman" w:hAnsi="Arial" w:cs="Arial"/>
          <w:bCs/>
          <w:sz w:val="24"/>
          <w:szCs w:val="24"/>
        </w:rPr>
        <w:t>-</w:t>
      </w:r>
      <w:r w:rsidRPr="002D4EE7">
        <w:rPr>
          <w:rFonts w:ascii="Arial" w:eastAsia="Times New Roman" w:hAnsi="Arial" w:cs="Arial"/>
          <w:bCs/>
          <w:sz w:val="24"/>
          <w:szCs w:val="24"/>
        </w:rPr>
        <w:t>site or office). Job classifications typically included are bookkeepers, typists, clerks, accounts receivables/ payables, etc.</w:t>
      </w:r>
    </w:p>
    <w:p w14:paraId="015DBB42" w14:textId="77777777" w:rsidR="008C76BC" w:rsidRPr="002D4EE7" w:rsidRDefault="008C76BC" w:rsidP="000A44C8">
      <w:pPr>
        <w:tabs>
          <w:tab w:val="left" w:pos="9350"/>
        </w:tabs>
        <w:spacing w:after="0" w:line="240" w:lineRule="auto"/>
        <w:jc w:val="both"/>
        <w:rPr>
          <w:rFonts w:ascii="Arial" w:eastAsia="Times New Roman" w:hAnsi="Arial" w:cs="Arial"/>
          <w:b/>
          <w:bCs/>
          <w:sz w:val="24"/>
          <w:szCs w:val="24"/>
        </w:rPr>
      </w:pPr>
    </w:p>
    <w:p w14:paraId="03E585DB"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Collective Bargaining Agreement</w:t>
      </w:r>
      <w:r w:rsidRPr="002D4EE7">
        <w:rPr>
          <w:rFonts w:ascii="Arial" w:eastAsia="Times New Roman" w:hAnsi="Arial" w:cs="Arial"/>
          <w:sz w:val="24"/>
          <w:szCs w:val="24"/>
        </w:rPr>
        <w:t xml:space="preserve">: A written contract between an employer and a labor union, for a definitive period of time, spelling out conditions of employment, wages, hours of work, rights of employees, rights of the union, and procedures to be followed in settling disputes. </w:t>
      </w:r>
    </w:p>
    <w:p w14:paraId="174CE2DA"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7BA77E52" w14:textId="33093E1A"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Commercially Useful Function (CUF)</w:t>
      </w:r>
      <w:r w:rsidRPr="002D4EE7">
        <w:rPr>
          <w:rFonts w:ascii="Arial" w:eastAsia="Times New Roman" w:hAnsi="Arial" w:cs="Arial"/>
          <w:sz w:val="24"/>
          <w:szCs w:val="24"/>
        </w:rPr>
        <w:t xml:space="preserve">: A determination of </w:t>
      </w:r>
      <w:r w:rsidR="00B065E1">
        <w:rPr>
          <w:rFonts w:ascii="Arial" w:eastAsia="Times New Roman" w:hAnsi="Arial" w:cs="Arial"/>
          <w:sz w:val="24"/>
          <w:szCs w:val="24"/>
        </w:rPr>
        <w:t>a</w:t>
      </w:r>
      <w:r w:rsidR="00E65428">
        <w:rPr>
          <w:rFonts w:ascii="Arial" w:eastAsia="Times New Roman" w:hAnsi="Arial" w:cs="Arial"/>
          <w:sz w:val="24"/>
          <w:szCs w:val="24"/>
        </w:rPr>
        <w:t xml:space="preserve"> </w:t>
      </w:r>
      <w:r w:rsidRPr="002D4EE7">
        <w:rPr>
          <w:rFonts w:ascii="Arial" w:eastAsia="Times New Roman" w:hAnsi="Arial" w:cs="Arial"/>
          <w:sz w:val="24"/>
          <w:szCs w:val="24"/>
        </w:rPr>
        <w:t xml:space="preserve">CUF </w:t>
      </w:r>
      <w:r w:rsidR="00E65428">
        <w:rPr>
          <w:rFonts w:ascii="Arial" w:eastAsia="Times New Roman" w:hAnsi="Arial" w:cs="Arial"/>
          <w:sz w:val="24"/>
          <w:szCs w:val="24"/>
        </w:rPr>
        <w:t>correlates</w:t>
      </w:r>
      <w:r w:rsidRPr="002D4EE7">
        <w:rPr>
          <w:rFonts w:ascii="Arial" w:eastAsia="Times New Roman" w:hAnsi="Arial" w:cs="Arial"/>
          <w:sz w:val="24"/>
          <w:szCs w:val="24"/>
        </w:rPr>
        <w:t xml:space="preserve"> to </w:t>
      </w:r>
      <w:r w:rsidR="00E65428">
        <w:rPr>
          <w:rFonts w:ascii="Arial" w:eastAsia="Times New Roman" w:hAnsi="Arial" w:cs="Arial"/>
          <w:sz w:val="24"/>
          <w:szCs w:val="24"/>
        </w:rPr>
        <w:t xml:space="preserve">the </w:t>
      </w:r>
      <w:r w:rsidRPr="002D4EE7">
        <w:rPr>
          <w:rFonts w:ascii="Arial" w:eastAsia="Times New Roman" w:hAnsi="Arial" w:cs="Arial"/>
          <w:sz w:val="24"/>
          <w:szCs w:val="24"/>
        </w:rPr>
        <w:t xml:space="preserve">proper reporting of work for </w:t>
      </w:r>
      <w:r w:rsidR="00E63A5F">
        <w:rPr>
          <w:rFonts w:ascii="Arial" w:eastAsia="Times New Roman" w:hAnsi="Arial" w:cs="Arial"/>
          <w:sz w:val="24"/>
          <w:szCs w:val="24"/>
        </w:rPr>
        <w:t>DBE</w:t>
      </w:r>
      <w:r w:rsidRPr="002D4EE7">
        <w:rPr>
          <w:rFonts w:ascii="Arial" w:eastAsia="Times New Roman" w:hAnsi="Arial" w:cs="Arial"/>
          <w:sz w:val="24"/>
          <w:szCs w:val="24"/>
        </w:rPr>
        <w:t xml:space="preserve"> utilization purposes. A DBE performs a CUF when it is (1) responsible for execution of the work of the contract</w:t>
      </w:r>
      <w:r w:rsidR="00E65428">
        <w:rPr>
          <w:rFonts w:ascii="Arial" w:eastAsia="Times New Roman" w:hAnsi="Arial" w:cs="Arial"/>
          <w:sz w:val="24"/>
          <w:szCs w:val="24"/>
        </w:rPr>
        <w:t>;</w:t>
      </w:r>
      <w:r w:rsidRPr="002D4EE7">
        <w:rPr>
          <w:rFonts w:ascii="Arial" w:eastAsia="Times New Roman" w:hAnsi="Arial" w:cs="Arial"/>
          <w:sz w:val="24"/>
          <w:szCs w:val="24"/>
        </w:rPr>
        <w:t xml:space="preserve"> (2) carries out its responsibilities by actually performing, managing, and supervising the work involved</w:t>
      </w:r>
      <w:r w:rsidR="00E65428">
        <w:rPr>
          <w:rFonts w:ascii="Arial" w:eastAsia="Times New Roman" w:hAnsi="Arial" w:cs="Arial"/>
          <w:sz w:val="24"/>
          <w:szCs w:val="24"/>
        </w:rPr>
        <w:t>; and,</w:t>
      </w:r>
      <w:r w:rsidR="00A41307">
        <w:rPr>
          <w:rFonts w:ascii="Arial" w:eastAsia="Times New Roman" w:hAnsi="Arial" w:cs="Arial"/>
          <w:sz w:val="24"/>
          <w:szCs w:val="24"/>
        </w:rPr>
        <w:t xml:space="preserve"> </w:t>
      </w:r>
      <w:r w:rsidRPr="002D4EE7">
        <w:rPr>
          <w:rFonts w:ascii="Arial" w:eastAsia="Times New Roman" w:hAnsi="Arial" w:cs="Arial"/>
          <w:sz w:val="24"/>
          <w:szCs w:val="24"/>
        </w:rPr>
        <w:t>(3) is responsible, with respect to materials and supplies used on the contract, for negotiating price directly with the supplier, determining quality and quantity, ordering material, and installing (where applicable) and paying for the material itself.</w:t>
      </w:r>
    </w:p>
    <w:p w14:paraId="63A60867"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739D4A21"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Complainant</w:t>
      </w:r>
      <w:r w:rsidRPr="002D4EE7">
        <w:rPr>
          <w:rFonts w:ascii="Arial" w:eastAsia="Times New Roman" w:hAnsi="Arial" w:cs="Arial"/>
          <w:sz w:val="24"/>
          <w:szCs w:val="24"/>
        </w:rPr>
        <w:t>: The person(s) who files a complaint.</w:t>
      </w:r>
    </w:p>
    <w:p w14:paraId="7431D7B6"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372D478C" w14:textId="1E1A9654"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Complaint</w:t>
      </w:r>
      <w:r w:rsidRPr="002D4EE7">
        <w:rPr>
          <w:rFonts w:ascii="Arial" w:eastAsia="Times New Roman" w:hAnsi="Arial" w:cs="Arial"/>
          <w:sz w:val="24"/>
          <w:szCs w:val="24"/>
        </w:rPr>
        <w:t>: A formal (written) employment discrimination charge filed in accordance with the company policy or Equal Employment Opportunity Commission (EEOC) guidelines or Florida Commission on Human Relations (FCHR) guidelines, which allege</w:t>
      </w:r>
      <w:r w:rsidR="00962486">
        <w:rPr>
          <w:rFonts w:ascii="Arial" w:eastAsia="Times New Roman" w:hAnsi="Arial" w:cs="Arial"/>
          <w:sz w:val="24"/>
          <w:szCs w:val="24"/>
        </w:rPr>
        <w:t>s</w:t>
      </w:r>
      <w:r w:rsidRPr="002D4EE7">
        <w:rPr>
          <w:rFonts w:ascii="Arial" w:eastAsia="Times New Roman" w:hAnsi="Arial" w:cs="Arial"/>
          <w:sz w:val="24"/>
          <w:szCs w:val="24"/>
        </w:rPr>
        <w:t xml:space="preserve"> a violation of state and/or civil rights laws.</w:t>
      </w:r>
    </w:p>
    <w:p w14:paraId="5F1E8506"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30E215BE" w14:textId="7937968C" w:rsid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bCs/>
          <w:sz w:val="24"/>
          <w:szCs w:val="24"/>
        </w:rPr>
        <w:t>Compliance</w:t>
      </w:r>
      <w:r w:rsidRPr="002D4EE7">
        <w:rPr>
          <w:rFonts w:ascii="Arial" w:eastAsia="Times New Roman" w:hAnsi="Arial" w:cs="Arial"/>
          <w:bCs/>
          <w:sz w:val="24"/>
          <w:szCs w:val="24"/>
        </w:rPr>
        <w:t xml:space="preserve">:  A contractor’s status when fully meeting the requirements and obligations imposed by the contract provisions and the </w:t>
      </w:r>
      <w:r w:rsidR="00137651">
        <w:rPr>
          <w:rFonts w:ascii="Arial" w:eastAsia="Times New Roman" w:hAnsi="Arial" w:cs="Arial"/>
          <w:bCs/>
          <w:sz w:val="24"/>
          <w:szCs w:val="24"/>
        </w:rPr>
        <w:t xml:space="preserve">FDOT </w:t>
      </w:r>
      <w:r w:rsidRPr="002D4EE7">
        <w:rPr>
          <w:rFonts w:ascii="Arial" w:eastAsia="Times New Roman" w:hAnsi="Arial" w:cs="Arial"/>
          <w:bCs/>
          <w:sz w:val="24"/>
          <w:szCs w:val="24"/>
        </w:rPr>
        <w:t xml:space="preserve">pertaining to Equal Employment Opportunity, Disadvantaged Business Enterprise, </w:t>
      </w:r>
      <w:r w:rsidR="008301A9">
        <w:rPr>
          <w:rFonts w:ascii="Arial" w:eastAsia="Times New Roman" w:hAnsi="Arial" w:cs="Arial"/>
          <w:bCs/>
          <w:sz w:val="24"/>
          <w:szCs w:val="24"/>
        </w:rPr>
        <w:t>OJT</w:t>
      </w:r>
      <w:r w:rsidRPr="002D4EE7">
        <w:rPr>
          <w:rFonts w:ascii="Arial" w:eastAsia="Times New Roman" w:hAnsi="Arial" w:cs="Arial"/>
          <w:bCs/>
          <w:sz w:val="24"/>
          <w:szCs w:val="24"/>
        </w:rPr>
        <w:t xml:space="preserve"> Training, Wages and Payrolls and their implementing laws and regulations.</w:t>
      </w:r>
    </w:p>
    <w:p w14:paraId="6C68D657" w14:textId="77777777" w:rsidR="00B065E1" w:rsidRPr="002D4EE7" w:rsidRDefault="00B065E1"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p>
    <w:p w14:paraId="0CF3A9EA"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Concentration</w:t>
      </w:r>
      <w:r w:rsidRPr="002D4EE7">
        <w:rPr>
          <w:rFonts w:ascii="Arial" w:eastAsia="Times New Roman" w:hAnsi="Arial" w:cs="Arial"/>
          <w:sz w:val="24"/>
          <w:szCs w:val="24"/>
        </w:rPr>
        <w:t>: Preponderance of persons by race, sex and/or race and sex combination.</w:t>
      </w:r>
    </w:p>
    <w:p w14:paraId="7ACA3578"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3A723707"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Contract</w:t>
      </w:r>
      <w:r w:rsidRPr="002D4EE7">
        <w:rPr>
          <w:rFonts w:ascii="Arial" w:eastAsia="Times New Roman" w:hAnsi="Arial" w:cs="Arial"/>
          <w:sz w:val="24"/>
          <w:szCs w:val="24"/>
        </w:rPr>
        <w:t>: A legally binding agreement between the parties (FDOT and the prime contractor).</w:t>
      </w:r>
    </w:p>
    <w:p w14:paraId="4AB5D9E4"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3D74CB35"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r w:rsidRPr="002D4EE7">
        <w:rPr>
          <w:rFonts w:ascii="Arial" w:eastAsia="Times New Roman" w:hAnsi="Arial" w:cs="Arial"/>
          <w:b/>
          <w:sz w:val="24"/>
          <w:szCs w:val="24"/>
        </w:rPr>
        <w:t>Contract Time</w:t>
      </w:r>
      <w:r w:rsidRPr="002D4EE7">
        <w:rPr>
          <w:rFonts w:ascii="Arial" w:eastAsia="Times New Roman" w:hAnsi="Arial" w:cs="Arial"/>
          <w:sz w:val="24"/>
          <w:szCs w:val="24"/>
        </w:rPr>
        <w:t xml:space="preserve">:  </w:t>
      </w:r>
      <w:r w:rsidRPr="002D4EE7">
        <w:rPr>
          <w:rFonts w:ascii="Arial" w:eastAsia="Times New Roman" w:hAnsi="Arial" w:cs="Arial"/>
          <w:bCs/>
          <w:sz w:val="24"/>
          <w:szCs w:val="24"/>
        </w:rPr>
        <w:t>The number of calendar days allowed for completion of the contract work, including authorized time extensions</w:t>
      </w:r>
      <w:r w:rsidRPr="002D4EE7">
        <w:rPr>
          <w:rFonts w:ascii="Arial" w:eastAsia="Times New Roman" w:hAnsi="Arial" w:cs="Arial"/>
          <w:b/>
          <w:bCs/>
          <w:sz w:val="24"/>
          <w:szCs w:val="24"/>
        </w:rPr>
        <w:t>.</w:t>
      </w:r>
    </w:p>
    <w:p w14:paraId="44A47FC1"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75C5DE3C"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bCs/>
          <w:sz w:val="24"/>
          <w:szCs w:val="24"/>
        </w:rPr>
        <w:t>Contractor</w:t>
      </w:r>
      <w:r w:rsidRPr="002D4EE7">
        <w:rPr>
          <w:rFonts w:ascii="Arial" w:eastAsia="Times New Roman" w:hAnsi="Arial" w:cs="Arial"/>
          <w:bCs/>
          <w:sz w:val="24"/>
          <w:szCs w:val="24"/>
        </w:rPr>
        <w:t>:</w:t>
      </w:r>
      <w:r w:rsidRPr="002D4EE7">
        <w:rPr>
          <w:rFonts w:ascii="Arial" w:eastAsia="Times New Roman" w:hAnsi="Arial" w:cs="Arial"/>
          <w:b/>
          <w:bCs/>
          <w:sz w:val="24"/>
          <w:szCs w:val="24"/>
        </w:rPr>
        <w:t xml:space="preserve"> </w:t>
      </w:r>
      <w:r w:rsidRPr="002D4EE7">
        <w:rPr>
          <w:rFonts w:ascii="Arial" w:eastAsia="Times New Roman" w:hAnsi="Arial" w:cs="Arial"/>
          <w:bCs/>
          <w:sz w:val="24"/>
          <w:szCs w:val="24"/>
        </w:rPr>
        <w:t>The individual, firm, joint venture, or company contracting with the FDOT to perform the work.</w:t>
      </w:r>
    </w:p>
    <w:p w14:paraId="42EB9CCE" w14:textId="77777777" w:rsidR="002D4EE7" w:rsidRPr="002D4EE7" w:rsidRDefault="002D4EE7"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p>
    <w:p w14:paraId="63EB7229"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sz w:val="24"/>
          <w:szCs w:val="24"/>
        </w:rPr>
        <w:lastRenderedPageBreak/>
        <w:t>1. Prime Contractor: A company having a contract with the FDOT.</w:t>
      </w:r>
    </w:p>
    <w:p w14:paraId="5A877B3D"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sz w:val="24"/>
          <w:szCs w:val="24"/>
        </w:rPr>
        <w:t>2. Subcontractor: A company having a contract with a prime contractor or subcontractor regardless of tier.</w:t>
      </w:r>
    </w:p>
    <w:p w14:paraId="1A8FC607" w14:textId="649764E7" w:rsid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sz w:val="24"/>
          <w:szCs w:val="24"/>
        </w:rPr>
        <w:t>3. Tier: indicates that a company is subordinate to another company on the contract.  A subcontractor is first tier to the prime. A company that subcontractor engages is “</w:t>
      </w:r>
      <w:r w:rsidR="00CF341C" w:rsidRPr="002D4EE7">
        <w:rPr>
          <w:rFonts w:ascii="Arial" w:eastAsia="Times New Roman" w:hAnsi="Arial" w:cs="Arial"/>
          <w:sz w:val="24"/>
          <w:szCs w:val="24"/>
        </w:rPr>
        <w:t xml:space="preserve">Second </w:t>
      </w:r>
      <w:r w:rsidR="00962486">
        <w:rPr>
          <w:rFonts w:ascii="Arial" w:eastAsia="Times New Roman" w:hAnsi="Arial" w:cs="Arial"/>
          <w:sz w:val="24"/>
          <w:szCs w:val="24"/>
        </w:rPr>
        <w:t>T</w:t>
      </w:r>
      <w:r w:rsidRPr="002D4EE7">
        <w:rPr>
          <w:rFonts w:ascii="Arial" w:eastAsia="Times New Roman" w:hAnsi="Arial" w:cs="Arial"/>
          <w:sz w:val="24"/>
          <w:szCs w:val="24"/>
        </w:rPr>
        <w:t>ier”, and if they in turn engage another company, that company is “</w:t>
      </w:r>
      <w:r w:rsidR="00CF341C" w:rsidRPr="002D4EE7">
        <w:rPr>
          <w:rFonts w:ascii="Arial" w:eastAsia="Times New Roman" w:hAnsi="Arial" w:cs="Arial"/>
          <w:sz w:val="24"/>
          <w:szCs w:val="24"/>
        </w:rPr>
        <w:t>Third</w:t>
      </w:r>
      <w:r w:rsidR="002C25FD" w:rsidRPr="002D4EE7">
        <w:rPr>
          <w:rFonts w:ascii="Arial" w:eastAsia="Times New Roman" w:hAnsi="Arial" w:cs="Arial"/>
          <w:sz w:val="24"/>
          <w:szCs w:val="24"/>
        </w:rPr>
        <w:t xml:space="preserve"> </w:t>
      </w:r>
      <w:r w:rsidRPr="002D4EE7">
        <w:rPr>
          <w:rFonts w:ascii="Arial" w:eastAsia="Times New Roman" w:hAnsi="Arial" w:cs="Arial"/>
          <w:sz w:val="24"/>
          <w:szCs w:val="24"/>
        </w:rPr>
        <w:t>Tier</w:t>
      </w:r>
      <w:r w:rsidR="00A552E1" w:rsidRPr="002D4EE7">
        <w:rPr>
          <w:rFonts w:ascii="Arial" w:eastAsia="Times New Roman" w:hAnsi="Arial" w:cs="Arial"/>
          <w:sz w:val="24"/>
          <w:szCs w:val="24"/>
        </w:rPr>
        <w:t>.”</w:t>
      </w:r>
    </w:p>
    <w:p w14:paraId="04E9CC25" w14:textId="3987814F" w:rsidR="003222C8" w:rsidRDefault="003222C8"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27B5720D" w14:textId="7B7680EE" w:rsidR="00107A17" w:rsidRPr="002D4EE7" w:rsidRDefault="003222C8" w:rsidP="000A44C8">
      <w:pPr>
        <w:jc w:val="both"/>
        <w:rPr>
          <w:rFonts w:ascii="Arial" w:eastAsia="Times New Roman" w:hAnsi="Arial" w:cs="Arial"/>
          <w:sz w:val="24"/>
          <w:szCs w:val="24"/>
        </w:rPr>
      </w:pPr>
      <w:r w:rsidRPr="006A7AAD">
        <w:rPr>
          <w:rFonts w:ascii="Arial" w:hAnsi="Arial" w:cs="Arial"/>
          <w:b/>
          <w:sz w:val="24"/>
          <w:szCs w:val="24"/>
        </w:rPr>
        <w:t>Contractor’s Compliance Staff</w:t>
      </w:r>
      <w:r w:rsidRPr="006A7AAD">
        <w:rPr>
          <w:rFonts w:ascii="Arial" w:hAnsi="Arial" w:cs="Arial"/>
          <w:sz w:val="24"/>
          <w:szCs w:val="24"/>
        </w:rPr>
        <w:t xml:space="preserve">: </w:t>
      </w:r>
      <w:r w:rsidRPr="006A7AAD">
        <w:rPr>
          <w:rFonts w:ascii="Arial" w:hAnsi="Arial" w:cs="Arial"/>
          <w:iCs/>
          <w:sz w:val="24"/>
          <w:szCs w:val="24"/>
        </w:rPr>
        <w:t xml:space="preserve">Used in this Manual, the contractor’s compliance staff is any contractor employee(s) with responsibility for any aspect of FHWA 1273 compliance.  This specifically </w:t>
      </w:r>
      <w:r w:rsidR="0089253F" w:rsidRPr="006A7AAD">
        <w:rPr>
          <w:rFonts w:ascii="Arial" w:hAnsi="Arial" w:cs="Arial"/>
          <w:iCs/>
          <w:sz w:val="24"/>
          <w:szCs w:val="24"/>
        </w:rPr>
        <w:t>includes but</w:t>
      </w:r>
      <w:r w:rsidRPr="006A7AAD">
        <w:rPr>
          <w:rFonts w:ascii="Arial" w:hAnsi="Arial" w:cs="Arial"/>
          <w:iCs/>
          <w:sz w:val="24"/>
          <w:szCs w:val="24"/>
        </w:rPr>
        <w:t xml:space="preserve"> is not necessarily limited </w:t>
      </w:r>
      <w:r w:rsidR="00841C4A" w:rsidRPr="006A7AAD">
        <w:rPr>
          <w:rFonts w:ascii="Arial" w:hAnsi="Arial" w:cs="Arial"/>
          <w:iCs/>
          <w:sz w:val="24"/>
          <w:szCs w:val="24"/>
        </w:rPr>
        <w:t xml:space="preserve">to </w:t>
      </w:r>
      <w:r w:rsidRPr="006A7AAD">
        <w:rPr>
          <w:rFonts w:ascii="Arial" w:hAnsi="Arial" w:cs="Arial"/>
          <w:iCs/>
          <w:sz w:val="24"/>
          <w:szCs w:val="24"/>
        </w:rPr>
        <w:t>those with responsibilities associated with EEO, DBE, OJT or prevailing wages.</w:t>
      </w:r>
      <w:r w:rsidRPr="006A7AAD">
        <w:rPr>
          <w:rFonts w:ascii="Arial" w:hAnsi="Arial" w:cs="Arial"/>
          <w:iCs/>
          <w:color w:val="1F497D"/>
          <w:sz w:val="24"/>
          <w:szCs w:val="24"/>
        </w:rPr>
        <w:t xml:space="preserve">  </w:t>
      </w:r>
    </w:p>
    <w:p w14:paraId="363A895B" w14:textId="77777777" w:rsidR="008C76BC" w:rsidRPr="002D4EE7" w:rsidRDefault="008C76BC" w:rsidP="000A44C8">
      <w:pPr>
        <w:tabs>
          <w:tab w:val="left" w:pos="9350"/>
        </w:tabs>
        <w:spacing w:after="0" w:line="240" w:lineRule="auto"/>
        <w:jc w:val="both"/>
        <w:rPr>
          <w:rFonts w:ascii="Arial" w:eastAsia="Times New Roman" w:hAnsi="Arial" w:cs="Arial"/>
          <w:sz w:val="24"/>
          <w:szCs w:val="24"/>
        </w:rPr>
      </w:pPr>
      <w:r w:rsidRPr="002D4EE7">
        <w:rPr>
          <w:rFonts w:ascii="Arial" w:eastAsia="Times New Roman" w:hAnsi="Arial" w:cs="Arial"/>
          <w:b/>
          <w:sz w:val="24"/>
          <w:szCs w:val="24"/>
        </w:rPr>
        <w:t>Corrective Action Plan</w:t>
      </w:r>
      <w:r w:rsidRPr="002D4EE7">
        <w:rPr>
          <w:rFonts w:ascii="Arial" w:eastAsia="Times New Roman" w:hAnsi="Arial" w:cs="Arial"/>
          <w:sz w:val="24"/>
          <w:szCs w:val="24"/>
        </w:rPr>
        <w:t xml:space="preserve">: </w:t>
      </w:r>
      <w:r w:rsidRPr="002D4EE7">
        <w:rPr>
          <w:rFonts w:ascii="Arial" w:eastAsia="Times New Roman" w:hAnsi="Arial" w:cs="Arial"/>
          <w:bCs/>
          <w:sz w:val="24"/>
          <w:szCs w:val="24"/>
        </w:rPr>
        <w:t>A contractor’s unequivocal written and signed commitment outlining actions taken or proposed, with time limits and goals</w:t>
      </w:r>
      <w:r w:rsidRPr="002D4EE7">
        <w:rPr>
          <w:rFonts w:ascii="Arial" w:eastAsia="Times New Roman" w:hAnsi="Arial" w:cs="Arial"/>
          <w:sz w:val="24"/>
          <w:szCs w:val="24"/>
        </w:rPr>
        <w:t xml:space="preserve">, </w:t>
      </w:r>
      <w:r w:rsidRPr="002D4EE7">
        <w:rPr>
          <w:rFonts w:ascii="Arial" w:eastAsia="Times New Roman" w:hAnsi="Arial" w:cs="Arial"/>
          <w:bCs/>
          <w:sz w:val="24"/>
          <w:szCs w:val="24"/>
        </w:rPr>
        <w:t>where appropriate to</w:t>
      </w:r>
      <w:r w:rsidRPr="002D4EE7">
        <w:rPr>
          <w:rFonts w:ascii="Arial" w:eastAsia="Times New Roman" w:hAnsi="Arial" w:cs="Arial"/>
          <w:sz w:val="24"/>
          <w:szCs w:val="24"/>
        </w:rPr>
        <w:t xml:space="preserve"> </w:t>
      </w:r>
      <w:r w:rsidRPr="002D4EE7">
        <w:rPr>
          <w:rFonts w:ascii="Arial" w:eastAsia="Times New Roman" w:hAnsi="Arial" w:cs="Arial"/>
          <w:bCs/>
          <w:sz w:val="24"/>
          <w:szCs w:val="24"/>
        </w:rPr>
        <w:t>correct, compensate for, and remedy each violation of the equal opportunity requirements as specified in a list of deficiencies. (This is sometimes called a conciliation agreement or a letter of commitment</w:t>
      </w:r>
      <w:r w:rsidRPr="002D4EE7">
        <w:rPr>
          <w:rFonts w:ascii="Arial" w:eastAsia="Times New Roman" w:hAnsi="Arial" w:cs="Arial"/>
          <w:sz w:val="24"/>
          <w:szCs w:val="24"/>
        </w:rPr>
        <w:t>).</w:t>
      </w:r>
    </w:p>
    <w:p w14:paraId="7EB44052" w14:textId="77777777" w:rsidR="008C76BC" w:rsidRPr="002D4EE7" w:rsidRDefault="008C76BC" w:rsidP="000A44C8">
      <w:pPr>
        <w:tabs>
          <w:tab w:val="left" w:pos="9350"/>
        </w:tabs>
        <w:spacing w:after="0" w:line="240" w:lineRule="auto"/>
        <w:jc w:val="both"/>
        <w:rPr>
          <w:rFonts w:ascii="Arial" w:eastAsia="Times New Roman" w:hAnsi="Arial" w:cs="Arial"/>
          <w:sz w:val="24"/>
          <w:szCs w:val="24"/>
        </w:rPr>
      </w:pPr>
      <w:r w:rsidRPr="002D4EE7">
        <w:rPr>
          <w:rFonts w:ascii="Arial" w:eastAsia="Times New Roman" w:hAnsi="Arial" w:cs="Arial"/>
          <w:sz w:val="24"/>
          <w:szCs w:val="24"/>
        </w:rPr>
        <w:t xml:space="preserve"> </w:t>
      </w:r>
    </w:p>
    <w:p w14:paraId="641488F1"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sz w:val="24"/>
          <w:szCs w:val="24"/>
        </w:rPr>
        <w:t>Craft Workers</w:t>
      </w:r>
      <w:r w:rsidRPr="002D4EE7">
        <w:rPr>
          <w:rFonts w:ascii="Arial" w:eastAsia="Times New Roman" w:hAnsi="Arial" w:cs="Arial"/>
          <w:sz w:val="24"/>
          <w:szCs w:val="24"/>
        </w:rPr>
        <w:t xml:space="preserve">: </w:t>
      </w:r>
      <w:r w:rsidRPr="002D4EE7">
        <w:rPr>
          <w:rFonts w:ascii="Arial" w:eastAsia="Times New Roman" w:hAnsi="Arial" w:cs="Arial"/>
          <w:b/>
          <w:bCs/>
          <w:color w:val="FF0000"/>
          <w:sz w:val="24"/>
          <w:szCs w:val="24"/>
        </w:rPr>
        <w:t xml:space="preserve"> </w:t>
      </w:r>
      <w:r w:rsidRPr="002D4EE7">
        <w:rPr>
          <w:rFonts w:ascii="Arial" w:eastAsia="Times New Roman" w:hAnsi="Arial" w:cs="Arial"/>
          <w:bCs/>
          <w:sz w:val="24"/>
          <w:szCs w:val="24"/>
        </w:rPr>
        <w:t xml:space="preserve">Hourly paid workers exercising independent judgment and performing jobs of relatively high skill level based on extensive training.  This includes all those in the construction trades, as well as hourly paid supervisors and lead operators. The EEO Categories included in </w:t>
      </w:r>
      <w:r w:rsidR="00CF341C" w:rsidRPr="002D4EE7">
        <w:rPr>
          <w:rFonts w:ascii="Arial" w:eastAsia="Times New Roman" w:hAnsi="Arial" w:cs="Arial"/>
          <w:bCs/>
          <w:sz w:val="24"/>
          <w:szCs w:val="24"/>
        </w:rPr>
        <w:t>C</w:t>
      </w:r>
      <w:r w:rsidRPr="002D4EE7">
        <w:rPr>
          <w:rFonts w:ascii="Arial" w:eastAsia="Times New Roman" w:hAnsi="Arial" w:cs="Arial"/>
          <w:bCs/>
          <w:sz w:val="24"/>
          <w:szCs w:val="24"/>
        </w:rPr>
        <w:t xml:space="preserve">raft </w:t>
      </w:r>
      <w:r w:rsidR="00CF341C" w:rsidRPr="002D4EE7">
        <w:rPr>
          <w:rFonts w:ascii="Arial" w:eastAsia="Times New Roman" w:hAnsi="Arial" w:cs="Arial"/>
          <w:bCs/>
          <w:sz w:val="24"/>
          <w:szCs w:val="24"/>
        </w:rPr>
        <w:t>W</w:t>
      </w:r>
      <w:r w:rsidRPr="002D4EE7">
        <w:rPr>
          <w:rFonts w:ascii="Arial" w:eastAsia="Times New Roman" w:hAnsi="Arial" w:cs="Arial"/>
          <w:bCs/>
          <w:sz w:val="24"/>
          <w:szCs w:val="24"/>
        </w:rPr>
        <w:t>orkers are Equipment Operators, Mechanics, Truck Drivers, Ironworkers, Carpenters, Cement Masons, Electricians, Pipe Fitters, Pipe Layers, Painters, and Semi-Skilled Laborers.</w:t>
      </w:r>
    </w:p>
    <w:p w14:paraId="02D668D6"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768080B4"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Culture</w:t>
      </w:r>
      <w:r w:rsidRPr="002D4EE7">
        <w:rPr>
          <w:rFonts w:ascii="Arial" w:eastAsia="Times New Roman" w:hAnsi="Arial" w:cs="Arial"/>
          <w:sz w:val="24"/>
          <w:szCs w:val="24"/>
        </w:rPr>
        <w:t>: The customs, skills, arts, language, and other related behaviors of a people that set them apart as a distinct group or society.</w:t>
      </w:r>
    </w:p>
    <w:p w14:paraId="3AD6649E"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4DDEC91B" w14:textId="681BE596"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sz w:val="24"/>
          <w:szCs w:val="24"/>
        </w:rPr>
        <w:t>Day Labor Agencies</w:t>
      </w:r>
      <w:r w:rsidRPr="002D4EE7">
        <w:rPr>
          <w:rFonts w:ascii="Arial" w:eastAsia="Times New Roman" w:hAnsi="Arial" w:cs="Arial"/>
          <w:sz w:val="24"/>
          <w:szCs w:val="24"/>
        </w:rPr>
        <w:t>:</w:t>
      </w:r>
      <w:r w:rsidRPr="002D4EE7">
        <w:rPr>
          <w:rFonts w:ascii="Arial" w:eastAsia="Times New Roman" w:hAnsi="Arial" w:cs="Arial"/>
          <w:b/>
          <w:sz w:val="24"/>
          <w:szCs w:val="24"/>
        </w:rPr>
        <w:t xml:space="preserve"> </w:t>
      </w:r>
      <w:r w:rsidRPr="002D4EE7">
        <w:rPr>
          <w:rFonts w:ascii="Arial" w:eastAsia="Times New Roman" w:hAnsi="Arial" w:cs="Arial"/>
          <w:sz w:val="24"/>
          <w:szCs w:val="24"/>
        </w:rPr>
        <w:t xml:space="preserve">A staffing </w:t>
      </w:r>
      <w:r w:rsidR="00B065E1" w:rsidRPr="002D4EE7">
        <w:rPr>
          <w:rFonts w:ascii="Arial" w:eastAsia="Times New Roman" w:hAnsi="Arial" w:cs="Arial"/>
          <w:sz w:val="24"/>
          <w:szCs w:val="24"/>
        </w:rPr>
        <w:t xml:space="preserve">agency </w:t>
      </w:r>
      <w:r w:rsidR="00B065E1" w:rsidRPr="002D4EE7">
        <w:rPr>
          <w:rFonts w:ascii="Arial" w:eastAsia="Times New Roman" w:hAnsi="Arial" w:cs="Arial"/>
          <w:bCs/>
          <w:sz w:val="24"/>
          <w:szCs w:val="24"/>
        </w:rPr>
        <w:t>that</w:t>
      </w:r>
      <w:r w:rsidRPr="002D4EE7">
        <w:rPr>
          <w:rFonts w:ascii="Arial" w:eastAsia="Times New Roman" w:hAnsi="Arial" w:cs="Arial"/>
          <w:bCs/>
          <w:sz w:val="24"/>
          <w:szCs w:val="24"/>
        </w:rPr>
        <w:t xml:space="preserve"> employs and places workers in day-to-day jobs at client sites.</w:t>
      </w:r>
    </w:p>
    <w:p w14:paraId="76D5E420"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p>
    <w:p w14:paraId="069D9F3B"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Deficiency</w:t>
      </w:r>
      <w:r w:rsidRPr="002D4EE7">
        <w:rPr>
          <w:rFonts w:ascii="Arial" w:eastAsia="Times New Roman" w:hAnsi="Arial" w:cs="Arial"/>
          <w:sz w:val="24"/>
          <w:szCs w:val="24"/>
        </w:rPr>
        <w:t xml:space="preserve">: A shortfall, insufficiency, lack or void regarding the equal opportunity requirements of the contract and/or the FDOT Construction Compliance Program. </w:t>
      </w:r>
    </w:p>
    <w:p w14:paraId="67F25ACB"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57921F12" w14:textId="6B49E6E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r w:rsidRPr="002D4EE7">
        <w:rPr>
          <w:rFonts w:ascii="Arial" w:eastAsia="Times New Roman" w:hAnsi="Arial" w:cs="Arial"/>
          <w:b/>
          <w:sz w:val="24"/>
          <w:szCs w:val="24"/>
        </w:rPr>
        <w:t>Department</w:t>
      </w:r>
      <w:r w:rsidRPr="002D4EE7">
        <w:rPr>
          <w:rFonts w:ascii="Arial" w:eastAsia="Times New Roman" w:hAnsi="Arial" w:cs="Arial"/>
          <w:sz w:val="24"/>
          <w:szCs w:val="24"/>
        </w:rPr>
        <w:t>:</w:t>
      </w:r>
      <w:r w:rsidRPr="002D4EE7">
        <w:rPr>
          <w:rFonts w:ascii="Arial" w:eastAsia="Times New Roman" w:hAnsi="Arial" w:cs="Arial"/>
          <w:b/>
          <w:bCs/>
          <w:sz w:val="24"/>
          <w:szCs w:val="24"/>
        </w:rPr>
        <w:t xml:space="preserve"> </w:t>
      </w:r>
      <w:r w:rsidRPr="002D4EE7">
        <w:rPr>
          <w:rFonts w:ascii="Arial" w:eastAsia="Times New Roman" w:hAnsi="Arial" w:cs="Arial"/>
          <w:bCs/>
          <w:sz w:val="24"/>
          <w:szCs w:val="24"/>
        </w:rPr>
        <w:t>The State Highway Agency (</w:t>
      </w:r>
      <w:r w:rsidR="002745E7">
        <w:rPr>
          <w:rFonts w:ascii="Arial" w:eastAsia="Times New Roman" w:hAnsi="Arial" w:cs="Arial"/>
          <w:bCs/>
          <w:sz w:val="24"/>
          <w:szCs w:val="24"/>
        </w:rPr>
        <w:t>FDOT</w:t>
      </w:r>
      <w:r w:rsidRPr="002D4EE7">
        <w:rPr>
          <w:rFonts w:ascii="Arial" w:eastAsia="Times New Roman" w:hAnsi="Arial" w:cs="Arial"/>
          <w:bCs/>
          <w:sz w:val="24"/>
          <w:szCs w:val="24"/>
        </w:rPr>
        <w:t>) charged by its laws with the responsibility for highway construction.  The term “</w:t>
      </w:r>
      <w:r w:rsidR="002745E7">
        <w:rPr>
          <w:rFonts w:ascii="Arial" w:eastAsia="Times New Roman" w:hAnsi="Arial" w:cs="Arial"/>
          <w:bCs/>
          <w:sz w:val="24"/>
          <w:szCs w:val="24"/>
        </w:rPr>
        <w:t>s</w:t>
      </w:r>
      <w:r w:rsidR="002745E7" w:rsidRPr="002D4EE7">
        <w:rPr>
          <w:rFonts w:ascii="Arial" w:eastAsia="Times New Roman" w:hAnsi="Arial" w:cs="Arial"/>
          <w:bCs/>
          <w:sz w:val="24"/>
          <w:szCs w:val="24"/>
        </w:rPr>
        <w:t>tate</w:t>
      </w:r>
      <w:r w:rsidRPr="002D4EE7">
        <w:rPr>
          <w:rFonts w:ascii="Arial" w:eastAsia="Times New Roman" w:hAnsi="Arial" w:cs="Arial"/>
          <w:bCs/>
          <w:sz w:val="24"/>
          <w:szCs w:val="24"/>
        </w:rPr>
        <w:t>” is considered equivalent to State Highway Agency</w:t>
      </w:r>
      <w:r w:rsidRPr="002D4EE7">
        <w:rPr>
          <w:rFonts w:ascii="Arial" w:eastAsia="Times New Roman" w:hAnsi="Arial" w:cs="Arial"/>
          <w:b/>
          <w:bCs/>
          <w:sz w:val="24"/>
          <w:szCs w:val="24"/>
        </w:rPr>
        <w:t xml:space="preserve">.  </w:t>
      </w:r>
    </w:p>
    <w:p w14:paraId="1BBEE303"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2F9C3C19" w14:textId="77777777" w:rsidR="00012206"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bCs/>
          <w:sz w:val="24"/>
          <w:szCs w:val="24"/>
        </w:rPr>
        <w:t xml:space="preserve">DEO:  </w:t>
      </w:r>
      <w:r w:rsidRPr="002D4EE7">
        <w:rPr>
          <w:rFonts w:ascii="Arial" w:eastAsia="Times New Roman" w:hAnsi="Arial" w:cs="Arial"/>
          <w:bCs/>
          <w:sz w:val="24"/>
          <w:szCs w:val="24"/>
        </w:rPr>
        <w:t>The Department of Economic Opportunity promotes economic prosperity for all Floridians and businesses through successful workforce, community, and economic development strategies.</w:t>
      </w:r>
    </w:p>
    <w:p w14:paraId="399609D1" w14:textId="77777777" w:rsidR="00012206" w:rsidRDefault="00012206"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p>
    <w:p w14:paraId="0517AC08" w14:textId="04785608" w:rsidR="008C76BC" w:rsidRPr="002E55FE" w:rsidRDefault="00012206"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b/>
          <w:bCs/>
          <w:sz w:val="24"/>
          <w:szCs w:val="24"/>
        </w:rPr>
      </w:pPr>
      <w:r w:rsidRPr="006A7AAD">
        <w:rPr>
          <w:rFonts w:ascii="Arial" w:eastAsia="Arial Unicode MS" w:hAnsi="Arial" w:cs="Arial"/>
          <w:b/>
          <w:sz w:val="24"/>
          <w:szCs w:val="24"/>
        </w:rPr>
        <w:t>Digital</w:t>
      </w:r>
      <w:r w:rsidR="002E55FE">
        <w:rPr>
          <w:rFonts w:ascii="Arial" w:eastAsia="Arial Unicode MS" w:hAnsi="Arial" w:cs="Arial"/>
          <w:b/>
          <w:sz w:val="24"/>
          <w:szCs w:val="24"/>
        </w:rPr>
        <w:t xml:space="preserve"> </w:t>
      </w:r>
      <w:r w:rsidRPr="006A7AAD">
        <w:rPr>
          <w:rFonts w:ascii="Arial" w:eastAsia="Arial Unicode MS" w:hAnsi="Arial" w:cs="Arial"/>
          <w:b/>
          <w:sz w:val="24"/>
          <w:szCs w:val="24"/>
        </w:rPr>
        <w:t>Signature</w:t>
      </w:r>
      <w:r w:rsidRPr="00012206">
        <w:rPr>
          <w:rFonts w:ascii="Arial Unicode MS" w:eastAsia="Arial Unicode MS" w:hAnsi="Arial Unicode MS" w:cs="Arial Unicode MS"/>
          <w:b/>
          <w:sz w:val="24"/>
          <w:szCs w:val="24"/>
        </w:rPr>
        <w:t xml:space="preserve">: </w:t>
      </w:r>
      <w:r w:rsidRPr="006A7AAD">
        <w:rPr>
          <w:rFonts w:ascii="Arial" w:eastAsia="Arial Unicode MS" w:hAnsi="Arial" w:cs="Arial"/>
          <w:sz w:val="24"/>
          <w:szCs w:val="24"/>
        </w:rPr>
        <w:t xml:space="preserve">A digital signature is a means of electronically executing a document.   Digital signatures are generally </w:t>
      </w:r>
      <w:r w:rsidR="006A7AAD">
        <w:rPr>
          <w:rFonts w:ascii="Arial" w:eastAsia="Arial Unicode MS" w:hAnsi="Arial" w:cs="Arial"/>
          <w:sz w:val="24"/>
          <w:szCs w:val="24"/>
        </w:rPr>
        <w:t>“</w:t>
      </w:r>
      <w:r w:rsidRPr="006A7AAD">
        <w:rPr>
          <w:rFonts w:ascii="Arial" w:eastAsia="Arial Unicode MS" w:hAnsi="Arial" w:cs="Arial"/>
          <w:sz w:val="24"/>
          <w:szCs w:val="24"/>
        </w:rPr>
        <w:t>authenticated</w:t>
      </w:r>
      <w:r w:rsidR="002745E7">
        <w:rPr>
          <w:rFonts w:ascii="Arial" w:eastAsia="Arial Unicode MS" w:hAnsi="Arial" w:cs="Arial"/>
          <w:sz w:val="24"/>
          <w:szCs w:val="24"/>
        </w:rPr>
        <w:t>”</w:t>
      </w:r>
      <w:r w:rsidRPr="006A7AAD">
        <w:rPr>
          <w:rFonts w:ascii="Arial" w:eastAsia="Arial Unicode MS" w:hAnsi="Arial" w:cs="Arial"/>
          <w:sz w:val="24"/>
          <w:szCs w:val="24"/>
        </w:rPr>
        <w:t xml:space="preserve"> by an approved source and have password or other means of encryption/ protection.  As such, they may take the </w:t>
      </w:r>
      <w:r w:rsidRPr="006A7AAD">
        <w:rPr>
          <w:rFonts w:ascii="Arial" w:eastAsia="Arial Unicode MS" w:hAnsi="Arial" w:cs="Arial"/>
          <w:sz w:val="24"/>
          <w:szCs w:val="24"/>
        </w:rPr>
        <w:lastRenderedPageBreak/>
        <w:t xml:space="preserve">place of notary or other certification of true signature.  Digital signatures have same force and effect of a real or </w:t>
      </w:r>
      <w:r w:rsidR="006A7AAD">
        <w:rPr>
          <w:rFonts w:ascii="Arial" w:eastAsia="Arial Unicode MS" w:hAnsi="Arial" w:cs="Arial"/>
          <w:sz w:val="24"/>
          <w:szCs w:val="24"/>
        </w:rPr>
        <w:t>“</w:t>
      </w:r>
      <w:r w:rsidRPr="006A7AAD">
        <w:rPr>
          <w:rFonts w:ascii="Arial" w:eastAsia="Arial Unicode MS" w:hAnsi="Arial" w:cs="Arial"/>
          <w:sz w:val="24"/>
          <w:szCs w:val="24"/>
        </w:rPr>
        <w:t>wet</w:t>
      </w:r>
      <w:r w:rsidR="002745E7">
        <w:rPr>
          <w:rFonts w:ascii="Arial" w:eastAsia="Arial Unicode MS" w:hAnsi="Arial" w:cs="Arial"/>
          <w:sz w:val="24"/>
          <w:szCs w:val="24"/>
        </w:rPr>
        <w:t>”</w:t>
      </w:r>
      <w:r w:rsidRPr="006A7AAD">
        <w:rPr>
          <w:rFonts w:ascii="Arial" w:eastAsia="Arial Unicode MS" w:hAnsi="Arial" w:cs="Arial"/>
          <w:sz w:val="24"/>
          <w:szCs w:val="24"/>
        </w:rPr>
        <w:t xml:space="preserve"> signature, including the conse</w:t>
      </w:r>
      <w:r w:rsidR="00E54519" w:rsidRPr="006A7AAD">
        <w:rPr>
          <w:rFonts w:ascii="Arial" w:eastAsia="Arial Unicode MS" w:hAnsi="Arial" w:cs="Arial"/>
          <w:sz w:val="24"/>
          <w:szCs w:val="24"/>
        </w:rPr>
        <w:t>quences for false statements.  </w:t>
      </w:r>
      <w:r w:rsidRPr="006A7AAD">
        <w:rPr>
          <w:rFonts w:ascii="Arial" w:eastAsia="Arial Unicode MS" w:hAnsi="Arial" w:cs="Arial"/>
          <w:sz w:val="24"/>
          <w:szCs w:val="24"/>
        </w:rPr>
        <w:t>As the industry increasingly relies on paperless documentation, digital signatures will become more prevalent.  Those doing business with FDOT must obtain a digital signature through one of the approved sources.</w:t>
      </w:r>
    </w:p>
    <w:p w14:paraId="782F5C62"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p>
    <w:p w14:paraId="4BF8259E"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r w:rsidRPr="002D4EE7">
        <w:rPr>
          <w:rFonts w:ascii="Arial" w:eastAsia="Times New Roman" w:hAnsi="Arial" w:cs="Arial"/>
          <w:b/>
          <w:bCs/>
          <w:sz w:val="24"/>
          <w:szCs w:val="24"/>
        </w:rPr>
        <w:t>Disadvantaged Business Enterprise (DBE</w:t>
      </w:r>
      <w:r w:rsidRPr="002D4EE7">
        <w:rPr>
          <w:rFonts w:ascii="Arial" w:eastAsia="Times New Roman" w:hAnsi="Arial" w:cs="Arial"/>
          <w:sz w:val="24"/>
          <w:szCs w:val="24"/>
        </w:rPr>
        <w:t>):  A for-profit small business concern (1) that is at least 51</w:t>
      </w:r>
      <w:r w:rsidR="007E03F9" w:rsidRPr="002D4EE7">
        <w:rPr>
          <w:rFonts w:ascii="Arial" w:eastAsia="Times New Roman" w:hAnsi="Arial" w:cs="Arial"/>
          <w:sz w:val="24"/>
          <w:szCs w:val="24"/>
        </w:rPr>
        <w:t>%</w:t>
      </w:r>
      <w:r w:rsidRPr="002D4EE7">
        <w:rPr>
          <w:rFonts w:ascii="Arial" w:eastAsia="Times New Roman" w:hAnsi="Arial" w:cs="Arial"/>
          <w:sz w:val="24"/>
          <w:szCs w:val="24"/>
        </w:rPr>
        <w:t xml:space="preserve"> owned by one or more individuals who are both socially and economically disadvantaged or, in the case of a corporation, in which 51</w:t>
      </w:r>
      <w:r w:rsidR="0072120F" w:rsidRPr="002D4EE7">
        <w:rPr>
          <w:rFonts w:ascii="Arial" w:eastAsia="Times New Roman" w:hAnsi="Arial" w:cs="Arial"/>
          <w:sz w:val="24"/>
          <w:szCs w:val="24"/>
        </w:rPr>
        <w:t>%</w:t>
      </w:r>
      <w:r w:rsidRPr="002D4EE7">
        <w:rPr>
          <w:rFonts w:ascii="Arial" w:eastAsia="Times New Roman" w:hAnsi="Arial" w:cs="Arial"/>
          <w:sz w:val="24"/>
          <w:szCs w:val="24"/>
        </w:rPr>
        <w:t xml:space="preserve"> of the stock is owned by one or more such individuals and (2) whose management and daily business operations are controlled by one or more of the socially and economically disadvantaged individuals who own it.</w:t>
      </w:r>
    </w:p>
    <w:p w14:paraId="09C80EB8"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5AE96708" w14:textId="321EE000"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Discrimination</w:t>
      </w:r>
      <w:r w:rsidRPr="002D4EE7">
        <w:rPr>
          <w:rFonts w:ascii="Arial" w:eastAsia="Times New Roman" w:hAnsi="Arial" w:cs="Arial"/>
          <w:sz w:val="24"/>
          <w:szCs w:val="24"/>
        </w:rPr>
        <w:t xml:space="preserve">: </w:t>
      </w:r>
      <w:r w:rsidR="00402F50">
        <w:rPr>
          <w:rFonts w:ascii="Arial" w:eastAsia="Times New Roman" w:hAnsi="Arial" w:cs="Arial"/>
          <w:sz w:val="24"/>
          <w:szCs w:val="24"/>
        </w:rPr>
        <w:t xml:space="preserve">Adverse </w:t>
      </w:r>
      <w:r w:rsidR="00753206">
        <w:rPr>
          <w:rFonts w:ascii="Arial" w:eastAsia="Times New Roman" w:hAnsi="Arial" w:cs="Arial"/>
          <w:sz w:val="24"/>
          <w:szCs w:val="24"/>
        </w:rPr>
        <w:t xml:space="preserve">or disparate </w:t>
      </w:r>
      <w:r w:rsidRPr="002D4EE7">
        <w:rPr>
          <w:rFonts w:ascii="Arial" w:eastAsia="Times New Roman" w:hAnsi="Arial" w:cs="Arial"/>
          <w:sz w:val="24"/>
          <w:szCs w:val="24"/>
        </w:rPr>
        <w:t>treatment based on race, color, religion</w:t>
      </w:r>
      <w:r w:rsidRPr="002D4EE7">
        <w:rPr>
          <w:rFonts w:ascii="Arial" w:eastAsia="Times New Roman" w:hAnsi="Arial" w:cs="Arial"/>
          <w:color w:val="FF0000"/>
          <w:sz w:val="24"/>
          <w:szCs w:val="24"/>
        </w:rPr>
        <w:t>,</w:t>
      </w:r>
      <w:r w:rsidRPr="002D4EE7">
        <w:rPr>
          <w:rFonts w:ascii="Arial" w:eastAsia="Times New Roman" w:hAnsi="Arial" w:cs="Arial"/>
          <w:sz w:val="24"/>
          <w:szCs w:val="24"/>
        </w:rPr>
        <w:t xml:space="preserve"> sex, national origin or disability. </w:t>
      </w:r>
    </w:p>
    <w:p w14:paraId="472294F8"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14B9B9A0"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Disparity</w:t>
      </w:r>
      <w:r w:rsidRPr="002D4EE7">
        <w:rPr>
          <w:rFonts w:ascii="Arial" w:eastAsia="Times New Roman" w:hAnsi="Arial" w:cs="Arial"/>
          <w:bCs/>
          <w:sz w:val="24"/>
          <w:szCs w:val="24"/>
        </w:rPr>
        <w:t xml:space="preserve">: </w:t>
      </w:r>
      <w:r w:rsidRPr="002D4EE7">
        <w:rPr>
          <w:rFonts w:ascii="Arial" w:eastAsia="Times New Roman" w:hAnsi="Arial" w:cs="Arial"/>
          <w:sz w:val="24"/>
          <w:szCs w:val="24"/>
        </w:rPr>
        <w:t xml:space="preserve"> Inadequate representation of minorities and/or women in a workforce or applicant pool.</w:t>
      </w:r>
    </w:p>
    <w:p w14:paraId="3412E633"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5415F969"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r w:rsidRPr="002D4EE7">
        <w:rPr>
          <w:rFonts w:ascii="Arial" w:eastAsia="Times New Roman" w:hAnsi="Arial" w:cs="Arial"/>
          <w:b/>
          <w:bCs/>
          <w:color w:val="000000"/>
          <w:sz w:val="24"/>
          <w:szCs w:val="24"/>
        </w:rPr>
        <w:t>Diversity</w:t>
      </w:r>
      <w:r w:rsidRPr="002D4EE7">
        <w:rPr>
          <w:rFonts w:ascii="Arial" w:eastAsia="Times New Roman" w:hAnsi="Arial" w:cs="Arial"/>
          <w:bCs/>
          <w:color w:val="000000"/>
          <w:sz w:val="24"/>
          <w:szCs w:val="24"/>
        </w:rPr>
        <w:t xml:space="preserve">: </w:t>
      </w:r>
      <w:r w:rsidRPr="002D4EE7">
        <w:rPr>
          <w:rFonts w:ascii="Arial" w:eastAsia="Times New Roman" w:hAnsi="Arial" w:cs="Arial"/>
          <w:color w:val="000000"/>
          <w:sz w:val="24"/>
          <w:szCs w:val="24"/>
        </w:rPr>
        <w:t xml:space="preserve"> The employment of women and minorities in each job category and in classifications typical of the workforce. </w:t>
      </w:r>
    </w:p>
    <w:p w14:paraId="6A0E048A"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14:paraId="36D10257"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r w:rsidRPr="002D4EE7">
        <w:rPr>
          <w:rFonts w:ascii="Arial" w:eastAsia="Times New Roman" w:hAnsi="Arial" w:cs="Arial"/>
          <w:b/>
          <w:color w:val="000000"/>
          <w:sz w:val="24"/>
          <w:szCs w:val="24"/>
        </w:rPr>
        <w:t>DUNS Number</w:t>
      </w:r>
      <w:r w:rsidRPr="002D4EE7">
        <w:rPr>
          <w:rFonts w:ascii="Arial" w:eastAsia="Times New Roman" w:hAnsi="Arial" w:cs="Arial"/>
          <w:color w:val="000000"/>
          <w:sz w:val="24"/>
          <w:szCs w:val="24"/>
        </w:rPr>
        <w:t>: The Data Universal Numbering System (DUNS) used to keep track of how federal grant money is dispensed. The DUNS number is also used in ARRA project reporting.</w:t>
      </w:r>
    </w:p>
    <w:p w14:paraId="0B53A624"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14:paraId="23196116" w14:textId="65842562"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bCs/>
          <w:sz w:val="24"/>
          <w:szCs w:val="24"/>
        </w:rPr>
        <w:t>Economically Disadvantaged</w:t>
      </w:r>
      <w:r w:rsidRPr="002D4EE7">
        <w:rPr>
          <w:rFonts w:ascii="Arial" w:eastAsia="Times New Roman" w:hAnsi="Arial" w:cs="Arial"/>
          <w:bCs/>
          <w:sz w:val="24"/>
          <w:szCs w:val="24"/>
        </w:rPr>
        <w:t xml:space="preserve">:  Individual participating in the FDOT’s </w:t>
      </w:r>
      <w:r w:rsidR="008301A9">
        <w:rPr>
          <w:rFonts w:ascii="Arial" w:eastAsia="Times New Roman" w:hAnsi="Arial" w:cs="Arial"/>
          <w:bCs/>
          <w:sz w:val="24"/>
          <w:szCs w:val="24"/>
        </w:rPr>
        <w:t>OJT</w:t>
      </w:r>
      <w:r w:rsidRPr="002D4EE7">
        <w:rPr>
          <w:rFonts w:ascii="Arial" w:eastAsia="Times New Roman" w:hAnsi="Arial" w:cs="Arial"/>
          <w:bCs/>
          <w:sz w:val="24"/>
          <w:szCs w:val="24"/>
        </w:rPr>
        <w:t xml:space="preserve"> Training program determined to be below or at poverty level as determined by the following: (1) Certification from the Florida State Employment Service and/or Joint Training Partnership Act Program or (2) Prior year unemployment verification using a W-2 or other income tax data reflecting the person’s economic status; or AFDC (Aid for Families with Dependent Children) Recipient Verification; or other public services established to enhance family economics verification.</w:t>
      </w:r>
    </w:p>
    <w:p w14:paraId="1FAE50B3"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p>
    <w:p w14:paraId="7D5AB658"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bCs/>
          <w:sz w:val="24"/>
          <w:szCs w:val="24"/>
        </w:rPr>
        <w:t>Electronic Payrolls</w:t>
      </w:r>
      <w:r w:rsidRPr="002D4EE7">
        <w:rPr>
          <w:rFonts w:ascii="Arial" w:eastAsia="Times New Roman" w:hAnsi="Arial" w:cs="Arial"/>
          <w:bCs/>
          <w:sz w:val="24"/>
          <w:szCs w:val="24"/>
        </w:rPr>
        <w:t>: Certified payrolls submitted by electronic mail (email, facsimile, FTP sites, diskettes or USB drives) or any method of submittal that is not by hard copy, hand delivered, and U.S. mail.</w:t>
      </w:r>
    </w:p>
    <w:p w14:paraId="1C124D93"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p>
    <w:p w14:paraId="0536C0C5"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bCs/>
          <w:sz w:val="24"/>
          <w:szCs w:val="24"/>
        </w:rPr>
        <w:t>Employ Florida Marketplace:</w:t>
      </w:r>
      <w:r w:rsidRPr="002D4EE7">
        <w:rPr>
          <w:rFonts w:ascii="Arial" w:eastAsia="Times New Roman" w:hAnsi="Arial" w:cs="Arial"/>
          <w:bCs/>
          <w:sz w:val="24"/>
          <w:szCs w:val="24"/>
        </w:rPr>
        <w:t xml:space="preserve">  Florida’s public referral </w:t>
      </w:r>
      <w:r w:rsidR="00B065E1" w:rsidRPr="002D4EE7">
        <w:rPr>
          <w:rFonts w:ascii="Arial" w:eastAsia="Times New Roman" w:hAnsi="Arial" w:cs="Arial"/>
          <w:bCs/>
          <w:sz w:val="24"/>
          <w:szCs w:val="24"/>
        </w:rPr>
        <w:t>source that offers a multitude of resources to help employers find the perfect candidate</w:t>
      </w:r>
      <w:r w:rsidRPr="002D4EE7">
        <w:rPr>
          <w:rFonts w:ascii="Arial" w:eastAsia="Times New Roman" w:hAnsi="Arial" w:cs="Arial"/>
          <w:bCs/>
          <w:sz w:val="24"/>
          <w:szCs w:val="24"/>
        </w:rPr>
        <w:t xml:space="preserve"> and to create job listings. The Employ Florida Marketplace is </w:t>
      </w:r>
      <w:r w:rsidRPr="002D4EE7">
        <w:rPr>
          <w:rFonts w:ascii="Arial" w:eastAsia="Times New Roman" w:hAnsi="Arial" w:cs="Arial"/>
          <w:b/>
          <w:bCs/>
          <w:sz w:val="24"/>
          <w:szCs w:val="24"/>
        </w:rPr>
        <w:t>a one-stop online resource</w:t>
      </w:r>
      <w:r w:rsidRPr="002D4EE7">
        <w:rPr>
          <w:rFonts w:ascii="Arial" w:eastAsia="Times New Roman" w:hAnsi="Arial" w:cs="Arial"/>
          <w:bCs/>
          <w:sz w:val="24"/>
          <w:szCs w:val="24"/>
        </w:rPr>
        <w:t xml:space="preserve"> for job listings, education and training opportunities, career building assistance and much more.  </w:t>
      </w:r>
    </w:p>
    <w:p w14:paraId="01C30ABB"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1B55C299">
        <w:rPr>
          <w:rFonts w:ascii="Arial" w:eastAsia="Times New Roman" w:hAnsi="Arial" w:cs="Arial"/>
          <w:b/>
          <w:bCs/>
          <w:sz w:val="24"/>
          <w:szCs w:val="24"/>
        </w:rPr>
        <w:t>Employment Discrimination</w:t>
      </w:r>
      <w:r w:rsidRPr="1B55C299">
        <w:rPr>
          <w:rFonts w:ascii="Arial" w:eastAsia="Times New Roman" w:hAnsi="Arial" w:cs="Arial"/>
          <w:sz w:val="24"/>
          <w:szCs w:val="24"/>
        </w:rPr>
        <w:t xml:space="preserve">: Any action associated with </w:t>
      </w:r>
      <w:r w:rsidRPr="1B55C299">
        <w:rPr>
          <w:rFonts w:ascii="Arial" w:eastAsia="Times New Roman" w:hAnsi="Arial" w:cs="Arial"/>
          <w:color w:val="000000" w:themeColor="text1"/>
          <w:sz w:val="24"/>
          <w:szCs w:val="24"/>
        </w:rPr>
        <w:t>emp</w:t>
      </w:r>
      <w:r w:rsidRPr="1B55C299">
        <w:rPr>
          <w:rFonts w:ascii="Arial" w:eastAsia="Times New Roman" w:hAnsi="Arial" w:cs="Arial"/>
          <w:sz w:val="24"/>
          <w:szCs w:val="24"/>
        </w:rPr>
        <w:t xml:space="preserve">loyment, which denies equal treatment or opportunity to an individual, or group of individuals, as compared to others similarly situated, based on race, color, disability, sex or other protections. </w:t>
      </w:r>
    </w:p>
    <w:p w14:paraId="5D0D63DB" w14:textId="457057D4"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lastRenderedPageBreak/>
        <w:t>Employment Practice</w:t>
      </w:r>
      <w:r w:rsidRPr="002D4EE7">
        <w:rPr>
          <w:rFonts w:ascii="Arial" w:eastAsia="Times New Roman" w:hAnsi="Arial" w:cs="Arial"/>
          <w:sz w:val="24"/>
          <w:szCs w:val="24"/>
        </w:rPr>
        <w:t>: Recruitment, hiring, and selection practices, transfer or promotion policies, and other provisions or functions associated with the employer’s employment or selection process, which contributes, intentionally or not to the analysis, screening</w:t>
      </w:r>
      <w:r w:rsidR="00962486">
        <w:rPr>
          <w:rFonts w:ascii="Arial" w:eastAsia="Times New Roman" w:hAnsi="Arial" w:cs="Arial"/>
          <w:sz w:val="24"/>
          <w:szCs w:val="24"/>
        </w:rPr>
        <w:t>,</w:t>
      </w:r>
      <w:r w:rsidRPr="002D4EE7">
        <w:rPr>
          <w:rFonts w:ascii="Arial" w:eastAsia="Times New Roman" w:hAnsi="Arial" w:cs="Arial"/>
          <w:sz w:val="24"/>
          <w:szCs w:val="24"/>
        </w:rPr>
        <w:t xml:space="preserve"> hiring and/or upgrading of employees.</w:t>
      </w:r>
    </w:p>
    <w:p w14:paraId="65BCC337"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1599FC16"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Equal Employment Opportunity (EEO)</w:t>
      </w:r>
      <w:r w:rsidRPr="002D4EE7">
        <w:rPr>
          <w:rFonts w:ascii="Arial" w:eastAsia="Times New Roman" w:hAnsi="Arial" w:cs="Arial"/>
          <w:sz w:val="24"/>
          <w:szCs w:val="24"/>
        </w:rPr>
        <w:t xml:space="preserve">: The absence of partiality or distinction in employment treatment so that the right of all persons to work and advance </w:t>
      </w:r>
      <w:r w:rsidR="00B065E1" w:rsidRPr="002D4EE7">
        <w:rPr>
          <w:rFonts w:ascii="Arial" w:eastAsia="Times New Roman" w:hAnsi="Arial" w:cs="Arial"/>
          <w:sz w:val="24"/>
          <w:szCs w:val="24"/>
        </w:rPr>
        <w:t>based on</w:t>
      </w:r>
      <w:r w:rsidRPr="002D4EE7">
        <w:rPr>
          <w:rFonts w:ascii="Arial" w:eastAsia="Times New Roman" w:hAnsi="Arial" w:cs="Arial"/>
          <w:sz w:val="24"/>
          <w:szCs w:val="24"/>
        </w:rPr>
        <w:t xml:space="preserve"> merit, ability, and potential is maintained.</w:t>
      </w:r>
    </w:p>
    <w:p w14:paraId="4F688912"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785F5067"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Equal Employment Opportunity Commission (EEOC)</w:t>
      </w:r>
      <w:r w:rsidRPr="002D4EE7">
        <w:rPr>
          <w:rFonts w:ascii="Arial" w:eastAsia="Times New Roman" w:hAnsi="Arial" w:cs="Arial"/>
          <w:sz w:val="24"/>
          <w:szCs w:val="24"/>
        </w:rPr>
        <w:t>: An independent commission created by the Civil Rights Acts of 1964, as amended, which is responsible for enforcing Title VII. The EEOC may bring suit, subpoena witnesses, issue guidelines which have the force of law, render decisions, and provide technical assistance to employers and legal assistance to Complainants.</w:t>
      </w:r>
    </w:p>
    <w:p w14:paraId="7B9C6997"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3A8BAE88"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Equal Employment Opportunity Officer (EEO Officer)</w:t>
      </w:r>
      <w:r w:rsidRPr="002D4EE7">
        <w:rPr>
          <w:rFonts w:ascii="Arial" w:eastAsia="Times New Roman" w:hAnsi="Arial" w:cs="Arial"/>
          <w:sz w:val="24"/>
          <w:szCs w:val="24"/>
        </w:rPr>
        <w:t>: The person appointed the responsibility for effectively administering and promoting a company’s active Equal Employment Opportunity Program and ensuring that the company’s policy, plan and program are being carried out</w:t>
      </w:r>
      <w:r w:rsidR="00EA0D9E">
        <w:rPr>
          <w:rFonts w:ascii="Arial" w:eastAsia="Times New Roman" w:hAnsi="Arial" w:cs="Arial"/>
          <w:sz w:val="24"/>
          <w:szCs w:val="24"/>
        </w:rPr>
        <w:t>.</w:t>
      </w:r>
    </w:p>
    <w:p w14:paraId="1BB367CF"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4CA21FDA"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Ethnic Group</w:t>
      </w:r>
      <w:r w:rsidRPr="002D4EE7">
        <w:rPr>
          <w:rFonts w:ascii="Arial" w:eastAsia="Times New Roman" w:hAnsi="Arial" w:cs="Arial"/>
          <w:sz w:val="24"/>
          <w:szCs w:val="24"/>
        </w:rPr>
        <w:t xml:space="preserve">: A group identified </w:t>
      </w:r>
      <w:r w:rsidR="00B065E1" w:rsidRPr="002D4EE7">
        <w:rPr>
          <w:rFonts w:ascii="Arial" w:eastAsia="Times New Roman" w:hAnsi="Arial" w:cs="Arial"/>
          <w:sz w:val="24"/>
          <w:szCs w:val="24"/>
        </w:rPr>
        <w:t>based on</w:t>
      </w:r>
      <w:r w:rsidRPr="002D4EE7">
        <w:rPr>
          <w:rFonts w:ascii="Arial" w:eastAsia="Times New Roman" w:hAnsi="Arial" w:cs="Arial"/>
          <w:sz w:val="24"/>
          <w:szCs w:val="24"/>
        </w:rPr>
        <w:t xml:space="preserve"> religion, color, or national origin. </w:t>
      </w:r>
    </w:p>
    <w:p w14:paraId="02ACDC1F"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3C853048" w14:textId="0D04D6E7" w:rsid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FDOT</w:t>
      </w:r>
      <w:r w:rsidRPr="002D4EE7">
        <w:rPr>
          <w:rFonts w:ascii="Arial" w:eastAsia="Times New Roman" w:hAnsi="Arial" w:cs="Arial"/>
          <w:sz w:val="24"/>
          <w:szCs w:val="24"/>
        </w:rPr>
        <w:t xml:space="preserve">: The Florida Department of Transportation </w:t>
      </w:r>
      <w:r w:rsidR="00CF341C" w:rsidRPr="002D4EE7">
        <w:rPr>
          <w:rFonts w:ascii="Arial" w:eastAsia="Times New Roman" w:hAnsi="Arial" w:cs="Arial"/>
          <w:sz w:val="24"/>
          <w:szCs w:val="24"/>
        </w:rPr>
        <w:t>or Department</w:t>
      </w:r>
      <w:r w:rsidRPr="002D4EE7">
        <w:rPr>
          <w:rFonts w:ascii="Arial" w:eastAsia="Times New Roman" w:hAnsi="Arial" w:cs="Arial"/>
          <w:sz w:val="24"/>
          <w:szCs w:val="24"/>
        </w:rPr>
        <w:t>.</w:t>
      </w:r>
    </w:p>
    <w:p w14:paraId="0DB52367" w14:textId="3E85CE2A" w:rsidR="00F10198" w:rsidRDefault="00F10198"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1F23391F" w14:textId="57F3DEC4"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Employer Identification Number or FEID Number</w:t>
      </w:r>
      <w:r w:rsidRPr="002D4EE7">
        <w:rPr>
          <w:rFonts w:ascii="Arial" w:eastAsia="Times New Roman" w:hAnsi="Arial" w:cs="Arial"/>
          <w:sz w:val="24"/>
          <w:szCs w:val="24"/>
        </w:rPr>
        <w:t>: This is a nine-digit number the Internal Revenue Service</w:t>
      </w:r>
      <w:r w:rsidR="00E0715F">
        <w:rPr>
          <w:rFonts w:ascii="Arial" w:eastAsia="Times New Roman" w:hAnsi="Arial" w:cs="Arial"/>
          <w:sz w:val="24"/>
          <w:szCs w:val="24"/>
        </w:rPr>
        <w:t xml:space="preserve"> (IRS)</w:t>
      </w:r>
      <w:r w:rsidRPr="002D4EE7">
        <w:rPr>
          <w:rFonts w:ascii="Arial" w:eastAsia="Times New Roman" w:hAnsi="Arial" w:cs="Arial"/>
          <w:sz w:val="24"/>
          <w:szCs w:val="24"/>
        </w:rPr>
        <w:t xml:space="preserve"> assigns to legal entities (</w:t>
      </w:r>
      <w:r w:rsidR="0089253F" w:rsidRPr="002D4EE7">
        <w:rPr>
          <w:rFonts w:ascii="Arial" w:eastAsia="Times New Roman" w:hAnsi="Arial" w:cs="Arial"/>
          <w:sz w:val="24"/>
          <w:szCs w:val="24"/>
        </w:rPr>
        <w:t>e.g.,</w:t>
      </w:r>
      <w:r w:rsidRPr="002D4EE7">
        <w:rPr>
          <w:rFonts w:ascii="Arial" w:eastAsia="Times New Roman" w:hAnsi="Arial" w:cs="Arial"/>
          <w:sz w:val="24"/>
          <w:szCs w:val="24"/>
        </w:rPr>
        <w:t xml:space="preserve"> a corporation, partnership, or sole proprietorship). This number is used by that entity to identify itself in reporting to the IRS, the Social Security Administration and to the FDOT EOC System.</w:t>
      </w:r>
    </w:p>
    <w:p w14:paraId="25532C3C"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02D4C8B3"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Federally Assisted Construction Contract</w:t>
      </w:r>
      <w:r w:rsidRPr="002D4EE7">
        <w:rPr>
          <w:rFonts w:ascii="Arial" w:eastAsia="Times New Roman" w:hAnsi="Arial" w:cs="Arial"/>
          <w:sz w:val="24"/>
          <w:szCs w:val="24"/>
        </w:rPr>
        <w:t xml:space="preserve">: Any agreement or modification thereof between any applicant and a person for construction work which is paid for in whole or in part with funds obtained from the government or borrowed on the credit of the government pursuant to any program involving a grant, contract, loan, insurance or guarantee under which the applicant itself participates in the construction work. </w:t>
      </w:r>
    </w:p>
    <w:p w14:paraId="382438C5"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60A2AAD1"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sz w:val="24"/>
          <w:szCs w:val="24"/>
        </w:rPr>
        <w:t>FHWA</w:t>
      </w:r>
      <w:r w:rsidRPr="002D4EE7">
        <w:rPr>
          <w:rFonts w:ascii="Arial" w:eastAsia="Times New Roman" w:hAnsi="Arial" w:cs="Arial"/>
          <w:sz w:val="24"/>
          <w:szCs w:val="24"/>
        </w:rPr>
        <w:t>:</w:t>
      </w:r>
      <w:r w:rsidRPr="002D4EE7">
        <w:rPr>
          <w:rFonts w:ascii="Arial" w:eastAsia="Times New Roman" w:hAnsi="Arial" w:cs="Arial"/>
          <w:b/>
          <w:bCs/>
          <w:sz w:val="24"/>
          <w:szCs w:val="24"/>
        </w:rPr>
        <w:t xml:space="preserve">  </w:t>
      </w:r>
      <w:r w:rsidRPr="002D4EE7">
        <w:rPr>
          <w:rFonts w:ascii="Arial" w:eastAsia="Times New Roman" w:hAnsi="Arial" w:cs="Arial"/>
          <w:bCs/>
          <w:sz w:val="24"/>
          <w:szCs w:val="24"/>
        </w:rPr>
        <w:t>The Federal Highway Administration is a division of the U.S. Department of Transportation and is responsible for setting policies, writing procedures, and providing oversight, guidance and direction to State Departments of Transportation receiving funds.</w:t>
      </w:r>
    </w:p>
    <w:p w14:paraId="5B800F2E"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p>
    <w:p w14:paraId="5AD35032"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i/>
          <w:sz w:val="24"/>
          <w:szCs w:val="24"/>
        </w:rPr>
      </w:pPr>
      <w:r w:rsidRPr="002D4EE7">
        <w:rPr>
          <w:rFonts w:ascii="Arial" w:eastAsia="Times New Roman" w:hAnsi="Arial" w:cs="Arial"/>
          <w:b/>
          <w:bCs/>
          <w:sz w:val="24"/>
          <w:szCs w:val="24"/>
        </w:rPr>
        <w:t>Florida Commission on Human Relations (FCHR)</w:t>
      </w:r>
      <w:r w:rsidRPr="002D4EE7">
        <w:rPr>
          <w:rFonts w:ascii="Arial" w:eastAsia="Times New Roman" w:hAnsi="Arial" w:cs="Arial"/>
          <w:sz w:val="24"/>
          <w:szCs w:val="24"/>
        </w:rPr>
        <w:t xml:space="preserve">: The state commission responsible for investigating employment discrimination charges filed in accordance with </w:t>
      </w:r>
      <w:r w:rsidRPr="002D4EE7">
        <w:rPr>
          <w:rFonts w:ascii="Arial" w:eastAsia="Times New Roman" w:hAnsi="Arial" w:cs="Arial"/>
          <w:b/>
          <w:i/>
          <w:sz w:val="24"/>
          <w:szCs w:val="24"/>
        </w:rPr>
        <w:t>Chapter 760, F. S.</w:t>
      </w:r>
    </w:p>
    <w:p w14:paraId="77B86AFF"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i/>
          <w:sz w:val="24"/>
          <w:szCs w:val="24"/>
        </w:rPr>
      </w:pPr>
    </w:p>
    <w:p w14:paraId="78EDBADC"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rPr>
      </w:pPr>
      <w:r w:rsidRPr="002D4EE7">
        <w:rPr>
          <w:rFonts w:ascii="Arial" w:eastAsia="Times New Roman" w:hAnsi="Arial" w:cs="Arial"/>
          <w:b/>
          <w:sz w:val="24"/>
          <w:szCs w:val="24"/>
        </w:rPr>
        <w:lastRenderedPageBreak/>
        <w:t xml:space="preserve">Florida Jobs and Benefits:  </w:t>
      </w:r>
      <w:r w:rsidRPr="002D4EE7">
        <w:rPr>
          <w:rFonts w:ascii="Arial" w:eastAsia="Times New Roman" w:hAnsi="Arial" w:cs="Arial"/>
          <w:sz w:val="24"/>
          <w:szCs w:val="24"/>
        </w:rPr>
        <w:t>The</w:t>
      </w:r>
      <w:r w:rsidRPr="002D4EE7">
        <w:rPr>
          <w:rFonts w:ascii="Arial" w:eastAsia="Times New Roman" w:hAnsi="Arial" w:cs="Arial"/>
          <w:b/>
          <w:sz w:val="24"/>
          <w:szCs w:val="24"/>
        </w:rPr>
        <w:t xml:space="preserve"> </w:t>
      </w:r>
      <w:r w:rsidRPr="002D4EE7">
        <w:rPr>
          <w:rFonts w:ascii="Arial" w:eastAsia="Times New Roman" w:hAnsi="Arial" w:cs="Arial"/>
          <w:bCs/>
          <w:sz w:val="24"/>
          <w:szCs w:val="24"/>
        </w:rPr>
        <w:t>free reemployment services and assistance provided by the State of Florida to unemployed workers, recent graduates, and those entering the job market for the first time. See Employ Florida Marketplace.</w:t>
      </w:r>
    </w:p>
    <w:p w14:paraId="53267E6F"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06CD538D" w14:textId="199B0216"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Foremen/Forewomen</w:t>
      </w:r>
      <w:r w:rsidRPr="002D4EE7">
        <w:rPr>
          <w:rFonts w:ascii="Arial" w:eastAsia="Times New Roman" w:hAnsi="Arial" w:cs="Arial"/>
          <w:sz w:val="24"/>
          <w:szCs w:val="24"/>
        </w:rPr>
        <w:t xml:space="preserve">: A job category on the FDOT EEO </w:t>
      </w:r>
      <w:r w:rsidR="002D4EE7" w:rsidRPr="002D4EE7">
        <w:rPr>
          <w:rFonts w:ascii="Arial" w:eastAsia="Times New Roman" w:hAnsi="Arial" w:cs="Arial"/>
          <w:sz w:val="24"/>
          <w:szCs w:val="24"/>
        </w:rPr>
        <w:t>Report that</w:t>
      </w:r>
      <w:r w:rsidRPr="002D4EE7">
        <w:rPr>
          <w:rFonts w:ascii="Arial" w:eastAsia="Times New Roman" w:hAnsi="Arial" w:cs="Arial"/>
          <w:sz w:val="24"/>
          <w:szCs w:val="24"/>
        </w:rPr>
        <w:t xml:space="preserve"> includes salaried or hourly paid employees primarily responsible for the work o</w:t>
      </w:r>
      <w:r w:rsidR="00962486">
        <w:rPr>
          <w:rFonts w:ascii="Arial" w:eastAsia="Times New Roman" w:hAnsi="Arial" w:cs="Arial"/>
          <w:sz w:val="24"/>
          <w:szCs w:val="24"/>
        </w:rPr>
        <w:t>r</w:t>
      </w:r>
      <w:r w:rsidRPr="002D4EE7">
        <w:rPr>
          <w:rFonts w:ascii="Arial" w:eastAsia="Times New Roman" w:hAnsi="Arial" w:cs="Arial"/>
          <w:sz w:val="24"/>
          <w:szCs w:val="24"/>
        </w:rPr>
        <w:t xml:space="preserve"> craft</w:t>
      </w:r>
      <w:r w:rsidRPr="002D4EE7">
        <w:rPr>
          <w:rFonts w:ascii="Arial" w:eastAsia="Times New Roman" w:hAnsi="Arial" w:cs="Arial"/>
          <w:b/>
          <w:bCs/>
          <w:sz w:val="24"/>
          <w:szCs w:val="24"/>
        </w:rPr>
        <w:t xml:space="preserve"> </w:t>
      </w:r>
      <w:r w:rsidRPr="002D4EE7">
        <w:rPr>
          <w:rFonts w:ascii="Arial" w:eastAsia="Times New Roman" w:hAnsi="Arial" w:cs="Arial"/>
          <w:sz w:val="24"/>
          <w:szCs w:val="24"/>
        </w:rPr>
        <w:t>and/or laborer personnel on construction projects.</w:t>
      </w:r>
    </w:p>
    <w:p w14:paraId="0E0AF8EE"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55FC787C" w14:textId="77777777" w:rsidR="008C76BC" w:rsidRPr="002D4EE7" w:rsidRDefault="008C76BC" w:rsidP="000A44C8">
      <w:pPr>
        <w:autoSpaceDE w:val="0"/>
        <w:autoSpaceDN w:val="0"/>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Fringe benefits</w:t>
      </w:r>
      <w:r w:rsidRPr="002D4EE7">
        <w:rPr>
          <w:rFonts w:ascii="Arial" w:eastAsia="Times New Roman" w:hAnsi="Arial" w:cs="Arial"/>
          <w:sz w:val="24"/>
          <w:szCs w:val="24"/>
        </w:rPr>
        <w:t>: Include health insurance premiums, retirement contributions, life insurance, vacation and other paid leave as well as some contributions to training funds. Fringe benefits do not include employer payments or contributions required by other Federal, State or local laws, such as the employer’s contribution to Social Security or some disability insurance payments.</w:t>
      </w:r>
    </w:p>
    <w:p w14:paraId="51A70576"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0F896699"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Good-Faith Efforts</w:t>
      </w:r>
      <w:r w:rsidRPr="002D4EE7">
        <w:rPr>
          <w:rFonts w:ascii="Arial" w:eastAsia="Times New Roman" w:hAnsi="Arial" w:cs="Arial"/>
          <w:sz w:val="24"/>
          <w:szCs w:val="24"/>
        </w:rPr>
        <w:t xml:space="preserve">: Affirmative action measures designed to implement the established objectives of an affirmative action plan. </w:t>
      </w:r>
    </w:p>
    <w:p w14:paraId="2531B02F"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7E40C22D"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Graduation</w:t>
      </w:r>
      <w:r w:rsidRPr="002D4EE7">
        <w:rPr>
          <w:rFonts w:ascii="Arial" w:eastAsia="Times New Roman" w:hAnsi="Arial" w:cs="Arial"/>
          <w:bCs/>
          <w:sz w:val="24"/>
          <w:szCs w:val="24"/>
        </w:rPr>
        <w:t>:</w:t>
      </w:r>
      <w:r w:rsidRPr="002D4EE7">
        <w:rPr>
          <w:rFonts w:ascii="Arial" w:eastAsia="Times New Roman" w:hAnsi="Arial" w:cs="Arial"/>
          <w:b/>
          <w:bCs/>
          <w:sz w:val="24"/>
          <w:szCs w:val="24"/>
        </w:rPr>
        <w:t xml:space="preserve">  </w:t>
      </w:r>
      <w:r w:rsidRPr="002D4EE7">
        <w:rPr>
          <w:rFonts w:ascii="Arial" w:eastAsia="Times New Roman" w:hAnsi="Arial" w:cs="Arial"/>
          <w:sz w:val="24"/>
          <w:szCs w:val="24"/>
        </w:rPr>
        <w:t>Action requested by the prime contractor when a trainee completes all training requirements.  Graduation is based upon satisfactory completion of proficiency demonstrations set up as milestones in each specific training classification, completion of the minimum hours in a training classification range and the employer’s satisfaction that the trainee does meet journeyman status in the classification of training.</w:t>
      </w:r>
    </w:p>
    <w:p w14:paraId="15664704"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0FBF11F0"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Handicapped or Disabled Individual(s)</w:t>
      </w:r>
      <w:r w:rsidRPr="002D4EE7">
        <w:rPr>
          <w:rFonts w:ascii="Arial" w:eastAsia="Times New Roman" w:hAnsi="Arial" w:cs="Arial"/>
          <w:bCs/>
          <w:sz w:val="24"/>
          <w:szCs w:val="24"/>
        </w:rPr>
        <w:t>:</w:t>
      </w:r>
      <w:r w:rsidRPr="002D4EE7">
        <w:rPr>
          <w:rFonts w:ascii="Arial" w:eastAsia="Times New Roman" w:hAnsi="Arial" w:cs="Arial"/>
          <w:sz w:val="24"/>
          <w:szCs w:val="24"/>
        </w:rPr>
        <w:t xml:space="preserve">  Any person who: (a) has a physical or mental impairment which substantially limits one or more of such person’s major life activities; (b) has a record of such an impairment; or (c) is regarded as having such an impairment. Persons with certain drug and/or alcohol abuse situations are excluded from this definition.</w:t>
      </w:r>
    </w:p>
    <w:p w14:paraId="301FE17B"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5219F57D" w14:textId="6C9DF0F8" w:rsid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Hispanic or Latino</w:t>
      </w:r>
      <w:r w:rsidRPr="002D4EE7">
        <w:rPr>
          <w:rFonts w:ascii="Arial" w:eastAsia="Times New Roman" w:hAnsi="Arial" w:cs="Arial"/>
          <w:bCs/>
          <w:sz w:val="24"/>
          <w:szCs w:val="24"/>
        </w:rPr>
        <w:t>:</w:t>
      </w:r>
      <w:r w:rsidRPr="002D4EE7">
        <w:rPr>
          <w:rFonts w:ascii="Arial" w:eastAsia="Times New Roman" w:hAnsi="Arial" w:cs="Arial"/>
          <w:sz w:val="24"/>
          <w:szCs w:val="24"/>
        </w:rPr>
        <w:t xml:space="preserve">  A person of Cuban, Mexican, Puerto Rican, South or Central American or other Spanish culture or origin regardless of race.</w:t>
      </w:r>
    </w:p>
    <w:p w14:paraId="02324B04" w14:textId="76A65617" w:rsidR="00080A1C" w:rsidRDefault="00080A1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321AB00A" w14:textId="6AABC587" w:rsidR="00DB25D1" w:rsidRPr="00965A99" w:rsidRDefault="00080A1C" w:rsidP="000A44C8">
      <w:pPr>
        <w:jc w:val="both"/>
        <w:rPr>
          <w:rFonts w:ascii="Arial" w:eastAsia="Times New Roman" w:hAnsi="Arial" w:cs="Arial"/>
          <w:b/>
          <w:bCs/>
          <w:sz w:val="24"/>
          <w:szCs w:val="24"/>
        </w:rPr>
      </w:pPr>
      <w:r w:rsidRPr="006A7AAD">
        <w:rPr>
          <w:rFonts w:ascii="Arial" w:hAnsi="Arial" w:cs="Arial"/>
          <w:b/>
          <w:sz w:val="24"/>
          <w:szCs w:val="24"/>
        </w:rPr>
        <w:t>Independent Contractor</w:t>
      </w:r>
      <w:r w:rsidRPr="006A7AAD">
        <w:rPr>
          <w:rFonts w:ascii="Arial" w:hAnsi="Arial" w:cs="Arial"/>
          <w:sz w:val="24"/>
          <w:szCs w:val="24"/>
        </w:rPr>
        <w:t>: A</w:t>
      </w:r>
      <w:r w:rsidRPr="006A7AAD">
        <w:rPr>
          <w:rFonts w:ascii="Arial" w:hAnsi="Arial" w:cs="Arial"/>
          <w:i/>
          <w:iCs/>
          <w:sz w:val="24"/>
          <w:szCs w:val="24"/>
        </w:rPr>
        <w:t xml:space="preserve"> </w:t>
      </w:r>
      <w:r w:rsidRPr="006A7AAD">
        <w:rPr>
          <w:rFonts w:ascii="Arial" w:hAnsi="Arial" w:cs="Arial"/>
          <w:iCs/>
          <w:sz w:val="24"/>
          <w:szCs w:val="24"/>
        </w:rPr>
        <w:t xml:space="preserve">person engaged in a business of his or her own within a strictly contractual relationship and therefore outside of coverage of the Fair Labor Standards Act (FLSA).  Misclassification of employees as independent contractors to circumvent employment laws is a common occurrence and requires the application of an ‘economic reality’ test as defined by FLSA and the Supreme Court.  </w:t>
      </w:r>
      <w:hyperlink r:id="rId16" w:history="1">
        <w:r w:rsidRPr="006A7AAD">
          <w:rPr>
            <w:rStyle w:val="Hyperlink"/>
            <w:rFonts w:ascii="Arial" w:hAnsi="Arial" w:cs="Arial"/>
            <w:iCs/>
            <w:color w:val="auto"/>
            <w:sz w:val="24"/>
            <w:szCs w:val="24"/>
          </w:rPr>
          <w:t>See US DOT Fact Sheet 13 for more information</w:t>
        </w:r>
      </w:hyperlink>
      <w:r w:rsidRPr="006A7AAD">
        <w:rPr>
          <w:rFonts w:ascii="Arial" w:hAnsi="Arial" w:cs="Arial"/>
          <w:i/>
          <w:iCs/>
          <w:color w:val="1F497D"/>
          <w:sz w:val="24"/>
          <w:szCs w:val="24"/>
        </w:rPr>
        <w:t>.</w:t>
      </w:r>
    </w:p>
    <w:p w14:paraId="10744C7C" w14:textId="77777777" w:rsidR="008C76BC" w:rsidRPr="002D4EE7" w:rsidRDefault="008C76BC" w:rsidP="000A44C8">
      <w:pPr>
        <w:tabs>
          <w:tab w:val="left" w:pos="9350"/>
        </w:tabs>
        <w:spacing w:after="0" w:line="240" w:lineRule="auto"/>
        <w:jc w:val="both"/>
        <w:rPr>
          <w:rFonts w:ascii="Arial" w:eastAsia="Times New Roman" w:hAnsi="Arial" w:cs="Arial"/>
          <w:b/>
          <w:bCs/>
          <w:sz w:val="24"/>
          <w:szCs w:val="24"/>
        </w:rPr>
      </w:pPr>
      <w:r w:rsidRPr="002D4EE7">
        <w:rPr>
          <w:rFonts w:ascii="Arial" w:eastAsia="Times New Roman" w:hAnsi="Arial" w:cs="Arial"/>
          <w:b/>
          <w:sz w:val="24"/>
          <w:szCs w:val="24"/>
        </w:rPr>
        <w:t>Inspector</w:t>
      </w:r>
      <w:r w:rsidRPr="002D4EE7">
        <w:rPr>
          <w:rFonts w:ascii="Arial" w:eastAsia="Times New Roman" w:hAnsi="Arial" w:cs="Arial"/>
          <w:sz w:val="24"/>
          <w:szCs w:val="24"/>
        </w:rPr>
        <w:t>:</w:t>
      </w:r>
      <w:r w:rsidRPr="002D4EE7">
        <w:rPr>
          <w:rFonts w:ascii="Arial" w:eastAsia="Times New Roman" w:hAnsi="Arial" w:cs="Arial"/>
          <w:bCs/>
          <w:sz w:val="24"/>
          <w:szCs w:val="24"/>
        </w:rPr>
        <w:t xml:space="preserve">  An authorized representative of the engineer, assigned to make official inspections of the materials furnished and of the work performed by the contractor</w:t>
      </w:r>
      <w:r w:rsidRPr="002D4EE7">
        <w:rPr>
          <w:rFonts w:ascii="Arial" w:eastAsia="Times New Roman" w:hAnsi="Arial" w:cs="Arial"/>
          <w:b/>
          <w:bCs/>
          <w:sz w:val="24"/>
          <w:szCs w:val="24"/>
        </w:rPr>
        <w:t>.</w:t>
      </w:r>
    </w:p>
    <w:p w14:paraId="1917B222"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Job Category (or EEO Job Category)</w:t>
      </w:r>
      <w:r w:rsidRPr="002D4EE7">
        <w:rPr>
          <w:rFonts w:ascii="Arial" w:eastAsia="Times New Roman" w:hAnsi="Arial" w:cs="Arial"/>
          <w:sz w:val="24"/>
          <w:szCs w:val="24"/>
        </w:rPr>
        <w:t>:  Broad categories to which individual job classifications are assigned for reporting purposes.</w:t>
      </w:r>
    </w:p>
    <w:p w14:paraId="3D198C15"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181FD148" w14:textId="5AC5CD71"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lastRenderedPageBreak/>
        <w:t>Journeyman/Journeywoman</w:t>
      </w:r>
      <w:r w:rsidRPr="002D4EE7">
        <w:rPr>
          <w:rFonts w:ascii="Arial" w:eastAsia="Times New Roman" w:hAnsi="Arial" w:cs="Arial"/>
          <w:bCs/>
          <w:sz w:val="24"/>
          <w:szCs w:val="24"/>
        </w:rPr>
        <w:t>:</w:t>
      </w:r>
      <w:r w:rsidRPr="002D4EE7">
        <w:rPr>
          <w:rFonts w:ascii="Arial" w:eastAsia="Times New Roman" w:hAnsi="Arial" w:cs="Arial"/>
          <w:sz w:val="24"/>
          <w:szCs w:val="24"/>
        </w:rPr>
        <w:t xml:space="preserve">  One who is able to perform all of the tasks of their trade or occupation. This includes those who have graduated from formal apprenticeship or formal </w:t>
      </w:r>
      <w:r w:rsidR="008301A9">
        <w:rPr>
          <w:rFonts w:ascii="Arial" w:eastAsia="Times New Roman" w:hAnsi="Arial" w:cs="Arial"/>
          <w:sz w:val="24"/>
          <w:szCs w:val="24"/>
        </w:rPr>
        <w:t>OJT</w:t>
      </w:r>
      <w:r w:rsidRPr="002D4EE7">
        <w:rPr>
          <w:rFonts w:ascii="Arial" w:eastAsia="Times New Roman" w:hAnsi="Arial" w:cs="Arial"/>
          <w:sz w:val="24"/>
          <w:szCs w:val="24"/>
        </w:rPr>
        <w:t xml:space="preserve"> training programs such as the FDOT/FTBA program.</w:t>
      </w:r>
    </w:p>
    <w:p w14:paraId="17AC6DDB"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4CFF34F6"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Lack of Diversity</w:t>
      </w:r>
      <w:r w:rsidRPr="002D4EE7">
        <w:rPr>
          <w:rFonts w:ascii="Arial" w:eastAsia="Times New Roman" w:hAnsi="Arial" w:cs="Arial"/>
          <w:bCs/>
          <w:sz w:val="24"/>
          <w:szCs w:val="24"/>
        </w:rPr>
        <w:t>:  Homogeneous grouping</w:t>
      </w:r>
      <w:r w:rsidRPr="002D4EE7">
        <w:rPr>
          <w:rFonts w:ascii="Arial" w:eastAsia="Times New Roman" w:hAnsi="Arial" w:cs="Arial"/>
          <w:sz w:val="24"/>
          <w:szCs w:val="24"/>
        </w:rPr>
        <w:t xml:space="preserve"> void of persons reflective of the available workforce.</w:t>
      </w:r>
    </w:p>
    <w:p w14:paraId="759FA95D" w14:textId="77777777" w:rsidR="00A41307" w:rsidRDefault="00A41307"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sz w:val="24"/>
          <w:szCs w:val="24"/>
        </w:rPr>
      </w:pPr>
    </w:p>
    <w:p w14:paraId="0931597D"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2D4EE7">
        <w:rPr>
          <w:rFonts w:ascii="Arial" w:hAnsi="Arial" w:cs="Arial"/>
          <w:b/>
          <w:sz w:val="24"/>
          <w:szCs w:val="24"/>
        </w:rPr>
        <w:t>Local Agency</w:t>
      </w:r>
      <w:r w:rsidRPr="002D4EE7">
        <w:rPr>
          <w:rFonts w:ascii="Arial" w:hAnsi="Arial" w:cs="Arial"/>
          <w:sz w:val="24"/>
          <w:szCs w:val="24"/>
        </w:rPr>
        <w:t xml:space="preserve">: A unit of government with less than statewide jurisdiction or any officially designated public agency or authority of such a unit of government that has responsibility for planning, construction, operation or maintenance of, or jurisdiction over a transportation facility.  The term includes, but is not limited to, a county, an incorporated municipality, a metropolitan planning organization (MPO), an expressway or transportation authority, a road and bridge district, a special road and bridge district, or a regional governmental unit. </w:t>
      </w:r>
    </w:p>
    <w:p w14:paraId="4542B7E6" w14:textId="77777777" w:rsidR="00A41307" w:rsidRDefault="00A41307"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2B95C1D5"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i/>
          <w:sz w:val="24"/>
          <w:szCs w:val="24"/>
        </w:rPr>
      </w:pPr>
      <w:r w:rsidRPr="002D4EE7">
        <w:rPr>
          <w:rFonts w:ascii="Arial" w:eastAsia="Times New Roman" w:hAnsi="Arial" w:cs="Arial"/>
          <w:b/>
          <w:bCs/>
          <w:sz w:val="24"/>
          <w:szCs w:val="24"/>
        </w:rPr>
        <w:t>Local Agency Program</w:t>
      </w:r>
      <w:r w:rsidRPr="002D4EE7">
        <w:rPr>
          <w:rFonts w:ascii="Arial" w:eastAsia="Times New Roman" w:hAnsi="Arial" w:cs="Arial"/>
          <w:bCs/>
          <w:sz w:val="24"/>
          <w:szCs w:val="24"/>
        </w:rPr>
        <w:t xml:space="preserve">: </w:t>
      </w:r>
      <w:r w:rsidRPr="002D4EE7">
        <w:rPr>
          <w:rFonts w:ascii="Arial" w:eastAsia="Times New Roman" w:hAnsi="Arial" w:cs="Arial"/>
          <w:bCs/>
          <w:sz w:val="24"/>
          <w:szCs w:val="24"/>
          <w:lang w:val="en"/>
        </w:rPr>
        <w:t xml:space="preserve">The Local Agency Program or “LAP” is a procurement process where local towns, cities and counties develop, design, and construct transportation facilities with federal funds. FDOT is the steward of the federal funds and is responsible for oversight of funded projects on behalf of the </w:t>
      </w:r>
      <w:hyperlink r:id="rId17" w:history="1">
        <w:r w:rsidRPr="002D4EE7">
          <w:rPr>
            <w:rFonts w:ascii="Arial" w:eastAsiaTheme="majorEastAsia" w:hAnsi="Arial" w:cs="Arial"/>
            <w:b/>
            <w:bCs/>
            <w:color w:val="0000FF"/>
            <w:sz w:val="24"/>
            <w:szCs w:val="24"/>
            <w:u w:val="single"/>
            <w:lang w:val="en"/>
          </w:rPr>
          <w:t>Federal Highway Administration (FHWA)</w:t>
        </w:r>
      </w:hyperlink>
      <w:r w:rsidRPr="002D4EE7">
        <w:rPr>
          <w:rFonts w:ascii="Arial" w:eastAsia="Times New Roman" w:hAnsi="Arial" w:cs="Arial"/>
          <w:bCs/>
          <w:sz w:val="24"/>
          <w:szCs w:val="24"/>
          <w:lang w:val="en"/>
        </w:rPr>
        <w:t xml:space="preserve">. </w:t>
      </w:r>
      <w:r w:rsidRPr="002D4EE7">
        <w:rPr>
          <w:rFonts w:ascii="Arial" w:eastAsia="Times New Roman" w:hAnsi="Arial" w:cs="Arial"/>
          <w:bCs/>
          <w:sz w:val="24"/>
          <w:szCs w:val="24"/>
        </w:rPr>
        <w:t>The LAP program is administered by a State LAP Administrator in Central Office.   The LAP is administered in each District by a District LAP Administrator designated by the District Secretary.</w:t>
      </w:r>
      <w:r w:rsidRPr="002D4EE7">
        <w:rPr>
          <w:rFonts w:ascii="Arial" w:eastAsia="Times New Roman" w:hAnsi="Arial" w:cs="Arial"/>
          <w:b/>
          <w:bCs/>
          <w:sz w:val="24"/>
          <w:szCs w:val="24"/>
        </w:rPr>
        <w:t xml:space="preserve">  </w:t>
      </w:r>
    </w:p>
    <w:p w14:paraId="2B39C29A" w14:textId="77777777" w:rsidR="00A41307" w:rsidRDefault="00A41307"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bCs/>
          <w:sz w:val="24"/>
          <w:szCs w:val="24"/>
        </w:rPr>
      </w:pPr>
    </w:p>
    <w:p w14:paraId="61EB4697"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2D4EE7">
        <w:rPr>
          <w:rFonts w:ascii="Arial" w:hAnsi="Arial" w:cs="Arial"/>
          <w:b/>
          <w:bCs/>
          <w:sz w:val="24"/>
          <w:szCs w:val="24"/>
        </w:rPr>
        <w:t>Minority (or Minorities)</w:t>
      </w:r>
      <w:r w:rsidRPr="002D4EE7">
        <w:rPr>
          <w:rFonts w:ascii="Arial" w:hAnsi="Arial" w:cs="Arial"/>
          <w:bCs/>
          <w:sz w:val="24"/>
          <w:szCs w:val="24"/>
        </w:rPr>
        <w:t>:</w:t>
      </w:r>
      <w:r w:rsidRPr="002D4EE7">
        <w:rPr>
          <w:rFonts w:ascii="Arial" w:hAnsi="Arial" w:cs="Arial"/>
          <w:b/>
          <w:bCs/>
          <w:sz w:val="24"/>
          <w:szCs w:val="24"/>
        </w:rPr>
        <w:t xml:space="preserve"> </w:t>
      </w:r>
      <w:r w:rsidRPr="002D4EE7">
        <w:rPr>
          <w:rFonts w:ascii="Arial" w:hAnsi="Arial" w:cs="Arial"/>
          <w:sz w:val="24"/>
          <w:szCs w:val="24"/>
        </w:rPr>
        <w:t>Persons of Black, Hispanic, Asian or Pacific Islander, American Indian or Alaskan Native races. The term may mean these groups in the aggregate or an individual group.</w:t>
      </w:r>
    </w:p>
    <w:p w14:paraId="19FFF4FC" w14:textId="77777777" w:rsidR="00A41307" w:rsidRDefault="00A41307"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rPr>
      </w:pPr>
    </w:p>
    <w:p w14:paraId="0B663121" w14:textId="71675C7D"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sz w:val="24"/>
          <w:szCs w:val="24"/>
        </w:rPr>
        <w:t>National Origin</w:t>
      </w:r>
      <w:r w:rsidRPr="002D4EE7">
        <w:rPr>
          <w:rFonts w:ascii="Arial" w:eastAsia="Times New Roman" w:hAnsi="Arial" w:cs="Arial"/>
          <w:sz w:val="24"/>
          <w:szCs w:val="24"/>
        </w:rPr>
        <w:t xml:space="preserve">: </w:t>
      </w:r>
      <w:r w:rsidRPr="002D4EE7">
        <w:rPr>
          <w:rFonts w:ascii="Arial" w:eastAsia="Times New Roman" w:hAnsi="Arial" w:cs="Arial"/>
          <w:bCs/>
          <w:sz w:val="24"/>
          <w:szCs w:val="24"/>
        </w:rPr>
        <w:t xml:space="preserve">Pertains to one’s origin based on birthplace, ancestry, culture or linguistic characteristics common to a specific ethnic group. National origin may be expressed as a country (e.g. Nigeria, China, Jamaica or as a continent or geographical area </w:t>
      </w:r>
      <w:r w:rsidR="00962486">
        <w:rPr>
          <w:rFonts w:ascii="Arial" w:eastAsia="Times New Roman" w:hAnsi="Arial" w:cs="Arial"/>
          <w:bCs/>
          <w:sz w:val="24"/>
          <w:szCs w:val="24"/>
        </w:rPr>
        <w:t>such as</w:t>
      </w:r>
      <w:r w:rsidRPr="002D4EE7">
        <w:rPr>
          <w:rFonts w:ascii="Arial" w:eastAsia="Times New Roman" w:hAnsi="Arial" w:cs="Arial"/>
          <w:bCs/>
          <w:sz w:val="24"/>
          <w:szCs w:val="24"/>
        </w:rPr>
        <w:t xml:space="preserve"> African, Asian, Caribbean).</w:t>
      </w:r>
    </w:p>
    <w:p w14:paraId="6A7780B3"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05913856" w14:textId="244D742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bCs/>
          <w:sz w:val="24"/>
          <w:szCs w:val="24"/>
        </w:rPr>
        <w:t>NAICS Code</w:t>
      </w:r>
      <w:r w:rsidRPr="002D4EE7">
        <w:rPr>
          <w:rFonts w:ascii="Arial" w:eastAsia="Times New Roman" w:hAnsi="Arial" w:cs="Arial"/>
          <w:bCs/>
          <w:sz w:val="24"/>
          <w:szCs w:val="24"/>
        </w:rPr>
        <w:t xml:space="preserve">: (pronounced </w:t>
      </w:r>
      <w:r w:rsidR="0072120F" w:rsidRPr="002D4EE7">
        <w:rPr>
          <w:rFonts w:ascii="Arial" w:eastAsia="Times New Roman" w:hAnsi="Arial" w:cs="Arial"/>
          <w:bCs/>
          <w:sz w:val="24"/>
          <w:szCs w:val="24"/>
        </w:rPr>
        <w:t>“</w:t>
      </w:r>
      <w:r w:rsidRPr="002D4EE7">
        <w:rPr>
          <w:rFonts w:ascii="Arial" w:eastAsia="Times New Roman" w:hAnsi="Arial" w:cs="Arial"/>
          <w:bCs/>
          <w:sz w:val="24"/>
          <w:szCs w:val="24"/>
        </w:rPr>
        <w:t>nakes</w:t>
      </w:r>
      <w:r w:rsidR="0072120F" w:rsidRPr="002D4EE7">
        <w:rPr>
          <w:rFonts w:ascii="Arial" w:eastAsia="Times New Roman" w:hAnsi="Arial" w:cs="Arial"/>
          <w:bCs/>
          <w:sz w:val="24"/>
          <w:szCs w:val="24"/>
        </w:rPr>
        <w:t>”</w:t>
      </w:r>
      <w:r w:rsidRPr="002D4EE7">
        <w:rPr>
          <w:rFonts w:ascii="Arial" w:eastAsia="Times New Roman" w:hAnsi="Arial" w:cs="Arial"/>
          <w:bCs/>
          <w:sz w:val="24"/>
          <w:szCs w:val="24"/>
        </w:rPr>
        <w:t xml:space="preserve">) North American Industry Classification System (NAICS) a five to </w:t>
      </w:r>
      <w:r w:rsidR="00A41307" w:rsidRPr="002D4EE7">
        <w:rPr>
          <w:rFonts w:ascii="Arial" w:eastAsia="Times New Roman" w:hAnsi="Arial" w:cs="Arial"/>
          <w:bCs/>
          <w:sz w:val="24"/>
          <w:szCs w:val="24"/>
        </w:rPr>
        <w:t>six-digit</w:t>
      </w:r>
      <w:r w:rsidRPr="002D4EE7">
        <w:rPr>
          <w:rFonts w:ascii="Arial" w:eastAsia="Times New Roman" w:hAnsi="Arial" w:cs="Arial"/>
          <w:bCs/>
          <w:sz w:val="24"/>
          <w:szCs w:val="24"/>
        </w:rPr>
        <w:t xml:space="preserve"> numerical coding system classifying businesses by industry (not product).</w:t>
      </w:r>
    </w:p>
    <w:p w14:paraId="2F2ADE89"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1AA7F674"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Native Hawaiian or Other Pacific Islander (not Hispanic or Latino)</w:t>
      </w:r>
      <w:r w:rsidRPr="002D4EE7">
        <w:rPr>
          <w:rFonts w:ascii="Arial" w:eastAsia="Times New Roman" w:hAnsi="Arial" w:cs="Arial"/>
          <w:bCs/>
          <w:sz w:val="24"/>
          <w:szCs w:val="24"/>
        </w:rPr>
        <w:t>:</w:t>
      </w:r>
      <w:r w:rsidRPr="002D4EE7">
        <w:rPr>
          <w:rFonts w:ascii="Arial" w:eastAsia="Times New Roman" w:hAnsi="Arial" w:cs="Arial"/>
          <w:b/>
          <w:bCs/>
          <w:sz w:val="24"/>
          <w:szCs w:val="24"/>
        </w:rPr>
        <w:t xml:space="preserve"> </w:t>
      </w:r>
      <w:r w:rsidRPr="002D4EE7">
        <w:rPr>
          <w:rFonts w:ascii="Arial" w:eastAsia="Times New Roman" w:hAnsi="Arial" w:cs="Arial"/>
          <w:sz w:val="24"/>
          <w:szCs w:val="24"/>
        </w:rPr>
        <w:t>Persons having origins in any of the peoples of Hawaii, Guam, Samoa, or other Pacific Islands.</w:t>
      </w:r>
    </w:p>
    <w:p w14:paraId="38A67AF6"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65C7F965" w14:textId="2A10AE4F"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Noncompliance (or Violation)</w:t>
      </w:r>
      <w:r w:rsidRPr="002D4EE7">
        <w:rPr>
          <w:rFonts w:ascii="Arial" w:eastAsia="Times New Roman" w:hAnsi="Arial" w:cs="Arial"/>
          <w:sz w:val="24"/>
          <w:szCs w:val="24"/>
        </w:rPr>
        <w:t>:  Failure to (a) conform to compliance related requirements of the contract</w:t>
      </w:r>
      <w:r w:rsidR="00962486">
        <w:rPr>
          <w:rFonts w:ascii="Arial" w:eastAsia="Times New Roman" w:hAnsi="Arial" w:cs="Arial"/>
          <w:sz w:val="24"/>
          <w:szCs w:val="24"/>
        </w:rPr>
        <w:t>;</w:t>
      </w:r>
      <w:r w:rsidRPr="002D4EE7">
        <w:rPr>
          <w:rFonts w:ascii="Arial" w:eastAsia="Times New Roman" w:hAnsi="Arial" w:cs="Arial"/>
          <w:sz w:val="24"/>
          <w:szCs w:val="24"/>
        </w:rPr>
        <w:t xml:space="preserve"> and/or (b) failure to meet the requirements of the FDOT Compliance program in the time period(s) required; and/or (c) timely submittals, which, upon review, evidence a lack of conformity with program requirements. Noncompliance pertains to EEO, DBE, OJT and payrolls/wages.</w:t>
      </w:r>
    </w:p>
    <w:p w14:paraId="43B78337"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7231A18E" w14:textId="4A6DBCE8"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lastRenderedPageBreak/>
        <w:t>Office of Federal Contract Compliance Programs (OFCCP)</w:t>
      </w:r>
      <w:r w:rsidRPr="002D4EE7">
        <w:rPr>
          <w:rFonts w:ascii="Arial" w:eastAsia="Times New Roman" w:hAnsi="Arial" w:cs="Arial"/>
          <w:bCs/>
          <w:sz w:val="24"/>
          <w:szCs w:val="24"/>
        </w:rPr>
        <w:t>:</w:t>
      </w:r>
      <w:r w:rsidRPr="002D4EE7">
        <w:rPr>
          <w:rFonts w:ascii="Arial" w:eastAsia="Times New Roman" w:hAnsi="Arial" w:cs="Arial"/>
          <w:sz w:val="24"/>
          <w:szCs w:val="24"/>
        </w:rPr>
        <w:t xml:space="preserve">  OFCCP has the responsibility of assuring that employers doing business with the Government comply with the equal employment opportunity (EEO) and affirmative action provisions of their contracts. OFCCP is part of the </w:t>
      </w:r>
      <w:r w:rsidR="00F77117">
        <w:rPr>
          <w:rFonts w:ascii="Arial" w:eastAsia="Times New Roman" w:hAnsi="Arial" w:cs="Arial"/>
          <w:sz w:val="24"/>
          <w:szCs w:val="24"/>
        </w:rPr>
        <w:t>USDOL</w:t>
      </w:r>
      <w:r w:rsidRPr="002D4EE7">
        <w:rPr>
          <w:rFonts w:ascii="Arial" w:eastAsia="Times New Roman" w:hAnsi="Arial" w:cs="Arial"/>
          <w:sz w:val="24"/>
          <w:szCs w:val="24"/>
        </w:rPr>
        <w:t>’s Employment Standards Administration.</w:t>
      </w:r>
    </w:p>
    <w:p w14:paraId="750FB6D9"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rPr>
      </w:pPr>
    </w:p>
    <w:p w14:paraId="76E6A32E" w14:textId="08E3C45D"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r w:rsidRPr="002D4EE7">
        <w:rPr>
          <w:rFonts w:ascii="Arial" w:eastAsia="Times New Roman" w:hAnsi="Arial" w:cs="Arial"/>
          <w:b/>
          <w:sz w:val="24"/>
          <w:szCs w:val="24"/>
        </w:rPr>
        <w:t>Officials (Managers):</w:t>
      </w:r>
      <w:r w:rsidRPr="002D4EE7">
        <w:rPr>
          <w:rFonts w:ascii="Arial" w:eastAsia="Times New Roman" w:hAnsi="Arial" w:cs="Arial"/>
          <w:sz w:val="24"/>
          <w:szCs w:val="24"/>
        </w:rPr>
        <w:t xml:space="preserve"> </w:t>
      </w:r>
      <w:r w:rsidRPr="002D4EE7">
        <w:rPr>
          <w:rFonts w:ascii="Arial" w:eastAsia="Times New Roman" w:hAnsi="Arial" w:cs="Arial"/>
          <w:bCs/>
          <w:sz w:val="24"/>
          <w:szCs w:val="24"/>
        </w:rPr>
        <w:t>A job category on the FDOT EEO Report which</w:t>
      </w:r>
      <w:r w:rsidRPr="002D4EE7">
        <w:rPr>
          <w:rFonts w:ascii="Arial" w:eastAsia="Times New Roman" w:hAnsi="Arial" w:cs="Arial"/>
          <w:sz w:val="24"/>
          <w:szCs w:val="24"/>
        </w:rPr>
        <w:t xml:space="preserve"> i</w:t>
      </w:r>
      <w:r w:rsidRPr="002D4EE7">
        <w:rPr>
          <w:rFonts w:ascii="Arial" w:eastAsia="Times New Roman" w:hAnsi="Arial" w:cs="Arial"/>
          <w:bCs/>
          <w:sz w:val="24"/>
          <w:szCs w:val="24"/>
        </w:rPr>
        <w:t>ncludes personnel who set broad polic</w:t>
      </w:r>
      <w:r w:rsidR="00962486">
        <w:rPr>
          <w:rFonts w:ascii="Arial" w:eastAsia="Times New Roman" w:hAnsi="Arial" w:cs="Arial"/>
          <w:bCs/>
          <w:sz w:val="24"/>
          <w:szCs w:val="24"/>
        </w:rPr>
        <w:t>i</w:t>
      </w:r>
      <w:r w:rsidRPr="002D4EE7">
        <w:rPr>
          <w:rFonts w:ascii="Arial" w:eastAsia="Times New Roman" w:hAnsi="Arial" w:cs="Arial"/>
          <w:bCs/>
          <w:sz w:val="24"/>
          <w:szCs w:val="24"/>
        </w:rPr>
        <w:t>es, exercise overall responsibility for the execution of these policies and direct individual departments or sections of a business’ operations. Typically includes, but may not be limited to officers of the company, executives, middle managers, FDOT managers, etc.</w:t>
      </w:r>
    </w:p>
    <w:p w14:paraId="090F21C3"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2137E40C" w14:textId="53DDC1BB"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66BD3F20">
        <w:rPr>
          <w:rFonts w:ascii="Arial" w:eastAsia="Times New Roman" w:hAnsi="Arial" w:cs="Arial"/>
          <w:b/>
          <w:bCs/>
          <w:sz w:val="24"/>
          <w:szCs w:val="24"/>
        </w:rPr>
        <w:t>One Stop Center</w:t>
      </w:r>
      <w:r w:rsidRPr="66BD3F20">
        <w:rPr>
          <w:rFonts w:ascii="Arial" w:eastAsia="Times New Roman" w:hAnsi="Arial" w:cs="Arial"/>
          <w:sz w:val="24"/>
          <w:szCs w:val="24"/>
        </w:rPr>
        <w:t>:</w:t>
      </w:r>
      <w:r w:rsidRPr="66BD3F20">
        <w:rPr>
          <w:rFonts w:ascii="Arial" w:eastAsia="Times New Roman" w:hAnsi="Arial" w:cs="Arial"/>
          <w:b/>
          <w:bCs/>
          <w:sz w:val="24"/>
          <w:szCs w:val="24"/>
        </w:rPr>
        <w:t xml:space="preserve"> </w:t>
      </w:r>
      <w:r w:rsidRPr="66BD3F20">
        <w:rPr>
          <w:rFonts w:ascii="Arial" w:eastAsia="Times New Roman" w:hAnsi="Arial" w:cs="Arial"/>
          <w:sz w:val="24"/>
          <w:szCs w:val="24"/>
        </w:rPr>
        <w:t xml:space="preserve">A unit within the </w:t>
      </w:r>
      <w:r w:rsidR="00A47AAC" w:rsidRPr="66BD3F20">
        <w:rPr>
          <w:rFonts w:ascii="Arial" w:eastAsia="Times New Roman" w:hAnsi="Arial" w:cs="Arial"/>
          <w:sz w:val="24"/>
          <w:szCs w:val="24"/>
        </w:rPr>
        <w:t>Department</w:t>
      </w:r>
      <w:r w:rsidRPr="66BD3F20">
        <w:rPr>
          <w:rFonts w:ascii="Arial" w:eastAsia="Times New Roman" w:hAnsi="Arial" w:cs="Arial"/>
          <w:sz w:val="24"/>
          <w:szCs w:val="24"/>
        </w:rPr>
        <w:t xml:space="preserve"> of Economic Opportunity (DEO)</w:t>
      </w:r>
      <w:r w:rsidR="00962486" w:rsidRPr="66BD3F20">
        <w:rPr>
          <w:rFonts w:ascii="Arial" w:eastAsia="Times New Roman" w:hAnsi="Arial" w:cs="Arial"/>
          <w:sz w:val="24"/>
          <w:szCs w:val="24"/>
          <w:u w:val="single"/>
        </w:rPr>
        <w:t xml:space="preserve"> </w:t>
      </w:r>
      <w:r w:rsidRPr="66BD3F20">
        <w:rPr>
          <w:rFonts w:ascii="Arial" w:eastAsia="Times New Roman" w:hAnsi="Arial" w:cs="Arial"/>
          <w:sz w:val="24"/>
          <w:szCs w:val="24"/>
        </w:rPr>
        <w:t>providing free job announcement and applicant screening services to employers and placement services to job seekers. See also Employ Florida Marketplace.</w:t>
      </w:r>
    </w:p>
    <w:p w14:paraId="7B03CC40" w14:textId="7D72152C"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248EE7AB" w14:textId="65A286E2" w:rsidR="008C76BC" w:rsidRPr="002D4EE7" w:rsidRDefault="7DE7EB83"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95537B">
        <w:rPr>
          <w:rFonts w:ascii="Arial" w:eastAsia="Times New Roman" w:hAnsi="Arial" w:cs="Arial"/>
          <w:b/>
          <w:bCs/>
          <w:sz w:val="24"/>
          <w:szCs w:val="24"/>
        </w:rPr>
        <w:t>Other Business Enterprises</w:t>
      </w:r>
      <w:r w:rsidR="6FD5951B" w:rsidRPr="66BD3F20">
        <w:rPr>
          <w:rFonts w:ascii="Arial" w:eastAsia="Times New Roman" w:hAnsi="Arial" w:cs="Arial"/>
          <w:b/>
          <w:bCs/>
          <w:sz w:val="24"/>
          <w:szCs w:val="24"/>
        </w:rPr>
        <w:t xml:space="preserve"> (OBE)</w:t>
      </w:r>
      <w:r w:rsidRPr="0095537B">
        <w:rPr>
          <w:rFonts w:ascii="Arial" w:eastAsia="Times New Roman" w:hAnsi="Arial" w:cs="Arial"/>
          <w:b/>
          <w:bCs/>
          <w:sz w:val="24"/>
          <w:szCs w:val="24"/>
        </w:rPr>
        <w:t>:</w:t>
      </w:r>
      <w:r w:rsidRPr="66BD3F20">
        <w:rPr>
          <w:rFonts w:ascii="Arial" w:eastAsia="Times New Roman" w:hAnsi="Arial" w:cs="Arial"/>
          <w:sz w:val="24"/>
          <w:szCs w:val="24"/>
        </w:rPr>
        <w:t xml:space="preserve"> </w:t>
      </w:r>
      <w:r w:rsidR="4384C831" w:rsidRPr="66BD3F20">
        <w:rPr>
          <w:rFonts w:ascii="Arial" w:eastAsia="Times New Roman" w:hAnsi="Arial" w:cs="Arial"/>
          <w:sz w:val="24"/>
          <w:szCs w:val="24"/>
        </w:rPr>
        <w:t xml:space="preserve">All other </w:t>
      </w:r>
      <w:r w:rsidR="005828E4" w:rsidRPr="66BD3F20">
        <w:rPr>
          <w:rFonts w:ascii="Arial" w:eastAsia="Times New Roman" w:hAnsi="Arial" w:cs="Arial"/>
          <w:sz w:val="24"/>
          <w:szCs w:val="24"/>
        </w:rPr>
        <w:t>businesses</w:t>
      </w:r>
      <w:r w:rsidR="3A8C187F" w:rsidRPr="66BD3F20">
        <w:rPr>
          <w:rFonts w:ascii="Arial" w:eastAsia="Times New Roman" w:hAnsi="Arial" w:cs="Arial"/>
          <w:sz w:val="24"/>
          <w:szCs w:val="24"/>
        </w:rPr>
        <w:t xml:space="preserve"> that are not DBE. Sometimes referred to as </w:t>
      </w:r>
      <w:r w:rsidR="573C40FC" w:rsidRPr="66BD3F20">
        <w:rPr>
          <w:rFonts w:ascii="Arial" w:eastAsia="Times New Roman" w:hAnsi="Arial" w:cs="Arial"/>
          <w:sz w:val="24"/>
          <w:szCs w:val="24"/>
        </w:rPr>
        <w:t>non-</w:t>
      </w:r>
      <w:r w:rsidR="0089253F">
        <w:rPr>
          <w:rFonts w:ascii="Arial" w:eastAsia="Times New Roman" w:hAnsi="Arial" w:cs="Arial"/>
          <w:sz w:val="24"/>
          <w:szCs w:val="24"/>
        </w:rPr>
        <w:t>DBE</w:t>
      </w:r>
      <w:r w:rsidR="573C40FC" w:rsidRPr="66BD3F20">
        <w:rPr>
          <w:rFonts w:ascii="Arial" w:eastAsia="Times New Roman" w:hAnsi="Arial" w:cs="Arial"/>
          <w:sz w:val="24"/>
          <w:szCs w:val="24"/>
        </w:rPr>
        <w:t>'</w:t>
      </w:r>
      <w:r w:rsidR="3A8C187F" w:rsidRPr="66BD3F20">
        <w:rPr>
          <w:rFonts w:ascii="Arial" w:eastAsia="Times New Roman" w:hAnsi="Arial" w:cs="Arial"/>
          <w:sz w:val="24"/>
          <w:szCs w:val="24"/>
        </w:rPr>
        <w:t xml:space="preserve">s. </w:t>
      </w:r>
    </w:p>
    <w:p w14:paraId="195A5CF2"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3AAC70E1" w14:textId="77777777" w:rsidR="008C76BC" w:rsidRPr="002D4EE7" w:rsidRDefault="008C76BC" w:rsidP="000A44C8">
      <w:pPr>
        <w:tabs>
          <w:tab w:val="left" w:pos="9350"/>
        </w:tabs>
        <w:spacing w:after="0" w:line="240" w:lineRule="auto"/>
        <w:jc w:val="both"/>
        <w:rPr>
          <w:rFonts w:ascii="Arial" w:eastAsia="Times New Roman" w:hAnsi="Arial" w:cs="Arial"/>
          <w:bCs/>
          <w:sz w:val="24"/>
          <w:szCs w:val="24"/>
        </w:rPr>
      </w:pPr>
      <w:r w:rsidRPr="002D4EE7">
        <w:rPr>
          <w:rFonts w:ascii="Arial" w:eastAsia="Times New Roman" w:hAnsi="Arial" w:cs="Arial"/>
          <w:b/>
          <w:bCs/>
          <w:sz w:val="24"/>
          <w:szCs w:val="24"/>
        </w:rPr>
        <w:t>Parity</w:t>
      </w:r>
      <w:r w:rsidRPr="002D4EE7">
        <w:rPr>
          <w:rFonts w:ascii="Arial" w:eastAsia="Times New Roman" w:hAnsi="Arial" w:cs="Arial"/>
          <w:bCs/>
          <w:sz w:val="24"/>
          <w:szCs w:val="24"/>
        </w:rPr>
        <w:t>: The percentage of minorities and women in the workplace mirrors the percentages of minorities and women in the available workforce for the county the project is being built as stated on the contract bid blank.</w:t>
      </w:r>
    </w:p>
    <w:p w14:paraId="04732DBA" w14:textId="77777777" w:rsidR="008C76BC" w:rsidRPr="002D4EE7" w:rsidRDefault="008C76BC" w:rsidP="000A44C8">
      <w:pPr>
        <w:tabs>
          <w:tab w:val="left" w:pos="9350"/>
        </w:tabs>
        <w:spacing w:after="0" w:line="240" w:lineRule="auto"/>
        <w:jc w:val="both"/>
        <w:rPr>
          <w:rFonts w:ascii="Arial" w:eastAsia="Times New Roman" w:hAnsi="Arial" w:cs="Arial"/>
          <w:bCs/>
          <w:sz w:val="24"/>
          <w:szCs w:val="24"/>
        </w:rPr>
      </w:pPr>
    </w:p>
    <w:p w14:paraId="51ADDEB5" w14:textId="1579D5E5"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3DCD0884">
        <w:rPr>
          <w:rFonts w:ascii="Arial" w:eastAsia="Times New Roman" w:hAnsi="Arial" w:cs="Arial"/>
          <w:b/>
          <w:bCs/>
          <w:sz w:val="24"/>
          <w:szCs w:val="24"/>
        </w:rPr>
        <w:t>Proficiency Demonstration</w:t>
      </w:r>
      <w:r w:rsidRPr="3DCD0884">
        <w:rPr>
          <w:rFonts w:ascii="Arial" w:eastAsia="Times New Roman" w:hAnsi="Arial" w:cs="Arial"/>
          <w:sz w:val="24"/>
          <w:szCs w:val="24"/>
        </w:rPr>
        <w:t xml:space="preserve">:  The actual performance of work by a trainee in the presence of an FDOT/CEI observer and contractor’s representative prior to graduation.  Upon determination by the contractor that the trainee has reached journeyman/journeywoman status, the trainee should demonstrate a minimum of </w:t>
      </w:r>
      <w:r w:rsidR="002C10B3" w:rsidRPr="3DCD0884">
        <w:rPr>
          <w:rFonts w:ascii="Arial" w:eastAsia="Times New Roman" w:hAnsi="Arial" w:cs="Arial"/>
          <w:sz w:val="24"/>
          <w:szCs w:val="24"/>
        </w:rPr>
        <w:t>three (</w:t>
      </w:r>
      <w:r w:rsidRPr="3DCD0884">
        <w:rPr>
          <w:rFonts w:ascii="Arial" w:eastAsia="Times New Roman" w:hAnsi="Arial" w:cs="Arial"/>
          <w:sz w:val="24"/>
          <w:szCs w:val="24"/>
        </w:rPr>
        <w:t>3</w:t>
      </w:r>
      <w:r w:rsidR="002C10B3" w:rsidRPr="3DCD0884">
        <w:rPr>
          <w:rFonts w:ascii="Arial" w:eastAsia="Times New Roman" w:hAnsi="Arial" w:cs="Arial"/>
          <w:sz w:val="24"/>
          <w:szCs w:val="24"/>
        </w:rPr>
        <w:t>)</w:t>
      </w:r>
      <w:r w:rsidRPr="3DCD0884">
        <w:rPr>
          <w:rFonts w:ascii="Arial" w:eastAsia="Times New Roman" w:hAnsi="Arial" w:cs="Arial"/>
          <w:sz w:val="24"/>
          <w:szCs w:val="24"/>
        </w:rPr>
        <w:t xml:space="preserve"> pre-established essential proficiencies for the classification in which training has occurred.  The proficiency demonstration must occur prior to graduation and be </w:t>
      </w:r>
      <w:r w:rsidR="005828E4" w:rsidRPr="3DCD0884">
        <w:rPr>
          <w:rFonts w:ascii="Arial" w:eastAsia="Times New Roman" w:hAnsi="Arial" w:cs="Arial"/>
          <w:sz w:val="24"/>
          <w:szCs w:val="24"/>
        </w:rPr>
        <w:t>evaluated with</w:t>
      </w:r>
      <w:r w:rsidR="22A63484" w:rsidRPr="3DCD0884">
        <w:rPr>
          <w:rFonts w:ascii="Arial" w:eastAsia="Times New Roman" w:hAnsi="Arial" w:cs="Arial"/>
          <w:sz w:val="24"/>
          <w:szCs w:val="24"/>
        </w:rPr>
        <w:t xml:space="preserve"> at </w:t>
      </w:r>
      <w:r w:rsidR="009B715A" w:rsidRPr="3DCD0884">
        <w:rPr>
          <w:rFonts w:ascii="Arial" w:eastAsia="Times New Roman" w:hAnsi="Arial" w:cs="Arial"/>
          <w:sz w:val="24"/>
          <w:szCs w:val="24"/>
        </w:rPr>
        <w:t>least one demonstration</w:t>
      </w:r>
      <w:r w:rsidRPr="3DCD0884">
        <w:rPr>
          <w:rFonts w:ascii="Arial" w:eastAsia="Times New Roman" w:hAnsi="Arial" w:cs="Arial"/>
          <w:sz w:val="24"/>
          <w:szCs w:val="24"/>
        </w:rPr>
        <w:t xml:space="preserve">. </w:t>
      </w:r>
    </w:p>
    <w:p w14:paraId="1645B10E" w14:textId="77777777" w:rsidR="008C76BC" w:rsidRPr="002D4EE7" w:rsidRDefault="008C76BC" w:rsidP="000A44C8">
      <w:pPr>
        <w:tabs>
          <w:tab w:val="left" w:pos="4170"/>
        </w:tabs>
        <w:spacing w:after="0" w:line="240" w:lineRule="auto"/>
        <w:jc w:val="both"/>
        <w:rPr>
          <w:rFonts w:ascii="Arial" w:eastAsia="Times New Roman" w:hAnsi="Arial" w:cs="Arial"/>
          <w:b/>
          <w:bCs/>
          <w:sz w:val="24"/>
          <w:szCs w:val="24"/>
        </w:rPr>
      </w:pPr>
    </w:p>
    <w:p w14:paraId="0AA61DC3"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Promotion</w:t>
      </w:r>
      <w:r w:rsidRPr="002D4EE7">
        <w:rPr>
          <w:rFonts w:ascii="Arial" w:eastAsia="Times New Roman" w:hAnsi="Arial" w:cs="Arial"/>
          <w:sz w:val="24"/>
          <w:szCs w:val="24"/>
        </w:rPr>
        <w:t>: A personnel action, which results in an employee moving to a position requiring higher skill, knowledge, or ability and usually involving greater pay or title.</w:t>
      </w:r>
    </w:p>
    <w:p w14:paraId="21D073BF" w14:textId="77777777" w:rsidR="008C76BC" w:rsidRPr="002D4EE7" w:rsidRDefault="008C76BC" w:rsidP="000A44C8">
      <w:pPr>
        <w:tabs>
          <w:tab w:val="center" w:pos="4680"/>
        </w:tabs>
        <w:spacing w:after="0" w:line="240" w:lineRule="auto"/>
        <w:jc w:val="both"/>
        <w:rPr>
          <w:rFonts w:ascii="Arial" w:eastAsia="Times New Roman" w:hAnsi="Arial" w:cs="Arial"/>
          <w:sz w:val="24"/>
          <w:szCs w:val="24"/>
        </w:rPr>
      </w:pPr>
    </w:p>
    <w:p w14:paraId="54F518D0"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Project Workforce</w:t>
      </w:r>
      <w:r w:rsidRPr="002D4EE7">
        <w:rPr>
          <w:rFonts w:ascii="Arial" w:eastAsia="Times New Roman" w:hAnsi="Arial" w:cs="Arial"/>
          <w:sz w:val="24"/>
          <w:szCs w:val="24"/>
        </w:rPr>
        <w:t xml:space="preserve">: Employees working at the physical location of a construction project; employees working </w:t>
      </w:r>
      <w:r w:rsidR="0072120F" w:rsidRPr="002D4EE7">
        <w:rPr>
          <w:rFonts w:ascii="Arial" w:eastAsia="Times New Roman" w:hAnsi="Arial" w:cs="Arial"/>
          <w:sz w:val="24"/>
          <w:szCs w:val="24"/>
        </w:rPr>
        <w:t>“</w:t>
      </w:r>
      <w:r w:rsidRPr="002D4EE7">
        <w:rPr>
          <w:rFonts w:ascii="Arial" w:eastAsia="Times New Roman" w:hAnsi="Arial" w:cs="Arial"/>
          <w:sz w:val="24"/>
          <w:szCs w:val="24"/>
        </w:rPr>
        <w:t>on the site of work</w:t>
      </w:r>
      <w:r w:rsidR="0072120F" w:rsidRPr="002D4EE7">
        <w:rPr>
          <w:rFonts w:ascii="Arial" w:eastAsia="Times New Roman" w:hAnsi="Arial" w:cs="Arial"/>
          <w:sz w:val="24"/>
          <w:szCs w:val="24"/>
        </w:rPr>
        <w:t>.”</w:t>
      </w:r>
    </w:p>
    <w:p w14:paraId="59C5C6C4"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14:paraId="136739ED"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2D4EE7">
        <w:rPr>
          <w:rFonts w:ascii="Arial" w:hAnsi="Arial" w:cs="Arial"/>
          <w:b/>
          <w:sz w:val="24"/>
          <w:szCs w:val="24"/>
        </w:rPr>
        <w:t>Race</w:t>
      </w:r>
      <w:r w:rsidRPr="002D4EE7">
        <w:rPr>
          <w:rFonts w:ascii="Arial" w:hAnsi="Arial" w:cs="Arial"/>
          <w:sz w:val="24"/>
          <w:szCs w:val="24"/>
        </w:rPr>
        <w:t>:</w:t>
      </w:r>
      <w:r w:rsidRPr="002D4EE7">
        <w:rPr>
          <w:rFonts w:ascii="Arial" w:hAnsi="Arial" w:cs="Arial"/>
          <w:b/>
          <w:sz w:val="24"/>
          <w:szCs w:val="24"/>
        </w:rPr>
        <w:t xml:space="preserve">  </w:t>
      </w:r>
      <w:r w:rsidRPr="002D4EE7">
        <w:rPr>
          <w:rFonts w:ascii="Arial" w:hAnsi="Arial" w:cs="Arial"/>
          <w:sz w:val="24"/>
          <w:szCs w:val="24"/>
        </w:rPr>
        <w:t xml:space="preserve">A group of people united or classified together </w:t>
      </w:r>
      <w:r w:rsidR="00B065E1" w:rsidRPr="002D4EE7">
        <w:rPr>
          <w:rFonts w:ascii="Arial" w:hAnsi="Arial" w:cs="Arial"/>
          <w:sz w:val="24"/>
          <w:szCs w:val="24"/>
        </w:rPr>
        <w:t>based on</w:t>
      </w:r>
      <w:r w:rsidRPr="002D4EE7">
        <w:rPr>
          <w:rFonts w:ascii="Arial" w:hAnsi="Arial" w:cs="Arial"/>
          <w:sz w:val="24"/>
          <w:szCs w:val="24"/>
        </w:rPr>
        <w:t xml:space="preserve"> history, nationality, or geographical distribution.</w:t>
      </w:r>
    </w:p>
    <w:p w14:paraId="7A260213"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1F2A8FF6"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2D4EE7">
        <w:rPr>
          <w:rFonts w:ascii="Arial" w:hAnsi="Arial" w:cs="Arial"/>
          <w:b/>
          <w:bCs/>
          <w:sz w:val="24"/>
          <w:szCs w:val="24"/>
        </w:rPr>
        <w:t>Recruitment Source</w:t>
      </w:r>
      <w:r w:rsidRPr="002D4EE7">
        <w:rPr>
          <w:rFonts w:ascii="Arial" w:hAnsi="Arial" w:cs="Arial"/>
          <w:bCs/>
          <w:sz w:val="24"/>
          <w:szCs w:val="24"/>
        </w:rPr>
        <w:t>:</w:t>
      </w:r>
      <w:r w:rsidRPr="002D4EE7">
        <w:rPr>
          <w:rFonts w:ascii="Arial" w:hAnsi="Arial" w:cs="Arial"/>
          <w:b/>
          <w:bCs/>
          <w:sz w:val="24"/>
          <w:szCs w:val="24"/>
        </w:rPr>
        <w:t xml:space="preserve">  </w:t>
      </w:r>
      <w:r w:rsidRPr="002D4EE7">
        <w:rPr>
          <w:rFonts w:ascii="Arial" w:hAnsi="Arial" w:cs="Arial"/>
          <w:sz w:val="24"/>
          <w:szCs w:val="24"/>
        </w:rPr>
        <w:t>Any person, organization, or agency used to refer or provide workers for employment consideration.</w:t>
      </w:r>
    </w:p>
    <w:p w14:paraId="3EE189FD"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14:paraId="6D777C89"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r w:rsidRPr="002D4EE7">
        <w:rPr>
          <w:rFonts w:ascii="Arial" w:eastAsia="Times New Roman" w:hAnsi="Arial" w:cs="Arial"/>
          <w:b/>
          <w:sz w:val="24"/>
          <w:szCs w:val="24"/>
        </w:rPr>
        <w:t>Rehire</w:t>
      </w:r>
      <w:r w:rsidRPr="002D4EE7">
        <w:rPr>
          <w:rFonts w:ascii="Arial" w:eastAsia="Times New Roman" w:hAnsi="Arial" w:cs="Arial"/>
          <w:sz w:val="24"/>
          <w:szCs w:val="24"/>
        </w:rPr>
        <w:t xml:space="preserve">:  </w:t>
      </w:r>
      <w:r w:rsidR="00B065E1">
        <w:rPr>
          <w:rFonts w:ascii="Arial" w:eastAsia="Times New Roman" w:hAnsi="Arial" w:cs="Arial"/>
          <w:bCs/>
          <w:sz w:val="24"/>
          <w:szCs w:val="24"/>
        </w:rPr>
        <w:t>Hiring an individual who was previously employed by the employer</w:t>
      </w:r>
      <w:r w:rsidRPr="002D4EE7">
        <w:rPr>
          <w:rFonts w:ascii="Arial" w:eastAsia="Times New Roman" w:hAnsi="Arial" w:cs="Arial"/>
          <w:b/>
          <w:bCs/>
          <w:sz w:val="24"/>
          <w:szCs w:val="24"/>
        </w:rPr>
        <w:t xml:space="preserve">.  </w:t>
      </w:r>
    </w:p>
    <w:p w14:paraId="1BF17481"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190F3F86"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lastRenderedPageBreak/>
        <w:t>Retaliation</w:t>
      </w:r>
      <w:r w:rsidRPr="002D4EE7">
        <w:rPr>
          <w:rFonts w:ascii="Arial" w:eastAsia="Times New Roman" w:hAnsi="Arial" w:cs="Arial"/>
          <w:sz w:val="24"/>
          <w:szCs w:val="24"/>
        </w:rPr>
        <w:t>: The act of discriminating against a person due to their filing of an employment discrimination charge or testifying, assisting, or participating in any manner in such a charge.</w:t>
      </w:r>
    </w:p>
    <w:p w14:paraId="7904B62B"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44CD7C31"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Segregated Facilities</w:t>
      </w:r>
      <w:r w:rsidRPr="002D4EE7">
        <w:rPr>
          <w:rFonts w:ascii="Arial" w:eastAsia="Times New Roman" w:hAnsi="Arial" w:cs="Arial"/>
          <w:sz w:val="24"/>
          <w:szCs w:val="24"/>
        </w:rPr>
        <w:t>:  These are facilities belonging to or used in the course of business by an employer which provide different or separate accommodations for members of one race or sex than those provided others. Separate lavatories, lockers, showers, and other personal facilities for men and for women are not considered segregated facilities.</w:t>
      </w:r>
    </w:p>
    <w:p w14:paraId="1A224549"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2FC8C10F"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Sex Discrimination</w:t>
      </w:r>
      <w:r w:rsidRPr="002D4EE7">
        <w:rPr>
          <w:rFonts w:ascii="Arial" w:eastAsia="Times New Roman" w:hAnsi="Arial" w:cs="Arial"/>
          <w:sz w:val="24"/>
          <w:szCs w:val="24"/>
        </w:rPr>
        <w:t xml:space="preserve">:  This is a type of discriminatory or disparate treatment of an individual based on gender. </w:t>
      </w:r>
    </w:p>
    <w:p w14:paraId="6794847C" w14:textId="5E19E17B"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Sexual Harassment</w:t>
      </w:r>
      <w:r w:rsidRPr="002D4EE7">
        <w:rPr>
          <w:rFonts w:ascii="Arial" w:eastAsia="Times New Roman" w:hAnsi="Arial" w:cs="Arial"/>
          <w:bCs/>
          <w:sz w:val="24"/>
          <w:szCs w:val="24"/>
        </w:rPr>
        <w:t>:</w:t>
      </w:r>
      <w:r w:rsidRPr="002D4EE7">
        <w:rPr>
          <w:rFonts w:ascii="Arial" w:eastAsia="Times New Roman" w:hAnsi="Arial" w:cs="Arial"/>
          <w:b/>
          <w:bCs/>
          <w:sz w:val="24"/>
          <w:szCs w:val="24"/>
        </w:rPr>
        <w:t xml:space="preserve"> </w:t>
      </w:r>
      <w:r w:rsidRPr="002D4EE7">
        <w:rPr>
          <w:rFonts w:ascii="Arial" w:eastAsia="Times New Roman" w:hAnsi="Arial" w:cs="Arial"/>
          <w:sz w:val="24"/>
          <w:szCs w:val="24"/>
        </w:rPr>
        <w:t xml:space="preserve">Unwelcome sexual advances, requests for sexual favors, and other written, verbal or physical conduct of a sexual nature constitute sexual harassment when: </w:t>
      </w:r>
      <w:r w:rsidR="00962486">
        <w:rPr>
          <w:rFonts w:ascii="Arial" w:eastAsia="Times New Roman" w:hAnsi="Arial" w:cs="Arial"/>
          <w:sz w:val="24"/>
          <w:szCs w:val="24"/>
        </w:rPr>
        <w:t>(</w:t>
      </w:r>
      <w:r w:rsidRPr="002D4EE7">
        <w:rPr>
          <w:rFonts w:ascii="Arial" w:eastAsia="Times New Roman" w:hAnsi="Arial" w:cs="Arial"/>
          <w:sz w:val="24"/>
          <w:szCs w:val="24"/>
        </w:rPr>
        <w:t xml:space="preserve">1) </w:t>
      </w:r>
      <w:r w:rsidR="004C2C48" w:rsidRPr="002D4EE7">
        <w:rPr>
          <w:rFonts w:ascii="Arial" w:eastAsia="Times New Roman" w:hAnsi="Arial" w:cs="Arial"/>
          <w:sz w:val="24"/>
          <w:szCs w:val="24"/>
        </w:rPr>
        <w:t>s</w:t>
      </w:r>
      <w:r w:rsidRPr="002D4EE7">
        <w:rPr>
          <w:rFonts w:ascii="Arial" w:eastAsia="Times New Roman" w:hAnsi="Arial" w:cs="Arial"/>
          <w:sz w:val="24"/>
          <w:szCs w:val="24"/>
        </w:rPr>
        <w:t xml:space="preserve">ubmission to such conduct is made either explicitly or implicitly a term or condition of employment; </w:t>
      </w:r>
      <w:r w:rsidR="00962486">
        <w:rPr>
          <w:rFonts w:ascii="Arial" w:eastAsia="Times New Roman" w:hAnsi="Arial" w:cs="Arial"/>
          <w:sz w:val="24"/>
          <w:szCs w:val="24"/>
        </w:rPr>
        <w:t>(</w:t>
      </w:r>
      <w:r w:rsidRPr="002D4EE7">
        <w:rPr>
          <w:rFonts w:ascii="Arial" w:eastAsia="Times New Roman" w:hAnsi="Arial" w:cs="Arial"/>
          <w:sz w:val="24"/>
          <w:szCs w:val="24"/>
        </w:rPr>
        <w:t xml:space="preserve">2) </w:t>
      </w:r>
      <w:r w:rsidR="004C2C48" w:rsidRPr="002D4EE7">
        <w:rPr>
          <w:rFonts w:ascii="Arial" w:eastAsia="Times New Roman" w:hAnsi="Arial" w:cs="Arial"/>
          <w:sz w:val="24"/>
          <w:szCs w:val="24"/>
        </w:rPr>
        <w:t>s</w:t>
      </w:r>
      <w:r w:rsidRPr="002D4EE7">
        <w:rPr>
          <w:rFonts w:ascii="Arial" w:eastAsia="Times New Roman" w:hAnsi="Arial" w:cs="Arial"/>
          <w:sz w:val="24"/>
          <w:szCs w:val="24"/>
        </w:rPr>
        <w:t xml:space="preserve">ubmission to or rejection of such conduct is used as the basis for employment decisions affecting an individual; </w:t>
      </w:r>
      <w:r w:rsidR="00962486">
        <w:rPr>
          <w:rFonts w:ascii="Arial" w:eastAsia="Times New Roman" w:hAnsi="Arial" w:cs="Arial"/>
          <w:sz w:val="24"/>
          <w:szCs w:val="24"/>
        </w:rPr>
        <w:t>(</w:t>
      </w:r>
      <w:r w:rsidRPr="002D4EE7">
        <w:rPr>
          <w:rFonts w:ascii="Arial" w:eastAsia="Times New Roman" w:hAnsi="Arial" w:cs="Arial"/>
          <w:sz w:val="24"/>
          <w:szCs w:val="24"/>
        </w:rPr>
        <w:t xml:space="preserve">3) </w:t>
      </w:r>
      <w:r w:rsidR="004C2C48" w:rsidRPr="002D4EE7">
        <w:rPr>
          <w:rFonts w:ascii="Arial" w:eastAsia="Times New Roman" w:hAnsi="Arial" w:cs="Arial"/>
          <w:sz w:val="24"/>
          <w:szCs w:val="24"/>
        </w:rPr>
        <w:t>s</w:t>
      </w:r>
      <w:r w:rsidRPr="002D4EE7">
        <w:rPr>
          <w:rFonts w:ascii="Arial" w:eastAsia="Times New Roman" w:hAnsi="Arial" w:cs="Arial"/>
          <w:sz w:val="24"/>
          <w:szCs w:val="24"/>
        </w:rPr>
        <w:t>uch conduct has the purpose or effect of unreasonably interfering with an individual’s work performance or creating an intimidating, hostile or offensive working environment. Sexual Harassment is inclusive of unwelcome heterosexual and homosexual advances.</w:t>
      </w:r>
    </w:p>
    <w:p w14:paraId="47AB6D3A"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rPr>
      </w:pPr>
    </w:p>
    <w:p w14:paraId="168A1E4B" w14:textId="446A7D12"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1B55C299">
        <w:rPr>
          <w:rFonts w:ascii="Arial" w:eastAsia="Times New Roman" w:hAnsi="Arial" w:cs="Arial"/>
          <w:b/>
          <w:bCs/>
          <w:sz w:val="24"/>
          <w:szCs w:val="24"/>
        </w:rPr>
        <w:t>Show Cause Notice</w:t>
      </w:r>
      <w:r w:rsidRPr="1B55C299">
        <w:rPr>
          <w:rFonts w:ascii="Arial" w:eastAsia="Times New Roman" w:hAnsi="Arial" w:cs="Arial"/>
          <w:sz w:val="24"/>
          <w:szCs w:val="24"/>
        </w:rPr>
        <w:t xml:space="preserve">: </w:t>
      </w:r>
      <w:r w:rsidR="00BF191F" w:rsidRPr="1B55C299">
        <w:rPr>
          <w:rFonts w:ascii="Arial" w:eastAsia="Times New Roman" w:hAnsi="Arial" w:cs="Arial"/>
          <w:sz w:val="24"/>
          <w:szCs w:val="24"/>
        </w:rPr>
        <w:t>A written notification</w:t>
      </w:r>
      <w:r w:rsidRPr="1B55C299">
        <w:rPr>
          <w:rFonts w:ascii="Arial" w:eastAsia="Times New Roman" w:hAnsi="Arial" w:cs="Arial"/>
          <w:sz w:val="24"/>
          <w:szCs w:val="24"/>
        </w:rPr>
        <w:t xml:space="preserve"> based on </w:t>
      </w:r>
      <w:r w:rsidR="00501019" w:rsidRPr="1B55C299">
        <w:rPr>
          <w:rFonts w:ascii="Arial" w:eastAsia="Times New Roman" w:hAnsi="Arial" w:cs="Arial"/>
          <w:sz w:val="24"/>
          <w:szCs w:val="24"/>
        </w:rPr>
        <w:t>a determination</w:t>
      </w:r>
      <w:r w:rsidRPr="1B55C299">
        <w:rPr>
          <w:rFonts w:ascii="Arial" w:eastAsia="Times New Roman" w:hAnsi="Arial" w:cs="Arial"/>
          <w:sz w:val="24"/>
          <w:szCs w:val="24"/>
        </w:rPr>
        <w:t xml:space="preserve"> </w:t>
      </w:r>
      <w:r w:rsidR="00501019" w:rsidRPr="1B55C299">
        <w:rPr>
          <w:rFonts w:ascii="Arial" w:eastAsia="Times New Roman" w:hAnsi="Arial" w:cs="Arial"/>
          <w:sz w:val="24"/>
          <w:szCs w:val="24"/>
        </w:rPr>
        <w:t>of non-compliance with equal opportunity requirements as determined by the review</w:t>
      </w:r>
      <w:r w:rsidR="00BF191F" w:rsidRPr="1B55C299">
        <w:rPr>
          <w:rFonts w:ascii="Arial" w:eastAsia="Times New Roman" w:hAnsi="Arial" w:cs="Arial"/>
          <w:sz w:val="24"/>
          <w:szCs w:val="24"/>
        </w:rPr>
        <w:t>er</w:t>
      </w:r>
      <w:r w:rsidR="00501019" w:rsidRPr="1B55C299">
        <w:rPr>
          <w:rFonts w:ascii="Arial" w:eastAsia="Times New Roman" w:hAnsi="Arial" w:cs="Arial"/>
          <w:sz w:val="24"/>
          <w:szCs w:val="24"/>
        </w:rPr>
        <w:t xml:space="preserve"> or other </w:t>
      </w:r>
      <w:r w:rsidR="0025217E" w:rsidRPr="1B55C299">
        <w:rPr>
          <w:rFonts w:ascii="Arial" w:eastAsia="Times New Roman" w:hAnsi="Arial" w:cs="Arial"/>
          <w:sz w:val="24"/>
          <w:szCs w:val="24"/>
        </w:rPr>
        <w:t>higher-level</w:t>
      </w:r>
      <w:r w:rsidR="00501019" w:rsidRPr="1B55C299">
        <w:rPr>
          <w:rFonts w:ascii="Arial" w:eastAsia="Times New Roman" w:hAnsi="Arial" w:cs="Arial"/>
          <w:sz w:val="24"/>
          <w:szCs w:val="24"/>
        </w:rPr>
        <w:t xml:space="preserve"> authority.</w:t>
      </w:r>
      <w:r w:rsidRPr="1B55C299">
        <w:rPr>
          <w:rFonts w:ascii="Arial" w:eastAsia="Times New Roman" w:hAnsi="Arial" w:cs="Arial"/>
          <w:sz w:val="24"/>
          <w:szCs w:val="24"/>
        </w:rPr>
        <w:t xml:space="preserve">  The notice informs the contractor the specific basis for the determination and provides the opportunity, within 30 days from receipt, to present an explanation why sanctions should not be imposed.</w:t>
      </w:r>
    </w:p>
    <w:p w14:paraId="1B0C3644" w14:textId="035D6B85" w:rsidR="1B55C299" w:rsidRDefault="1B55C299"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p>
    <w:p w14:paraId="0E03BE05"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sz w:val="24"/>
          <w:szCs w:val="24"/>
        </w:rPr>
        <w:t>Special Provision</w:t>
      </w:r>
      <w:r w:rsidRPr="002D4EE7">
        <w:rPr>
          <w:rFonts w:ascii="Arial" w:eastAsia="Times New Roman" w:hAnsi="Arial" w:cs="Arial"/>
          <w:sz w:val="24"/>
          <w:szCs w:val="24"/>
        </w:rPr>
        <w:t>:</w:t>
      </w:r>
      <w:r w:rsidRPr="002D4EE7">
        <w:rPr>
          <w:rFonts w:ascii="Arial" w:eastAsia="Times New Roman" w:hAnsi="Arial" w:cs="Arial"/>
          <w:bCs/>
          <w:sz w:val="24"/>
          <w:szCs w:val="24"/>
        </w:rPr>
        <w:t xml:space="preserve">  Specific clauses adding to or revising the Standard Specifications, setting forth conditions varying from or additional to the Standard Specifications for a specific project.</w:t>
      </w:r>
    </w:p>
    <w:p w14:paraId="409D77F2"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rPr>
      </w:pPr>
    </w:p>
    <w:p w14:paraId="740F463E"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r w:rsidRPr="002D4EE7">
        <w:rPr>
          <w:rFonts w:ascii="Arial" w:eastAsia="Times New Roman" w:hAnsi="Arial" w:cs="Arial"/>
          <w:b/>
          <w:sz w:val="24"/>
          <w:szCs w:val="24"/>
        </w:rPr>
        <w:t>Supervisors</w:t>
      </w:r>
      <w:r w:rsidRPr="002D4EE7">
        <w:rPr>
          <w:rFonts w:ascii="Arial" w:eastAsia="Times New Roman" w:hAnsi="Arial" w:cs="Arial"/>
          <w:sz w:val="24"/>
          <w:szCs w:val="24"/>
        </w:rPr>
        <w:t>:</w:t>
      </w:r>
      <w:r w:rsidRPr="002D4EE7">
        <w:rPr>
          <w:rFonts w:ascii="Arial" w:eastAsia="Times New Roman" w:hAnsi="Arial" w:cs="Arial"/>
          <w:b/>
          <w:bCs/>
          <w:sz w:val="24"/>
          <w:szCs w:val="24"/>
        </w:rPr>
        <w:t xml:space="preserve">  </w:t>
      </w:r>
      <w:r w:rsidRPr="002D4EE7">
        <w:rPr>
          <w:rFonts w:ascii="Arial" w:eastAsia="Times New Roman" w:hAnsi="Arial" w:cs="Arial"/>
          <w:bCs/>
          <w:sz w:val="24"/>
          <w:szCs w:val="24"/>
        </w:rPr>
        <w:t>Employees primarily responsible for the work of other employees</w:t>
      </w:r>
      <w:r w:rsidRPr="002D4EE7">
        <w:rPr>
          <w:rFonts w:ascii="Arial" w:eastAsia="Times New Roman" w:hAnsi="Arial" w:cs="Arial"/>
          <w:b/>
          <w:bCs/>
          <w:sz w:val="24"/>
          <w:szCs w:val="24"/>
        </w:rPr>
        <w:t xml:space="preserve">. </w:t>
      </w:r>
    </w:p>
    <w:p w14:paraId="0906B5BB"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p>
    <w:p w14:paraId="61768E7D" w14:textId="59E6BF75"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sz w:val="24"/>
          <w:szCs w:val="24"/>
        </w:rPr>
        <w:t>Supportive Services</w:t>
      </w:r>
      <w:r w:rsidRPr="002D4EE7">
        <w:rPr>
          <w:rFonts w:ascii="Arial" w:eastAsia="Times New Roman" w:hAnsi="Arial" w:cs="Arial"/>
          <w:sz w:val="24"/>
          <w:szCs w:val="24"/>
        </w:rPr>
        <w:t>:</w:t>
      </w:r>
      <w:r w:rsidRPr="002D4EE7">
        <w:rPr>
          <w:rFonts w:ascii="Arial" w:eastAsia="Times New Roman" w:hAnsi="Arial" w:cs="Arial"/>
          <w:b/>
          <w:bCs/>
          <w:sz w:val="24"/>
          <w:szCs w:val="24"/>
        </w:rPr>
        <w:t xml:space="preserve">  </w:t>
      </w:r>
      <w:r w:rsidRPr="002D4EE7">
        <w:rPr>
          <w:rFonts w:ascii="Arial" w:eastAsia="Times New Roman" w:hAnsi="Arial" w:cs="Arial"/>
          <w:bCs/>
          <w:sz w:val="24"/>
          <w:szCs w:val="24"/>
        </w:rPr>
        <w:t xml:space="preserve">Those services provided in connection with approved </w:t>
      </w:r>
      <w:r w:rsidR="008301A9">
        <w:rPr>
          <w:rFonts w:ascii="Arial" w:eastAsia="Times New Roman" w:hAnsi="Arial" w:cs="Arial"/>
          <w:bCs/>
          <w:sz w:val="24"/>
          <w:szCs w:val="24"/>
        </w:rPr>
        <w:t>OJT</w:t>
      </w:r>
      <w:r w:rsidRPr="002D4EE7">
        <w:rPr>
          <w:rFonts w:ascii="Arial" w:eastAsia="Times New Roman" w:hAnsi="Arial" w:cs="Arial"/>
          <w:bCs/>
          <w:sz w:val="24"/>
          <w:szCs w:val="24"/>
        </w:rPr>
        <w:t xml:space="preserve"> training programs for highway construction workers and highway </w:t>
      </w:r>
      <w:r w:rsidR="007A79C3" w:rsidRPr="002D4EE7">
        <w:rPr>
          <w:rFonts w:ascii="Arial" w:eastAsia="Times New Roman" w:hAnsi="Arial" w:cs="Arial"/>
          <w:bCs/>
          <w:sz w:val="24"/>
          <w:szCs w:val="24"/>
        </w:rPr>
        <w:t>contractors that</w:t>
      </w:r>
      <w:r w:rsidRPr="002D4EE7">
        <w:rPr>
          <w:rFonts w:ascii="Arial" w:eastAsia="Times New Roman" w:hAnsi="Arial" w:cs="Arial"/>
          <w:bCs/>
          <w:sz w:val="24"/>
          <w:szCs w:val="24"/>
        </w:rPr>
        <w:t xml:space="preserve"> are designed to increase the overall effectiveness of training programs through the performance of </w:t>
      </w:r>
      <w:r w:rsidR="007A79C3" w:rsidRPr="002D4EE7">
        <w:rPr>
          <w:rFonts w:ascii="Arial" w:eastAsia="Times New Roman" w:hAnsi="Arial" w:cs="Arial"/>
          <w:bCs/>
          <w:sz w:val="24"/>
          <w:szCs w:val="24"/>
        </w:rPr>
        <w:t>functions that</w:t>
      </w:r>
      <w:r w:rsidRPr="002D4EE7">
        <w:rPr>
          <w:rFonts w:ascii="Arial" w:eastAsia="Times New Roman" w:hAnsi="Arial" w:cs="Arial"/>
          <w:bCs/>
          <w:sz w:val="24"/>
          <w:szCs w:val="24"/>
        </w:rPr>
        <w:t xml:space="preserve"> are not generally considered as part of actual </w:t>
      </w:r>
      <w:r w:rsidR="008301A9">
        <w:rPr>
          <w:rFonts w:ascii="Arial" w:eastAsia="Times New Roman" w:hAnsi="Arial" w:cs="Arial"/>
          <w:bCs/>
          <w:sz w:val="24"/>
          <w:szCs w:val="24"/>
        </w:rPr>
        <w:t>OJT</w:t>
      </w:r>
      <w:r w:rsidRPr="002D4EE7">
        <w:rPr>
          <w:rFonts w:ascii="Arial" w:eastAsia="Times New Roman" w:hAnsi="Arial" w:cs="Arial"/>
          <w:bCs/>
          <w:sz w:val="24"/>
          <w:szCs w:val="24"/>
        </w:rPr>
        <w:t xml:space="preserve"> craft training.  </w:t>
      </w:r>
    </w:p>
    <w:p w14:paraId="1C453D29"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p>
    <w:p w14:paraId="27480904"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bCs/>
          <w:sz w:val="24"/>
          <w:szCs w:val="24"/>
        </w:rPr>
        <w:t>Temporary Employment Agency (TEA)</w:t>
      </w:r>
      <w:r w:rsidRPr="002D4EE7">
        <w:rPr>
          <w:rFonts w:ascii="Arial" w:eastAsia="Times New Roman" w:hAnsi="Arial" w:cs="Arial"/>
          <w:bCs/>
          <w:sz w:val="24"/>
          <w:szCs w:val="24"/>
        </w:rPr>
        <w:t>:</w:t>
      </w:r>
      <w:r w:rsidRPr="002D4EE7">
        <w:rPr>
          <w:rFonts w:ascii="Arial" w:eastAsia="Times New Roman" w:hAnsi="Arial" w:cs="Arial"/>
          <w:b/>
          <w:bCs/>
          <w:sz w:val="24"/>
          <w:szCs w:val="24"/>
        </w:rPr>
        <w:t xml:space="preserve"> </w:t>
      </w:r>
      <w:r w:rsidRPr="002D4EE7">
        <w:rPr>
          <w:rFonts w:ascii="Arial" w:eastAsia="Times New Roman" w:hAnsi="Arial" w:cs="Arial"/>
          <w:bCs/>
          <w:sz w:val="24"/>
          <w:szCs w:val="24"/>
        </w:rPr>
        <w:t xml:space="preserve">A staffing </w:t>
      </w:r>
      <w:r w:rsidR="007A79C3" w:rsidRPr="002D4EE7">
        <w:rPr>
          <w:rFonts w:ascii="Arial" w:eastAsia="Times New Roman" w:hAnsi="Arial" w:cs="Arial"/>
          <w:bCs/>
          <w:sz w:val="24"/>
          <w:szCs w:val="24"/>
        </w:rPr>
        <w:t>agency that</w:t>
      </w:r>
      <w:r w:rsidRPr="002D4EE7">
        <w:rPr>
          <w:rFonts w:ascii="Arial" w:eastAsia="Times New Roman" w:hAnsi="Arial" w:cs="Arial"/>
          <w:bCs/>
          <w:sz w:val="24"/>
          <w:szCs w:val="24"/>
        </w:rPr>
        <w:t xml:space="preserve"> employs and places workers in temporary jobs at client work sites for a limited period of time.</w:t>
      </w:r>
    </w:p>
    <w:p w14:paraId="118E9DFF"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p>
    <w:p w14:paraId="274FF450"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bCs/>
          <w:sz w:val="24"/>
          <w:szCs w:val="24"/>
        </w:rPr>
        <w:t>Termination</w:t>
      </w:r>
      <w:r w:rsidRPr="002D4EE7">
        <w:rPr>
          <w:rFonts w:ascii="Arial" w:eastAsia="Times New Roman" w:hAnsi="Arial" w:cs="Arial"/>
          <w:bCs/>
          <w:sz w:val="24"/>
          <w:szCs w:val="24"/>
        </w:rPr>
        <w:t xml:space="preserve">:  When an employee leaves employment voluntarily or involuntarily. </w:t>
      </w:r>
    </w:p>
    <w:p w14:paraId="415C6F23"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p>
    <w:p w14:paraId="122075E6"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2D4EE7">
        <w:rPr>
          <w:rFonts w:ascii="Arial" w:hAnsi="Arial" w:cs="Arial"/>
          <w:b/>
          <w:bCs/>
          <w:sz w:val="24"/>
          <w:szCs w:val="24"/>
        </w:rPr>
        <w:t>Terms and Conditions of Employment</w:t>
      </w:r>
      <w:r w:rsidRPr="002D4EE7">
        <w:rPr>
          <w:rFonts w:ascii="Arial" w:hAnsi="Arial" w:cs="Arial"/>
          <w:bCs/>
          <w:sz w:val="24"/>
          <w:szCs w:val="24"/>
        </w:rPr>
        <w:t>:</w:t>
      </w:r>
      <w:r w:rsidRPr="002D4EE7">
        <w:rPr>
          <w:rFonts w:ascii="Arial" w:hAnsi="Arial" w:cs="Arial"/>
          <w:b/>
          <w:bCs/>
          <w:sz w:val="24"/>
          <w:szCs w:val="24"/>
        </w:rPr>
        <w:t xml:space="preserve">  </w:t>
      </w:r>
      <w:r w:rsidRPr="002D4EE7">
        <w:rPr>
          <w:rFonts w:ascii="Arial" w:hAnsi="Arial" w:cs="Arial"/>
          <w:sz w:val="24"/>
          <w:szCs w:val="24"/>
        </w:rPr>
        <w:t xml:space="preserve">This phrase includes all aspects of the employment relationship between an employee and their employer including, but not limited to, compensation, fringe benefits, leave policies, job placement, physical </w:t>
      </w:r>
      <w:r w:rsidRPr="002D4EE7">
        <w:rPr>
          <w:rFonts w:ascii="Arial" w:hAnsi="Arial" w:cs="Arial"/>
          <w:sz w:val="24"/>
          <w:szCs w:val="24"/>
        </w:rPr>
        <w:lastRenderedPageBreak/>
        <w:t>environment, work-related rules, work assignments, training and education, opportunities for promotion, etc. and maintenance of a non-discriminatory working environment.</w:t>
      </w:r>
    </w:p>
    <w:p w14:paraId="0257A66A"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14:paraId="7797EA46"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Timetable</w:t>
      </w:r>
      <w:r w:rsidRPr="002D4EE7">
        <w:rPr>
          <w:rFonts w:ascii="Arial" w:eastAsia="Times New Roman" w:hAnsi="Arial" w:cs="Arial"/>
          <w:sz w:val="24"/>
          <w:szCs w:val="24"/>
        </w:rPr>
        <w:t>: A specified time frame, required in all affirmative action plans and programs within which an employer seeks to achieve specific commitments.</w:t>
      </w:r>
    </w:p>
    <w:p w14:paraId="1A03815C" w14:textId="77777777" w:rsidR="004C2C48" w:rsidRPr="002D4EE7" w:rsidRDefault="004C2C48"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13866FA1"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Trainee</w:t>
      </w:r>
      <w:r w:rsidRPr="002D4EE7">
        <w:rPr>
          <w:rFonts w:ascii="Arial" w:eastAsia="Times New Roman" w:hAnsi="Arial" w:cs="Arial"/>
          <w:sz w:val="24"/>
          <w:szCs w:val="24"/>
        </w:rPr>
        <w:t xml:space="preserve">:  A trainee is one who has not previously worked in or been paid as a journeyman in the classification for which they are to be trained and has not previously completed such a program. </w:t>
      </w:r>
    </w:p>
    <w:p w14:paraId="277538B9"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rPr>
      </w:pPr>
    </w:p>
    <w:p w14:paraId="570DE4C0" w14:textId="540D8684"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sz w:val="24"/>
          <w:szCs w:val="24"/>
        </w:rPr>
        <w:t>Training Classification</w:t>
      </w:r>
      <w:r w:rsidRPr="002D4EE7">
        <w:rPr>
          <w:rFonts w:ascii="Arial" w:eastAsia="Times New Roman" w:hAnsi="Arial" w:cs="Arial"/>
          <w:sz w:val="24"/>
          <w:szCs w:val="24"/>
        </w:rPr>
        <w:t>:</w:t>
      </w:r>
      <w:r w:rsidRPr="002D4EE7">
        <w:rPr>
          <w:rFonts w:ascii="Arial" w:eastAsia="Times New Roman" w:hAnsi="Arial" w:cs="Arial"/>
          <w:b/>
          <w:bCs/>
          <w:sz w:val="24"/>
          <w:szCs w:val="24"/>
        </w:rPr>
        <w:t xml:space="preserve">  </w:t>
      </w:r>
      <w:r w:rsidRPr="002D4EE7">
        <w:rPr>
          <w:rFonts w:ascii="Arial" w:eastAsia="Times New Roman" w:hAnsi="Arial" w:cs="Arial"/>
          <w:bCs/>
          <w:sz w:val="24"/>
          <w:szCs w:val="24"/>
        </w:rPr>
        <w:t xml:space="preserve">A craft in which a trainee receives </w:t>
      </w:r>
      <w:r w:rsidR="008301A9">
        <w:rPr>
          <w:rFonts w:ascii="Arial" w:eastAsia="Times New Roman" w:hAnsi="Arial" w:cs="Arial"/>
          <w:bCs/>
          <w:sz w:val="24"/>
          <w:szCs w:val="24"/>
        </w:rPr>
        <w:t>OJT</w:t>
      </w:r>
      <w:r w:rsidRPr="002D4EE7">
        <w:rPr>
          <w:rFonts w:ascii="Arial" w:eastAsia="Times New Roman" w:hAnsi="Arial" w:cs="Arial"/>
          <w:bCs/>
          <w:sz w:val="24"/>
          <w:szCs w:val="24"/>
        </w:rPr>
        <w:t xml:space="preserve"> training, whether through an apprenticeship program or other programs approved or accepted by the FHWA.</w:t>
      </w:r>
    </w:p>
    <w:p w14:paraId="4B0D87E5"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6123367A" w14:textId="25EE5603" w:rsid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bCs/>
          <w:sz w:val="24"/>
          <w:szCs w:val="24"/>
        </w:rPr>
        <w:t>Training Completion</w:t>
      </w:r>
      <w:r w:rsidRPr="002D4EE7">
        <w:rPr>
          <w:rFonts w:ascii="Arial" w:eastAsia="Times New Roman" w:hAnsi="Arial" w:cs="Arial"/>
          <w:bCs/>
          <w:sz w:val="24"/>
          <w:szCs w:val="24"/>
        </w:rPr>
        <w:t>:</w:t>
      </w:r>
      <w:r w:rsidRPr="002D4EE7">
        <w:rPr>
          <w:rFonts w:ascii="Arial" w:eastAsia="Times New Roman" w:hAnsi="Arial" w:cs="Arial"/>
          <w:b/>
          <w:bCs/>
          <w:sz w:val="24"/>
          <w:szCs w:val="24"/>
        </w:rPr>
        <w:t xml:space="preserve"> </w:t>
      </w:r>
      <w:r w:rsidRPr="002D4EE7">
        <w:rPr>
          <w:rFonts w:ascii="Arial" w:eastAsia="Times New Roman" w:hAnsi="Arial" w:cs="Arial"/>
          <w:bCs/>
          <w:sz w:val="24"/>
          <w:szCs w:val="24"/>
        </w:rPr>
        <w:t xml:space="preserve">A trainee enrolled in the </w:t>
      </w:r>
      <w:r w:rsidR="008301A9">
        <w:rPr>
          <w:rFonts w:ascii="Arial" w:eastAsia="Times New Roman" w:hAnsi="Arial" w:cs="Arial"/>
          <w:bCs/>
          <w:sz w:val="24"/>
          <w:szCs w:val="24"/>
        </w:rPr>
        <w:t>OJT</w:t>
      </w:r>
      <w:r w:rsidRPr="002D4EE7">
        <w:rPr>
          <w:rFonts w:ascii="Arial" w:eastAsia="Times New Roman" w:hAnsi="Arial" w:cs="Arial"/>
          <w:bCs/>
          <w:sz w:val="24"/>
          <w:szCs w:val="24"/>
        </w:rPr>
        <w:t xml:space="preserve"> training program who has achieved no less than the specified minimum hours of training in the classification enrolled, has demonstrated proficiency in the standards established for the classification, and where the contractor has requested graduation in a timely manner.</w:t>
      </w:r>
    </w:p>
    <w:p w14:paraId="4A7887BA" w14:textId="75A4E416" w:rsidR="00080A1C" w:rsidRDefault="00080A1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p>
    <w:p w14:paraId="51CF1A80" w14:textId="436685AF" w:rsidR="00080A1C" w:rsidRPr="006A7AAD" w:rsidRDefault="00080A1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6A7AAD">
        <w:rPr>
          <w:rFonts w:ascii="Arial" w:hAnsi="Arial" w:cs="Arial"/>
          <w:b/>
          <w:sz w:val="24"/>
          <w:szCs w:val="24"/>
        </w:rPr>
        <w:t>Training Special Provisions or TSP</w:t>
      </w:r>
      <w:r w:rsidRPr="006A7AAD">
        <w:rPr>
          <w:rFonts w:ascii="Arial" w:hAnsi="Arial" w:cs="Arial"/>
          <w:sz w:val="24"/>
          <w:szCs w:val="24"/>
        </w:rPr>
        <w:t>: A</w:t>
      </w:r>
      <w:r w:rsidRPr="006A7AAD">
        <w:rPr>
          <w:rFonts w:ascii="Arial" w:hAnsi="Arial" w:cs="Arial"/>
          <w:iCs/>
          <w:sz w:val="24"/>
          <w:szCs w:val="24"/>
        </w:rPr>
        <w:t xml:space="preserve">s defined by Appendix B to Subpart A of 23 CFR 230, TSP are the contract specifications a State DOT uses to ensure </w:t>
      </w:r>
      <w:r w:rsidR="008301A9" w:rsidRPr="006A7AAD">
        <w:rPr>
          <w:rFonts w:ascii="Arial" w:hAnsi="Arial" w:cs="Arial"/>
          <w:iCs/>
          <w:sz w:val="24"/>
          <w:szCs w:val="24"/>
        </w:rPr>
        <w:t>OJT</w:t>
      </w:r>
      <w:r w:rsidRPr="006A7AAD">
        <w:rPr>
          <w:rFonts w:ascii="Arial" w:hAnsi="Arial" w:cs="Arial"/>
          <w:iCs/>
          <w:sz w:val="24"/>
          <w:szCs w:val="24"/>
        </w:rPr>
        <w:t xml:space="preserve"> Training of qualified participants, primarily females and minorities that have neither completed a training course nor worked as a journeyman in a particular job category.   For the purposes of this manual, TSP refers to FDOT’s specifications while OJT means the implementation of the requirements on a project.</w:t>
      </w:r>
      <w:r w:rsidRPr="006A7AAD">
        <w:rPr>
          <w:rFonts w:ascii="Arial" w:hAnsi="Arial" w:cs="Arial"/>
          <w:sz w:val="24"/>
          <w:szCs w:val="24"/>
        </w:rPr>
        <w:t> </w:t>
      </w:r>
    </w:p>
    <w:p w14:paraId="1EEDE1CE"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p>
    <w:p w14:paraId="26FC5C80" w14:textId="1C3A6366"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2D4EE7">
        <w:rPr>
          <w:rFonts w:ascii="Arial" w:eastAsia="Times New Roman" w:hAnsi="Arial" w:cs="Arial"/>
          <w:b/>
          <w:bCs/>
          <w:sz w:val="24"/>
          <w:szCs w:val="24"/>
        </w:rPr>
        <w:t>Two or More Races (not Hispanic or Latino)</w:t>
      </w:r>
      <w:r w:rsidRPr="002D4EE7">
        <w:rPr>
          <w:rFonts w:ascii="Arial" w:eastAsia="Times New Roman" w:hAnsi="Arial" w:cs="Arial"/>
          <w:sz w:val="24"/>
          <w:szCs w:val="24"/>
        </w:rPr>
        <w:t xml:space="preserve"> A person who identifies with more than one of the other races i.e</w:t>
      </w:r>
      <w:r w:rsidR="007A79C3">
        <w:rPr>
          <w:rFonts w:ascii="Arial" w:eastAsia="Times New Roman" w:hAnsi="Arial" w:cs="Arial"/>
          <w:sz w:val="24"/>
          <w:szCs w:val="24"/>
        </w:rPr>
        <w:t>.</w:t>
      </w:r>
      <w:r w:rsidRPr="002D4EE7">
        <w:rPr>
          <w:rFonts w:ascii="Arial" w:eastAsia="Times New Roman" w:hAnsi="Arial" w:cs="Arial"/>
          <w:sz w:val="24"/>
          <w:szCs w:val="24"/>
        </w:rPr>
        <w:t xml:space="preserve">, </w:t>
      </w:r>
      <w:r w:rsidR="00E12A42">
        <w:rPr>
          <w:rFonts w:ascii="Arial" w:eastAsia="Times New Roman" w:hAnsi="Arial" w:cs="Arial"/>
          <w:sz w:val="24"/>
          <w:szCs w:val="24"/>
        </w:rPr>
        <w:t>W</w:t>
      </w:r>
      <w:r w:rsidRPr="002D4EE7">
        <w:rPr>
          <w:rFonts w:ascii="Arial" w:eastAsia="Times New Roman" w:hAnsi="Arial" w:cs="Arial"/>
          <w:sz w:val="24"/>
          <w:szCs w:val="24"/>
        </w:rPr>
        <w:t xml:space="preserve">hite, </w:t>
      </w:r>
      <w:r w:rsidR="00E12A42">
        <w:rPr>
          <w:rFonts w:ascii="Arial" w:eastAsia="Times New Roman" w:hAnsi="Arial" w:cs="Arial"/>
          <w:sz w:val="24"/>
          <w:szCs w:val="24"/>
        </w:rPr>
        <w:t>B</w:t>
      </w:r>
      <w:r w:rsidRPr="002D4EE7">
        <w:rPr>
          <w:rFonts w:ascii="Arial" w:eastAsia="Times New Roman" w:hAnsi="Arial" w:cs="Arial"/>
          <w:sz w:val="24"/>
          <w:szCs w:val="24"/>
        </w:rPr>
        <w:t>lack, American Indian or Alaskan Native, Native Hawaiian or other Pacific Islander, and/or Asian.</w:t>
      </w:r>
    </w:p>
    <w:p w14:paraId="3A756AF9"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p>
    <w:p w14:paraId="4595AF71" w14:textId="3DB6992C"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r w:rsidRPr="002D4EE7">
        <w:rPr>
          <w:rFonts w:ascii="Arial" w:eastAsia="Times New Roman" w:hAnsi="Arial" w:cs="Arial"/>
          <w:b/>
          <w:sz w:val="24"/>
          <w:szCs w:val="24"/>
        </w:rPr>
        <w:t>Unskilled Laborers</w:t>
      </w:r>
      <w:r w:rsidRPr="002D4EE7">
        <w:rPr>
          <w:rFonts w:ascii="Arial" w:eastAsia="Times New Roman" w:hAnsi="Arial" w:cs="Arial"/>
          <w:bCs/>
          <w:sz w:val="24"/>
          <w:szCs w:val="24"/>
        </w:rPr>
        <w:t xml:space="preserve">:  An employee who works under close supervision and performs basic tasks that are learned in a few days or hours. Unskilled laborers lift, dig, load, pull </w:t>
      </w:r>
      <w:r w:rsidR="007A79C3" w:rsidRPr="002D4EE7">
        <w:rPr>
          <w:rFonts w:ascii="Arial" w:eastAsia="Times New Roman" w:hAnsi="Arial" w:cs="Arial"/>
          <w:bCs/>
          <w:sz w:val="24"/>
          <w:szCs w:val="24"/>
        </w:rPr>
        <w:t xml:space="preserve">etc., </w:t>
      </w:r>
      <w:r w:rsidR="00B1436C">
        <w:rPr>
          <w:rFonts w:ascii="Arial" w:eastAsia="Times New Roman" w:hAnsi="Arial" w:cs="Arial"/>
          <w:bCs/>
          <w:sz w:val="24"/>
          <w:szCs w:val="24"/>
        </w:rPr>
        <w:t xml:space="preserve">and do not operate </w:t>
      </w:r>
      <w:r w:rsidR="00A41307">
        <w:rPr>
          <w:rFonts w:ascii="Arial" w:eastAsia="Times New Roman" w:hAnsi="Arial" w:cs="Arial"/>
          <w:bCs/>
          <w:sz w:val="24"/>
          <w:szCs w:val="24"/>
        </w:rPr>
        <w:t>equipment</w:t>
      </w:r>
      <w:r w:rsidR="007A79C3" w:rsidRPr="002D4EE7">
        <w:rPr>
          <w:rFonts w:ascii="Arial" w:eastAsia="Times New Roman" w:hAnsi="Arial" w:cs="Arial"/>
          <w:bCs/>
          <w:sz w:val="24"/>
          <w:szCs w:val="24"/>
        </w:rPr>
        <w:t>,</w:t>
      </w:r>
      <w:r w:rsidRPr="002D4EE7">
        <w:rPr>
          <w:rFonts w:ascii="Arial" w:eastAsia="Times New Roman" w:hAnsi="Arial" w:cs="Arial"/>
          <w:bCs/>
          <w:sz w:val="24"/>
          <w:szCs w:val="24"/>
        </w:rPr>
        <w:t xml:space="preserve"> </w:t>
      </w:r>
      <w:r w:rsidR="00E12A42">
        <w:rPr>
          <w:rFonts w:ascii="Arial" w:eastAsia="Times New Roman" w:hAnsi="Arial" w:cs="Arial"/>
          <w:bCs/>
          <w:sz w:val="24"/>
          <w:szCs w:val="24"/>
        </w:rPr>
        <w:t xml:space="preserve">or use any </w:t>
      </w:r>
      <w:r w:rsidRPr="002D4EE7">
        <w:rPr>
          <w:rFonts w:ascii="Arial" w:eastAsia="Times New Roman" w:hAnsi="Arial" w:cs="Arial"/>
          <w:bCs/>
          <w:sz w:val="24"/>
          <w:szCs w:val="24"/>
        </w:rPr>
        <w:t>tools.</w:t>
      </w:r>
    </w:p>
    <w:p w14:paraId="1A786BDA"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Cs/>
          <w:sz w:val="24"/>
          <w:szCs w:val="24"/>
        </w:rPr>
      </w:pPr>
    </w:p>
    <w:p w14:paraId="18CE4FF5" w14:textId="14EFBC51"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002D4EE7">
        <w:rPr>
          <w:rFonts w:ascii="Arial" w:hAnsi="Arial" w:cs="Arial"/>
          <w:b/>
          <w:sz w:val="24"/>
          <w:szCs w:val="24"/>
        </w:rPr>
        <w:t>USDOL (</w:t>
      </w:r>
      <w:r w:rsidRPr="002D4EE7">
        <w:rPr>
          <w:rFonts w:ascii="Arial" w:hAnsi="Arial" w:cs="Arial"/>
          <w:b/>
          <w:bCs/>
          <w:sz w:val="24"/>
          <w:szCs w:val="24"/>
        </w:rPr>
        <w:t>United States Department of Labor):</w:t>
      </w:r>
      <w:r w:rsidRPr="002D4EE7">
        <w:rPr>
          <w:rFonts w:ascii="Arial" w:hAnsi="Arial" w:cs="Arial"/>
          <w:bCs/>
          <w:sz w:val="24"/>
          <w:szCs w:val="24"/>
        </w:rPr>
        <w:t xml:space="preserve"> A</w:t>
      </w:r>
      <w:r w:rsidRPr="002D4EE7">
        <w:rPr>
          <w:rFonts w:ascii="Arial" w:hAnsi="Arial" w:cs="Arial"/>
          <w:sz w:val="24"/>
          <w:szCs w:val="24"/>
        </w:rPr>
        <w:t xml:space="preserve"> department of the Federal Government responsible for promoting the working conditions of wage earners in the United States; USDOL issues Wage </w:t>
      </w:r>
      <w:r w:rsidR="00E12A42" w:rsidRPr="002D4EE7">
        <w:rPr>
          <w:rFonts w:ascii="Arial" w:hAnsi="Arial" w:cs="Arial"/>
          <w:sz w:val="24"/>
          <w:szCs w:val="24"/>
        </w:rPr>
        <w:t>Determinations, responds</w:t>
      </w:r>
      <w:r w:rsidRPr="002D4EE7">
        <w:rPr>
          <w:rFonts w:ascii="Arial" w:hAnsi="Arial" w:cs="Arial"/>
          <w:sz w:val="24"/>
          <w:szCs w:val="24"/>
        </w:rPr>
        <w:t xml:space="preserve"> to Additional Wage Requests and issues regulations, mandates and interpretive memorandum pertaining to the </w:t>
      </w:r>
      <w:r w:rsidR="005C4AC0">
        <w:rPr>
          <w:rFonts w:ascii="Arial" w:hAnsi="Arial" w:cs="Arial"/>
          <w:sz w:val="24"/>
          <w:szCs w:val="24"/>
        </w:rPr>
        <w:t xml:space="preserve">180 </w:t>
      </w:r>
      <w:r w:rsidR="00AA28C8" w:rsidRPr="002D4EE7">
        <w:rPr>
          <w:rFonts w:ascii="Arial" w:hAnsi="Arial" w:cs="Arial"/>
          <w:sz w:val="24"/>
          <w:szCs w:val="24"/>
        </w:rPr>
        <w:t>federal</w:t>
      </w:r>
      <w:r w:rsidRPr="002D4EE7">
        <w:rPr>
          <w:rFonts w:ascii="Arial" w:hAnsi="Arial" w:cs="Arial"/>
          <w:sz w:val="24"/>
          <w:szCs w:val="24"/>
        </w:rPr>
        <w:t xml:space="preserve"> wage related laws it administers.</w:t>
      </w:r>
    </w:p>
    <w:p w14:paraId="3DDE219A"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14:paraId="0DBBE23F" w14:textId="56208A06" w:rsid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r w:rsidRPr="002D4EE7">
        <w:rPr>
          <w:rFonts w:ascii="Arial" w:eastAsia="Times New Roman" w:hAnsi="Arial" w:cs="Arial"/>
          <w:b/>
          <w:bCs/>
          <w:color w:val="000000"/>
          <w:sz w:val="24"/>
          <w:szCs w:val="24"/>
        </w:rPr>
        <w:t>Wage Rate Decision</w:t>
      </w:r>
      <w:r w:rsidRPr="002D4EE7">
        <w:rPr>
          <w:rFonts w:ascii="Arial" w:eastAsia="Times New Roman" w:hAnsi="Arial" w:cs="Arial"/>
          <w:color w:val="000000"/>
          <w:sz w:val="24"/>
          <w:szCs w:val="24"/>
        </w:rPr>
        <w:t>: Minimum hourly rate and fringe benefit rate for individual job classifications for a specified type of work.</w:t>
      </w:r>
    </w:p>
    <w:p w14:paraId="395BFB32" w14:textId="77777777" w:rsidR="005B73F3" w:rsidRPr="002D4EE7" w:rsidRDefault="005B73F3"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14:paraId="58522227"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rPr>
      </w:pPr>
      <w:r w:rsidRPr="002D4EE7">
        <w:rPr>
          <w:rFonts w:ascii="Arial" w:eastAsia="Times New Roman" w:hAnsi="Arial" w:cs="Arial"/>
          <w:b/>
          <w:sz w:val="24"/>
          <w:szCs w:val="24"/>
        </w:rPr>
        <w:t>White (Not of Hispanic or Latino):</w:t>
      </w:r>
      <w:r w:rsidRPr="002D4EE7">
        <w:rPr>
          <w:rFonts w:ascii="Arial" w:eastAsia="Times New Roman" w:hAnsi="Arial" w:cs="Arial"/>
          <w:b/>
          <w:bCs/>
          <w:sz w:val="24"/>
          <w:szCs w:val="24"/>
        </w:rPr>
        <w:t xml:space="preserve"> </w:t>
      </w:r>
      <w:r w:rsidRPr="002D4EE7">
        <w:rPr>
          <w:rFonts w:ascii="Arial" w:eastAsia="Times New Roman" w:hAnsi="Arial" w:cs="Arial"/>
          <w:bCs/>
          <w:sz w:val="24"/>
          <w:szCs w:val="24"/>
        </w:rPr>
        <w:t>Person having origins in any of the original peoples of Europe, North Africa or the Middle East.</w:t>
      </w:r>
    </w:p>
    <w:p w14:paraId="1438D39B"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r w:rsidRPr="002D4EE7">
        <w:rPr>
          <w:rFonts w:ascii="Arial" w:eastAsia="Times New Roman" w:hAnsi="Arial" w:cs="Arial"/>
          <w:b/>
          <w:bCs/>
          <w:color w:val="000000"/>
          <w:sz w:val="24"/>
          <w:szCs w:val="24"/>
        </w:rPr>
        <w:lastRenderedPageBreak/>
        <w:t>Workforce</w:t>
      </w:r>
      <w:r w:rsidRPr="002D4EE7">
        <w:rPr>
          <w:rFonts w:ascii="Arial" w:eastAsia="Times New Roman" w:hAnsi="Arial" w:cs="Arial"/>
          <w:color w:val="000000"/>
          <w:sz w:val="24"/>
          <w:szCs w:val="24"/>
        </w:rPr>
        <w:t xml:space="preserve">: The total number of people employed in a company. </w:t>
      </w:r>
    </w:p>
    <w:p w14:paraId="631A8BA4" w14:textId="77777777" w:rsidR="008C76BC" w:rsidRPr="002D4EE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14:paraId="0C6C0479" w14:textId="77777777" w:rsidR="008C76BC" w:rsidRPr="002D4EE7" w:rsidRDefault="008C76BC" w:rsidP="000A44C8">
      <w:pPr>
        <w:spacing w:after="0" w:line="240" w:lineRule="auto"/>
        <w:jc w:val="both"/>
        <w:rPr>
          <w:rFonts w:ascii="Arial" w:eastAsia="Times New Roman" w:hAnsi="Arial" w:cs="Arial"/>
          <w:sz w:val="24"/>
          <w:szCs w:val="24"/>
        </w:rPr>
      </w:pPr>
      <w:r w:rsidRPr="002D4EE7">
        <w:rPr>
          <w:rFonts w:ascii="Arial" w:eastAsia="Times New Roman" w:hAnsi="Arial" w:cs="Arial"/>
          <w:b/>
          <w:sz w:val="24"/>
          <w:szCs w:val="24"/>
        </w:rPr>
        <w:t>Working Day</w:t>
      </w:r>
      <w:r w:rsidRPr="002D4EE7">
        <w:rPr>
          <w:rFonts w:ascii="Arial" w:eastAsia="Times New Roman" w:hAnsi="Arial" w:cs="Arial"/>
          <w:sz w:val="24"/>
          <w:szCs w:val="24"/>
        </w:rPr>
        <w:t>: The period of time in a day during which the contractor is expected to work.</w:t>
      </w:r>
    </w:p>
    <w:p w14:paraId="26F44D08" w14:textId="77777777" w:rsidR="008C76BC" w:rsidRPr="002D4EE7" w:rsidRDefault="008C76BC" w:rsidP="000A44C8">
      <w:pPr>
        <w:spacing w:after="0" w:line="240" w:lineRule="auto"/>
        <w:jc w:val="both"/>
        <w:rPr>
          <w:rFonts w:ascii="Arial" w:eastAsia="Times New Roman" w:hAnsi="Arial" w:cs="Arial"/>
          <w:sz w:val="24"/>
          <w:szCs w:val="24"/>
        </w:rPr>
      </w:pPr>
    </w:p>
    <w:p w14:paraId="053BF2CB" w14:textId="315FCFEA" w:rsidR="00A41307"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r w:rsidRPr="002D4EE7">
        <w:rPr>
          <w:rFonts w:ascii="Arial" w:eastAsia="Times New Roman" w:hAnsi="Arial" w:cs="Arial"/>
          <w:b/>
          <w:bCs/>
          <w:color w:val="000000"/>
          <w:sz w:val="24"/>
          <w:szCs w:val="24"/>
        </w:rPr>
        <w:t>Workplace</w:t>
      </w:r>
      <w:r w:rsidRPr="002D4EE7">
        <w:rPr>
          <w:rFonts w:ascii="Arial" w:eastAsia="Times New Roman" w:hAnsi="Arial" w:cs="Arial"/>
          <w:color w:val="000000"/>
          <w:sz w:val="24"/>
          <w:szCs w:val="24"/>
        </w:rPr>
        <w:t xml:space="preserve">:  A place where work is performed, may </w:t>
      </w:r>
      <w:r w:rsidR="005828E4" w:rsidRPr="002D4EE7">
        <w:rPr>
          <w:rFonts w:ascii="Arial" w:eastAsia="Times New Roman" w:hAnsi="Arial" w:cs="Arial"/>
          <w:color w:val="000000"/>
          <w:sz w:val="24"/>
          <w:szCs w:val="24"/>
        </w:rPr>
        <w:t>include</w:t>
      </w:r>
      <w:r w:rsidRPr="002D4EE7">
        <w:rPr>
          <w:rFonts w:ascii="Arial" w:eastAsia="Times New Roman" w:hAnsi="Arial" w:cs="Arial"/>
          <w:color w:val="000000"/>
          <w:sz w:val="24"/>
          <w:szCs w:val="24"/>
        </w:rPr>
        <w:t xml:space="preserve"> work sites, properties, buildings, offices, structures, automobiles, trucks, trailers or other means of conveyance (private or public, while engaged in performance of duties), and parking areas, whether owned, leased or rented.</w:t>
      </w:r>
    </w:p>
    <w:p w14:paraId="67DE02C7" w14:textId="77777777" w:rsidR="00A41307" w:rsidRDefault="00A41307"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4"/>
          <w:szCs w:val="24"/>
        </w:rPr>
      </w:pPr>
    </w:p>
    <w:p w14:paraId="4B1D6C80"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8"/>
          <w:szCs w:val="28"/>
        </w:rPr>
      </w:pPr>
      <w:r w:rsidRPr="008C76BC">
        <w:rPr>
          <w:rFonts w:ascii="Arial" w:eastAsia="Times New Roman" w:hAnsi="Arial" w:cs="Arial"/>
          <w:b/>
          <w:bCs/>
          <w:sz w:val="28"/>
          <w:szCs w:val="28"/>
        </w:rPr>
        <w:t>COMMENTS OR SUGGESTIONS FOR CCM REVISIONS:</w:t>
      </w:r>
    </w:p>
    <w:p w14:paraId="42D84D08" w14:textId="77777777" w:rsidR="008C76BC" w:rsidRPr="008C76BC" w:rsidRDefault="008C76BC" w:rsidP="000A44C8">
      <w:pPr>
        <w:autoSpaceDE w:val="0"/>
        <w:autoSpaceDN w:val="0"/>
        <w:adjustRightInd w:val="0"/>
        <w:spacing w:after="0" w:line="240" w:lineRule="auto"/>
        <w:ind w:left="720" w:hanging="720"/>
        <w:jc w:val="both"/>
        <w:rPr>
          <w:rFonts w:ascii="Arial" w:eastAsia="Times New Roman" w:hAnsi="Arial" w:cs="Arial"/>
          <w:b/>
          <w:bCs/>
          <w:sz w:val="24"/>
          <w:szCs w:val="24"/>
        </w:rPr>
      </w:pPr>
    </w:p>
    <w:p w14:paraId="7F100046" w14:textId="77777777" w:rsidR="008C76BC" w:rsidRPr="008C76BC" w:rsidRDefault="008C76BC" w:rsidP="000A44C8">
      <w:pPr>
        <w:autoSpaceDE w:val="0"/>
        <w:autoSpaceDN w:val="0"/>
        <w:adjustRightInd w:val="0"/>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Any comments or suggestions on the </w:t>
      </w:r>
      <w:r w:rsidRPr="008C76BC">
        <w:rPr>
          <w:rFonts w:ascii="Arial" w:eastAsia="Times New Roman" w:hAnsi="Arial" w:cs="Arial"/>
          <w:b/>
          <w:bCs/>
          <w:i/>
          <w:iCs/>
          <w:sz w:val="24"/>
          <w:szCs w:val="24"/>
        </w:rPr>
        <w:t xml:space="preserve">CCM </w:t>
      </w:r>
      <w:r w:rsidRPr="008C76BC">
        <w:rPr>
          <w:rFonts w:ascii="Arial" w:eastAsia="Times New Roman" w:hAnsi="Arial" w:cs="Arial"/>
          <w:sz w:val="24"/>
          <w:szCs w:val="24"/>
        </w:rPr>
        <w:t xml:space="preserve">should be sent to the District CCM Coordinator.  Comments from District personnel will be routed through the DCE for concurrence/comments before forwarding to the SCO-EOO CCM Coordinators in Tallahassee. </w:t>
      </w:r>
      <w:r w:rsidR="00BA1D1E">
        <w:rPr>
          <w:rFonts w:ascii="Arial" w:eastAsia="Times New Roman" w:hAnsi="Arial" w:cs="Arial"/>
          <w:sz w:val="24"/>
          <w:szCs w:val="24"/>
        </w:rPr>
        <w:t>CCM</w:t>
      </w:r>
      <w:r w:rsidRPr="008C76BC">
        <w:rPr>
          <w:rFonts w:ascii="Arial" w:eastAsia="Times New Roman" w:hAnsi="Arial" w:cs="Arial"/>
          <w:sz w:val="24"/>
          <w:szCs w:val="24"/>
        </w:rPr>
        <w:t xml:space="preserve"> holders in the CO may send their comments directly to the SCO-EOO CCM Coordinators. Suggestions may also be emailed to the appropriate CCM Coordinator or submitted directly to the comments section of the SCO or EOO Website. As comments and suggestions are received at the SCO or EOO, they will be assigned for action by the SCO-EOO CCM Coordinators to the appropriate staff person</w:t>
      </w:r>
      <w:r w:rsidRPr="008C76BC">
        <w:rPr>
          <w:rFonts w:ascii="Arial" w:eastAsia="Times New Roman" w:hAnsi="Arial" w:cs="Arial"/>
          <w:sz w:val="20"/>
          <w:szCs w:val="20"/>
        </w:rPr>
        <w:t>.</w:t>
      </w:r>
    </w:p>
    <w:p w14:paraId="23E76B80" w14:textId="77777777" w:rsidR="008C76BC" w:rsidRPr="008C76BC" w:rsidRDefault="008C76BC" w:rsidP="000A44C8">
      <w:pPr>
        <w:autoSpaceDE w:val="0"/>
        <w:autoSpaceDN w:val="0"/>
        <w:adjustRightInd w:val="0"/>
        <w:spacing w:after="0" w:line="240" w:lineRule="auto"/>
        <w:jc w:val="both"/>
        <w:rPr>
          <w:rFonts w:ascii="Arial" w:eastAsia="Times New Roman" w:hAnsi="Arial" w:cs="Arial"/>
          <w:sz w:val="24"/>
          <w:szCs w:val="24"/>
        </w:rPr>
      </w:pPr>
    </w:p>
    <w:p w14:paraId="0013E0E6" w14:textId="77777777" w:rsidR="008C76BC" w:rsidRPr="008C76BC" w:rsidRDefault="008C76BC" w:rsidP="000A44C8">
      <w:pPr>
        <w:autoSpaceDE w:val="0"/>
        <w:autoSpaceDN w:val="0"/>
        <w:adjustRightInd w:val="0"/>
        <w:spacing w:after="0" w:line="240" w:lineRule="auto"/>
        <w:jc w:val="both"/>
        <w:rPr>
          <w:rFonts w:ascii="Arial" w:hAnsi="Arial" w:cs="Arial"/>
          <w:sz w:val="24"/>
          <w:szCs w:val="24"/>
        </w:rPr>
      </w:pPr>
      <w:r w:rsidRPr="008C76BC">
        <w:rPr>
          <w:rFonts w:ascii="Arial" w:hAnsi="Arial" w:cs="Arial"/>
          <w:sz w:val="24"/>
          <w:szCs w:val="24"/>
        </w:rPr>
        <w:t>New chapters or sections will be circulated for preliminary and executive review</w:t>
      </w:r>
    </w:p>
    <w:p w14:paraId="15A79167" w14:textId="77777777" w:rsidR="008C76BC" w:rsidRPr="008C76BC" w:rsidRDefault="008C76BC" w:rsidP="000A44C8">
      <w:pPr>
        <w:autoSpaceDE w:val="0"/>
        <w:autoSpaceDN w:val="0"/>
        <w:adjustRightInd w:val="0"/>
        <w:spacing w:after="0" w:line="240" w:lineRule="auto"/>
        <w:jc w:val="both"/>
        <w:rPr>
          <w:rFonts w:ascii="Arial" w:hAnsi="Arial" w:cs="Arial"/>
          <w:b/>
          <w:bCs/>
          <w:i/>
          <w:iCs/>
          <w:sz w:val="24"/>
          <w:szCs w:val="24"/>
        </w:rPr>
      </w:pPr>
      <w:r w:rsidRPr="008C76BC">
        <w:rPr>
          <w:rFonts w:ascii="Arial" w:hAnsi="Arial" w:cs="Arial"/>
          <w:sz w:val="24"/>
          <w:szCs w:val="24"/>
        </w:rPr>
        <w:t xml:space="preserve">in accordance with </w:t>
      </w:r>
      <w:r w:rsidRPr="008C76BC">
        <w:rPr>
          <w:rFonts w:ascii="Arial" w:hAnsi="Arial" w:cs="Arial"/>
          <w:b/>
          <w:bCs/>
          <w:i/>
          <w:iCs/>
          <w:sz w:val="24"/>
          <w:szCs w:val="24"/>
        </w:rPr>
        <w:t xml:space="preserve">Section 5 </w:t>
      </w:r>
      <w:r w:rsidRPr="008C76BC">
        <w:rPr>
          <w:rFonts w:ascii="Arial" w:hAnsi="Arial" w:cs="Arial"/>
          <w:sz w:val="24"/>
          <w:szCs w:val="24"/>
        </w:rPr>
        <w:t xml:space="preserve">of the FDOT's </w:t>
      </w:r>
      <w:r w:rsidRPr="008C76BC">
        <w:rPr>
          <w:rFonts w:ascii="Arial" w:hAnsi="Arial" w:cs="Arial"/>
          <w:b/>
          <w:bCs/>
          <w:i/>
          <w:iCs/>
          <w:sz w:val="24"/>
          <w:szCs w:val="24"/>
        </w:rPr>
        <w:t>Standard Operating System,</w:t>
      </w:r>
    </w:p>
    <w:p w14:paraId="5881D896" w14:textId="6186384F" w:rsidR="008C76BC" w:rsidRPr="008C76BC" w:rsidRDefault="008C76BC" w:rsidP="000A44C8">
      <w:pPr>
        <w:autoSpaceDE w:val="0"/>
        <w:autoSpaceDN w:val="0"/>
        <w:adjustRightInd w:val="0"/>
        <w:spacing w:after="0" w:line="240" w:lineRule="auto"/>
        <w:jc w:val="both"/>
        <w:rPr>
          <w:rFonts w:ascii="Arial" w:eastAsia="Times New Roman" w:hAnsi="Arial" w:cs="Arial"/>
          <w:sz w:val="24"/>
          <w:szCs w:val="24"/>
        </w:rPr>
      </w:pPr>
      <w:r w:rsidRPr="008C76BC">
        <w:rPr>
          <w:rFonts w:ascii="Arial" w:hAnsi="Arial" w:cs="Arial"/>
          <w:b/>
          <w:bCs/>
          <w:i/>
          <w:iCs/>
          <w:sz w:val="24"/>
          <w:szCs w:val="24"/>
        </w:rPr>
        <w:t xml:space="preserve">Procedure </w:t>
      </w:r>
      <w:r w:rsidR="0089253F" w:rsidRPr="008C76BC">
        <w:rPr>
          <w:rFonts w:ascii="Arial" w:hAnsi="Arial" w:cs="Arial"/>
          <w:b/>
          <w:bCs/>
          <w:i/>
          <w:iCs/>
          <w:sz w:val="24"/>
          <w:szCs w:val="24"/>
        </w:rPr>
        <w:t>No. 025-020-002</w:t>
      </w:r>
      <w:r w:rsidR="0089253F" w:rsidRPr="008C76BC">
        <w:rPr>
          <w:rFonts w:ascii="Arial" w:hAnsi="Arial" w:cs="Arial"/>
          <w:sz w:val="24"/>
          <w:szCs w:val="24"/>
        </w:rPr>
        <w:t xml:space="preserve"> and</w:t>
      </w:r>
      <w:r w:rsidRPr="008C76BC">
        <w:rPr>
          <w:rFonts w:ascii="Arial" w:hAnsi="Arial" w:cs="Arial"/>
          <w:sz w:val="24"/>
          <w:szCs w:val="24"/>
        </w:rPr>
        <w:t xml:space="preserve"> approved by the Executive Staff.</w:t>
      </w:r>
    </w:p>
    <w:p w14:paraId="085ED485" w14:textId="77777777" w:rsidR="008C76BC" w:rsidRPr="008C76BC" w:rsidRDefault="008C76BC" w:rsidP="000A44C8">
      <w:pPr>
        <w:autoSpaceDE w:val="0"/>
        <w:autoSpaceDN w:val="0"/>
        <w:adjustRightInd w:val="0"/>
        <w:spacing w:after="0" w:line="240" w:lineRule="auto"/>
        <w:jc w:val="both"/>
        <w:rPr>
          <w:rFonts w:ascii="Arial" w:eastAsia="Times New Roman" w:hAnsi="Arial" w:cs="Arial"/>
          <w:sz w:val="24"/>
          <w:szCs w:val="24"/>
        </w:rPr>
      </w:pPr>
    </w:p>
    <w:p w14:paraId="390BB467" w14:textId="77777777" w:rsidR="008C76BC" w:rsidRPr="008C76BC" w:rsidRDefault="008C76BC" w:rsidP="000A44C8">
      <w:pPr>
        <w:autoSpaceDE w:val="0"/>
        <w:autoSpaceDN w:val="0"/>
        <w:adjustRightInd w:val="0"/>
        <w:spacing w:after="0" w:line="240" w:lineRule="auto"/>
        <w:jc w:val="both"/>
        <w:rPr>
          <w:rFonts w:ascii="Arial" w:eastAsia="Times New Roman" w:hAnsi="Arial" w:cs="Arial"/>
          <w:b/>
          <w:bCs/>
          <w:sz w:val="28"/>
          <w:szCs w:val="28"/>
        </w:rPr>
      </w:pPr>
      <w:r w:rsidRPr="008C76BC">
        <w:rPr>
          <w:rFonts w:ascii="Arial" w:eastAsia="Times New Roman" w:hAnsi="Arial" w:cs="Arial"/>
          <w:b/>
          <w:bCs/>
          <w:sz w:val="28"/>
          <w:szCs w:val="28"/>
        </w:rPr>
        <w:t>REVIEW:</w:t>
      </w:r>
    </w:p>
    <w:p w14:paraId="1114B534" w14:textId="77777777" w:rsidR="008C76BC" w:rsidRPr="008C76BC" w:rsidRDefault="008C76BC" w:rsidP="000A44C8">
      <w:pPr>
        <w:autoSpaceDE w:val="0"/>
        <w:autoSpaceDN w:val="0"/>
        <w:adjustRightInd w:val="0"/>
        <w:spacing w:after="0" w:line="240" w:lineRule="auto"/>
        <w:jc w:val="both"/>
        <w:rPr>
          <w:rFonts w:ascii="Arial" w:eastAsia="Times New Roman" w:hAnsi="Arial" w:cs="Arial"/>
          <w:b/>
          <w:bCs/>
          <w:sz w:val="24"/>
          <w:szCs w:val="24"/>
        </w:rPr>
      </w:pPr>
    </w:p>
    <w:p w14:paraId="627840F0" w14:textId="1768F02E" w:rsidR="008C76BC" w:rsidRPr="008C76BC" w:rsidRDefault="008C76BC" w:rsidP="000A44C8">
      <w:pPr>
        <w:autoSpaceDE w:val="0"/>
        <w:autoSpaceDN w:val="0"/>
        <w:adjustRightInd w:val="0"/>
        <w:spacing w:after="0" w:line="240" w:lineRule="auto"/>
        <w:jc w:val="both"/>
        <w:rPr>
          <w:rFonts w:ascii="Arial" w:eastAsia="Times New Roman" w:hAnsi="Arial" w:cs="Arial"/>
          <w:sz w:val="24"/>
          <w:szCs w:val="24"/>
        </w:rPr>
      </w:pPr>
      <w:r w:rsidRPr="18036D72">
        <w:rPr>
          <w:rFonts w:ascii="Arial" w:eastAsia="Times New Roman" w:hAnsi="Arial" w:cs="Arial"/>
          <w:sz w:val="24"/>
          <w:szCs w:val="24"/>
        </w:rPr>
        <w:t xml:space="preserve">The </w:t>
      </w:r>
      <w:r w:rsidRPr="18036D72">
        <w:rPr>
          <w:rFonts w:ascii="Arial" w:eastAsia="Times New Roman" w:hAnsi="Arial" w:cs="Arial"/>
          <w:b/>
          <w:bCs/>
          <w:i/>
          <w:iCs/>
          <w:sz w:val="24"/>
          <w:szCs w:val="24"/>
        </w:rPr>
        <w:t xml:space="preserve">CCM </w:t>
      </w:r>
      <w:r w:rsidRPr="18036D72">
        <w:rPr>
          <w:rFonts w:ascii="Arial" w:eastAsia="Times New Roman" w:hAnsi="Arial" w:cs="Arial"/>
          <w:sz w:val="24"/>
          <w:szCs w:val="24"/>
        </w:rPr>
        <w:t xml:space="preserve">is a dynamic </w:t>
      </w:r>
      <w:r w:rsidR="007A79C3" w:rsidRPr="18036D72">
        <w:rPr>
          <w:rFonts w:ascii="Arial" w:eastAsia="Times New Roman" w:hAnsi="Arial" w:cs="Arial"/>
          <w:sz w:val="24"/>
          <w:szCs w:val="24"/>
        </w:rPr>
        <w:t>document that</w:t>
      </w:r>
      <w:r w:rsidRPr="18036D72">
        <w:rPr>
          <w:rFonts w:ascii="Arial" w:eastAsia="Times New Roman" w:hAnsi="Arial" w:cs="Arial"/>
          <w:sz w:val="24"/>
          <w:szCs w:val="24"/>
        </w:rPr>
        <w:t xml:space="preserve"> will require periodic review. </w:t>
      </w:r>
      <w:r w:rsidR="00A30E77" w:rsidRPr="18036D72">
        <w:rPr>
          <w:rFonts w:ascii="Arial" w:eastAsia="Times New Roman" w:hAnsi="Arial" w:cs="Arial"/>
          <w:sz w:val="24"/>
          <w:szCs w:val="24"/>
        </w:rPr>
        <w:t>T</w:t>
      </w:r>
      <w:r w:rsidRPr="18036D72">
        <w:rPr>
          <w:rFonts w:ascii="Arial" w:eastAsia="Times New Roman" w:hAnsi="Arial" w:cs="Arial"/>
          <w:sz w:val="24"/>
          <w:szCs w:val="24"/>
        </w:rPr>
        <w:t xml:space="preserve">he </w:t>
      </w:r>
      <w:r w:rsidR="00BA1D1E" w:rsidRPr="18036D72">
        <w:rPr>
          <w:rFonts w:ascii="Arial" w:eastAsia="Times New Roman" w:hAnsi="Arial" w:cs="Arial"/>
          <w:sz w:val="24"/>
          <w:szCs w:val="24"/>
        </w:rPr>
        <w:t>CCM</w:t>
      </w:r>
      <w:r w:rsidRPr="18036D72">
        <w:rPr>
          <w:rFonts w:ascii="Arial" w:eastAsia="Times New Roman" w:hAnsi="Arial" w:cs="Arial"/>
          <w:sz w:val="24"/>
          <w:szCs w:val="24"/>
        </w:rPr>
        <w:t xml:space="preserve"> will be reviewed every two</w:t>
      </w:r>
      <w:r w:rsidR="007A79C3" w:rsidRPr="18036D72">
        <w:rPr>
          <w:rFonts w:ascii="Arial" w:eastAsia="Times New Roman" w:hAnsi="Arial" w:cs="Arial"/>
          <w:sz w:val="24"/>
          <w:szCs w:val="24"/>
        </w:rPr>
        <w:t xml:space="preserve"> (2)</w:t>
      </w:r>
      <w:r w:rsidRPr="18036D72">
        <w:rPr>
          <w:rFonts w:ascii="Arial" w:eastAsia="Times New Roman" w:hAnsi="Arial" w:cs="Arial"/>
          <w:sz w:val="24"/>
          <w:szCs w:val="24"/>
        </w:rPr>
        <w:t xml:space="preserve"> years. </w:t>
      </w:r>
      <w:r w:rsidR="008347B6" w:rsidRPr="18036D72">
        <w:rPr>
          <w:rFonts w:ascii="Arial" w:eastAsia="Times New Roman" w:hAnsi="Arial" w:cs="Arial"/>
          <w:sz w:val="24"/>
          <w:szCs w:val="24"/>
        </w:rPr>
        <w:t xml:space="preserve">The review will be in accordance </w:t>
      </w:r>
      <w:r w:rsidR="005828E4" w:rsidRPr="18036D72">
        <w:rPr>
          <w:rFonts w:ascii="Arial" w:eastAsia="Times New Roman" w:hAnsi="Arial" w:cs="Arial"/>
          <w:sz w:val="24"/>
          <w:szCs w:val="24"/>
        </w:rPr>
        <w:t>with</w:t>
      </w:r>
      <w:r w:rsidR="008347B6" w:rsidRPr="18036D72">
        <w:rPr>
          <w:rFonts w:ascii="Arial" w:eastAsia="Times New Roman" w:hAnsi="Arial" w:cs="Arial"/>
          <w:sz w:val="24"/>
          <w:szCs w:val="24"/>
        </w:rPr>
        <w:t xml:space="preserve"> the procedures of the FDOT Policy Process Management Office and be reviewed through the Procedures Information Management System (PIMS).</w:t>
      </w:r>
      <w:r w:rsidRPr="18036D72">
        <w:rPr>
          <w:rFonts w:ascii="Arial" w:eastAsia="Times New Roman" w:hAnsi="Arial" w:cs="Arial"/>
          <w:sz w:val="24"/>
          <w:szCs w:val="24"/>
        </w:rPr>
        <w:t xml:space="preserve"> The SCO-EOO CCM Coordinators will route any comments received during the prior 24 months to the appropriate contact person for the bi-yearly review. The SCO-EOO CCM Coordinators or staff person assigned as the contact person will ensure that all comments received during the prior 24 months are reviewed</w:t>
      </w:r>
      <w:r w:rsidR="008347B6" w:rsidRPr="18036D72">
        <w:rPr>
          <w:rFonts w:ascii="Arial" w:eastAsia="Times New Roman" w:hAnsi="Arial" w:cs="Arial"/>
          <w:sz w:val="24"/>
          <w:szCs w:val="24"/>
        </w:rPr>
        <w:t>,</w:t>
      </w:r>
      <w:r w:rsidRPr="18036D72">
        <w:rPr>
          <w:rFonts w:ascii="Arial" w:eastAsia="Times New Roman" w:hAnsi="Arial" w:cs="Arial"/>
          <w:sz w:val="24"/>
          <w:szCs w:val="24"/>
        </w:rPr>
        <w:t xml:space="preserve"> responded to and if appropriate, incorporated into any revision</w:t>
      </w:r>
      <w:r w:rsidR="002C6B30" w:rsidRPr="18036D72">
        <w:rPr>
          <w:rFonts w:ascii="Arial" w:eastAsia="Times New Roman" w:hAnsi="Arial" w:cs="Arial"/>
          <w:sz w:val="24"/>
          <w:szCs w:val="24"/>
        </w:rPr>
        <w:t>.</w:t>
      </w:r>
      <w:r w:rsidRPr="18036D72">
        <w:rPr>
          <w:rFonts w:ascii="Arial" w:eastAsia="Times New Roman" w:hAnsi="Arial" w:cs="Arial"/>
          <w:sz w:val="24"/>
          <w:szCs w:val="24"/>
        </w:rPr>
        <w:t xml:space="preserve"> The SCO-EOO CCM Coordinators will also make sure that any revisions involving substantive content changes to an existing section are reviewed by all District Contract Compliance Managers</w:t>
      </w:r>
      <w:r w:rsidR="002C6B30" w:rsidRPr="18036D72">
        <w:rPr>
          <w:rFonts w:ascii="Arial" w:eastAsia="Times New Roman" w:hAnsi="Arial" w:cs="Arial"/>
          <w:sz w:val="24"/>
          <w:szCs w:val="24"/>
        </w:rPr>
        <w:t xml:space="preserve"> and/or District Engineers</w:t>
      </w:r>
      <w:r w:rsidRPr="18036D72">
        <w:rPr>
          <w:rFonts w:ascii="Arial" w:eastAsia="Times New Roman" w:hAnsi="Arial" w:cs="Arial"/>
          <w:sz w:val="24"/>
          <w:szCs w:val="24"/>
        </w:rPr>
        <w:t>.</w:t>
      </w:r>
    </w:p>
    <w:p w14:paraId="3A60281B" w14:textId="77777777" w:rsidR="008C76BC" w:rsidRPr="008C76BC" w:rsidRDefault="008C76BC" w:rsidP="000A44C8">
      <w:pPr>
        <w:autoSpaceDE w:val="0"/>
        <w:autoSpaceDN w:val="0"/>
        <w:adjustRightInd w:val="0"/>
        <w:spacing w:after="0" w:line="240" w:lineRule="auto"/>
        <w:jc w:val="both"/>
        <w:rPr>
          <w:rFonts w:ascii="Arial" w:eastAsia="Times New Roman" w:hAnsi="Arial" w:cs="Arial"/>
          <w:sz w:val="24"/>
          <w:szCs w:val="24"/>
        </w:rPr>
      </w:pPr>
    </w:p>
    <w:p w14:paraId="15EF6363" w14:textId="77777777" w:rsidR="008C76BC" w:rsidRPr="008C76BC" w:rsidRDefault="008C76BC" w:rsidP="000A44C8">
      <w:pPr>
        <w:autoSpaceDE w:val="0"/>
        <w:autoSpaceDN w:val="0"/>
        <w:adjustRightInd w:val="0"/>
        <w:spacing w:after="0" w:line="240" w:lineRule="auto"/>
        <w:jc w:val="both"/>
        <w:rPr>
          <w:rFonts w:ascii="Arial" w:eastAsia="Times New Roman" w:hAnsi="Arial" w:cs="Arial"/>
          <w:b/>
          <w:bCs/>
          <w:sz w:val="28"/>
          <w:szCs w:val="28"/>
        </w:rPr>
      </w:pPr>
      <w:r w:rsidRPr="008C76BC">
        <w:rPr>
          <w:rFonts w:ascii="Arial" w:eastAsia="Times New Roman" w:hAnsi="Arial" w:cs="Arial"/>
          <w:b/>
          <w:bCs/>
          <w:sz w:val="28"/>
          <w:szCs w:val="28"/>
        </w:rPr>
        <w:t>TRAINING:</w:t>
      </w:r>
    </w:p>
    <w:p w14:paraId="1BC47CB2" w14:textId="77777777" w:rsidR="008C76BC" w:rsidRPr="008C76BC" w:rsidRDefault="008C76BC" w:rsidP="000A44C8">
      <w:pPr>
        <w:autoSpaceDE w:val="0"/>
        <w:autoSpaceDN w:val="0"/>
        <w:adjustRightInd w:val="0"/>
        <w:spacing w:after="0" w:line="240" w:lineRule="auto"/>
        <w:ind w:left="720"/>
        <w:jc w:val="both"/>
        <w:rPr>
          <w:rFonts w:ascii="Arial" w:eastAsia="Times New Roman" w:hAnsi="Arial" w:cs="Arial"/>
          <w:sz w:val="24"/>
          <w:szCs w:val="24"/>
        </w:rPr>
      </w:pPr>
    </w:p>
    <w:p w14:paraId="5BF08730" w14:textId="77777777" w:rsidR="008C76BC" w:rsidRPr="008C76BC" w:rsidRDefault="008C76BC" w:rsidP="000A44C8">
      <w:pPr>
        <w:autoSpaceDE w:val="0"/>
        <w:autoSpaceDN w:val="0"/>
        <w:adjustRightInd w:val="0"/>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Training in the use of this </w:t>
      </w:r>
      <w:r w:rsidR="00BA1D1E">
        <w:rPr>
          <w:rFonts w:ascii="Arial" w:eastAsia="Times New Roman" w:hAnsi="Arial" w:cs="Arial"/>
          <w:sz w:val="24"/>
          <w:szCs w:val="24"/>
        </w:rPr>
        <w:t>CCM</w:t>
      </w:r>
      <w:r w:rsidRPr="008C76BC">
        <w:rPr>
          <w:rFonts w:ascii="Arial" w:eastAsia="Times New Roman" w:hAnsi="Arial" w:cs="Arial"/>
          <w:sz w:val="24"/>
          <w:szCs w:val="24"/>
        </w:rPr>
        <w:t xml:space="preserve"> is not required. Courses are available within the FDOT in individual subject areas. Contact the SCO or the EOO should more information about training be needed.</w:t>
      </w:r>
    </w:p>
    <w:p w14:paraId="357F2410" w14:textId="77777777" w:rsidR="008C76BC" w:rsidRPr="008C76BC" w:rsidRDefault="008C76BC" w:rsidP="000A44C8">
      <w:pPr>
        <w:autoSpaceDE w:val="0"/>
        <w:autoSpaceDN w:val="0"/>
        <w:adjustRightInd w:val="0"/>
        <w:spacing w:after="0" w:line="240" w:lineRule="auto"/>
        <w:jc w:val="both"/>
        <w:rPr>
          <w:rFonts w:ascii="Arial" w:eastAsia="Times New Roman" w:hAnsi="Arial" w:cs="Arial"/>
          <w:sz w:val="24"/>
          <w:szCs w:val="24"/>
        </w:rPr>
      </w:pPr>
    </w:p>
    <w:p w14:paraId="69975BAB" w14:textId="77777777" w:rsidR="008C76BC" w:rsidRPr="008C76BC" w:rsidRDefault="008C76BC" w:rsidP="000A44C8">
      <w:pPr>
        <w:autoSpaceDE w:val="0"/>
        <w:autoSpaceDN w:val="0"/>
        <w:adjustRightInd w:val="0"/>
        <w:spacing w:after="0" w:line="240" w:lineRule="auto"/>
        <w:jc w:val="both"/>
        <w:rPr>
          <w:rFonts w:ascii="Arial" w:eastAsia="Times New Roman" w:hAnsi="Arial" w:cs="Arial"/>
          <w:b/>
          <w:bCs/>
          <w:sz w:val="28"/>
          <w:szCs w:val="28"/>
        </w:rPr>
      </w:pPr>
      <w:r w:rsidRPr="008C76BC">
        <w:rPr>
          <w:rFonts w:ascii="Arial" w:eastAsia="Times New Roman" w:hAnsi="Arial" w:cs="Arial"/>
          <w:b/>
          <w:bCs/>
          <w:sz w:val="28"/>
          <w:szCs w:val="28"/>
        </w:rPr>
        <w:lastRenderedPageBreak/>
        <w:t>FORMS:</w:t>
      </w:r>
    </w:p>
    <w:p w14:paraId="6EA49180" w14:textId="77777777" w:rsidR="008C76BC" w:rsidRPr="008C76BC" w:rsidRDefault="008C76BC" w:rsidP="000A44C8">
      <w:pPr>
        <w:autoSpaceDE w:val="0"/>
        <w:autoSpaceDN w:val="0"/>
        <w:adjustRightInd w:val="0"/>
        <w:spacing w:after="0" w:line="240" w:lineRule="auto"/>
        <w:jc w:val="both"/>
        <w:rPr>
          <w:rFonts w:ascii="Arial" w:eastAsia="Times New Roman" w:hAnsi="Arial" w:cs="Arial"/>
          <w:b/>
          <w:bCs/>
          <w:sz w:val="24"/>
          <w:szCs w:val="24"/>
        </w:rPr>
      </w:pPr>
    </w:p>
    <w:p w14:paraId="3A6EC84C" w14:textId="3F390DDB" w:rsidR="008C76BC" w:rsidRPr="008C76BC" w:rsidRDefault="008C76BC" w:rsidP="000A44C8">
      <w:pPr>
        <w:autoSpaceDE w:val="0"/>
        <w:autoSpaceDN w:val="0"/>
        <w:adjustRightInd w:val="0"/>
        <w:spacing w:after="0" w:line="240" w:lineRule="auto"/>
        <w:jc w:val="both"/>
        <w:rPr>
          <w:rFonts w:ascii="Arial" w:eastAsia="Times New Roman" w:hAnsi="Arial" w:cs="Arial"/>
          <w:b/>
          <w:i/>
          <w:sz w:val="24"/>
          <w:szCs w:val="24"/>
        </w:rPr>
      </w:pPr>
      <w:r w:rsidRPr="008C76BC">
        <w:rPr>
          <w:rFonts w:ascii="Arial" w:eastAsia="Times New Roman" w:hAnsi="Arial" w:cs="Arial"/>
          <w:sz w:val="24"/>
          <w:szCs w:val="24"/>
        </w:rPr>
        <w:t xml:space="preserve">Forms will be listed on a chapter-by-chapter basis, with accessibility identified if not </w:t>
      </w:r>
      <w:r w:rsidRPr="008C76BC">
        <w:rPr>
          <w:rFonts w:ascii="Arial" w:eastAsia="Times New Roman" w:hAnsi="Arial" w:cs="Times New Roman"/>
          <w:sz w:val="24"/>
          <w:szCs w:val="24"/>
        </w:rPr>
        <w:t xml:space="preserve">available from the </w:t>
      </w:r>
      <w:bookmarkStart w:id="10" w:name="_Hlk516050634"/>
      <w:r w:rsidR="005A0175">
        <w:fldChar w:fldCharType="begin"/>
      </w:r>
      <w:r w:rsidR="005828E4">
        <w:instrText>HYPERLINK "https://pdl.fdot.gov/"</w:instrText>
      </w:r>
      <w:r w:rsidR="005A0175">
        <w:fldChar w:fldCharType="separate"/>
      </w:r>
      <w:r w:rsidR="00B01ED1">
        <w:rPr>
          <w:rFonts w:ascii="Arial" w:eastAsia="Times New Roman" w:hAnsi="Arial" w:cs="Times New Roman"/>
          <w:b/>
          <w:i/>
          <w:color w:val="0000FF"/>
          <w:sz w:val="24"/>
          <w:szCs w:val="24"/>
          <w:u w:val="single"/>
        </w:rPr>
        <w:t>FDOT</w:t>
      </w:r>
      <w:r w:rsidRPr="008C76BC">
        <w:rPr>
          <w:rFonts w:ascii="Arial" w:eastAsia="Times New Roman" w:hAnsi="Arial" w:cs="Times New Roman"/>
          <w:b/>
          <w:i/>
          <w:color w:val="0000FF"/>
          <w:sz w:val="24"/>
          <w:szCs w:val="24"/>
          <w:u w:val="single"/>
        </w:rPr>
        <w:t xml:space="preserve"> Forms Library</w:t>
      </w:r>
      <w:r w:rsidR="005A0175">
        <w:rPr>
          <w:rFonts w:ascii="Arial" w:eastAsia="Times New Roman" w:hAnsi="Arial" w:cs="Times New Roman"/>
          <w:b/>
          <w:i/>
          <w:color w:val="0000FF"/>
          <w:sz w:val="24"/>
          <w:szCs w:val="24"/>
          <w:u w:val="single"/>
        </w:rPr>
        <w:fldChar w:fldCharType="end"/>
      </w:r>
      <w:bookmarkEnd w:id="10"/>
      <w:r w:rsidRPr="008C76BC">
        <w:rPr>
          <w:rFonts w:ascii="Arial" w:eastAsia="Times New Roman" w:hAnsi="Arial" w:cs="Times New Roman"/>
          <w:b/>
          <w:i/>
          <w:sz w:val="24"/>
          <w:szCs w:val="24"/>
        </w:rPr>
        <w:t>.</w:t>
      </w:r>
    </w:p>
    <w:p w14:paraId="4706DB8F" w14:textId="77777777" w:rsidR="00A41307" w:rsidRDefault="00A41307" w:rsidP="000A44C8">
      <w:pPr>
        <w:jc w:val="both"/>
        <w:rPr>
          <w:rFonts w:ascii="Arial" w:eastAsia="Times New Roman" w:hAnsi="Arial" w:cs="Arial"/>
          <w:b/>
          <w:bCs/>
          <w:sz w:val="32"/>
          <w:szCs w:val="32"/>
        </w:rPr>
      </w:pPr>
      <w:r>
        <w:rPr>
          <w:rFonts w:ascii="Arial" w:eastAsia="Times New Roman" w:hAnsi="Arial" w:cs="Arial"/>
          <w:b/>
          <w:bCs/>
          <w:sz w:val="32"/>
          <w:szCs w:val="32"/>
        </w:rPr>
        <w:br w:type="page"/>
      </w:r>
    </w:p>
    <w:p w14:paraId="45230199" w14:textId="69AFB062" w:rsidR="008C76BC" w:rsidRPr="008C76BC" w:rsidRDefault="008C76BC" w:rsidP="000A44C8">
      <w:pPr>
        <w:spacing w:after="0" w:line="240" w:lineRule="auto"/>
        <w:jc w:val="both"/>
        <w:rPr>
          <w:rFonts w:ascii="Arial" w:eastAsia="Times New Roman" w:hAnsi="Arial" w:cs="Arial"/>
          <w:b/>
          <w:bCs/>
          <w:sz w:val="32"/>
          <w:szCs w:val="32"/>
        </w:rPr>
      </w:pPr>
      <w:bookmarkStart w:id="11" w:name="_Hlk89931402"/>
      <w:r w:rsidRPr="008C76BC">
        <w:rPr>
          <w:rFonts w:ascii="Arial" w:eastAsia="Times New Roman" w:hAnsi="Arial" w:cs="Arial"/>
          <w:b/>
          <w:bCs/>
          <w:sz w:val="32"/>
          <w:szCs w:val="32"/>
        </w:rPr>
        <w:lastRenderedPageBreak/>
        <w:t>CHAPTER 1</w:t>
      </w:r>
      <w:r w:rsidR="00BF5A8C">
        <w:rPr>
          <w:rFonts w:ascii="Arial" w:eastAsia="Times New Roman" w:hAnsi="Arial" w:cs="Arial"/>
          <w:b/>
          <w:bCs/>
          <w:sz w:val="32"/>
          <w:szCs w:val="32"/>
        </w:rPr>
        <w:t>: GENERAL INFORMATION</w:t>
      </w:r>
    </w:p>
    <w:p w14:paraId="6B013427" w14:textId="77777777" w:rsidR="008C76BC" w:rsidRPr="008C76BC" w:rsidRDefault="008C76BC" w:rsidP="000A44C8">
      <w:pPr>
        <w:spacing w:after="0" w:line="240" w:lineRule="auto"/>
        <w:jc w:val="both"/>
        <w:rPr>
          <w:rFonts w:ascii="Arial" w:eastAsia="Times New Roman" w:hAnsi="Arial" w:cs="Arial"/>
          <w:b/>
          <w:bCs/>
          <w:sz w:val="24"/>
          <w:szCs w:val="24"/>
        </w:rPr>
      </w:pPr>
    </w:p>
    <w:p w14:paraId="283AB9C0" w14:textId="77777777" w:rsidR="008C76BC" w:rsidRPr="008C76BC" w:rsidRDefault="008C76BC" w:rsidP="000A44C8">
      <w:pPr>
        <w:spacing w:after="0" w:line="240" w:lineRule="auto"/>
        <w:jc w:val="both"/>
        <w:rPr>
          <w:rFonts w:ascii="Arial" w:eastAsia="Times New Roman" w:hAnsi="Arial" w:cs="Arial"/>
          <w:b/>
          <w:bCs/>
          <w:sz w:val="32"/>
          <w:szCs w:val="32"/>
        </w:rPr>
      </w:pPr>
      <w:r w:rsidRPr="008C76BC">
        <w:rPr>
          <w:rFonts w:ascii="Arial" w:eastAsia="Times New Roman" w:hAnsi="Arial" w:cs="Arial"/>
          <w:b/>
          <w:bCs/>
          <w:sz w:val="32"/>
          <w:szCs w:val="32"/>
        </w:rPr>
        <w:t>1.1</w:t>
      </w:r>
      <w:r w:rsidR="00472F06">
        <w:rPr>
          <w:rFonts w:ascii="Arial" w:eastAsia="Times New Roman" w:hAnsi="Arial" w:cs="Arial"/>
          <w:b/>
          <w:bCs/>
          <w:sz w:val="32"/>
          <w:szCs w:val="32"/>
        </w:rPr>
        <w:tab/>
      </w:r>
      <w:r w:rsidRPr="008C76BC">
        <w:rPr>
          <w:rFonts w:ascii="Arial" w:eastAsia="Times New Roman" w:hAnsi="Arial" w:cs="Arial"/>
          <w:b/>
          <w:bCs/>
          <w:sz w:val="32"/>
          <w:szCs w:val="32"/>
        </w:rPr>
        <w:t>OVERVIEW</w:t>
      </w:r>
    </w:p>
    <w:p w14:paraId="6FF4BEB5" w14:textId="77777777" w:rsidR="008C76BC" w:rsidRPr="008C76BC" w:rsidRDefault="008C76BC" w:rsidP="000A44C8">
      <w:pPr>
        <w:spacing w:after="0" w:line="240" w:lineRule="auto"/>
        <w:jc w:val="both"/>
        <w:rPr>
          <w:rFonts w:ascii="Arial" w:eastAsia="Times New Roman" w:hAnsi="Arial" w:cs="Arial"/>
          <w:b/>
          <w:sz w:val="24"/>
          <w:szCs w:val="24"/>
        </w:rPr>
      </w:pPr>
    </w:p>
    <w:p w14:paraId="1B451C4B" w14:textId="77777777" w:rsidR="008C76BC" w:rsidRPr="008C76BC" w:rsidRDefault="008C76BC" w:rsidP="000A44C8">
      <w:pPr>
        <w:spacing w:after="0" w:line="240" w:lineRule="auto"/>
        <w:jc w:val="both"/>
        <w:rPr>
          <w:rFonts w:ascii="Arial" w:eastAsia="Times New Roman" w:hAnsi="Arial" w:cs="Arial"/>
          <w:b/>
          <w:sz w:val="28"/>
          <w:szCs w:val="28"/>
        </w:rPr>
      </w:pPr>
      <w:r w:rsidRPr="008C76BC">
        <w:rPr>
          <w:rFonts w:ascii="Arial" w:eastAsia="Times New Roman" w:hAnsi="Arial" w:cs="Arial"/>
          <w:b/>
          <w:sz w:val="28"/>
          <w:szCs w:val="28"/>
        </w:rPr>
        <w:t>1.1.1 Government Agency Responsibilities</w:t>
      </w:r>
    </w:p>
    <w:p w14:paraId="455B2A82" w14:textId="77777777" w:rsidR="008C76BC" w:rsidRPr="008C76BC" w:rsidRDefault="008C76BC" w:rsidP="000A44C8">
      <w:pPr>
        <w:spacing w:after="0" w:line="240" w:lineRule="auto"/>
        <w:jc w:val="both"/>
        <w:rPr>
          <w:rFonts w:ascii="Arial" w:eastAsia="Times New Roman" w:hAnsi="Arial" w:cs="Arial"/>
          <w:bCs/>
          <w:sz w:val="24"/>
          <w:szCs w:val="24"/>
        </w:rPr>
      </w:pPr>
      <w:r w:rsidRPr="008C76BC">
        <w:rPr>
          <w:rFonts w:ascii="Arial" w:eastAsia="Times New Roman" w:hAnsi="Arial" w:cs="Arial"/>
          <w:bCs/>
          <w:sz w:val="24"/>
          <w:szCs w:val="24"/>
        </w:rPr>
        <w:t xml:space="preserve">Multiple government agencies have responsibilities for and an interest in the various elements of the </w:t>
      </w:r>
      <w:r w:rsidR="0072120F">
        <w:rPr>
          <w:rFonts w:ascii="Arial" w:eastAsia="Times New Roman" w:hAnsi="Arial" w:cs="Arial"/>
          <w:bCs/>
          <w:sz w:val="24"/>
          <w:szCs w:val="24"/>
        </w:rPr>
        <w:t>C</w:t>
      </w:r>
      <w:r w:rsidRPr="008C76BC">
        <w:rPr>
          <w:rFonts w:ascii="Arial" w:eastAsia="Times New Roman" w:hAnsi="Arial" w:cs="Arial"/>
          <w:bCs/>
          <w:sz w:val="24"/>
          <w:szCs w:val="24"/>
        </w:rPr>
        <w:t xml:space="preserve">onstruction </w:t>
      </w:r>
      <w:r w:rsidR="0072120F">
        <w:rPr>
          <w:rFonts w:ascii="Arial" w:eastAsia="Times New Roman" w:hAnsi="Arial" w:cs="Arial"/>
          <w:bCs/>
          <w:sz w:val="24"/>
          <w:szCs w:val="24"/>
        </w:rPr>
        <w:t>C</w:t>
      </w:r>
      <w:r w:rsidRPr="008C76BC">
        <w:rPr>
          <w:rFonts w:ascii="Arial" w:eastAsia="Times New Roman" w:hAnsi="Arial" w:cs="Arial"/>
          <w:bCs/>
          <w:sz w:val="24"/>
          <w:szCs w:val="24"/>
        </w:rPr>
        <w:t xml:space="preserve">ontract </w:t>
      </w:r>
      <w:r w:rsidR="0072120F">
        <w:rPr>
          <w:rFonts w:ascii="Arial" w:eastAsia="Times New Roman" w:hAnsi="Arial" w:cs="Arial"/>
          <w:bCs/>
          <w:sz w:val="24"/>
          <w:szCs w:val="24"/>
        </w:rPr>
        <w:t>C</w:t>
      </w:r>
      <w:r w:rsidRPr="008C76BC">
        <w:rPr>
          <w:rFonts w:ascii="Arial" w:eastAsia="Times New Roman" w:hAnsi="Arial" w:cs="Arial"/>
          <w:bCs/>
          <w:sz w:val="24"/>
          <w:szCs w:val="24"/>
        </w:rPr>
        <w:t xml:space="preserve">ompliance </w:t>
      </w:r>
      <w:r w:rsidR="0072120F">
        <w:rPr>
          <w:rFonts w:ascii="Arial" w:eastAsia="Times New Roman" w:hAnsi="Arial" w:cs="Arial"/>
          <w:bCs/>
          <w:sz w:val="24"/>
          <w:szCs w:val="24"/>
        </w:rPr>
        <w:t>P</w:t>
      </w:r>
      <w:r w:rsidRPr="008C76BC">
        <w:rPr>
          <w:rFonts w:ascii="Arial" w:eastAsia="Times New Roman" w:hAnsi="Arial" w:cs="Arial"/>
          <w:bCs/>
          <w:sz w:val="24"/>
          <w:szCs w:val="24"/>
        </w:rPr>
        <w:t>rogram.</w:t>
      </w:r>
    </w:p>
    <w:p w14:paraId="557A9F15" w14:textId="77777777" w:rsidR="008C76BC" w:rsidRPr="008C76BC" w:rsidRDefault="008C76BC" w:rsidP="000A44C8">
      <w:pPr>
        <w:spacing w:after="0" w:line="240" w:lineRule="auto"/>
        <w:jc w:val="both"/>
        <w:rPr>
          <w:rFonts w:ascii="Arial" w:eastAsia="Times New Roman" w:hAnsi="Arial" w:cs="Arial"/>
          <w:bCs/>
          <w:sz w:val="24"/>
          <w:szCs w:val="24"/>
        </w:rPr>
      </w:pPr>
    </w:p>
    <w:p w14:paraId="5C35CB02" w14:textId="77777777" w:rsidR="008C76BC" w:rsidRPr="008C76BC" w:rsidRDefault="008C76BC" w:rsidP="000A44C8">
      <w:pPr>
        <w:spacing w:after="0" w:line="240" w:lineRule="auto"/>
        <w:jc w:val="both"/>
        <w:rPr>
          <w:rFonts w:ascii="Arial" w:eastAsia="Times New Roman" w:hAnsi="Arial" w:cs="Arial"/>
          <w:bCs/>
          <w:sz w:val="24"/>
          <w:szCs w:val="24"/>
        </w:rPr>
      </w:pPr>
      <w:r w:rsidRPr="008C76BC">
        <w:rPr>
          <w:rFonts w:ascii="Arial" w:eastAsia="Times New Roman" w:hAnsi="Arial" w:cs="Arial"/>
          <w:bCs/>
          <w:sz w:val="24"/>
          <w:szCs w:val="24"/>
        </w:rPr>
        <w:t>The Federal Highway Administration (FHWA) approves the FDOT’s compliance program, reviews overall compliance activity through specified periodic reports, and reviews individual contracts and/or contractors as deemed appropriate. The U.S. Equal Employment Opportunity Commission (EEOC) investigates charges of discrimination or harassment filed by project workers.</w:t>
      </w:r>
    </w:p>
    <w:p w14:paraId="16B9F886" w14:textId="77777777" w:rsidR="008C76BC" w:rsidRPr="008C76BC" w:rsidRDefault="008C76BC" w:rsidP="000A44C8">
      <w:pPr>
        <w:spacing w:after="0" w:line="240" w:lineRule="auto"/>
        <w:jc w:val="both"/>
        <w:rPr>
          <w:rFonts w:ascii="Arial" w:eastAsia="Times New Roman" w:hAnsi="Arial" w:cs="Arial"/>
          <w:b/>
          <w:sz w:val="24"/>
          <w:szCs w:val="24"/>
        </w:rPr>
      </w:pPr>
    </w:p>
    <w:p w14:paraId="777FFCA0" w14:textId="77777777" w:rsidR="008C76BC" w:rsidRPr="008C76BC" w:rsidRDefault="008C76BC" w:rsidP="000A44C8">
      <w:pPr>
        <w:spacing w:after="0" w:line="240" w:lineRule="auto"/>
        <w:jc w:val="both"/>
        <w:rPr>
          <w:rFonts w:ascii="Arial" w:eastAsia="Times New Roman" w:hAnsi="Arial" w:cs="Arial"/>
          <w:b/>
          <w:sz w:val="28"/>
          <w:szCs w:val="28"/>
        </w:rPr>
      </w:pPr>
      <w:r w:rsidRPr="008C76BC">
        <w:rPr>
          <w:rFonts w:ascii="Arial" w:eastAsia="Times New Roman" w:hAnsi="Arial" w:cs="Arial"/>
          <w:b/>
          <w:sz w:val="28"/>
          <w:szCs w:val="28"/>
        </w:rPr>
        <w:t xml:space="preserve">1.1.2 Nondiscrimination Assurance Required of Primes, </w:t>
      </w:r>
    </w:p>
    <w:p w14:paraId="040B7F10" w14:textId="77777777" w:rsidR="008C76BC" w:rsidRPr="008C76BC" w:rsidRDefault="008C76BC" w:rsidP="000A44C8">
      <w:pPr>
        <w:spacing w:after="0" w:line="240" w:lineRule="auto"/>
        <w:jc w:val="both"/>
        <w:rPr>
          <w:rFonts w:ascii="Arial" w:eastAsia="Times New Roman" w:hAnsi="Arial" w:cs="Arial"/>
          <w:b/>
          <w:sz w:val="28"/>
          <w:szCs w:val="28"/>
        </w:rPr>
      </w:pPr>
      <w:r w:rsidRPr="008C76BC">
        <w:rPr>
          <w:rFonts w:ascii="Arial" w:eastAsia="Times New Roman" w:hAnsi="Arial" w:cs="Arial"/>
          <w:b/>
          <w:sz w:val="28"/>
          <w:szCs w:val="28"/>
        </w:rPr>
        <w:tab/>
        <w:t>Subcontractors, Rental Companies and Material Suppliers</w:t>
      </w:r>
    </w:p>
    <w:p w14:paraId="481642E2"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As a recipient of federal funds, each contract FDOT executes with a prime contractor (and each subcontract the prime contractor signs with a subcontractor), must include the exact wording of the nondiscrimination assurance shown in </w:t>
      </w:r>
      <w:r w:rsidRPr="008C76BC">
        <w:rPr>
          <w:rFonts w:ascii="Arial" w:eastAsia="Times New Roman" w:hAnsi="Arial" w:cs="Arial"/>
          <w:b/>
          <w:i/>
          <w:sz w:val="24"/>
          <w:szCs w:val="24"/>
        </w:rPr>
        <w:t>Example 1.1.2.1.</w:t>
      </w:r>
    </w:p>
    <w:tbl>
      <w:tblPr>
        <w:tblStyle w:val="TableGrid"/>
        <w:tblW w:w="0" w:type="auto"/>
        <w:tblLook w:val="04A0" w:firstRow="1" w:lastRow="0" w:firstColumn="1" w:lastColumn="0" w:noHBand="0" w:noVBand="1"/>
      </w:tblPr>
      <w:tblGrid>
        <w:gridCol w:w="9360"/>
      </w:tblGrid>
      <w:tr w:rsidR="008C76BC" w:rsidRPr="008C76BC" w14:paraId="608F1910" w14:textId="77777777" w:rsidTr="008C76BC">
        <w:tc>
          <w:tcPr>
            <w:tcW w:w="9576" w:type="dxa"/>
            <w:tcBorders>
              <w:top w:val="nil"/>
              <w:left w:val="nil"/>
              <w:bottom w:val="single" w:sz="4" w:space="0" w:color="auto"/>
              <w:right w:val="nil"/>
            </w:tcBorders>
            <w:hideMark/>
          </w:tcPr>
          <w:p w14:paraId="1910A92D" w14:textId="77777777" w:rsidR="008C76BC" w:rsidRPr="008C76BC" w:rsidRDefault="008C76BC" w:rsidP="000A44C8">
            <w:pPr>
              <w:jc w:val="both"/>
              <w:rPr>
                <w:rFonts w:ascii="Arial" w:hAnsi="Arial" w:cs="Arial"/>
                <w:b/>
                <w:bCs/>
                <w:sz w:val="28"/>
                <w:szCs w:val="28"/>
              </w:rPr>
            </w:pPr>
          </w:p>
          <w:p w14:paraId="2F36EB5B" w14:textId="77777777" w:rsidR="008C76BC" w:rsidRPr="008C76BC" w:rsidRDefault="008C76BC" w:rsidP="005B73F3">
            <w:pPr>
              <w:jc w:val="center"/>
              <w:rPr>
                <w:rFonts w:ascii="Arial" w:hAnsi="Arial" w:cs="Arial"/>
                <w:b/>
                <w:bCs/>
                <w:sz w:val="28"/>
                <w:szCs w:val="28"/>
              </w:rPr>
            </w:pPr>
            <w:r w:rsidRPr="008C76BC">
              <w:rPr>
                <w:rFonts w:ascii="Arial" w:hAnsi="Arial" w:cs="Arial"/>
                <w:b/>
                <w:bCs/>
                <w:sz w:val="28"/>
                <w:szCs w:val="28"/>
              </w:rPr>
              <w:t>Example 1.1.2.1</w:t>
            </w:r>
          </w:p>
          <w:p w14:paraId="68EFCAE3" w14:textId="77777777" w:rsidR="008C76BC" w:rsidRPr="008C76BC" w:rsidRDefault="008C76BC" w:rsidP="005B73F3">
            <w:pPr>
              <w:jc w:val="center"/>
              <w:rPr>
                <w:rFonts w:ascii="Arial" w:hAnsi="Arial" w:cs="Arial"/>
                <w:b/>
                <w:bCs/>
                <w:sz w:val="28"/>
                <w:szCs w:val="28"/>
              </w:rPr>
            </w:pPr>
            <w:r w:rsidRPr="008C76BC">
              <w:rPr>
                <w:rFonts w:ascii="Arial" w:hAnsi="Arial" w:cs="Arial"/>
                <w:b/>
                <w:bCs/>
                <w:sz w:val="28"/>
                <w:szCs w:val="28"/>
              </w:rPr>
              <w:t>Nondiscrimination Assurance</w:t>
            </w:r>
          </w:p>
          <w:p w14:paraId="52475595" w14:textId="77777777" w:rsidR="008C76BC" w:rsidRPr="008C76BC" w:rsidRDefault="008C76BC" w:rsidP="005B73F3">
            <w:pPr>
              <w:jc w:val="center"/>
              <w:rPr>
                <w:rFonts w:ascii="Arial" w:hAnsi="Arial" w:cs="Arial"/>
                <w:b/>
                <w:bCs/>
                <w:sz w:val="28"/>
                <w:szCs w:val="28"/>
              </w:rPr>
            </w:pPr>
            <w:r w:rsidRPr="008C76BC">
              <w:rPr>
                <w:rFonts w:ascii="Arial" w:hAnsi="Arial" w:cs="Arial"/>
                <w:b/>
                <w:bCs/>
                <w:sz w:val="28"/>
                <w:szCs w:val="28"/>
              </w:rPr>
              <w:t>Required in Each Contract &amp; Subcontract</w:t>
            </w:r>
          </w:p>
          <w:p w14:paraId="15AB1D48" w14:textId="18C0800A" w:rsidR="008C76BC" w:rsidRPr="008C76BC" w:rsidRDefault="008C76BC" w:rsidP="005B73F3">
            <w:pPr>
              <w:jc w:val="center"/>
              <w:rPr>
                <w:rFonts w:ascii="Arial" w:hAnsi="Arial" w:cs="Arial"/>
                <w:b/>
                <w:bCs/>
                <w:sz w:val="28"/>
                <w:szCs w:val="28"/>
              </w:rPr>
            </w:pPr>
            <w:r w:rsidRPr="008C76BC">
              <w:rPr>
                <w:rFonts w:ascii="Arial" w:hAnsi="Arial" w:cs="Arial"/>
                <w:b/>
                <w:bCs/>
                <w:sz w:val="28"/>
                <w:szCs w:val="28"/>
              </w:rPr>
              <w:t>(49 C</w:t>
            </w:r>
            <w:r w:rsidR="00F74CB5">
              <w:rPr>
                <w:rFonts w:ascii="Arial" w:hAnsi="Arial" w:cs="Arial"/>
                <w:b/>
                <w:bCs/>
                <w:sz w:val="28"/>
                <w:szCs w:val="28"/>
              </w:rPr>
              <w:t>.</w:t>
            </w:r>
            <w:r w:rsidRPr="008C76BC">
              <w:rPr>
                <w:rFonts w:ascii="Arial" w:hAnsi="Arial" w:cs="Arial"/>
                <w:b/>
                <w:bCs/>
                <w:sz w:val="28"/>
                <w:szCs w:val="28"/>
              </w:rPr>
              <w:t>F</w:t>
            </w:r>
            <w:r w:rsidR="00F74CB5">
              <w:rPr>
                <w:rFonts w:ascii="Arial" w:hAnsi="Arial" w:cs="Arial"/>
                <w:b/>
                <w:bCs/>
                <w:sz w:val="28"/>
                <w:szCs w:val="28"/>
              </w:rPr>
              <w:t>.</w:t>
            </w:r>
            <w:r w:rsidRPr="008C76BC">
              <w:rPr>
                <w:rFonts w:ascii="Arial" w:hAnsi="Arial" w:cs="Arial"/>
                <w:b/>
                <w:bCs/>
                <w:sz w:val="28"/>
                <w:szCs w:val="28"/>
              </w:rPr>
              <w:t>R</w:t>
            </w:r>
            <w:r w:rsidR="00F74CB5">
              <w:rPr>
                <w:rFonts w:ascii="Arial" w:hAnsi="Arial" w:cs="Arial"/>
                <w:b/>
                <w:bCs/>
                <w:sz w:val="28"/>
                <w:szCs w:val="28"/>
              </w:rPr>
              <w:t>.</w:t>
            </w:r>
            <w:r w:rsidRPr="008C76BC">
              <w:rPr>
                <w:rFonts w:ascii="Arial" w:hAnsi="Arial" w:cs="Arial"/>
                <w:b/>
                <w:bCs/>
                <w:sz w:val="28"/>
                <w:szCs w:val="28"/>
              </w:rPr>
              <w:t xml:space="preserve"> 26.13)</w:t>
            </w:r>
          </w:p>
        </w:tc>
      </w:tr>
      <w:tr w:rsidR="008C76BC" w:rsidRPr="008C76BC" w14:paraId="528E1D2C" w14:textId="77777777" w:rsidTr="008C76BC">
        <w:trPr>
          <w:trHeight w:val="537"/>
        </w:trPr>
        <w:tc>
          <w:tcPr>
            <w:tcW w:w="9576" w:type="dxa"/>
            <w:tcBorders>
              <w:top w:val="single" w:sz="4" w:space="0" w:color="auto"/>
              <w:left w:val="single" w:sz="4" w:space="0" w:color="auto"/>
              <w:bottom w:val="single" w:sz="4" w:space="0" w:color="auto"/>
              <w:right w:val="single" w:sz="4" w:space="0" w:color="auto"/>
            </w:tcBorders>
            <w:hideMark/>
          </w:tcPr>
          <w:p w14:paraId="6CC166B5" w14:textId="77777777" w:rsidR="008C76BC" w:rsidRPr="008C76BC" w:rsidRDefault="008C76BC" w:rsidP="000A44C8">
            <w:pPr>
              <w:jc w:val="both"/>
              <w:rPr>
                <w:rFonts w:ascii="Arial" w:hAnsi="Arial" w:cs="Arial"/>
                <w:bCs/>
                <w:sz w:val="24"/>
                <w:szCs w:val="24"/>
              </w:rPr>
            </w:pPr>
            <w:r w:rsidRPr="008C76BC">
              <w:rPr>
                <w:rFonts w:ascii="Arial" w:hAnsi="Arial" w:cs="Arial"/>
                <w:bCs/>
                <w:sz w:val="24"/>
                <w:szCs w:val="24"/>
              </w:rPr>
              <w:t xml:space="preserve">“The contractor, sub recipient or subcontractor shall not discriminate on the basis of race, color, national origin, or sex in the performance of this contract. The contractor shall carry out applicable requirements of </w:t>
            </w:r>
            <w:r w:rsidRPr="008C76BC">
              <w:rPr>
                <w:rFonts w:ascii="Arial" w:hAnsi="Arial" w:cs="Arial"/>
                <w:b/>
                <w:bCs/>
                <w:i/>
                <w:sz w:val="24"/>
                <w:szCs w:val="24"/>
              </w:rPr>
              <w:t>49 C</w:t>
            </w:r>
            <w:r w:rsidR="00F74CB5">
              <w:rPr>
                <w:rFonts w:ascii="Arial" w:hAnsi="Arial" w:cs="Arial"/>
                <w:b/>
                <w:bCs/>
                <w:i/>
                <w:sz w:val="24"/>
                <w:szCs w:val="24"/>
              </w:rPr>
              <w:t>.</w:t>
            </w:r>
            <w:r w:rsidRPr="008C76BC">
              <w:rPr>
                <w:rFonts w:ascii="Arial" w:hAnsi="Arial" w:cs="Arial"/>
                <w:b/>
                <w:bCs/>
                <w:i/>
                <w:sz w:val="24"/>
                <w:szCs w:val="24"/>
              </w:rPr>
              <w:t>F</w:t>
            </w:r>
            <w:r w:rsidR="00F74CB5">
              <w:rPr>
                <w:rFonts w:ascii="Arial" w:hAnsi="Arial" w:cs="Arial"/>
                <w:b/>
                <w:bCs/>
                <w:i/>
                <w:sz w:val="24"/>
                <w:szCs w:val="24"/>
              </w:rPr>
              <w:t>.</w:t>
            </w:r>
            <w:r w:rsidRPr="008C76BC">
              <w:rPr>
                <w:rFonts w:ascii="Arial" w:hAnsi="Arial" w:cs="Arial"/>
                <w:b/>
                <w:bCs/>
                <w:i/>
                <w:sz w:val="24"/>
                <w:szCs w:val="24"/>
              </w:rPr>
              <w:t>R</w:t>
            </w:r>
            <w:r w:rsidR="00F74CB5">
              <w:rPr>
                <w:rFonts w:ascii="Arial" w:hAnsi="Arial" w:cs="Arial"/>
                <w:b/>
                <w:bCs/>
                <w:i/>
                <w:sz w:val="24"/>
                <w:szCs w:val="24"/>
              </w:rPr>
              <w:t>.</w:t>
            </w:r>
            <w:r w:rsidRPr="008C76BC">
              <w:rPr>
                <w:rFonts w:ascii="Arial" w:hAnsi="Arial" w:cs="Arial"/>
                <w:b/>
                <w:bCs/>
                <w:i/>
                <w:sz w:val="24"/>
                <w:szCs w:val="24"/>
              </w:rPr>
              <w:t xml:space="preserve"> Part 26</w:t>
            </w:r>
            <w:r w:rsidRPr="008C76BC">
              <w:rPr>
                <w:rFonts w:ascii="Arial" w:hAnsi="Arial" w:cs="Arial"/>
                <w:bCs/>
                <w:sz w:val="24"/>
                <w:szCs w:val="24"/>
              </w:rPr>
              <w:t xml:space="preserve"> in the award and administration of DOT-assisted contracts. Failure by the contractor to carry out these requirements is a material breach of this contract, which may result in the termination of this contract or such other remedy as the recipient deems appropriate.”</w:t>
            </w:r>
          </w:p>
        </w:tc>
      </w:tr>
    </w:tbl>
    <w:p w14:paraId="3101FEB9" w14:textId="77777777" w:rsidR="008C76BC" w:rsidRPr="008C76BC" w:rsidRDefault="008C76BC" w:rsidP="000A44C8">
      <w:pPr>
        <w:spacing w:after="0" w:line="240" w:lineRule="auto"/>
        <w:jc w:val="both"/>
        <w:rPr>
          <w:rFonts w:ascii="Arial" w:eastAsia="Times New Roman" w:hAnsi="Arial" w:cs="Arial"/>
          <w:bCs/>
          <w:sz w:val="24"/>
          <w:szCs w:val="24"/>
        </w:rPr>
      </w:pPr>
    </w:p>
    <w:p w14:paraId="3495BB9A" w14:textId="77777777" w:rsidR="008C76BC" w:rsidRPr="008C76BC" w:rsidRDefault="008C76BC" w:rsidP="000A44C8">
      <w:pPr>
        <w:spacing w:after="0" w:line="240" w:lineRule="auto"/>
        <w:ind w:left="810" w:hanging="810"/>
        <w:jc w:val="both"/>
        <w:rPr>
          <w:rFonts w:ascii="Arial" w:eastAsia="Times New Roman" w:hAnsi="Arial" w:cs="Arial"/>
          <w:b/>
          <w:sz w:val="28"/>
          <w:szCs w:val="28"/>
        </w:rPr>
      </w:pPr>
      <w:r w:rsidRPr="008C76BC">
        <w:rPr>
          <w:rFonts w:ascii="Arial" w:eastAsia="Times New Roman" w:hAnsi="Arial" w:cs="Arial"/>
          <w:b/>
          <w:sz w:val="28"/>
          <w:szCs w:val="28"/>
        </w:rPr>
        <w:t>1.1.3 Contract Documents and the Equal Opportunity Construction Contract Compliance Manual (CCM)</w:t>
      </w:r>
    </w:p>
    <w:p w14:paraId="6F4AC5DB"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Each executed FDOT construction contract contains multiple specifications and those vary depending on many factors including the contract’s federal funding or nonfederal funding. Many specifications pertain specifically to the Construction Contract Compliance program and outline the contractor’s general compliance requirements for that contract. </w:t>
      </w:r>
    </w:p>
    <w:p w14:paraId="22954444" w14:textId="77777777" w:rsidR="008C76BC" w:rsidRPr="008C76BC" w:rsidRDefault="008C76BC" w:rsidP="000A44C8">
      <w:pPr>
        <w:spacing w:after="0" w:line="240" w:lineRule="auto"/>
        <w:jc w:val="both"/>
        <w:rPr>
          <w:rFonts w:ascii="Arial" w:eastAsia="Times New Roman" w:hAnsi="Arial" w:cs="Arial"/>
          <w:sz w:val="24"/>
          <w:szCs w:val="24"/>
        </w:rPr>
      </w:pPr>
    </w:p>
    <w:p w14:paraId="5368B925"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The </w:t>
      </w:r>
      <w:r w:rsidRPr="008C76BC">
        <w:rPr>
          <w:rFonts w:ascii="Arial" w:eastAsia="Times New Roman" w:hAnsi="Arial" w:cs="Arial"/>
          <w:b/>
          <w:i/>
          <w:sz w:val="24"/>
          <w:szCs w:val="24"/>
        </w:rPr>
        <w:t>CCM</w:t>
      </w:r>
      <w:r w:rsidRPr="008C76BC">
        <w:rPr>
          <w:rFonts w:ascii="Arial" w:eastAsia="Times New Roman" w:hAnsi="Arial" w:cs="Arial"/>
          <w:sz w:val="24"/>
          <w:szCs w:val="24"/>
        </w:rPr>
        <w:t xml:space="preserve"> describes FDOT’s approved program for contractor compliance reporting and monitoring to achieve a consistent, predictable, and repeatable (CPR) compliance program. It provides a detailed explanation of the general compliance requirements, forms, record keeping, and analytical tools for reporting and monitoring compliance on Florida’s construction and design build contracts. </w:t>
      </w:r>
    </w:p>
    <w:p w14:paraId="0E7A5D33" w14:textId="5631B1F4" w:rsidR="00301300" w:rsidRDefault="008C76BC" w:rsidP="000A44C8">
      <w:pPr>
        <w:spacing w:after="0" w:line="240" w:lineRule="auto"/>
        <w:jc w:val="both"/>
        <w:rPr>
          <w:rFonts w:ascii="Arial" w:eastAsia="Times New Roman" w:hAnsi="Arial" w:cs="Arial"/>
          <w:bCs/>
          <w:sz w:val="24"/>
          <w:szCs w:val="24"/>
        </w:rPr>
      </w:pPr>
      <w:r w:rsidRPr="008C76BC">
        <w:rPr>
          <w:rFonts w:ascii="Arial" w:eastAsia="Times New Roman" w:hAnsi="Arial" w:cs="Times New Roman"/>
          <w:noProof/>
          <w:szCs w:val="24"/>
        </w:rPr>
        <w:lastRenderedPageBreak/>
        <mc:AlternateContent>
          <mc:Choice Requires="wps">
            <w:drawing>
              <wp:anchor distT="0" distB="0" distL="114300" distR="114300" simplePos="0" relativeHeight="251658240" behindDoc="0" locked="0" layoutInCell="1" allowOverlap="1" wp14:anchorId="4763B9EB" wp14:editId="2598F110">
                <wp:simplePos x="0" y="0"/>
                <wp:positionH relativeFrom="column">
                  <wp:posOffset>152400</wp:posOffset>
                </wp:positionH>
                <wp:positionV relativeFrom="paragraph">
                  <wp:posOffset>0</wp:posOffset>
                </wp:positionV>
                <wp:extent cx="5654040" cy="1152525"/>
                <wp:effectExtent l="0" t="0" r="22860" b="1016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1152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2015A369" w14:textId="77777777" w:rsidR="00D53AD4" w:rsidRPr="003D42A0" w:rsidRDefault="00D53AD4" w:rsidP="008C76BC">
                            <w:pPr>
                              <w:pStyle w:val="Subtitle"/>
                              <w:rPr>
                                <w:b/>
                              </w:rPr>
                            </w:pPr>
                            <w:r>
                              <w:rPr>
                                <w:b/>
                                <w:bCs w:val="0"/>
                              </w:rPr>
                              <w:t>This</w:t>
                            </w:r>
                            <w:r w:rsidRPr="003D42A0">
                              <w:rPr>
                                <w:b/>
                                <w:bCs w:val="0"/>
                              </w:rPr>
                              <w:t xml:space="preserve"> </w:t>
                            </w:r>
                            <w:r w:rsidRPr="003D42A0">
                              <w:rPr>
                                <w:b/>
                                <w:bCs w:val="0"/>
                                <w:i/>
                              </w:rPr>
                              <w:t xml:space="preserve">Manual </w:t>
                            </w:r>
                            <w:r w:rsidRPr="003D42A0">
                              <w:rPr>
                                <w:b/>
                                <w:bCs w:val="0"/>
                              </w:rPr>
                              <w:t>reflects the compliance monitoring program approved by the Federal Highway Administration (FHWA) for FDOT</w:t>
                            </w:r>
                            <w:r w:rsidRPr="00830996">
                              <w:rPr>
                                <w:b/>
                                <w:bCs w:val="0"/>
                              </w:rPr>
                              <w:t>.  Any deviation from the policy outlined in the CCM including additional requirements requires prior approval from the State Construction Office and the Equal Opportunity Office. The request must include a compelling justification by the District Construction Engineer.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63B9EB" id="_x0000_t202" coordsize="21600,21600" o:spt="202" path="m,l,21600r21600,l21600,xe">
                <v:stroke joinstyle="miter"/>
                <v:path gradientshapeok="t" o:connecttype="rect"/>
              </v:shapetype>
              <v:shape id="Text Box 2" o:spid="_x0000_s1026" type="#_x0000_t202" style="position:absolute;left:0;text-align:left;margin-left:12pt;margin-top:0;width:445.2pt;height:9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" filled="f" fillcolor="yellow">
                <v:textbox style="mso-fit-shape-to-text:t">
                  <w:txbxContent>
                    <w:p w14:paraId="2015A369" w14:textId="77777777" w:rsidR="00D53AD4" w:rsidRPr="003D42A0" w:rsidRDefault="00D53AD4" w:rsidP="008C76BC">
                      <w:pPr>
                        <w:pStyle w:val="Subtitle"/>
                        <w:rPr>
                          <w:b/>
                        </w:rPr>
                      </w:pPr>
                      <w:r>
                        <w:rPr>
                          <w:b/>
                          <w:bCs w:val="0"/>
                        </w:rPr>
                        <w:t>This</w:t>
                      </w:r>
                      <w:r w:rsidRPr="003D42A0">
                        <w:rPr>
                          <w:b/>
                          <w:bCs w:val="0"/>
                        </w:rPr>
                        <w:t xml:space="preserve"> </w:t>
                      </w:r>
                      <w:r w:rsidRPr="003D42A0">
                        <w:rPr>
                          <w:b/>
                          <w:bCs w:val="0"/>
                          <w:i/>
                        </w:rPr>
                        <w:t xml:space="preserve">Manual </w:t>
                      </w:r>
                      <w:r w:rsidRPr="003D42A0">
                        <w:rPr>
                          <w:b/>
                          <w:bCs w:val="0"/>
                        </w:rPr>
                        <w:t>reflects the compliance monitoring program approved by the Federal Highway Administration (FHWA) for FDOT</w:t>
                      </w:r>
                      <w:r w:rsidRPr="00830996">
                        <w:rPr>
                          <w:b/>
                          <w:bCs w:val="0"/>
                        </w:rPr>
                        <w:t>.  Any deviation from the policy outlined in the CCM including additional requirements requires prior approval from the State Construction Office and the Equal Opportunity Office. The request must include a compelling justification by the District Construction Engineer.</w:t>
                      </w:r>
                    </w:p>
                  </w:txbxContent>
                </v:textbox>
                <w10:wrap type="square"/>
              </v:shape>
            </w:pict>
          </mc:Fallback>
        </mc:AlternateContent>
      </w:r>
    </w:p>
    <w:p w14:paraId="770CE8B6" w14:textId="1BBA3DB7" w:rsidR="008C76BC" w:rsidRPr="008C76BC" w:rsidRDefault="008C76BC" w:rsidP="000A44C8">
      <w:pPr>
        <w:spacing w:after="0" w:line="240" w:lineRule="auto"/>
        <w:jc w:val="both"/>
        <w:rPr>
          <w:rFonts w:ascii="Arial" w:eastAsia="Times New Roman" w:hAnsi="Arial" w:cs="Arial"/>
          <w:bCs/>
          <w:sz w:val="24"/>
          <w:szCs w:val="24"/>
        </w:rPr>
      </w:pPr>
      <w:r w:rsidRPr="008C76BC">
        <w:rPr>
          <w:rFonts w:ascii="Arial" w:eastAsia="Times New Roman" w:hAnsi="Arial" w:cs="Arial"/>
          <w:bCs/>
          <w:sz w:val="24"/>
          <w:szCs w:val="24"/>
        </w:rPr>
        <w:t xml:space="preserve">Chapters One through Six (1-6) of the </w:t>
      </w:r>
      <w:r w:rsidRPr="008C76BC">
        <w:rPr>
          <w:rFonts w:ascii="Arial" w:eastAsia="Times New Roman" w:hAnsi="Arial" w:cs="Arial"/>
          <w:b/>
          <w:bCs/>
          <w:i/>
          <w:sz w:val="24"/>
          <w:szCs w:val="24"/>
        </w:rPr>
        <w:t>CCM</w:t>
      </w:r>
      <w:r w:rsidRPr="008C76BC">
        <w:rPr>
          <w:rFonts w:ascii="Arial" w:eastAsia="Times New Roman" w:hAnsi="Arial" w:cs="Arial"/>
          <w:bCs/>
          <w:sz w:val="24"/>
          <w:szCs w:val="24"/>
        </w:rPr>
        <w:t xml:space="preserve"> describe the compliance program requirements. Throughout the </w:t>
      </w:r>
      <w:r w:rsidR="000E16BF" w:rsidRPr="008C76BC">
        <w:rPr>
          <w:rFonts w:ascii="Arial" w:eastAsia="Times New Roman" w:hAnsi="Arial" w:cs="Arial"/>
          <w:bCs/>
          <w:sz w:val="24"/>
          <w:szCs w:val="24"/>
        </w:rPr>
        <w:t>manual,</w:t>
      </w:r>
      <w:r w:rsidRPr="008C76BC">
        <w:rPr>
          <w:rFonts w:ascii="Arial" w:eastAsia="Times New Roman" w:hAnsi="Arial" w:cs="Arial"/>
          <w:bCs/>
          <w:sz w:val="24"/>
          <w:szCs w:val="24"/>
        </w:rPr>
        <w:t xml:space="preserve"> there is reference to the</w:t>
      </w:r>
      <w:r w:rsidR="005D47A1">
        <w:rPr>
          <w:rFonts w:ascii="Arial" w:eastAsia="Times New Roman" w:hAnsi="Arial" w:cs="Arial"/>
          <w:b/>
          <w:bCs/>
          <w:color w:val="0000FF"/>
          <w:sz w:val="24"/>
          <w:szCs w:val="24"/>
          <w:u w:val="single"/>
        </w:rPr>
        <w:t xml:space="preserve"> </w:t>
      </w:r>
      <w:hyperlink r:id="rId18" w:history="1">
        <w:r w:rsidR="005D47A1" w:rsidRPr="008C76BC">
          <w:rPr>
            <w:rFonts w:ascii="Arial" w:eastAsia="Times New Roman" w:hAnsi="Arial" w:cs="Times New Roman"/>
            <w:b/>
            <w:i/>
            <w:color w:val="0000FF"/>
            <w:sz w:val="24"/>
            <w:szCs w:val="24"/>
            <w:u w:val="single"/>
          </w:rPr>
          <w:t>Department’s Forms Library</w:t>
        </w:r>
      </w:hyperlink>
      <w:r w:rsidRPr="008C76BC">
        <w:rPr>
          <w:rFonts w:ascii="Arial" w:eastAsia="Times New Roman" w:hAnsi="Arial" w:cs="Arial"/>
          <w:bCs/>
          <w:sz w:val="24"/>
          <w:szCs w:val="24"/>
        </w:rPr>
        <w:t xml:space="preserve">, </w:t>
      </w:r>
      <w:r w:rsidRPr="008C76BC">
        <w:rPr>
          <w:rFonts w:ascii="Arial" w:eastAsia="Times New Roman" w:hAnsi="Arial" w:cs="Arial"/>
          <w:b/>
          <w:bCs/>
          <w:i/>
          <w:sz w:val="24"/>
          <w:szCs w:val="24"/>
        </w:rPr>
        <w:t>Section 1.4</w:t>
      </w:r>
      <w:r w:rsidRPr="008C76BC">
        <w:rPr>
          <w:rFonts w:ascii="Arial" w:eastAsia="Times New Roman" w:hAnsi="Arial" w:cs="Arial"/>
          <w:bCs/>
          <w:sz w:val="24"/>
          <w:szCs w:val="24"/>
        </w:rPr>
        <w:t xml:space="preserve">, and the </w:t>
      </w:r>
      <w:r w:rsidRPr="008C76BC">
        <w:rPr>
          <w:rFonts w:ascii="Arial" w:eastAsia="Times New Roman" w:hAnsi="Arial" w:cs="Arial"/>
          <w:b/>
          <w:bCs/>
          <w:i/>
          <w:sz w:val="24"/>
          <w:szCs w:val="24"/>
        </w:rPr>
        <w:t xml:space="preserve">CCM Reference Guide. </w:t>
      </w:r>
      <w:r w:rsidRPr="008C76BC">
        <w:rPr>
          <w:rFonts w:ascii="Arial" w:eastAsia="Times New Roman" w:hAnsi="Arial" w:cs="Arial"/>
          <w:bCs/>
          <w:sz w:val="24"/>
          <w:szCs w:val="24"/>
        </w:rPr>
        <w:t xml:space="preserve">The </w:t>
      </w:r>
      <w:r w:rsidRPr="008C76BC">
        <w:rPr>
          <w:rFonts w:ascii="Arial" w:eastAsia="Times New Roman" w:hAnsi="Arial" w:cs="Arial"/>
          <w:b/>
          <w:bCs/>
          <w:i/>
          <w:sz w:val="24"/>
          <w:szCs w:val="24"/>
        </w:rPr>
        <w:t>CCM Reference Guide</w:t>
      </w:r>
      <w:r w:rsidRPr="008C76BC">
        <w:rPr>
          <w:rFonts w:ascii="Arial" w:eastAsia="Times New Roman" w:hAnsi="Arial" w:cs="Arial"/>
          <w:bCs/>
          <w:sz w:val="24"/>
          <w:szCs w:val="24"/>
        </w:rPr>
        <w:t xml:space="preserve"> is a collection site for information, tables, and other references regarding this </w:t>
      </w:r>
      <w:r w:rsidR="00BA1D1E">
        <w:rPr>
          <w:rFonts w:ascii="Arial" w:eastAsia="Times New Roman" w:hAnsi="Arial" w:cs="Arial"/>
          <w:bCs/>
          <w:sz w:val="24"/>
          <w:szCs w:val="24"/>
        </w:rPr>
        <w:t>CCM</w:t>
      </w:r>
      <w:r w:rsidRPr="008C76BC">
        <w:rPr>
          <w:rFonts w:ascii="Arial" w:eastAsia="Times New Roman" w:hAnsi="Arial" w:cs="Arial"/>
          <w:bCs/>
          <w:sz w:val="24"/>
          <w:szCs w:val="24"/>
        </w:rPr>
        <w:t>.</w:t>
      </w:r>
    </w:p>
    <w:p w14:paraId="4548834E" w14:textId="77777777" w:rsidR="008C76BC" w:rsidRPr="008C76BC" w:rsidRDefault="008C76BC" w:rsidP="000A44C8">
      <w:pPr>
        <w:spacing w:after="0" w:line="240" w:lineRule="auto"/>
        <w:jc w:val="both"/>
        <w:rPr>
          <w:rFonts w:ascii="Arial" w:eastAsia="Times New Roman" w:hAnsi="Arial" w:cs="Arial"/>
          <w:bCs/>
          <w:sz w:val="24"/>
          <w:szCs w:val="24"/>
        </w:rPr>
      </w:pPr>
      <w:r w:rsidRPr="008C76BC">
        <w:rPr>
          <w:rFonts w:ascii="Arial" w:eastAsia="Times New Roman" w:hAnsi="Arial" w:cs="Arial"/>
          <w:bCs/>
          <w:sz w:val="24"/>
          <w:szCs w:val="24"/>
        </w:rPr>
        <w:t xml:space="preserve"> </w:t>
      </w:r>
    </w:p>
    <w:p w14:paraId="09E2247A"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Contract specifications are regularly revised for incorporation in newly executed contracts and this </w:t>
      </w:r>
      <w:r w:rsidR="00BA1D1E">
        <w:rPr>
          <w:rFonts w:ascii="Arial" w:eastAsia="Times New Roman" w:hAnsi="Arial" w:cs="Arial"/>
          <w:sz w:val="24"/>
          <w:szCs w:val="24"/>
        </w:rPr>
        <w:t>CCM</w:t>
      </w:r>
      <w:r w:rsidRPr="008C76BC">
        <w:rPr>
          <w:rFonts w:ascii="Arial" w:eastAsia="Times New Roman" w:hAnsi="Arial" w:cs="Arial"/>
          <w:sz w:val="24"/>
          <w:szCs w:val="24"/>
        </w:rPr>
        <w:t xml:space="preserve"> is periodically updated to support those and other changes. </w:t>
      </w:r>
      <w:r w:rsidRPr="008C76BC">
        <w:rPr>
          <w:rFonts w:ascii="Arial" w:eastAsia="Times New Roman" w:hAnsi="Arial" w:cs="Arial"/>
          <w:b/>
          <w:i/>
          <w:sz w:val="24"/>
          <w:szCs w:val="24"/>
        </w:rPr>
        <w:t>Table 1.1.3.1</w:t>
      </w:r>
      <w:r w:rsidRPr="008C76BC">
        <w:rPr>
          <w:rFonts w:ascii="Arial" w:eastAsia="Times New Roman" w:hAnsi="Arial" w:cs="Arial"/>
          <w:sz w:val="24"/>
          <w:szCs w:val="24"/>
        </w:rPr>
        <w:t xml:space="preserve"> summarizes the contract compliance specifications.</w:t>
      </w:r>
    </w:p>
    <w:p w14:paraId="439E0754" w14:textId="77777777" w:rsidR="008C76BC" w:rsidRPr="008C76BC" w:rsidRDefault="008C76BC" w:rsidP="000A44C8">
      <w:pPr>
        <w:spacing w:after="0" w:line="240" w:lineRule="auto"/>
        <w:jc w:val="both"/>
        <w:rPr>
          <w:rFonts w:ascii="Arial" w:eastAsia="Times New Roman" w:hAnsi="Arial" w:cs="Arial"/>
          <w:sz w:val="24"/>
          <w:szCs w:val="24"/>
        </w:rPr>
      </w:pPr>
    </w:p>
    <w:tbl>
      <w:tblPr>
        <w:tblStyle w:val="TableGrid"/>
        <w:tblW w:w="0" w:type="auto"/>
        <w:tblLook w:val="04A0" w:firstRow="1" w:lastRow="0" w:firstColumn="1" w:lastColumn="0" w:noHBand="0" w:noVBand="1"/>
      </w:tblPr>
      <w:tblGrid>
        <w:gridCol w:w="5598"/>
        <w:gridCol w:w="2060"/>
        <w:gridCol w:w="1702"/>
      </w:tblGrid>
      <w:tr w:rsidR="008C76BC" w:rsidRPr="008C76BC" w14:paraId="7F3B378B" w14:textId="77777777" w:rsidTr="6BB824E0">
        <w:tc>
          <w:tcPr>
            <w:tcW w:w="9576" w:type="dxa"/>
            <w:gridSpan w:val="3"/>
            <w:tcBorders>
              <w:top w:val="nil"/>
              <w:left w:val="nil"/>
              <w:bottom w:val="single" w:sz="4" w:space="0" w:color="auto"/>
              <w:right w:val="nil"/>
            </w:tcBorders>
            <w:hideMark/>
          </w:tcPr>
          <w:p w14:paraId="208C0566" w14:textId="77777777" w:rsidR="008C76BC" w:rsidRPr="008C76BC" w:rsidRDefault="008C76BC" w:rsidP="000A44C8">
            <w:pPr>
              <w:jc w:val="both"/>
              <w:rPr>
                <w:rFonts w:ascii="Arial" w:hAnsi="Arial" w:cs="Arial"/>
                <w:b/>
                <w:sz w:val="28"/>
                <w:szCs w:val="28"/>
              </w:rPr>
            </w:pPr>
            <w:r w:rsidRPr="008C76BC">
              <w:rPr>
                <w:rFonts w:ascii="Arial" w:hAnsi="Arial" w:cs="Arial"/>
                <w:b/>
                <w:sz w:val="28"/>
                <w:szCs w:val="28"/>
              </w:rPr>
              <w:t xml:space="preserve">Table 1.1.3.1 </w:t>
            </w:r>
          </w:p>
          <w:p w14:paraId="36B7D267" w14:textId="77777777" w:rsidR="008C76BC" w:rsidRPr="008C76BC" w:rsidRDefault="008C76BC" w:rsidP="000A44C8">
            <w:pPr>
              <w:jc w:val="both"/>
              <w:rPr>
                <w:rFonts w:ascii="Arial" w:hAnsi="Arial" w:cs="Arial"/>
                <w:b/>
                <w:sz w:val="28"/>
                <w:szCs w:val="28"/>
              </w:rPr>
            </w:pPr>
            <w:r w:rsidRPr="008C76BC">
              <w:rPr>
                <w:rFonts w:ascii="Arial" w:hAnsi="Arial" w:cs="Arial"/>
                <w:b/>
                <w:sz w:val="28"/>
                <w:szCs w:val="28"/>
              </w:rPr>
              <w:t xml:space="preserve">Compliance Related Documents Included in </w:t>
            </w:r>
          </w:p>
          <w:p w14:paraId="450F83AC" w14:textId="77777777" w:rsidR="008C76BC" w:rsidRPr="008C76BC" w:rsidRDefault="008C76BC" w:rsidP="000A44C8">
            <w:pPr>
              <w:jc w:val="both"/>
              <w:rPr>
                <w:rFonts w:ascii="Arial" w:hAnsi="Arial" w:cs="Arial"/>
                <w:b/>
              </w:rPr>
            </w:pPr>
            <w:r w:rsidRPr="008C76BC">
              <w:rPr>
                <w:rFonts w:ascii="Arial" w:hAnsi="Arial" w:cs="Arial"/>
                <w:b/>
                <w:sz w:val="28"/>
                <w:szCs w:val="28"/>
              </w:rPr>
              <w:t>FDOT Construction and Design Build contracts</w:t>
            </w:r>
          </w:p>
        </w:tc>
      </w:tr>
      <w:tr w:rsidR="008C76BC" w:rsidRPr="008C76BC" w14:paraId="0F8CF730" w14:textId="77777777" w:rsidTr="6BB824E0">
        <w:trPr>
          <w:trHeight w:val="1032"/>
        </w:trPr>
        <w:tc>
          <w:tcPr>
            <w:tcW w:w="5778" w:type="dxa"/>
            <w:tcBorders>
              <w:top w:val="single" w:sz="4" w:space="0" w:color="auto"/>
              <w:left w:val="single" w:sz="4" w:space="0" w:color="auto"/>
              <w:bottom w:val="single" w:sz="4" w:space="0" w:color="auto"/>
              <w:right w:val="single" w:sz="4" w:space="0" w:color="auto"/>
            </w:tcBorders>
          </w:tcPr>
          <w:p w14:paraId="1DCEDC70" w14:textId="77777777" w:rsidR="008C76BC" w:rsidRPr="008C76BC" w:rsidRDefault="008C76BC" w:rsidP="000A44C8">
            <w:pPr>
              <w:jc w:val="both"/>
              <w:rPr>
                <w:rFonts w:ascii="Arial" w:hAnsi="Arial" w:cs="Arial"/>
                <w:b/>
              </w:rPr>
            </w:pPr>
          </w:p>
          <w:p w14:paraId="23EB81CA" w14:textId="77777777" w:rsidR="008C76BC" w:rsidRPr="008C76BC" w:rsidRDefault="008C76BC" w:rsidP="000A44C8">
            <w:pPr>
              <w:jc w:val="both"/>
              <w:rPr>
                <w:rFonts w:ascii="Arial" w:hAnsi="Arial" w:cs="Arial"/>
                <w:b/>
              </w:rPr>
            </w:pPr>
            <w:r w:rsidRPr="008C76BC">
              <w:rPr>
                <w:rFonts w:ascii="Arial" w:hAnsi="Arial" w:cs="Arial"/>
                <w:b/>
              </w:rPr>
              <w:t>Documents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CDEF8B4" w14:textId="3049EE8E" w:rsidR="008C76BC" w:rsidRPr="008C76BC" w:rsidRDefault="00C60A4E" w:rsidP="000A44C8">
            <w:pPr>
              <w:ind w:right="800"/>
              <w:jc w:val="both"/>
              <w:rPr>
                <w:rFonts w:ascii="Arial" w:hAnsi="Arial" w:cs="Arial"/>
                <w:b/>
              </w:rPr>
            </w:pPr>
            <w:r>
              <w:rPr>
                <w:rFonts w:ascii="Arial" w:hAnsi="Arial" w:cs="Arial"/>
                <w:b/>
              </w:rPr>
              <w:t>Included if</w:t>
            </w:r>
            <w:r w:rsidR="008C76BC" w:rsidRPr="008C76BC">
              <w:rPr>
                <w:rFonts w:ascii="Arial" w:hAnsi="Arial" w:cs="Arial"/>
                <w:b/>
              </w:rPr>
              <w:t xml:space="preserve"> federally funded</w:t>
            </w:r>
          </w:p>
        </w:tc>
        <w:tc>
          <w:tcPr>
            <w:tcW w:w="1728" w:type="dxa"/>
            <w:tcBorders>
              <w:top w:val="single" w:sz="4" w:space="0" w:color="auto"/>
              <w:left w:val="single" w:sz="4" w:space="0" w:color="auto"/>
              <w:bottom w:val="single" w:sz="4" w:space="0" w:color="auto"/>
              <w:right w:val="single" w:sz="4" w:space="0" w:color="auto"/>
            </w:tcBorders>
            <w:vAlign w:val="center"/>
            <w:hideMark/>
          </w:tcPr>
          <w:p w14:paraId="30F7CE75" w14:textId="77777777" w:rsidR="008C76BC" w:rsidRPr="008C76BC" w:rsidRDefault="008C76BC" w:rsidP="000A44C8">
            <w:pPr>
              <w:jc w:val="both"/>
              <w:rPr>
                <w:rFonts w:ascii="Arial" w:hAnsi="Arial" w:cs="Arial"/>
                <w:b/>
              </w:rPr>
            </w:pPr>
            <w:r w:rsidRPr="008C76BC">
              <w:rPr>
                <w:rFonts w:ascii="Arial" w:hAnsi="Arial" w:cs="Arial"/>
                <w:b/>
              </w:rPr>
              <w:t>Included if</w:t>
            </w:r>
          </w:p>
          <w:p w14:paraId="2DB839C5" w14:textId="77777777" w:rsidR="008C76BC" w:rsidRPr="008C76BC" w:rsidRDefault="008C76BC" w:rsidP="000A44C8">
            <w:pPr>
              <w:jc w:val="both"/>
              <w:rPr>
                <w:rFonts w:ascii="Arial" w:hAnsi="Arial" w:cs="Arial"/>
                <w:b/>
              </w:rPr>
            </w:pPr>
            <w:r w:rsidRPr="008C76BC">
              <w:rPr>
                <w:rFonts w:ascii="Arial" w:hAnsi="Arial" w:cs="Arial"/>
                <w:b/>
              </w:rPr>
              <w:t>Non-FAP/State funded</w:t>
            </w:r>
          </w:p>
        </w:tc>
      </w:tr>
      <w:tr w:rsidR="008C76BC" w:rsidRPr="008C76BC" w14:paraId="7DAFB5D8" w14:textId="77777777" w:rsidTr="6BB824E0">
        <w:trPr>
          <w:trHeight w:val="359"/>
        </w:trPr>
        <w:tc>
          <w:tcPr>
            <w:tcW w:w="5778" w:type="dxa"/>
            <w:tcBorders>
              <w:top w:val="single" w:sz="4" w:space="0" w:color="auto"/>
              <w:left w:val="single" w:sz="4" w:space="0" w:color="auto"/>
              <w:bottom w:val="single" w:sz="4" w:space="0" w:color="auto"/>
              <w:right w:val="single" w:sz="4" w:space="0" w:color="auto"/>
            </w:tcBorders>
          </w:tcPr>
          <w:p w14:paraId="2DF39DE4" w14:textId="77777777" w:rsidR="008C76BC" w:rsidRPr="008C76BC" w:rsidRDefault="008C76BC" w:rsidP="000A44C8">
            <w:pPr>
              <w:autoSpaceDE w:val="0"/>
              <w:autoSpaceDN w:val="0"/>
              <w:adjustRightInd w:val="0"/>
              <w:jc w:val="both"/>
              <w:rPr>
                <w:rFonts w:ascii="Arial" w:hAnsi="Arial" w:cs="Arial"/>
                <w:highlight w:val="yellow"/>
              </w:rPr>
            </w:pPr>
            <w:r w:rsidRPr="008C76BC">
              <w:rPr>
                <w:rFonts w:ascii="Arial" w:hAnsi="Arial" w:cs="Arial"/>
              </w:rPr>
              <w:t>3-8 Audit of Contractor’s Records</w:t>
            </w:r>
          </w:p>
        </w:tc>
        <w:tc>
          <w:tcPr>
            <w:tcW w:w="2070" w:type="dxa"/>
            <w:tcBorders>
              <w:top w:val="single" w:sz="4" w:space="0" w:color="auto"/>
              <w:left w:val="single" w:sz="4" w:space="0" w:color="auto"/>
              <w:bottom w:val="single" w:sz="4" w:space="0" w:color="auto"/>
              <w:right w:val="single" w:sz="4" w:space="0" w:color="auto"/>
            </w:tcBorders>
          </w:tcPr>
          <w:p w14:paraId="75FD092B" w14:textId="77777777" w:rsidR="008C76BC" w:rsidRPr="008C76BC" w:rsidRDefault="008C76BC" w:rsidP="000A44C8">
            <w:pPr>
              <w:jc w:val="both"/>
              <w:rPr>
                <w:rFonts w:ascii="Arial" w:hAnsi="Arial" w:cs="Arial"/>
                <w:highlight w:val="yellow"/>
              </w:rPr>
            </w:pPr>
            <w:r w:rsidRPr="008C76BC">
              <w:rPr>
                <w:rFonts w:ascii="Arial" w:hAnsi="Arial" w:cs="Arial"/>
              </w:rPr>
              <w:t>Yes</w:t>
            </w:r>
          </w:p>
        </w:tc>
        <w:tc>
          <w:tcPr>
            <w:tcW w:w="1728" w:type="dxa"/>
            <w:tcBorders>
              <w:top w:val="single" w:sz="4" w:space="0" w:color="auto"/>
              <w:left w:val="single" w:sz="4" w:space="0" w:color="auto"/>
              <w:bottom w:val="single" w:sz="4" w:space="0" w:color="auto"/>
              <w:right w:val="single" w:sz="4" w:space="0" w:color="auto"/>
            </w:tcBorders>
          </w:tcPr>
          <w:p w14:paraId="0755B28E" w14:textId="77777777" w:rsidR="008C76BC" w:rsidRPr="008C76BC" w:rsidRDefault="008C76BC" w:rsidP="000A44C8">
            <w:pPr>
              <w:jc w:val="both"/>
              <w:rPr>
                <w:rFonts w:ascii="Arial" w:hAnsi="Arial" w:cs="Arial"/>
                <w:highlight w:val="yellow"/>
              </w:rPr>
            </w:pPr>
            <w:r w:rsidRPr="008C76BC">
              <w:rPr>
                <w:rFonts w:ascii="Arial" w:hAnsi="Arial" w:cs="Arial"/>
              </w:rPr>
              <w:t>Yes</w:t>
            </w:r>
          </w:p>
        </w:tc>
      </w:tr>
      <w:tr w:rsidR="008C76BC" w:rsidRPr="008C76BC" w14:paraId="3B6CC733" w14:textId="77777777" w:rsidTr="6BB824E0">
        <w:trPr>
          <w:trHeight w:val="350"/>
        </w:trPr>
        <w:tc>
          <w:tcPr>
            <w:tcW w:w="5778" w:type="dxa"/>
            <w:tcBorders>
              <w:top w:val="single" w:sz="4" w:space="0" w:color="auto"/>
              <w:left w:val="single" w:sz="4" w:space="0" w:color="auto"/>
              <w:bottom w:val="single" w:sz="4" w:space="0" w:color="auto"/>
              <w:right w:val="single" w:sz="4" w:space="0" w:color="auto"/>
            </w:tcBorders>
          </w:tcPr>
          <w:p w14:paraId="58E00B84" w14:textId="77777777" w:rsidR="008C76BC" w:rsidRPr="008C76BC" w:rsidRDefault="002860BD" w:rsidP="000A44C8">
            <w:pPr>
              <w:autoSpaceDE w:val="0"/>
              <w:autoSpaceDN w:val="0"/>
              <w:adjustRightInd w:val="0"/>
              <w:jc w:val="both"/>
              <w:rPr>
                <w:rFonts w:ascii="Arial" w:hAnsi="Arial" w:cs="Arial"/>
              </w:rPr>
            </w:pPr>
            <w:r>
              <w:rPr>
                <w:rFonts w:ascii="Arial" w:hAnsi="Arial" w:cs="Arial"/>
              </w:rPr>
              <w:t>7-1.1 Laws to Be Observed</w:t>
            </w:r>
          </w:p>
        </w:tc>
        <w:tc>
          <w:tcPr>
            <w:tcW w:w="2070" w:type="dxa"/>
            <w:tcBorders>
              <w:top w:val="single" w:sz="4" w:space="0" w:color="auto"/>
              <w:left w:val="single" w:sz="4" w:space="0" w:color="auto"/>
              <w:bottom w:val="single" w:sz="4" w:space="0" w:color="auto"/>
              <w:right w:val="single" w:sz="4" w:space="0" w:color="auto"/>
            </w:tcBorders>
            <w:hideMark/>
          </w:tcPr>
          <w:p w14:paraId="26269E19" w14:textId="77777777" w:rsidR="008C76BC" w:rsidRPr="008C76BC" w:rsidRDefault="008C76BC" w:rsidP="000A44C8">
            <w:pPr>
              <w:jc w:val="both"/>
              <w:rPr>
                <w:rFonts w:ascii="Arial" w:hAnsi="Arial" w:cs="Arial"/>
              </w:rPr>
            </w:pPr>
            <w:r w:rsidRPr="008C76BC">
              <w:rPr>
                <w:rFonts w:ascii="Arial" w:hAnsi="Arial" w:cs="Arial"/>
              </w:rPr>
              <w:t>Yes</w:t>
            </w:r>
          </w:p>
        </w:tc>
        <w:tc>
          <w:tcPr>
            <w:tcW w:w="1728" w:type="dxa"/>
            <w:tcBorders>
              <w:top w:val="single" w:sz="4" w:space="0" w:color="auto"/>
              <w:left w:val="single" w:sz="4" w:space="0" w:color="auto"/>
              <w:bottom w:val="single" w:sz="4" w:space="0" w:color="auto"/>
              <w:right w:val="single" w:sz="4" w:space="0" w:color="auto"/>
            </w:tcBorders>
            <w:hideMark/>
          </w:tcPr>
          <w:p w14:paraId="328BE213" w14:textId="77777777" w:rsidR="008C76BC" w:rsidRPr="008C76BC" w:rsidRDefault="008C76BC" w:rsidP="000A44C8">
            <w:pPr>
              <w:jc w:val="both"/>
              <w:rPr>
                <w:rFonts w:ascii="Arial" w:hAnsi="Arial" w:cs="Arial"/>
              </w:rPr>
            </w:pPr>
            <w:r w:rsidRPr="008C76BC">
              <w:rPr>
                <w:rFonts w:ascii="Arial" w:hAnsi="Arial" w:cs="Arial"/>
              </w:rPr>
              <w:t>Yes</w:t>
            </w:r>
          </w:p>
        </w:tc>
      </w:tr>
      <w:tr w:rsidR="008C76BC" w:rsidRPr="008C76BC" w14:paraId="3F6B6AE1" w14:textId="77777777" w:rsidTr="6BB824E0">
        <w:tc>
          <w:tcPr>
            <w:tcW w:w="5778" w:type="dxa"/>
            <w:tcBorders>
              <w:top w:val="single" w:sz="4" w:space="0" w:color="auto"/>
              <w:left w:val="single" w:sz="4" w:space="0" w:color="auto"/>
              <w:bottom w:val="single" w:sz="4" w:space="0" w:color="auto"/>
              <w:right w:val="single" w:sz="4" w:space="0" w:color="auto"/>
            </w:tcBorders>
            <w:hideMark/>
          </w:tcPr>
          <w:p w14:paraId="4105B1D4" w14:textId="61861E03" w:rsidR="008C76BC" w:rsidRPr="008C76BC" w:rsidRDefault="008C76BC" w:rsidP="000A44C8">
            <w:pPr>
              <w:jc w:val="both"/>
              <w:rPr>
                <w:rFonts w:ascii="Arial" w:hAnsi="Arial" w:cs="Arial"/>
              </w:rPr>
            </w:pPr>
            <w:r w:rsidRPr="008C76BC">
              <w:rPr>
                <w:rFonts w:ascii="Arial" w:hAnsi="Arial" w:cs="Arial"/>
              </w:rPr>
              <w:t>7-16 Wage Rates for Federal</w:t>
            </w:r>
            <w:r w:rsidR="00680094">
              <w:rPr>
                <w:rFonts w:ascii="Arial" w:hAnsi="Arial" w:cs="Arial"/>
              </w:rPr>
              <w:t>-</w:t>
            </w:r>
            <w:r w:rsidRPr="008C76BC">
              <w:rPr>
                <w:rFonts w:ascii="Arial" w:hAnsi="Arial" w:cs="Arial"/>
              </w:rPr>
              <w:t>Aid projects</w:t>
            </w:r>
          </w:p>
        </w:tc>
        <w:tc>
          <w:tcPr>
            <w:tcW w:w="2070" w:type="dxa"/>
            <w:tcBorders>
              <w:top w:val="single" w:sz="4" w:space="0" w:color="auto"/>
              <w:left w:val="single" w:sz="4" w:space="0" w:color="auto"/>
              <w:bottom w:val="single" w:sz="4" w:space="0" w:color="auto"/>
              <w:right w:val="single" w:sz="4" w:space="0" w:color="auto"/>
            </w:tcBorders>
            <w:hideMark/>
          </w:tcPr>
          <w:p w14:paraId="1283DB60" w14:textId="77777777" w:rsidR="008C76BC" w:rsidRPr="008C76BC" w:rsidRDefault="008C76BC" w:rsidP="000A44C8">
            <w:pPr>
              <w:jc w:val="both"/>
              <w:rPr>
                <w:rFonts w:ascii="Arial" w:hAnsi="Arial" w:cs="Arial"/>
              </w:rPr>
            </w:pPr>
            <w:r w:rsidRPr="008C76BC">
              <w:rPr>
                <w:rFonts w:ascii="Arial" w:hAnsi="Arial" w:cs="Arial"/>
              </w:rPr>
              <w:t>Yes</w:t>
            </w:r>
          </w:p>
        </w:tc>
        <w:tc>
          <w:tcPr>
            <w:tcW w:w="1728" w:type="dxa"/>
            <w:tcBorders>
              <w:top w:val="single" w:sz="4" w:space="0" w:color="auto"/>
              <w:left w:val="single" w:sz="4" w:space="0" w:color="auto"/>
              <w:bottom w:val="single" w:sz="4" w:space="0" w:color="auto"/>
              <w:right w:val="single" w:sz="4" w:space="0" w:color="auto"/>
            </w:tcBorders>
            <w:hideMark/>
          </w:tcPr>
          <w:p w14:paraId="67839EAE" w14:textId="77777777" w:rsidR="008C76BC" w:rsidRPr="008C76BC" w:rsidRDefault="008C76BC" w:rsidP="000A44C8">
            <w:pPr>
              <w:jc w:val="both"/>
              <w:rPr>
                <w:rFonts w:ascii="Arial" w:hAnsi="Arial" w:cs="Arial"/>
              </w:rPr>
            </w:pPr>
            <w:r w:rsidRPr="008C76BC">
              <w:rPr>
                <w:rFonts w:ascii="Arial" w:hAnsi="Arial" w:cs="Arial"/>
              </w:rPr>
              <w:t>No</w:t>
            </w:r>
          </w:p>
        </w:tc>
      </w:tr>
      <w:tr w:rsidR="008C76BC" w:rsidRPr="008C76BC" w14:paraId="7148DEA6" w14:textId="77777777" w:rsidTr="6BB824E0">
        <w:tc>
          <w:tcPr>
            <w:tcW w:w="5778" w:type="dxa"/>
            <w:tcBorders>
              <w:top w:val="single" w:sz="4" w:space="0" w:color="auto"/>
              <w:left w:val="single" w:sz="4" w:space="0" w:color="auto"/>
              <w:bottom w:val="single" w:sz="4" w:space="0" w:color="auto"/>
              <w:right w:val="single" w:sz="4" w:space="0" w:color="auto"/>
            </w:tcBorders>
            <w:hideMark/>
          </w:tcPr>
          <w:p w14:paraId="16F00246" w14:textId="77777777" w:rsidR="008C76BC" w:rsidRPr="008C76BC" w:rsidRDefault="008C76BC" w:rsidP="000A44C8">
            <w:pPr>
              <w:jc w:val="both"/>
              <w:rPr>
                <w:rFonts w:ascii="Arial" w:hAnsi="Arial" w:cs="Arial"/>
              </w:rPr>
            </w:pPr>
            <w:r w:rsidRPr="008C76BC">
              <w:rPr>
                <w:rFonts w:ascii="Arial" w:hAnsi="Arial" w:cs="Arial"/>
              </w:rPr>
              <w:t>7-24 DBE Program (including Nondiscrimination Assurance)</w:t>
            </w:r>
          </w:p>
        </w:tc>
        <w:tc>
          <w:tcPr>
            <w:tcW w:w="2070" w:type="dxa"/>
            <w:tcBorders>
              <w:top w:val="single" w:sz="4" w:space="0" w:color="auto"/>
              <w:left w:val="single" w:sz="4" w:space="0" w:color="auto"/>
              <w:bottom w:val="single" w:sz="4" w:space="0" w:color="auto"/>
              <w:right w:val="single" w:sz="4" w:space="0" w:color="auto"/>
            </w:tcBorders>
            <w:hideMark/>
          </w:tcPr>
          <w:p w14:paraId="1093E451" w14:textId="77777777" w:rsidR="008C76BC" w:rsidRPr="008C76BC" w:rsidRDefault="008C76BC" w:rsidP="000A44C8">
            <w:pPr>
              <w:jc w:val="both"/>
              <w:rPr>
                <w:rFonts w:ascii="Arial" w:hAnsi="Arial" w:cs="Arial"/>
              </w:rPr>
            </w:pPr>
            <w:r w:rsidRPr="008C76BC">
              <w:rPr>
                <w:rFonts w:ascii="Arial" w:hAnsi="Arial" w:cs="Arial"/>
              </w:rPr>
              <w:t>Yes</w:t>
            </w:r>
          </w:p>
        </w:tc>
        <w:tc>
          <w:tcPr>
            <w:tcW w:w="1728" w:type="dxa"/>
            <w:tcBorders>
              <w:top w:val="single" w:sz="4" w:space="0" w:color="auto"/>
              <w:left w:val="single" w:sz="4" w:space="0" w:color="auto"/>
              <w:bottom w:val="single" w:sz="4" w:space="0" w:color="auto"/>
              <w:right w:val="single" w:sz="4" w:space="0" w:color="auto"/>
            </w:tcBorders>
            <w:hideMark/>
          </w:tcPr>
          <w:p w14:paraId="14AAA356" w14:textId="77777777" w:rsidR="008C76BC" w:rsidRPr="008C76BC" w:rsidRDefault="008C76BC" w:rsidP="000A44C8">
            <w:pPr>
              <w:jc w:val="both"/>
              <w:rPr>
                <w:rFonts w:ascii="Arial" w:hAnsi="Arial" w:cs="Arial"/>
              </w:rPr>
            </w:pPr>
            <w:r w:rsidRPr="008C76BC">
              <w:rPr>
                <w:rFonts w:ascii="Arial" w:hAnsi="Arial" w:cs="Arial"/>
              </w:rPr>
              <w:t>Yes</w:t>
            </w:r>
          </w:p>
        </w:tc>
      </w:tr>
      <w:tr w:rsidR="008C76BC" w:rsidRPr="008C76BC" w14:paraId="2A3258F2" w14:textId="77777777" w:rsidTr="6BB824E0">
        <w:tc>
          <w:tcPr>
            <w:tcW w:w="5778" w:type="dxa"/>
            <w:tcBorders>
              <w:top w:val="single" w:sz="4" w:space="0" w:color="auto"/>
              <w:left w:val="single" w:sz="4" w:space="0" w:color="auto"/>
              <w:bottom w:val="single" w:sz="4" w:space="0" w:color="auto"/>
              <w:right w:val="single" w:sz="4" w:space="0" w:color="auto"/>
            </w:tcBorders>
            <w:hideMark/>
          </w:tcPr>
          <w:p w14:paraId="1392804A" w14:textId="77777777" w:rsidR="008C76BC" w:rsidRPr="008C76BC" w:rsidRDefault="008C76BC" w:rsidP="000A44C8">
            <w:pPr>
              <w:jc w:val="both"/>
              <w:rPr>
                <w:rFonts w:ascii="Arial" w:hAnsi="Arial" w:cs="Arial"/>
              </w:rPr>
            </w:pPr>
            <w:r w:rsidRPr="008C76BC">
              <w:rPr>
                <w:rFonts w:ascii="Arial" w:hAnsi="Arial" w:cs="Arial"/>
              </w:rPr>
              <w:t>7-25 OJT Requirements</w:t>
            </w:r>
          </w:p>
          <w:p w14:paraId="765065A1" w14:textId="77777777" w:rsidR="008C76BC" w:rsidRPr="008C76BC" w:rsidRDefault="008C76BC" w:rsidP="000A44C8">
            <w:pPr>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hideMark/>
          </w:tcPr>
          <w:p w14:paraId="0557CE06" w14:textId="77777777" w:rsidR="008C76BC" w:rsidRPr="008C76BC" w:rsidRDefault="008C76BC" w:rsidP="000A44C8">
            <w:pPr>
              <w:jc w:val="both"/>
              <w:rPr>
                <w:rFonts w:ascii="Arial" w:hAnsi="Arial" w:cs="Arial"/>
              </w:rPr>
            </w:pPr>
            <w:r w:rsidRPr="008C76BC">
              <w:rPr>
                <w:rFonts w:ascii="Arial" w:hAnsi="Arial" w:cs="Arial"/>
              </w:rPr>
              <w:t>Yes</w:t>
            </w:r>
          </w:p>
        </w:tc>
        <w:tc>
          <w:tcPr>
            <w:tcW w:w="1728" w:type="dxa"/>
            <w:tcBorders>
              <w:top w:val="single" w:sz="4" w:space="0" w:color="auto"/>
              <w:left w:val="single" w:sz="4" w:space="0" w:color="auto"/>
              <w:bottom w:val="single" w:sz="4" w:space="0" w:color="auto"/>
              <w:right w:val="single" w:sz="4" w:space="0" w:color="auto"/>
            </w:tcBorders>
            <w:hideMark/>
          </w:tcPr>
          <w:p w14:paraId="14876B76" w14:textId="77777777" w:rsidR="008C76BC" w:rsidRPr="008C76BC" w:rsidRDefault="008C76BC" w:rsidP="000A44C8">
            <w:pPr>
              <w:jc w:val="both"/>
              <w:rPr>
                <w:rFonts w:ascii="Arial" w:hAnsi="Arial" w:cs="Arial"/>
              </w:rPr>
            </w:pPr>
            <w:r w:rsidRPr="008C76BC">
              <w:rPr>
                <w:rFonts w:ascii="Arial" w:hAnsi="Arial" w:cs="Arial"/>
              </w:rPr>
              <w:t>Yes (applies only in the event the contractor initiates voluntary OJT)</w:t>
            </w:r>
          </w:p>
        </w:tc>
      </w:tr>
      <w:tr w:rsidR="008C76BC" w:rsidRPr="008C76BC" w14:paraId="0A8F10C7" w14:textId="77777777" w:rsidTr="6BB824E0">
        <w:trPr>
          <w:trHeight w:val="422"/>
        </w:trPr>
        <w:tc>
          <w:tcPr>
            <w:tcW w:w="5778" w:type="dxa"/>
            <w:tcBorders>
              <w:top w:val="single" w:sz="4" w:space="0" w:color="auto"/>
              <w:left w:val="single" w:sz="4" w:space="0" w:color="auto"/>
              <w:bottom w:val="single" w:sz="4" w:space="0" w:color="auto"/>
              <w:right w:val="single" w:sz="4" w:space="0" w:color="auto"/>
            </w:tcBorders>
            <w:vAlign w:val="center"/>
            <w:hideMark/>
          </w:tcPr>
          <w:p w14:paraId="688B15E7" w14:textId="66326E3D" w:rsidR="008C76BC" w:rsidRPr="008C76BC" w:rsidRDefault="008C76BC" w:rsidP="000A44C8">
            <w:pPr>
              <w:jc w:val="both"/>
              <w:rPr>
                <w:rFonts w:ascii="Arial" w:hAnsi="Arial" w:cs="Arial"/>
              </w:rPr>
            </w:pPr>
            <w:r w:rsidRPr="18036D72">
              <w:rPr>
                <w:rFonts w:ascii="Arial" w:hAnsi="Arial" w:cs="Arial"/>
              </w:rPr>
              <w:t>7-2</w:t>
            </w:r>
            <w:r w:rsidR="51436B14" w:rsidRPr="18036D72">
              <w:rPr>
                <w:rFonts w:ascii="Arial" w:hAnsi="Arial" w:cs="Arial"/>
              </w:rPr>
              <w:t>7</w:t>
            </w:r>
            <w:r w:rsidRPr="18036D72">
              <w:rPr>
                <w:rFonts w:ascii="Arial" w:hAnsi="Arial" w:cs="Arial"/>
              </w:rPr>
              <w:t xml:space="preserve"> Equal Employment Opportunity Requirements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AD41E87" w14:textId="799D22C9" w:rsidR="008C76BC" w:rsidRPr="008C76BC" w:rsidRDefault="00C60A4E" w:rsidP="000A44C8">
            <w:pPr>
              <w:spacing w:line="259" w:lineRule="auto"/>
              <w:jc w:val="both"/>
              <w:rPr>
                <w:rFonts w:ascii="Arial" w:hAnsi="Arial" w:cs="Arial"/>
              </w:rPr>
            </w:pPr>
            <w:r>
              <w:rPr>
                <w:rFonts w:ascii="Arial" w:hAnsi="Arial" w:cs="Arial"/>
              </w:rPr>
              <w:t>Yes</w:t>
            </w:r>
          </w:p>
        </w:tc>
        <w:tc>
          <w:tcPr>
            <w:tcW w:w="1728" w:type="dxa"/>
            <w:tcBorders>
              <w:top w:val="single" w:sz="4" w:space="0" w:color="auto"/>
              <w:left w:val="single" w:sz="4" w:space="0" w:color="auto"/>
              <w:bottom w:val="single" w:sz="4" w:space="0" w:color="auto"/>
              <w:right w:val="single" w:sz="4" w:space="0" w:color="auto"/>
            </w:tcBorders>
            <w:vAlign w:val="center"/>
            <w:hideMark/>
          </w:tcPr>
          <w:p w14:paraId="76A3F230" w14:textId="3D18EAF7" w:rsidR="008C76BC" w:rsidRPr="008C76BC" w:rsidRDefault="00C60A4E" w:rsidP="000A44C8">
            <w:pPr>
              <w:jc w:val="both"/>
              <w:rPr>
                <w:rFonts w:ascii="Arial" w:hAnsi="Arial" w:cs="Arial"/>
              </w:rPr>
            </w:pPr>
            <w:r>
              <w:rPr>
                <w:rFonts w:ascii="Arial" w:hAnsi="Arial" w:cs="Arial"/>
              </w:rPr>
              <w:t>No</w:t>
            </w:r>
          </w:p>
        </w:tc>
      </w:tr>
      <w:tr w:rsidR="008C76BC" w:rsidRPr="008C76BC" w14:paraId="3F477F7D" w14:textId="77777777" w:rsidTr="6BB824E0">
        <w:trPr>
          <w:trHeight w:val="422"/>
        </w:trPr>
        <w:tc>
          <w:tcPr>
            <w:tcW w:w="5778" w:type="dxa"/>
            <w:tcBorders>
              <w:top w:val="single" w:sz="4" w:space="0" w:color="auto"/>
              <w:left w:val="single" w:sz="4" w:space="0" w:color="auto"/>
              <w:bottom w:val="single" w:sz="4" w:space="0" w:color="auto"/>
              <w:right w:val="single" w:sz="4" w:space="0" w:color="auto"/>
            </w:tcBorders>
            <w:vAlign w:val="center"/>
            <w:hideMark/>
          </w:tcPr>
          <w:p w14:paraId="2D836727" w14:textId="4105303E" w:rsidR="008C76BC" w:rsidRPr="008C76BC" w:rsidRDefault="008C76BC" w:rsidP="000A44C8">
            <w:pPr>
              <w:jc w:val="both"/>
              <w:rPr>
                <w:rFonts w:ascii="Arial" w:hAnsi="Arial" w:cs="Arial"/>
              </w:rPr>
            </w:pPr>
            <w:r w:rsidRPr="1B55C299">
              <w:rPr>
                <w:rFonts w:ascii="Arial" w:hAnsi="Arial" w:cs="Arial"/>
              </w:rPr>
              <w:t>7-2</w:t>
            </w:r>
            <w:r w:rsidR="179E1137" w:rsidRPr="1B55C299">
              <w:rPr>
                <w:rFonts w:ascii="Arial" w:hAnsi="Arial" w:cs="Arial"/>
              </w:rPr>
              <w:t>9</w:t>
            </w:r>
            <w:r w:rsidRPr="1B55C299">
              <w:rPr>
                <w:rFonts w:ascii="Arial" w:hAnsi="Arial" w:cs="Arial"/>
              </w:rPr>
              <w:t xml:space="preserve"> E-Verify </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5191A3D" w14:textId="77777777" w:rsidR="008C76BC" w:rsidRPr="008C76BC" w:rsidRDefault="008C76BC" w:rsidP="000A44C8">
            <w:pPr>
              <w:jc w:val="both"/>
              <w:rPr>
                <w:rFonts w:ascii="Arial" w:hAnsi="Arial" w:cs="Arial"/>
              </w:rPr>
            </w:pPr>
            <w:r w:rsidRPr="008C76BC">
              <w:rPr>
                <w:rFonts w:ascii="Arial" w:hAnsi="Arial" w:cs="Arial"/>
              </w:rPr>
              <w:t>Yes</w:t>
            </w:r>
          </w:p>
        </w:tc>
        <w:tc>
          <w:tcPr>
            <w:tcW w:w="1728" w:type="dxa"/>
            <w:tcBorders>
              <w:top w:val="single" w:sz="4" w:space="0" w:color="auto"/>
              <w:left w:val="single" w:sz="4" w:space="0" w:color="auto"/>
              <w:bottom w:val="single" w:sz="4" w:space="0" w:color="auto"/>
              <w:right w:val="single" w:sz="4" w:space="0" w:color="auto"/>
            </w:tcBorders>
            <w:vAlign w:val="center"/>
            <w:hideMark/>
          </w:tcPr>
          <w:p w14:paraId="4F104C2F" w14:textId="77777777" w:rsidR="008C76BC" w:rsidRPr="008C76BC" w:rsidRDefault="008C76BC" w:rsidP="000A44C8">
            <w:pPr>
              <w:jc w:val="both"/>
              <w:rPr>
                <w:rFonts w:ascii="Arial" w:hAnsi="Arial" w:cs="Arial"/>
              </w:rPr>
            </w:pPr>
            <w:r w:rsidRPr="008C76BC">
              <w:rPr>
                <w:rFonts w:ascii="Arial" w:hAnsi="Arial" w:cs="Arial"/>
              </w:rPr>
              <w:t>Yes</w:t>
            </w:r>
          </w:p>
        </w:tc>
      </w:tr>
      <w:tr w:rsidR="008C76BC" w:rsidRPr="008C76BC" w14:paraId="12E2B7BB" w14:textId="77777777" w:rsidTr="6BB824E0">
        <w:tc>
          <w:tcPr>
            <w:tcW w:w="5778" w:type="dxa"/>
            <w:tcBorders>
              <w:top w:val="single" w:sz="4" w:space="0" w:color="auto"/>
              <w:left w:val="single" w:sz="4" w:space="0" w:color="auto"/>
              <w:bottom w:val="single" w:sz="4" w:space="0" w:color="auto"/>
              <w:right w:val="single" w:sz="4" w:space="0" w:color="auto"/>
            </w:tcBorders>
            <w:vAlign w:val="center"/>
            <w:hideMark/>
          </w:tcPr>
          <w:p w14:paraId="34F2C523" w14:textId="713A3240" w:rsidR="008C76BC" w:rsidRPr="008C76BC" w:rsidRDefault="008C76BC" w:rsidP="000A44C8">
            <w:pPr>
              <w:jc w:val="both"/>
              <w:rPr>
                <w:rFonts w:ascii="Arial" w:hAnsi="Arial" w:cs="Arial"/>
              </w:rPr>
            </w:pPr>
            <w:r w:rsidRPr="008C76BC">
              <w:rPr>
                <w:rFonts w:ascii="Arial" w:hAnsi="Arial" w:cs="Arial"/>
              </w:rPr>
              <w:t xml:space="preserve">FHWA 1273 Required Contract Provisions </w:t>
            </w:r>
            <w:r w:rsidR="00680094">
              <w:rPr>
                <w:rFonts w:ascii="Arial" w:hAnsi="Arial" w:cs="Arial"/>
              </w:rPr>
              <w:t>Federal-Aid</w:t>
            </w:r>
            <w:r w:rsidRPr="008C76BC">
              <w:rPr>
                <w:rFonts w:ascii="Arial" w:hAnsi="Arial" w:cs="Arial"/>
              </w:rPr>
              <w:t xml:space="preserve"> construction</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081AAAD" w14:textId="77777777" w:rsidR="008C76BC" w:rsidRPr="008C76BC" w:rsidRDefault="008C76BC" w:rsidP="000A44C8">
            <w:pPr>
              <w:jc w:val="both"/>
              <w:rPr>
                <w:rFonts w:ascii="Arial" w:hAnsi="Arial" w:cs="Arial"/>
              </w:rPr>
            </w:pPr>
            <w:r w:rsidRPr="008C76BC">
              <w:rPr>
                <w:rFonts w:ascii="Arial" w:hAnsi="Arial" w:cs="Arial"/>
              </w:rPr>
              <w:t>Yes</w:t>
            </w:r>
          </w:p>
        </w:tc>
        <w:tc>
          <w:tcPr>
            <w:tcW w:w="1728" w:type="dxa"/>
            <w:tcBorders>
              <w:top w:val="single" w:sz="4" w:space="0" w:color="auto"/>
              <w:left w:val="single" w:sz="4" w:space="0" w:color="auto"/>
              <w:bottom w:val="single" w:sz="4" w:space="0" w:color="auto"/>
              <w:right w:val="single" w:sz="4" w:space="0" w:color="auto"/>
            </w:tcBorders>
            <w:vAlign w:val="center"/>
            <w:hideMark/>
          </w:tcPr>
          <w:p w14:paraId="697D9C51" w14:textId="77777777" w:rsidR="008C76BC" w:rsidRPr="008C76BC" w:rsidRDefault="008C76BC" w:rsidP="000A44C8">
            <w:pPr>
              <w:jc w:val="both"/>
              <w:rPr>
                <w:rFonts w:ascii="Arial" w:hAnsi="Arial" w:cs="Arial"/>
              </w:rPr>
            </w:pPr>
            <w:r w:rsidRPr="008C76BC">
              <w:rPr>
                <w:rFonts w:ascii="Arial" w:hAnsi="Arial" w:cs="Arial"/>
              </w:rPr>
              <w:t>No</w:t>
            </w:r>
          </w:p>
        </w:tc>
      </w:tr>
      <w:tr w:rsidR="008C76BC" w:rsidRPr="008C76BC" w14:paraId="673D396D" w14:textId="77777777" w:rsidTr="6BB824E0">
        <w:trPr>
          <w:trHeight w:val="188"/>
        </w:trPr>
        <w:tc>
          <w:tcPr>
            <w:tcW w:w="5778" w:type="dxa"/>
            <w:tcBorders>
              <w:top w:val="single" w:sz="4" w:space="0" w:color="auto"/>
              <w:left w:val="single" w:sz="4" w:space="0" w:color="auto"/>
              <w:bottom w:val="single" w:sz="4" w:space="0" w:color="auto"/>
              <w:right w:val="single" w:sz="4" w:space="0" w:color="auto"/>
            </w:tcBorders>
            <w:hideMark/>
          </w:tcPr>
          <w:p w14:paraId="1EAF2E6B" w14:textId="77777777" w:rsidR="008C76BC" w:rsidRPr="008C76BC" w:rsidRDefault="008C76BC" w:rsidP="000A44C8">
            <w:pPr>
              <w:jc w:val="both"/>
              <w:rPr>
                <w:rFonts w:ascii="Arial" w:hAnsi="Arial" w:cs="Arial"/>
              </w:rPr>
            </w:pPr>
            <w:r w:rsidRPr="008C76BC">
              <w:rPr>
                <w:rFonts w:ascii="Arial" w:hAnsi="Arial" w:cs="Arial"/>
              </w:rPr>
              <w:t>9-5.3.2 Payment-withholding payment</w:t>
            </w:r>
          </w:p>
        </w:tc>
        <w:tc>
          <w:tcPr>
            <w:tcW w:w="2070" w:type="dxa"/>
            <w:tcBorders>
              <w:top w:val="single" w:sz="4" w:space="0" w:color="auto"/>
              <w:left w:val="single" w:sz="4" w:space="0" w:color="auto"/>
              <w:bottom w:val="single" w:sz="4" w:space="0" w:color="auto"/>
              <w:right w:val="single" w:sz="4" w:space="0" w:color="auto"/>
            </w:tcBorders>
            <w:hideMark/>
          </w:tcPr>
          <w:p w14:paraId="41947C2A" w14:textId="77777777" w:rsidR="008C76BC" w:rsidRPr="008C76BC" w:rsidRDefault="008C76BC" w:rsidP="000A44C8">
            <w:pPr>
              <w:jc w:val="both"/>
              <w:rPr>
                <w:rFonts w:ascii="Arial" w:hAnsi="Arial" w:cs="Arial"/>
              </w:rPr>
            </w:pPr>
            <w:r w:rsidRPr="008C76BC">
              <w:rPr>
                <w:rFonts w:ascii="Arial" w:hAnsi="Arial" w:cs="Arial"/>
              </w:rPr>
              <w:t>Yes</w:t>
            </w:r>
          </w:p>
        </w:tc>
        <w:tc>
          <w:tcPr>
            <w:tcW w:w="1728" w:type="dxa"/>
            <w:tcBorders>
              <w:top w:val="single" w:sz="4" w:space="0" w:color="auto"/>
              <w:left w:val="single" w:sz="4" w:space="0" w:color="auto"/>
              <w:bottom w:val="single" w:sz="4" w:space="0" w:color="auto"/>
              <w:right w:val="single" w:sz="4" w:space="0" w:color="auto"/>
            </w:tcBorders>
            <w:hideMark/>
          </w:tcPr>
          <w:p w14:paraId="786C210F" w14:textId="77777777" w:rsidR="008C76BC" w:rsidRPr="008C76BC" w:rsidRDefault="008C76BC" w:rsidP="000A44C8">
            <w:pPr>
              <w:jc w:val="both"/>
              <w:rPr>
                <w:rFonts w:ascii="Arial" w:hAnsi="Arial" w:cs="Arial"/>
              </w:rPr>
            </w:pPr>
            <w:r w:rsidRPr="008C76BC">
              <w:rPr>
                <w:rFonts w:ascii="Arial" w:hAnsi="Arial" w:cs="Arial"/>
              </w:rPr>
              <w:t>Yes</w:t>
            </w:r>
          </w:p>
        </w:tc>
      </w:tr>
      <w:tr w:rsidR="008C76BC" w:rsidRPr="008C76BC" w14:paraId="0015D72D" w14:textId="77777777" w:rsidTr="6BB824E0">
        <w:trPr>
          <w:trHeight w:val="188"/>
        </w:trPr>
        <w:tc>
          <w:tcPr>
            <w:tcW w:w="5778" w:type="dxa"/>
            <w:tcBorders>
              <w:top w:val="single" w:sz="4" w:space="0" w:color="auto"/>
              <w:left w:val="single" w:sz="4" w:space="0" w:color="auto"/>
              <w:bottom w:val="single" w:sz="4" w:space="0" w:color="auto"/>
              <w:right w:val="single" w:sz="4" w:space="0" w:color="auto"/>
            </w:tcBorders>
            <w:hideMark/>
          </w:tcPr>
          <w:p w14:paraId="32D109E7" w14:textId="69FE281D" w:rsidR="008C76BC" w:rsidRPr="008C76BC" w:rsidRDefault="6AE05996" w:rsidP="000A44C8">
            <w:pPr>
              <w:jc w:val="both"/>
              <w:rPr>
                <w:rFonts w:ascii="Arial" w:hAnsi="Arial" w:cs="Arial"/>
              </w:rPr>
            </w:pPr>
            <w:r w:rsidRPr="1B55C299">
              <w:rPr>
                <w:rFonts w:ascii="Arial" w:hAnsi="Arial" w:cs="Arial"/>
              </w:rPr>
              <w:t>9-5</w:t>
            </w:r>
            <w:r w:rsidR="00303F22">
              <w:rPr>
                <w:rFonts w:ascii="Arial" w:hAnsi="Arial" w:cs="Arial"/>
              </w:rPr>
              <w:t>.</w:t>
            </w:r>
            <w:r w:rsidRPr="1B55C299">
              <w:rPr>
                <w:rFonts w:ascii="Arial" w:hAnsi="Arial" w:cs="Arial"/>
              </w:rPr>
              <w:t>6 Prompt Payment</w:t>
            </w:r>
            <w:r w:rsidR="00824F1F">
              <w:rPr>
                <w:rFonts w:ascii="Arial" w:hAnsi="Arial" w:cs="Arial"/>
              </w:rPr>
              <w:t xml:space="preserve"> &amp; Return of Retainage</w:t>
            </w:r>
          </w:p>
        </w:tc>
        <w:tc>
          <w:tcPr>
            <w:tcW w:w="2070" w:type="dxa"/>
            <w:tcBorders>
              <w:top w:val="single" w:sz="4" w:space="0" w:color="auto"/>
              <w:left w:val="single" w:sz="4" w:space="0" w:color="auto"/>
              <w:bottom w:val="single" w:sz="4" w:space="0" w:color="auto"/>
              <w:right w:val="single" w:sz="4" w:space="0" w:color="auto"/>
            </w:tcBorders>
            <w:hideMark/>
          </w:tcPr>
          <w:p w14:paraId="1875ADB3" w14:textId="77777777" w:rsidR="008C76BC" w:rsidRPr="008C76BC" w:rsidRDefault="008C76BC" w:rsidP="000A44C8">
            <w:pPr>
              <w:jc w:val="both"/>
              <w:rPr>
                <w:rFonts w:ascii="Arial" w:hAnsi="Arial" w:cs="Arial"/>
              </w:rPr>
            </w:pPr>
            <w:r w:rsidRPr="008C76BC">
              <w:rPr>
                <w:rFonts w:ascii="Arial" w:hAnsi="Arial" w:cs="Arial"/>
              </w:rPr>
              <w:t>Yes</w:t>
            </w:r>
          </w:p>
        </w:tc>
        <w:tc>
          <w:tcPr>
            <w:tcW w:w="1728" w:type="dxa"/>
            <w:tcBorders>
              <w:top w:val="single" w:sz="4" w:space="0" w:color="auto"/>
              <w:left w:val="single" w:sz="4" w:space="0" w:color="auto"/>
              <w:bottom w:val="single" w:sz="4" w:space="0" w:color="auto"/>
              <w:right w:val="single" w:sz="4" w:space="0" w:color="auto"/>
            </w:tcBorders>
            <w:hideMark/>
          </w:tcPr>
          <w:p w14:paraId="75956A24" w14:textId="77777777" w:rsidR="008C76BC" w:rsidRPr="008C76BC" w:rsidRDefault="008C76BC" w:rsidP="000A44C8">
            <w:pPr>
              <w:jc w:val="both"/>
              <w:rPr>
                <w:rFonts w:ascii="Arial" w:hAnsi="Arial" w:cs="Arial"/>
              </w:rPr>
            </w:pPr>
            <w:r w:rsidRPr="008C76BC">
              <w:rPr>
                <w:rFonts w:ascii="Arial" w:hAnsi="Arial" w:cs="Arial"/>
              </w:rPr>
              <w:t>Yes</w:t>
            </w:r>
          </w:p>
        </w:tc>
      </w:tr>
      <w:tr w:rsidR="0061798D" w:rsidRPr="008C76BC" w14:paraId="2872F464" w14:textId="77777777" w:rsidTr="6BB824E0">
        <w:trPr>
          <w:trHeight w:val="188"/>
        </w:trPr>
        <w:tc>
          <w:tcPr>
            <w:tcW w:w="5778" w:type="dxa"/>
            <w:tcBorders>
              <w:top w:val="single" w:sz="4" w:space="0" w:color="auto"/>
              <w:left w:val="single" w:sz="4" w:space="0" w:color="auto"/>
              <w:bottom w:val="single" w:sz="4" w:space="0" w:color="auto"/>
              <w:right w:val="single" w:sz="4" w:space="0" w:color="auto"/>
            </w:tcBorders>
          </w:tcPr>
          <w:p w14:paraId="49A79C61" w14:textId="77777777" w:rsidR="0061798D" w:rsidRPr="1B55C299" w:rsidDel="008C76BC" w:rsidRDefault="0061798D" w:rsidP="000A44C8">
            <w:pPr>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14:paraId="3E270BC8" w14:textId="77777777" w:rsidR="0061798D" w:rsidRPr="008C76BC" w:rsidRDefault="0061798D" w:rsidP="000A44C8">
            <w:pPr>
              <w:jc w:val="both"/>
              <w:rPr>
                <w:rFonts w:ascii="Arial" w:hAnsi="Arial" w:cs="Arial"/>
              </w:rPr>
            </w:pPr>
          </w:p>
        </w:tc>
        <w:tc>
          <w:tcPr>
            <w:tcW w:w="1728" w:type="dxa"/>
            <w:tcBorders>
              <w:top w:val="single" w:sz="4" w:space="0" w:color="auto"/>
              <w:left w:val="single" w:sz="4" w:space="0" w:color="auto"/>
              <w:bottom w:val="single" w:sz="4" w:space="0" w:color="auto"/>
              <w:right w:val="single" w:sz="4" w:space="0" w:color="auto"/>
            </w:tcBorders>
          </w:tcPr>
          <w:p w14:paraId="7AFBC9A0" w14:textId="77777777" w:rsidR="0061798D" w:rsidRPr="008C76BC" w:rsidRDefault="0061798D" w:rsidP="000A44C8">
            <w:pPr>
              <w:jc w:val="both"/>
              <w:rPr>
                <w:rFonts w:ascii="Arial" w:hAnsi="Arial" w:cs="Arial"/>
              </w:rPr>
            </w:pPr>
          </w:p>
        </w:tc>
      </w:tr>
    </w:tbl>
    <w:p w14:paraId="60EC82A2" w14:textId="77777777" w:rsidR="008C76BC" w:rsidRPr="008C76BC" w:rsidRDefault="008C76BC" w:rsidP="000A44C8">
      <w:pPr>
        <w:spacing w:after="0" w:line="240" w:lineRule="auto"/>
        <w:jc w:val="both"/>
        <w:rPr>
          <w:rFonts w:ascii="Arial" w:eastAsia="Times New Roman" w:hAnsi="Arial" w:cs="Arial"/>
          <w:b/>
          <w:bCs/>
          <w:sz w:val="24"/>
          <w:szCs w:val="24"/>
        </w:rPr>
      </w:pPr>
    </w:p>
    <w:p w14:paraId="6C5C5DE9" w14:textId="77777777" w:rsidR="008C76BC" w:rsidRPr="008C76BC" w:rsidRDefault="008C76BC" w:rsidP="000A44C8">
      <w:pPr>
        <w:spacing w:after="0" w:line="240" w:lineRule="auto"/>
        <w:jc w:val="both"/>
        <w:rPr>
          <w:rFonts w:ascii="Arial" w:eastAsia="Times New Roman" w:hAnsi="Arial" w:cs="Arial"/>
          <w:b/>
          <w:bCs/>
          <w:sz w:val="28"/>
          <w:szCs w:val="28"/>
        </w:rPr>
      </w:pPr>
      <w:r w:rsidRPr="008C76BC">
        <w:rPr>
          <w:rFonts w:ascii="Arial" w:eastAsia="Times New Roman" w:hAnsi="Arial" w:cs="Arial"/>
          <w:b/>
          <w:bCs/>
          <w:sz w:val="28"/>
          <w:szCs w:val="28"/>
        </w:rPr>
        <w:t>1.1.4 E-Verify</w:t>
      </w:r>
    </w:p>
    <w:p w14:paraId="2E8BB20D" w14:textId="77777777" w:rsidR="008C76BC" w:rsidRPr="008C76BC" w:rsidRDefault="008C76BC" w:rsidP="000A44C8">
      <w:pPr>
        <w:spacing w:after="0" w:line="240" w:lineRule="auto"/>
        <w:jc w:val="both"/>
        <w:rPr>
          <w:rFonts w:ascii="Arial" w:eastAsia="Times New Roman" w:hAnsi="Arial" w:cs="Arial"/>
          <w:bCs/>
          <w:sz w:val="24"/>
          <w:szCs w:val="24"/>
        </w:rPr>
      </w:pPr>
      <w:r w:rsidRPr="008C76BC">
        <w:rPr>
          <w:rFonts w:ascii="Arial" w:eastAsia="Times New Roman" w:hAnsi="Arial" w:cs="Arial"/>
          <w:bCs/>
          <w:sz w:val="24"/>
          <w:szCs w:val="24"/>
        </w:rPr>
        <w:t xml:space="preserve">FDOT requires utilization of the </w:t>
      </w:r>
      <w:hyperlink r:id="rId19" w:history="1">
        <w:r w:rsidRPr="00D52890">
          <w:rPr>
            <w:rStyle w:val="Hyperlink"/>
            <w:rFonts w:ascii="Arial" w:eastAsia="Times New Roman" w:hAnsi="Arial" w:cs="Arial"/>
            <w:bCs/>
            <w:sz w:val="24"/>
            <w:szCs w:val="24"/>
          </w:rPr>
          <w:t>U.S. Department of Homeland Security’s E-Verify system</w:t>
        </w:r>
      </w:hyperlink>
      <w:r w:rsidRPr="008C76BC">
        <w:rPr>
          <w:rFonts w:ascii="Arial" w:eastAsia="Times New Roman" w:hAnsi="Arial" w:cs="Arial"/>
          <w:bCs/>
          <w:sz w:val="24"/>
          <w:szCs w:val="24"/>
        </w:rPr>
        <w:t xml:space="preserve"> to confirm the employment eligibility of all persons who perform employment duties or work pursuant to any FDOT contract within Florida. This requirement extends to all </w:t>
      </w:r>
      <w:r w:rsidRPr="008C76BC">
        <w:rPr>
          <w:rFonts w:ascii="Arial" w:eastAsia="Times New Roman" w:hAnsi="Arial" w:cs="Arial"/>
          <w:bCs/>
          <w:sz w:val="24"/>
          <w:szCs w:val="24"/>
        </w:rPr>
        <w:lastRenderedPageBreak/>
        <w:t>agreements entered into under an FDOT contract and all parties are advised to maintain records evidencing compliance with E-Verify.</w:t>
      </w:r>
    </w:p>
    <w:p w14:paraId="403A60AF" w14:textId="77777777" w:rsidR="008C76BC" w:rsidRPr="008C76BC" w:rsidRDefault="008C76BC" w:rsidP="000A44C8">
      <w:pPr>
        <w:spacing w:after="0" w:line="240" w:lineRule="auto"/>
        <w:jc w:val="both"/>
        <w:rPr>
          <w:rFonts w:ascii="Arial" w:eastAsia="Times New Roman" w:hAnsi="Arial" w:cs="Arial"/>
          <w:bCs/>
          <w:sz w:val="24"/>
          <w:szCs w:val="24"/>
        </w:rPr>
      </w:pPr>
    </w:p>
    <w:p w14:paraId="1A9BE9C0" w14:textId="60A6C74C" w:rsidR="008C76BC" w:rsidRPr="008C76BC" w:rsidRDefault="008C76BC" w:rsidP="000A44C8">
      <w:pPr>
        <w:spacing w:after="0" w:line="240" w:lineRule="auto"/>
        <w:ind w:left="810" w:hanging="810"/>
        <w:jc w:val="both"/>
        <w:rPr>
          <w:rFonts w:ascii="Arial" w:eastAsia="Times New Roman" w:hAnsi="Arial" w:cs="Arial"/>
          <w:b/>
          <w:sz w:val="28"/>
          <w:szCs w:val="28"/>
        </w:rPr>
      </w:pPr>
      <w:r w:rsidRPr="008C76BC">
        <w:rPr>
          <w:rFonts w:ascii="Arial" w:eastAsia="Times New Roman" w:hAnsi="Arial" w:cs="Arial"/>
          <w:b/>
          <w:sz w:val="28"/>
          <w:szCs w:val="28"/>
        </w:rPr>
        <w:t>1.1.5   FHWA 1273 Required Contract Provisions Federal</w:t>
      </w:r>
      <w:r w:rsidR="00680094">
        <w:rPr>
          <w:rFonts w:ascii="Arial" w:eastAsia="Times New Roman" w:hAnsi="Arial" w:cs="Arial"/>
          <w:b/>
          <w:sz w:val="28"/>
          <w:szCs w:val="28"/>
        </w:rPr>
        <w:t>-</w:t>
      </w:r>
      <w:r w:rsidR="003C1508">
        <w:rPr>
          <w:rFonts w:ascii="Arial" w:eastAsia="Times New Roman" w:hAnsi="Arial" w:cs="Arial"/>
          <w:b/>
          <w:sz w:val="28"/>
          <w:szCs w:val="28"/>
        </w:rPr>
        <w:t>A</w:t>
      </w:r>
      <w:r w:rsidRPr="008C76BC">
        <w:rPr>
          <w:rFonts w:ascii="Arial" w:eastAsia="Times New Roman" w:hAnsi="Arial" w:cs="Arial"/>
          <w:b/>
          <w:sz w:val="28"/>
          <w:szCs w:val="28"/>
        </w:rPr>
        <w:t>id Construction</w:t>
      </w:r>
    </w:p>
    <w:p w14:paraId="6A632BDC"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b/>
          <w:i/>
          <w:sz w:val="24"/>
          <w:szCs w:val="24"/>
        </w:rPr>
        <w:t>FHWA 1273</w:t>
      </w:r>
      <w:r w:rsidRPr="008C76BC">
        <w:rPr>
          <w:rFonts w:ascii="Arial" w:eastAsia="Times New Roman" w:hAnsi="Arial" w:cs="Arial"/>
          <w:sz w:val="24"/>
          <w:szCs w:val="24"/>
        </w:rPr>
        <w:t xml:space="preserve"> (available in the </w:t>
      </w:r>
      <w:r w:rsidRPr="008C76BC">
        <w:rPr>
          <w:rFonts w:ascii="Arial" w:eastAsia="Times New Roman" w:hAnsi="Arial" w:cs="Arial"/>
          <w:b/>
          <w:i/>
          <w:sz w:val="24"/>
          <w:szCs w:val="24"/>
        </w:rPr>
        <w:t>CCM Reference Guide</w:t>
      </w:r>
      <w:r w:rsidRPr="008C76BC">
        <w:rPr>
          <w:rFonts w:ascii="Arial" w:eastAsia="Times New Roman" w:hAnsi="Arial" w:cs="Arial"/>
          <w:sz w:val="24"/>
          <w:szCs w:val="24"/>
        </w:rPr>
        <w:t xml:space="preserve">) is a collection of laws and regulations pertaining only to federally funded construction contracts. This </w:t>
      </w:r>
      <w:r w:rsidR="00BA1D1E">
        <w:rPr>
          <w:rFonts w:ascii="Arial" w:eastAsia="Times New Roman" w:hAnsi="Arial" w:cs="Arial"/>
          <w:sz w:val="24"/>
          <w:szCs w:val="24"/>
        </w:rPr>
        <w:t>CCM</w:t>
      </w:r>
      <w:r w:rsidRPr="008C76BC">
        <w:rPr>
          <w:rFonts w:ascii="Arial" w:eastAsia="Times New Roman" w:hAnsi="Arial" w:cs="Arial"/>
          <w:sz w:val="24"/>
          <w:szCs w:val="24"/>
        </w:rPr>
        <w:t xml:space="preserve"> reflects Florida’s specific compliance expectations regarding </w:t>
      </w:r>
      <w:r w:rsidRPr="008C76BC">
        <w:rPr>
          <w:rFonts w:ascii="Arial" w:eastAsia="Times New Roman" w:hAnsi="Arial" w:cs="Arial"/>
          <w:b/>
          <w:i/>
          <w:sz w:val="24"/>
          <w:szCs w:val="24"/>
        </w:rPr>
        <w:t>FHWA 1273</w:t>
      </w:r>
      <w:r w:rsidRPr="008C76BC">
        <w:rPr>
          <w:rFonts w:ascii="Arial" w:eastAsia="Times New Roman" w:hAnsi="Arial" w:cs="Arial"/>
          <w:sz w:val="24"/>
          <w:szCs w:val="24"/>
        </w:rPr>
        <w:t>.</w:t>
      </w:r>
    </w:p>
    <w:p w14:paraId="79969134" w14:textId="77777777" w:rsidR="008C76BC" w:rsidRPr="008C76BC" w:rsidRDefault="008C76BC" w:rsidP="000A44C8">
      <w:pPr>
        <w:spacing w:after="0" w:line="240" w:lineRule="auto"/>
        <w:jc w:val="both"/>
        <w:rPr>
          <w:rFonts w:ascii="Arial" w:eastAsia="Times New Roman" w:hAnsi="Arial" w:cs="Arial"/>
          <w:sz w:val="24"/>
          <w:szCs w:val="24"/>
        </w:rPr>
      </w:pPr>
    </w:p>
    <w:p w14:paraId="5DE107EE" w14:textId="77777777" w:rsidR="008C76BC" w:rsidRPr="002860BD" w:rsidRDefault="008C76BC" w:rsidP="000A44C8">
      <w:pPr>
        <w:tabs>
          <w:tab w:val="left" w:pos="90"/>
        </w:tabs>
        <w:spacing w:after="0" w:line="240" w:lineRule="auto"/>
        <w:jc w:val="both"/>
        <w:rPr>
          <w:rFonts w:ascii="Arial" w:eastAsia="Times New Roman" w:hAnsi="Arial" w:cs="Arial"/>
          <w:b/>
          <w:bCs/>
          <w:sz w:val="28"/>
          <w:szCs w:val="28"/>
        </w:rPr>
      </w:pPr>
      <w:r w:rsidRPr="6BB824E0">
        <w:rPr>
          <w:rFonts w:ascii="Arial" w:eastAsia="Times New Roman" w:hAnsi="Arial" w:cs="Arial"/>
          <w:b/>
          <w:bCs/>
          <w:sz w:val="28"/>
          <w:szCs w:val="28"/>
        </w:rPr>
        <w:t xml:space="preserve">1.1.6 </w:t>
      </w:r>
      <w:r w:rsidR="002860BD" w:rsidRPr="6BB824E0">
        <w:rPr>
          <w:rFonts w:ascii="Arial" w:eastAsia="Times New Roman" w:hAnsi="Arial" w:cs="Arial"/>
          <w:b/>
          <w:bCs/>
          <w:sz w:val="28"/>
          <w:szCs w:val="28"/>
        </w:rPr>
        <w:t>Audit of Subordinate Agreements</w:t>
      </w:r>
    </w:p>
    <w:p w14:paraId="1CFA1898" w14:textId="4F3AAD05"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Within ninety (90) days of a </w:t>
      </w:r>
      <w:r w:rsidR="00680094">
        <w:rPr>
          <w:rFonts w:ascii="Arial" w:eastAsia="Times New Roman" w:hAnsi="Arial" w:cs="Arial"/>
          <w:sz w:val="24"/>
          <w:szCs w:val="24"/>
        </w:rPr>
        <w:t>Federal-Aid</w:t>
      </w:r>
      <w:r w:rsidRPr="008C76BC">
        <w:rPr>
          <w:rFonts w:ascii="Arial" w:eastAsia="Times New Roman" w:hAnsi="Arial" w:cs="Arial"/>
          <w:sz w:val="24"/>
          <w:szCs w:val="24"/>
        </w:rPr>
        <w:t xml:space="preserve"> construction contract execution, the districts will issue to the prime a memorandum </w:t>
      </w:r>
      <w:r w:rsidRPr="008C76BC">
        <w:rPr>
          <w:rFonts w:ascii="Arial" w:eastAsia="Times New Roman" w:hAnsi="Arial" w:cs="Arial"/>
          <w:b/>
          <w:i/>
          <w:sz w:val="24"/>
          <w:szCs w:val="24"/>
        </w:rPr>
        <w:t>(</w:t>
      </w:r>
      <w:r w:rsidR="0072120F">
        <w:rPr>
          <w:rFonts w:ascii="Arial" w:eastAsia="Times New Roman" w:hAnsi="Arial" w:cs="Arial"/>
          <w:b/>
          <w:i/>
          <w:sz w:val="24"/>
          <w:szCs w:val="24"/>
        </w:rPr>
        <w:t>“</w:t>
      </w:r>
      <w:r w:rsidRPr="008C76BC">
        <w:rPr>
          <w:rFonts w:ascii="Arial" w:eastAsia="Times New Roman" w:hAnsi="Arial" w:cs="Arial"/>
          <w:b/>
          <w:i/>
          <w:sz w:val="24"/>
          <w:szCs w:val="24"/>
        </w:rPr>
        <w:t>Subject: Audit of Subordinate Agreements for FHWA 1273</w:t>
      </w:r>
      <w:r w:rsidR="0072120F">
        <w:rPr>
          <w:rFonts w:ascii="Arial" w:eastAsia="Times New Roman" w:hAnsi="Arial" w:cs="Arial"/>
          <w:b/>
          <w:i/>
          <w:sz w:val="24"/>
          <w:szCs w:val="24"/>
        </w:rPr>
        <w:t>”</w:t>
      </w:r>
      <w:r w:rsidRPr="008C76BC">
        <w:rPr>
          <w:rFonts w:ascii="Arial" w:eastAsia="Times New Roman" w:hAnsi="Arial" w:cs="Arial"/>
          <w:b/>
          <w:i/>
          <w:sz w:val="24"/>
          <w:szCs w:val="24"/>
        </w:rPr>
        <w:t>)</w:t>
      </w:r>
      <w:r w:rsidRPr="008C76BC">
        <w:rPr>
          <w:rFonts w:ascii="Arial" w:eastAsia="Times New Roman" w:hAnsi="Arial" w:cs="Arial"/>
          <w:sz w:val="24"/>
          <w:szCs w:val="24"/>
        </w:rPr>
        <w:t xml:space="preserve"> requesting complete copies of selected subcontracts and purchase orders for the purpose of verifying proper inclusion and/or reference to </w:t>
      </w:r>
      <w:r w:rsidRPr="008C76BC">
        <w:rPr>
          <w:rFonts w:ascii="Arial" w:eastAsia="Times New Roman" w:hAnsi="Arial" w:cs="Arial"/>
          <w:b/>
          <w:i/>
          <w:sz w:val="24"/>
          <w:szCs w:val="24"/>
        </w:rPr>
        <w:t>FHWA 1273</w:t>
      </w:r>
      <w:r w:rsidRPr="008C76BC">
        <w:rPr>
          <w:rFonts w:ascii="Arial" w:eastAsia="Times New Roman" w:hAnsi="Arial" w:cs="Arial"/>
          <w:sz w:val="24"/>
          <w:szCs w:val="24"/>
        </w:rPr>
        <w:t>.  For Design Build contracts, this initial request will be made within ninety</w:t>
      </w:r>
      <w:r w:rsidR="00F74CB5">
        <w:rPr>
          <w:rFonts w:ascii="Arial" w:eastAsia="Times New Roman" w:hAnsi="Arial" w:cs="Arial"/>
          <w:sz w:val="24"/>
          <w:szCs w:val="24"/>
        </w:rPr>
        <w:t xml:space="preserve"> (90)</w:t>
      </w:r>
      <w:r w:rsidRPr="008C76BC">
        <w:rPr>
          <w:rFonts w:ascii="Arial" w:eastAsia="Times New Roman" w:hAnsi="Arial" w:cs="Arial"/>
          <w:sz w:val="24"/>
          <w:szCs w:val="24"/>
        </w:rPr>
        <w:t xml:space="preserve"> days of the begin construction date. Regardless of execution date, all </w:t>
      </w:r>
      <w:r w:rsidR="00680094">
        <w:rPr>
          <w:rFonts w:ascii="Arial" w:eastAsia="Times New Roman" w:hAnsi="Arial" w:cs="Arial"/>
          <w:sz w:val="24"/>
          <w:szCs w:val="24"/>
        </w:rPr>
        <w:t>Federal-A</w:t>
      </w:r>
      <w:r w:rsidR="00680094" w:rsidRPr="008C76BC">
        <w:rPr>
          <w:rFonts w:ascii="Arial" w:eastAsia="Times New Roman" w:hAnsi="Arial" w:cs="Arial"/>
          <w:sz w:val="24"/>
          <w:szCs w:val="24"/>
        </w:rPr>
        <w:t xml:space="preserve">id </w:t>
      </w:r>
      <w:r w:rsidRPr="008C76BC">
        <w:rPr>
          <w:rFonts w:ascii="Arial" w:eastAsia="Times New Roman" w:hAnsi="Arial" w:cs="Arial"/>
          <w:sz w:val="24"/>
          <w:szCs w:val="24"/>
        </w:rPr>
        <w:t>construction and design build contracts are subject to this audit</w:t>
      </w:r>
      <w:r w:rsidR="003F6EAE">
        <w:rPr>
          <w:rFonts w:ascii="Arial" w:eastAsia="Times New Roman" w:hAnsi="Arial" w:cs="Arial"/>
          <w:sz w:val="24"/>
          <w:szCs w:val="24"/>
        </w:rPr>
        <w:t>.</w:t>
      </w:r>
      <w:r w:rsidRPr="008C76BC">
        <w:rPr>
          <w:rFonts w:ascii="Arial" w:eastAsia="Times New Roman" w:hAnsi="Arial" w:cs="Arial"/>
          <w:sz w:val="24"/>
          <w:szCs w:val="24"/>
        </w:rPr>
        <w:t xml:space="preserve"> </w:t>
      </w:r>
    </w:p>
    <w:p w14:paraId="14718940" w14:textId="77777777" w:rsidR="008C76BC" w:rsidRPr="008C76BC" w:rsidRDefault="008C76BC" w:rsidP="000A44C8">
      <w:pPr>
        <w:spacing w:after="0" w:line="240" w:lineRule="auto"/>
        <w:jc w:val="both"/>
        <w:rPr>
          <w:rFonts w:ascii="Arial" w:eastAsia="Times New Roman" w:hAnsi="Arial" w:cs="Arial"/>
          <w:sz w:val="24"/>
          <w:szCs w:val="24"/>
        </w:rPr>
      </w:pPr>
    </w:p>
    <w:p w14:paraId="62AB1951" w14:textId="329B5CD6"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The requirement to include </w:t>
      </w:r>
      <w:r w:rsidRPr="008C76BC">
        <w:rPr>
          <w:rFonts w:ascii="Arial" w:eastAsia="Times New Roman" w:hAnsi="Arial" w:cs="Arial"/>
          <w:b/>
          <w:i/>
          <w:sz w:val="24"/>
          <w:szCs w:val="24"/>
        </w:rPr>
        <w:t>FHWA 1273</w:t>
      </w:r>
      <w:r w:rsidRPr="008C76BC">
        <w:rPr>
          <w:rFonts w:ascii="Arial" w:eastAsia="Times New Roman" w:hAnsi="Arial" w:cs="Arial"/>
          <w:sz w:val="24"/>
          <w:szCs w:val="24"/>
        </w:rPr>
        <w:t xml:space="preserve"> in contracts Let August 10, </w:t>
      </w:r>
      <w:r w:rsidR="0089253F" w:rsidRPr="008C76BC">
        <w:rPr>
          <w:rFonts w:ascii="Arial" w:eastAsia="Times New Roman" w:hAnsi="Arial" w:cs="Arial"/>
          <w:sz w:val="24"/>
          <w:szCs w:val="24"/>
        </w:rPr>
        <w:t>2012,</w:t>
      </w:r>
      <w:r w:rsidRPr="008C76BC">
        <w:rPr>
          <w:rFonts w:ascii="Arial" w:eastAsia="Times New Roman" w:hAnsi="Arial" w:cs="Arial"/>
          <w:sz w:val="24"/>
          <w:szCs w:val="24"/>
        </w:rPr>
        <w:t xml:space="preserve"> and after, </w:t>
      </w:r>
      <w:r w:rsidR="0072120F">
        <w:rPr>
          <w:rFonts w:ascii="Arial" w:eastAsia="Times New Roman" w:hAnsi="Arial" w:cs="Arial"/>
          <w:sz w:val="24"/>
          <w:szCs w:val="24"/>
        </w:rPr>
        <w:t>“</w:t>
      </w:r>
      <w:r w:rsidRPr="008C76BC">
        <w:rPr>
          <w:rFonts w:ascii="Arial" w:eastAsia="Times New Roman" w:hAnsi="Arial" w:cs="Arial"/>
          <w:sz w:val="24"/>
          <w:szCs w:val="24"/>
        </w:rPr>
        <w:t>in its entirety</w:t>
      </w:r>
      <w:r w:rsidR="0072120F">
        <w:rPr>
          <w:rFonts w:ascii="Arial" w:eastAsia="Times New Roman" w:hAnsi="Arial" w:cs="Arial"/>
          <w:sz w:val="24"/>
          <w:szCs w:val="24"/>
        </w:rPr>
        <w:t>”</w:t>
      </w:r>
      <w:r w:rsidRPr="008C76BC">
        <w:rPr>
          <w:rFonts w:ascii="Arial" w:eastAsia="Times New Roman" w:hAnsi="Arial" w:cs="Arial"/>
          <w:sz w:val="24"/>
          <w:szCs w:val="24"/>
        </w:rPr>
        <w:t xml:space="preserve"> is fulfilled by physically incorporating (not referencing) the full and complete document at any place in the agreement. It may not be shortened nor abbreviated. The </w:t>
      </w:r>
      <w:r w:rsidRPr="008C76BC">
        <w:rPr>
          <w:rFonts w:ascii="Arial" w:eastAsia="Times New Roman" w:hAnsi="Arial" w:cs="Arial"/>
          <w:b/>
          <w:i/>
          <w:sz w:val="24"/>
          <w:szCs w:val="24"/>
        </w:rPr>
        <w:t>Required Contract Provisions</w:t>
      </w:r>
      <w:r w:rsidRPr="008C76BC">
        <w:rPr>
          <w:rFonts w:ascii="Arial" w:eastAsia="Times New Roman" w:hAnsi="Arial" w:cs="Arial"/>
          <w:sz w:val="24"/>
          <w:szCs w:val="24"/>
        </w:rPr>
        <w:t xml:space="preserve"> shall not be incorporated by reference in any case. </w:t>
      </w:r>
      <w:r w:rsidRPr="008C76BC">
        <w:rPr>
          <w:rFonts w:ascii="Arial" w:eastAsia="Times New Roman" w:hAnsi="Arial" w:cs="Arial"/>
          <w:b/>
          <w:i/>
          <w:sz w:val="24"/>
          <w:szCs w:val="24"/>
        </w:rPr>
        <w:t>FHWA 1273</w:t>
      </w:r>
      <w:r w:rsidRPr="008C76BC">
        <w:rPr>
          <w:rFonts w:ascii="Arial" w:eastAsia="Times New Roman" w:hAnsi="Arial" w:cs="Arial"/>
          <w:sz w:val="24"/>
          <w:szCs w:val="24"/>
        </w:rPr>
        <w:t xml:space="preserve"> is available as a PDF file on the FHWA </w:t>
      </w:r>
      <w:r w:rsidR="00507679" w:rsidRPr="008C76BC">
        <w:rPr>
          <w:rFonts w:ascii="Arial" w:eastAsia="Times New Roman" w:hAnsi="Arial" w:cs="Arial"/>
          <w:sz w:val="24"/>
          <w:szCs w:val="24"/>
        </w:rPr>
        <w:t>website,</w:t>
      </w:r>
      <w:r w:rsidRPr="008C76BC">
        <w:rPr>
          <w:rFonts w:ascii="Arial" w:eastAsia="Times New Roman" w:hAnsi="Arial" w:cs="Arial"/>
          <w:sz w:val="24"/>
          <w:szCs w:val="24"/>
        </w:rPr>
        <w:t xml:space="preserve"> or it may be used in another file format provided the text is verbatim and complete.</w:t>
      </w:r>
    </w:p>
    <w:p w14:paraId="58F713B0" w14:textId="77777777" w:rsidR="008C76BC" w:rsidRPr="008C76BC" w:rsidRDefault="008C76BC" w:rsidP="000A44C8">
      <w:pPr>
        <w:spacing w:after="0" w:line="240" w:lineRule="auto"/>
        <w:jc w:val="both"/>
        <w:rPr>
          <w:rFonts w:ascii="Arial" w:eastAsia="Times New Roman" w:hAnsi="Arial" w:cs="Arial"/>
          <w:sz w:val="24"/>
          <w:szCs w:val="24"/>
        </w:rPr>
      </w:pPr>
    </w:p>
    <w:p w14:paraId="19BB29EC"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The requirement to reference </w:t>
      </w:r>
      <w:r w:rsidRPr="008C76BC">
        <w:rPr>
          <w:rFonts w:ascii="Arial" w:eastAsia="Times New Roman" w:hAnsi="Arial" w:cs="Arial"/>
          <w:b/>
          <w:i/>
          <w:sz w:val="24"/>
          <w:szCs w:val="24"/>
        </w:rPr>
        <w:t>FHWA 1273</w:t>
      </w:r>
      <w:r w:rsidRPr="008C76BC">
        <w:rPr>
          <w:rFonts w:ascii="Arial" w:eastAsia="Times New Roman" w:hAnsi="Arial" w:cs="Arial"/>
          <w:sz w:val="24"/>
          <w:szCs w:val="24"/>
        </w:rPr>
        <w:t xml:space="preserve"> is fulfilled by including verbiage such as the following at any place in the agreement:</w:t>
      </w:r>
    </w:p>
    <w:p w14:paraId="3C43F430" w14:textId="77777777" w:rsidR="008C76BC" w:rsidRPr="008C76BC" w:rsidRDefault="008C76BC" w:rsidP="000A44C8">
      <w:pPr>
        <w:spacing w:after="0" w:line="240" w:lineRule="auto"/>
        <w:jc w:val="both"/>
        <w:rPr>
          <w:rFonts w:ascii="Arial" w:eastAsia="Times New Roman" w:hAnsi="Arial" w:cs="Arial"/>
          <w:sz w:val="24"/>
          <w:szCs w:val="24"/>
        </w:rPr>
      </w:pPr>
    </w:p>
    <w:p w14:paraId="15FBAAC9" w14:textId="39A613DE"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Note: This is for contracts Let prior to and including August 9, </w:t>
      </w:r>
      <w:r w:rsidR="0089253F" w:rsidRPr="008C76BC">
        <w:rPr>
          <w:rFonts w:ascii="Arial" w:eastAsia="Times New Roman" w:hAnsi="Arial" w:cs="Arial"/>
          <w:sz w:val="24"/>
          <w:szCs w:val="24"/>
        </w:rPr>
        <w:t>2012,</w:t>
      </w:r>
      <w:r w:rsidRPr="008C76BC">
        <w:rPr>
          <w:rFonts w:ascii="Arial" w:eastAsia="Times New Roman" w:hAnsi="Arial" w:cs="Arial"/>
          <w:sz w:val="24"/>
          <w:szCs w:val="24"/>
        </w:rPr>
        <w:t xml:space="preserve"> or for contracts for design services; purchase orders; rental agreements and other agreements for supplies or services.</w:t>
      </w:r>
    </w:p>
    <w:p w14:paraId="72D39039" w14:textId="77777777" w:rsidR="008C76BC" w:rsidRPr="008C76BC" w:rsidRDefault="008C76BC" w:rsidP="000A44C8">
      <w:pPr>
        <w:spacing w:after="0" w:line="240" w:lineRule="auto"/>
        <w:jc w:val="both"/>
        <w:rPr>
          <w:rFonts w:ascii="Arial" w:eastAsia="Times New Roman" w:hAnsi="Arial" w:cs="Arial"/>
          <w:sz w:val="24"/>
          <w:szCs w:val="24"/>
        </w:rPr>
      </w:pPr>
    </w:p>
    <w:p w14:paraId="3950C52E" w14:textId="77777777" w:rsidR="008C76BC" w:rsidRPr="008C76BC" w:rsidRDefault="008C76BC" w:rsidP="000A44C8">
      <w:pPr>
        <w:spacing w:after="0" w:line="240" w:lineRule="auto"/>
        <w:ind w:left="720" w:right="720"/>
        <w:jc w:val="both"/>
        <w:rPr>
          <w:rFonts w:ascii="Arial" w:eastAsia="Times New Roman" w:hAnsi="Arial" w:cs="Arial"/>
          <w:sz w:val="24"/>
          <w:szCs w:val="24"/>
        </w:rPr>
      </w:pPr>
      <w:r w:rsidRPr="008C76BC">
        <w:rPr>
          <w:rFonts w:ascii="Arial" w:eastAsia="Times New Roman" w:hAnsi="Arial" w:cs="Arial"/>
          <w:sz w:val="24"/>
          <w:szCs w:val="24"/>
        </w:rPr>
        <w:t xml:space="preserve">“The contractor is advised of their obligation to comply with the requirements of </w:t>
      </w:r>
      <w:r w:rsidRPr="008C76BC">
        <w:rPr>
          <w:rFonts w:ascii="Arial" w:eastAsia="Times New Roman" w:hAnsi="Arial" w:cs="Arial"/>
          <w:b/>
          <w:i/>
          <w:sz w:val="24"/>
          <w:szCs w:val="24"/>
        </w:rPr>
        <w:t>FHWA 1273</w:t>
      </w:r>
      <w:r w:rsidRPr="008C76BC">
        <w:rPr>
          <w:rFonts w:ascii="Arial" w:eastAsia="Times New Roman" w:hAnsi="Arial" w:cs="Arial"/>
          <w:sz w:val="24"/>
          <w:szCs w:val="24"/>
        </w:rPr>
        <w:t xml:space="preserve">, </w:t>
      </w:r>
      <w:r w:rsidRPr="008C76BC">
        <w:rPr>
          <w:rFonts w:ascii="Arial" w:eastAsia="Times New Roman" w:hAnsi="Arial" w:cs="Arial"/>
          <w:b/>
          <w:i/>
          <w:sz w:val="24"/>
          <w:szCs w:val="24"/>
        </w:rPr>
        <w:t>Required Contract Provisions, Federal-Aid Construction Contracts</w:t>
      </w:r>
      <w:r w:rsidR="00A552E1">
        <w:rPr>
          <w:rFonts w:ascii="Arial" w:eastAsia="Times New Roman" w:hAnsi="Arial" w:cs="Arial"/>
          <w:sz w:val="24"/>
          <w:szCs w:val="24"/>
        </w:rPr>
        <w:t>.”</w:t>
      </w:r>
      <w:r w:rsidRPr="008C76BC">
        <w:rPr>
          <w:rFonts w:ascii="Arial" w:eastAsia="Times New Roman" w:hAnsi="Arial" w:cs="Arial"/>
          <w:sz w:val="24"/>
          <w:szCs w:val="24"/>
        </w:rPr>
        <w:t xml:space="preserve">  </w:t>
      </w:r>
    </w:p>
    <w:p w14:paraId="6AA953E5" w14:textId="77777777" w:rsidR="008C76BC" w:rsidRPr="008C76BC" w:rsidRDefault="008C76BC" w:rsidP="000A44C8">
      <w:pPr>
        <w:spacing w:after="0" w:line="240" w:lineRule="auto"/>
        <w:jc w:val="both"/>
        <w:rPr>
          <w:rFonts w:ascii="Arial" w:eastAsia="Times New Roman" w:hAnsi="Arial" w:cs="Arial"/>
          <w:sz w:val="24"/>
          <w:szCs w:val="24"/>
        </w:rPr>
      </w:pPr>
    </w:p>
    <w:p w14:paraId="7D045E64"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The contractor may submit the requested data electronically or by hard copy. Proprietary data may be redacted provided there is no impact on the ability to determine compliance for the specific contract.</w:t>
      </w:r>
    </w:p>
    <w:p w14:paraId="2BA6193E" w14:textId="77777777" w:rsidR="008C76BC" w:rsidRPr="008C76BC" w:rsidRDefault="008C76BC" w:rsidP="000A44C8">
      <w:pPr>
        <w:spacing w:after="0" w:line="240" w:lineRule="auto"/>
        <w:jc w:val="both"/>
        <w:rPr>
          <w:rFonts w:ascii="Arial" w:eastAsia="Times New Roman" w:hAnsi="Arial" w:cs="Arial"/>
          <w:sz w:val="24"/>
          <w:szCs w:val="24"/>
        </w:rPr>
      </w:pPr>
    </w:p>
    <w:p w14:paraId="1E231D31"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In the event </w:t>
      </w:r>
      <w:r w:rsidRPr="008C76BC">
        <w:rPr>
          <w:rFonts w:ascii="Arial" w:eastAsia="Times New Roman" w:hAnsi="Arial" w:cs="Arial"/>
          <w:b/>
          <w:i/>
          <w:sz w:val="24"/>
          <w:szCs w:val="24"/>
        </w:rPr>
        <w:t>FHWA 1273</w:t>
      </w:r>
      <w:r w:rsidRPr="008C76BC">
        <w:rPr>
          <w:rFonts w:ascii="Arial" w:eastAsia="Times New Roman" w:hAnsi="Arial" w:cs="Arial"/>
          <w:sz w:val="24"/>
          <w:szCs w:val="24"/>
        </w:rPr>
        <w:t xml:space="preserve"> is not appropriately reflected in the collected document(s) the noncompliance </w:t>
      </w:r>
      <w:r w:rsidR="00F74CB5">
        <w:rPr>
          <w:rFonts w:ascii="Arial" w:eastAsia="Times New Roman" w:hAnsi="Arial" w:cs="Arial"/>
          <w:sz w:val="24"/>
          <w:szCs w:val="24"/>
        </w:rPr>
        <w:t>c</w:t>
      </w:r>
      <w:r w:rsidRPr="008C76BC">
        <w:rPr>
          <w:rFonts w:ascii="Arial" w:eastAsia="Times New Roman" w:hAnsi="Arial" w:cs="Arial"/>
          <w:sz w:val="24"/>
          <w:szCs w:val="24"/>
        </w:rPr>
        <w:t xml:space="preserve">ommunications described in </w:t>
      </w:r>
      <w:r w:rsidR="00BA1D1E">
        <w:rPr>
          <w:rFonts w:ascii="Arial" w:eastAsia="Times New Roman" w:hAnsi="Arial" w:cs="Arial"/>
          <w:b/>
          <w:i/>
          <w:sz w:val="24"/>
          <w:szCs w:val="24"/>
        </w:rPr>
        <w:t>CCM</w:t>
      </w:r>
      <w:r w:rsidRPr="008C76BC">
        <w:rPr>
          <w:rFonts w:ascii="Arial" w:eastAsia="Times New Roman" w:hAnsi="Arial" w:cs="Arial"/>
          <w:b/>
          <w:i/>
          <w:sz w:val="24"/>
          <w:szCs w:val="24"/>
        </w:rPr>
        <w:t xml:space="preserve"> Section 1.6</w:t>
      </w:r>
      <w:r w:rsidRPr="008C76BC">
        <w:rPr>
          <w:rFonts w:ascii="Arial" w:eastAsia="Times New Roman" w:hAnsi="Arial" w:cs="Arial"/>
          <w:sz w:val="24"/>
          <w:szCs w:val="24"/>
        </w:rPr>
        <w:t xml:space="preserve"> will be initiated in the timeframes specified and requests to review additional agreements will be issued.</w:t>
      </w:r>
    </w:p>
    <w:p w14:paraId="4423A715" w14:textId="77777777" w:rsidR="008C76BC" w:rsidRPr="008C76BC" w:rsidRDefault="008C76BC" w:rsidP="000A44C8">
      <w:pPr>
        <w:spacing w:after="0" w:line="240" w:lineRule="auto"/>
        <w:jc w:val="both"/>
        <w:rPr>
          <w:rFonts w:ascii="Arial" w:eastAsia="Times New Roman" w:hAnsi="Arial" w:cs="Arial"/>
          <w:sz w:val="24"/>
          <w:szCs w:val="24"/>
        </w:rPr>
      </w:pPr>
    </w:p>
    <w:p w14:paraId="26CDB902"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lastRenderedPageBreak/>
        <w:t>The prime may resolve this noncompliance by providing the RCS a full and complete copy of an executed agreement(s) reflecting the necessary correction(s).</w:t>
      </w:r>
    </w:p>
    <w:p w14:paraId="3D3F362D" w14:textId="77777777" w:rsidR="008C76BC" w:rsidRPr="008C76BC" w:rsidRDefault="008C76BC" w:rsidP="000A44C8">
      <w:pPr>
        <w:spacing w:after="0" w:line="240" w:lineRule="auto"/>
        <w:jc w:val="both"/>
        <w:rPr>
          <w:rFonts w:ascii="Arial" w:eastAsia="Times New Roman" w:hAnsi="Arial" w:cs="Arial"/>
          <w:sz w:val="24"/>
          <w:szCs w:val="24"/>
        </w:rPr>
      </w:pPr>
    </w:p>
    <w:p w14:paraId="3D0E3BE2" w14:textId="77777777" w:rsidR="008C76BC" w:rsidRPr="008C76BC" w:rsidRDefault="008C76BC" w:rsidP="000A44C8">
      <w:pPr>
        <w:spacing w:after="0" w:line="240" w:lineRule="auto"/>
        <w:jc w:val="both"/>
        <w:rPr>
          <w:rFonts w:ascii="Arial" w:eastAsia="Times New Roman" w:hAnsi="Arial" w:cs="Arial"/>
          <w:b/>
          <w:sz w:val="28"/>
          <w:szCs w:val="28"/>
        </w:rPr>
      </w:pPr>
      <w:r w:rsidRPr="008C76BC">
        <w:rPr>
          <w:rFonts w:ascii="Arial" w:eastAsia="Times New Roman" w:hAnsi="Arial" w:cs="Arial"/>
          <w:b/>
          <w:sz w:val="28"/>
          <w:szCs w:val="28"/>
        </w:rPr>
        <w:t>1.1.7 Prime Contractor Responsibilities</w:t>
      </w:r>
    </w:p>
    <w:p w14:paraId="661C1747" w14:textId="71318150" w:rsidR="008C76BC" w:rsidRPr="008C76BC" w:rsidRDefault="008C76BC" w:rsidP="000A44C8">
      <w:pPr>
        <w:spacing w:after="0" w:line="240" w:lineRule="auto"/>
        <w:jc w:val="both"/>
        <w:rPr>
          <w:rFonts w:ascii="Arial" w:eastAsia="Times New Roman" w:hAnsi="Arial" w:cs="Arial"/>
          <w:bCs/>
          <w:sz w:val="24"/>
          <w:szCs w:val="24"/>
        </w:rPr>
      </w:pPr>
      <w:r w:rsidRPr="008C76BC">
        <w:rPr>
          <w:rFonts w:ascii="Arial" w:eastAsia="Times New Roman" w:hAnsi="Arial" w:cs="Arial"/>
          <w:bCs/>
          <w:sz w:val="24"/>
          <w:szCs w:val="24"/>
        </w:rPr>
        <w:t xml:space="preserve">The prime contractor is responsible for </w:t>
      </w:r>
      <w:r w:rsidR="005A1672">
        <w:rPr>
          <w:rFonts w:ascii="Arial" w:eastAsia="Times New Roman" w:hAnsi="Arial" w:cs="Arial"/>
          <w:bCs/>
          <w:sz w:val="24"/>
          <w:szCs w:val="24"/>
        </w:rPr>
        <w:t>EEO, OJT, DBE, Prevailing Wage</w:t>
      </w:r>
      <w:r w:rsidR="00354BD6">
        <w:rPr>
          <w:rFonts w:ascii="Arial" w:eastAsia="Times New Roman" w:hAnsi="Arial" w:cs="Arial"/>
          <w:bCs/>
          <w:sz w:val="24"/>
          <w:szCs w:val="24"/>
        </w:rPr>
        <w:t xml:space="preserve"> and Title VI </w:t>
      </w:r>
      <w:r w:rsidRPr="008C76BC">
        <w:rPr>
          <w:rFonts w:ascii="Arial" w:eastAsia="Times New Roman" w:hAnsi="Arial" w:cs="Arial"/>
          <w:bCs/>
          <w:sz w:val="24"/>
          <w:szCs w:val="24"/>
        </w:rPr>
        <w:t xml:space="preserve">compliance by any subcontractor or lower tier subcontractor. </w:t>
      </w:r>
    </w:p>
    <w:p w14:paraId="5EB5F840" w14:textId="77777777" w:rsidR="008C76BC" w:rsidRPr="008C76BC" w:rsidRDefault="008C76BC" w:rsidP="000A44C8">
      <w:pPr>
        <w:spacing w:after="0" w:line="240" w:lineRule="auto"/>
        <w:jc w:val="both"/>
        <w:rPr>
          <w:rFonts w:ascii="Arial" w:eastAsia="Times New Roman" w:hAnsi="Arial" w:cs="Arial"/>
          <w:bCs/>
          <w:sz w:val="24"/>
          <w:szCs w:val="24"/>
        </w:rPr>
      </w:pPr>
    </w:p>
    <w:p w14:paraId="060199F4"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All contractors are to implement and maintain, throughout the course of a contract, actions which comply with their contractual obligations. Records evidencing each aspect of required compliance are to be developed and maintained by all contractors for a minimum period of three years following the date of final payment of the contract for all work regardless if such records are or are not routinely collected by the FDOT during the contract.</w:t>
      </w:r>
    </w:p>
    <w:p w14:paraId="067BCBEF" w14:textId="77777777" w:rsidR="002860BD" w:rsidRDefault="002860BD" w:rsidP="000A44C8">
      <w:pPr>
        <w:spacing w:after="0" w:line="240" w:lineRule="auto"/>
        <w:jc w:val="both"/>
        <w:rPr>
          <w:rFonts w:ascii="Arial" w:eastAsia="Times New Roman" w:hAnsi="Arial" w:cs="Arial"/>
          <w:b/>
          <w:color w:val="000000"/>
          <w:sz w:val="28"/>
          <w:szCs w:val="28"/>
        </w:rPr>
      </w:pPr>
    </w:p>
    <w:p w14:paraId="564B3C55" w14:textId="77777777" w:rsidR="008C76BC" w:rsidRPr="008C76BC" w:rsidRDefault="008C76BC" w:rsidP="000A44C8">
      <w:pPr>
        <w:spacing w:after="0" w:line="240" w:lineRule="auto"/>
        <w:jc w:val="both"/>
        <w:rPr>
          <w:rFonts w:ascii="Arial" w:eastAsia="Times New Roman" w:hAnsi="Arial" w:cs="Arial"/>
          <w:color w:val="000000"/>
          <w:sz w:val="28"/>
          <w:szCs w:val="28"/>
        </w:rPr>
      </w:pPr>
      <w:r w:rsidRPr="008C76BC">
        <w:rPr>
          <w:rFonts w:ascii="Arial" w:eastAsia="Times New Roman" w:hAnsi="Arial" w:cs="Arial"/>
          <w:b/>
          <w:color w:val="000000"/>
          <w:sz w:val="28"/>
          <w:szCs w:val="28"/>
        </w:rPr>
        <w:t>1.1.8 Prime Contractor Compliance Process</w:t>
      </w:r>
    </w:p>
    <w:p w14:paraId="1F565EAD"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The prime is responsible for compliance on the contract. Implementation of the prime’s compliance responsibility requires development of a process for reviewing and confirming their contractors’ compliance with all aspects of EEO, DBE, OJT, and Wages.</w:t>
      </w:r>
    </w:p>
    <w:p w14:paraId="4F7AC580" w14:textId="77777777" w:rsidR="008C76BC" w:rsidRPr="008C76BC" w:rsidRDefault="008C76BC" w:rsidP="000A44C8">
      <w:pPr>
        <w:spacing w:after="0" w:line="240" w:lineRule="auto"/>
        <w:jc w:val="both"/>
        <w:rPr>
          <w:rFonts w:ascii="Arial" w:eastAsia="Times New Roman" w:hAnsi="Arial" w:cs="Arial"/>
          <w:sz w:val="24"/>
          <w:szCs w:val="24"/>
        </w:rPr>
      </w:pPr>
    </w:p>
    <w:p w14:paraId="33F7913F"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A prime’s process may entail any one of a multitude of approaches including, but not limited to: requiring documentation submissions, verification of data, etc. Relying solely on a subcontractor’s affirmation of compliance may not be adequate. </w:t>
      </w:r>
    </w:p>
    <w:p w14:paraId="3B8BFE3F" w14:textId="77777777" w:rsidR="008C76BC" w:rsidRPr="008C76BC" w:rsidRDefault="008C76BC" w:rsidP="000A44C8">
      <w:pPr>
        <w:spacing w:after="0" w:line="240" w:lineRule="auto"/>
        <w:jc w:val="both"/>
        <w:rPr>
          <w:rFonts w:ascii="Arial" w:eastAsia="Times New Roman" w:hAnsi="Arial" w:cs="Arial"/>
          <w:sz w:val="24"/>
          <w:szCs w:val="24"/>
        </w:rPr>
      </w:pPr>
    </w:p>
    <w:p w14:paraId="04A580FF"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The prime’s compliance process should include a series of actions and sanctions aimed at overcoming subcontractor noncompliance and timeframes for taking such action. Noncompliance communications may include a series of verbal and written notices; sanctions may include the </w:t>
      </w:r>
      <w:r w:rsidR="00F74CB5">
        <w:rPr>
          <w:rFonts w:ascii="Arial" w:eastAsia="Times New Roman" w:hAnsi="Arial" w:cs="Arial"/>
          <w:sz w:val="24"/>
          <w:szCs w:val="24"/>
        </w:rPr>
        <w:t>with</w:t>
      </w:r>
      <w:r w:rsidRPr="008C76BC">
        <w:rPr>
          <w:rFonts w:ascii="Arial" w:eastAsia="Times New Roman" w:hAnsi="Arial" w:cs="Arial"/>
          <w:sz w:val="24"/>
          <w:szCs w:val="24"/>
        </w:rPr>
        <w:t>holding of subcontractor progress payments, contract termination and/or denial of subsequent subcontracts.</w:t>
      </w:r>
    </w:p>
    <w:p w14:paraId="5C525C66" w14:textId="77777777" w:rsidR="008C76BC" w:rsidRPr="008C76BC" w:rsidRDefault="008C76BC" w:rsidP="000A44C8">
      <w:pPr>
        <w:spacing w:after="0" w:line="240" w:lineRule="auto"/>
        <w:jc w:val="both"/>
        <w:rPr>
          <w:rFonts w:ascii="Arial" w:eastAsia="Times New Roman" w:hAnsi="Arial" w:cs="Arial"/>
          <w:sz w:val="24"/>
          <w:szCs w:val="24"/>
        </w:rPr>
      </w:pPr>
    </w:p>
    <w:p w14:paraId="5EAFA3DF"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The prime contractor, at the time of executing subcontracts, should discuss/review their compliance process. The prime’s process should include communications to the subcontractor regarding record keeping, record submission, and timeframe requirements and a definition of how and when incidents of subcontractor noncompliance will be addressed by the prime. The FDOT is available to assist contractors in the development of their compliance process.</w:t>
      </w:r>
    </w:p>
    <w:p w14:paraId="132E94A8" w14:textId="77777777" w:rsidR="008C76BC" w:rsidRPr="008C76BC" w:rsidRDefault="008C76BC" w:rsidP="000A44C8">
      <w:pPr>
        <w:spacing w:after="0" w:line="240" w:lineRule="auto"/>
        <w:jc w:val="both"/>
        <w:rPr>
          <w:rFonts w:ascii="Arial" w:eastAsia="Times New Roman" w:hAnsi="Arial" w:cs="Arial"/>
          <w:sz w:val="24"/>
          <w:szCs w:val="24"/>
        </w:rPr>
      </w:pPr>
    </w:p>
    <w:p w14:paraId="7D09A10F" w14:textId="77777777" w:rsidR="008C76BC" w:rsidRPr="008C76BC" w:rsidRDefault="008C76BC" w:rsidP="000A44C8">
      <w:pPr>
        <w:spacing w:after="0" w:line="240" w:lineRule="auto"/>
        <w:jc w:val="both"/>
        <w:rPr>
          <w:rFonts w:ascii="Arial" w:eastAsia="Times New Roman" w:hAnsi="Arial" w:cs="Arial"/>
          <w:color w:val="000000"/>
          <w:sz w:val="24"/>
          <w:szCs w:val="24"/>
        </w:rPr>
      </w:pPr>
      <w:r w:rsidRPr="008C76BC">
        <w:rPr>
          <w:rFonts w:ascii="Arial" w:eastAsia="Times New Roman" w:hAnsi="Arial" w:cs="Arial"/>
          <w:color w:val="000000"/>
          <w:sz w:val="24"/>
          <w:szCs w:val="24"/>
        </w:rPr>
        <w:t>Prime contractors are encouraged to remain cognizant that subcontractors work for a variety of primes and, accordingly, may be subjected to multiple individual compliance processes. The collection of document copies versus originals should be allowed; primes can always ask a subcontractor for additional data if compliance appears questionable based on such documents.</w:t>
      </w:r>
    </w:p>
    <w:p w14:paraId="7574A6D8" w14:textId="77777777" w:rsidR="008C76BC" w:rsidRPr="008C76BC" w:rsidRDefault="008C76BC" w:rsidP="000A44C8">
      <w:pPr>
        <w:spacing w:after="0" w:line="240" w:lineRule="auto"/>
        <w:jc w:val="both"/>
        <w:rPr>
          <w:rFonts w:ascii="Arial" w:eastAsia="Times New Roman" w:hAnsi="Arial" w:cs="Arial"/>
          <w:color w:val="000000"/>
          <w:sz w:val="24"/>
          <w:szCs w:val="24"/>
        </w:rPr>
      </w:pPr>
    </w:p>
    <w:p w14:paraId="1731A9FA" w14:textId="77777777" w:rsidR="008C76BC" w:rsidRPr="008C76BC" w:rsidRDefault="008C76BC" w:rsidP="000A44C8">
      <w:pPr>
        <w:spacing w:after="0" w:line="240" w:lineRule="auto"/>
        <w:jc w:val="both"/>
        <w:rPr>
          <w:rFonts w:ascii="Arial" w:eastAsia="Times New Roman" w:hAnsi="Arial" w:cs="Arial"/>
          <w:color w:val="000000"/>
          <w:sz w:val="24"/>
          <w:szCs w:val="24"/>
        </w:rPr>
      </w:pPr>
      <w:r w:rsidRPr="008C76BC">
        <w:rPr>
          <w:rFonts w:ascii="Arial" w:eastAsia="Times New Roman" w:hAnsi="Arial" w:cs="Arial"/>
          <w:color w:val="000000"/>
          <w:sz w:val="24"/>
          <w:szCs w:val="24"/>
        </w:rPr>
        <w:t>When a prime has a recurring contractual relationship with a subcontractor, the prime may wish to establish subcontractor compliance files in order to reduce duplication of subcontractor submissions.</w:t>
      </w:r>
    </w:p>
    <w:p w14:paraId="66C017BA" w14:textId="77777777" w:rsidR="008C76BC" w:rsidRPr="008C76BC" w:rsidRDefault="008C76BC" w:rsidP="000A44C8">
      <w:pPr>
        <w:spacing w:after="0" w:line="240" w:lineRule="auto"/>
        <w:jc w:val="both"/>
        <w:rPr>
          <w:rFonts w:ascii="Arial" w:eastAsia="Times New Roman" w:hAnsi="Arial" w:cs="Arial"/>
          <w:b/>
          <w:color w:val="000000"/>
          <w:sz w:val="28"/>
          <w:szCs w:val="28"/>
        </w:rPr>
      </w:pPr>
      <w:r w:rsidRPr="008C76BC">
        <w:rPr>
          <w:rFonts w:ascii="Arial" w:eastAsia="Times New Roman" w:hAnsi="Arial" w:cs="Arial"/>
          <w:b/>
          <w:color w:val="000000"/>
          <w:sz w:val="28"/>
          <w:szCs w:val="28"/>
        </w:rPr>
        <w:lastRenderedPageBreak/>
        <w:t>1.1.9 Prime Contractor Compliance Records and FDOT Review</w:t>
      </w:r>
    </w:p>
    <w:p w14:paraId="725B1D8C"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Prime contractors are to ensure that records are developed, collected and maintained to retain compliance with requirements for a minimum period of three (3) years following the date of final payment. These records are to be made available for inspection by FDOT and FHWA representatives when requested.</w:t>
      </w:r>
    </w:p>
    <w:p w14:paraId="324E8EFA" w14:textId="77777777" w:rsidR="00472F06" w:rsidRDefault="00472F06" w:rsidP="000A44C8">
      <w:pPr>
        <w:spacing w:after="0" w:line="240" w:lineRule="auto"/>
        <w:jc w:val="both"/>
        <w:rPr>
          <w:rFonts w:ascii="Arial" w:eastAsia="Times New Roman" w:hAnsi="Arial" w:cs="Arial"/>
          <w:b/>
          <w:sz w:val="28"/>
          <w:szCs w:val="28"/>
        </w:rPr>
      </w:pPr>
    </w:p>
    <w:p w14:paraId="0ACFE264" w14:textId="77777777" w:rsidR="008C76BC" w:rsidRPr="008C76BC" w:rsidRDefault="008C76BC" w:rsidP="000A44C8">
      <w:pPr>
        <w:spacing w:after="0" w:line="240" w:lineRule="auto"/>
        <w:jc w:val="both"/>
        <w:rPr>
          <w:rFonts w:ascii="Arial" w:eastAsia="Times New Roman" w:hAnsi="Arial" w:cs="Arial"/>
          <w:b/>
          <w:sz w:val="28"/>
          <w:szCs w:val="28"/>
        </w:rPr>
      </w:pPr>
      <w:r w:rsidRPr="008C76BC">
        <w:rPr>
          <w:rFonts w:ascii="Arial" w:eastAsia="Times New Roman" w:hAnsi="Arial" w:cs="Arial"/>
          <w:b/>
          <w:sz w:val="28"/>
          <w:szCs w:val="28"/>
        </w:rPr>
        <w:t>1.1.10 Default of the Prime Contractor</w:t>
      </w:r>
    </w:p>
    <w:p w14:paraId="642CDA70" w14:textId="77777777" w:rsidR="008C76BC" w:rsidRPr="008C76BC" w:rsidRDefault="008C76BC" w:rsidP="000A44C8">
      <w:pPr>
        <w:spacing w:after="0" w:line="240" w:lineRule="auto"/>
        <w:jc w:val="both"/>
        <w:rPr>
          <w:rFonts w:ascii="Arial" w:eastAsia="Times New Roman" w:hAnsi="Arial" w:cs="Arial"/>
          <w:sz w:val="24"/>
          <w:szCs w:val="24"/>
        </w:rPr>
      </w:pPr>
      <w:r w:rsidRPr="1B55C299">
        <w:rPr>
          <w:rFonts w:ascii="Arial" w:eastAsia="Times New Roman" w:hAnsi="Arial" w:cs="Arial"/>
          <w:sz w:val="24"/>
          <w:szCs w:val="24"/>
        </w:rPr>
        <w:t xml:space="preserve">In the event a prime contractor defaults on a contract and their contract compliance data is incomplete or incorrect, the </w:t>
      </w:r>
      <w:r w:rsidR="00A94288" w:rsidRPr="1B55C299">
        <w:rPr>
          <w:rFonts w:ascii="Arial" w:eastAsia="Times New Roman" w:hAnsi="Arial" w:cs="Arial"/>
          <w:sz w:val="24"/>
          <w:szCs w:val="24"/>
        </w:rPr>
        <w:t>Resident Compliance Specialist (</w:t>
      </w:r>
      <w:r w:rsidRPr="1B55C299">
        <w:rPr>
          <w:rFonts w:ascii="Arial" w:eastAsia="Times New Roman" w:hAnsi="Arial" w:cs="Arial"/>
          <w:sz w:val="24"/>
          <w:szCs w:val="24"/>
        </w:rPr>
        <w:t>RCS</w:t>
      </w:r>
      <w:r w:rsidR="00A94288" w:rsidRPr="1B55C299">
        <w:rPr>
          <w:rFonts w:ascii="Arial" w:eastAsia="Times New Roman" w:hAnsi="Arial" w:cs="Arial"/>
          <w:sz w:val="24"/>
          <w:szCs w:val="24"/>
        </w:rPr>
        <w:t>)</w:t>
      </w:r>
      <w:r w:rsidRPr="1B55C299">
        <w:rPr>
          <w:rFonts w:ascii="Arial" w:eastAsia="Times New Roman" w:hAnsi="Arial" w:cs="Arial"/>
          <w:sz w:val="24"/>
          <w:szCs w:val="24"/>
        </w:rPr>
        <w:t xml:space="preserve"> will proceed with all noncompliance communications and actions such that the surety company and/or the successor contractor are fully aware of the conditions. A surety company is exempt from contract compliance reporting requirements but is responsible for ensuring that the successor contractor carries out the requirements.</w:t>
      </w:r>
    </w:p>
    <w:p w14:paraId="27C4D8CD" w14:textId="78287FA6" w:rsidR="00CF4AEE" w:rsidRDefault="008C76BC" w:rsidP="000A44C8">
      <w:pPr>
        <w:spacing w:before="100" w:beforeAutospacing="1" w:after="100" w:afterAutospacing="1" w:line="240" w:lineRule="auto"/>
        <w:jc w:val="both"/>
        <w:rPr>
          <w:rFonts w:ascii="Arial" w:eastAsia="Times New Roman" w:hAnsi="Arial" w:cs="Arial"/>
          <w:sz w:val="24"/>
          <w:szCs w:val="24"/>
        </w:rPr>
      </w:pPr>
      <w:r w:rsidRPr="1B55C299">
        <w:rPr>
          <w:rFonts w:ascii="Arial" w:eastAsia="Times New Roman" w:hAnsi="Arial" w:cs="Arial"/>
          <w:b/>
          <w:bCs/>
          <w:sz w:val="28"/>
          <w:szCs w:val="28"/>
        </w:rPr>
        <w:t xml:space="preserve">1.1.11 Compliance Training and Technical </w:t>
      </w:r>
      <w:r w:rsidR="002860BD" w:rsidRPr="1B55C299">
        <w:rPr>
          <w:rFonts w:ascii="Arial" w:eastAsia="Times New Roman" w:hAnsi="Arial" w:cs="Arial"/>
          <w:b/>
          <w:bCs/>
          <w:sz w:val="28"/>
          <w:szCs w:val="28"/>
        </w:rPr>
        <w:t>Assistance|</w:t>
      </w:r>
      <w:r>
        <w:br/>
      </w:r>
      <w:r w:rsidRPr="1B55C299">
        <w:rPr>
          <w:rFonts w:ascii="Arial" w:eastAsia="Times New Roman" w:hAnsi="Arial" w:cs="Arial"/>
          <w:sz w:val="24"/>
          <w:szCs w:val="24"/>
        </w:rPr>
        <w:t xml:space="preserve">The District </w:t>
      </w:r>
      <w:r w:rsidR="00921172" w:rsidRPr="1B55C299">
        <w:rPr>
          <w:rFonts w:ascii="Arial" w:eastAsia="Times New Roman" w:hAnsi="Arial" w:cs="Arial"/>
          <w:sz w:val="24"/>
          <w:szCs w:val="24"/>
        </w:rPr>
        <w:t>Construction Office</w:t>
      </w:r>
      <w:r w:rsidRPr="1B55C299">
        <w:rPr>
          <w:rFonts w:ascii="Arial" w:eastAsia="Times New Roman" w:hAnsi="Arial" w:cs="Arial"/>
          <w:sz w:val="24"/>
          <w:szCs w:val="24"/>
        </w:rPr>
        <w:t xml:space="preserve"> and the Equal Opportunity Office </w:t>
      </w:r>
      <w:r w:rsidR="006C519D" w:rsidRPr="1B55C299">
        <w:rPr>
          <w:rFonts w:ascii="Arial" w:eastAsia="Times New Roman" w:hAnsi="Arial" w:cs="Arial"/>
          <w:sz w:val="24"/>
          <w:szCs w:val="24"/>
        </w:rPr>
        <w:t xml:space="preserve">(EOO) </w:t>
      </w:r>
      <w:r w:rsidRPr="1B55C299">
        <w:rPr>
          <w:rFonts w:ascii="Arial" w:eastAsia="Times New Roman" w:hAnsi="Arial" w:cs="Arial"/>
          <w:sz w:val="24"/>
          <w:szCs w:val="24"/>
        </w:rPr>
        <w:t>provide training to contractor personnel as well as compliance staff regarding the requirements of the FDOT Construction Compliance Program.</w:t>
      </w:r>
    </w:p>
    <w:p w14:paraId="2CBBB0C4" w14:textId="7C3DF181" w:rsidR="000E7020" w:rsidRPr="004A50BD" w:rsidRDefault="000E7020" w:rsidP="000A44C8">
      <w:pPr>
        <w:spacing w:before="100" w:beforeAutospacing="1" w:after="100" w:afterAutospacing="1" w:line="240" w:lineRule="auto"/>
        <w:jc w:val="both"/>
        <w:rPr>
          <w:rFonts w:ascii="Arial" w:hAnsi="Arial" w:cs="Arial"/>
          <w:sz w:val="24"/>
          <w:szCs w:val="24"/>
        </w:rPr>
      </w:pPr>
      <w:r w:rsidRPr="1B55C299">
        <w:rPr>
          <w:rFonts w:ascii="Arial" w:hAnsi="Arial" w:cs="Arial"/>
          <w:sz w:val="24"/>
          <w:szCs w:val="24"/>
        </w:rPr>
        <w:t xml:space="preserve">District Construction Office’s will be responsible for training workshops for Contract Compliance procedures and FHWA 1273 requirements. The District Offices may combine training workshops by regional area. A minimum of one training workshop per year must </w:t>
      </w:r>
      <w:r w:rsidR="00B87C65" w:rsidRPr="1B55C299">
        <w:rPr>
          <w:rFonts w:ascii="Arial" w:hAnsi="Arial" w:cs="Arial"/>
          <w:sz w:val="24"/>
          <w:szCs w:val="24"/>
        </w:rPr>
        <w:t>include</w:t>
      </w:r>
      <w:r w:rsidRPr="1B55C299">
        <w:rPr>
          <w:rFonts w:ascii="Arial" w:hAnsi="Arial" w:cs="Arial"/>
          <w:sz w:val="24"/>
          <w:szCs w:val="24"/>
        </w:rPr>
        <w:t xml:space="preserve"> contractors. Additional training sessions should be held for all Resident Compliance Specialists and Local Agency Programs. The District may conduct further training sessions as needed. At the beginning of each Federal Fiscal Year by October 15</w:t>
      </w:r>
      <w:r w:rsidRPr="1B55C299">
        <w:rPr>
          <w:rFonts w:ascii="Arial" w:hAnsi="Arial" w:cs="Arial"/>
          <w:sz w:val="24"/>
          <w:szCs w:val="24"/>
          <w:vertAlign w:val="superscript"/>
        </w:rPr>
        <w:t xml:space="preserve">th </w:t>
      </w:r>
      <w:r w:rsidRPr="1B55C299">
        <w:rPr>
          <w:rFonts w:ascii="Arial" w:hAnsi="Arial" w:cs="Arial"/>
          <w:sz w:val="24"/>
          <w:szCs w:val="24"/>
        </w:rPr>
        <w:t>the EEO Contract Compliance Administrator will receive a tentative training schedule or itinerary from each District Construction Office. A list of completed training activities for the year must be submitted to the Equal Opportunity Office Contract Compliance Administrator by September 15</w:t>
      </w:r>
      <w:r w:rsidRPr="1B55C299">
        <w:rPr>
          <w:rFonts w:ascii="Arial" w:hAnsi="Arial" w:cs="Arial"/>
          <w:sz w:val="24"/>
          <w:szCs w:val="24"/>
          <w:vertAlign w:val="superscript"/>
        </w:rPr>
        <w:t>th</w:t>
      </w:r>
      <w:r w:rsidRPr="1B55C299">
        <w:rPr>
          <w:rFonts w:ascii="Arial" w:hAnsi="Arial" w:cs="Arial"/>
          <w:sz w:val="24"/>
          <w:szCs w:val="24"/>
        </w:rPr>
        <w:t xml:space="preserve"> of the following year.</w:t>
      </w:r>
    </w:p>
    <w:p w14:paraId="45BDE958" w14:textId="77777777" w:rsidR="008C76BC" w:rsidRPr="00BF5A8C" w:rsidRDefault="008C76BC" w:rsidP="000A44C8">
      <w:pPr>
        <w:spacing w:before="100" w:beforeAutospacing="1" w:after="100" w:afterAutospacing="1" w:line="240" w:lineRule="auto"/>
        <w:jc w:val="both"/>
        <w:rPr>
          <w:rFonts w:ascii="Arial" w:eastAsia="Times New Roman" w:hAnsi="Arial" w:cs="Arial"/>
          <w:b/>
          <w:bCs/>
          <w:sz w:val="32"/>
          <w:szCs w:val="32"/>
        </w:rPr>
      </w:pPr>
      <w:r w:rsidRPr="1B55C299">
        <w:rPr>
          <w:rFonts w:ascii="Arial" w:eastAsia="Times New Roman" w:hAnsi="Arial" w:cs="Arial"/>
          <w:b/>
          <w:bCs/>
          <w:sz w:val="32"/>
          <w:szCs w:val="32"/>
        </w:rPr>
        <w:t>1.2</w:t>
      </w:r>
      <w:r>
        <w:tab/>
      </w:r>
      <w:r w:rsidRPr="1B55C299">
        <w:rPr>
          <w:rFonts w:ascii="Arial" w:eastAsia="Times New Roman" w:hAnsi="Arial" w:cs="Arial"/>
          <w:b/>
          <w:bCs/>
          <w:sz w:val="32"/>
          <w:szCs w:val="32"/>
        </w:rPr>
        <w:t>FDOT RESPONSIBILITIES</w:t>
      </w:r>
    </w:p>
    <w:p w14:paraId="21ADA9A4" w14:textId="77777777" w:rsidR="008C76BC" w:rsidRPr="008C76BC" w:rsidRDefault="008C76BC" w:rsidP="000A44C8">
      <w:pPr>
        <w:spacing w:after="0" w:line="240" w:lineRule="auto"/>
        <w:jc w:val="both"/>
        <w:rPr>
          <w:rFonts w:ascii="Arial" w:eastAsia="Times New Roman" w:hAnsi="Arial" w:cs="Arial"/>
          <w:b/>
          <w:sz w:val="28"/>
          <w:szCs w:val="28"/>
        </w:rPr>
      </w:pPr>
      <w:r w:rsidRPr="008C76BC">
        <w:rPr>
          <w:rFonts w:ascii="Arial" w:eastAsia="Times New Roman" w:hAnsi="Arial" w:cs="Arial"/>
          <w:b/>
          <w:sz w:val="28"/>
          <w:szCs w:val="28"/>
        </w:rPr>
        <w:t>1.2.1 Equal Opportunity Office (EOO)</w:t>
      </w:r>
    </w:p>
    <w:p w14:paraId="1E51B5CC" w14:textId="6A9350F3" w:rsidR="008C76BC" w:rsidRPr="008C76BC" w:rsidRDefault="008C76BC" w:rsidP="000A44C8">
      <w:pPr>
        <w:spacing w:after="0" w:line="240" w:lineRule="auto"/>
        <w:jc w:val="both"/>
        <w:rPr>
          <w:rFonts w:ascii="Arial" w:eastAsia="Times New Roman" w:hAnsi="Arial" w:cs="Times New Roman"/>
          <w:sz w:val="24"/>
          <w:szCs w:val="24"/>
        </w:rPr>
      </w:pPr>
      <w:r w:rsidRPr="008C76BC">
        <w:rPr>
          <w:rFonts w:ascii="Arial" w:eastAsia="Times New Roman" w:hAnsi="Arial" w:cs="Times New Roman"/>
          <w:sz w:val="24"/>
          <w:szCs w:val="24"/>
        </w:rPr>
        <w:t xml:space="preserve">The EOO has the responsibility for setting policy, issuing guidance, providing training and technical assistance, and monitoring District compliance through District visits and </w:t>
      </w:r>
      <w:r w:rsidRPr="008C76BC">
        <w:rPr>
          <w:rFonts w:ascii="Arial" w:eastAsia="Times New Roman" w:hAnsi="Arial" w:cs="Times New Roman"/>
          <w:b/>
          <w:i/>
          <w:sz w:val="24"/>
          <w:szCs w:val="24"/>
        </w:rPr>
        <w:t>Quality Assurance Reviews</w:t>
      </w:r>
      <w:r w:rsidRPr="008C76BC">
        <w:rPr>
          <w:rFonts w:ascii="Arial" w:eastAsia="Times New Roman" w:hAnsi="Arial" w:cs="Times New Roman"/>
          <w:sz w:val="24"/>
          <w:szCs w:val="24"/>
        </w:rPr>
        <w:t xml:space="preserve">.  In addition, the EOO will initiate all required reporting to FHWA.  While the District offices will be required to provide information to the EOO for reporting, the </w:t>
      </w:r>
      <w:r w:rsidR="00816ED8" w:rsidRPr="008C76BC">
        <w:rPr>
          <w:rFonts w:ascii="Arial" w:eastAsia="Times New Roman" w:hAnsi="Arial" w:cs="Times New Roman"/>
          <w:sz w:val="24"/>
          <w:szCs w:val="24"/>
        </w:rPr>
        <w:t>districts</w:t>
      </w:r>
      <w:r w:rsidRPr="008C76BC">
        <w:rPr>
          <w:rFonts w:ascii="Arial" w:eastAsia="Times New Roman" w:hAnsi="Arial" w:cs="Times New Roman"/>
          <w:sz w:val="24"/>
          <w:szCs w:val="24"/>
        </w:rPr>
        <w:t xml:space="preserve"> will not provide reports to FHWA.  </w:t>
      </w:r>
    </w:p>
    <w:p w14:paraId="3FB815F2" w14:textId="77777777" w:rsidR="008C76BC" w:rsidRPr="008C76BC" w:rsidRDefault="008C76BC" w:rsidP="000A44C8">
      <w:pPr>
        <w:spacing w:after="0" w:line="240" w:lineRule="auto"/>
        <w:jc w:val="both"/>
        <w:rPr>
          <w:rFonts w:ascii="Arial" w:eastAsia="Times New Roman" w:hAnsi="Arial" w:cs="Times New Roman"/>
          <w:sz w:val="24"/>
          <w:szCs w:val="24"/>
        </w:rPr>
      </w:pPr>
    </w:p>
    <w:p w14:paraId="142EBFA8" w14:textId="44B5EAC8" w:rsidR="008C76BC" w:rsidRPr="008C76BC" w:rsidRDefault="008C76BC" w:rsidP="000A44C8">
      <w:pPr>
        <w:spacing w:after="0" w:line="240" w:lineRule="auto"/>
        <w:jc w:val="both"/>
        <w:rPr>
          <w:rFonts w:ascii="Arial" w:eastAsia="Times New Roman" w:hAnsi="Arial" w:cs="Times New Roman"/>
          <w:sz w:val="24"/>
          <w:szCs w:val="24"/>
        </w:rPr>
      </w:pPr>
      <w:r w:rsidRPr="008C76BC">
        <w:rPr>
          <w:rFonts w:ascii="Arial" w:eastAsia="Times New Roman" w:hAnsi="Arial" w:cs="Times New Roman"/>
          <w:sz w:val="24"/>
          <w:szCs w:val="24"/>
        </w:rPr>
        <w:t xml:space="preserve">The EOO will perform other specific activities, including setting </w:t>
      </w:r>
      <w:r w:rsidR="00B01ED1">
        <w:rPr>
          <w:rFonts w:ascii="Arial" w:eastAsia="Times New Roman" w:hAnsi="Arial" w:cs="Times New Roman"/>
          <w:sz w:val="24"/>
          <w:szCs w:val="24"/>
        </w:rPr>
        <w:t>FDOT’s</w:t>
      </w:r>
      <w:r w:rsidRPr="008C76BC">
        <w:rPr>
          <w:rFonts w:ascii="Arial" w:eastAsia="Times New Roman" w:hAnsi="Arial" w:cs="Times New Roman"/>
          <w:sz w:val="24"/>
          <w:szCs w:val="24"/>
        </w:rPr>
        <w:t xml:space="preserve"> DBE goal, maintaining the Equal Opportunity Compliance System, DBE outreach initiatives and supportive services, </w:t>
      </w:r>
      <w:r w:rsidRPr="00C217D4">
        <w:rPr>
          <w:rFonts w:ascii="Arial" w:eastAsia="Times New Roman" w:hAnsi="Arial" w:cs="Times New Roman"/>
          <w:b/>
          <w:sz w:val="24"/>
          <w:szCs w:val="24"/>
        </w:rPr>
        <w:t>Title VI</w:t>
      </w:r>
      <w:r w:rsidRPr="008C76BC">
        <w:rPr>
          <w:rFonts w:ascii="Arial" w:eastAsia="Times New Roman" w:hAnsi="Arial" w:cs="Times New Roman"/>
          <w:sz w:val="24"/>
          <w:szCs w:val="24"/>
        </w:rPr>
        <w:t>, and various other programs.</w:t>
      </w:r>
    </w:p>
    <w:p w14:paraId="607B423B" w14:textId="77777777" w:rsidR="008C76BC" w:rsidRPr="008C76BC" w:rsidRDefault="008C76BC" w:rsidP="000A44C8">
      <w:pPr>
        <w:spacing w:after="0" w:line="240" w:lineRule="auto"/>
        <w:jc w:val="both"/>
        <w:rPr>
          <w:rFonts w:ascii="Arial" w:eastAsia="Times New Roman" w:hAnsi="Arial" w:cs="Arial"/>
          <w:sz w:val="24"/>
          <w:szCs w:val="24"/>
        </w:rPr>
      </w:pPr>
    </w:p>
    <w:p w14:paraId="22BCF1D7" w14:textId="77777777" w:rsidR="002651F3" w:rsidRDefault="002651F3" w:rsidP="000A44C8">
      <w:pPr>
        <w:spacing w:after="0" w:line="240" w:lineRule="auto"/>
        <w:jc w:val="both"/>
        <w:rPr>
          <w:rFonts w:ascii="Arial" w:eastAsia="Times New Roman" w:hAnsi="Arial" w:cs="Arial"/>
          <w:b/>
          <w:bCs/>
          <w:sz w:val="28"/>
          <w:szCs w:val="28"/>
        </w:rPr>
      </w:pPr>
    </w:p>
    <w:p w14:paraId="73A8C618" w14:textId="583FCD89" w:rsidR="008C76BC" w:rsidRPr="008C76BC" w:rsidRDefault="008C76BC" w:rsidP="000A44C8">
      <w:pPr>
        <w:spacing w:after="0" w:line="240" w:lineRule="auto"/>
        <w:jc w:val="both"/>
        <w:rPr>
          <w:rFonts w:ascii="Arial" w:eastAsia="Times New Roman" w:hAnsi="Arial" w:cs="Arial"/>
          <w:b/>
          <w:bCs/>
          <w:sz w:val="28"/>
          <w:szCs w:val="28"/>
        </w:rPr>
      </w:pPr>
      <w:r w:rsidRPr="5B5AE645">
        <w:rPr>
          <w:rFonts w:ascii="Arial" w:eastAsia="Times New Roman" w:hAnsi="Arial" w:cs="Arial"/>
          <w:b/>
          <w:bCs/>
          <w:sz w:val="28"/>
          <w:szCs w:val="28"/>
        </w:rPr>
        <w:lastRenderedPageBreak/>
        <w:t>1.2.2 State Construction Office (SCO)</w:t>
      </w:r>
    </w:p>
    <w:p w14:paraId="2CC47FCE" w14:textId="77777777" w:rsidR="008C76BC" w:rsidRPr="008C76BC" w:rsidRDefault="008C76BC" w:rsidP="000A44C8">
      <w:pPr>
        <w:spacing w:after="0" w:line="240" w:lineRule="auto"/>
        <w:jc w:val="both"/>
        <w:rPr>
          <w:rFonts w:ascii="Arial" w:eastAsia="Times New Roman" w:hAnsi="Arial" w:cs="Arial"/>
          <w:sz w:val="24"/>
          <w:szCs w:val="24"/>
        </w:rPr>
      </w:pPr>
      <w:r w:rsidRPr="5B5AE645">
        <w:rPr>
          <w:rFonts w:ascii="Arial" w:eastAsia="Times New Roman" w:hAnsi="Arial" w:cs="Arial"/>
          <w:sz w:val="24"/>
          <w:szCs w:val="24"/>
        </w:rPr>
        <w:t xml:space="preserve">The SCO is responsible for the administration of the </w:t>
      </w:r>
      <w:r w:rsidR="00F12447" w:rsidRPr="5B5AE645">
        <w:rPr>
          <w:rFonts w:ascii="Arial" w:eastAsia="Times New Roman" w:hAnsi="Arial" w:cs="Arial"/>
          <w:b/>
          <w:bCs/>
          <w:i/>
          <w:iCs/>
          <w:sz w:val="24"/>
          <w:szCs w:val="24"/>
        </w:rPr>
        <w:t>Davis-Bacon</w:t>
      </w:r>
      <w:r w:rsidRPr="5B5AE645">
        <w:rPr>
          <w:rFonts w:ascii="Arial" w:eastAsia="Times New Roman" w:hAnsi="Arial" w:cs="Arial"/>
          <w:b/>
          <w:bCs/>
          <w:i/>
          <w:iCs/>
          <w:sz w:val="24"/>
          <w:szCs w:val="24"/>
        </w:rPr>
        <w:t xml:space="preserve"> Act</w:t>
      </w:r>
      <w:r w:rsidRPr="5B5AE645">
        <w:rPr>
          <w:rFonts w:ascii="Arial" w:eastAsia="Times New Roman" w:hAnsi="Arial" w:cs="Arial"/>
          <w:sz w:val="24"/>
          <w:szCs w:val="24"/>
        </w:rPr>
        <w:t xml:space="preserve"> requirements relating to wage rates, payrolls, and prompt payment. The SCO Prevailing Wage Rate Coordinator establishes policies and procedures pertaining to requirements relating to wages; RCSs are responsible for the day-to-day project administration of wages. (See </w:t>
      </w:r>
      <w:r w:rsidRPr="5B5AE645">
        <w:rPr>
          <w:rFonts w:ascii="Arial" w:eastAsia="Times New Roman" w:hAnsi="Arial" w:cs="Arial"/>
          <w:b/>
          <w:bCs/>
          <w:i/>
          <w:iCs/>
          <w:sz w:val="24"/>
          <w:szCs w:val="24"/>
        </w:rPr>
        <w:t xml:space="preserve">Construction Project Administration Manual, Topic No. 7000-000-000 </w:t>
      </w:r>
      <w:r w:rsidRPr="5B5AE645">
        <w:rPr>
          <w:rFonts w:ascii="Arial" w:eastAsia="Times New Roman" w:hAnsi="Arial" w:cs="Arial"/>
          <w:sz w:val="24"/>
          <w:szCs w:val="24"/>
        </w:rPr>
        <w:t>for additional information).</w:t>
      </w:r>
    </w:p>
    <w:p w14:paraId="0967C9B2" w14:textId="77777777" w:rsidR="008C76BC" w:rsidRPr="008C76BC" w:rsidRDefault="008C76BC" w:rsidP="000A44C8">
      <w:pPr>
        <w:spacing w:after="0" w:line="240" w:lineRule="auto"/>
        <w:jc w:val="both"/>
        <w:rPr>
          <w:rFonts w:ascii="Arial" w:eastAsia="Times New Roman" w:hAnsi="Arial" w:cs="Arial"/>
          <w:sz w:val="24"/>
          <w:szCs w:val="24"/>
        </w:rPr>
      </w:pPr>
    </w:p>
    <w:p w14:paraId="6DB16C8E" w14:textId="77777777" w:rsidR="008C76BC" w:rsidRPr="008C76BC" w:rsidRDefault="008C76BC" w:rsidP="000A44C8">
      <w:pPr>
        <w:spacing w:after="0" w:line="240" w:lineRule="auto"/>
        <w:jc w:val="both"/>
        <w:rPr>
          <w:rFonts w:ascii="Arial" w:eastAsia="Times New Roman" w:hAnsi="Arial" w:cs="Arial"/>
          <w:b/>
          <w:bCs/>
          <w:sz w:val="24"/>
          <w:szCs w:val="28"/>
        </w:rPr>
      </w:pPr>
      <w:r w:rsidRPr="008C76BC">
        <w:rPr>
          <w:rFonts w:ascii="Arial" w:eastAsia="Times New Roman" w:hAnsi="Arial" w:cs="Arial"/>
          <w:b/>
          <w:bCs/>
          <w:sz w:val="28"/>
          <w:szCs w:val="28"/>
        </w:rPr>
        <w:t>1.2.3 District Construction Office</w:t>
      </w:r>
    </w:p>
    <w:p w14:paraId="4A9E7AF2" w14:textId="3A6C95B3" w:rsidR="008C76BC" w:rsidRPr="008C76BC" w:rsidRDefault="008C76BC" w:rsidP="000A44C8">
      <w:pPr>
        <w:spacing w:after="0" w:line="240" w:lineRule="auto"/>
        <w:jc w:val="both"/>
        <w:rPr>
          <w:rFonts w:ascii="Arial" w:eastAsia="Times New Roman" w:hAnsi="Arial" w:cs="Arial"/>
          <w:sz w:val="24"/>
          <w:szCs w:val="24"/>
        </w:rPr>
      </w:pPr>
      <w:r w:rsidRPr="7419CB89">
        <w:rPr>
          <w:rFonts w:ascii="Arial" w:eastAsia="Times New Roman" w:hAnsi="Arial" w:cs="Arial"/>
          <w:sz w:val="24"/>
          <w:szCs w:val="24"/>
        </w:rPr>
        <w:t xml:space="preserve">Under each District Construction </w:t>
      </w:r>
      <w:r w:rsidR="00F74CB5" w:rsidRPr="7419CB89">
        <w:rPr>
          <w:rFonts w:ascii="Arial" w:eastAsia="Times New Roman" w:hAnsi="Arial" w:cs="Arial"/>
          <w:sz w:val="24"/>
          <w:szCs w:val="24"/>
        </w:rPr>
        <w:t xml:space="preserve">Compliance </w:t>
      </w:r>
      <w:r w:rsidRPr="7419CB89">
        <w:rPr>
          <w:rFonts w:ascii="Arial" w:eastAsia="Times New Roman" w:hAnsi="Arial" w:cs="Arial"/>
          <w:sz w:val="24"/>
          <w:szCs w:val="24"/>
        </w:rPr>
        <w:t>Office</w:t>
      </w:r>
      <w:r w:rsidR="00F74CB5" w:rsidRPr="7419CB89">
        <w:rPr>
          <w:rFonts w:ascii="Arial" w:eastAsia="Times New Roman" w:hAnsi="Arial" w:cs="Arial"/>
          <w:sz w:val="24"/>
          <w:szCs w:val="24"/>
        </w:rPr>
        <w:t xml:space="preserve"> (DCCO)</w:t>
      </w:r>
      <w:r w:rsidRPr="7419CB89">
        <w:rPr>
          <w:rFonts w:ascii="Arial" w:eastAsia="Times New Roman" w:hAnsi="Arial" w:cs="Arial"/>
          <w:sz w:val="24"/>
          <w:szCs w:val="24"/>
        </w:rPr>
        <w:t xml:space="preserve">, a District Contract Compliance Manager (DCCM) is responsible for the day-to-day administration of the contract compliance program. The </w:t>
      </w:r>
      <w:r w:rsidR="2BA36F61" w:rsidRPr="7419CB89">
        <w:rPr>
          <w:rFonts w:ascii="Arial" w:eastAsia="Times New Roman" w:hAnsi="Arial" w:cs="Arial"/>
          <w:sz w:val="24"/>
          <w:szCs w:val="24"/>
        </w:rPr>
        <w:t>Resident Compliance Specialists (</w:t>
      </w:r>
      <w:r w:rsidRPr="7419CB89">
        <w:rPr>
          <w:rFonts w:ascii="Arial" w:eastAsia="Times New Roman" w:hAnsi="Arial" w:cs="Arial"/>
          <w:sz w:val="24"/>
          <w:szCs w:val="24"/>
        </w:rPr>
        <w:t>RCS</w:t>
      </w:r>
      <w:r w:rsidR="5E6B067B" w:rsidRPr="7419CB89">
        <w:rPr>
          <w:rFonts w:ascii="Arial" w:eastAsia="Times New Roman" w:hAnsi="Arial" w:cs="Arial"/>
          <w:sz w:val="24"/>
          <w:szCs w:val="24"/>
        </w:rPr>
        <w:t>’</w:t>
      </w:r>
      <w:r w:rsidRPr="7419CB89">
        <w:rPr>
          <w:rFonts w:ascii="Arial" w:eastAsia="Times New Roman" w:hAnsi="Arial" w:cs="Arial"/>
          <w:sz w:val="24"/>
          <w:szCs w:val="24"/>
        </w:rPr>
        <w:t>s</w:t>
      </w:r>
      <w:r w:rsidR="0BF0E283" w:rsidRPr="7419CB89">
        <w:rPr>
          <w:rFonts w:ascii="Arial" w:eastAsia="Times New Roman" w:hAnsi="Arial" w:cs="Arial"/>
          <w:sz w:val="24"/>
          <w:szCs w:val="24"/>
        </w:rPr>
        <w:t>)</w:t>
      </w:r>
      <w:r w:rsidRPr="7419CB89">
        <w:rPr>
          <w:rFonts w:ascii="Arial" w:eastAsia="Times New Roman" w:hAnsi="Arial" w:cs="Arial"/>
          <w:sz w:val="24"/>
          <w:szCs w:val="24"/>
        </w:rPr>
        <w:t xml:space="preserve"> monitor contract compliance at the project level.</w:t>
      </w:r>
    </w:p>
    <w:p w14:paraId="3CDF7D64" w14:textId="77777777" w:rsidR="008C76BC" w:rsidRPr="008C76BC" w:rsidRDefault="008C76BC" w:rsidP="000A44C8">
      <w:pPr>
        <w:spacing w:after="0" w:line="240" w:lineRule="auto"/>
        <w:jc w:val="both"/>
        <w:rPr>
          <w:rFonts w:ascii="Arial" w:eastAsia="Times New Roman" w:hAnsi="Arial" w:cs="Arial"/>
          <w:sz w:val="24"/>
          <w:szCs w:val="24"/>
        </w:rPr>
      </w:pPr>
    </w:p>
    <w:p w14:paraId="64DA393F" w14:textId="43D23095" w:rsidR="008C76BC" w:rsidRPr="008C76BC" w:rsidRDefault="008C76BC" w:rsidP="000A44C8">
      <w:pPr>
        <w:spacing w:after="0" w:line="240" w:lineRule="auto"/>
        <w:jc w:val="both"/>
        <w:rPr>
          <w:rFonts w:ascii="Arial" w:eastAsia="Times New Roman" w:hAnsi="Arial" w:cs="Arial"/>
          <w:sz w:val="24"/>
          <w:szCs w:val="24"/>
        </w:rPr>
      </w:pPr>
      <w:r w:rsidRPr="4733C6D0">
        <w:rPr>
          <w:rFonts w:ascii="Arial" w:eastAsia="Times New Roman" w:hAnsi="Arial" w:cs="Arial"/>
          <w:sz w:val="24"/>
          <w:szCs w:val="24"/>
        </w:rPr>
        <w:t>The District Contract Compliance Manager</w:t>
      </w:r>
      <w:r w:rsidRPr="4733C6D0">
        <w:rPr>
          <w:rFonts w:ascii="Arial" w:eastAsia="Times New Roman" w:hAnsi="Arial" w:cs="Arial"/>
          <w:b/>
          <w:bCs/>
          <w:sz w:val="24"/>
          <w:szCs w:val="24"/>
        </w:rPr>
        <w:t xml:space="preserve"> </w:t>
      </w:r>
      <w:r w:rsidRPr="4733C6D0">
        <w:rPr>
          <w:rFonts w:ascii="Arial" w:eastAsia="Times New Roman" w:hAnsi="Arial" w:cs="Arial"/>
          <w:sz w:val="24"/>
          <w:szCs w:val="24"/>
        </w:rPr>
        <w:t xml:space="preserve">is responsible for monitoring the contractor's EEO, DBE and OJT activities, providing training to Resident Compliance Specialists (RCS), local agencies, contractors, construction engineering and inspection firms, and providing annual and special purpose reporting to the EOO.   </w:t>
      </w:r>
    </w:p>
    <w:p w14:paraId="22D31083"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 </w:t>
      </w:r>
    </w:p>
    <w:p w14:paraId="162D3747" w14:textId="0BC1F036" w:rsidR="008C76BC" w:rsidRPr="008C76BC" w:rsidRDefault="008C76BC" w:rsidP="000A44C8">
      <w:pPr>
        <w:spacing w:after="0" w:line="240" w:lineRule="auto"/>
        <w:jc w:val="both"/>
        <w:rPr>
          <w:rFonts w:ascii="Arial" w:eastAsia="Times New Roman" w:hAnsi="Arial" w:cs="Arial"/>
          <w:sz w:val="24"/>
          <w:szCs w:val="24"/>
        </w:rPr>
      </w:pPr>
      <w:r w:rsidRPr="4733C6D0">
        <w:rPr>
          <w:rFonts w:ascii="Arial" w:eastAsia="Times New Roman" w:hAnsi="Arial" w:cs="Arial"/>
          <w:sz w:val="24"/>
          <w:szCs w:val="24"/>
        </w:rPr>
        <w:t>Each DCCM schedules, conducts, and prepares compliance reviews of contractors as prescribed in Section 4.5.  Each District is required to complete eight reviews annually.   The DCCM shall also update and keep current the EOO SharePoint site of planned and completed contract compliance reviews. The review period is based on the federal fiscal year (October 1 to September 30) and the planned list of compliance reviews shall be entered into the SharePoint site by October 15</w:t>
      </w:r>
      <w:r w:rsidRPr="4733C6D0">
        <w:rPr>
          <w:rFonts w:ascii="Arial" w:eastAsia="Times New Roman" w:hAnsi="Arial" w:cs="Arial"/>
          <w:sz w:val="24"/>
          <w:szCs w:val="24"/>
          <w:vertAlign w:val="superscript"/>
        </w:rPr>
        <w:t>th</w:t>
      </w:r>
      <w:r w:rsidRPr="4733C6D0">
        <w:rPr>
          <w:rFonts w:ascii="Arial" w:eastAsia="Times New Roman" w:hAnsi="Arial" w:cs="Arial"/>
          <w:sz w:val="24"/>
          <w:szCs w:val="24"/>
        </w:rPr>
        <w:t xml:space="preserve">. The District is not limited to eight compliance reviews and is encouraged to exceed the required number of reviews.  If there is reason to suspect that a contractor is noncompliant with </w:t>
      </w:r>
      <w:r w:rsidRPr="4733C6D0">
        <w:rPr>
          <w:rFonts w:ascii="Arial" w:eastAsia="Times New Roman" w:hAnsi="Arial" w:cs="Arial"/>
          <w:b/>
          <w:bCs/>
          <w:i/>
          <w:iCs/>
          <w:sz w:val="24"/>
          <w:szCs w:val="24"/>
        </w:rPr>
        <w:t>FHWA 1273, 23 Code of Federal Regulations</w:t>
      </w:r>
      <w:r w:rsidRPr="4733C6D0">
        <w:rPr>
          <w:rFonts w:ascii="Arial" w:eastAsia="Times New Roman" w:hAnsi="Arial" w:cs="Arial"/>
          <w:sz w:val="24"/>
          <w:szCs w:val="24"/>
        </w:rPr>
        <w:t>, or other federal authorities, the District should conduct a compliance review to assess compliance with federal provisions, even if the District has completed the required number of reviews.  Each company reviewed, prime or subcontractor, is considered as one review.  Reviews can be a mixture of project and area reviews, depending on the work program mix of the district.  Follow-up reviews are generally not included in the required number of reviews. However</w:t>
      </w:r>
      <w:r w:rsidR="003F6EAE" w:rsidRPr="4733C6D0">
        <w:rPr>
          <w:rFonts w:ascii="Arial" w:eastAsia="Times New Roman" w:hAnsi="Arial" w:cs="Arial"/>
          <w:sz w:val="24"/>
          <w:szCs w:val="24"/>
        </w:rPr>
        <w:t>,</w:t>
      </w:r>
      <w:r w:rsidRPr="4733C6D0">
        <w:rPr>
          <w:rFonts w:ascii="Arial" w:eastAsia="Times New Roman" w:hAnsi="Arial" w:cs="Arial"/>
          <w:sz w:val="24"/>
          <w:szCs w:val="24"/>
        </w:rPr>
        <w:t xml:space="preserve"> if a follow-up review requires an extensive amount of work and oversight, the follow-up review will be calculated in the overall number of required reviews and requires prior approval from the EOO.  The project review will cover the workforce for the entire contract and will include the prime contractor and all </w:t>
      </w:r>
      <w:r w:rsidR="00FB6CEC" w:rsidRPr="4733C6D0">
        <w:rPr>
          <w:rFonts w:ascii="Arial" w:eastAsia="Times New Roman" w:hAnsi="Arial" w:cs="Arial"/>
          <w:sz w:val="24"/>
          <w:szCs w:val="24"/>
        </w:rPr>
        <w:t>applicable subcontractors</w:t>
      </w:r>
      <w:r w:rsidRPr="4733C6D0">
        <w:rPr>
          <w:rFonts w:ascii="Arial" w:eastAsia="Times New Roman" w:hAnsi="Arial" w:cs="Arial"/>
          <w:sz w:val="24"/>
          <w:szCs w:val="24"/>
        </w:rPr>
        <w:t xml:space="preserve"> active on the project.  In an area wide review, the contractor’s entire workforce in a geographical area is reviewed.  The geographical area is determined by the DCCM and should be clearly identified to the contractor.  </w:t>
      </w:r>
    </w:p>
    <w:p w14:paraId="5FAE4F6B"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The DCCM will perform the following functions:</w:t>
      </w:r>
    </w:p>
    <w:p w14:paraId="3D29B7A7" w14:textId="77777777" w:rsidR="008C76BC" w:rsidRPr="008C76BC" w:rsidRDefault="008C76BC" w:rsidP="000A44C8">
      <w:pPr>
        <w:spacing w:after="0" w:line="240" w:lineRule="auto"/>
        <w:jc w:val="both"/>
        <w:rPr>
          <w:rFonts w:ascii="Arial" w:eastAsia="Times New Roman" w:hAnsi="Arial" w:cs="Arial"/>
          <w:sz w:val="24"/>
          <w:szCs w:val="24"/>
        </w:rPr>
      </w:pPr>
    </w:p>
    <w:p w14:paraId="04775E35" w14:textId="77777777" w:rsidR="008C76BC" w:rsidRPr="008C76BC" w:rsidRDefault="008C76BC" w:rsidP="000A44C8">
      <w:pPr>
        <w:numPr>
          <w:ilvl w:val="0"/>
          <w:numId w:val="10"/>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24"/>
          <w:szCs w:val="24"/>
        </w:rPr>
      </w:pPr>
      <w:r w:rsidRPr="4733C6D0">
        <w:rPr>
          <w:rFonts w:ascii="Arial" w:eastAsia="Times New Roman" w:hAnsi="Arial" w:cs="Arial"/>
          <w:sz w:val="24"/>
          <w:szCs w:val="24"/>
        </w:rPr>
        <w:t xml:space="preserve">Conduct </w:t>
      </w:r>
      <w:r w:rsidR="00E00111" w:rsidRPr="4733C6D0">
        <w:rPr>
          <w:rFonts w:ascii="Arial" w:eastAsia="Times New Roman" w:hAnsi="Arial" w:cs="Arial"/>
          <w:sz w:val="24"/>
          <w:szCs w:val="24"/>
        </w:rPr>
        <w:t>eight (</w:t>
      </w:r>
      <w:r w:rsidRPr="4733C6D0">
        <w:rPr>
          <w:rFonts w:ascii="Arial" w:eastAsia="Times New Roman" w:hAnsi="Arial" w:cs="Arial"/>
          <w:sz w:val="24"/>
          <w:szCs w:val="24"/>
        </w:rPr>
        <w:t>8</w:t>
      </w:r>
      <w:r w:rsidR="00E00111" w:rsidRPr="4733C6D0">
        <w:rPr>
          <w:rFonts w:ascii="Arial" w:eastAsia="Times New Roman" w:hAnsi="Arial" w:cs="Arial"/>
          <w:sz w:val="24"/>
          <w:szCs w:val="24"/>
        </w:rPr>
        <w:t>)</w:t>
      </w:r>
      <w:r w:rsidRPr="4733C6D0">
        <w:rPr>
          <w:rFonts w:ascii="Arial" w:eastAsia="Times New Roman" w:hAnsi="Arial" w:cs="Arial"/>
          <w:sz w:val="24"/>
          <w:szCs w:val="24"/>
        </w:rPr>
        <w:t xml:space="preserve"> contract compliance reviews per federal fiscal year</w:t>
      </w:r>
      <w:r w:rsidR="00E00111" w:rsidRPr="4733C6D0">
        <w:rPr>
          <w:rFonts w:ascii="Arial" w:eastAsia="Times New Roman" w:hAnsi="Arial" w:cs="Arial"/>
          <w:sz w:val="24"/>
          <w:szCs w:val="24"/>
        </w:rPr>
        <w:t>, by October 1</w:t>
      </w:r>
      <w:r w:rsidR="00E00111" w:rsidRPr="4733C6D0">
        <w:rPr>
          <w:rFonts w:ascii="Arial" w:eastAsia="Times New Roman" w:hAnsi="Arial" w:cs="Arial"/>
          <w:sz w:val="24"/>
          <w:szCs w:val="24"/>
          <w:vertAlign w:val="superscript"/>
        </w:rPr>
        <w:t>st</w:t>
      </w:r>
      <w:r w:rsidR="00E00111" w:rsidRPr="4733C6D0">
        <w:rPr>
          <w:rFonts w:ascii="Arial" w:eastAsia="Times New Roman" w:hAnsi="Arial" w:cs="Arial"/>
          <w:sz w:val="24"/>
          <w:szCs w:val="24"/>
        </w:rPr>
        <w:t xml:space="preserve"> of each year</w:t>
      </w:r>
      <w:r w:rsidRPr="4733C6D0">
        <w:rPr>
          <w:rFonts w:ascii="Arial" w:eastAsia="Times New Roman" w:hAnsi="Arial" w:cs="Arial"/>
          <w:sz w:val="24"/>
          <w:szCs w:val="24"/>
        </w:rPr>
        <w:t>.</w:t>
      </w:r>
    </w:p>
    <w:p w14:paraId="7265D73D" w14:textId="77777777" w:rsidR="008C76BC" w:rsidRPr="008C76BC" w:rsidRDefault="008C76BC" w:rsidP="000A44C8">
      <w:pPr>
        <w:numPr>
          <w:ilvl w:val="0"/>
          <w:numId w:val="10"/>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Review and submit/reject DBE commitments and payments through EOC.</w:t>
      </w:r>
    </w:p>
    <w:p w14:paraId="47FF4402" w14:textId="77777777" w:rsidR="008C76BC" w:rsidRPr="008C76BC" w:rsidRDefault="008C76BC" w:rsidP="000A44C8">
      <w:pPr>
        <w:numPr>
          <w:ilvl w:val="0"/>
          <w:numId w:val="10"/>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lastRenderedPageBreak/>
        <w:t xml:space="preserve">Provide technical assistance and training to local agencies and contractors regarding </w:t>
      </w:r>
      <w:r w:rsidRPr="008C76BC">
        <w:rPr>
          <w:rFonts w:ascii="Arial" w:eastAsia="Times New Roman" w:hAnsi="Arial" w:cs="Arial"/>
          <w:b/>
          <w:i/>
          <w:sz w:val="24"/>
          <w:szCs w:val="24"/>
        </w:rPr>
        <w:t>FHWA 1273</w:t>
      </w:r>
      <w:r w:rsidRPr="008C76BC">
        <w:rPr>
          <w:rFonts w:ascii="Arial" w:eastAsia="Times New Roman" w:hAnsi="Arial" w:cs="Arial"/>
          <w:sz w:val="24"/>
          <w:szCs w:val="24"/>
        </w:rPr>
        <w:t xml:space="preserve"> and other federal authorities.</w:t>
      </w:r>
    </w:p>
    <w:p w14:paraId="26E0DC84" w14:textId="55ECE058" w:rsidR="008C76BC" w:rsidRPr="008C76BC" w:rsidRDefault="008C76BC" w:rsidP="000A44C8">
      <w:pPr>
        <w:numPr>
          <w:ilvl w:val="0"/>
          <w:numId w:val="10"/>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24"/>
          <w:szCs w:val="24"/>
        </w:rPr>
      </w:pPr>
      <w:r w:rsidRPr="66BD3F20">
        <w:rPr>
          <w:rFonts w:ascii="Arial" w:eastAsia="Times New Roman" w:hAnsi="Arial" w:cs="Arial"/>
          <w:sz w:val="24"/>
          <w:szCs w:val="24"/>
        </w:rPr>
        <w:t xml:space="preserve">Conduct Construction Contract Compliance Administration Field Office Reviews </w:t>
      </w:r>
      <w:r w:rsidR="7E19E1A9" w:rsidRPr="66BD3F20">
        <w:rPr>
          <w:rFonts w:ascii="Arial" w:eastAsia="Times New Roman" w:hAnsi="Arial" w:cs="Arial"/>
          <w:sz w:val="24"/>
          <w:szCs w:val="24"/>
        </w:rPr>
        <w:t xml:space="preserve">or other audits </w:t>
      </w:r>
      <w:r w:rsidRPr="66BD3F20">
        <w:rPr>
          <w:rFonts w:ascii="Arial" w:eastAsia="Times New Roman" w:hAnsi="Arial" w:cs="Arial"/>
          <w:sz w:val="24"/>
          <w:szCs w:val="24"/>
        </w:rPr>
        <w:t xml:space="preserve">of RCSs. </w:t>
      </w:r>
    </w:p>
    <w:p w14:paraId="1B787AFD" w14:textId="3FD9B88F" w:rsidR="008C76BC" w:rsidRPr="008C76BC" w:rsidRDefault="008C76BC" w:rsidP="000A44C8">
      <w:pPr>
        <w:numPr>
          <w:ilvl w:val="0"/>
          <w:numId w:val="10"/>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Provide training and review of compliance staff/consultants in monitoring responsibilities as identified in the EEO Construction Contract </w:t>
      </w:r>
      <w:r w:rsidR="006A7AAD" w:rsidRPr="008C76BC">
        <w:rPr>
          <w:rFonts w:ascii="Arial" w:eastAsia="Times New Roman" w:hAnsi="Arial" w:cs="Arial"/>
          <w:sz w:val="24"/>
          <w:szCs w:val="24"/>
        </w:rPr>
        <w:t xml:space="preserve">Compliance </w:t>
      </w:r>
      <w:r w:rsidR="006A7AAD">
        <w:rPr>
          <w:rFonts w:ascii="Arial" w:eastAsia="Times New Roman" w:hAnsi="Arial" w:cs="Arial"/>
          <w:sz w:val="24"/>
          <w:szCs w:val="24"/>
        </w:rPr>
        <w:t>Manual</w:t>
      </w:r>
      <w:r w:rsidRPr="008C76BC">
        <w:rPr>
          <w:rFonts w:ascii="Arial" w:eastAsia="Times New Roman" w:hAnsi="Arial" w:cs="Arial"/>
          <w:sz w:val="24"/>
          <w:szCs w:val="24"/>
        </w:rPr>
        <w:t>.</w:t>
      </w:r>
    </w:p>
    <w:p w14:paraId="7812F6E0" w14:textId="77777777" w:rsidR="008C76BC" w:rsidRPr="008C76BC" w:rsidRDefault="008C76BC" w:rsidP="000A44C8">
      <w:pPr>
        <w:numPr>
          <w:ilvl w:val="0"/>
          <w:numId w:val="10"/>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Conduct and participate in investigations, reviews and audits as necessary.</w:t>
      </w:r>
    </w:p>
    <w:p w14:paraId="0A95EDB5" w14:textId="77777777" w:rsidR="008C76BC" w:rsidRPr="008C76BC" w:rsidRDefault="008C76BC" w:rsidP="000A44C8">
      <w:pPr>
        <w:numPr>
          <w:ilvl w:val="0"/>
          <w:numId w:val="10"/>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Complete annual FHWA reports and special reporting.</w:t>
      </w:r>
    </w:p>
    <w:p w14:paraId="34CCF5D2" w14:textId="77777777" w:rsidR="008C76BC" w:rsidRPr="008C76BC" w:rsidRDefault="008C76BC" w:rsidP="000A44C8">
      <w:pPr>
        <w:numPr>
          <w:ilvl w:val="0"/>
          <w:numId w:val="10"/>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Ensure retention of project records.</w:t>
      </w:r>
    </w:p>
    <w:p w14:paraId="35FF548D" w14:textId="77777777" w:rsidR="008C76BC" w:rsidRPr="008C76BC" w:rsidRDefault="008C76BC" w:rsidP="000A44C8">
      <w:pPr>
        <w:numPr>
          <w:ilvl w:val="0"/>
          <w:numId w:val="10"/>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Coordinate with LAP Administrators to verify that Local Agency contracts have an assigned RCS who </w:t>
      </w:r>
      <w:r w:rsidR="0064235E">
        <w:rPr>
          <w:rFonts w:ascii="Arial" w:eastAsia="Times New Roman" w:hAnsi="Arial" w:cs="Arial"/>
          <w:sz w:val="24"/>
          <w:szCs w:val="24"/>
        </w:rPr>
        <w:t>is</w:t>
      </w:r>
      <w:r w:rsidRPr="008C76BC">
        <w:rPr>
          <w:rFonts w:ascii="Arial" w:eastAsia="Times New Roman" w:hAnsi="Arial" w:cs="Arial"/>
          <w:sz w:val="24"/>
          <w:szCs w:val="24"/>
        </w:rPr>
        <w:t xml:space="preserve"> trained in monitoring federally funded contracts. </w:t>
      </w:r>
    </w:p>
    <w:p w14:paraId="1F5B8835" w14:textId="5E73C4AF" w:rsidR="008C76BC" w:rsidRDefault="008C76BC" w:rsidP="000A44C8">
      <w:pPr>
        <w:numPr>
          <w:ilvl w:val="0"/>
          <w:numId w:val="10"/>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Provide technical assistance to the District LAP Administrators regarding the Equal Employment Opportunity Contract Compliance Program.</w:t>
      </w:r>
    </w:p>
    <w:p w14:paraId="1A4D508F" w14:textId="02B3C030" w:rsidR="004A50BD" w:rsidRPr="008C76BC" w:rsidRDefault="00A25795" w:rsidP="000A44C8">
      <w:pPr>
        <w:numPr>
          <w:ilvl w:val="0"/>
          <w:numId w:val="10"/>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Report</w:t>
      </w:r>
      <w:r w:rsidR="004A50BD">
        <w:rPr>
          <w:rFonts w:ascii="Arial" w:eastAsia="Times New Roman" w:hAnsi="Arial" w:cs="Arial"/>
          <w:sz w:val="24"/>
          <w:szCs w:val="24"/>
        </w:rPr>
        <w:t xml:space="preserve"> timely and accurate data as scheduled or upon request.</w:t>
      </w:r>
    </w:p>
    <w:p w14:paraId="1E8143FD" w14:textId="77777777" w:rsidR="00803772" w:rsidRDefault="00803772" w:rsidP="000A44C8">
      <w:pPr>
        <w:spacing w:after="0" w:line="240" w:lineRule="auto"/>
        <w:jc w:val="both"/>
        <w:rPr>
          <w:rFonts w:ascii="Arial" w:eastAsia="Times New Roman" w:hAnsi="Arial" w:cs="Arial"/>
          <w:sz w:val="24"/>
          <w:szCs w:val="24"/>
        </w:rPr>
      </w:pPr>
    </w:p>
    <w:p w14:paraId="2BF89719" w14:textId="2B6C03B3" w:rsidR="008C76BC" w:rsidRPr="008C76BC" w:rsidRDefault="008C76BC" w:rsidP="000A44C8">
      <w:pPr>
        <w:spacing w:after="0" w:line="240" w:lineRule="auto"/>
        <w:jc w:val="both"/>
        <w:rPr>
          <w:rFonts w:ascii="Arial" w:eastAsia="Times New Roman" w:hAnsi="Arial" w:cs="Times New Roman"/>
          <w:sz w:val="24"/>
          <w:szCs w:val="24"/>
        </w:rPr>
      </w:pPr>
      <w:r w:rsidRPr="3DCD0884">
        <w:rPr>
          <w:rFonts w:ascii="Arial" w:eastAsia="Times New Roman" w:hAnsi="Arial" w:cs="Times New Roman"/>
          <w:sz w:val="24"/>
          <w:szCs w:val="24"/>
        </w:rPr>
        <w:t>Every six</w:t>
      </w:r>
      <w:r w:rsidR="00E00111" w:rsidRPr="3DCD0884">
        <w:rPr>
          <w:rFonts w:ascii="Arial" w:eastAsia="Times New Roman" w:hAnsi="Arial" w:cs="Times New Roman"/>
          <w:sz w:val="24"/>
          <w:szCs w:val="24"/>
        </w:rPr>
        <w:t xml:space="preserve"> (6)</w:t>
      </w:r>
      <w:r w:rsidRPr="3DCD0884">
        <w:rPr>
          <w:rFonts w:ascii="Arial" w:eastAsia="Times New Roman" w:hAnsi="Arial" w:cs="Times New Roman"/>
          <w:sz w:val="24"/>
          <w:szCs w:val="24"/>
        </w:rPr>
        <w:t xml:space="preserve"> months, or as often as necessary, the DCCO will conduct a </w:t>
      </w:r>
      <w:r w:rsidRPr="3DCD0884">
        <w:rPr>
          <w:rFonts w:ascii="Arial" w:eastAsia="Times New Roman" w:hAnsi="Arial" w:cs="Times New Roman"/>
          <w:b/>
          <w:bCs/>
          <w:i/>
          <w:iCs/>
          <w:sz w:val="24"/>
          <w:szCs w:val="24"/>
        </w:rPr>
        <w:t>Construction Contract Compliance Field Office Review</w:t>
      </w:r>
      <w:r w:rsidRPr="3DCD0884">
        <w:rPr>
          <w:rFonts w:ascii="Arial" w:eastAsia="Times New Roman" w:hAnsi="Arial" w:cs="Times New Roman"/>
          <w:sz w:val="24"/>
          <w:szCs w:val="24"/>
        </w:rPr>
        <w:t xml:space="preserve"> of no less than 20% of the RCS’ projects to determine if the EEO procedures are being followed.  Project records (files) will be reviewed for accuracy and content to ensure contract compliance with </w:t>
      </w:r>
      <w:r w:rsidR="00A25795" w:rsidRPr="3DCD0884">
        <w:rPr>
          <w:rFonts w:ascii="Arial" w:eastAsia="Times New Roman" w:hAnsi="Arial" w:cs="Times New Roman"/>
          <w:sz w:val="24"/>
          <w:szCs w:val="24"/>
        </w:rPr>
        <w:t xml:space="preserve">EOC reporting requirements as well as </w:t>
      </w:r>
      <w:r w:rsidRPr="3DCD0884">
        <w:rPr>
          <w:rFonts w:ascii="Arial" w:eastAsia="Times New Roman" w:hAnsi="Arial" w:cs="Times New Roman"/>
          <w:sz w:val="24"/>
          <w:szCs w:val="24"/>
        </w:rPr>
        <w:t>EEO, OJT and DBE contract clauses and contract activities.  The review and the closeout should be completed within seven</w:t>
      </w:r>
      <w:r w:rsidR="00E00111" w:rsidRPr="3DCD0884">
        <w:rPr>
          <w:rFonts w:ascii="Arial" w:eastAsia="Times New Roman" w:hAnsi="Arial" w:cs="Times New Roman"/>
          <w:sz w:val="24"/>
          <w:szCs w:val="24"/>
        </w:rPr>
        <w:t xml:space="preserve"> (7)</w:t>
      </w:r>
      <w:r w:rsidRPr="3DCD0884">
        <w:rPr>
          <w:rFonts w:ascii="Arial" w:eastAsia="Times New Roman" w:hAnsi="Arial" w:cs="Times New Roman"/>
          <w:sz w:val="24"/>
          <w:szCs w:val="24"/>
        </w:rPr>
        <w:t xml:space="preserve"> days. </w:t>
      </w:r>
    </w:p>
    <w:p w14:paraId="7AC96FA6" w14:textId="77777777" w:rsidR="008C76BC" w:rsidRPr="008C76BC" w:rsidRDefault="008C76BC" w:rsidP="000A44C8">
      <w:pPr>
        <w:spacing w:after="0" w:line="240" w:lineRule="auto"/>
        <w:jc w:val="both"/>
        <w:rPr>
          <w:rFonts w:ascii="Arial" w:eastAsia="Times New Roman" w:hAnsi="Arial" w:cs="Times New Roman"/>
          <w:sz w:val="24"/>
          <w:szCs w:val="24"/>
        </w:rPr>
      </w:pPr>
    </w:p>
    <w:p w14:paraId="1CCD1DC8" w14:textId="6CA08A74" w:rsidR="008C76BC" w:rsidRPr="008C76BC" w:rsidRDefault="008C76BC" w:rsidP="000A44C8">
      <w:pPr>
        <w:spacing w:after="0" w:line="240" w:lineRule="auto"/>
        <w:jc w:val="both"/>
        <w:rPr>
          <w:rFonts w:ascii="Arial" w:eastAsia="Times New Roman" w:hAnsi="Arial" w:cs="Times New Roman"/>
          <w:sz w:val="24"/>
          <w:szCs w:val="24"/>
        </w:rPr>
      </w:pPr>
      <w:r w:rsidRPr="3DCD0884">
        <w:rPr>
          <w:rFonts w:ascii="Arial" w:eastAsia="Times New Roman" w:hAnsi="Arial" w:cs="Times New Roman"/>
          <w:sz w:val="24"/>
          <w:szCs w:val="24"/>
        </w:rPr>
        <w:t xml:space="preserve">A written report will be </w:t>
      </w:r>
      <w:r w:rsidR="00051EEB" w:rsidRPr="3DCD0884">
        <w:rPr>
          <w:rFonts w:ascii="Arial" w:eastAsia="Times New Roman" w:hAnsi="Arial" w:cs="Times New Roman"/>
          <w:sz w:val="24"/>
          <w:szCs w:val="24"/>
        </w:rPr>
        <w:t>prepared,</w:t>
      </w:r>
      <w:r w:rsidRPr="3DCD0884">
        <w:rPr>
          <w:rFonts w:ascii="Arial" w:eastAsia="Times New Roman" w:hAnsi="Arial" w:cs="Times New Roman"/>
          <w:sz w:val="24"/>
          <w:szCs w:val="24"/>
        </w:rPr>
        <w:t xml:space="preserve"> and review findings and recommendations will be forwarded to the Resident Engineer within seven</w:t>
      </w:r>
      <w:r w:rsidR="00E00111" w:rsidRPr="3DCD0884">
        <w:rPr>
          <w:rFonts w:ascii="Arial" w:eastAsia="Times New Roman" w:hAnsi="Arial" w:cs="Times New Roman"/>
          <w:sz w:val="24"/>
          <w:szCs w:val="24"/>
        </w:rPr>
        <w:t xml:space="preserve"> (7)</w:t>
      </w:r>
      <w:r w:rsidRPr="3DCD0884">
        <w:rPr>
          <w:rFonts w:ascii="Arial" w:eastAsia="Times New Roman" w:hAnsi="Arial" w:cs="Times New Roman"/>
          <w:sz w:val="24"/>
          <w:szCs w:val="24"/>
        </w:rPr>
        <w:t xml:space="preserve"> days of the closeout for further handling and/or distribution.  Any deficiencies noted in the report should be corrected within </w:t>
      </w:r>
      <w:r w:rsidR="00E00111" w:rsidRPr="3DCD0884">
        <w:rPr>
          <w:rFonts w:ascii="Arial" w:eastAsia="Times New Roman" w:hAnsi="Arial" w:cs="Times New Roman"/>
          <w:sz w:val="24"/>
          <w:szCs w:val="24"/>
        </w:rPr>
        <w:t>fourteen (</w:t>
      </w:r>
      <w:r w:rsidRPr="3DCD0884">
        <w:rPr>
          <w:rFonts w:ascii="Arial" w:eastAsia="Times New Roman" w:hAnsi="Arial" w:cs="Times New Roman"/>
          <w:sz w:val="24"/>
          <w:szCs w:val="24"/>
        </w:rPr>
        <w:t>14</w:t>
      </w:r>
      <w:r w:rsidR="00E00111" w:rsidRPr="3DCD0884">
        <w:rPr>
          <w:rFonts w:ascii="Arial" w:eastAsia="Times New Roman" w:hAnsi="Arial" w:cs="Times New Roman"/>
          <w:sz w:val="24"/>
          <w:szCs w:val="24"/>
        </w:rPr>
        <w:t>)</w:t>
      </w:r>
      <w:r w:rsidRPr="3DCD0884">
        <w:rPr>
          <w:rFonts w:ascii="Arial" w:eastAsia="Times New Roman" w:hAnsi="Arial" w:cs="Times New Roman"/>
          <w:sz w:val="24"/>
          <w:szCs w:val="24"/>
        </w:rPr>
        <w:t xml:space="preserve"> days of the dated formal report.  </w:t>
      </w:r>
      <w:r w:rsidRPr="3DCD0884">
        <w:rPr>
          <w:rFonts w:ascii="Arial" w:eastAsia="Times New Roman" w:hAnsi="Arial" w:cs="Arial"/>
          <w:sz w:val="24"/>
          <w:szCs w:val="24"/>
        </w:rPr>
        <w:t>If the District is unable to resolve any issues arising from the cited deficiency and the deficiency cannot be resolved, the issue will be forwarded to the EOO for resolution.</w:t>
      </w:r>
      <w:r w:rsidRPr="3DCD0884">
        <w:rPr>
          <w:rFonts w:ascii="Arial" w:eastAsia="Times New Roman" w:hAnsi="Arial" w:cs="Times New Roman"/>
          <w:sz w:val="24"/>
          <w:szCs w:val="24"/>
        </w:rPr>
        <w:t xml:space="preserve">  The District Compliance Manager will provide a quarterly schedule of offices to be reviewed by the 15th day of the month preceding the scheduled quarter to the EOO. The final reports shall be kept at the DCCO and made available to the EOO upon request.</w:t>
      </w:r>
    </w:p>
    <w:p w14:paraId="03FC397B" w14:textId="77777777" w:rsidR="008C76BC" w:rsidRPr="008C76BC" w:rsidRDefault="008C76BC" w:rsidP="000A44C8">
      <w:pPr>
        <w:spacing w:after="0" w:line="240" w:lineRule="auto"/>
        <w:jc w:val="both"/>
        <w:rPr>
          <w:rFonts w:ascii="Arial" w:eastAsia="Times New Roman" w:hAnsi="Arial" w:cs="Arial"/>
          <w:sz w:val="24"/>
          <w:szCs w:val="24"/>
        </w:rPr>
      </w:pPr>
    </w:p>
    <w:p w14:paraId="7E35E385" w14:textId="2A722FCF" w:rsidR="008C76BC" w:rsidRPr="008C76BC" w:rsidRDefault="008C76BC" w:rsidP="000A44C8">
      <w:pPr>
        <w:spacing w:after="0" w:line="240" w:lineRule="auto"/>
        <w:jc w:val="both"/>
        <w:rPr>
          <w:rFonts w:ascii="Arial" w:eastAsia="Times New Roman" w:hAnsi="Arial" w:cs="Arial"/>
          <w:b/>
          <w:sz w:val="28"/>
          <w:szCs w:val="28"/>
        </w:rPr>
      </w:pPr>
      <w:r w:rsidRPr="008C76BC">
        <w:rPr>
          <w:rFonts w:ascii="Arial" w:eastAsia="Times New Roman" w:hAnsi="Arial" w:cs="Arial"/>
          <w:b/>
          <w:sz w:val="28"/>
          <w:szCs w:val="28"/>
        </w:rPr>
        <w:t>1.2.4 Resident Construction Office</w:t>
      </w:r>
      <w:r w:rsidR="006C519D">
        <w:rPr>
          <w:rFonts w:ascii="Arial" w:eastAsia="Times New Roman" w:hAnsi="Arial" w:cs="Arial"/>
          <w:b/>
          <w:sz w:val="28"/>
          <w:szCs w:val="28"/>
        </w:rPr>
        <w:t xml:space="preserve"> (RCO)</w:t>
      </w:r>
    </w:p>
    <w:p w14:paraId="74665C3A" w14:textId="4D8D2A44"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Resident Construction Offices have the responsibility of supporting the Contract Compliance Program through Resident Compliance Specialists (RCS).  Duties vary by District based on organizational preference.  The </w:t>
      </w:r>
      <w:r w:rsidR="006C519D">
        <w:rPr>
          <w:rFonts w:ascii="Arial" w:eastAsia="Times New Roman" w:hAnsi="Arial" w:cs="Arial"/>
          <w:sz w:val="24"/>
          <w:szCs w:val="24"/>
        </w:rPr>
        <w:t>RCO</w:t>
      </w:r>
      <w:r w:rsidRPr="008C76BC">
        <w:rPr>
          <w:rFonts w:ascii="Arial" w:eastAsia="Times New Roman" w:hAnsi="Arial" w:cs="Arial"/>
          <w:sz w:val="24"/>
          <w:szCs w:val="24"/>
        </w:rPr>
        <w:t xml:space="preserve"> is responsible for reviewing, evaluating, ensuring the completion and review of certain wo</w:t>
      </w:r>
      <w:r w:rsidRPr="008C76BC">
        <w:rPr>
          <w:rFonts w:ascii="Arial" w:eastAsia="Times New Roman" w:hAnsi="Arial" w:cs="Arial"/>
          <w:bCs/>
          <w:sz w:val="24"/>
          <w:szCs w:val="24"/>
        </w:rPr>
        <w:t>r</w:t>
      </w:r>
      <w:r w:rsidRPr="008C76BC">
        <w:rPr>
          <w:rFonts w:ascii="Arial" w:eastAsia="Times New Roman" w:hAnsi="Arial" w:cs="Arial"/>
          <w:sz w:val="24"/>
          <w:szCs w:val="24"/>
        </w:rPr>
        <w:t xml:space="preserve">kforce interviews and job site inspections, and assisting project administrators and the DCCOs as required.  </w:t>
      </w:r>
    </w:p>
    <w:p w14:paraId="15ED011A" w14:textId="77777777" w:rsidR="008C76BC" w:rsidRPr="008C76BC" w:rsidRDefault="008C76BC" w:rsidP="000A44C8">
      <w:pPr>
        <w:spacing w:after="0" w:line="240" w:lineRule="auto"/>
        <w:jc w:val="both"/>
        <w:rPr>
          <w:rFonts w:ascii="Arial" w:eastAsia="Times New Roman" w:hAnsi="Arial" w:cs="Arial"/>
          <w:sz w:val="24"/>
          <w:szCs w:val="24"/>
        </w:rPr>
      </w:pPr>
    </w:p>
    <w:p w14:paraId="405008CE" w14:textId="3B9B449A" w:rsidR="008C76BC" w:rsidRPr="008C76BC" w:rsidRDefault="008C76BC" w:rsidP="000A44C8">
      <w:pPr>
        <w:spacing w:after="0" w:line="240" w:lineRule="auto"/>
        <w:jc w:val="both"/>
        <w:rPr>
          <w:rFonts w:ascii="Arial" w:eastAsia="Times New Roman" w:hAnsi="Arial" w:cs="Times New Roman"/>
          <w:sz w:val="24"/>
          <w:szCs w:val="24"/>
        </w:rPr>
      </w:pPr>
      <w:r w:rsidRPr="008C76BC">
        <w:rPr>
          <w:rFonts w:ascii="Arial" w:eastAsia="Times New Roman" w:hAnsi="Arial" w:cs="Times New Roman"/>
          <w:sz w:val="24"/>
          <w:szCs w:val="24"/>
        </w:rPr>
        <w:t xml:space="preserve">When </w:t>
      </w:r>
      <w:r w:rsidR="00B01ED1">
        <w:rPr>
          <w:rFonts w:ascii="Arial" w:eastAsia="Times New Roman" w:hAnsi="Arial" w:cs="Times New Roman"/>
          <w:sz w:val="24"/>
          <w:szCs w:val="24"/>
        </w:rPr>
        <w:t>FDOT</w:t>
      </w:r>
      <w:r w:rsidRPr="008C76BC">
        <w:rPr>
          <w:rFonts w:ascii="Arial" w:eastAsia="Times New Roman" w:hAnsi="Arial" w:cs="Times New Roman"/>
          <w:sz w:val="24"/>
          <w:szCs w:val="24"/>
        </w:rPr>
        <w:t xml:space="preserve"> contracts with a consultant to manage a construction project, the consultant will have the responsibilities for all actions of the Resident Compliance Specialist.  Depending on the experience of the consultant, the DCCO will be required to train the consultant's employees to perform the required compliance functions. </w:t>
      </w:r>
    </w:p>
    <w:p w14:paraId="01901B9F"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The Resident Compliance Specialist will:</w:t>
      </w:r>
    </w:p>
    <w:p w14:paraId="2762095C" w14:textId="77777777" w:rsidR="008C76BC" w:rsidRPr="008C76BC" w:rsidRDefault="008C76BC" w:rsidP="000A44C8">
      <w:pPr>
        <w:numPr>
          <w:ilvl w:val="0"/>
          <w:numId w:val="11"/>
        </w:numPr>
        <w:autoSpaceDE w:val="0"/>
        <w:autoSpaceDN w:val="0"/>
        <w:adjustRightInd w:val="0"/>
        <w:spacing w:after="0" w:line="240" w:lineRule="auto"/>
        <w:contextualSpacing/>
        <w:jc w:val="both"/>
        <w:rPr>
          <w:rFonts w:ascii="Arial" w:eastAsia="Times New Roman" w:hAnsi="Arial" w:cs="Arial"/>
          <w:sz w:val="24"/>
          <w:szCs w:val="24"/>
        </w:rPr>
      </w:pPr>
      <w:r w:rsidRPr="008C76BC">
        <w:rPr>
          <w:rFonts w:ascii="Arial" w:eastAsia="Times New Roman" w:hAnsi="Arial" w:cs="Arial"/>
          <w:sz w:val="24"/>
          <w:szCs w:val="24"/>
        </w:rPr>
        <w:lastRenderedPageBreak/>
        <w:t>Provide</w:t>
      </w:r>
      <w:r w:rsidR="00856E8C">
        <w:rPr>
          <w:rFonts w:ascii="Arial" w:eastAsia="Times New Roman" w:hAnsi="Arial" w:cs="Arial"/>
          <w:sz w:val="24"/>
          <w:szCs w:val="24"/>
        </w:rPr>
        <w:t xml:space="preserve"> </w:t>
      </w:r>
      <w:r w:rsidRPr="008C76BC">
        <w:rPr>
          <w:rFonts w:ascii="Arial" w:eastAsia="Times New Roman" w:hAnsi="Arial" w:cs="Arial"/>
          <w:sz w:val="24"/>
          <w:szCs w:val="24"/>
        </w:rPr>
        <w:t>technical assistance to contractors and subcontractors.</w:t>
      </w:r>
    </w:p>
    <w:p w14:paraId="770DD869" w14:textId="77777777" w:rsidR="008C76BC" w:rsidRPr="008C76BC" w:rsidRDefault="008C76BC" w:rsidP="000A44C8">
      <w:pPr>
        <w:numPr>
          <w:ilvl w:val="0"/>
          <w:numId w:val="11"/>
        </w:numPr>
        <w:autoSpaceDE w:val="0"/>
        <w:autoSpaceDN w:val="0"/>
        <w:adjustRightInd w:val="0"/>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Ensure contractors are entering DBE commitments and payments through EOC; submit/reject DBE commitments and payments through EOC; and monitor the progress of the contract and DBE participation.</w:t>
      </w:r>
    </w:p>
    <w:p w14:paraId="69342F5D" w14:textId="77777777" w:rsidR="008C76BC" w:rsidRPr="008C76BC" w:rsidRDefault="008C76BC" w:rsidP="000A44C8">
      <w:pPr>
        <w:numPr>
          <w:ilvl w:val="0"/>
          <w:numId w:val="11"/>
        </w:numPr>
        <w:autoSpaceDE w:val="0"/>
        <w:autoSpaceDN w:val="0"/>
        <w:adjustRightInd w:val="0"/>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Maintain the official compliance records for the project.</w:t>
      </w:r>
    </w:p>
    <w:p w14:paraId="1209E4B8" w14:textId="77777777" w:rsidR="008C76BC" w:rsidRPr="008C76BC" w:rsidRDefault="008C76BC" w:rsidP="000A44C8">
      <w:pPr>
        <w:numPr>
          <w:ilvl w:val="0"/>
          <w:numId w:val="11"/>
        </w:numPr>
        <w:autoSpaceDE w:val="0"/>
        <w:autoSpaceDN w:val="0"/>
        <w:adjustRightInd w:val="0"/>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Assist the DCCO in compliance review activities.</w:t>
      </w:r>
    </w:p>
    <w:p w14:paraId="209829D5" w14:textId="77777777" w:rsidR="008C76BC" w:rsidRPr="008C76BC" w:rsidRDefault="008C76BC" w:rsidP="000A44C8">
      <w:pPr>
        <w:numPr>
          <w:ilvl w:val="0"/>
          <w:numId w:val="11"/>
        </w:numPr>
        <w:autoSpaceDE w:val="0"/>
        <w:autoSpaceDN w:val="0"/>
        <w:adjustRightInd w:val="0"/>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Determine if DBEs are performing CUF.</w:t>
      </w:r>
    </w:p>
    <w:p w14:paraId="088992B2" w14:textId="73D36C99" w:rsidR="008C76BC" w:rsidRPr="008C76BC" w:rsidRDefault="008C76BC" w:rsidP="000A44C8">
      <w:pPr>
        <w:numPr>
          <w:ilvl w:val="0"/>
          <w:numId w:val="11"/>
        </w:numPr>
        <w:autoSpaceDE w:val="0"/>
        <w:autoSpaceDN w:val="0"/>
        <w:adjustRightInd w:val="0"/>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Maintain all documents, conduct interviews, and monitor the contractors</w:t>
      </w:r>
      <w:r w:rsidR="006C519D">
        <w:rPr>
          <w:rFonts w:ascii="Arial" w:eastAsia="Times New Roman" w:hAnsi="Arial" w:cs="Arial"/>
          <w:sz w:val="24"/>
          <w:szCs w:val="24"/>
        </w:rPr>
        <w:t xml:space="preserve">’ </w:t>
      </w:r>
      <w:r w:rsidRPr="008C76BC">
        <w:rPr>
          <w:rFonts w:ascii="Arial" w:eastAsia="Times New Roman" w:hAnsi="Arial" w:cs="Arial"/>
          <w:sz w:val="24"/>
          <w:szCs w:val="24"/>
        </w:rPr>
        <w:t>compliance related to the OJT Program.</w:t>
      </w:r>
    </w:p>
    <w:p w14:paraId="20CD60A0" w14:textId="77777777" w:rsidR="008C76BC" w:rsidRPr="008C76BC" w:rsidRDefault="008C76BC" w:rsidP="000A44C8">
      <w:pPr>
        <w:numPr>
          <w:ilvl w:val="0"/>
          <w:numId w:val="11"/>
        </w:numPr>
        <w:autoSpaceDE w:val="0"/>
        <w:autoSpaceDN w:val="0"/>
        <w:adjustRightInd w:val="0"/>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Notify the DCCO of specific concerns or issues regarding contractors’ compliance with </w:t>
      </w:r>
      <w:r w:rsidRPr="008C76BC">
        <w:rPr>
          <w:rFonts w:ascii="Arial" w:eastAsia="Times New Roman" w:hAnsi="Arial" w:cs="Arial"/>
          <w:b/>
          <w:i/>
          <w:sz w:val="24"/>
          <w:szCs w:val="24"/>
        </w:rPr>
        <w:t>FHWA 1273</w:t>
      </w:r>
      <w:r w:rsidRPr="008C76BC">
        <w:rPr>
          <w:rFonts w:ascii="Arial" w:eastAsia="Times New Roman" w:hAnsi="Arial" w:cs="Arial"/>
          <w:sz w:val="24"/>
          <w:szCs w:val="24"/>
        </w:rPr>
        <w:t xml:space="preserve"> and other federal authorities.</w:t>
      </w:r>
      <w:r w:rsidRPr="008C76BC">
        <w:rPr>
          <w:rFonts w:ascii="Arial" w:eastAsia="Times New Roman" w:hAnsi="Arial" w:cs="Arial"/>
          <w:sz w:val="24"/>
          <w:szCs w:val="24"/>
        </w:rPr>
        <w:tab/>
      </w:r>
    </w:p>
    <w:p w14:paraId="0200A92E" w14:textId="77777777" w:rsidR="002860BD" w:rsidRDefault="002860BD" w:rsidP="000A44C8">
      <w:pPr>
        <w:spacing w:after="0" w:line="240" w:lineRule="auto"/>
        <w:jc w:val="both"/>
        <w:rPr>
          <w:rFonts w:ascii="Arial" w:eastAsia="Times New Roman" w:hAnsi="Arial" w:cs="Arial"/>
          <w:b/>
          <w:sz w:val="28"/>
          <w:szCs w:val="28"/>
        </w:rPr>
      </w:pPr>
    </w:p>
    <w:p w14:paraId="6E66EF06" w14:textId="77777777" w:rsidR="008C76BC" w:rsidRPr="008C76BC" w:rsidRDefault="008C76BC" w:rsidP="000A44C8">
      <w:pPr>
        <w:spacing w:after="0" w:line="240" w:lineRule="auto"/>
        <w:jc w:val="both"/>
        <w:rPr>
          <w:rFonts w:ascii="Arial" w:eastAsia="Times New Roman" w:hAnsi="Arial" w:cs="Arial"/>
          <w:b/>
          <w:sz w:val="28"/>
          <w:szCs w:val="28"/>
        </w:rPr>
      </w:pPr>
      <w:r w:rsidRPr="008C76BC">
        <w:rPr>
          <w:rFonts w:ascii="Arial" w:eastAsia="Times New Roman" w:hAnsi="Arial" w:cs="Arial"/>
          <w:b/>
          <w:sz w:val="28"/>
          <w:szCs w:val="28"/>
        </w:rPr>
        <w:t>1.2.5 Preconstruction Conference</w:t>
      </w:r>
    </w:p>
    <w:p w14:paraId="7A71B13A" w14:textId="1FFF17FC" w:rsidR="003F6EAE" w:rsidRDefault="008C76BC" w:rsidP="000A44C8">
      <w:pPr>
        <w:spacing w:after="0" w:line="240" w:lineRule="auto"/>
        <w:jc w:val="both"/>
        <w:rPr>
          <w:rFonts w:ascii="Arial" w:eastAsia="Times New Roman" w:hAnsi="Arial" w:cs="Times New Roman"/>
          <w:sz w:val="24"/>
          <w:szCs w:val="24"/>
        </w:rPr>
      </w:pPr>
      <w:r w:rsidRPr="1C97BA64">
        <w:rPr>
          <w:rFonts w:ascii="Arial" w:eastAsia="Times New Roman" w:hAnsi="Arial" w:cs="Times New Roman"/>
          <w:sz w:val="24"/>
          <w:szCs w:val="24"/>
        </w:rPr>
        <w:t xml:space="preserve">The RCS will </w:t>
      </w:r>
      <w:r w:rsidR="00816ED8" w:rsidRPr="1C97BA64">
        <w:rPr>
          <w:rFonts w:ascii="Arial" w:eastAsia="Times New Roman" w:hAnsi="Arial" w:cs="Times New Roman"/>
          <w:sz w:val="24"/>
          <w:szCs w:val="24"/>
        </w:rPr>
        <w:t>ensure information</w:t>
      </w:r>
      <w:r w:rsidRPr="1C97BA64">
        <w:rPr>
          <w:rFonts w:ascii="Arial" w:eastAsia="Times New Roman" w:hAnsi="Arial" w:cs="Times New Roman"/>
          <w:sz w:val="24"/>
          <w:szCs w:val="24"/>
        </w:rPr>
        <w:t xml:space="preserve"> is presented regarding DBE participation,</w:t>
      </w:r>
      <w:r w:rsidR="1E6CFDCC" w:rsidRPr="1C97BA64">
        <w:rPr>
          <w:rFonts w:ascii="Arial" w:eastAsia="Times New Roman" w:hAnsi="Arial" w:cs="Times New Roman"/>
          <w:sz w:val="24"/>
          <w:szCs w:val="24"/>
        </w:rPr>
        <w:t xml:space="preserve"> including verif</w:t>
      </w:r>
      <w:r w:rsidR="371B6D7E" w:rsidRPr="1C97BA64">
        <w:rPr>
          <w:rFonts w:ascii="Arial" w:eastAsia="Times New Roman" w:hAnsi="Arial" w:cs="Times New Roman"/>
          <w:sz w:val="24"/>
          <w:szCs w:val="24"/>
        </w:rPr>
        <w:t xml:space="preserve">y </w:t>
      </w:r>
      <w:r w:rsidR="1E6CFDCC" w:rsidRPr="1C97BA64">
        <w:rPr>
          <w:rFonts w:ascii="Arial" w:eastAsia="Times New Roman" w:hAnsi="Arial" w:cs="Times New Roman"/>
          <w:sz w:val="24"/>
          <w:szCs w:val="24"/>
        </w:rPr>
        <w:t>submittal of DBE commitments in EOC before preconstruction conference;</w:t>
      </w:r>
      <w:r w:rsidRPr="1C97BA64">
        <w:rPr>
          <w:rFonts w:ascii="Arial" w:eastAsia="Times New Roman" w:hAnsi="Arial" w:cs="Times New Roman"/>
          <w:sz w:val="24"/>
          <w:szCs w:val="24"/>
        </w:rPr>
        <w:t xml:space="preserve"> OJT, </w:t>
      </w:r>
      <w:r w:rsidR="3F9EBD55" w:rsidRPr="1C97BA64">
        <w:rPr>
          <w:rFonts w:ascii="Arial" w:eastAsia="Times New Roman" w:hAnsi="Arial" w:cs="Times New Roman"/>
          <w:sz w:val="24"/>
          <w:szCs w:val="24"/>
        </w:rPr>
        <w:t xml:space="preserve">labor compliance, including certified </w:t>
      </w:r>
      <w:r w:rsidRPr="1C97BA64">
        <w:rPr>
          <w:rFonts w:ascii="Arial" w:eastAsia="Times New Roman" w:hAnsi="Arial" w:cs="Times New Roman"/>
          <w:sz w:val="24"/>
          <w:szCs w:val="24"/>
        </w:rPr>
        <w:t>payroll</w:t>
      </w:r>
      <w:r w:rsidR="12A83548" w:rsidRPr="1C97BA64">
        <w:rPr>
          <w:rFonts w:ascii="Arial" w:eastAsia="Times New Roman" w:hAnsi="Arial" w:cs="Times New Roman"/>
          <w:sz w:val="24"/>
          <w:szCs w:val="24"/>
        </w:rPr>
        <w:t>s</w:t>
      </w:r>
      <w:r w:rsidRPr="1C97BA64">
        <w:rPr>
          <w:rFonts w:ascii="Arial" w:eastAsia="Times New Roman" w:hAnsi="Arial" w:cs="Times New Roman"/>
          <w:sz w:val="24"/>
          <w:szCs w:val="24"/>
        </w:rPr>
        <w:t xml:space="preserve">, wage </w:t>
      </w:r>
      <w:r w:rsidR="5968B294" w:rsidRPr="1C97BA64">
        <w:rPr>
          <w:rFonts w:ascii="Arial" w:eastAsia="Times New Roman" w:hAnsi="Arial" w:cs="Times New Roman"/>
          <w:sz w:val="24"/>
          <w:szCs w:val="24"/>
        </w:rPr>
        <w:t xml:space="preserve">conformances, displaying of </w:t>
      </w:r>
      <w:r w:rsidR="514D1A79" w:rsidRPr="1C97BA64">
        <w:rPr>
          <w:rFonts w:ascii="Arial" w:eastAsia="Times New Roman" w:hAnsi="Arial" w:cs="Times New Roman"/>
          <w:sz w:val="24"/>
          <w:szCs w:val="24"/>
        </w:rPr>
        <w:t>USDOL/FHWA</w:t>
      </w:r>
      <w:r w:rsidRPr="1C97BA64">
        <w:rPr>
          <w:rFonts w:ascii="Arial" w:eastAsia="Times New Roman" w:hAnsi="Arial" w:cs="Times New Roman"/>
          <w:sz w:val="24"/>
          <w:szCs w:val="24"/>
        </w:rPr>
        <w:t xml:space="preserve"> bulletin board</w:t>
      </w:r>
      <w:r w:rsidR="573C058C" w:rsidRPr="1C97BA64">
        <w:rPr>
          <w:rFonts w:ascii="Arial" w:eastAsia="Times New Roman" w:hAnsi="Arial" w:cs="Times New Roman"/>
          <w:sz w:val="24"/>
          <w:szCs w:val="24"/>
        </w:rPr>
        <w:t xml:space="preserve"> posters;</w:t>
      </w:r>
      <w:r w:rsidRPr="1C97BA64">
        <w:rPr>
          <w:rFonts w:ascii="Arial" w:eastAsia="Times New Roman" w:hAnsi="Arial" w:cs="Times New Roman"/>
          <w:sz w:val="24"/>
          <w:szCs w:val="24"/>
        </w:rPr>
        <w:t xml:space="preserve"> </w:t>
      </w:r>
      <w:r w:rsidR="0050524F" w:rsidRPr="1C97BA64">
        <w:rPr>
          <w:rFonts w:ascii="Arial" w:eastAsia="Times New Roman" w:hAnsi="Arial" w:cs="Times New Roman"/>
          <w:sz w:val="24"/>
          <w:szCs w:val="24"/>
        </w:rPr>
        <w:t xml:space="preserve">prompt </w:t>
      </w:r>
      <w:r w:rsidRPr="1C97BA64">
        <w:rPr>
          <w:rFonts w:ascii="Arial" w:eastAsia="Times New Roman" w:hAnsi="Arial" w:cs="Times New Roman"/>
          <w:sz w:val="24"/>
          <w:szCs w:val="24"/>
        </w:rPr>
        <w:t>payment</w:t>
      </w:r>
      <w:r w:rsidR="00257510" w:rsidRPr="1C97BA64">
        <w:rPr>
          <w:rFonts w:ascii="Arial" w:eastAsia="Times New Roman" w:hAnsi="Arial" w:cs="Times New Roman"/>
          <w:sz w:val="24"/>
          <w:szCs w:val="24"/>
        </w:rPr>
        <w:t xml:space="preserve"> </w:t>
      </w:r>
      <w:r w:rsidR="4A478381" w:rsidRPr="1C97BA64">
        <w:rPr>
          <w:rFonts w:ascii="Arial" w:eastAsia="Times New Roman" w:hAnsi="Arial" w:cs="Times New Roman"/>
          <w:sz w:val="24"/>
          <w:szCs w:val="24"/>
        </w:rPr>
        <w:t>to</w:t>
      </w:r>
      <w:r w:rsidR="00257510" w:rsidRPr="1C97BA64">
        <w:rPr>
          <w:rFonts w:ascii="Arial" w:eastAsia="Times New Roman" w:hAnsi="Arial" w:cs="Times New Roman"/>
          <w:sz w:val="24"/>
          <w:szCs w:val="24"/>
        </w:rPr>
        <w:t xml:space="preserve"> and </w:t>
      </w:r>
      <w:r w:rsidR="00320642" w:rsidRPr="1C97BA64">
        <w:rPr>
          <w:rFonts w:ascii="Arial" w:eastAsia="Times New Roman" w:hAnsi="Arial" w:cs="Times New Roman"/>
          <w:sz w:val="24"/>
          <w:szCs w:val="24"/>
        </w:rPr>
        <w:t>return</w:t>
      </w:r>
      <w:r w:rsidR="286E8B7F" w:rsidRPr="1C97BA64">
        <w:rPr>
          <w:rFonts w:ascii="Arial" w:eastAsia="Times New Roman" w:hAnsi="Arial" w:cs="Times New Roman"/>
          <w:sz w:val="24"/>
          <w:szCs w:val="24"/>
        </w:rPr>
        <w:t xml:space="preserve"> of retainage</w:t>
      </w:r>
      <w:r w:rsidRPr="1C97BA64">
        <w:rPr>
          <w:rFonts w:ascii="Arial" w:eastAsia="Times New Roman" w:hAnsi="Arial" w:cs="Times New Roman"/>
          <w:sz w:val="24"/>
          <w:szCs w:val="24"/>
        </w:rPr>
        <w:t xml:space="preserve"> </w:t>
      </w:r>
      <w:r w:rsidR="7526D685" w:rsidRPr="1C97BA64">
        <w:rPr>
          <w:rFonts w:ascii="Arial" w:eastAsia="Times New Roman" w:hAnsi="Arial" w:cs="Times New Roman"/>
          <w:sz w:val="24"/>
          <w:szCs w:val="24"/>
        </w:rPr>
        <w:t xml:space="preserve">for subcontractors/suppliers. </w:t>
      </w:r>
    </w:p>
    <w:p w14:paraId="76A8EF95" w14:textId="6F7FF158" w:rsidR="008C76BC" w:rsidRPr="008C76BC" w:rsidRDefault="008C76BC" w:rsidP="000A44C8">
      <w:pPr>
        <w:spacing w:after="0" w:line="240" w:lineRule="auto"/>
        <w:jc w:val="both"/>
        <w:rPr>
          <w:rFonts w:ascii="Arial" w:eastAsia="Times New Roman" w:hAnsi="Arial" w:cs="Times New Roman"/>
          <w:bCs/>
          <w:sz w:val="24"/>
          <w:szCs w:val="24"/>
        </w:rPr>
      </w:pPr>
      <w:r w:rsidRPr="008C76BC">
        <w:rPr>
          <w:rFonts w:ascii="Arial" w:eastAsia="Times New Roman" w:hAnsi="Arial" w:cs="Times New Roman"/>
          <w:sz w:val="24"/>
          <w:szCs w:val="24"/>
        </w:rPr>
        <w:t xml:space="preserve">The contractor will be advised of the responsibility for monitoring the EEO compliance of their subcontractors. The RCS will also discuss sanctions for noncompliance if reporting requirements are not fulfilled </w:t>
      </w:r>
      <w:r w:rsidRPr="008C76BC">
        <w:rPr>
          <w:rFonts w:ascii="Arial" w:eastAsia="Times New Roman" w:hAnsi="Arial" w:cs="Times New Roman"/>
          <w:bCs/>
          <w:sz w:val="24"/>
          <w:szCs w:val="24"/>
        </w:rPr>
        <w:t>(see</w:t>
      </w:r>
      <w:r w:rsidRPr="008C76BC">
        <w:rPr>
          <w:rFonts w:ascii="Arial" w:eastAsia="Times New Roman" w:hAnsi="Arial" w:cs="Times New Roman"/>
          <w:bCs/>
          <w:i/>
          <w:sz w:val="24"/>
          <w:szCs w:val="24"/>
        </w:rPr>
        <w:t xml:space="preserve"> </w:t>
      </w:r>
      <w:r w:rsidRPr="008C76BC">
        <w:rPr>
          <w:rFonts w:ascii="Arial" w:eastAsia="Times New Roman" w:hAnsi="Arial" w:cs="Times New Roman"/>
          <w:b/>
          <w:bCs/>
          <w:i/>
          <w:sz w:val="24"/>
          <w:szCs w:val="24"/>
        </w:rPr>
        <w:t>Construction Project Administration Manual</w:t>
      </w:r>
      <w:r w:rsidRPr="008C76BC">
        <w:rPr>
          <w:rFonts w:ascii="Arial" w:eastAsia="Times New Roman" w:hAnsi="Arial" w:cs="Times New Roman"/>
          <w:b/>
          <w:i/>
          <w:sz w:val="24"/>
          <w:szCs w:val="24"/>
        </w:rPr>
        <w:t>,</w:t>
      </w:r>
      <w:r w:rsidRPr="008C76BC">
        <w:rPr>
          <w:rFonts w:ascii="Arial" w:eastAsia="Times New Roman" w:hAnsi="Arial" w:cs="Times New Roman"/>
          <w:i/>
          <w:sz w:val="24"/>
          <w:szCs w:val="24"/>
        </w:rPr>
        <w:t xml:space="preserve"> </w:t>
      </w:r>
      <w:r w:rsidRPr="008C76BC">
        <w:rPr>
          <w:rFonts w:ascii="Arial" w:eastAsia="Times New Roman" w:hAnsi="Arial" w:cs="Times New Roman"/>
          <w:b/>
          <w:bCs/>
          <w:i/>
          <w:sz w:val="24"/>
          <w:szCs w:val="24"/>
        </w:rPr>
        <w:t>Topic No. 700-</w:t>
      </w:r>
      <w:r w:rsidRPr="008C76BC">
        <w:rPr>
          <w:rFonts w:ascii="Arial" w:eastAsia="Times New Roman" w:hAnsi="Arial" w:cs="Times New Roman"/>
          <w:b/>
          <w:bCs/>
          <w:i/>
          <w:sz w:val="24"/>
          <w:szCs w:val="24"/>
        </w:rPr>
        <w:softHyphen/>
        <w:t>00-000</w:t>
      </w:r>
      <w:r w:rsidRPr="008C76BC">
        <w:rPr>
          <w:rFonts w:ascii="Arial" w:eastAsia="Times New Roman" w:hAnsi="Arial" w:cs="Times New Roman"/>
          <w:bCs/>
          <w:sz w:val="24"/>
          <w:szCs w:val="24"/>
        </w:rPr>
        <w:t>).</w:t>
      </w:r>
    </w:p>
    <w:p w14:paraId="49FC2E86" w14:textId="77777777" w:rsidR="008C76BC" w:rsidRPr="008C76BC" w:rsidRDefault="008C76BC" w:rsidP="000A44C8">
      <w:pPr>
        <w:spacing w:after="0" w:line="240" w:lineRule="auto"/>
        <w:ind w:left="720"/>
        <w:jc w:val="both"/>
        <w:rPr>
          <w:rFonts w:ascii="Arial" w:eastAsia="Times New Roman" w:hAnsi="Arial" w:cs="Times New Roman"/>
          <w:bCs/>
          <w:sz w:val="24"/>
          <w:szCs w:val="24"/>
        </w:rPr>
      </w:pPr>
    </w:p>
    <w:p w14:paraId="6A91AD35" w14:textId="19535F32" w:rsidR="008C76BC" w:rsidRPr="008C76BC" w:rsidRDefault="008C76BC" w:rsidP="000A44C8">
      <w:pPr>
        <w:spacing w:after="0" w:line="240" w:lineRule="auto"/>
        <w:jc w:val="both"/>
        <w:rPr>
          <w:rFonts w:ascii="Arial" w:eastAsia="Times New Roman" w:hAnsi="Arial" w:cs="Times New Roman"/>
          <w:sz w:val="24"/>
          <w:szCs w:val="24"/>
        </w:rPr>
      </w:pPr>
      <w:r w:rsidRPr="008C76BC">
        <w:rPr>
          <w:rFonts w:ascii="Arial" w:eastAsia="Times New Roman" w:hAnsi="Arial" w:cs="Times New Roman"/>
          <w:sz w:val="24"/>
          <w:szCs w:val="24"/>
        </w:rPr>
        <w:t xml:space="preserve">The </w:t>
      </w:r>
      <w:r w:rsidR="00816ED8" w:rsidRPr="008C76BC">
        <w:rPr>
          <w:rFonts w:ascii="Arial" w:eastAsia="Times New Roman" w:hAnsi="Arial" w:cs="Times New Roman"/>
          <w:sz w:val="24"/>
          <w:szCs w:val="24"/>
        </w:rPr>
        <w:t>district</w:t>
      </w:r>
      <w:r w:rsidRPr="008C76BC">
        <w:rPr>
          <w:rFonts w:ascii="Arial" w:eastAsia="Times New Roman" w:hAnsi="Arial" w:cs="Times New Roman"/>
          <w:sz w:val="24"/>
          <w:szCs w:val="24"/>
        </w:rPr>
        <w:t xml:space="preserve"> will conduct a Post Preconstruction Training Meeting with contractors and EEO Officers that are new to the FDOT and other contractors/EEO Officers as deemed necessary to discuss the EEO, DBE and OJT requirements. </w:t>
      </w:r>
    </w:p>
    <w:p w14:paraId="71AEC4FC" w14:textId="77777777" w:rsidR="008C76BC" w:rsidRPr="008C76BC" w:rsidRDefault="008C76BC" w:rsidP="000A44C8">
      <w:pPr>
        <w:spacing w:after="0" w:line="240" w:lineRule="auto"/>
        <w:jc w:val="both"/>
        <w:rPr>
          <w:rFonts w:ascii="Arial" w:eastAsia="Times New Roman" w:hAnsi="Arial" w:cs="Arial"/>
          <w:b/>
          <w:sz w:val="24"/>
          <w:szCs w:val="24"/>
        </w:rPr>
      </w:pPr>
    </w:p>
    <w:p w14:paraId="58C7E59E" w14:textId="77777777" w:rsidR="008C76BC" w:rsidRPr="008C76BC" w:rsidRDefault="008C76BC" w:rsidP="000A44C8">
      <w:pPr>
        <w:spacing w:after="0" w:line="240" w:lineRule="auto"/>
        <w:jc w:val="both"/>
        <w:rPr>
          <w:rFonts w:ascii="Arial" w:eastAsia="Times New Roman" w:hAnsi="Arial" w:cs="Arial"/>
          <w:b/>
          <w:sz w:val="28"/>
          <w:szCs w:val="28"/>
        </w:rPr>
      </w:pPr>
      <w:r w:rsidRPr="008C76BC">
        <w:rPr>
          <w:rFonts w:ascii="Arial" w:eastAsia="Times New Roman" w:hAnsi="Arial" w:cs="Arial"/>
          <w:b/>
          <w:sz w:val="28"/>
          <w:szCs w:val="28"/>
        </w:rPr>
        <w:t>1.2.6 Complaint Investigation</w:t>
      </w:r>
    </w:p>
    <w:p w14:paraId="07C0B1CC" w14:textId="49AE81DB" w:rsidR="008C76BC" w:rsidRPr="008C76BC" w:rsidRDefault="008C76BC" w:rsidP="000A44C8">
      <w:pPr>
        <w:spacing w:after="0" w:line="240" w:lineRule="auto"/>
        <w:jc w:val="both"/>
        <w:rPr>
          <w:rFonts w:ascii="Arial" w:eastAsia="Times New Roman" w:hAnsi="Arial" w:cs="Times New Roman"/>
          <w:sz w:val="24"/>
          <w:szCs w:val="24"/>
        </w:rPr>
      </w:pPr>
      <w:r w:rsidRPr="008C76BC">
        <w:rPr>
          <w:rFonts w:ascii="Arial" w:eastAsia="Times New Roman" w:hAnsi="Arial" w:cs="Times New Roman"/>
          <w:sz w:val="24"/>
          <w:szCs w:val="24"/>
        </w:rPr>
        <w:t xml:space="preserve">When a contractor's employee </w:t>
      </w:r>
      <w:r w:rsidR="001A79D0">
        <w:rPr>
          <w:rFonts w:ascii="Arial" w:eastAsia="Times New Roman" w:hAnsi="Arial" w:cs="Times New Roman"/>
          <w:sz w:val="24"/>
          <w:szCs w:val="24"/>
        </w:rPr>
        <w:t xml:space="preserve">files a </w:t>
      </w:r>
      <w:r w:rsidR="00AF03CE" w:rsidRPr="008C76BC">
        <w:rPr>
          <w:rFonts w:ascii="Arial" w:eastAsia="Times New Roman" w:hAnsi="Arial" w:cs="Times New Roman"/>
          <w:sz w:val="24"/>
          <w:szCs w:val="24"/>
        </w:rPr>
        <w:t>complaint</w:t>
      </w:r>
      <w:r w:rsidRPr="008C76BC">
        <w:rPr>
          <w:rFonts w:ascii="Arial" w:eastAsia="Times New Roman" w:hAnsi="Arial" w:cs="Times New Roman"/>
          <w:sz w:val="24"/>
          <w:szCs w:val="24"/>
        </w:rPr>
        <w:t xml:space="preserve"> of discrimination or harassment to </w:t>
      </w:r>
      <w:r w:rsidR="00B01ED1">
        <w:rPr>
          <w:rFonts w:ascii="Arial" w:eastAsia="Times New Roman" w:hAnsi="Arial" w:cs="Times New Roman"/>
          <w:sz w:val="24"/>
          <w:szCs w:val="24"/>
        </w:rPr>
        <w:t>any FDOT</w:t>
      </w:r>
      <w:r w:rsidRPr="008C76BC">
        <w:rPr>
          <w:rFonts w:ascii="Arial" w:eastAsia="Times New Roman" w:hAnsi="Arial" w:cs="Times New Roman"/>
          <w:sz w:val="24"/>
          <w:szCs w:val="24"/>
        </w:rPr>
        <w:t xml:space="preserve"> personnel</w:t>
      </w:r>
      <w:r w:rsidR="00B01ED1">
        <w:rPr>
          <w:rFonts w:ascii="Arial" w:eastAsia="Times New Roman" w:hAnsi="Arial" w:cs="Times New Roman"/>
          <w:sz w:val="24"/>
          <w:szCs w:val="24"/>
        </w:rPr>
        <w:t>,</w:t>
      </w:r>
      <w:r w:rsidRPr="008C76BC">
        <w:rPr>
          <w:rFonts w:ascii="Arial" w:eastAsia="Times New Roman" w:hAnsi="Arial" w:cs="Times New Roman"/>
          <w:sz w:val="24"/>
          <w:szCs w:val="24"/>
        </w:rPr>
        <w:t xml:space="preserve"> alleging discriminatory practices by the contractor, the complaint should be referred to the contractor for investigation. If requested by the contractor, the District Contract Compliance Manager</w:t>
      </w:r>
      <w:r w:rsidR="00B01ED1">
        <w:rPr>
          <w:rFonts w:ascii="Arial" w:eastAsia="Times New Roman" w:hAnsi="Arial" w:cs="Times New Roman"/>
          <w:sz w:val="24"/>
          <w:szCs w:val="24"/>
        </w:rPr>
        <w:t>,</w:t>
      </w:r>
      <w:r w:rsidRPr="008C76BC">
        <w:rPr>
          <w:rFonts w:ascii="Arial" w:eastAsia="Times New Roman" w:hAnsi="Arial" w:cs="Times New Roman"/>
          <w:sz w:val="24"/>
          <w:szCs w:val="24"/>
        </w:rPr>
        <w:t xml:space="preserve"> with the knowledge of the EOO</w:t>
      </w:r>
      <w:r w:rsidR="00B01ED1">
        <w:rPr>
          <w:rFonts w:ascii="Arial" w:eastAsia="Times New Roman" w:hAnsi="Arial" w:cs="Times New Roman"/>
          <w:sz w:val="24"/>
          <w:szCs w:val="24"/>
        </w:rPr>
        <w:t>,</w:t>
      </w:r>
      <w:r w:rsidRPr="008C76BC">
        <w:rPr>
          <w:rFonts w:ascii="Arial" w:eastAsia="Times New Roman" w:hAnsi="Arial" w:cs="Times New Roman"/>
          <w:sz w:val="24"/>
          <w:szCs w:val="24"/>
        </w:rPr>
        <w:t xml:space="preserve"> may assist the contractor with the investigation and resolution of a complaint.</w:t>
      </w:r>
    </w:p>
    <w:p w14:paraId="067198F5" w14:textId="77777777" w:rsidR="008C76BC" w:rsidRPr="008C76BC" w:rsidRDefault="008C76BC" w:rsidP="000A44C8">
      <w:pPr>
        <w:spacing w:after="0" w:line="240" w:lineRule="auto"/>
        <w:ind w:left="720" w:hanging="720"/>
        <w:jc w:val="both"/>
        <w:rPr>
          <w:rFonts w:ascii="Arial" w:eastAsia="Times New Roman" w:hAnsi="Arial" w:cs="Times New Roman"/>
          <w:sz w:val="24"/>
          <w:szCs w:val="24"/>
        </w:rPr>
      </w:pPr>
    </w:p>
    <w:p w14:paraId="4F05AB2C" w14:textId="46B896B5" w:rsidR="008C76BC" w:rsidRPr="008C76BC" w:rsidRDefault="00BD46F7" w:rsidP="000A44C8">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When assisting in the contractor’s investigation, t</w:t>
      </w:r>
      <w:r w:rsidR="008C76BC" w:rsidRPr="008C76BC">
        <w:rPr>
          <w:rFonts w:ascii="Arial" w:eastAsia="Times New Roman" w:hAnsi="Arial" w:cs="Times New Roman"/>
          <w:sz w:val="24"/>
          <w:szCs w:val="24"/>
        </w:rPr>
        <w:t>he District Contract Compliance Manager must ensure that:</w:t>
      </w:r>
    </w:p>
    <w:p w14:paraId="27848B5B" w14:textId="77777777" w:rsidR="008C76BC" w:rsidRPr="008C76BC" w:rsidRDefault="008C76BC" w:rsidP="000A44C8">
      <w:pPr>
        <w:spacing w:after="0" w:line="240" w:lineRule="auto"/>
        <w:jc w:val="both"/>
        <w:rPr>
          <w:rFonts w:ascii="Arial" w:eastAsia="Times New Roman" w:hAnsi="Arial" w:cs="Times New Roman"/>
          <w:sz w:val="24"/>
          <w:szCs w:val="24"/>
        </w:rPr>
      </w:pPr>
    </w:p>
    <w:p w14:paraId="22E2E9C4" w14:textId="77777777" w:rsidR="008C76BC" w:rsidRPr="008C76BC" w:rsidRDefault="008C76BC" w:rsidP="000A44C8">
      <w:pPr>
        <w:numPr>
          <w:ilvl w:val="0"/>
          <w:numId w:val="12"/>
        </w:numPr>
        <w:autoSpaceDE w:val="0"/>
        <w:autoSpaceDN w:val="0"/>
        <w:adjustRightInd w:val="0"/>
        <w:spacing w:after="0" w:line="240" w:lineRule="auto"/>
        <w:ind w:left="720"/>
        <w:contextualSpacing/>
        <w:jc w:val="both"/>
        <w:rPr>
          <w:rFonts w:ascii="Arial" w:eastAsia="Times New Roman" w:hAnsi="Arial" w:cs="Times New Roman"/>
          <w:sz w:val="24"/>
          <w:szCs w:val="24"/>
        </w:rPr>
      </w:pPr>
      <w:r w:rsidRPr="008C76BC">
        <w:rPr>
          <w:rFonts w:ascii="Arial" w:eastAsia="Times New Roman" w:hAnsi="Arial" w:cs="Times New Roman"/>
          <w:sz w:val="24"/>
          <w:szCs w:val="24"/>
        </w:rPr>
        <w:t>A prompt internal investigation is made by the contractor and documented.</w:t>
      </w:r>
    </w:p>
    <w:p w14:paraId="762ED785" w14:textId="13861E1F" w:rsidR="008C76BC" w:rsidRPr="008C76BC" w:rsidRDefault="008C76BC" w:rsidP="000A44C8">
      <w:pPr>
        <w:numPr>
          <w:ilvl w:val="0"/>
          <w:numId w:val="12"/>
        </w:numPr>
        <w:autoSpaceDE w:val="0"/>
        <w:autoSpaceDN w:val="0"/>
        <w:adjustRightInd w:val="0"/>
        <w:spacing w:after="0" w:line="240" w:lineRule="auto"/>
        <w:ind w:left="720"/>
        <w:contextualSpacing/>
        <w:jc w:val="both"/>
        <w:rPr>
          <w:rFonts w:ascii="Arial" w:eastAsia="Times New Roman" w:hAnsi="Arial" w:cs="Times New Roman"/>
          <w:sz w:val="24"/>
          <w:szCs w:val="24"/>
        </w:rPr>
      </w:pPr>
      <w:r w:rsidRPr="008C76BC">
        <w:rPr>
          <w:rFonts w:ascii="Arial" w:eastAsia="Times New Roman" w:hAnsi="Arial" w:cs="Times New Roman"/>
          <w:sz w:val="24"/>
          <w:szCs w:val="24"/>
        </w:rPr>
        <w:t xml:space="preserve">A follow-up inquiry is made with the contractor to determine the outcome of the investigation.  If the contractor's investigation determines that discrimination has taken place, appropriate corrective action within a reasonable time frame should occur.  If the inquiry indicates that persons other than the complainant </w:t>
      </w:r>
      <w:r w:rsidR="000A04F5" w:rsidRPr="008C76BC">
        <w:rPr>
          <w:rFonts w:ascii="Arial" w:eastAsia="Times New Roman" w:hAnsi="Arial" w:cs="Times New Roman"/>
          <w:sz w:val="24"/>
          <w:szCs w:val="24"/>
        </w:rPr>
        <w:t>has</w:t>
      </w:r>
      <w:r w:rsidRPr="008C76BC">
        <w:rPr>
          <w:rFonts w:ascii="Arial" w:eastAsia="Times New Roman" w:hAnsi="Arial" w:cs="Times New Roman"/>
          <w:sz w:val="24"/>
          <w:szCs w:val="24"/>
        </w:rPr>
        <w:t xml:space="preserve"> been affected, corrective action should include such other persons.</w:t>
      </w:r>
    </w:p>
    <w:p w14:paraId="7E0F08EA" w14:textId="513A46B8" w:rsidR="008C76BC" w:rsidRPr="008C76BC" w:rsidRDefault="008C76BC" w:rsidP="000A44C8">
      <w:pPr>
        <w:numPr>
          <w:ilvl w:val="0"/>
          <w:numId w:val="12"/>
        </w:numPr>
        <w:spacing w:after="0" w:line="240" w:lineRule="auto"/>
        <w:ind w:left="720"/>
        <w:contextualSpacing/>
        <w:jc w:val="both"/>
        <w:rPr>
          <w:rFonts w:ascii="Arial" w:eastAsia="Times New Roman" w:hAnsi="Arial" w:cs="Times New Roman"/>
          <w:sz w:val="24"/>
          <w:szCs w:val="24"/>
        </w:rPr>
      </w:pPr>
      <w:r w:rsidRPr="008C76BC">
        <w:rPr>
          <w:rFonts w:ascii="Arial" w:eastAsia="Times New Roman" w:hAnsi="Arial" w:cs="Times New Roman"/>
          <w:sz w:val="24"/>
          <w:szCs w:val="24"/>
        </w:rPr>
        <w:t xml:space="preserve">The matter has been resolved. If the complaint has not been resolved the DCCM will notify the </w:t>
      </w:r>
      <w:r w:rsidR="0089253F" w:rsidRPr="008C76BC">
        <w:rPr>
          <w:rFonts w:ascii="Arial" w:eastAsia="Times New Roman" w:hAnsi="Arial" w:cs="Times New Roman"/>
          <w:sz w:val="24"/>
          <w:szCs w:val="24"/>
        </w:rPr>
        <w:t>EOO,</w:t>
      </w:r>
      <w:r w:rsidRPr="008C76BC">
        <w:rPr>
          <w:rFonts w:ascii="Arial" w:eastAsia="Times New Roman" w:hAnsi="Arial" w:cs="Times New Roman"/>
          <w:sz w:val="24"/>
          <w:szCs w:val="24"/>
        </w:rPr>
        <w:t xml:space="preserve"> and a decision will be made based on the information gathered </w:t>
      </w:r>
      <w:r w:rsidRPr="008C76BC">
        <w:rPr>
          <w:rFonts w:ascii="Arial" w:eastAsia="Times New Roman" w:hAnsi="Arial" w:cs="Times New Roman"/>
          <w:sz w:val="24"/>
          <w:szCs w:val="24"/>
        </w:rPr>
        <w:lastRenderedPageBreak/>
        <w:t xml:space="preserve">during the follow-up inquiry.  If unlawful discrimination has occurred, the Manager of the EOO will be responsible for bringing the matter to the attention of the FHWA. </w:t>
      </w:r>
    </w:p>
    <w:p w14:paraId="21D6061A" w14:textId="76622B98" w:rsidR="008C76BC" w:rsidRPr="008C76BC" w:rsidRDefault="008C76BC" w:rsidP="000A44C8">
      <w:pPr>
        <w:numPr>
          <w:ilvl w:val="0"/>
          <w:numId w:val="12"/>
        </w:numPr>
        <w:spacing w:after="0" w:line="240" w:lineRule="auto"/>
        <w:ind w:left="720"/>
        <w:contextualSpacing/>
        <w:jc w:val="both"/>
        <w:rPr>
          <w:rFonts w:ascii="Arial" w:eastAsia="Times New Roman" w:hAnsi="Arial" w:cs="Times New Roman"/>
          <w:sz w:val="24"/>
          <w:szCs w:val="24"/>
        </w:rPr>
      </w:pPr>
      <w:r w:rsidRPr="008C76BC">
        <w:rPr>
          <w:rFonts w:ascii="Arial" w:eastAsia="Times New Roman" w:hAnsi="Arial" w:cs="Times New Roman"/>
          <w:sz w:val="24"/>
          <w:szCs w:val="24"/>
        </w:rPr>
        <w:t>The complainant is informed of their right to file a complaint with the FCHR or U.S. EEOC</w:t>
      </w:r>
      <w:r w:rsidR="00B5768D">
        <w:rPr>
          <w:rFonts w:ascii="Arial" w:eastAsia="Times New Roman" w:hAnsi="Arial" w:cs="Times New Roman"/>
          <w:sz w:val="24"/>
          <w:szCs w:val="24"/>
        </w:rPr>
        <w:t xml:space="preserve"> within 300 days of the date of alleged discrimination</w:t>
      </w:r>
      <w:r w:rsidRPr="008C76BC">
        <w:rPr>
          <w:rFonts w:ascii="Arial" w:eastAsia="Times New Roman" w:hAnsi="Arial" w:cs="Times New Roman"/>
          <w:sz w:val="24"/>
          <w:szCs w:val="24"/>
        </w:rPr>
        <w:t>.</w:t>
      </w:r>
    </w:p>
    <w:p w14:paraId="2AB4C81F" w14:textId="77777777" w:rsidR="002860BD" w:rsidRDefault="002860BD" w:rsidP="000A44C8">
      <w:pPr>
        <w:spacing w:after="0" w:line="240" w:lineRule="auto"/>
        <w:jc w:val="both"/>
        <w:rPr>
          <w:rFonts w:ascii="Arial" w:eastAsia="Times New Roman" w:hAnsi="Arial" w:cs="Arial"/>
          <w:b/>
          <w:bCs/>
          <w:sz w:val="32"/>
          <w:szCs w:val="32"/>
        </w:rPr>
      </w:pPr>
    </w:p>
    <w:p w14:paraId="746E1B56" w14:textId="77777777" w:rsidR="008C76BC" w:rsidRPr="008C76BC" w:rsidRDefault="008C76BC" w:rsidP="000A44C8">
      <w:pPr>
        <w:spacing w:after="0" w:line="240" w:lineRule="auto"/>
        <w:jc w:val="both"/>
        <w:rPr>
          <w:rFonts w:ascii="Arial" w:eastAsia="Times New Roman" w:hAnsi="Arial" w:cs="Arial"/>
          <w:b/>
          <w:bCs/>
          <w:sz w:val="32"/>
          <w:szCs w:val="32"/>
        </w:rPr>
      </w:pPr>
      <w:r w:rsidRPr="1B55C299">
        <w:rPr>
          <w:rFonts w:ascii="Arial" w:eastAsia="Times New Roman" w:hAnsi="Arial" w:cs="Arial"/>
          <w:b/>
          <w:bCs/>
          <w:sz w:val="32"/>
          <w:szCs w:val="32"/>
        </w:rPr>
        <w:t>1.3</w:t>
      </w:r>
      <w:r>
        <w:tab/>
      </w:r>
      <w:r w:rsidRPr="1B55C299">
        <w:rPr>
          <w:rFonts w:ascii="Arial" w:eastAsia="Times New Roman" w:hAnsi="Arial" w:cs="Arial"/>
          <w:b/>
          <w:bCs/>
          <w:sz w:val="32"/>
          <w:szCs w:val="32"/>
        </w:rPr>
        <w:t>EQUAL OPPORTUNITY COMPLIANCE SYSTEM</w:t>
      </w:r>
    </w:p>
    <w:p w14:paraId="3D73E877" w14:textId="1E7F51F8" w:rsidR="1B55C299" w:rsidRDefault="1B55C299" w:rsidP="000A44C8">
      <w:pPr>
        <w:spacing w:after="0" w:line="240" w:lineRule="auto"/>
        <w:jc w:val="both"/>
        <w:rPr>
          <w:rFonts w:ascii="Arial" w:eastAsia="Times New Roman" w:hAnsi="Arial" w:cs="Arial"/>
          <w:b/>
          <w:bCs/>
          <w:sz w:val="28"/>
          <w:szCs w:val="28"/>
        </w:rPr>
      </w:pPr>
    </w:p>
    <w:p w14:paraId="3F1B966C" w14:textId="77777777" w:rsidR="008C76BC" w:rsidRPr="008C76BC" w:rsidRDefault="008C76BC" w:rsidP="000A44C8">
      <w:pPr>
        <w:spacing w:after="0" w:line="240" w:lineRule="auto"/>
        <w:jc w:val="both"/>
        <w:rPr>
          <w:rFonts w:ascii="Arial" w:eastAsia="Times New Roman" w:hAnsi="Arial" w:cs="Arial"/>
          <w:b/>
          <w:bCs/>
          <w:sz w:val="28"/>
          <w:szCs w:val="28"/>
        </w:rPr>
      </w:pPr>
      <w:r w:rsidRPr="008C76BC">
        <w:rPr>
          <w:rFonts w:ascii="Arial" w:eastAsia="Times New Roman" w:hAnsi="Arial" w:cs="Arial"/>
          <w:b/>
          <w:bCs/>
          <w:sz w:val="28"/>
          <w:szCs w:val="28"/>
        </w:rPr>
        <w:t>1.3.1 Purpose</w:t>
      </w:r>
    </w:p>
    <w:p w14:paraId="20668188"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To provide a centralized reporting system for contractors and consultants to report and monitor payments and commitments made to Disadvantaged Business Enterprises (DBEs) and Minority Business Enterprises (MBEs) subcontractors and material suppliers. </w:t>
      </w:r>
    </w:p>
    <w:p w14:paraId="1783FF26" w14:textId="77777777" w:rsidR="008C76BC" w:rsidRPr="008C76BC" w:rsidRDefault="008C76BC" w:rsidP="000A44C8">
      <w:pPr>
        <w:spacing w:after="0" w:line="240" w:lineRule="auto"/>
        <w:jc w:val="both"/>
        <w:rPr>
          <w:rFonts w:ascii="Arial" w:eastAsia="Times New Roman" w:hAnsi="Arial" w:cs="Arial"/>
          <w:sz w:val="24"/>
          <w:szCs w:val="24"/>
        </w:rPr>
      </w:pPr>
    </w:p>
    <w:p w14:paraId="3DE005E2" w14:textId="77777777" w:rsidR="008C76BC" w:rsidRPr="008C76BC" w:rsidRDefault="008C76BC" w:rsidP="000A44C8">
      <w:pPr>
        <w:spacing w:after="0" w:line="240" w:lineRule="auto"/>
        <w:jc w:val="both"/>
        <w:rPr>
          <w:rFonts w:ascii="Arial" w:eastAsia="Times New Roman" w:hAnsi="Arial" w:cs="Arial"/>
          <w:b/>
          <w:bCs/>
          <w:sz w:val="28"/>
          <w:szCs w:val="28"/>
        </w:rPr>
      </w:pPr>
      <w:r w:rsidRPr="008C76BC">
        <w:rPr>
          <w:rFonts w:ascii="Arial" w:eastAsia="Times New Roman" w:hAnsi="Arial" w:cs="Arial"/>
          <w:b/>
          <w:bCs/>
          <w:sz w:val="28"/>
          <w:szCs w:val="28"/>
        </w:rPr>
        <w:t>1.3.2 Overview of the EOC System</w:t>
      </w:r>
    </w:p>
    <w:p w14:paraId="564E87F7" w14:textId="427EFC0F"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The Equal Opportunity Compliance (EOC) system is an </w:t>
      </w:r>
      <w:r w:rsidR="00816ED8" w:rsidRPr="008C76BC">
        <w:rPr>
          <w:rFonts w:ascii="Arial" w:eastAsia="Times New Roman" w:hAnsi="Arial" w:cs="Arial"/>
          <w:sz w:val="24"/>
          <w:szCs w:val="24"/>
        </w:rPr>
        <w:t>internet-based</w:t>
      </w:r>
      <w:r w:rsidRPr="008C76BC">
        <w:rPr>
          <w:rFonts w:ascii="Arial" w:eastAsia="Times New Roman" w:hAnsi="Arial" w:cs="Arial"/>
          <w:sz w:val="24"/>
          <w:szCs w:val="24"/>
        </w:rPr>
        <w:t xml:space="preserve"> system. The EOC System currently supports the FDOTs’ Disadvantaged Business Enterprise (DBE) data collection and reporting requirement. </w:t>
      </w:r>
    </w:p>
    <w:p w14:paraId="1DC2F8E8" w14:textId="77777777" w:rsidR="008C76BC" w:rsidRPr="008C76BC" w:rsidRDefault="008C76BC" w:rsidP="000A44C8">
      <w:pPr>
        <w:spacing w:after="0" w:line="240" w:lineRule="auto"/>
        <w:jc w:val="both"/>
        <w:rPr>
          <w:rFonts w:ascii="Arial" w:eastAsia="Times New Roman" w:hAnsi="Arial" w:cs="Arial"/>
          <w:sz w:val="24"/>
          <w:szCs w:val="24"/>
        </w:rPr>
      </w:pPr>
    </w:p>
    <w:p w14:paraId="5BD39E84"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This is a statewide password secured application used by FDOT prime contractors and consultants to log in and submit Bidder Opportunity, DBE commitments, and DBE monthly payment data electronically.</w:t>
      </w:r>
    </w:p>
    <w:p w14:paraId="60751DAB" w14:textId="77777777" w:rsidR="008C76BC" w:rsidRPr="008C76BC" w:rsidRDefault="008C76BC" w:rsidP="000A44C8">
      <w:pPr>
        <w:shd w:val="clear" w:color="auto" w:fill="FFFFFF" w:themeFill="background1"/>
        <w:spacing w:after="0" w:line="240" w:lineRule="auto"/>
        <w:jc w:val="both"/>
        <w:rPr>
          <w:rFonts w:ascii="Arial" w:eastAsia="Times New Roman" w:hAnsi="Arial" w:cs="Arial"/>
          <w:sz w:val="24"/>
          <w:szCs w:val="24"/>
        </w:rPr>
      </w:pPr>
    </w:p>
    <w:p w14:paraId="080022A9" w14:textId="77777777" w:rsidR="008C76BC" w:rsidRPr="008C76BC" w:rsidRDefault="008C76BC" w:rsidP="000A44C8">
      <w:pPr>
        <w:tabs>
          <w:tab w:val="left" w:pos="720"/>
        </w:tabs>
        <w:spacing w:after="0" w:line="240" w:lineRule="auto"/>
        <w:jc w:val="both"/>
        <w:rPr>
          <w:rFonts w:ascii="Arial" w:eastAsia="Times New Roman" w:hAnsi="Arial" w:cs="Arial"/>
          <w:b/>
          <w:bCs/>
          <w:sz w:val="28"/>
          <w:szCs w:val="28"/>
        </w:rPr>
      </w:pPr>
      <w:r w:rsidRPr="008C76BC">
        <w:rPr>
          <w:rFonts w:ascii="Arial" w:eastAsia="Times New Roman" w:hAnsi="Arial" w:cs="Arial"/>
          <w:b/>
          <w:sz w:val="28"/>
          <w:szCs w:val="28"/>
        </w:rPr>
        <w:t xml:space="preserve">1.3.3 </w:t>
      </w:r>
      <w:r w:rsidRPr="008C76BC">
        <w:rPr>
          <w:rFonts w:ascii="Arial" w:eastAsia="Times New Roman" w:hAnsi="Arial" w:cs="Arial"/>
          <w:b/>
          <w:bCs/>
          <w:sz w:val="28"/>
          <w:szCs w:val="28"/>
        </w:rPr>
        <w:t xml:space="preserve">Accessing the EOC System, Addressing System Problems, </w:t>
      </w:r>
    </w:p>
    <w:p w14:paraId="083E5257" w14:textId="77777777" w:rsidR="008C76BC" w:rsidRPr="008C76BC" w:rsidRDefault="008C76BC" w:rsidP="000A44C8">
      <w:pPr>
        <w:tabs>
          <w:tab w:val="left" w:pos="720"/>
        </w:tabs>
        <w:spacing w:after="0" w:line="240" w:lineRule="auto"/>
        <w:jc w:val="both"/>
        <w:rPr>
          <w:rFonts w:ascii="Arial" w:eastAsia="Times New Roman" w:hAnsi="Arial" w:cs="Arial"/>
          <w:sz w:val="28"/>
          <w:szCs w:val="28"/>
        </w:rPr>
      </w:pPr>
      <w:r w:rsidRPr="008C76BC">
        <w:rPr>
          <w:rFonts w:ascii="Arial" w:eastAsia="Times New Roman" w:hAnsi="Arial" w:cs="Arial"/>
          <w:b/>
          <w:bCs/>
          <w:sz w:val="28"/>
          <w:szCs w:val="28"/>
        </w:rPr>
        <w:tab/>
        <w:t>Technical Assistance and Training</w:t>
      </w:r>
    </w:p>
    <w:p w14:paraId="59E975C6"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The EOC System serves </w:t>
      </w:r>
      <w:r w:rsidR="001A79D0">
        <w:rPr>
          <w:rFonts w:ascii="Arial" w:eastAsia="Times New Roman" w:hAnsi="Arial" w:cs="Arial"/>
          <w:sz w:val="24"/>
          <w:szCs w:val="24"/>
        </w:rPr>
        <w:t>F</w:t>
      </w:r>
      <w:r w:rsidRPr="008C76BC">
        <w:rPr>
          <w:rFonts w:ascii="Arial" w:eastAsia="Times New Roman" w:hAnsi="Arial" w:cs="Arial"/>
          <w:sz w:val="24"/>
          <w:szCs w:val="24"/>
        </w:rPr>
        <w:t xml:space="preserve">DOT employees, consultants and contractors. The role played by a user and their business association determines how an individual user can obtain access to the EOC System. Refer to </w:t>
      </w:r>
      <w:r w:rsidRPr="008C76BC">
        <w:rPr>
          <w:rFonts w:ascii="Arial" w:eastAsia="Times New Roman" w:hAnsi="Arial" w:cs="Arial"/>
          <w:b/>
          <w:i/>
          <w:sz w:val="24"/>
          <w:szCs w:val="24"/>
        </w:rPr>
        <w:t>Manual section 1.4</w:t>
      </w:r>
      <w:r w:rsidRPr="008C76BC">
        <w:rPr>
          <w:rFonts w:ascii="Arial" w:eastAsia="Times New Roman" w:hAnsi="Arial" w:cs="Arial"/>
          <w:sz w:val="24"/>
          <w:szCs w:val="24"/>
        </w:rPr>
        <w:t xml:space="preserve"> for additional information. </w:t>
      </w:r>
    </w:p>
    <w:p w14:paraId="6C58002C" w14:textId="77777777" w:rsidR="002860BD" w:rsidRDefault="002860BD" w:rsidP="000A44C8">
      <w:pPr>
        <w:spacing w:after="0" w:line="240" w:lineRule="auto"/>
        <w:jc w:val="both"/>
        <w:rPr>
          <w:rFonts w:ascii="Arial" w:eastAsia="Times New Roman" w:hAnsi="Arial" w:cs="Arial"/>
          <w:b/>
          <w:bCs/>
          <w:sz w:val="32"/>
          <w:szCs w:val="32"/>
        </w:rPr>
      </w:pPr>
    </w:p>
    <w:p w14:paraId="070B909F" w14:textId="4666A76D" w:rsidR="008C76BC" w:rsidRPr="008C76BC" w:rsidRDefault="008C76BC" w:rsidP="00166BD4">
      <w:pPr>
        <w:spacing w:after="0" w:line="240" w:lineRule="auto"/>
        <w:rPr>
          <w:rFonts w:ascii="Arial" w:eastAsia="Times New Roman" w:hAnsi="Arial" w:cs="Arial"/>
          <w:b/>
          <w:bCs/>
          <w:sz w:val="32"/>
          <w:szCs w:val="32"/>
        </w:rPr>
      </w:pPr>
      <w:r w:rsidRPr="008C76BC">
        <w:rPr>
          <w:rFonts w:ascii="Arial" w:eastAsia="Times New Roman" w:hAnsi="Arial" w:cs="Arial"/>
          <w:b/>
          <w:bCs/>
          <w:sz w:val="32"/>
          <w:szCs w:val="32"/>
        </w:rPr>
        <w:t>1.4</w:t>
      </w:r>
      <w:r w:rsidR="00472F06">
        <w:rPr>
          <w:rFonts w:ascii="Arial" w:eastAsia="Times New Roman" w:hAnsi="Arial" w:cs="Arial"/>
          <w:b/>
          <w:bCs/>
          <w:sz w:val="32"/>
          <w:szCs w:val="32"/>
        </w:rPr>
        <w:tab/>
      </w:r>
      <w:r w:rsidRPr="008C76BC">
        <w:rPr>
          <w:rFonts w:ascii="Arial" w:eastAsia="Times New Roman" w:hAnsi="Arial" w:cs="Arial"/>
          <w:b/>
          <w:bCs/>
          <w:sz w:val="32"/>
          <w:szCs w:val="32"/>
        </w:rPr>
        <w:t>DIRECTORY OF COMPLIANCE WEBSITES &amp;</w:t>
      </w:r>
      <w:r w:rsidR="00166BD4">
        <w:rPr>
          <w:rFonts w:ascii="Arial" w:eastAsia="Times New Roman" w:hAnsi="Arial" w:cs="Arial"/>
          <w:b/>
          <w:bCs/>
          <w:sz w:val="32"/>
          <w:szCs w:val="32"/>
        </w:rPr>
        <w:t xml:space="preserve"> </w:t>
      </w:r>
      <w:r w:rsidRPr="008C76BC">
        <w:rPr>
          <w:rFonts w:ascii="Arial" w:eastAsia="Times New Roman" w:hAnsi="Arial" w:cs="Arial"/>
          <w:b/>
          <w:bCs/>
          <w:sz w:val="32"/>
          <w:szCs w:val="32"/>
        </w:rPr>
        <w:t>ADDRESSES</w:t>
      </w:r>
      <w:r w:rsidR="00166BD4">
        <w:rPr>
          <w:rFonts w:ascii="Arial" w:eastAsia="Times New Roman" w:hAnsi="Arial" w:cs="Arial"/>
          <w:b/>
          <w:bCs/>
          <w:sz w:val="32"/>
          <w:szCs w:val="32"/>
        </w:rPr>
        <w:tab/>
      </w:r>
    </w:p>
    <w:p w14:paraId="61B7E852" w14:textId="77777777" w:rsidR="008C76BC" w:rsidRPr="008C76BC" w:rsidRDefault="008C76BC" w:rsidP="000A44C8">
      <w:pPr>
        <w:spacing w:after="0" w:line="240" w:lineRule="auto"/>
        <w:jc w:val="both"/>
        <w:rPr>
          <w:rFonts w:ascii="Arial" w:eastAsia="Times New Roman" w:hAnsi="Arial" w:cs="Arial"/>
          <w:b/>
          <w:bCs/>
          <w:sz w:val="24"/>
          <w:szCs w:val="24"/>
        </w:rPr>
      </w:pPr>
    </w:p>
    <w:tbl>
      <w:tblPr>
        <w:tblStyle w:val="TableGrid2"/>
        <w:tblW w:w="10312" w:type="dxa"/>
        <w:tblInd w:w="-15" w:type="dxa"/>
        <w:tblLayout w:type="fixed"/>
        <w:tblLook w:val="04A0" w:firstRow="1" w:lastRow="0" w:firstColumn="1" w:lastColumn="0" w:noHBand="0" w:noVBand="1"/>
      </w:tblPr>
      <w:tblGrid>
        <w:gridCol w:w="1193"/>
        <w:gridCol w:w="3476"/>
        <w:gridCol w:w="11"/>
        <w:gridCol w:w="5632"/>
      </w:tblGrid>
      <w:tr w:rsidR="00536F7A" w:rsidRPr="00536F7A" w14:paraId="474DE3D7" w14:textId="77777777" w:rsidTr="00F93FED">
        <w:trPr>
          <w:trHeight w:val="321"/>
        </w:trPr>
        <w:tc>
          <w:tcPr>
            <w:tcW w:w="10312" w:type="dxa"/>
            <w:gridSpan w:val="4"/>
            <w:tcBorders>
              <w:top w:val="double" w:sz="4" w:space="0" w:color="auto"/>
              <w:left w:val="double" w:sz="4" w:space="0" w:color="auto"/>
              <w:bottom w:val="double" w:sz="4" w:space="0" w:color="auto"/>
              <w:right w:val="double" w:sz="4" w:space="0" w:color="auto"/>
            </w:tcBorders>
            <w:vAlign w:val="center"/>
            <w:hideMark/>
          </w:tcPr>
          <w:p w14:paraId="67587358" w14:textId="77777777" w:rsidR="00536F7A" w:rsidRPr="00536F7A" w:rsidRDefault="00536F7A" w:rsidP="000A44C8">
            <w:pPr>
              <w:jc w:val="both"/>
              <w:rPr>
                <w:rFonts w:ascii="Arial" w:hAnsi="Arial" w:cs="Arial"/>
                <w:bCs/>
              </w:rPr>
            </w:pPr>
            <w:r w:rsidRPr="00536F7A">
              <w:rPr>
                <w:rFonts w:ascii="Arial" w:hAnsi="Arial" w:cs="Arial"/>
                <w:b/>
                <w:sz w:val="24"/>
              </w:rPr>
              <w:t>WEBSITES</w:t>
            </w:r>
          </w:p>
        </w:tc>
      </w:tr>
      <w:tr w:rsidR="00536F7A" w:rsidRPr="00536F7A" w14:paraId="1A289B26" w14:textId="77777777" w:rsidTr="00F93FED">
        <w:trPr>
          <w:trHeight w:val="413"/>
        </w:trPr>
        <w:tc>
          <w:tcPr>
            <w:tcW w:w="4669" w:type="dxa"/>
            <w:gridSpan w:val="2"/>
            <w:tcBorders>
              <w:top w:val="double" w:sz="4" w:space="0" w:color="auto"/>
              <w:left w:val="single" w:sz="4" w:space="0" w:color="auto"/>
              <w:bottom w:val="single" w:sz="4" w:space="0" w:color="auto"/>
              <w:right w:val="single" w:sz="4" w:space="0" w:color="auto"/>
            </w:tcBorders>
            <w:vAlign w:val="center"/>
            <w:hideMark/>
          </w:tcPr>
          <w:p w14:paraId="122A8607" w14:textId="77777777" w:rsidR="00536F7A" w:rsidRPr="00536F7A" w:rsidRDefault="00A531A3" w:rsidP="000A44C8">
            <w:pPr>
              <w:jc w:val="both"/>
              <w:rPr>
                <w:rFonts w:ascii="Arial" w:hAnsi="Arial" w:cs="Arial"/>
                <w:bCs/>
              </w:rPr>
            </w:pPr>
            <w:hyperlink r:id="rId20" w:history="1">
              <w:r w:rsidR="00536F7A" w:rsidRPr="00536F7A">
                <w:rPr>
                  <w:rFonts w:ascii="Arial" w:hAnsi="Arial" w:cs="Arial"/>
                  <w:bCs/>
                  <w:color w:val="0000FF"/>
                  <w:u w:val="single"/>
                </w:rPr>
                <w:t>Florida Dept. of Economic Opportunity</w:t>
              </w:r>
            </w:hyperlink>
          </w:p>
        </w:tc>
        <w:tc>
          <w:tcPr>
            <w:tcW w:w="5643" w:type="dxa"/>
            <w:gridSpan w:val="2"/>
            <w:tcBorders>
              <w:top w:val="double" w:sz="4" w:space="0" w:color="auto"/>
              <w:left w:val="single" w:sz="4" w:space="0" w:color="auto"/>
              <w:bottom w:val="single" w:sz="4" w:space="0" w:color="auto"/>
              <w:right w:val="single" w:sz="4" w:space="0" w:color="auto"/>
            </w:tcBorders>
            <w:vAlign w:val="center"/>
            <w:hideMark/>
          </w:tcPr>
          <w:p w14:paraId="046462A2" w14:textId="77777777" w:rsidR="00536F7A" w:rsidRPr="00536F7A" w:rsidRDefault="00A531A3" w:rsidP="000A44C8">
            <w:pPr>
              <w:jc w:val="both"/>
              <w:rPr>
                <w:rFonts w:ascii="Arial" w:hAnsi="Arial" w:cs="Arial"/>
                <w:sz w:val="18"/>
                <w:szCs w:val="18"/>
              </w:rPr>
            </w:pPr>
            <w:hyperlink r:id="rId21" w:history="1">
              <w:r w:rsidR="00536F7A" w:rsidRPr="00536F7A">
                <w:rPr>
                  <w:rFonts w:ascii="Arial" w:hAnsi="Arial" w:cs="Arial"/>
                  <w:color w:val="0000FF"/>
                  <w:sz w:val="18"/>
                  <w:szCs w:val="18"/>
                  <w:u w:val="single"/>
                </w:rPr>
                <w:t>http://www.floridajobs.org/</w:t>
              </w:r>
            </w:hyperlink>
          </w:p>
        </w:tc>
      </w:tr>
      <w:tr w:rsidR="00536F7A" w:rsidRPr="00536F7A" w14:paraId="6A3643B1" w14:textId="77777777" w:rsidTr="00F93FED">
        <w:trPr>
          <w:trHeight w:val="90"/>
        </w:trPr>
        <w:tc>
          <w:tcPr>
            <w:tcW w:w="4669" w:type="dxa"/>
            <w:gridSpan w:val="2"/>
            <w:tcBorders>
              <w:top w:val="single" w:sz="4" w:space="0" w:color="auto"/>
              <w:left w:val="single" w:sz="4" w:space="0" w:color="auto"/>
              <w:bottom w:val="single" w:sz="4" w:space="0" w:color="auto"/>
              <w:right w:val="single" w:sz="4" w:space="0" w:color="auto"/>
            </w:tcBorders>
            <w:vAlign w:val="center"/>
            <w:hideMark/>
          </w:tcPr>
          <w:p w14:paraId="22D4C06C" w14:textId="77777777" w:rsidR="00536F7A" w:rsidRPr="00536F7A" w:rsidRDefault="00A531A3" w:rsidP="000A44C8">
            <w:pPr>
              <w:jc w:val="both"/>
              <w:rPr>
                <w:rFonts w:ascii="Arial" w:hAnsi="Arial" w:cs="Arial"/>
              </w:rPr>
            </w:pPr>
            <w:hyperlink r:id="rId22" w:history="1">
              <w:r w:rsidR="00536F7A" w:rsidRPr="00536F7A">
                <w:rPr>
                  <w:rFonts w:ascii="Arial" w:hAnsi="Arial" w:cs="Arial"/>
                  <w:bCs/>
                  <w:color w:val="0000FF"/>
                  <w:u w:val="single"/>
                </w:rPr>
                <w:t>Career Source Florida</w:t>
              </w:r>
            </w:hyperlink>
          </w:p>
        </w:tc>
        <w:tc>
          <w:tcPr>
            <w:tcW w:w="5643" w:type="dxa"/>
            <w:gridSpan w:val="2"/>
            <w:tcBorders>
              <w:top w:val="single" w:sz="4" w:space="0" w:color="auto"/>
              <w:left w:val="single" w:sz="4" w:space="0" w:color="auto"/>
              <w:bottom w:val="single" w:sz="4" w:space="0" w:color="auto"/>
              <w:right w:val="single" w:sz="4" w:space="0" w:color="auto"/>
            </w:tcBorders>
            <w:vAlign w:val="center"/>
            <w:hideMark/>
          </w:tcPr>
          <w:p w14:paraId="56E6AAE0" w14:textId="77777777" w:rsidR="00536F7A" w:rsidRPr="00536F7A" w:rsidRDefault="00A531A3" w:rsidP="000A44C8">
            <w:pPr>
              <w:jc w:val="both"/>
              <w:rPr>
                <w:rFonts w:ascii="Arial" w:hAnsi="Arial" w:cs="Arial"/>
                <w:sz w:val="18"/>
                <w:szCs w:val="18"/>
              </w:rPr>
            </w:pPr>
            <w:hyperlink r:id="rId23" w:history="1">
              <w:r w:rsidR="00536F7A" w:rsidRPr="00536F7A">
                <w:rPr>
                  <w:rFonts w:ascii="Arial" w:hAnsi="Arial" w:cs="Arial"/>
                  <w:color w:val="0000FF"/>
                  <w:sz w:val="18"/>
                  <w:szCs w:val="18"/>
                  <w:u w:val="single"/>
                </w:rPr>
                <w:t>http://careersourceflorida.com/</w:t>
              </w:r>
            </w:hyperlink>
          </w:p>
        </w:tc>
      </w:tr>
      <w:tr w:rsidR="00536F7A" w:rsidRPr="00536F7A" w14:paraId="72521280" w14:textId="77777777" w:rsidTr="00F93FED">
        <w:trPr>
          <w:trHeight w:val="90"/>
        </w:trPr>
        <w:tc>
          <w:tcPr>
            <w:tcW w:w="4669" w:type="dxa"/>
            <w:gridSpan w:val="2"/>
            <w:tcBorders>
              <w:top w:val="single" w:sz="4" w:space="0" w:color="auto"/>
              <w:left w:val="single" w:sz="4" w:space="0" w:color="auto"/>
              <w:bottom w:val="single" w:sz="4" w:space="0" w:color="auto"/>
              <w:right w:val="single" w:sz="4" w:space="0" w:color="auto"/>
            </w:tcBorders>
            <w:vAlign w:val="center"/>
            <w:hideMark/>
          </w:tcPr>
          <w:p w14:paraId="3ECFC1DB" w14:textId="77777777" w:rsidR="00536F7A" w:rsidRPr="00536F7A" w:rsidRDefault="00536F7A" w:rsidP="000A44C8">
            <w:pPr>
              <w:jc w:val="both"/>
              <w:rPr>
                <w:rFonts w:ascii="Arial" w:hAnsi="Arial" w:cs="Arial"/>
                <w:b/>
                <w:bCs/>
              </w:rPr>
            </w:pPr>
            <w:r w:rsidRPr="00536F7A">
              <w:rPr>
                <w:rFonts w:ascii="Arial" w:hAnsi="Arial" w:cs="Arial"/>
                <w:b/>
                <w:bCs/>
              </w:rPr>
              <w:t>FDOT</w:t>
            </w:r>
          </w:p>
        </w:tc>
        <w:tc>
          <w:tcPr>
            <w:tcW w:w="5643" w:type="dxa"/>
            <w:gridSpan w:val="2"/>
            <w:tcBorders>
              <w:top w:val="single" w:sz="4" w:space="0" w:color="auto"/>
              <w:left w:val="single" w:sz="4" w:space="0" w:color="auto"/>
              <w:bottom w:val="single" w:sz="4" w:space="0" w:color="auto"/>
              <w:right w:val="single" w:sz="4" w:space="0" w:color="auto"/>
            </w:tcBorders>
            <w:vAlign w:val="center"/>
            <w:hideMark/>
          </w:tcPr>
          <w:p w14:paraId="434CBF42" w14:textId="77777777" w:rsidR="00536F7A" w:rsidRPr="00536F7A" w:rsidRDefault="00536F7A" w:rsidP="000A44C8">
            <w:pPr>
              <w:jc w:val="both"/>
              <w:rPr>
                <w:rFonts w:ascii="Arial" w:hAnsi="Arial" w:cs="Arial"/>
                <w:bCs/>
                <w:sz w:val="18"/>
                <w:szCs w:val="18"/>
              </w:rPr>
            </w:pPr>
          </w:p>
        </w:tc>
      </w:tr>
      <w:tr w:rsidR="00536F7A" w:rsidRPr="00536F7A" w14:paraId="1DC130D4" w14:textId="77777777" w:rsidTr="00F93FED">
        <w:tc>
          <w:tcPr>
            <w:tcW w:w="4669" w:type="dxa"/>
            <w:gridSpan w:val="2"/>
            <w:tcBorders>
              <w:top w:val="single" w:sz="4" w:space="0" w:color="auto"/>
              <w:left w:val="single" w:sz="4" w:space="0" w:color="auto"/>
              <w:bottom w:val="single" w:sz="4" w:space="0" w:color="auto"/>
              <w:right w:val="single" w:sz="4" w:space="0" w:color="auto"/>
            </w:tcBorders>
            <w:vAlign w:val="center"/>
          </w:tcPr>
          <w:p w14:paraId="519CBC4C" w14:textId="77777777" w:rsidR="00536F7A" w:rsidRPr="00536F7A" w:rsidRDefault="00536F7A" w:rsidP="000A44C8">
            <w:pPr>
              <w:jc w:val="both"/>
              <w:rPr>
                <w:rFonts w:ascii="Arial" w:hAnsi="Arial" w:cs="Arial"/>
                <w:bCs/>
              </w:rPr>
            </w:pPr>
            <w:r w:rsidRPr="00536F7A">
              <w:rPr>
                <w:rFonts w:ascii="Arial" w:hAnsi="Arial" w:cs="Arial"/>
                <w:bCs/>
              </w:rPr>
              <w:t>Construction Compliance Manual Reference Guide by Chapter</w:t>
            </w:r>
          </w:p>
        </w:tc>
        <w:tc>
          <w:tcPr>
            <w:tcW w:w="5643" w:type="dxa"/>
            <w:gridSpan w:val="2"/>
            <w:tcBorders>
              <w:top w:val="single" w:sz="4" w:space="0" w:color="auto"/>
              <w:left w:val="single" w:sz="4" w:space="0" w:color="auto"/>
              <w:bottom w:val="single" w:sz="4" w:space="0" w:color="auto"/>
              <w:right w:val="single" w:sz="4" w:space="0" w:color="auto"/>
            </w:tcBorders>
            <w:hideMark/>
          </w:tcPr>
          <w:p w14:paraId="04F09CEF" w14:textId="3AF0B795" w:rsidR="00536F7A" w:rsidRPr="00536F7A" w:rsidRDefault="00A531A3" w:rsidP="000A44C8">
            <w:pPr>
              <w:jc w:val="both"/>
              <w:rPr>
                <w:rFonts w:ascii="Arial" w:hAnsi="Arial" w:cs="Arial"/>
                <w:bCs/>
                <w:sz w:val="18"/>
                <w:szCs w:val="18"/>
              </w:rPr>
            </w:pPr>
            <w:hyperlink r:id="rId24" w:history="1">
              <w:r w:rsidR="00FB6CEC" w:rsidRPr="00FB6CEC">
                <w:rPr>
                  <w:rStyle w:val="Hyperlink"/>
                  <w:rFonts w:ascii="Arial" w:hAnsi="Arial" w:cs="Arial"/>
                  <w:sz w:val="18"/>
                  <w:szCs w:val="18"/>
                </w:rPr>
                <w:t>https://www.fdot.gov/equalopportunity/contractcompliancemanual.shtm</w:t>
              </w:r>
            </w:hyperlink>
          </w:p>
        </w:tc>
      </w:tr>
      <w:tr w:rsidR="00536F7A" w:rsidRPr="00536F7A" w14:paraId="5B3C8686" w14:textId="77777777" w:rsidTr="00F93FED">
        <w:tc>
          <w:tcPr>
            <w:tcW w:w="4669" w:type="dxa"/>
            <w:gridSpan w:val="2"/>
            <w:tcBorders>
              <w:top w:val="single" w:sz="4" w:space="0" w:color="auto"/>
              <w:left w:val="single" w:sz="4" w:space="0" w:color="auto"/>
              <w:bottom w:val="single" w:sz="4" w:space="0" w:color="auto"/>
              <w:right w:val="single" w:sz="4" w:space="0" w:color="auto"/>
            </w:tcBorders>
            <w:vAlign w:val="center"/>
          </w:tcPr>
          <w:p w14:paraId="177AEABE" w14:textId="327A8A07" w:rsidR="00536F7A" w:rsidRPr="00536F7A" w:rsidRDefault="00A531A3" w:rsidP="000A44C8">
            <w:pPr>
              <w:jc w:val="both"/>
              <w:rPr>
                <w:rFonts w:ascii="Arial" w:hAnsi="Arial" w:cs="Arial"/>
                <w:bCs/>
              </w:rPr>
            </w:pPr>
            <w:hyperlink r:id="rId25" w:history="1">
              <w:r w:rsidR="00536F7A" w:rsidRPr="00536F7A">
                <w:rPr>
                  <w:rFonts w:ascii="Arial" w:hAnsi="Arial" w:cs="Arial"/>
                  <w:bCs/>
                  <w:color w:val="0000FF"/>
                  <w:u w:val="single"/>
                </w:rPr>
                <w:t>DBE Directory</w:t>
              </w:r>
            </w:hyperlink>
          </w:p>
        </w:tc>
        <w:tc>
          <w:tcPr>
            <w:tcW w:w="5643" w:type="dxa"/>
            <w:gridSpan w:val="2"/>
            <w:tcBorders>
              <w:top w:val="single" w:sz="4" w:space="0" w:color="auto"/>
              <w:left w:val="single" w:sz="4" w:space="0" w:color="auto"/>
              <w:bottom w:val="single" w:sz="4" w:space="0" w:color="auto"/>
              <w:right w:val="single" w:sz="4" w:space="0" w:color="auto"/>
            </w:tcBorders>
            <w:hideMark/>
          </w:tcPr>
          <w:p w14:paraId="1891D38A" w14:textId="1B04202B" w:rsidR="005A0175" w:rsidRDefault="00A531A3" w:rsidP="000A44C8">
            <w:pPr>
              <w:jc w:val="both"/>
              <w:rPr>
                <w:rFonts w:ascii="Calibri" w:hAnsi="Calibri"/>
              </w:rPr>
            </w:pPr>
            <w:hyperlink r:id="rId26" w:history="1">
              <w:r w:rsidR="005A0175" w:rsidRPr="00734EA9">
                <w:rPr>
                  <w:rStyle w:val="Hyperlink"/>
                  <w:rFonts w:ascii="Calibri" w:hAnsi="Calibri"/>
                </w:rPr>
                <w:t>https://fdotxwp02.dot.state.fl.us/EqualOpportunityOfficeBusinessDirectory/</w:t>
              </w:r>
            </w:hyperlink>
          </w:p>
          <w:p w14:paraId="618C3790" w14:textId="220DF414" w:rsidR="00536F7A" w:rsidRPr="00536F7A" w:rsidRDefault="00536F7A" w:rsidP="000A44C8">
            <w:pPr>
              <w:jc w:val="both"/>
              <w:rPr>
                <w:rFonts w:ascii="Arial" w:hAnsi="Arial" w:cs="Arial"/>
                <w:sz w:val="18"/>
                <w:szCs w:val="18"/>
              </w:rPr>
            </w:pPr>
          </w:p>
        </w:tc>
      </w:tr>
      <w:tr w:rsidR="00536F7A" w:rsidRPr="00536F7A" w14:paraId="5C8190D8" w14:textId="77777777" w:rsidTr="00F93FED">
        <w:tc>
          <w:tcPr>
            <w:tcW w:w="4669" w:type="dxa"/>
            <w:gridSpan w:val="2"/>
            <w:tcBorders>
              <w:top w:val="single" w:sz="4" w:space="0" w:color="auto"/>
              <w:left w:val="single" w:sz="4" w:space="0" w:color="auto"/>
              <w:bottom w:val="single" w:sz="4" w:space="0" w:color="auto"/>
              <w:right w:val="single" w:sz="4" w:space="0" w:color="auto"/>
            </w:tcBorders>
            <w:vAlign w:val="center"/>
            <w:hideMark/>
          </w:tcPr>
          <w:p w14:paraId="3C019C25" w14:textId="3FDF5845" w:rsidR="00536F7A" w:rsidRPr="00536F7A" w:rsidRDefault="00A531A3" w:rsidP="000A44C8">
            <w:pPr>
              <w:jc w:val="both"/>
              <w:rPr>
                <w:rFonts w:ascii="Arial" w:hAnsi="Arial" w:cs="Arial"/>
              </w:rPr>
            </w:pPr>
            <w:hyperlink r:id="rId27" w:history="1">
              <w:r w:rsidR="00536F7A" w:rsidRPr="005A0175">
                <w:rPr>
                  <w:rStyle w:val="Hyperlink"/>
                  <w:rFonts w:ascii="Arial" w:hAnsi="Arial" w:cs="Arial"/>
                </w:rPr>
                <w:t>DBE Payment Reporting</w:t>
              </w:r>
            </w:hyperlink>
          </w:p>
        </w:tc>
        <w:tc>
          <w:tcPr>
            <w:tcW w:w="5643" w:type="dxa"/>
            <w:gridSpan w:val="2"/>
            <w:tcBorders>
              <w:top w:val="single" w:sz="4" w:space="0" w:color="auto"/>
              <w:left w:val="single" w:sz="4" w:space="0" w:color="auto"/>
              <w:bottom w:val="single" w:sz="4" w:space="0" w:color="auto"/>
              <w:right w:val="single" w:sz="4" w:space="0" w:color="auto"/>
            </w:tcBorders>
            <w:vAlign w:val="center"/>
            <w:hideMark/>
          </w:tcPr>
          <w:p w14:paraId="423FBEFE" w14:textId="29C0DD40" w:rsidR="005A0175" w:rsidRDefault="00A531A3" w:rsidP="000A44C8">
            <w:pPr>
              <w:jc w:val="both"/>
              <w:rPr>
                <w:rFonts w:ascii="Calibri" w:hAnsi="Calibri"/>
              </w:rPr>
            </w:pPr>
            <w:hyperlink r:id="rId28" w:history="1">
              <w:r w:rsidR="005A0175" w:rsidRPr="00734EA9">
                <w:rPr>
                  <w:rStyle w:val="Hyperlink"/>
                  <w:rFonts w:ascii="Calibri" w:hAnsi="Calibri"/>
                </w:rPr>
                <w:t>https://fdotwp1.dot.state.fl.us/EqualOpportunityCompliance/Account.aspx/LogIn?ReturnUrl=%2fEqualOpportunityCompliance</w:t>
              </w:r>
            </w:hyperlink>
          </w:p>
          <w:p w14:paraId="24D00CA3" w14:textId="0C596C53" w:rsidR="00536F7A" w:rsidRPr="00536F7A" w:rsidRDefault="00536F7A" w:rsidP="000A44C8">
            <w:pPr>
              <w:jc w:val="both"/>
              <w:rPr>
                <w:rFonts w:ascii="Arial" w:hAnsi="Arial" w:cs="Arial"/>
                <w:sz w:val="18"/>
                <w:szCs w:val="18"/>
              </w:rPr>
            </w:pPr>
          </w:p>
        </w:tc>
      </w:tr>
      <w:tr w:rsidR="00536F7A" w:rsidRPr="00536F7A" w14:paraId="573239C0" w14:textId="77777777" w:rsidTr="00F93FED">
        <w:tc>
          <w:tcPr>
            <w:tcW w:w="4669" w:type="dxa"/>
            <w:gridSpan w:val="2"/>
            <w:tcBorders>
              <w:top w:val="single" w:sz="4" w:space="0" w:color="auto"/>
              <w:left w:val="single" w:sz="4" w:space="0" w:color="auto"/>
              <w:bottom w:val="single" w:sz="4" w:space="0" w:color="auto"/>
              <w:right w:val="single" w:sz="4" w:space="0" w:color="auto"/>
            </w:tcBorders>
            <w:vAlign w:val="center"/>
            <w:hideMark/>
          </w:tcPr>
          <w:p w14:paraId="719EA12E" w14:textId="7B15A4D5" w:rsidR="00536F7A" w:rsidRPr="00536F7A" w:rsidRDefault="00A531A3" w:rsidP="000A44C8">
            <w:pPr>
              <w:jc w:val="both"/>
              <w:rPr>
                <w:rFonts w:ascii="Arial" w:hAnsi="Arial" w:cs="Arial"/>
                <w:bCs/>
              </w:rPr>
            </w:pPr>
            <w:hyperlink r:id="rId29" w:history="1">
              <w:r w:rsidR="00536F7A" w:rsidRPr="00536F7A">
                <w:rPr>
                  <w:rFonts w:ascii="Arial" w:hAnsi="Arial" w:cs="Arial"/>
                  <w:color w:val="0000FF"/>
                  <w:u w:val="single"/>
                </w:rPr>
                <w:t>Equal Opportunity Office</w:t>
              </w:r>
            </w:hyperlink>
          </w:p>
        </w:tc>
        <w:tc>
          <w:tcPr>
            <w:tcW w:w="5643" w:type="dxa"/>
            <w:gridSpan w:val="2"/>
            <w:tcBorders>
              <w:top w:val="single" w:sz="4" w:space="0" w:color="auto"/>
              <w:left w:val="single" w:sz="4" w:space="0" w:color="auto"/>
              <w:bottom w:val="single" w:sz="4" w:space="0" w:color="auto"/>
              <w:right w:val="single" w:sz="4" w:space="0" w:color="auto"/>
            </w:tcBorders>
            <w:vAlign w:val="center"/>
          </w:tcPr>
          <w:p w14:paraId="6D9A656F" w14:textId="57BAB8A2" w:rsidR="00536F7A" w:rsidRPr="00536F7A" w:rsidRDefault="00A531A3" w:rsidP="000A44C8">
            <w:pPr>
              <w:jc w:val="both"/>
              <w:rPr>
                <w:rFonts w:ascii="Arial" w:hAnsi="Arial" w:cs="Arial"/>
                <w:sz w:val="18"/>
                <w:szCs w:val="18"/>
              </w:rPr>
            </w:pPr>
            <w:hyperlink r:id="rId30" w:history="1">
              <w:r w:rsidR="00A51046" w:rsidRPr="00A51046">
                <w:rPr>
                  <w:rStyle w:val="Hyperlink"/>
                  <w:rFonts w:ascii="Arial" w:hAnsi="Arial" w:cs="Arial"/>
                  <w:sz w:val="18"/>
                  <w:szCs w:val="18"/>
                </w:rPr>
                <w:t>https://www.fdot.gov/equalopportunity</w:t>
              </w:r>
            </w:hyperlink>
          </w:p>
        </w:tc>
      </w:tr>
      <w:tr w:rsidR="00536F7A" w:rsidRPr="00536F7A" w14:paraId="095C1317" w14:textId="77777777" w:rsidTr="00F93FED">
        <w:trPr>
          <w:trHeight w:val="953"/>
        </w:trPr>
        <w:tc>
          <w:tcPr>
            <w:tcW w:w="4669" w:type="dxa"/>
            <w:gridSpan w:val="2"/>
            <w:tcBorders>
              <w:top w:val="single" w:sz="4" w:space="0" w:color="auto"/>
              <w:left w:val="single" w:sz="4" w:space="0" w:color="auto"/>
              <w:bottom w:val="single" w:sz="4" w:space="0" w:color="auto"/>
              <w:right w:val="single" w:sz="4" w:space="0" w:color="auto"/>
            </w:tcBorders>
            <w:vAlign w:val="center"/>
          </w:tcPr>
          <w:p w14:paraId="3CDE6047" w14:textId="14569556" w:rsidR="00536F7A" w:rsidRPr="00536F7A" w:rsidRDefault="00A531A3" w:rsidP="000A44C8">
            <w:pPr>
              <w:jc w:val="both"/>
              <w:rPr>
                <w:rFonts w:ascii="Arial" w:hAnsi="Arial" w:cs="Arial"/>
                <w:bCs/>
              </w:rPr>
            </w:pPr>
            <w:hyperlink r:id="rId31" w:history="1">
              <w:r w:rsidR="00536F7A" w:rsidRPr="005A0175">
                <w:rPr>
                  <w:rStyle w:val="Hyperlink"/>
                  <w:rFonts w:ascii="Arial" w:hAnsi="Arial" w:cs="Arial"/>
                </w:rPr>
                <w:t>EOC System</w:t>
              </w:r>
            </w:hyperlink>
            <w:r w:rsidR="00536F7A" w:rsidRPr="00536F7A">
              <w:rPr>
                <w:rFonts w:ascii="Arial" w:hAnsi="Arial" w:cs="Arial"/>
                <w:bCs/>
              </w:rPr>
              <w:t>:</w:t>
            </w:r>
          </w:p>
          <w:p w14:paraId="3A20625A" w14:textId="77777777" w:rsidR="00536F7A" w:rsidRPr="00536F7A" w:rsidRDefault="00536F7A" w:rsidP="000A44C8">
            <w:pPr>
              <w:numPr>
                <w:ilvl w:val="0"/>
                <w:numId w:val="4"/>
              </w:numPr>
              <w:ind w:left="162"/>
              <w:jc w:val="both"/>
              <w:rPr>
                <w:rFonts w:ascii="Arial" w:hAnsi="Arial" w:cs="Arial"/>
                <w:bCs/>
              </w:rPr>
            </w:pPr>
            <w:r w:rsidRPr="00536F7A">
              <w:rPr>
                <w:rFonts w:ascii="Arial" w:hAnsi="Arial" w:cs="Arial"/>
                <w:bCs/>
              </w:rPr>
              <w:t xml:space="preserve">EOC Access information </w:t>
            </w:r>
          </w:p>
          <w:p w14:paraId="0769F961" w14:textId="77777777" w:rsidR="00536F7A" w:rsidRPr="00536F7A" w:rsidRDefault="00536F7A" w:rsidP="000A44C8">
            <w:pPr>
              <w:numPr>
                <w:ilvl w:val="0"/>
                <w:numId w:val="4"/>
              </w:numPr>
              <w:ind w:left="162"/>
              <w:jc w:val="both"/>
              <w:rPr>
                <w:rFonts w:ascii="Arial" w:hAnsi="Arial" w:cs="Arial"/>
                <w:bCs/>
              </w:rPr>
            </w:pPr>
            <w:r w:rsidRPr="00536F7A">
              <w:rPr>
                <w:rFonts w:ascii="Arial" w:hAnsi="Arial" w:cs="Arial"/>
                <w:bCs/>
              </w:rPr>
              <w:t>EOC system training</w:t>
            </w:r>
          </w:p>
          <w:p w14:paraId="0790BA2F" w14:textId="77777777" w:rsidR="00536F7A" w:rsidRPr="00536F7A" w:rsidRDefault="00536F7A" w:rsidP="000A44C8">
            <w:pPr>
              <w:ind w:left="720"/>
              <w:jc w:val="both"/>
              <w:rPr>
                <w:rFonts w:ascii="Arial" w:hAnsi="Arial" w:cs="Arial"/>
                <w:bCs/>
              </w:rPr>
            </w:pPr>
          </w:p>
        </w:tc>
        <w:tc>
          <w:tcPr>
            <w:tcW w:w="5643" w:type="dxa"/>
            <w:gridSpan w:val="2"/>
            <w:tcBorders>
              <w:top w:val="single" w:sz="4" w:space="0" w:color="auto"/>
              <w:left w:val="single" w:sz="4" w:space="0" w:color="auto"/>
              <w:bottom w:val="single" w:sz="4" w:space="0" w:color="auto"/>
              <w:right w:val="single" w:sz="4" w:space="0" w:color="auto"/>
            </w:tcBorders>
            <w:hideMark/>
          </w:tcPr>
          <w:p w14:paraId="7141EE33" w14:textId="2AB2A6D0" w:rsidR="00536F7A" w:rsidRPr="00536F7A" w:rsidRDefault="00A531A3" w:rsidP="000A44C8">
            <w:pPr>
              <w:jc w:val="both"/>
              <w:rPr>
                <w:rFonts w:ascii="Arial" w:hAnsi="Arial" w:cs="Arial"/>
                <w:bCs/>
                <w:sz w:val="18"/>
                <w:szCs w:val="18"/>
              </w:rPr>
            </w:pPr>
            <w:hyperlink r:id="rId32" w:history="1">
              <w:r w:rsidR="00FB6CEC" w:rsidRPr="00FB6CEC">
                <w:rPr>
                  <w:rStyle w:val="Hyperlink"/>
                  <w:rFonts w:ascii="Arial" w:hAnsi="Arial" w:cs="Arial"/>
                  <w:sz w:val="18"/>
                  <w:szCs w:val="18"/>
                </w:rPr>
                <w:t>https://www.fdot.gov/equalopportunity/eoc.shtm</w:t>
              </w:r>
            </w:hyperlink>
          </w:p>
        </w:tc>
      </w:tr>
      <w:tr w:rsidR="00536F7A" w:rsidRPr="00536F7A" w14:paraId="63DB4E76" w14:textId="77777777" w:rsidTr="00F93FED">
        <w:tc>
          <w:tcPr>
            <w:tcW w:w="4669" w:type="dxa"/>
            <w:gridSpan w:val="2"/>
            <w:tcBorders>
              <w:top w:val="single" w:sz="4" w:space="0" w:color="auto"/>
              <w:left w:val="single" w:sz="4" w:space="0" w:color="auto"/>
              <w:bottom w:val="single" w:sz="4" w:space="0" w:color="auto"/>
              <w:right w:val="single" w:sz="4" w:space="0" w:color="auto"/>
            </w:tcBorders>
            <w:vAlign w:val="center"/>
          </w:tcPr>
          <w:p w14:paraId="2C5516E0" w14:textId="7D72613E" w:rsidR="00536F7A" w:rsidRPr="00536F7A" w:rsidRDefault="00A531A3" w:rsidP="000A44C8">
            <w:pPr>
              <w:jc w:val="both"/>
              <w:rPr>
                <w:rFonts w:ascii="Arial" w:hAnsi="Arial" w:cs="Arial"/>
                <w:bCs/>
              </w:rPr>
            </w:pPr>
            <w:hyperlink r:id="rId33" w:history="1">
              <w:r w:rsidR="00536F7A" w:rsidRPr="00536F7A">
                <w:rPr>
                  <w:rFonts w:ascii="Arial" w:hAnsi="Arial" w:cs="Arial"/>
                  <w:bCs/>
                  <w:color w:val="0000FF"/>
                  <w:u w:val="single"/>
                </w:rPr>
                <w:t>Sample DBE/AA Plan</w:t>
              </w:r>
            </w:hyperlink>
          </w:p>
        </w:tc>
        <w:tc>
          <w:tcPr>
            <w:tcW w:w="5643" w:type="dxa"/>
            <w:gridSpan w:val="2"/>
            <w:tcBorders>
              <w:top w:val="single" w:sz="4" w:space="0" w:color="auto"/>
              <w:left w:val="single" w:sz="4" w:space="0" w:color="auto"/>
              <w:bottom w:val="single" w:sz="4" w:space="0" w:color="auto"/>
              <w:right w:val="single" w:sz="4" w:space="0" w:color="auto"/>
            </w:tcBorders>
            <w:hideMark/>
          </w:tcPr>
          <w:p w14:paraId="575B47B8" w14:textId="38F3454D" w:rsidR="00536F7A" w:rsidRPr="00536F7A" w:rsidRDefault="00A531A3" w:rsidP="000A44C8">
            <w:pPr>
              <w:jc w:val="both"/>
              <w:rPr>
                <w:rFonts w:ascii="Arial" w:hAnsi="Arial" w:cs="Arial"/>
                <w:bCs/>
                <w:sz w:val="18"/>
                <w:szCs w:val="18"/>
              </w:rPr>
            </w:pPr>
            <w:hyperlink r:id="rId34" w:history="1">
              <w:r w:rsidR="00816ED8" w:rsidRPr="00816ED8">
                <w:rPr>
                  <w:rFonts w:asciiTheme="minorHAnsi" w:eastAsiaTheme="minorHAnsi" w:hAnsiTheme="minorHAnsi" w:cstheme="minorBidi"/>
                  <w:color w:val="0000FF"/>
                  <w:sz w:val="22"/>
                  <w:szCs w:val="22"/>
                  <w:u w:val="single"/>
                </w:rPr>
                <w:t>Contract Compliance (fdot.gov)</w:t>
              </w:r>
            </w:hyperlink>
          </w:p>
        </w:tc>
      </w:tr>
      <w:tr w:rsidR="00536F7A" w:rsidRPr="00536F7A" w14:paraId="10D247BD" w14:textId="77777777" w:rsidTr="006A7AAD">
        <w:trPr>
          <w:trHeight w:val="288"/>
        </w:trPr>
        <w:tc>
          <w:tcPr>
            <w:tcW w:w="4669" w:type="dxa"/>
            <w:gridSpan w:val="2"/>
            <w:tcBorders>
              <w:top w:val="single" w:sz="4" w:space="0" w:color="auto"/>
              <w:left w:val="single" w:sz="4" w:space="0" w:color="auto"/>
              <w:bottom w:val="single" w:sz="4" w:space="0" w:color="auto"/>
              <w:right w:val="single" w:sz="4" w:space="0" w:color="auto"/>
            </w:tcBorders>
            <w:vAlign w:val="center"/>
            <w:hideMark/>
          </w:tcPr>
          <w:p w14:paraId="6F5DDEEE" w14:textId="3575774D" w:rsidR="00536F7A" w:rsidRPr="00536F7A" w:rsidRDefault="00A531A3" w:rsidP="000A44C8">
            <w:pPr>
              <w:jc w:val="both"/>
              <w:rPr>
                <w:rFonts w:ascii="Arial" w:hAnsi="Arial" w:cs="Arial"/>
                <w:bCs/>
              </w:rPr>
            </w:pPr>
            <w:hyperlink r:id="rId35" w:history="1">
              <w:r w:rsidR="00536F7A" w:rsidRPr="00536F7A">
                <w:rPr>
                  <w:rFonts w:ascii="Arial" w:hAnsi="Arial" w:cs="Arial"/>
                  <w:bCs/>
                  <w:color w:val="0000FF"/>
                  <w:u w:val="single"/>
                </w:rPr>
                <w:t>Forms &amp; Procedures</w:t>
              </w:r>
            </w:hyperlink>
          </w:p>
        </w:tc>
        <w:tc>
          <w:tcPr>
            <w:tcW w:w="5643" w:type="dxa"/>
            <w:gridSpan w:val="2"/>
            <w:tcBorders>
              <w:top w:val="single" w:sz="4" w:space="0" w:color="auto"/>
              <w:left w:val="single" w:sz="4" w:space="0" w:color="auto"/>
              <w:bottom w:val="single" w:sz="4" w:space="0" w:color="auto"/>
              <w:right w:val="single" w:sz="4" w:space="0" w:color="auto"/>
            </w:tcBorders>
            <w:vAlign w:val="center"/>
          </w:tcPr>
          <w:p w14:paraId="7F3E3709" w14:textId="629B2586" w:rsidR="00536F7A" w:rsidRPr="00536F7A" w:rsidRDefault="00A531A3" w:rsidP="000A44C8">
            <w:pPr>
              <w:jc w:val="both"/>
              <w:rPr>
                <w:rFonts w:ascii="Arial" w:hAnsi="Arial" w:cs="Arial"/>
                <w:sz w:val="18"/>
                <w:szCs w:val="18"/>
              </w:rPr>
            </w:pPr>
            <w:hyperlink r:id="rId36" w:history="1">
              <w:r w:rsidR="004A057F" w:rsidRPr="004A057F">
                <w:rPr>
                  <w:rFonts w:asciiTheme="minorHAnsi" w:eastAsiaTheme="minorHAnsi" w:hAnsiTheme="minorHAnsi" w:cstheme="minorBidi"/>
                  <w:color w:val="0000FF"/>
                  <w:sz w:val="22"/>
                  <w:szCs w:val="22"/>
                  <w:u w:val="single"/>
                </w:rPr>
                <w:t>Procedural Document Library (fdot.gov)</w:t>
              </w:r>
            </w:hyperlink>
          </w:p>
        </w:tc>
      </w:tr>
      <w:tr w:rsidR="00536F7A" w:rsidRPr="00536F7A" w14:paraId="059B9163" w14:textId="77777777" w:rsidTr="00F93FED">
        <w:trPr>
          <w:trHeight w:val="288"/>
        </w:trPr>
        <w:tc>
          <w:tcPr>
            <w:tcW w:w="4669" w:type="dxa"/>
            <w:gridSpan w:val="2"/>
            <w:tcBorders>
              <w:top w:val="single" w:sz="4" w:space="0" w:color="auto"/>
              <w:left w:val="single" w:sz="4" w:space="0" w:color="auto"/>
              <w:bottom w:val="single" w:sz="4" w:space="0" w:color="auto"/>
              <w:right w:val="single" w:sz="4" w:space="0" w:color="auto"/>
            </w:tcBorders>
            <w:vAlign w:val="center"/>
            <w:hideMark/>
          </w:tcPr>
          <w:p w14:paraId="6E16CDB0" w14:textId="7C2497B4" w:rsidR="00536F7A" w:rsidRPr="00536F7A" w:rsidRDefault="005A0175" w:rsidP="000A44C8">
            <w:pPr>
              <w:jc w:val="both"/>
              <w:rPr>
                <w:rFonts w:ascii="Arial" w:hAnsi="Arial" w:cs="Arial"/>
                <w:bCs/>
              </w:rPr>
            </w:pPr>
            <w:r>
              <w:rPr>
                <w:rFonts w:ascii="Arial" w:hAnsi="Arial" w:cs="Arial"/>
                <w:bCs/>
                <w:color w:val="0000FF"/>
                <w:u w:val="single"/>
              </w:rPr>
              <w:t xml:space="preserve">FHWA </w:t>
            </w:r>
            <w:hyperlink r:id="rId37" w:history="1">
              <w:r w:rsidRPr="00B21709">
                <w:rPr>
                  <w:rStyle w:val="Hyperlink"/>
                  <w:rFonts w:ascii="Arial" w:hAnsi="Arial" w:cs="Arial"/>
                </w:rPr>
                <w:t>Job</w:t>
              </w:r>
            </w:hyperlink>
            <w:r>
              <w:rPr>
                <w:rFonts w:ascii="Arial" w:hAnsi="Arial" w:cs="Arial"/>
                <w:bCs/>
                <w:color w:val="0000FF"/>
                <w:u w:val="single"/>
              </w:rPr>
              <w:t xml:space="preserve"> Site Posters</w:t>
            </w:r>
          </w:p>
        </w:tc>
        <w:tc>
          <w:tcPr>
            <w:tcW w:w="5643" w:type="dxa"/>
            <w:gridSpan w:val="2"/>
            <w:tcBorders>
              <w:top w:val="single" w:sz="4" w:space="0" w:color="auto"/>
              <w:left w:val="single" w:sz="4" w:space="0" w:color="auto"/>
              <w:bottom w:val="single" w:sz="4" w:space="0" w:color="auto"/>
              <w:right w:val="single" w:sz="4" w:space="0" w:color="auto"/>
            </w:tcBorders>
            <w:vAlign w:val="center"/>
            <w:hideMark/>
          </w:tcPr>
          <w:p w14:paraId="7BDDC355" w14:textId="77777777" w:rsidR="00536F7A" w:rsidRPr="00536F7A" w:rsidRDefault="00A531A3" w:rsidP="000A44C8">
            <w:pPr>
              <w:jc w:val="both"/>
              <w:rPr>
                <w:rFonts w:ascii="Arial" w:hAnsi="Arial" w:cs="Arial"/>
                <w:bCs/>
                <w:sz w:val="18"/>
                <w:szCs w:val="18"/>
              </w:rPr>
            </w:pPr>
            <w:hyperlink r:id="rId38" w:history="1">
              <w:r w:rsidR="00536F7A" w:rsidRPr="00536F7A">
                <w:rPr>
                  <w:rFonts w:ascii="Arial" w:hAnsi="Arial" w:cs="Arial"/>
                  <w:bCs/>
                  <w:color w:val="0000FF"/>
                  <w:sz w:val="18"/>
                  <w:szCs w:val="18"/>
                  <w:u w:val="single"/>
                </w:rPr>
                <w:t>http://www.fhwa.dot.gov/programadmin/contracts/poster.cfm</w:t>
              </w:r>
            </w:hyperlink>
          </w:p>
        </w:tc>
      </w:tr>
      <w:tr w:rsidR="00536F7A" w:rsidRPr="00536F7A" w14:paraId="7EC1AA99" w14:textId="77777777" w:rsidTr="00F93FED">
        <w:trPr>
          <w:trHeight w:val="288"/>
        </w:trPr>
        <w:tc>
          <w:tcPr>
            <w:tcW w:w="4669" w:type="dxa"/>
            <w:gridSpan w:val="2"/>
            <w:tcBorders>
              <w:top w:val="single" w:sz="4" w:space="0" w:color="auto"/>
              <w:left w:val="single" w:sz="4" w:space="0" w:color="auto"/>
              <w:bottom w:val="single" w:sz="4" w:space="0" w:color="auto"/>
              <w:right w:val="single" w:sz="4" w:space="0" w:color="auto"/>
            </w:tcBorders>
            <w:vAlign w:val="center"/>
            <w:hideMark/>
          </w:tcPr>
          <w:p w14:paraId="3C254008" w14:textId="22DCDC16" w:rsidR="00536F7A" w:rsidRPr="00536F7A" w:rsidRDefault="00A531A3" w:rsidP="000A44C8">
            <w:pPr>
              <w:jc w:val="both"/>
              <w:rPr>
                <w:rFonts w:ascii="Arial" w:hAnsi="Arial" w:cs="Arial"/>
                <w:bCs/>
              </w:rPr>
            </w:pPr>
            <w:hyperlink r:id="rId39" w:history="1">
              <w:r w:rsidR="00536F7A" w:rsidRPr="00536F7A">
                <w:rPr>
                  <w:rFonts w:ascii="Arial" w:hAnsi="Arial" w:cs="Arial"/>
                  <w:bCs/>
                  <w:color w:val="0000FF"/>
                  <w:u w:val="single"/>
                </w:rPr>
                <w:t>FDOT Specifications</w:t>
              </w:r>
            </w:hyperlink>
          </w:p>
        </w:tc>
        <w:tc>
          <w:tcPr>
            <w:tcW w:w="5643" w:type="dxa"/>
            <w:gridSpan w:val="2"/>
            <w:tcBorders>
              <w:top w:val="single" w:sz="4" w:space="0" w:color="auto"/>
              <w:left w:val="single" w:sz="4" w:space="0" w:color="auto"/>
              <w:bottom w:val="single" w:sz="4" w:space="0" w:color="auto"/>
              <w:right w:val="single" w:sz="4" w:space="0" w:color="auto"/>
            </w:tcBorders>
            <w:vAlign w:val="center"/>
            <w:hideMark/>
          </w:tcPr>
          <w:p w14:paraId="668ECF2D" w14:textId="6CEEA4C4" w:rsidR="00B21709" w:rsidRDefault="00A531A3" w:rsidP="000A44C8">
            <w:pPr>
              <w:jc w:val="both"/>
              <w:rPr>
                <w:rFonts w:ascii="Calibri" w:hAnsi="Calibri"/>
              </w:rPr>
            </w:pPr>
            <w:hyperlink r:id="rId40" w:history="1">
              <w:r w:rsidR="00B21709" w:rsidRPr="00734EA9">
                <w:rPr>
                  <w:rStyle w:val="Hyperlink"/>
                  <w:rFonts w:ascii="Calibri" w:hAnsi="Calibri"/>
                </w:rPr>
                <w:t>http://www.fdot.gov/programmanagement/Specs.shtm</w:t>
              </w:r>
            </w:hyperlink>
          </w:p>
          <w:p w14:paraId="7C164E2A" w14:textId="0DF41009" w:rsidR="00536F7A" w:rsidRPr="00536F7A" w:rsidRDefault="00536F7A" w:rsidP="000A44C8">
            <w:pPr>
              <w:jc w:val="both"/>
              <w:rPr>
                <w:rFonts w:ascii="Arial" w:hAnsi="Arial" w:cs="Arial"/>
                <w:sz w:val="18"/>
                <w:szCs w:val="18"/>
              </w:rPr>
            </w:pPr>
          </w:p>
        </w:tc>
      </w:tr>
      <w:tr w:rsidR="00536F7A" w:rsidRPr="00536F7A" w14:paraId="33031568" w14:textId="77777777" w:rsidTr="00F93FED">
        <w:trPr>
          <w:trHeight w:val="288"/>
        </w:trPr>
        <w:tc>
          <w:tcPr>
            <w:tcW w:w="4669" w:type="dxa"/>
            <w:gridSpan w:val="2"/>
            <w:tcBorders>
              <w:top w:val="single" w:sz="4" w:space="0" w:color="auto"/>
              <w:left w:val="single" w:sz="4" w:space="0" w:color="auto"/>
              <w:bottom w:val="single" w:sz="4" w:space="0" w:color="auto"/>
              <w:right w:val="single" w:sz="4" w:space="0" w:color="auto"/>
            </w:tcBorders>
            <w:vAlign w:val="center"/>
            <w:hideMark/>
          </w:tcPr>
          <w:p w14:paraId="66BAADD6" w14:textId="77777777" w:rsidR="00536F7A" w:rsidRPr="00536F7A" w:rsidRDefault="00A531A3" w:rsidP="000A44C8">
            <w:pPr>
              <w:jc w:val="both"/>
              <w:rPr>
                <w:rFonts w:ascii="Arial" w:hAnsi="Arial" w:cs="Arial"/>
              </w:rPr>
            </w:pPr>
            <w:hyperlink r:id="rId41" w:history="1">
              <w:r w:rsidR="00536F7A" w:rsidRPr="00536F7A">
                <w:rPr>
                  <w:rFonts w:ascii="Arial" w:hAnsi="Arial" w:cs="Arial"/>
                  <w:color w:val="0000FF"/>
                  <w:u w:val="single"/>
                </w:rPr>
                <w:t>State Construction Office</w:t>
              </w:r>
            </w:hyperlink>
          </w:p>
        </w:tc>
        <w:tc>
          <w:tcPr>
            <w:tcW w:w="5643" w:type="dxa"/>
            <w:gridSpan w:val="2"/>
            <w:tcBorders>
              <w:top w:val="single" w:sz="4" w:space="0" w:color="auto"/>
              <w:left w:val="single" w:sz="4" w:space="0" w:color="auto"/>
              <w:bottom w:val="single" w:sz="4" w:space="0" w:color="auto"/>
              <w:right w:val="single" w:sz="4" w:space="0" w:color="auto"/>
            </w:tcBorders>
            <w:vAlign w:val="center"/>
            <w:hideMark/>
          </w:tcPr>
          <w:p w14:paraId="22ABC722" w14:textId="77777777" w:rsidR="00536F7A" w:rsidRPr="00536F7A" w:rsidRDefault="00A531A3" w:rsidP="000A44C8">
            <w:pPr>
              <w:jc w:val="both"/>
              <w:rPr>
                <w:rFonts w:ascii="Arial" w:hAnsi="Arial" w:cs="Arial"/>
                <w:sz w:val="18"/>
                <w:szCs w:val="18"/>
              </w:rPr>
            </w:pPr>
            <w:hyperlink r:id="rId42" w:history="1">
              <w:r w:rsidR="00536F7A" w:rsidRPr="00536F7A">
                <w:rPr>
                  <w:rFonts w:ascii="Arial" w:hAnsi="Arial" w:cs="Arial"/>
                  <w:color w:val="0000FF"/>
                  <w:sz w:val="18"/>
                  <w:szCs w:val="18"/>
                  <w:u w:val="single"/>
                </w:rPr>
                <w:t>http://www.dot.state.fl.us/construction/</w:t>
              </w:r>
            </w:hyperlink>
          </w:p>
        </w:tc>
      </w:tr>
      <w:tr w:rsidR="00536F7A" w:rsidRPr="00536F7A" w14:paraId="412459E3" w14:textId="77777777" w:rsidTr="00F93FED">
        <w:trPr>
          <w:trHeight w:val="288"/>
        </w:trPr>
        <w:tc>
          <w:tcPr>
            <w:tcW w:w="4669" w:type="dxa"/>
            <w:gridSpan w:val="2"/>
            <w:tcBorders>
              <w:top w:val="single" w:sz="4" w:space="0" w:color="auto"/>
              <w:left w:val="single" w:sz="4" w:space="0" w:color="auto"/>
              <w:bottom w:val="single" w:sz="4" w:space="0" w:color="auto"/>
              <w:right w:val="single" w:sz="4" w:space="0" w:color="auto"/>
            </w:tcBorders>
            <w:vAlign w:val="center"/>
            <w:hideMark/>
          </w:tcPr>
          <w:p w14:paraId="1858F726" w14:textId="77777777" w:rsidR="00536F7A" w:rsidRPr="00536F7A" w:rsidRDefault="00A531A3" w:rsidP="000A44C8">
            <w:pPr>
              <w:jc w:val="both"/>
              <w:rPr>
                <w:rFonts w:ascii="Arial" w:hAnsi="Arial" w:cs="Arial"/>
              </w:rPr>
            </w:pPr>
            <w:hyperlink r:id="rId43" w:history="1">
              <w:r w:rsidR="00536F7A" w:rsidRPr="00536F7A">
                <w:rPr>
                  <w:rFonts w:ascii="Arial" w:hAnsi="Arial" w:cs="Arial"/>
                  <w:color w:val="0000FF"/>
                  <w:u w:val="single"/>
                </w:rPr>
                <w:t>Wage Information</w:t>
              </w:r>
            </w:hyperlink>
          </w:p>
        </w:tc>
        <w:tc>
          <w:tcPr>
            <w:tcW w:w="5643" w:type="dxa"/>
            <w:gridSpan w:val="2"/>
            <w:tcBorders>
              <w:top w:val="single" w:sz="4" w:space="0" w:color="auto"/>
              <w:left w:val="single" w:sz="4" w:space="0" w:color="auto"/>
              <w:bottom w:val="single" w:sz="4" w:space="0" w:color="auto"/>
              <w:right w:val="single" w:sz="4" w:space="0" w:color="auto"/>
            </w:tcBorders>
            <w:vAlign w:val="center"/>
            <w:hideMark/>
          </w:tcPr>
          <w:p w14:paraId="280E2168" w14:textId="77777777" w:rsidR="00536F7A" w:rsidRPr="00536F7A" w:rsidRDefault="00A531A3" w:rsidP="000A44C8">
            <w:pPr>
              <w:jc w:val="both"/>
              <w:rPr>
                <w:rFonts w:ascii="Arial" w:hAnsi="Arial" w:cs="Arial"/>
                <w:sz w:val="18"/>
                <w:szCs w:val="18"/>
              </w:rPr>
            </w:pPr>
            <w:hyperlink r:id="rId44" w:history="1">
              <w:r w:rsidR="00536F7A" w:rsidRPr="00536F7A">
                <w:rPr>
                  <w:rFonts w:ascii="Arial" w:hAnsi="Arial" w:cs="Arial"/>
                  <w:color w:val="0000FF"/>
                  <w:sz w:val="18"/>
                  <w:szCs w:val="18"/>
                  <w:u w:val="single"/>
                </w:rPr>
                <w:t>http://www.dot.state.fl.us/construction/Wage.shtm</w:t>
              </w:r>
            </w:hyperlink>
          </w:p>
        </w:tc>
      </w:tr>
      <w:tr w:rsidR="00536F7A" w:rsidRPr="00536F7A" w14:paraId="53464003" w14:textId="77777777" w:rsidTr="00F93FED">
        <w:trPr>
          <w:trHeight w:val="285"/>
        </w:trPr>
        <w:tc>
          <w:tcPr>
            <w:tcW w:w="4669" w:type="dxa"/>
            <w:gridSpan w:val="2"/>
            <w:tcBorders>
              <w:top w:val="single" w:sz="4" w:space="0" w:color="auto"/>
              <w:left w:val="single" w:sz="4" w:space="0" w:color="auto"/>
              <w:bottom w:val="single" w:sz="4" w:space="0" w:color="auto"/>
              <w:right w:val="single" w:sz="4" w:space="0" w:color="auto"/>
            </w:tcBorders>
            <w:vAlign w:val="center"/>
            <w:hideMark/>
          </w:tcPr>
          <w:p w14:paraId="2A9941C4" w14:textId="77777777" w:rsidR="00536F7A" w:rsidRPr="00536F7A" w:rsidRDefault="00A531A3" w:rsidP="000A44C8">
            <w:pPr>
              <w:jc w:val="both"/>
              <w:rPr>
                <w:rFonts w:ascii="Arial" w:hAnsi="Arial" w:cs="Arial"/>
                <w:bCs/>
              </w:rPr>
            </w:pPr>
            <w:hyperlink r:id="rId45" w:history="1">
              <w:r w:rsidR="00536F7A" w:rsidRPr="00536F7A">
                <w:rPr>
                  <w:rFonts w:ascii="Arial" w:hAnsi="Arial" w:cs="Arial"/>
                  <w:bCs/>
                  <w:color w:val="0000FF"/>
                  <w:u w:val="single"/>
                </w:rPr>
                <w:t>FHWA</w:t>
              </w:r>
            </w:hyperlink>
          </w:p>
        </w:tc>
        <w:tc>
          <w:tcPr>
            <w:tcW w:w="5643" w:type="dxa"/>
            <w:gridSpan w:val="2"/>
            <w:tcBorders>
              <w:top w:val="single" w:sz="4" w:space="0" w:color="auto"/>
              <w:left w:val="single" w:sz="4" w:space="0" w:color="auto"/>
              <w:bottom w:val="single" w:sz="4" w:space="0" w:color="auto"/>
              <w:right w:val="single" w:sz="4" w:space="0" w:color="auto"/>
            </w:tcBorders>
            <w:vAlign w:val="center"/>
            <w:hideMark/>
          </w:tcPr>
          <w:p w14:paraId="547CD00C" w14:textId="77777777" w:rsidR="00536F7A" w:rsidRPr="00536F7A" w:rsidRDefault="00A531A3" w:rsidP="000A44C8">
            <w:pPr>
              <w:jc w:val="both"/>
              <w:rPr>
                <w:rFonts w:ascii="Arial" w:hAnsi="Arial" w:cs="Arial"/>
                <w:sz w:val="18"/>
                <w:szCs w:val="18"/>
              </w:rPr>
            </w:pPr>
            <w:hyperlink r:id="rId46" w:history="1">
              <w:r w:rsidR="00536F7A" w:rsidRPr="00536F7A">
                <w:rPr>
                  <w:rFonts w:ascii="Arial" w:hAnsi="Arial" w:cs="Arial"/>
                  <w:color w:val="0000FF"/>
                  <w:sz w:val="18"/>
                  <w:szCs w:val="18"/>
                  <w:u w:val="single"/>
                </w:rPr>
                <w:t>http://www.fhwa.dot.gov/</w:t>
              </w:r>
            </w:hyperlink>
          </w:p>
        </w:tc>
      </w:tr>
      <w:tr w:rsidR="00536F7A" w:rsidRPr="00536F7A" w14:paraId="68A348BF" w14:textId="77777777" w:rsidTr="00F93FED">
        <w:trPr>
          <w:trHeight w:val="288"/>
        </w:trPr>
        <w:tc>
          <w:tcPr>
            <w:tcW w:w="1193" w:type="dxa"/>
            <w:vMerge w:val="restart"/>
            <w:tcBorders>
              <w:top w:val="single" w:sz="4" w:space="0" w:color="auto"/>
              <w:left w:val="single" w:sz="4" w:space="0" w:color="auto"/>
              <w:bottom w:val="single" w:sz="4" w:space="0" w:color="auto"/>
              <w:right w:val="single" w:sz="4" w:space="0" w:color="auto"/>
            </w:tcBorders>
            <w:vAlign w:val="center"/>
            <w:hideMark/>
          </w:tcPr>
          <w:p w14:paraId="4912A342" w14:textId="77777777" w:rsidR="00536F7A" w:rsidRPr="00536F7A" w:rsidRDefault="00536F7A" w:rsidP="000A44C8">
            <w:pPr>
              <w:jc w:val="both"/>
              <w:rPr>
                <w:rFonts w:ascii="Arial" w:hAnsi="Arial" w:cs="Arial"/>
                <w:b/>
              </w:rPr>
            </w:pPr>
            <w:r w:rsidRPr="00536F7A">
              <w:rPr>
                <w:rFonts w:ascii="Arial" w:hAnsi="Arial" w:cs="Arial"/>
                <w:bCs/>
              </w:rPr>
              <w:t>U.S. Dept. of Labor</w:t>
            </w:r>
          </w:p>
        </w:tc>
        <w:tc>
          <w:tcPr>
            <w:tcW w:w="3476" w:type="dxa"/>
            <w:tcBorders>
              <w:top w:val="single" w:sz="4" w:space="0" w:color="auto"/>
              <w:left w:val="single" w:sz="4" w:space="0" w:color="auto"/>
              <w:bottom w:val="single" w:sz="4" w:space="0" w:color="auto"/>
              <w:right w:val="single" w:sz="4" w:space="0" w:color="auto"/>
            </w:tcBorders>
            <w:vAlign w:val="center"/>
            <w:hideMark/>
          </w:tcPr>
          <w:p w14:paraId="6B0DF197" w14:textId="77777777" w:rsidR="00536F7A" w:rsidRPr="00536F7A" w:rsidRDefault="00A531A3" w:rsidP="000A44C8">
            <w:pPr>
              <w:jc w:val="both"/>
              <w:rPr>
                <w:rFonts w:ascii="Arial" w:hAnsi="Arial" w:cs="Arial"/>
              </w:rPr>
            </w:pPr>
            <w:hyperlink r:id="rId47" w:history="1">
              <w:r w:rsidR="00536F7A" w:rsidRPr="00536F7A">
                <w:rPr>
                  <w:rFonts w:ascii="Arial" w:hAnsi="Arial" w:cs="Arial"/>
                  <w:color w:val="0000FF"/>
                  <w:u w:val="single"/>
                </w:rPr>
                <w:t>USDOL Main Website</w:t>
              </w:r>
            </w:hyperlink>
            <w:r w:rsidR="00536F7A" w:rsidRPr="00536F7A">
              <w:rPr>
                <w:rFonts w:ascii="Arial" w:hAnsi="Arial" w:cs="Arial"/>
              </w:rPr>
              <w:t xml:space="preserve"> </w:t>
            </w:r>
          </w:p>
        </w:tc>
        <w:tc>
          <w:tcPr>
            <w:tcW w:w="5643" w:type="dxa"/>
            <w:gridSpan w:val="2"/>
            <w:tcBorders>
              <w:top w:val="single" w:sz="4" w:space="0" w:color="auto"/>
              <w:left w:val="single" w:sz="4" w:space="0" w:color="auto"/>
              <w:bottom w:val="single" w:sz="4" w:space="0" w:color="auto"/>
              <w:right w:val="single" w:sz="4" w:space="0" w:color="auto"/>
            </w:tcBorders>
            <w:hideMark/>
          </w:tcPr>
          <w:p w14:paraId="10FA2D29" w14:textId="77777777" w:rsidR="00536F7A" w:rsidRPr="00536F7A" w:rsidRDefault="00A531A3" w:rsidP="000A44C8">
            <w:pPr>
              <w:jc w:val="both"/>
              <w:rPr>
                <w:rFonts w:ascii="Arial" w:hAnsi="Arial" w:cs="Arial"/>
                <w:sz w:val="18"/>
                <w:szCs w:val="18"/>
              </w:rPr>
            </w:pPr>
            <w:hyperlink r:id="rId48" w:history="1">
              <w:r w:rsidR="00536F7A" w:rsidRPr="00536F7A">
                <w:rPr>
                  <w:rFonts w:ascii="Arial" w:hAnsi="Arial" w:cs="Arial"/>
                  <w:color w:val="0000FF"/>
                  <w:sz w:val="18"/>
                  <w:szCs w:val="18"/>
                  <w:u w:val="single"/>
                </w:rPr>
                <w:t>http://www.dol.gov/</w:t>
              </w:r>
            </w:hyperlink>
          </w:p>
        </w:tc>
      </w:tr>
      <w:tr w:rsidR="00536F7A" w:rsidRPr="00536F7A" w14:paraId="0DD35163" w14:textId="77777777" w:rsidTr="00F93FED">
        <w:trPr>
          <w:trHeight w:val="323"/>
        </w:trPr>
        <w:tc>
          <w:tcPr>
            <w:tcW w:w="1193" w:type="dxa"/>
            <w:vMerge/>
            <w:tcBorders>
              <w:top w:val="single" w:sz="4" w:space="0" w:color="auto"/>
              <w:left w:val="single" w:sz="4" w:space="0" w:color="auto"/>
              <w:bottom w:val="single" w:sz="4" w:space="0" w:color="auto"/>
              <w:right w:val="single" w:sz="4" w:space="0" w:color="auto"/>
            </w:tcBorders>
            <w:vAlign w:val="center"/>
            <w:hideMark/>
          </w:tcPr>
          <w:p w14:paraId="5B2AB2D5" w14:textId="77777777" w:rsidR="00536F7A" w:rsidRPr="00536F7A" w:rsidRDefault="00536F7A" w:rsidP="000A44C8">
            <w:pPr>
              <w:jc w:val="both"/>
              <w:rPr>
                <w:rFonts w:ascii="Arial" w:hAnsi="Arial" w:cs="Arial"/>
                <w:b/>
                <w:sz w:val="18"/>
              </w:rPr>
            </w:pPr>
          </w:p>
        </w:tc>
        <w:tc>
          <w:tcPr>
            <w:tcW w:w="3476" w:type="dxa"/>
            <w:tcBorders>
              <w:top w:val="single" w:sz="4" w:space="0" w:color="auto"/>
              <w:left w:val="single" w:sz="4" w:space="0" w:color="auto"/>
              <w:bottom w:val="single" w:sz="4" w:space="0" w:color="auto"/>
              <w:right w:val="single" w:sz="4" w:space="0" w:color="auto"/>
            </w:tcBorders>
            <w:vAlign w:val="center"/>
            <w:hideMark/>
          </w:tcPr>
          <w:p w14:paraId="101B815B" w14:textId="77777777" w:rsidR="00536F7A" w:rsidRPr="00536F7A" w:rsidRDefault="00536F7A" w:rsidP="000A44C8">
            <w:pPr>
              <w:jc w:val="both"/>
              <w:rPr>
                <w:rFonts w:ascii="Arial" w:hAnsi="Arial" w:cs="Arial"/>
              </w:rPr>
            </w:pPr>
            <w:r w:rsidRPr="00536F7A">
              <w:rPr>
                <w:rFonts w:ascii="Arial" w:hAnsi="Arial" w:cs="Arial"/>
              </w:rPr>
              <w:t>Wage Tables/Determinations</w:t>
            </w:r>
          </w:p>
        </w:tc>
        <w:tc>
          <w:tcPr>
            <w:tcW w:w="5643" w:type="dxa"/>
            <w:gridSpan w:val="2"/>
            <w:tcBorders>
              <w:top w:val="single" w:sz="4" w:space="0" w:color="auto"/>
              <w:left w:val="single" w:sz="4" w:space="0" w:color="auto"/>
              <w:bottom w:val="single" w:sz="4" w:space="0" w:color="auto"/>
              <w:right w:val="single" w:sz="4" w:space="0" w:color="auto"/>
            </w:tcBorders>
            <w:hideMark/>
          </w:tcPr>
          <w:p w14:paraId="0A3E29B9" w14:textId="77777777" w:rsidR="00536F7A" w:rsidRPr="00536F7A" w:rsidRDefault="00A531A3" w:rsidP="000A44C8">
            <w:pPr>
              <w:jc w:val="both"/>
              <w:rPr>
                <w:rFonts w:ascii="Arial" w:hAnsi="Arial" w:cs="Arial"/>
                <w:bCs/>
                <w:sz w:val="18"/>
                <w:szCs w:val="18"/>
              </w:rPr>
            </w:pPr>
            <w:hyperlink r:id="rId49" w:history="1">
              <w:r w:rsidR="00536F7A" w:rsidRPr="00536F7A">
                <w:rPr>
                  <w:rFonts w:ascii="Arial" w:hAnsi="Arial" w:cs="Arial"/>
                  <w:bCs/>
                  <w:color w:val="0000FF"/>
                  <w:sz w:val="18"/>
                  <w:szCs w:val="18"/>
                  <w:u w:val="single"/>
                </w:rPr>
                <w:t>http://www.dol.gov/whd/regs/compliance/web/SCA_FAQ.htm</w:t>
              </w:r>
            </w:hyperlink>
          </w:p>
        </w:tc>
      </w:tr>
      <w:tr w:rsidR="00536F7A" w:rsidRPr="00536F7A" w14:paraId="57853AB6" w14:textId="77777777" w:rsidTr="00F93FED">
        <w:trPr>
          <w:trHeight w:val="432"/>
        </w:trPr>
        <w:tc>
          <w:tcPr>
            <w:tcW w:w="10312" w:type="dxa"/>
            <w:gridSpan w:val="4"/>
            <w:tcBorders>
              <w:top w:val="double" w:sz="4" w:space="0" w:color="auto"/>
              <w:left w:val="double" w:sz="4" w:space="0" w:color="auto"/>
              <w:bottom w:val="double" w:sz="4" w:space="0" w:color="auto"/>
              <w:right w:val="double" w:sz="4" w:space="0" w:color="auto"/>
            </w:tcBorders>
            <w:vAlign w:val="center"/>
            <w:hideMark/>
          </w:tcPr>
          <w:p w14:paraId="7EE5F8C3" w14:textId="77777777" w:rsidR="00536F7A" w:rsidRPr="00536F7A" w:rsidRDefault="00536F7A" w:rsidP="000A44C8">
            <w:pPr>
              <w:jc w:val="both"/>
              <w:rPr>
                <w:rFonts w:ascii="Arial" w:hAnsi="Arial" w:cs="Arial"/>
              </w:rPr>
            </w:pPr>
            <w:r w:rsidRPr="00536F7A">
              <w:rPr>
                <w:rFonts w:ascii="Arial" w:hAnsi="Arial" w:cs="Arial"/>
                <w:b/>
              </w:rPr>
              <w:t>U.S. MAIL ADDRESSES</w:t>
            </w:r>
          </w:p>
        </w:tc>
      </w:tr>
      <w:tr w:rsidR="00536F7A" w:rsidRPr="00536F7A" w14:paraId="0F37AD62" w14:textId="77777777" w:rsidTr="00F93FED">
        <w:tc>
          <w:tcPr>
            <w:tcW w:w="4680" w:type="dxa"/>
            <w:gridSpan w:val="3"/>
            <w:tcBorders>
              <w:top w:val="double" w:sz="4" w:space="0" w:color="auto"/>
              <w:left w:val="single" w:sz="4" w:space="0" w:color="auto"/>
              <w:bottom w:val="single" w:sz="4" w:space="0" w:color="auto"/>
              <w:right w:val="single" w:sz="4" w:space="0" w:color="auto"/>
            </w:tcBorders>
            <w:vAlign w:val="center"/>
            <w:hideMark/>
          </w:tcPr>
          <w:p w14:paraId="2D2A4B49" w14:textId="77777777" w:rsidR="00536F7A" w:rsidRPr="00536F7A" w:rsidRDefault="00536F7A" w:rsidP="000A44C8">
            <w:pPr>
              <w:jc w:val="both"/>
              <w:rPr>
                <w:rFonts w:ascii="Arial" w:hAnsi="Arial" w:cs="Arial"/>
              </w:rPr>
            </w:pPr>
            <w:r w:rsidRPr="00536F7A">
              <w:rPr>
                <w:rFonts w:ascii="Arial" w:hAnsi="Arial" w:cs="Arial"/>
              </w:rPr>
              <w:t xml:space="preserve">FDOT Equal Opportunity Office </w:t>
            </w:r>
          </w:p>
          <w:p w14:paraId="4A96E9F7" w14:textId="77777777" w:rsidR="00536F7A" w:rsidRPr="00536F7A" w:rsidRDefault="00536F7A" w:rsidP="000A44C8">
            <w:pPr>
              <w:jc w:val="both"/>
              <w:rPr>
                <w:rFonts w:ascii="Arial" w:hAnsi="Arial" w:cs="Arial"/>
              </w:rPr>
            </w:pPr>
            <w:r w:rsidRPr="00536F7A">
              <w:rPr>
                <w:rFonts w:ascii="Arial" w:hAnsi="Arial" w:cs="Arial"/>
              </w:rPr>
              <w:t>605 Suwannee St., MS 65</w:t>
            </w:r>
          </w:p>
          <w:p w14:paraId="1A9A7649" w14:textId="77777777" w:rsidR="00536F7A" w:rsidRPr="00536F7A" w:rsidRDefault="00536F7A" w:rsidP="000A44C8">
            <w:pPr>
              <w:jc w:val="both"/>
              <w:rPr>
                <w:rFonts w:ascii="Arial" w:hAnsi="Arial" w:cs="Arial"/>
              </w:rPr>
            </w:pPr>
            <w:r w:rsidRPr="00536F7A">
              <w:rPr>
                <w:rFonts w:ascii="Arial" w:hAnsi="Arial" w:cs="Arial"/>
              </w:rPr>
              <w:t>Tallahassee, FL  32399</w:t>
            </w:r>
          </w:p>
        </w:tc>
        <w:tc>
          <w:tcPr>
            <w:tcW w:w="5632" w:type="dxa"/>
            <w:tcBorders>
              <w:top w:val="double" w:sz="4" w:space="0" w:color="auto"/>
              <w:left w:val="single" w:sz="4" w:space="0" w:color="auto"/>
              <w:bottom w:val="single" w:sz="4" w:space="0" w:color="auto"/>
              <w:right w:val="single" w:sz="4" w:space="0" w:color="auto"/>
            </w:tcBorders>
            <w:vAlign w:val="center"/>
            <w:hideMark/>
          </w:tcPr>
          <w:p w14:paraId="32B881EC" w14:textId="77777777" w:rsidR="00536F7A" w:rsidRPr="00536F7A" w:rsidRDefault="00536F7A" w:rsidP="000A44C8">
            <w:pPr>
              <w:jc w:val="both"/>
              <w:rPr>
                <w:rFonts w:ascii="Arial" w:hAnsi="Arial" w:cs="Arial"/>
              </w:rPr>
            </w:pPr>
            <w:r w:rsidRPr="00536F7A">
              <w:rPr>
                <w:rFonts w:ascii="Arial" w:hAnsi="Arial" w:cs="Arial"/>
              </w:rPr>
              <w:t>FDOT State Construction Office</w:t>
            </w:r>
          </w:p>
          <w:p w14:paraId="6B5D0570" w14:textId="77777777" w:rsidR="00536F7A" w:rsidRPr="00536F7A" w:rsidRDefault="00536F7A" w:rsidP="000A44C8">
            <w:pPr>
              <w:jc w:val="both"/>
              <w:rPr>
                <w:rFonts w:ascii="Arial" w:hAnsi="Arial" w:cs="Arial"/>
              </w:rPr>
            </w:pPr>
            <w:r w:rsidRPr="00536F7A">
              <w:rPr>
                <w:rFonts w:ascii="Arial" w:hAnsi="Arial" w:cs="Arial"/>
              </w:rPr>
              <w:t>605 Suwannee St.  MS 31</w:t>
            </w:r>
          </w:p>
          <w:p w14:paraId="6AA67732" w14:textId="77777777" w:rsidR="00536F7A" w:rsidRPr="00536F7A" w:rsidRDefault="00536F7A" w:rsidP="000A44C8">
            <w:pPr>
              <w:jc w:val="both"/>
              <w:rPr>
                <w:rFonts w:ascii="Arial" w:hAnsi="Arial" w:cs="Arial"/>
              </w:rPr>
            </w:pPr>
            <w:r w:rsidRPr="00536F7A">
              <w:rPr>
                <w:rFonts w:ascii="Arial" w:hAnsi="Arial" w:cs="Arial"/>
              </w:rPr>
              <w:t>Tallahassee, FL 32399</w:t>
            </w:r>
          </w:p>
        </w:tc>
      </w:tr>
      <w:tr w:rsidR="00536F7A" w:rsidRPr="00536F7A" w14:paraId="238F4F2D" w14:textId="77777777" w:rsidTr="00F93FED">
        <w:trPr>
          <w:trHeight w:val="348"/>
        </w:trPr>
        <w:tc>
          <w:tcPr>
            <w:tcW w:w="10312" w:type="dxa"/>
            <w:gridSpan w:val="4"/>
            <w:tcBorders>
              <w:top w:val="double" w:sz="4" w:space="0" w:color="auto"/>
              <w:left w:val="double" w:sz="4" w:space="0" w:color="auto"/>
              <w:bottom w:val="double" w:sz="4" w:space="0" w:color="auto"/>
              <w:right w:val="double" w:sz="4" w:space="0" w:color="auto"/>
            </w:tcBorders>
            <w:vAlign w:val="bottom"/>
            <w:hideMark/>
          </w:tcPr>
          <w:p w14:paraId="66033183" w14:textId="77777777" w:rsidR="00536F7A" w:rsidRPr="00536F7A" w:rsidRDefault="00536F7A" w:rsidP="000A44C8">
            <w:pPr>
              <w:jc w:val="both"/>
              <w:rPr>
                <w:rFonts w:ascii="Arial" w:hAnsi="Arial" w:cs="Arial"/>
                <w:b/>
              </w:rPr>
            </w:pPr>
            <w:r w:rsidRPr="00536F7A">
              <w:rPr>
                <w:rFonts w:ascii="Arial" w:hAnsi="Arial" w:cs="Arial"/>
                <w:b/>
              </w:rPr>
              <w:t>E-MAIL ADDRESSES</w:t>
            </w:r>
          </w:p>
        </w:tc>
      </w:tr>
      <w:tr w:rsidR="00536F7A" w:rsidRPr="00536F7A" w14:paraId="7C0DC7FF" w14:textId="77777777" w:rsidTr="00F93FED">
        <w:tc>
          <w:tcPr>
            <w:tcW w:w="4680" w:type="dxa"/>
            <w:gridSpan w:val="3"/>
            <w:tcBorders>
              <w:top w:val="double" w:sz="4" w:space="0" w:color="auto"/>
              <w:left w:val="single" w:sz="4" w:space="0" w:color="auto"/>
              <w:bottom w:val="single" w:sz="4" w:space="0" w:color="auto"/>
              <w:right w:val="single" w:sz="4" w:space="0" w:color="auto"/>
            </w:tcBorders>
            <w:vAlign w:val="center"/>
            <w:hideMark/>
          </w:tcPr>
          <w:p w14:paraId="4BDD29FE" w14:textId="77777777" w:rsidR="00536F7A" w:rsidRPr="00536F7A" w:rsidRDefault="00536F7A" w:rsidP="000A44C8">
            <w:pPr>
              <w:jc w:val="both"/>
              <w:rPr>
                <w:rFonts w:ascii="Arial" w:hAnsi="Arial" w:cs="Arial"/>
                <w:b/>
              </w:rPr>
            </w:pPr>
            <w:r w:rsidRPr="00536F7A">
              <w:rPr>
                <w:rFonts w:ascii="Arial" w:hAnsi="Arial" w:cs="Arial"/>
                <w:bCs/>
              </w:rPr>
              <w:t>EOC System Assistance</w:t>
            </w:r>
          </w:p>
        </w:tc>
        <w:tc>
          <w:tcPr>
            <w:tcW w:w="5632" w:type="dxa"/>
            <w:tcBorders>
              <w:top w:val="double" w:sz="4" w:space="0" w:color="auto"/>
              <w:left w:val="single" w:sz="4" w:space="0" w:color="auto"/>
              <w:bottom w:val="single" w:sz="4" w:space="0" w:color="auto"/>
              <w:right w:val="single" w:sz="4" w:space="0" w:color="auto"/>
            </w:tcBorders>
            <w:vAlign w:val="center"/>
            <w:hideMark/>
          </w:tcPr>
          <w:p w14:paraId="7EA0DB66" w14:textId="77777777" w:rsidR="00536F7A" w:rsidRPr="00536F7A" w:rsidRDefault="00A531A3" w:rsidP="000A44C8">
            <w:pPr>
              <w:jc w:val="both"/>
              <w:rPr>
                <w:rFonts w:ascii="Arial" w:hAnsi="Arial" w:cs="Arial"/>
                <w:b/>
              </w:rPr>
            </w:pPr>
            <w:hyperlink r:id="rId50" w:history="1">
              <w:r w:rsidR="00536F7A" w:rsidRPr="00536F7A">
                <w:rPr>
                  <w:rFonts w:ascii="Arial" w:hAnsi="Arial" w:cs="Arial"/>
                  <w:bCs/>
                  <w:color w:val="0000FF"/>
                  <w:u w:val="single"/>
                </w:rPr>
                <w:t>eoohelp@dot.state.fl.us</w:t>
              </w:r>
            </w:hyperlink>
          </w:p>
        </w:tc>
      </w:tr>
      <w:tr w:rsidR="00536F7A" w:rsidRPr="00536F7A" w14:paraId="7AABBC8A" w14:textId="77777777" w:rsidTr="00F93FED">
        <w:trPr>
          <w:trHeight w:val="350"/>
        </w:trPr>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37BE69DD" w14:textId="77777777" w:rsidR="00536F7A" w:rsidRPr="00536F7A" w:rsidRDefault="00536F7A" w:rsidP="000A44C8">
            <w:pPr>
              <w:jc w:val="both"/>
              <w:rPr>
                <w:rFonts w:ascii="Arial" w:hAnsi="Arial" w:cs="Arial"/>
                <w:bCs/>
              </w:rPr>
            </w:pPr>
            <w:r w:rsidRPr="00536F7A">
              <w:rPr>
                <w:rFonts w:ascii="Arial" w:hAnsi="Arial" w:cs="Arial"/>
                <w:bCs/>
              </w:rPr>
              <w:t>Prevailing Wage Coordinator</w:t>
            </w:r>
          </w:p>
        </w:tc>
        <w:tc>
          <w:tcPr>
            <w:tcW w:w="5632" w:type="dxa"/>
            <w:tcBorders>
              <w:top w:val="single" w:sz="4" w:space="0" w:color="auto"/>
              <w:left w:val="single" w:sz="4" w:space="0" w:color="auto"/>
              <w:bottom w:val="single" w:sz="4" w:space="0" w:color="auto"/>
              <w:right w:val="single" w:sz="4" w:space="0" w:color="auto"/>
            </w:tcBorders>
            <w:vAlign w:val="center"/>
            <w:hideMark/>
          </w:tcPr>
          <w:p w14:paraId="1EF0103D" w14:textId="77777777" w:rsidR="00536F7A" w:rsidRPr="00536F7A" w:rsidRDefault="00A531A3" w:rsidP="000A44C8">
            <w:pPr>
              <w:jc w:val="both"/>
              <w:rPr>
                <w:rFonts w:ascii="Arial" w:hAnsi="Arial" w:cs="Arial"/>
              </w:rPr>
            </w:pPr>
            <w:hyperlink r:id="rId51" w:history="1">
              <w:r w:rsidR="00536F7A" w:rsidRPr="00536F7A">
                <w:rPr>
                  <w:rFonts w:ascii="Arial" w:hAnsi="Arial" w:cs="Arial"/>
                  <w:color w:val="0000FF"/>
                  <w:u w:val="single"/>
                </w:rPr>
                <w:t>Wd.conformance@dot.state.fl.us</w:t>
              </w:r>
            </w:hyperlink>
          </w:p>
        </w:tc>
      </w:tr>
      <w:tr w:rsidR="00536F7A" w:rsidRPr="00536F7A" w14:paraId="44B819A0" w14:textId="77777777" w:rsidTr="00F93FED">
        <w:trPr>
          <w:trHeight w:val="1007"/>
        </w:trPr>
        <w:tc>
          <w:tcPr>
            <w:tcW w:w="4680" w:type="dxa"/>
            <w:gridSpan w:val="3"/>
            <w:tcBorders>
              <w:top w:val="single" w:sz="4" w:space="0" w:color="auto"/>
              <w:left w:val="single" w:sz="4" w:space="0" w:color="auto"/>
              <w:bottom w:val="single" w:sz="4" w:space="0" w:color="auto"/>
              <w:right w:val="single" w:sz="4" w:space="0" w:color="auto"/>
            </w:tcBorders>
            <w:vAlign w:val="center"/>
            <w:hideMark/>
          </w:tcPr>
          <w:p w14:paraId="296CE5CE" w14:textId="77777777" w:rsidR="00536F7A" w:rsidRPr="00536F7A" w:rsidRDefault="00536F7A" w:rsidP="000A44C8">
            <w:pPr>
              <w:jc w:val="both"/>
              <w:rPr>
                <w:rFonts w:ascii="Arial" w:hAnsi="Arial" w:cs="Arial"/>
                <w:bCs/>
              </w:rPr>
            </w:pPr>
            <w:r w:rsidRPr="00536F7A">
              <w:rPr>
                <w:rFonts w:ascii="Arial" w:hAnsi="Arial" w:cs="Arial"/>
                <w:bCs/>
              </w:rPr>
              <w:t>Contractor Submittals for Approval of</w:t>
            </w:r>
          </w:p>
          <w:p w14:paraId="51B8EA6C" w14:textId="77777777" w:rsidR="00536F7A" w:rsidRPr="00536F7A" w:rsidRDefault="00536F7A" w:rsidP="000A44C8">
            <w:pPr>
              <w:numPr>
                <w:ilvl w:val="0"/>
                <w:numId w:val="5"/>
              </w:numPr>
              <w:jc w:val="both"/>
              <w:rPr>
                <w:rFonts w:ascii="Arial" w:hAnsi="Arial" w:cs="Arial"/>
                <w:bCs/>
              </w:rPr>
            </w:pPr>
            <w:r w:rsidRPr="00536F7A">
              <w:rPr>
                <w:rFonts w:ascii="Arial" w:hAnsi="Arial" w:cs="Arial"/>
                <w:bCs/>
              </w:rPr>
              <w:t>DBE AA Plans</w:t>
            </w:r>
          </w:p>
          <w:p w14:paraId="3E06223A" w14:textId="77777777" w:rsidR="00536F7A" w:rsidRPr="00536F7A" w:rsidRDefault="00536F7A" w:rsidP="000A44C8">
            <w:pPr>
              <w:numPr>
                <w:ilvl w:val="0"/>
                <w:numId w:val="5"/>
              </w:numPr>
              <w:jc w:val="both"/>
              <w:rPr>
                <w:rFonts w:ascii="Arial" w:hAnsi="Arial" w:cs="Arial"/>
                <w:bCs/>
              </w:rPr>
            </w:pPr>
            <w:r w:rsidRPr="00536F7A">
              <w:rPr>
                <w:rFonts w:ascii="Arial" w:hAnsi="Arial" w:cs="Arial"/>
                <w:bCs/>
              </w:rPr>
              <w:t>Notification to FDOT of EEO Officer (275-021-13)</w:t>
            </w:r>
          </w:p>
        </w:tc>
        <w:tc>
          <w:tcPr>
            <w:tcW w:w="5632" w:type="dxa"/>
            <w:tcBorders>
              <w:top w:val="single" w:sz="4" w:space="0" w:color="auto"/>
              <w:left w:val="single" w:sz="4" w:space="0" w:color="auto"/>
              <w:bottom w:val="single" w:sz="4" w:space="0" w:color="auto"/>
              <w:right w:val="single" w:sz="4" w:space="0" w:color="auto"/>
            </w:tcBorders>
          </w:tcPr>
          <w:p w14:paraId="0C5BE19E" w14:textId="77777777" w:rsidR="00536F7A" w:rsidRPr="00536F7A" w:rsidRDefault="00A531A3" w:rsidP="000A44C8">
            <w:pPr>
              <w:jc w:val="both"/>
              <w:rPr>
                <w:rFonts w:ascii="Arial" w:hAnsi="Arial" w:cs="Arial"/>
                <w:color w:val="000000"/>
              </w:rPr>
            </w:pPr>
            <w:hyperlink r:id="rId52" w:history="1">
              <w:r w:rsidR="00536F7A" w:rsidRPr="00536F7A">
                <w:rPr>
                  <w:rFonts w:ascii="Arial" w:hAnsi="Arial" w:cs="Arial"/>
                  <w:color w:val="0000FF"/>
                  <w:u w:val="single"/>
                </w:rPr>
                <w:t>EEOforms@dot.state.fl.us</w:t>
              </w:r>
            </w:hyperlink>
          </w:p>
          <w:p w14:paraId="3BEB1602" w14:textId="77777777" w:rsidR="00536F7A" w:rsidRPr="00536F7A" w:rsidRDefault="00536F7A" w:rsidP="000A44C8">
            <w:pPr>
              <w:jc w:val="both"/>
              <w:rPr>
                <w:rFonts w:ascii="Arial" w:hAnsi="Arial" w:cs="Arial"/>
                <w:b/>
                <w:color w:val="000000"/>
              </w:rPr>
            </w:pPr>
          </w:p>
        </w:tc>
      </w:tr>
    </w:tbl>
    <w:p w14:paraId="65BBF33A" w14:textId="77777777" w:rsidR="00472F06" w:rsidRDefault="00472F06" w:rsidP="000A44C8">
      <w:pPr>
        <w:tabs>
          <w:tab w:val="left" w:pos="9360"/>
        </w:tabs>
        <w:spacing w:after="0" w:line="240" w:lineRule="auto"/>
        <w:jc w:val="both"/>
        <w:rPr>
          <w:rFonts w:ascii="Arial" w:eastAsia="Times New Roman" w:hAnsi="Arial" w:cs="Arial"/>
          <w:b/>
          <w:bCs/>
          <w:sz w:val="32"/>
          <w:szCs w:val="32"/>
        </w:rPr>
      </w:pPr>
    </w:p>
    <w:p w14:paraId="766EEBAF" w14:textId="77777777" w:rsidR="008C76BC" w:rsidRPr="00CF4AEE" w:rsidRDefault="008C76BC" w:rsidP="000A44C8">
      <w:pPr>
        <w:tabs>
          <w:tab w:val="left" w:pos="9360"/>
        </w:tabs>
        <w:spacing w:after="0" w:line="240" w:lineRule="auto"/>
        <w:jc w:val="both"/>
        <w:rPr>
          <w:rFonts w:ascii="Arial" w:eastAsia="Times New Roman" w:hAnsi="Arial" w:cs="Arial"/>
          <w:b/>
          <w:bCs/>
          <w:sz w:val="32"/>
          <w:szCs w:val="32"/>
        </w:rPr>
      </w:pPr>
      <w:r w:rsidRPr="008C76BC">
        <w:rPr>
          <w:rFonts w:ascii="Arial" w:eastAsia="Times New Roman" w:hAnsi="Arial" w:cs="Arial"/>
          <w:b/>
          <w:bCs/>
          <w:sz w:val="32"/>
          <w:szCs w:val="32"/>
        </w:rPr>
        <w:t>1.5</w:t>
      </w:r>
      <w:r w:rsidR="00472F06">
        <w:rPr>
          <w:rFonts w:ascii="Arial" w:eastAsia="Times New Roman" w:hAnsi="Arial" w:cs="Arial"/>
          <w:b/>
          <w:bCs/>
          <w:sz w:val="32"/>
          <w:szCs w:val="32"/>
        </w:rPr>
        <w:t xml:space="preserve">   </w:t>
      </w:r>
      <w:r w:rsidR="00CF4AEE">
        <w:rPr>
          <w:rFonts w:ascii="Arial" w:eastAsia="Times New Roman" w:hAnsi="Arial" w:cs="Arial"/>
          <w:b/>
          <w:bCs/>
          <w:sz w:val="32"/>
          <w:szCs w:val="32"/>
        </w:rPr>
        <w:t>CONTRACTOR COMPLIANCE REGISTER</w:t>
      </w:r>
    </w:p>
    <w:p w14:paraId="18547CD5" w14:textId="77777777" w:rsidR="008C76BC" w:rsidRPr="008C76BC" w:rsidRDefault="008C76BC" w:rsidP="000A44C8">
      <w:pPr>
        <w:spacing w:after="0" w:line="240" w:lineRule="auto"/>
        <w:ind w:left="720"/>
        <w:jc w:val="both"/>
        <w:rPr>
          <w:rFonts w:ascii="Arial" w:eastAsia="Times New Roman" w:hAnsi="Arial" w:cs="Arial"/>
          <w:b/>
          <w:sz w:val="28"/>
          <w:szCs w:val="28"/>
        </w:rPr>
      </w:pPr>
      <w:r w:rsidRPr="008C76BC">
        <w:rPr>
          <w:rFonts w:ascii="Arial" w:eastAsia="Times New Roman" w:hAnsi="Arial" w:cs="Arial"/>
          <w:b/>
          <w:sz w:val="28"/>
          <w:szCs w:val="28"/>
        </w:rPr>
        <w:t>1.5.1 Purpose</w:t>
      </w:r>
    </w:p>
    <w:p w14:paraId="7C45AC5A" w14:textId="77777777" w:rsidR="008C76BC" w:rsidRPr="008C76BC" w:rsidRDefault="008C76BC" w:rsidP="000A44C8">
      <w:pPr>
        <w:spacing w:after="0" w:line="240" w:lineRule="auto"/>
        <w:ind w:left="720"/>
        <w:jc w:val="both"/>
        <w:rPr>
          <w:rFonts w:ascii="Arial" w:eastAsia="Times New Roman" w:hAnsi="Arial" w:cs="Arial"/>
          <w:sz w:val="24"/>
          <w:szCs w:val="24"/>
        </w:rPr>
      </w:pPr>
      <w:r w:rsidRPr="008C76BC">
        <w:rPr>
          <w:rFonts w:ascii="Arial" w:eastAsia="Times New Roman" w:hAnsi="Arial" w:cs="Arial"/>
          <w:bCs/>
          <w:sz w:val="24"/>
          <w:szCs w:val="24"/>
        </w:rPr>
        <w:t>The Equal Opportunity Reporting System stores the basic identification and EEO compliance data of contractors in a file referred to as the “Contractor Compliance Register</w:t>
      </w:r>
      <w:r w:rsidR="002E2059">
        <w:rPr>
          <w:rFonts w:ascii="Arial" w:eastAsia="Times New Roman" w:hAnsi="Arial" w:cs="Arial"/>
          <w:bCs/>
          <w:sz w:val="24"/>
          <w:szCs w:val="24"/>
        </w:rPr>
        <w:t>.</w:t>
      </w:r>
      <w:r w:rsidRPr="008C76BC">
        <w:rPr>
          <w:rFonts w:ascii="Arial" w:eastAsia="Times New Roman" w:hAnsi="Arial" w:cs="Arial"/>
          <w:bCs/>
          <w:sz w:val="24"/>
          <w:szCs w:val="24"/>
        </w:rPr>
        <w:t xml:space="preserve">” Compliance staff (District and project) may read data stored in the Register. </w:t>
      </w:r>
      <w:r w:rsidRPr="008C76BC">
        <w:rPr>
          <w:rFonts w:ascii="Arial" w:eastAsia="Times New Roman" w:hAnsi="Arial" w:cs="Arial"/>
          <w:sz w:val="24"/>
          <w:szCs w:val="24"/>
        </w:rPr>
        <w:t>Prime contractors and subcontractors are included in the Compliance Register.</w:t>
      </w:r>
    </w:p>
    <w:p w14:paraId="17F1E2A6" w14:textId="77777777" w:rsidR="008C76BC" w:rsidRPr="008C76BC" w:rsidRDefault="008C76BC" w:rsidP="000A44C8">
      <w:pPr>
        <w:spacing w:after="0" w:line="240" w:lineRule="auto"/>
        <w:ind w:left="720"/>
        <w:jc w:val="both"/>
        <w:rPr>
          <w:rFonts w:ascii="Arial" w:eastAsia="Times New Roman" w:hAnsi="Arial" w:cs="Arial"/>
          <w:sz w:val="24"/>
          <w:szCs w:val="24"/>
        </w:rPr>
      </w:pPr>
    </w:p>
    <w:p w14:paraId="3590A7CA" w14:textId="3E1C8D22" w:rsidR="008C76BC" w:rsidRPr="008C76BC" w:rsidRDefault="008C76BC" w:rsidP="00166BD4">
      <w:pPr>
        <w:spacing w:after="0" w:line="240" w:lineRule="auto"/>
        <w:ind w:left="720"/>
        <w:rPr>
          <w:rFonts w:ascii="Arial" w:eastAsia="Times New Roman" w:hAnsi="Arial" w:cs="Arial"/>
          <w:sz w:val="28"/>
          <w:szCs w:val="28"/>
        </w:rPr>
      </w:pPr>
      <w:r w:rsidRPr="008C76BC">
        <w:rPr>
          <w:rFonts w:ascii="Arial" w:eastAsia="Times New Roman" w:hAnsi="Arial" w:cs="Arial"/>
          <w:b/>
          <w:bCs/>
          <w:sz w:val="28"/>
          <w:szCs w:val="28"/>
        </w:rPr>
        <w:t xml:space="preserve">1.5.2 How a Contractor is added to the </w:t>
      </w:r>
      <w:r w:rsidR="009E7C9E">
        <w:rPr>
          <w:rFonts w:ascii="Arial" w:eastAsia="Times New Roman" w:hAnsi="Arial" w:cs="Arial"/>
          <w:b/>
          <w:bCs/>
          <w:sz w:val="28"/>
          <w:szCs w:val="28"/>
        </w:rPr>
        <w:t>Equal Opportunity Gateway (EOG)</w:t>
      </w:r>
    </w:p>
    <w:p w14:paraId="0981ADAE" w14:textId="77777777" w:rsidR="008C76BC" w:rsidRPr="008C76BC" w:rsidRDefault="008C76BC" w:rsidP="000A44C8">
      <w:pPr>
        <w:spacing w:after="0" w:line="240" w:lineRule="auto"/>
        <w:ind w:left="720"/>
        <w:jc w:val="both"/>
        <w:rPr>
          <w:rFonts w:ascii="Arial" w:eastAsia="Times New Roman" w:hAnsi="Arial" w:cs="Arial"/>
          <w:sz w:val="24"/>
          <w:szCs w:val="24"/>
        </w:rPr>
      </w:pPr>
      <w:r w:rsidRPr="008C76BC">
        <w:rPr>
          <w:rFonts w:ascii="Arial" w:eastAsia="Times New Roman" w:hAnsi="Arial" w:cs="Arial"/>
          <w:sz w:val="24"/>
          <w:szCs w:val="24"/>
        </w:rPr>
        <w:t>A company’s name and their Identification Number (FEID) may be added to the register by any of the following:</w:t>
      </w:r>
    </w:p>
    <w:p w14:paraId="4EF08FA7" w14:textId="77777777" w:rsidR="008C76BC" w:rsidRPr="008C76BC" w:rsidRDefault="008C76BC" w:rsidP="000A44C8">
      <w:pPr>
        <w:spacing w:after="0" w:line="240" w:lineRule="auto"/>
        <w:ind w:left="720"/>
        <w:jc w:val="both"/>
        <w:rPr>
          <w:rFonts w:ascii="Arial" w:eastAsia="Times New Roman" w:hAnsi="Arial" w:cs="Arial"/>
          <w:sz w:val="24"/>
          <w:szCs w:val="24"/>
        </w:rPr>
      </w:pPr>
    </w:p>
    <w:p w14:paraId="7DC3D048" w14:textId="2A4C0E69" w:rsidR="008C76BC" w:rsidRPr="008C76BC" w:rsidRDefault="008C76BC" w:rsidP="000A44C8">
      <w:pPr>
        <w:numPr>
          <w:ilvl w:val="0"/>
          <w:numId w:val="6"/>
        </w:num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 FDOT </w:t>
      </w:r>
      <w:r w:rsidR="00570250">
        <w:rPr>
          <w:rFonts w:ascii="Arial" w:eastAsia="Times New Roman" w:hAnsi="Arial" w:cs="Arial"/>
          <w:sz w:val="24"/>
          <w:szCs w:val="24"/>
        </w:rPr>
        <w:t>Data Based Systems</w:t>
      </w:r>
    </w:p>
    <w:p w14:paraId="5C1A5975" w14:textId="77777777" w:rsidR="008C76BC" w:rsidRPr="008C76BC" w:rsidRDefault="008C76BC" w:rsidP="000A44C8">
      <w:pPr>
        <w:numPr>
          <w:ilvl w:val="0"/>
          <w:numId w:val="6"/>
        </w:num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Contractor’s submission of </w:t>
      </w:r>
      <w:r w:rsidRPr="008C76BC">
        <w:rPr>
          <w:rFonts w:ascii="Arial" w:eastAsia="Times New Roman" w:hAnsi="Arial" w:cs="Arial"/>
          <w:b/>
          <w:i/>
          <w:sz w:val="24"/>
          <w:szCs w:val="24"/>
        </w:rPr>
        <w:t>“Notification to FDOT of EEO Officer”</w:t>
      </w:r>
      <w:r w:rsidRPr="008C76BC">
        <w:rPr>
          <w:rFonts w:ascii="Arial" w:eastAsia="Times New Roman" w:hAnsi="Arial" w:cs="Arial"/>
          <w:sz w:val="24"/>
          <w:szCs w:val="24"/>
        </w:rPr>
        <w:t xml:space="preserve"> </w:t>
      </w:r>
      <w:r w:rsidRPr="008C76BC">
        <w:rPr>
          <w:rFonts w:ascii="Arial" w:eastAsia="Times New Roman" w:hAnsi="Arial" w:cs="Arial"/>
          <w:b/>
          <w:i/>
          <w:sz w:val="24"/>
          <w:szCs w:val="24"/>
        </w:rPr>
        <w:t>(Form 275-021-13)</w:t>
      </w:r>
      <w:r w:rsidRPr="008C76BC">
        <w:rPr>
          <w:rFonts w:ascii="Arial" w:eastAsia="Times New Roman" w:hAnsi="Arial" w:cs="Arial"/>
          <w:sz w:val="24"/>
          <w:szCs w:val="24"/>
        </w:rPr>
        <w:t xml:space="preserve"> to FDOT Equal Opportunity Office, Tallahassee.</w:t>
      </w:r>
    </w:p>
    <w:p w14:paraId="79E6CEB8" w14:textId="018A03F2" w:rsidR="008C76BC" w:rsidRDefault="008C76BC" w:rsidP="000A44C8">
      <w:pPr>
        <w:numPr>
          <w:ilvl w:val="0"/>
          <w:numId w:val="6"/>
        </w:num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Contractor</w:t>
      </w:r>
      <w:r w:rsidR="000F1562">
        <w:rPr>
          <w:rFonts w:ascii="Arial" w:eastAsia="Times New Roman" w:hAnsi="Arial" w:cs="Arial"/>
          <w:sz w:val="24"/>
          <w:szCs w:val="24"/>
        </w:rPr>
        <w:t>’</w:t>
      </w:r>
      <w:r w:rsidRPr="008C76BC">
        <w:rPr>
          <w:rFonts w:ascii="Arial" w:eastAsia="Times New Roman" w:hAnsi="Arial" w:cs="Arial"/>
          <w:sz w:val="24"/>
          <w:szCs w:val="24"/>
        </w:rPr>
        <w:t>s submission of company’s DBE AA Plan to FDOT Equal Opportunity Office, Tallahassee</w:t>
      </w:r>
    </w:p>
    <w:p w14:paraId="2695544B" w14:textId="77777777" w:rsidR="00600C5B" w:rsidRDefault="00600C5B" w:rsidP="000A44C8">
      <w:pPr>
        <w:spacing w:after="0" w:line="240" w:lineRule="auto"/>
        <w:ind w:left="2160"/>
        <w:jc w:val="both"/>
        <w:rPr>
          <w:rFonts w:ascii="Arial" w:eastAsia="Times New Roman" w:hAnsi="Arial" w:cs="Arial"/>
          <w:sz w:val="24"/>
          <w:szCs w:val="24"/>
        </w:rPr>
      </w:pPr>
    </w:p>
    <w:p w14:paraId="49CF8701" w14:textId="4A404E6E" w:rsidR="00600C5B" w:rsidRPr="008C76BC" w:rsidRDefault="00A531A3" w:rsidP="000A44C8">
      <w:pPr>
        <w:spacing w:after="0" w:line="240" w:lineRule="auto"/>
        <w:ind w:left="810"/>
        <w:jc w:val="both"/>
        <w:rPr>
          <w:rFonts w:ascii="Arial" w:eastAsia="Times New Roman" w:hAnsi="Arial" w:cs="Arial"/>
          <w:sz w:val="24"/>
          <w:szCs w:val="24"/>
        </w:rPr>
      </w:pPr>
      <w:hyperlink r:id="rId53" w:history="1">
        <w:r w:rsidR="00600C5B" w:rsidRPr="00600C5B">
          <w:rPr>
            <w:rStyle w:val="Hyperlink"/>
            <w:rFonts w:ascii="Arial" w:eastAsia="Times New Roman" w:hAnsi="Arial" w:cs="Arial"/>
            <w:sz w:val="24"/>
            <w:szCs w:val="24"/>
          </w:rPr>
          <w:t>Quick links</w:t>
        </w:r>
      </w:hyperlink>
      <w:r w:rsidR="00600C5B">
        <w:rPr>
          <w:rFonts w:ascii="Arial" w:eastAsia="Times New Roman" w:hAnsi="Arial" w:cs="Arial"/>
          <w:sz w:val="24"/>
          <w:szCs w:val="24"/>
        </w:rPr>
        <w:t xml:space="preserve"> to a full listing of </w:t>
      </w:r>
      <w:hyperlink r:id="rId54" w:history="1">
        <w:r w:rsidR="00600C5B" w:rsidRPr="00600C5B">
          <w:rPr>
            <w:rStyle w:val="Hyperlink"/>
            <w:rFonts w:ascii="Arial" w:eastAsia="Times New Roman" w:hAnsi="Arial" w:cs="Arial"/>
            <w:sz w:val="24"/>
            <w:szCs w:val="24"/>
          </w:rPr>
          <w:t>EEO Officers</w:t>
        </w:r>
      </w:hyperlink>
      <w:r w:rsidR="00600C5B">
        <w:rPr>
          <w:rFonts w:ascii="Arial" w:eastAsia="Times New Roman" w:hAnsi="Arial" w:cs="Arial"/>
          <w:sz w:val="24"/>
          <w:szCs w:val="24"/>
        </w:rPr>
        <w:t xml:space="preserve"> and </w:t>
      </w:r>
      <w:hyperlink r:id="rId55" w:history="1">
        <w:r w:rsidR="00600C5B" w:rsidRPr="00600C5B">
          <w:rPr>
            <w:rStyle w:val="Hyperlink"/>
            <w:rFonts w:ascii="Arial" w:eastAsia="Times New Roman" w:hAnsi="Arial" w:cs="Arial"/>
            <w:sz w:val="24"/>
            <w:szCs w:val="24"/>
          </w:rPr>
          <w:t>approved DBE/AA Plans</w:t>
        </w:r>
      </w:hyperlink>
      <w:r w:rsidR="00600C5B">
        <w:rPr>
          <w:rFonts w:ascii="Arial" w:eastAsia="Times New Roman" w:hAnsi="Arial" w:cs="Arial"/>
          <w:sz w:val="24"/>
          <w:szCs w:val="24"/>
        </w:rPr>
        <w:t xml:space="preserve"> can be found on line at the </w:t>
      </w:r>
      <w:hyperlink r:id="rId56" w:history="1">
        <w:r w:rsidR="00600C5B" w:rsidRPr="00CD47F5">
          <w:rPr>
            <w:rStyle w:val="Hyperlink"/>
            <w:rFonts w:ascii="Arial" w:eastAsia="Times New Roman" w:hAnsi="Arial" w:cs="Arial"/>
            <w:sz w:val="24"/>
            <w:szCs w:val="24"/>
          </w:rPr>
          <w:t>FDOT EEO website</w:t>
        </w:r>
      </w:hyperlink>
      <w:r w:rsidR="00600C5B">
        <w:rPr>
          <w:rFonts w:ascii="Arial" w:eastAsia="Times New Roman" w:hAnsi="Arial" w:cs="Arial"/>
          <w:sz w:val="24"/>
          <w:szCs w:val="24"/>
        </w:rPr>
        <w:t>.</w:t>
      </w:r>
    </w:p>
    <w:p w14:paraId="4107B473" w14:textId="77777777" w:rsidR="00BF5A8C" w:rsidRDefault="008C76BC" w:rsidP="000A44C8">
      <w:pPr>
        <w:tabs>
          <w:tab w:val="left" w:pos="720"/>
        </w:tabs>
        <w:spacing w:after="0" w:line="257" w:lineRule="auto"/>
        <w:jc w:val="both"/>
        <w:rPr>
          <w:rFonts w:ascii="Arial" w:eastAsia="Times New Roman" w:hAnsi="Arial" w:cs="Times New Roman"/>
          <w:b/>
          <w:bCs/>
          <w:sz w:val="28"/>
          <w:szCs w:val="28"/>
        </w:rPr>
      </w:pPr>
      <w:r w:rsidRPr="008C76BC">
        <w:rPr>
          <w:rFonts w:ascii="Arial" w:eastAsia="Times New Roman" w:hAnsi="Arial" w:cs="Times New Roman"/>
          <w:b/>
          <w:bCs/>
          <w:sz w:val="28"/>
          <w:szCs w:val="28"/>
        </w:rPr>
        <w:tab/>
      </w:r>
    </w:p>
    <w:p w14:paraId="5FA27CB0" w14:textId="751B5215" w:rsidR="008C76BC" w:rsidRPr="008C76BC" w:rsidRDefault="00536F7A" w:rsidP="000A44C8">
      <w:pPr>
        <w:tabs>
          <w:tab w:val="left" w:pos="720"/>
        </w:tabs>
        <w:spacing w:after="0" w:line="257" w:lineRule="auto"/>
        <w:jc w:val="both"/>
        <w:rPr>
          <w:rFonts w:ascii="Arial" w:eastAsia="Times New Roman" w:hAnsi="Arial" w:cs="Times New Roman"/>
          <w:b/>
          <w:bCs/>
          <w:sz w:val="28"/>
          <w:szCs w:val="28"/>
        </w:rPr>
      </w:pPr>
      <w:r>
        <w:rPr>
          <w:rFonts w:ascii="Arial" w:eastAsia="Times New Roman" w:hAnsi="Arial" w:cs="Times New Roman"/>
          <w:b/>
          <w:bCs/>
          <w:sz w:val="28"/>
          <w:szCs w:val="28"/>
        </w:rPr>
        <w:tab/>
      </w:r>
      <w:r w:rsidR="008C76BC" w:rsidRPr="008C76BC">
        <w:rPr>
          <w:rFonts w:ascii="Arial" w:eastAsia="Times New Roman" w:hAnsi="Arial" w:cs="Times New Roman"/>
          <w:b/>
          <w:bCs/>
          <w:sz w:val="28"/>
          <w:szCs w:val="28"/>
        </w:rPr>
        <w:t>1.5.3 Data Reported in the Register</w:t>
      </w:r>
      <w:r w:rsidR="00A461E5">
        <w:rPr>
          <w:rFonts w:ascii="Arial" w:eastAsia="Times New Roman" w:hAnsi="Arial" w:cs="Times New Roman"/>
          <w:b/>
          <w:bCs/>
          <w:sz w:val="28"/>
          <w:szCs w:val="28"/>
        </w:rPr>
        <w:t xml:space="preserve"> </w:t>
      </w:r>
      <w:r w:rsidR="000342BF">
        <w:rPr>
          <w:rFonts w:ascii="Arial" w:eastAsia="Times New Roman" w:hAnsi="Arial" w:cs="Times New Roman"/>
          <w:b/>
          <w:bCs/>
          <w:sz w:val="28"/>
          <w:szCs w:val="28"/>
        </w:rPr>
        <w:t>(</w:t>
      </w:r>
      <w:r w:rsidR="000617F2">
        <w:rPr>
          <w:rFonts w:ascii="Arial" w:eastAsia="Times New Roman" w:hAnsi="Arial" w:cs="Times New Roman"/>
          <w:b/>
          <w:bCs/>
          <w:sz w:val="28"/>
          <w:szCs w:val="28"/>
        </w:rPr>
        <w:t>EOG</w:t>
      </w:r>
      <w:r w:rsidR="000342BF">
        <w:rPr>
          <w:rFonts w:ascii="Arial" w:eastAsia="Times New Roman" w:hAnsi="Arial" w:cs="Times New Roman"/>
          <w:b/>
          <w:bCs/>
          <w:sz w:val="28"/>
          <w:szCs w:val="28"/>
        </w:rPr>
        <w:t>)</w:t>
      </w:r>
    </w:p>
    <w:p w14:paraId="77964EC4" w14:textId="78B984A9" w:rsidR="008C76BC" w:rsidRPr="008C76BC" w:rsidRDefault="008C76BC" w:rsidP="000A44C8">
      <w:pPr>
        <w:spacing w:after="0" w:line="240" w:lineRule="auto"/>
        <w:ind w:left="720"/>
        <w:jc w:val="both"/>
        <w:rPr>
          <w:rFonts w:ascii="Arial" w:eastAsia="Times New Roman" w:hAnsi="Arial" w:cs="Arial"/>
          <w:b/>
          <w:sz w:val="24"/>
          <w:szCs w:val="24"/>
        </w:rPr>
      </w:pPr>
      <w:r w:rsidRPr="008C76BC">
        <w:rPr>
          <w:rFonts w:ascii="Arial" w:eastAsia="Times New Roman" w:hAnsi="Arial" w:cs="Arial"/>
          <w:bCs/>
          <w:sz w:val="24"/>
          <w:szCs w:val="24"/>
        </w:rPr>
        <w:t xml:space="preserve">The data reported in the register and the source of that data is shown in </w:t>
      </w:r>
      <w:r w:rsidRPr="008C76BC">
        <w:rPr>
          <w:rFonts w:ascii="Arial" w:eastAsia="Times New Roman" w:hAnsi="Arial" w:cs="Arial"/>
          <w:b/>
          <w:bCs/>
          <w:i/>
          <w:sz w:val="24"/>
          <w:szCs w:val="24"/>
        </w:rPr>
        <w:t>Table 1.5.3.1</w:t>
      </w:r>
      <w:r w:rsidRPr="008C76BC">
        <w:rPr>
          <w:rFonts w:ascii="Arial" w:eastAsia="Times New Roman" w:hAnsi="Arial" w:cs="Arial"/>
          <w:bCs/>
          <w:sz w:val="24"/>
          <w:szCs w:val="24"/>
        </w:rPr>
        <w:t>.</w:t>
      </w:r>
    </w:p>
    <w:p w14:paraId="5C58A572" w14:textId="77777777" w:rsidR="008C76BC" w:rsidRPr="00600C5B" w:rsidRDefault="008C76BC" w:rsidP="000A44C8">
      <w:pPr>
        <w:tabs>
          <w:tab w:val="left" w:pos="450"/>
        </w:tabs>
        <w:spacing w:after="0" w:line="240" w:lineRule="auto"/>
        <w:jc w:val="both"/>
        <w:rPr>
          <w:rFonts w:ascii="Arial" w:eastAsia="Times New Roman" w:hAnsi="Arial" w:cs="Arial"/>
          <w:b/>
          <w:sz w:val="2"/>
        </w:rPr>
      </w:pPr>
    </w:p>
    <w:tbl>
      <w:tblPr>
        <w:tblStyle w:val="TableGrid"/>
        <w:tblpPr w:leftFromText="180" w:rightFromText="180" w:vertAnchor="text" w:tblpX="833" w:tblpY="1"/>
        <w:tblOverlap w:val="never"/>
        <w:tblW w:w="0" w:type="auto"/>
        <w:tblLook w:val="01E0" w:firstRow="1" w:lastRow="1" w:firstColumn="1" w:lastColumn="1" w:noHBand="0" w:noVBand="0"/>
      </w:tblPr>
      <w:tblGrid>
        <w:gridCol w:w="1441"/>
        <w:gridCol w:w="3530"/>
        <w:gridCol w:w="4068"/>
      </w:tblGrid>
      <w:tr w:rsidR="008C76BC" w:rsidRPr="008C76BC" w14:paraId="7570688F" w14:textId="77777777" w:rsidTr="00320571">
        <w:trPr>
          <w:trHeight w:val="332"/>
        </w:trPr>
        <w:tc>
          <w:tcPr>
            <w:tcW w:w="9039" w:type="dxa"/>
            <w:gridSpan w:val="3"/>
            <w:tcBorders>
              <w:top w:val="nil"/>
              <w:left w:val="nil"/>
              <w:bottom w:val="nil"/>
              <w:right w:val="nil"/>
            </w:tcBorders>
            <w:vAlign w:val="center"/>
            <w:hideMark/>
          </w:tcPr>
          <w:p w14:paraId="4FCFE426" w14:textId="77777777" w:rsidR="008C76BC" w:rsidRPr="008C76BC" w:rsidRDefault="008C76BC" w:rsidP="000A44C8">
            <w:pPr>
              <w:jc w:val="both"/>
              <w:rPr>
                <w:rFonts w:ascii="Arial" w:hAnsi="Arial" w:cs="Arial"/>
                <w:b/>
                <w:bCs/>
                <w:sz w:val="24"/>
                <w:szCs w:val="24"/>
              </w:rPr>
            </w:pPr>
            <w:r w:rsidRPr="008C76BC">
              <w:rPr>
                <w:rFonts w:ascii="Arial" w:hAnsi="Arial" w:cs="Arial"/>
                <w:b/>
                <w:bCs/>
                <w:sz w:val="24"/>
                <w:szCs w:val="24"/>
              </w:rPr>
              <w:t>Table 1.5.3.1</w:t>
            </w:r>
          </w:p>
        </w:tc>
      </w:tr>
      <w:tr w:rsidR="008C76BC" w:rsidRPr="008C76BC" w14:paraId="5982AF7D" w14:textId="77777777" w:rsidTr="00320571">
        <w:trPr>
          <w:trHeight w:val="332"/>
        </w:trPr>
        <w:tc>
          <w:tcPr>
            <w:tcW w:w="9039" w:type="dxa"/>
            <w:gridSpan w:val="3"/>
            <w:tcBorders>
              <w:top w:val="nil"/>
              <w:left w:val="nil"/>
              <w:bottom w:val="single" w:sz="4" w:space="0" w:color="auto"/>
              <w:right w:val="nil"/>
            </w:tcBorders>
            <w:vAlign w:val="center"/>
            <w:hideMark/>
          </w:tcPr>
          <w:p w14:paraId="74681F38" w14:textId="77777777" w:rsidR="008C76BC" w:rsidRPr="008C76BC" w:rsidRDefault="008C76BC" w:rsidP="000A44C8">
            <w:pPr>
              <w:jc w:val="both"/>
              <w:rPr>
                <w:rFonts w:ascii="Arial" w:hAnsi="Arial" w:cs="Arial"/>
                <w:b/>
                <w:bCs/>
                <w:sz w:val="24"/>
                <w:szCs w:val="24"/>
              </w:rPr>
            </w:pPr>
            <w:r w:rsidRPr="008C76BC">
              <w:rPr>
                <w:rFonts w:ascii="Arial" w:hAnsi="Arial" w:cs="Arial"/>
                <w:b/>
                <w:bCs/>
                <w:sz w:val="24"/>
                <w:szCs w:val="24"/>
              </w:rPr>
              <w:t>Data Reported in the Register</w:t>
            </w:r>
          </w:p>
        </w:tc>
      </w:tr>
      <w:tr w:rsidR="008C76BC" w:rsidRPr="008C76BC" w14:paraId="1C7F4CF0" w14:textId="77777777" w:rsidTr="00320571">
        <w:trPr>
          <w:trHeight w:val="332"/>
        </w:trPr>
        <w:tc>
          <w:tcPr>
            <w:tcW w:w="1441" w:type="dxa"/>
            <w:tcBorders>
              <w:top w:val="single" w:sz="4" w:space="0" w:color="auto"/>
              <w:left w:val="single" w:sz="4" w:space="0" w:color="auto"/>
              <w:bottom w:val="single" w:sz="4" w:space="0" w:color="auto"/>
              <w:right w:val="single" w:sz="4" w:space="0" w:color="auto"/>
            </w:tcBorders>
            <w:vAlign w:val="center"/>
            <w:hideMark/>
          </w:tcPr>
          <w:p w14:paraId="059329E7" w14:textId="77777777" w:rsidR="008C76BC" w:rsidRPr="008C76BC" w:rsidRDefault="008C76BC" w:rsidP="000A44C8">
            <w:pPr>
              <w:jc w:val="both"/>
              <w:rPr>
                <w:rFonts w:ascii="Arial" w:hAnsi="Arial" w:cs="Arial"/>
                <w:b/>
                <w:bCs/>
                <w:szCs w:val="24"/>
              </w:rPr>
            </w:pPr>
            <w:r w:rsidRPr="008C76BC">
              <w:rPr>
                <w:rFonts w:ascii="Arial" w:hAnsi="Arial" w:cs="Arial"/>
                <w:b/>
                <w:bCs/>
                <w:szCs w:val="24"/>
              </w:rPr>
              <w:t>Section</w:t>
            </w:r>
          </w:p>
        </w:tc>
        <w:tc>
          <w:tcPr>
            <w:tcW w:w="3530" w:type="dxa"/>
            <w:tcBorders>
              <w:top w:val="single" w:sz="4" w:space="0" w:color="auto"/>
              <w:left w:val="single" w:sz="4" w:space="0" w:color="auto"/>
              <w:bottom w:val="single" w:sz="4" w:space="0" w:color="auto"/>
              <w:right w:val="single" w:sz="4" w:space="0" w:color="auto"/>
            </w:tcBorders>
            <w:vAlign w:val="center"/>
            <w:hideMark/>
          </w:tcPr>
          <w:p w14:paraId="79BB2E13" w14:textId="77777777" w:rsidR="008C76BC" w:rsidRPr="008C76BC" w:rsidRDefault="008C76BC" w:rsidP="000A44C8">
            <w:pPr>
              <w:jc w:val="both"/>
              <w:rPr>
                <w:rFonts w:ascii="Arial" w:hAnsi="Arial" w:cs="Arial"/>
                <w:b/>
                <w:bCs/>
                <w:szCs w:val="24"/>
              </w:rPr>
            </w:pPr>
            <w:r w:rsidRPr="008C76BC">
              <w:rPr>
                <w:rFonts w:ascii="Arial" w:hAnsi="Arial" w:cs="Arial"/>
                <w:b/>
                <w:bCs/>
                <w:szCs w:val="24"/>
              </w:rPr>
              <w:t>Data</w:t>
            </w:r>
          </w:p>
        </w:tc>
        <w:tc>
          <w:tcPr>
            <w:tcW w:w="4068" w:type="dxa"/>
            <w:tcBorders>
              <w:top w:val="single" w:sz="4" w:space="0" w:color="auto"/>
              <w:left w:val="single" w:sz="4" w:space="0" w:color="auto"/>
              <w:bottom w:val="single" w:sz="4" w:space="0" w:color="auto"/>
              <w:right w:val="single" w:sz="4" w:space="0" w:color="auto"/>
            </w:tcBorders>
            <w:vAlign w:val="center"/>
          </w:tcPr>
          <w:p w14:paraId="1CE380B9" w14:textId="77777777" w:rsidR="008C76BC" w:rsidRPr="008C76BC" w:rsidRDefault="008C76BC" w:rsidP="000A44C8">
            <w:pPr>
              <w:jc w:val="both"/>
              <w:rPr>
                <w:rFonts w:ascii="Arial" w:hAnsi="Arial" w:cs="Arial"/>
                <w:b/>
                <w:bCs/>
                <w:szCs w:val="24"/>
              </w:rPr>
            </w:pPr>
            <w:r w:rsidRPr="008C76BC">
              <w:rPr>
                <w:rFonts w:ascii="Arial" w:hAnsi="Arial" w:cs="Arial"/>
                <w:b/>
                <w:bCs/>
                <w:szCs w:val="24"/>
              </w:rPr>
              <w:t>Where Data is Obtained</w:t>
            </w:r>
          </w:p>
          <w:p w14:paraId="5ECDE962" w14:textId="77777777" w:rsidR="008C76BC" w:rsidRPr="008C76BC" w:rsidRDefault="008C76BC" w:rsidP="000A44C8">
            <w:pPr>
              <w:jc w:val="both"/>
              <w:rPr>
                <w:rFonts w:ascii="Arial" w:hAnsi="Arial" w:cs="Arial"/>
                <w:b/>
                <w:bCs/>
                <w:szCs w:val="24"/>
              </w:rPr>
            </w:pPr>
          </w:p>
        </w:tc>
      </w:tr>
      <w:tr w:rsidR="008C76BC" w:rsidRPr="008C76BC" w14:paraId="01974E8B" w14:textId="77777777" w:rsidTr="00320571">
        <w:trPr>
          <w:trHeight w:val="490"/>
        </w:trPr>
        <w:tc>
          <w:tcPr>
            <w:tcW w:w="1441" w:type="dxa"/>
            <w:tcBorders>
              <w:top w:val="single" w:sz="4" w:space="0" w:color="auto"/>
              <w:left w:val="single" w:sz="4" w:space="0" w:color="auto"/>
              <w:bottom w:val="single" w:sz="4" w:space="0" w:color="auto"/>
              <w:right w:val="single" w:sz="4" w:space="0" w:color="auto"/>
            </w:tcBorders>
            <w:vAlign w:val="center"/>
            <w:hideMark/>
          </w:tcPr>
          <w:p w14:paraId="5AB76216" w14:textId="77777777" w:rsidR="008C76BC" w:rsidRPr="008C76BC" w:rsidRDefault="008C76BC" w:rsidP="000A44C8">
            <w:pPr>
              <w:jc w:val="both"/>
              <w:rPr>
                <w:rFonts w:ascii="Arial" w:hAnsi="Arial" w:cs="Arial"/>
                <w:b/>
                <w:bCs/>
                <w:sz w:val="19"/>
                <w:szCs w:val="19"/>
              </w:rPr>
            </w:pPr>
            <w:r w:rsidRPr="008C76BC">
              <w:rPr>
                <w:rFonts w:ascii="Arial" w:hAnsi="Arial" w:cs="Arial"/>
                <w:b/>
                <w:bCs/>
                <w:sz w:val="19"/>
                <w:szCs w:val="19"/>
              </w:rPr>
              <w:t>Contractor</w:t>
            </w:r>
          </w:p>
        </w:tc>
        <w:tc>
          <w:tcPr>
            <w:tcW w:w="3530" w:type="dxa"/>
            <w:tcBorders>
              <w:top w:val="single" w:sz="4" w:space="0" w:color="auto"/>
              <w:left w:val="single" w:sz="4" w:space="0" w:color="auto"/>
              <w:bottom w:val="single" w:sz="4" w:space="0" w:color="auto"/>
              <w:right w:val="single" w:sz="4" w:space="0" w:color="auto"/>
            </w:tcBorders>
            <w:hideMark/>
          </w:tcPr>
          <w:p w14:paraId="483ACA19" w14:textId="77777777" w:rsidR="008C76BC" w:rsidRPr="008C76BC" w:rsidRDefault="008C76BC" w:rsidP="000A44C8">
            <w:pPr>
              <w:jc w:val="both"/>
              <w:rPr>
                <w:rFonts w:ascii="Arial" w:hAnsi="Arial" w:cs="Arial"/>
                <w:bCs/>
                <w:sz w:val="19"/>
                <w:szCs w:val="19"/>
              </w:rPr>
            </w:pPr>
            <w:r w:rsidRPr="008C76BC">
              <w:rPr>
                <w:rFonts w:ascii="Arial" w:hAnsi="Arial" w:cs="Arial"/>
                <w:bCs/>
                <w:sz w:val="19"/>
                <w:szCs w:val="19"/>
              </w:rPr>
              <w:t>Name of Company</w:t>
            </w:r>
          </w:p>
          <w:p w14:paraId="1267EE56" w14:textId="77777777" w:rsidR="008C76BC" w:rsidRPr="008C76BC" w:rsidRDefault="008C76BC" w:rsidP="000A44C8">
            <w:pPr>
              <w:jc w:val="both"/>
              <w:rPr>
                <w:rFonts w:ascii="Arial" w:hAnsi="Arial" w:cs="Arial"/>
                <w:bCs/>
                <w:sz w:val="19"/>
                <w:szCs w:val="19"/>
              </w:rPr>
            </w:pPr>
            <w:r w:rsidRPr="008C76BC">
              <w:rPr>
                <w:rFonts w:ascii="Arial" w:hAnsi="Arial" w:cs="Arial"/>
                <w:bCs/>
                <w:sz w:val="19"/>
                <w:szCs w:val="19"/>
              </w:rPr>
              <w:t>FEID number</w:t>
            </w:r>
          </w:p>
        </w:tc>
        <w:tc>
          <w:tcPr>
            <w:tcW w:w="4068" w:type="dxa"/>
            <w:tcBorders>
              <w:top w:val="single" w:sz="4" w:space="0" w:color="auto"/>
              <w:left w:val="single" w:sz="4" w:space="0" w:color="auto"/>
              <w:bottom w:val="single" w:sz="4" w:space="0" w:color="auto"/>
              <w:right w:val="single" w:sz="4" w:space="0" w:color="auto"/>
            </w:tcBorders>
            <w:hideMark/>
          </w:tcPr>
          <w:p w14:paraId="382F1722" w14:textId="77777777" w:rsidR="008C76BC" w:rsidRPr="008C76BC" w:rsidRDefault="008C76BC" w:rsidP="000A44C8">
            <w:pPr>
              <w:jc w:val="both"/>
              <w:rPr>
                <w:rFonts w:ascii="Arial" w:hAnsi="Arial" w:cs="Arial"/>
                <w:bCs/>
                <w:sz w:val="19"/>
                <w:szCs w:val="19"/>
              </w:rPr>
            </w:pPr>
            <w:r w:rsidRPr="008C76BC">
              <w:rPr>
                <w:rFonts w:ascii="Arial" w:hAnsi="Arial" w:cs="Arial"/>
                <w:bCs/>
                <w:sz w:val="19"/>
                <w:szCs w:val="19"/>
              </w:rPr>
              <w:t xml:space="preserve">Automatically supplied by the FDOT Transport System -or- input by </w:t>
            </w:r>
            <w:r w:rsidR="00AB4858">
              <w:rPr>
                <w:rFonts w:ascii="Arial" w:hAnsi="Arial" w:cs="Arial"/>
                <w:bCs/>
                <w:sz w:val="19"/>
                <w:szCs w:val="19"/>
              </w:rPr>
              <w:t>EOO</w:t>
            </w:r>
          </w:p>
        </w:tc>
      </w:tr>
      <w:tr w:rsidR="008C76BC" w:rsidRPr="008C76BC" w14:paraId="25C50A32" w14:textId="77777777" w:rsidTr="00320571">
        <w:tc>
          <w:tcPr>
            <w:tcW w:w="1441" w:type="dxa"/>
            <w:tcBorders>
              <w:top w:val="single" w:sz="4" w:space="0" w:color="auto"/>
              <w:left w:val="single" w:sz="4" w:space="0" w:color="auto"/>
              <w:bottom w:val="single" w:sz="4" w:space="0" w:color="auto"/>
              <w:right w:val="single" w:sz="4" w:space="0" w:color="auto"/>
            </w:tcBorders>
            <w:vAlign w:val="center"/>
            <w:hideMark/>
          </w:tcPr>
          <w:p w14:paraId="11D599F1" w14:textId="77777777" w:rsidR="008C76BC" w:rsidRPr="008C76BC" w:rsidRDefault="008C76BC" w:rsidP="000A44C8">
            <w:pPr>
              <w:jc w:val="both"/>
              <w:rPr>
                <w:rFonts w:ascii="Arial" w:hAnsi="Arial" w:cs="Arial"/>
                <w:b/>
                <w:bCs/>
                <w:sz w:val="19"/>
                <w:szCs w:val="19"/>
              </w:rPr>
            </w:pPr>
            <w:r w:rsidRPr="008C76BC">
              <w:rPr>
                <w:rFonts w:ascii="Arial" w:hAnsi="Arial" w:cs="Arial"/>
                <w:b/>
                <w:bCs/>
                <w:sz w:val="19"/>
                <w:szCs w:val="19"/>
              </w:rPr>
              <w:t>EEO Officer</w:t>
            </w:r>
          </w:p>
        </w:tc>
        <w:tc>
          <w:tcPr>
            <w:tcW w:w="3530" w:type="dxa"/>
            <w:tcBorders>
              <w:top w:val="single" w:sz="4" w:space="0" w:color="auto"/>
              <w:left w:val="single" w:sz="4" w:space="0" w:color="auto"/>
              <w:bottom w:val="single" w:sz="4" w:space="0" w:color="auto"/>
              <w:right w:val="single" w:sz="4" w:space="0" w:color="auto"/>
            </w:tcBorders>
            <w:hideMark/>
          </w:tcPr>
          <w:p w14:paraId="4A7F6BDF" w14:textId="77777777" w:rsidR="008C76BC" w:rsidRPr="008C76BC" w:rsidRDefault="008C76BC" w:rsidP="000A44C8">
            <w:pPr>
              <w:jc w:val="both"/>
              <w:rPr>
                <w:rFonts w:ascii="Arial" w:hAnsi="Arial" w:cs="Arial"/>
                <w:bCs/>
                <w:sz w:val="19"/>
                <w:szCs w:val="19"/>
              </w:rPr>
            </w:pPr>
            <w:r w:rsidRPr="008C76BC">
              <w:rPr>
                <w:rFonts w:ascii="Arial" w:hAnsi="Arial" w:cs="Arial"/>
                <w:bCs/>
                <w:sz w:val="19"/>
                <w:szCs w:val="19"/>
              </w:rPr>
              <w:t>Last name, first name, Title</w:t>
            </w:r>
          </w:p>
          <w:p w14:paraId="155A2221" w14:textId="77777777" w:rsidR="008C76BC" w:rsidRPr="008C76BC" w:rsidRDefault="008C76BC" w:rsidP="000A44C8">
            <w:pPr>
              <w:jc w:val="both"/>
              <w:rPr>
                <w:rFonts w:ascii="Arial" w:hAnsi="Arial" w:cs="Arial"/>
                <w:bCs/>
                <w:sz w:val="19"/>
                <w:szCs w:val="19"/>
              </w:rPr>
            </w:pPr>
            <w:r w:rsidRPr="008C76BC">
              <w:rPr>
                <w:rFonts w:ascii="Arial" w:hAnsi="Arial" w:cs="Arial"/>
                <w:bCs/>
                <w:sz w:val="19"/>
                <w:szCs w:val="19"/>
              </w:rPr>
              <w:t>Phone/Fax numbers</w:t>
            </w:r>
          </w:p>
          <w:p w14:paraId="3DDC16D8" w14:textId="77777777" w:rsidR="008C76BC" w:rsidRPr="008C76BC" w:rsidRDefault="008C76BC" w:rsidP="000A44C8">
            <w:pPr>
              <w:jc w:val="both"/>
              <w:rPr>
                <w:rFonts w:ascii="Arial" w:hAnsi="Arial" w:cs="Arial"/>
                <w:bCs/>
                <w:sz w:val="19"/>
                <w:szCs w:val="19"/>
              </w:rPr>
            </w:pPr>
            <w:r w:rsidRPr="008C76BC">
              <w:rPr>
                <w:rFonts w:ascii="Arial" w:hAnsi="Arial" w:cs="Arial"/>
                <w:bCs/>
                <w:sz w:val="19"/>
                <w:szCs w:val="19"/>
              </w:rPr>
              <w:t>Email address</w:t>
            </w:r>
          </w:p>
        </w:tc>
        <w:tc>
          <w:tcPr>
            <w:tcW w:w="4068" w:type="dxa"/>
            <w:tcBorders>
              <w:top w:val="single" w:sz="4" w:space="0" w:color="auto"/>
              <w:left w:val="single" w:sz="4" w:space="0" w:color="auto"/>
              <w:bottom w:val="single" w:sz="4" w:space="0" w:color="auto"/>
              <w:right w:val="single" w:sz="4" w:space="0" w:color="auto"/>
            </w:tcBorders>
            <w:hideMark/>
          </w:tcPr>
          <w:p w14:paraId="3F65218E" w14:textId="6717ED27" w:rsidR="008C76BC" w:rsidRPr="008C76BC" w:rsidRDefault="008C76BC" w:rsidP="000A44C8">
            <w:pPr>
              <w:jc w:val="both"/>
              <w:rPr>
                <w:rFonts w:ascii="Arial" w:hAnsi="Arial" w:cs="Arial"/>
                <w:bCs/>
                <w:sz w:val="19"/>
                <w:szCs w:val="19"/>
              </w:rPr>
            </w:pPr>
            <w:r w:rsidRPr="008C76BC">
              <w:rPr>
                <w:rFonts w:ascii="Arial" w:hAnsi="Arial" w:cs="Arial"/>
                <w:bCs/>
                <w:sz w:val="19"/>
                <w:szCs w:val="19"/>
              </w:rPr>
              <w:t xml:space="preserve">Notification to FDOT of EEO Officer (Form 275-021-13). </w:t>
            </w:r>
            <w:r w:rsidR="0065525D">
              <w:rPr>
                <w:rFonts w:ascii="Arial" w:hAnsi="Arial" w:cs="Arial"/>
                <w:bCs/>
                <w:sz w:val="19"/>
                <w:szCs w:val="19"/>
              </w:rPr>
              <w:t>Submitted to and</w:t>
            </w:r>
            <w:r w:rsidRPr="008C76BC">
              <w:rPr>
                <w:rFonts w:ascii="Arial" w:hAnsi="Arial" w:cs="Arial"/>
                <w:bCs/>
                <w:sz w:val="19"/>
                <w:szCs w:val="19"/>
              </w:rPr>
              <w:t xml:space="preserve"> updated by </w:t>
            </w:r>
            <w:r w:rsidR="0065525D">
              <w:rPr>
                <w:rFonts w:ascii="Arial" w:hAnsi="Arial" w:cs="Arial"/>
                <w:bCs/>
                <w:sz w:val="19"/>
                <w:szCs w:val="19"/>
              </w:rPr>
              <w:t xml:space="preserve">the </w:t>
            </w:r>
            <w:r w:rsidRPr="008C76BC">
              <w:rPr>
                <w:rFonts w:ascii="Arial" w:hAnsi="Arial" w:cs="Arial"/>
                <w:bCs/>
                <w:sz w:val="19"/>
                <w:szCs w:val="19"/>
              </w:rPr>
              <w:t>E</w:t>
            </w:r>
            <w:r w:rsidR="008F114C">
              <w:rPr>
                <w:rFonts w:ascii="Arial" w:hAnsi="Arial" w:cs="Arial"/>
                <w:bCs/>
                <w:sz w:val="19"/>
                <w:szCs w:val="19"/>
              </w:rPr>
              <w:t xml:space="preserve">qual </w:t>
            </w:r>
            <w:r w:rsidRPr="008C76BC">
              <w:rPr>
                <w:rFonts w:ascii="Arial" w:hAnsi="Arial" w:cs="Arial"/>
                <w:bCs/>
                <w:sz w:val="19"/>
                <w:szCs w:val="19"/>
              </w:rPr>
              <w:t>O</w:t>
            </w:r>
            <w:r w:rsidR="008F114C">
              <w:rPr>
                <w:rFonts w:ascii="Arial" w:hAnsi="Arial" w:cs="Arial"/>
                <w:bCs/>
                <w:sz w:val="19"/>
                <w:szCs w:val="19"/>
              </w:rPr>
              <w:t>pportunity</w:t>
            </w:r>
            <w:r w:rsidRPr="008C76BC">
              <w:rPr>
                <w:rFonts w:ascii="Arial" w:hAnsi="Arial" w:cs="Arial"/>
                <w:bCs/>
                <w:sz w:val="19"/>
                <w:szCs w:val="19"/>
              </w:rPr>
              <w:t xml:space="preserve"> Office</w:t>
            </w:r>
            <w:r w:rsidR="00483948">
              <w:rPr>
                <w:rFonts w:ascii="Arial" w:hAnsi="Arial" w:cs="Arial"/>
                <w:bCs/>
                <w:sz w:val="19"/>
                <w:szCs w:val="19"/>
              </w:rPr>
              <w:t>.</w:t>
            </w:r>
          </w:p>
        </w:tc>
      </w:tr>
      <w:tr w:rsidR="008C76BC" w:rsidRPr="008C76BC" w14:paraId="166C9B2E" w14:textId="77777777" w:rsidTr="00320571">
        <w:trPr>
          <w:trHeight w:val="474"/>
        </w:trPr>
        <w:tc>
          <w:tcPr>
            <w:tcW w:w="1441" w:type="dxa"/>
            <w:tcBorders>
              <w:top w:val="single" w:sz="4" w:space="0" w:color="auto"/>
              <w:left w:val="single" w:sz="4" w:space="0" w:color="auto"/>
              <w:bottom w:val="single" w:sz="4" w:space="0" w:color="auto"/>
              <w:right w:val="single" w:sz="4" w:space="0" w:color="auto"/>
            </w:tcBorders>
            <w:vAlign w:val="center"/>
            <w:hideMark/>
          </w:tcPr>
          <w:p w14:paraId="1324F031" w14:textId="77777777" w:rsidR="008C76BC" w:rsidRPr="008C76BC" w:rsidRDefault="008C76BC" w:rsidP="000A44C8">
            <w:pPr>
              <w:jc w:val="both"/>
              <w:rPr>
                <w:rFonts w:ascii="Arial" w:hAnsi="Arial" w:cs="Arial"/>
                <w:b/>
                <w:bCs/>
                <w:sz w:val="19"/>
                <w:szCs w:val="19"/>
              </w:rPr>
            </w:pPr>
            <w:r w:rsidRPr="008C76BC">
              <w:rPr>
                <w:rFonts w:ascii="Arial" w:hAnsi="Arial" w:cs="Arial"/>
                <w:b/>
                <w:bCs/>
                <w:sz w:val="19"/>
                <w:szCs w:val="19"/>
              </w:rPr>
              <w:t>Corporate Official</w:t>
            </w:r>
          </w:p>
        </w:tc>
        <w:tc>
          <w:tcPr>
            <w:tcW w:w="3530" w:type="dxa"/>
            <w:tcBorders>
              <w:top w:val="single" w:sz="4" w:space="0" w:color="auto"/>
              <w:left w:val="single" w:sz="4" w:space="0" w:color="auto"/>
              <w:bottom w:val="single" w:sz="4" w:space="0" w:color="auto"/>
              <w:right w:val="single" w:sz="4" w:space="0" w:color="auto"/>
            </w:tcBorders>
            <w:hideMark/>
          </w:tcPr>
          <w:p w14:paraId="0B1F3AFB" w14:textId="77777777" w:rsidR="008C76BC" w:rsidRPr="008C76BC" w:rsidRDefault="008C76BC" w:rsidP="000A44C8">
            <w:pPr>
              <w:jc w:val="both"/>
              <w:rPr>
                <w:rFonts w:ascii="Arial" w:hAnsi="Arial" w:cs="Arial"/>
                <w:bCs/>
                <w:sz w:val="19"/>
                <w:szCs w:val="19"/>
              </w:rPr>
            </w:pPr>
            <w:r w:rsidRPr="008C76BC">
              <w:rPr>
                <w:rFonts w:ascii="Arial" w:hAnsi="Arial" w:cs="Arial"/>
                <w:bCs/>
                <w:sz w:val="19"/>
                <w:szCs w:val="19"/>
              </w:rPr>
              <w:t>Last name, first name, Title</w:t>
            </w:r>
          </w:p>
          <w:p w14:paraId="482664FB" w14:textId="77777777" w:rsidR="008C76BC" w:rsidRPr="008C76BC" w:rsidRDefault="008C76BC" w:rsidP="000A44C8">
            <w:pPr>
              <w:jc w:val="both"/>
              <w:rPr>
                <w:rFonts w:ascii="Arial" w:hAnsi="Arial" w:cs="Arial"/>
                <w:bCs/>
                <w:sz w:val="19"/>
                <w:szCs w:val="19"/>
              </w:rPr>
            </w:pPr>
            <w:r w:rsidRPr="008C76BC">
              <w:rPr>
                <w:rFonts w:ascii="Arial" w:hAnsi="Arial" w:cs="Arial"/>
                <w:bCs/>
                <w:sz w:val="19"/>
                <w:szCs w:val="19"/>
              </w:rPr>
              <w:t>Phone/Fax numbers, Email address</w:t>
            </w:r>
          </w:p>
        </w:tc>
        <w:tc>
          <w:tcPr>
            <w:tcW w:w="4068" w:type="dxa"/>
            <w:tcBorders>
              <w:top w:val="single" w:sz="4" w:space="0" w:color="auto"/>
              <w:left w:val="single" w:sz="4" w:space="0" w:color="auto"/>
              <w:bottom w:val="single" w:sz="4" w:space="0" w:color="auto"/>
              <w:right w:val="single" w:sz="4" w:space="0" w:color="auto"/>
            </w:tcBorders>
            <w:hideMark/>
          </w:tcPr>
          <w:p w14:paraId="03FCDB10" w14:textId="77777777" w:rsidR="008C76BC" w:rsidRPr="008C76BC" w:rsidRDefault="008C76BC" w:rsidP="000A44C8">
            <w:pPr>
              <w:jc w:val="both"/>
              <w:rPr>
                <w:rFonts w:ascii="Arial" w:hAnsi="Arial" w:cs="Arial"/>
                <w:bCs/>
                <w:sz w:val="19"/>
                <w:szCs w:val="19"/>
              </w:rPr>
            </w:pPr>
            <w:r w:rsidRPr="008C76BC">
              <w:rPr>
                <w:rFonts w:ascii="Arial" w:hAnsi="Arial" w:cs="Arial"/>
                <w:bCs/>
                <w:sz w:val="19"/>
                <w:szCs w:val="19"/>
              </w:rPr>
              <w:t>Notification to FDOT of EEO Officer (Form 275-021-13)</w:t>
            </w:r>
          </w:p>
        </w:tc>
      </w:tr>
      <w:tr w:rsidR="008C76BC" w:rsidRPr="008C76BC" w14:paraId="686E3C71" w14:textId="77777777" w:rsidTr="00320571">
        <w:tc>
          <w:tcPr>
            <w:tcW w:w="1441" w:type="dxa"/>
            <w:tcBorders>
              <w:top w:val="single" w:sz="4" w:space="0" w:color="auto"/>
              <w:left w:val="single" w:sz="4" w:space="0" w:color="auto"/>
              <w:bottom w:val="single" w:sz="4" w:space="0" w:color="auto"/>
              <w:right w:val="single" w:sz="4" w:space="0" w:color="auto"/>
            </w:tcBorders>
            <w:vAlign w:val="center"/>
          </w:tcPr>
          <w:p w14:paraId="5F89E72F" w14:textId="77777777" w:rsidR="008C76BC" w:rsidRPr="008C76BC" w:rsidRDefault="008C76BC" w:rsidP="000A44C8">
            <w:pPr>
              <w:jc w:val="both"/>
              <w:rPr>
                <w:rFonts w:ascii="Arial" w:hAnsi="Arial" w:cs="Arial"/>
                <w:b/>
                <w:bCs/>
                <w:sz w:val="19"/>
                <w:szCs w:val="19"/>
              </w:rPr>
            </w:pPr>
            <w:r w:rsidRPr="008C76BC">
              <w:rPr>
                <w:rFonts w:ascii="Arial" w:hAnsi="Arial" w:cs="Arial"/>
                <w:b/>
                <w:bCs/>
                <w:sz w:val="19"/>
                <w:szCs w:val="19"/>
              </w:rPr>
              <w:t>DBE AA Liaison Officer</w:t>
            </w:r>
          </w:p>
        </w:tc>
        <w:tc>
          <w:tcPr>
            <w:tcW w:w="3530" w:type="dxa"/>
            <w:tcBorders>
              <w:top w:val="single" w:sz="4" w:space="0" w:color="auto"/>
              <w:left w:val="single" w:sz="4" w:space="0" w:color="auto"/>
              <w:bottom w:val="single" w:sz="4" w:space="0" w:color="auto"/>
              <w:right w:val="single" w:sz="4" w:space="0" w:color="auto"/>
            </w:tcBorders>
            <w:hideMark/>
          </w:tcPr>
          <w:p w14:paraId="4876EE1C" w14:textId="77777777" w:rsidR="008C76BC" w:rsidRPr="008C76BC" w:rsidRDefault="008C76BC" w:rsidP="000A44C8">
            <w:pPr>
              <w:jc w:val="both"/>
              <w:rPr>
                <w:rFonts w:ascii="Arial" w:hAnsi="Arial" w:cs="Arial"/>
                <w:bCs/>
                <w:sz w:val="19"/>
                <w:szCs w:val="19"/>
              </w:rPr>
            </w:pPr>
            <w:r w:rsidRPr="008C76BC">
              <w:rPr>
                <w:rFonts w:ascii="Arial" w:hAnsi="Arial" w:cs="Arial"/>
                <w:bCs/>
                <w:sz w:val="19"/>
                <w:szCs w:val="19"/>
              </w:rPr>
              <w:t>Last name, first name, Title</w:t>
            </w:r>
          </w:p>
          <w:p w14:paraId="15998190" w14:textId="77777777" w:rsidR="008C76BC" w:rsidRPr="008C76BC" w:rsidRDefault="008C76BC" w:rsidP="000A44C8">
            <w:pPr>
              <w:jc w:val="both"/>
              <w:rPr>
                <w:rFonts w:ascii="Arial" w:hAnsi="Arial" w:cs="Arial"/>
                <w:bCs/>
                <w:sz w:val="19"/>
                <w:szCs w:val="19"/>
              </w:rPr>
            </w:pPr>
            <w:r w:rsidRPr="008C76BC">
              <w:rPr>
                <w:rFonts w:ascii="Arial" w:hAnsi="Arial" w:cs="Arial"/>
                <w:bCs/>
                <w:sz w:val="19"/>
                <w:szCs w:val="19"/>
              </w:rPr>
              <w:t>Phone/Fax numbers</w:t>
            </w:r>
          </w:p>
          <w:p w14:paraId="3D0C3F8A" w14:textId="77777777" w:rsidR="008C76BC" w:rsidRPr="008C76BC" w:rsidRDefault="008C76BC" w:rsidP="000A44C8">
            <w:pPr>
              <w:jc w:val="both"/>
              <w:rPr>
                <w:rFonts w:ascii="Arial" w:hAnsi="Arial" w:cs="Arial"/>
                <w:bCs/>
                <w:sz w:val="19"/>
                <w:szCs w:val="19"/>
              </w:rPr>
            </w:pPr>
            <w:r w:rsidRPr="008C76BC">
              <w:rPr>
                <w:rFonts w:ascii="Arial" w:hAnsi="Arial" w:cs="Arial"/>
                <w:bCs/>
                <w:sz w:val="19"/>
                <w:szCs w:val="19"/>
              </w:rPr>
              <w:t>Email address</w:t>
            </w:r>
          </w:p>
        </w:tc>
        <w:tc>
          <w:tcPr>
            <w:tcW w:w="4068" w:type="dxa"/>
            <w:tcBorders>
              <w:top w:val="single" w:sz="4" w:space="0" w:color="auto"/>
              <w:left w:val="single" w:sz="4" w:space="0" w:color="auto"/>
              <w:bottom w:val="single" w:sz="4" w:space="0" w:color="auto"/>
              <w:right w:val="single" w:sz="4" w:space="0" w:color="auto"/>
            </w:tcBorders>
            <w:hideMark/>
          </w:tcPr>
          <w:p w14:paraId="19EE5CE3" w14:textId="294777E5" w:rsidR="008C76BC" w:rsidRPr="008C76BC" w:rsidRDefault="008C76BC" w:rsidP="000A44C8">
            <w:pPr>
              <w:jc w:val="both"/>
              <w:rPr>
                <w:rFonts w:ascii="Arial" w:hAnsi="Arial" w:cs="Arial"/>
                <w:bCs/>
                <w:sz w:val="19"/>
                <w:szCs w:val="19"/>
              </w:rPr>
            </w:pPr>
            <w:r w:rsidRPr="008C76BC">
              <w:rPr>
                <w:rFonts w:ascii="Arial" w:hAnsi="Arial" w:cs="Arial"/>
                <w:bCs/>
                <w:sz w:val="19"/>
                <w:szCs w:val="19"/>
              </w:rPr>
              <w:t xml:space="preserve">Contractor’s DBE AA Plan. </w:t>
            </w:r>
            <w:r w:rsidR="00483948">
              <w:rPr>
                <w:rFonts w:ascii="Arial" w:hAnsi="Arial" w:cs="Arial"/>
                <w:bCs/>
                <w:sz w:val="19"/>
                <w:szCs w:val="19"/>
              </w:rPr>
              <w:t>Submitted to and updated</w:t>
            </w:r>
            <w:r w:rsidRPr="008C76BC">
              <w:rPr>
                <w:rFonts w:ascii="Arial" w:hAnsi="Arial" w:cs="Arial"/>
                <w:bCs/>
                <w:sz w:val="19"/>
                <w:szCs w:val="19"/>
              </w:rPr>
              <w:t xml:space="preserve"> by E</w:t>
            </w:r>
            <w:r w:rsidR="00483948">
              <w:rPr>
                <w:rFonts w:ascii="Arial" w:hAnsi="Arial" w:cs="Arial"/>
                <w:bCs/>
                <w:sz w:val="19"/>
                <w:szCs w:val="19"/>
              </w:rPr>
              <w:t xml:space="preserve">qual </w:t>
            </w:r>
            <w:r w:rsidRPr="008C76BC">
              <w:rPr>
                <w:rFonts w:ascii="Arial" w:hAnsi="Arial" w:cs="Arial"/>
                <w:bCs/>
                <w:sz w:val="19"/>
                <w:szCs w:val="19"/>
              </w:rPr>
              <w:t>O</w:t>
            </w:r>
            <w:r w:rsidR="00483948">
              <w:rPr>
                <w:rFonts w:ascii="Arial" w:hAnsi="Arial" w:cs="Arial"/>
                <w:bCs/>
                <w:sz w:val="19"/>
                <w:szCs w:val="19"/>
              </w:rPr>
              <w:t>pportunity</w:t>
            </w:r>
            <w:r w:rsidRPr="008C76BC">
              <w:rPr>
                <w:rFonts w:ascii="Arial" w:hAnsi="Arial" w:cs="Arial"/>
                <w:bCs/>
                <w:sz w:val="19"/>
                <w:szCs w:val="19"/>
              </w:rPr>
              <w:t xml:space="preserve"> Office</w:t>
            </w:r>
          </w:p>
        </w:tc>
      </w:tr>
      <w:tr w:rsidR="008C76BC" w:rsidRPr="008C76BC" w14:paraId="38C8B71D" w14:textId="77777777" w:rsidTr="00320571">
        <w:trPr>
          <w:trHeight w:val="348"/>
        </w:trPr>
        <w:tc>
          <w:tcPr>
            <w:tcW w:w="1441" w:type="dxa"/>
            <w:tcBorders>
              <w:top w:val="single" w:sz="4" w:space="0" w:color="auto"/>
              <w:left w:val="single" w:sz="4" w:space="0" w:color="auto"/>
              <w:bottom w:val="single" w:sz="4" w:space="0" w:color="auto"/>
              <w:right w:val="single" w:sz="4" w:space="0" w:color="auto"/>
            </w:tcBorders>
            <w:vAlign w:val="center"/>
            <w:hideMark/>
          </w:tcPr>
          <w:p w14:paraId="68119BEE" w14:textId="77777777" w:rsidR="008C76BC" w:rsidRPr="008C76BC" w:rsidRDefault="008C76BC" w:rsidP="000A44C8">
            <w:pPr>
              <w:jc w:val="both"/>
              <w:rPr>
                <w:rFonts w:ascii="Arial" w:hAnsi="Arial" w:cs="Arial"/>
                <w:b/>
                <w:bCs/>
                <w:sz w:val="19"/>
                <w:szCs w:val="19"/>
              </w:rPr>
            </w:pPr>
            <w:r w:rsidRPr="008C76BC">
              <w:rPr>
                <w:rFonts w:ascii="Arial" w:hAnsi="Arial" w:cs="Arial"/>
                <w:b/>
                <w:bCs/>
                <w:sz w:val="19"/>
                <w:szCs w:val="19"/>
              </w:rPr>
              <w:t>DBE AA Plan</w:t>
            </w:r>
          </w:p>
        </w:tc>
        <w:tc>
          <w:tcPr>
            <w:tcW w:w="3530" w:type="dxa"/>
            <w:tcBorders>
              <w:top w:val="single" w:sz="4" w:space="0" w:color="auto"/>
              <w:left w:val="single" w:sz="4" w:space="0" w:color="auto"/>
              <w:bottom w:val="single" w:sz="4" w:space="0" w:color="auto"/>
              <w:right w:val="single" w:sz="4" w:space="0" w:color="auto"/>
            </w:tcBorders>
            <w:hideMark/>
          </w:tcPr>
          <w:p w14:paraId="0697F459" w14:textId="77777777" w:rsidR="008C76BC" w:rsidRPr="008C76BC" w:rsidRDefault="008C76BC" w:rsidP="000A44C8">
            <w:pPr>
              <w:jc w:val="both"/>
              <w:rPr>
                <w:rFonts w:ascii="Arial" w:hAnsi="Arial" w:cs="Arial"/>
                <w:bCs/>
                <w:sz w:val="19"/>
                <w:szCs w:val="19"/>
              </w:rPr>
            </w:pPr>
            <w:r w:rsidRPr="008C76BC">
              <w:rPr>
                <w:rFonts w:ascii="Arial" w:hAnsi="Arial" w:cs="Arial"/>
                <w:bCs/>
                <w:sz w:val="19"/>
                <w:szCs w:val="19"/>
              </w:rPr>
              <w:t>Expiration Date</w:t>
            </w:r>
          </w:p>
        </w:tc>
        <w:tc>
          <w:tcPr>
            <w:tcW w:w="4068" w:type="dxa"/>
            <w:tcBorders>
              <w:top w:val="single" w:sz="4" w:space="0" w:color="auto"/>
              <w:left w:val="single" w:sz="4" w:space="0" w:color="auto"/>
              <w:bottom w:val="single" w:sz="4" w:space="0" w:color="auto"/>
              <w:right w:val="single" w:sz="4" w:space="0" w:color="auto"/>
            </w:tcBorders>
            <w:hideMark/>
          </w:tcPr>
          <w:p w14:paraId="0E85A99D" w14:textId="77777777" w:rsidR="008C76BC" w:rsidRPr="008C76BC" w:rsidRDefault="008C76BC" w:rsidP="000A44C8">
            <w:pPr>
              <w:jc w:val="both"/>
              <w:rPr>
                <w:rFonts w:ascii="Arial" w:hAnsi="Arial" w:cs="Arial"/>
                <w:bCs/>
                <w:sz w:val="19"/>
                <w:szCs w:val="19"/>
              </w:rPr>
            </w:pPr>
            <w:r w:rsidRPr="008C76BC">
              <w:rPr>
                <w:rFonts w:ascii="Arial" w:hAnsi="Arial" w:cs="Arial"/>
                <w:bCs/>
                <w:sz w:val="19"/>
                <w:szCs w:val="19"/>
              </w:rPr>
              <w:t>Set by Equal Opportunity Office</w:t>
            </w:r>
          </w:p>
        </w:tc>
      </w:tr>
    </w:tbl>
    <w:p w14:paraId="0725AD87" w14:textId="77777777" w:rsidR="008C76BC" w:rsidRPr="008C76BC" w:rsidRDefault="008C76BC" w:rsidP="000A44C8">
      <w:pPr>
        <w:spacing w:after="0" w:line="240" w:lineRule="auto"/>
        <w:jc w:val="both"/>
        <w:rPr>
          <w:rFonts w:ascii="Arial" w:eastAsia="Times New Roman" w:hAnsi="Arial" w:cs="Times New Roman"/>
          <w:sz w:val="16"/>
          <w:szCs w:val="24"/>
        </w:rPr>
      </w:pPr>
    </w:p>
    <w:p w14:paraId="4B7ECD4A" w14:textId="77777777" w:rsidR="00472F06" w:rsidRDefault="00472F06" w:rsidP="000A44C8">
      <w:pPr>
        <w:spacing w:after="0" w:line="240" w:lineRule="auto"/>
        <w:jc w:val="both"/>
        <w:rPr>
          <w:rFonts w:ascii="Arial" w:eastAsia="Times New Roman" w:hAnsi="Arial" w:cs="Arial"/>
          <w:b/>
          <w:bCs/>
          <w:sz w:val="32"/>
          <w:szCs w:val="32"/>
        </w:rPr>
      </w:pPr>
    </w:p>
    <w:p w14:paraId="5A966107" w14:textId="77777777" w:rsidR="00CF4AEE" w:rsidRDefault="00CF4AEE" w:rsidP="000A44C8">
      <w:pPr>
        <w:spacing w:after="0" w:line="240" w:lineRule="auto"/>
        <w:ind w:left="630" w:hanging="630"/>
        <w:jc w:val="both"/>
        <w:rPr>
          <w:rFonts w:ascii="Arial" w:eastAsia="Times New Roman" w:hAnsi="Arial" w:cs="Arial"/>
          <w:b/>
          <w:bCs/>
          <w:sz w:val="32"/>
          <w:szCs w:val="32"/>
        </w:rPr>
      </w:pPr>
    </w:p>
    <w:p w14:paraId="56153EE1" w14:textId="77777777" w:rsidR="00CF4AEE" w:rsidRDefault="00CF4AEE" w:rsidP="000A44C8">
      <w:pPr>
        <w:spacing w:after="0" w:line="240" w:lineRule="auto"/>
        <w:ind w:left="630" w:hanging="630"/>
        <w:jc w:val="both"/>
        <w:rPr>
          <w:rFonts w:ascii="Arial" w:eastAsia="Times New Roman" w:hAnsi="Arial" w:cs="Arial"/>
          <w:b/>
          <w:bCs/>
          <w:sz w:val="32"/>
          <w:szCs w:val="32"/>
        </w:rPr>
      </w:pPr>
    </w:p>
    <w:p w14:paraId="081A28D1" w14:textId="77777777" w:rsidR="00CF4AEE" w:rsidRDefault="00CF4AEE" w:rsidP="000A44C8">
      <w:pPr>
        <w:spacing w:after="0" w:line="240" w:lineRule="auto"/>
        <w:ind w:left="630" w:hanging="630"/>
        <w:jc w:val="both"/>
        <w:rPr>
          <w:rFonts w:ascii="Arial" w:eastAsia="Times New Roman" w:hAnsi="Arial" w:cs="Arial"/>
          <w:b/>
          <w:bCs/>
          <w:sz w:val="32"/>
          <w:szCs w:val="32"/>
        </w:rPr>
      </w:pPr>
    </w:p>
    <w:p w14:paraId="6E9C7CB1" w14:textId="77777777" w:rsidR="00CF4AEE" w:rsidRDefault="00CF4AEE" w:rsidP="000A44C8">
      <w:pPr>
        <w:spacing w:after="0" w:line="240" w:lineRule="auto"/>
        <w:ind w:left="630" w:hanging="630"/>
        <w:jc w:val="both"/>
        <w:rPr>
          <w:rFonts w:ascii="Arial" w:eastAsia="Times New Roman" w:hAnsi="Arial" w:cs="Arial"/>
          <w:b/>
          <w:bCs/>
          <w:sz w:val="32"/>
          <w:szCs w:val="32"/>
        </w:rPr>
      </w:pPr>
    </w:p>
    <w:p w14:paraId="046876EF" w14:textId="77777777" w:rsidR="00CF4AEE" w:rsidRDefault="00CF4AEE" w:rsidP="000A44C8">
      <w:pPr>
        <w:spacing w:after="0" w:line="240" w:lineRule="auto"/>
        <w:ind w:left="630" w:hanging="630"/>
        <w:jc w:val="both"/>
        <w:rPr>
          <w:rFonts w:ascii="Arial" w:eastAsia="Times New Roman" w:hAnsi="Arial" w:cs="Arial"/>
          <w:b/>
          <w:bCs/>
          <w:sz w:val="32"/>
          <w:szCs w:val="32"/>
        </w:rPr>
      </w:pPr>
    </w:p>
    <w:p w14:paraId="103C3237" w14:textId="77777777" w:rsidR="009069C5" w:rsidRDefault="009069C5" w:rsidP="000A44C8">
      <w:pPr>
        <w:spacing w:after="0" w:line="240" w:lineRule="auto"/>
        <w:ind w:left="630" w:hanging="630"/>
        <w:jc w:val="both"/>
        <w:rPr>
          <w:rFonts w:ascii="Arial" w:eastAsia="Times New Roman" w:hAnsi="Arial" w:cs="Arial"/>
          <w:b/>
          <w:bCs/>
          <w:sz w:val="32"/>
          <w:szCs w:val="32"/>
        </w:rPr>
      </w:pPr>
    </w:p>
    <w:p w14:paraId="4E81E7E9" w14:textId="77777777" w:rsidR="00B021A0" w:rsidRDefault="00B021A0" w:rsidP="000A44C8">
      <w:pPr>
        <w:spacing w:after="0" w:line="240" w:lineRule="auto"/>
        <w:ind w:left="630" w:hanging="630"/>
        <w:jc w:val="both"/>
        <w:rPr>
          <w:rFonts w:ascii="Arial" w:eastAsia="Times New Roman" w:hAnsi="Arial" w:cs="Arial"/>
          <w:b/>
          <w:bCs/>
          <w:sz w:val="32"/>
          <w:szCs w:val="32"/>
        </w:rPr>
      </w:pPr>
    </w:p>
    <w:p w14:paraId="2A5D2044" w14:textId="77777777" w:rsidR="00B021A0" w:rsidRDefault="00B021A0" w:rsidP="000A44C8">
      <w:pPr>
        <w:spacing w:after="0" w:line="240" w:lineRule="auto"/>
        <w:ind w:left="630" w:hanging="630"/>
        <w:jc w:val="both"/>
        <w:rPr>
          <w:rFonts w:ascii="Arial" w:eastAsia="Times New Roman" w:hAnsi="Arial" w:cs="Arial"/>
          <w:b/>
          <w:bCs/>
          <w:sz w:val="32"/>
          <w:szCs w:val="32"/>
        </w:rPr>
      </w:pPr>
    </w:p>
    <w:p w14:paraId="6358A6C7" w14:textId="77777777" w:rsidR="00B021A0" w:rsidRDefault="00B021A0" w:rsidP="000A44C8">
      <w:pPr>
        <w:spacing w:after="0" w:line="240" w:lineRule="auto"/>
        <w:ind w:left="630" w:hanging="630"/>
        <w:jc w:val="both"/>
        <w:rPr>
          <w:rFonts w:ascii="Arial" w:eastAsia="Times New Roman" w:hAnsi="Arial" w:cs="Arial"/>
          <w:b/>
          <w:bCs/>
          <w:sz w:val="32"/>
          <w:szCs w:val="32"/>
        </w:rPr>
      </w:pPr>
    </w:p>
    <w:p w14:paraId="1A226EFD" w14:textId="77777777" w:rsidR="00B021A0" w:rsidRDefault="00B021A0" w:rsidP="000A44C8">
      <w:pPr>
        <w:spacing w:after="0" w:line="240" w:lineRule="auto"/>
        <w:ind w:left="630" w:hanging="630"/>
        <w:jc w:val="both"/>
        <w:rPr>
          <w:rFonts w:ascii="Arial" w:eastAsia="Times New Roman" w:hAnsi="Arial" w:cs="Arial"/>
          <w:b/>
          <w:bCs/>
          <w:sz w:val="32"/>
          <w:szCs w:val="32"/>
        </w:rPr>
      </w:pPr>
    </w:p>
    <w:p w14:paraId="311080C4" w14:textId="35CF5FBD" w:rsidR="008C76BC" w:rsidRPr="008C76BC" w:rsidRDefault="008C76BC" w:rsidP="00166BD4">
      <w:pPr>
        <w:spacing w:after="0" w:line="240" w:lineRule="auto"/>
        <w:ind w:left="630" w:hanging="630"/>
        <w:rPr>
          <w:rFonts w:ascii="Arial" w:eastAsia="Times New Roman" w:hAnsi="Arial" w:cs="Arial"/>
          <w:b/>
          <w:bCs/>
          <w:sz w:val="32"/>
          <w:szCs w:val="32"/>
        </w:rPr>
      </w:pPr>
      <w:r w:rsidRPr="008C76BC">
        <w:rPr>
          <w:rFonts w:ascii="Arial" w:eastAsia="Times New Roman" w:hAnsi="Arial" w:cs="Arial"/>
          <w:b/>
          <w:bCs/>
          <w:sz w:val="32"/>
          <w:szCs w:val="32"/>
        </w:rPr>
        <w:t>1.6</w:t>
      </w:r>
      <w:r w:rsidR="002860BD">
        <w:rPr>
          <w:rFonts w:ascii="Arial" w:eastAsia="Times New Roman" w:hAnsi="Arial" w:cs="Arial"/>
          <w:b/>
          <w:bCs/>
          <w:sz w:val="32"/>
          <w:szCs w:val="32"/>
        </w:rPr>
        <w:tab/>
      </w:r>
      <w:r w:rsidRPr="008C76BC">
        <w:rPr>
          <w:rFonts w:ascii="Arial" w:eastAsia="Times New Roman" w:hAnsi="Arial" w:cs="Arial"/>
          <w:b/>
          <w:bCs/>
          <w:sz w:val="32"/>
          <w:szCs w:val="32"/>
        </w:rPr>
        <w:t>PERFORMANCE DEFICIENCY COMMUNICATIONS AND ACTIONS</w:t>
      </w:r>
    </w:p>
    <w:p w14:paraId="7502999F" w14:textId="77777777" w:rsidR="00B021A0" w:rsidRDefault="00B021A0" w:rsidP="000A44C8">
      <w:pPr>
        <w:spacing w:after="0" w:line="240" w:lineRule="auto"/>
        <w:ind w:firstLine="630"/>
        <w:jc w:val="both"/>
        <w:rPr>
          <w:rFonts w:ascii="Arial" w:eastAsia="Times New Roman" w:hAnsi="Arial" w:cs="Arial"/>
          <w:b/>
          <w:bCs/>
          <w:sz w:val="28"/>
          <w:szCs w:val="28"/>
        </w:rPr>
      </w:pPr>
    </w:p>
    <w:p w14:paraId="6128BCC9" w14:textId="0EA89902" w:rsidR="008C76BC" w:rsidRPr="008C76BC" w:rsidRDefault="008C76BC" w:rsidP="000A44C8">
      <w:pPr>
        <w:spacing w:after="0" w:line="240" w:lineRule="auto"/>
        <w:ind w:firstLine="630"/>
        <w:jc w:val="both"/>
        <w:rPr>
          <w:rFonts w:ascii="Arial" w:eastAsia="Times New Roman" w:hAnsi="Arial" w:cs="Arial"/>
          <w:b/>
          <w:bCs/>
          <w:sz w:val="28"/>
          <w:szCs w:val="28"/>
        </w:rPr>
      </w:pPr>
      <w:r w:rsidRPr="008C76BC">
        <w:rPr>
          <w:rFonts w:ascii="Arial" w:eastAsia="Times New Roman" w:hAnsi="Arial" w:cs="Arial"/>
          <w:b/>
          <w:bCs/>
          <w:sz w:val="28"/>
          <w:szCs w:val="28"/>
        </w:rPr>
        <w:t>1.6.1 Purpose</w:t>
      </w:r>
    </w:p>
    <w:p w14:paraId="72DF6633" w14:textId="77777777" w:rsidR="008C76BC" w:rsidRPr="008C76BC" w:rsidRDefault="008C76BC" w:rsidP="000A44C8">
      <w:pPr>
        <w:spacing w:after="0" w:line="240" w:lineRule="auto"/>
        <w:ind w:left="630"/>
        <w:jc w:val="both"/>
        <w:rPr>
          <w:rFonts w:ascii="Arial" w:eastAsia="Times New Roman" w:hAnsi="Arial" w:cs="Arial"/>
          <w:bCs/>
          <w:sz w:val="24"/>
          <w:szCs w:val="24"/>
        </w:rPr>
      </w:pPr>
      <w:r w:rsidRPr="008C76BC">
        <w:rPr>
          <w:rFonts w:ascii="Arial" w:eastAsia="Times New Roman" w:hAnsi="Arial" w:cs="Arial"/>
          <w:bCs/>
          <w:sz w:val="24"/>
          <w:szCs w:val="24"/>
        </w:rPr>
        <w:t>Describes the FDOT’s sanctions, communications, and timeframes for informing prime contractors of instances where the prime contractor and/or subcontractor(s) do not fulfill compliance requirements and/or meet timeframe requirements.</w:t>
      </w:r>
    </w:p>
    <w:p w14:paraId="7F60A40A" w14:textId="77777777" w:rsidR="008C76BC" w:rsidRPr="008C76BC" w:rsidRDefault="008C76BC" w:rsidP="000A44C8">
      <w:pPr>
        <w:spacing w:after="0" w:line="240" w:lineRule="auto"/>
        <w:ind w:left="630"/>
        <w:jc w:val="both"/>
        <w:rPr>
          <w:rFonts w:ascii="Arial" w:eastAsia="Times New Roman" w:hAnsi="Arial" w:cs="Arial"/>
          <w:bCs/>
          <w:sz w:val="24"/>
          <w:szCs w:val="24"/>
        </w:rPr>
      </w:pPr>
    </w:p>
    <w:p w14:paraId="39821B07" w14:textId="77777777" w:rsidR="008C76BC" w:rsidRPr="008C76BC" w:rsidRDefault="008C76BC" w:rsidP="000A44C8">
      <w:pPr>
        <w:spacing w:after="0" w:line="240" w:lineRule="auto"/>
        <w:ind w:left="630"/>
        <w:jc w:val="both"/>
        <w:rPr>
          <w:rFonts w:ascii="Arial" w:eastAsia="Times New Roman" w:hAnsi="Arial" w:cs="Arial"/>
          <w:b/>
          <w:sz w:val="28"/>
          <w:szCs w:val="28"/>
        </w:rPr>
      </w:pPr>
      <w:r w:rsidRPr="008C76BC">
        <w:rPr>
          <w:rFonts w:ascii="Arial" w:eastAsia="Times New Roman" w:hAnsi="Arial" w:cs="Arial"/>
          <w:b/>
          <w:sz w:val="28"/>
          <w:szCs w:val="28"/>
        </w:rPr>
        <w:t>1.6.2 Noncompliance; Consideration of Good Faith Efforts</w:t>
      </w:r>
    </w:p>
    <w:p w14:paraId="4F53BE13" w14:textId="1C50F17F" w:rsidR="008C76BC" w:rsidRPr="008C76BC" w:rsidRDefault="008C76BC" w:rsidP="000A44C8">
      <w:pPr>
        <w:spacing w:after="0" w:line="240" w:lineRule="auto"/>
        <w:ind w:left="630"/>
        <w:jc w:val="both"/>
        <w:rPr>
          <w:rFonts w:ascii="Arial" w:eastAsia="Times New Roman" w:hAnsi="Arial" w:cs="Arial"/>
          <w:bCs/>
          <w:sz w:val="24"/>
          <w:szCs w:val="24"/>
        </w:rPr>
      </w:pPr>
      <w:bookmarkStart w:id="12" w:name="OLE_LINK2"/>
      <w:r w:rsidRPr="008C76BC">
        <w:rPr>
          <w:rFonts w:ascii="Arial" w:eastAsia="Times New Roman" w:hAnsi="Arial" w:cs="Arial"/>
          <w:bCs/>
          <w:sz w:val="24"/>
          <w:szCs w:val="24"/>
        </w:rPr>
        <w:t>Deficiency communications shall be issued to the prime</w:t>
      </w:r>
      <w:r w:rsidR="003F0A2F">
        <w:rPr>
          <w:rFonts w:ascii="Arial" w:eastAsia="Times New Roman" w:hAnsi="Arial" w:cs="Arial"/>
          <w:bCs/>
          <w:sz w:val="24"/>
          <w:szCs w:val="24"/>
        </w:rPr>
        <w:t xml:space="preserve"> from the DCCO</w:t>
      </w:r>
      <w:r w:rsidR="00633ED6">
        <w:rPr>
          <w:rFonts w:ascii="Arial" w:eastAsia="Times New Roman" w:hAnsi="Arial" w:cs="Arial"/>
          <w:bCs/>
          <w:sz w:val="24"/>
          <w:szCs w:val="24"/>
        </w:rPr>
        <w:t xml:space="preserve"> or designated compliance staff</w:t>
      </w:r>
      <w:r w:rsidRPr="008C76BC">
        <w:rPr>
          <w:rFonts w:ascii="Arial" w:eastAsia="Times New Roman" w:hAnsi="Arial" w:cs="Arial"/>
          <w:bCs/>
          <w:sz w:val="24"/>
          <w:szCs w:val="24"/>
        </w:rPr>
        <w:t>, for the prime and/or</w:t>
      </w:r>
      <w:r w:rsidRPr="008C76BC">
        <w:rPr>
          <w:rFonts w:ascii="Arial" w:eastAsia="Times New Roman" w:hAnsi="Arial" w:cs="Arial"/>
          <w:b/>
          <w:bCs/>
          <w:sz w:val="24"/>
          <w:szCs w:val="24"/>
        </w:rPr>
        <w:t xml:space="preserve"> </w:t>
      </w:r>
      <w:r w:rsidRPr="008C76BC">
        <w:rPr>
          <w:rFonts w:ascii="Arial" w:eastAsia="Times New Roman" w:hAnsi="Arial" w:cs="Arial"/>
          <w:bCs/>
          <w:sz w:val="24"/>
          <w:szCs w:val="24"/>
        </w:rPr>
        <w:t>subcontractor’s noncompliance with compliance program requirements including the submission of required data in any element of the program:</w:t>
      </w:r>
      <w:bookmarkEnd w:id="12"/>
    </w:p>
    <w:p w14:paraId="5AAFB345" w14:textId="77777777" w:rsidR="008C76BC" w:rsidRPr="008C76BC" w:rsidRDefault="008C76BC" w:rsidP="000A44C8">
      <w:pPr>
        <w:numPr>
          <w:ilvl w:val="0"/>
          <w:numId w:val="7"/>
        </w:numPr>
        <w:spacing w:after="0" w:line="240" w:lineRule="auto"/>
        <w:contextualSpacing/>
        <w:jc w:val="both"/>
        <w:rPr>
          <w:rFonts w:ascii="Arial" w:eastAsia="Times New Roman" w:hAnsi="Arial" w:cs="Arial"/>
          <w:bCs/>
          <w:sz w:val="24"/>
          <w:szCs w:val="24"/>
        </w:rPr>
      </w:pPr>
      <w:r w:rsidRPr="008C76BC">
        <w:rPr>
          <w:rFonts w:ascii="Arial" w:eastAsia="Times New Roman" w:hAnsi="Arial" w:cs="Arial"/>
          <w:bCs/>
          <w:sz w:val="24"/>
          <w:szCs w:val="24"/>
        </w:rPr>
        <w:t>Disadvantaged Business Enterprise (DBE)</w:t>
      </w:r>
      <w:r w:rsidRPr="008C76BC">
        <w:rPr>
          <w:rFonts w:ascii="Arial" w:eastAsia="Times New Roman" w:hAnsi="Arial" w:cs="Arial"/>
          <w:bCs/>
          <w:sz w:val="24"/>
          <w:szCs w:val="24"/>
        </w:rPr>
        <w:tab/>
      </w:r>
      <w:r w:rsidRPr="008C76BC">
        <w:rPr>
          <w:rFonts w:ascii="Arial" w:eastAsia="Times New Roman" w:hAnsi="Arial" w:cs="Arial"/>
          <w:bCs/>
          <w:sz w:val="24"/>
          <w:szCs w:val="24"/>
        </w:rPr>
        <w:tab/>
      </w:r>
      <w:r w:rsidRPr="008C76BC">
        <w:rPr>
          <w:rFonts w:ascii="Arial" w:eastAsia="Times New Roman" w:hAnsi="Arial" w:cs="Arial"/>
          <w:bCs/>
          <w:sz w:val="24"/>
          <w:szCs w:val="24"/>
        </w:rPr>
        <w:tab/>
      </w:r>
    </w:p>
    <w:p w14:paraId="217D4C23" w14:textId="77777777" w:rsidR="008C76BC" w:rsidRPr="008C76BC" w:rsidRDefault="008C76BC" w:rsidP="000A44C8">
      <w:pPr>
        <w:numPr>
          <w:ilvl w:val="0"/>
          <w:numId w:val="7"/>
        </w:numPr>
        <w:spacing w:after="0" w:line="240" w:lineRule="auto"/>
        <w:contextualSpacing/>
        <w:jc w:val="both"/>
        <w:rPr>
          <w:rFonts w:ascii="Arial" w:eastAsia="Times New Roman" w:hAnsi="Arial" w:cs="Arial"/>
          <w:bCs/>
          <w:sz w:val="24"/>
          <w:szCs w:val="24"/>
        </w:rPr>
      </w:pPr>
      <w:r w:rsidRPr="008C76BC">
        <w:rPr>
          <w:rFonts w:ascii="Arial" w:eastAsia="Times New Roman" w:hAnsi="Arial" w:cs="Arial"/>
          <w:bCs/>
          <w:sz w:val="24"/>
          <w:szCs w:val="24"/>
        </w:rPr>
        <w:t>Equal Employment Opportunity/Affirmative Action (EEO/AA)</w:t>
      </w:r>
    </w:p>
    <w:p w14:paraId="5EDEAE09" w14:textId="4CDCD257" w:rsidR="008C76BC" w:rsidRPr="008C76BC" w:rsidRDefault="008301A9" w:rsidP="000A44C8">
      <w:pPr>
        <w:numPr>
          <w:ilvl w:val="0"/>
          <w:numId w:val="7"/>
        </w:numPr>
        <w:spacing w:after="0" w:line="240" w:lineRule="auto"/>
        <w:contextualSpacing/>
        <w:jc w:val="both"/>
        <w:rPr>
          <w:rFonts w:ascii="Arial" w:eastAsia="Times New Roman" w:hAnsi="Arial" w:cs="Arial"/>
          <w:bCs/>
          <w:sz w:val="24"/>
          <w:szCs w:val="24"/>
        </w:rPr>
      </w:pPr>
      <w:r>
        <w:rPr>
          <w:rFonts w:ascii="Arial" w:eastAsia="Times New Roman" w:hAnsi="Arial" w:cs="Arial"/>
          <w:bCs/>
          <w:sz w:val="24"/>
          <w:szCs w:val="24"/>
        </w:rPr>
        <w:t>OJT</w:t>
      </w:r>
      <w:r w:rsidR="008C76BC" w:rsidRPr="008C76BC">
        <w:rPr>
          <w:rFonts w:ascii="Arial" w:eastAsia="Times New Roman" w:hAnsi="Arial" w:cs="Arial"/>
          <w:bCs/>
          <w:sz w:val="24"/>
          <w:szCs w:val="24"/>
        </w:rPr>
        <w:t xml:space="preserve"> Training </w:t>
      </w:r>
    </w:p>
    <w:p w14:paraId="1FC76883" w14:textId="77777777" w:rsidR="008C76BC" w:rsidRPr="008C76BC" w:rsidRDefault="008C76BC" w:rsidP="000A44C8">
      <w:pPr>
        <w:numPr>
          <w:ilvl w:val="0"/>
          <w:numId w:val="7"/>
        </w:numPr>
        <w:spacing w:after="0" w:line="240" w:lineRule="auto"/>
        <w:contextualSpacing/>
        <w:jc w:val="both"/>
        <w:rPr>
          <w:rFonts w:ascii="Arial" w:eastAsia="Times New Roman" w:hAnsi="Arial" w:cs="Arial"/>
          <w:bCs/>
          <w:sz w:val="24"/>
          <w:szCs w:val="24"/>
        </w:rPr>
      </w:pPr>
      <w:r w:rsidRPr="008C76BC">
        <w:rPr>
          <w:rFonts w:ascii="Arial" w:eastAsia="Times New Roman" w:hAnsi="Arial" w:cs="Arial"/>
          <w:bCs/>
          <w:sz w:val="24"/>
          <w:szCs w:val="24"/>
        </w:rPr>
        <w:t>Wage Rates and Payrolls.</w:t>
      </w:r>
    </w:p>
    <w:p w14:paraId="400129E1" w14:textId="77777777" w:rsidR="008C76BC" w:rsidRPr="008C76BC" w:rsidRDefault="008C76BC" w:rsidP="000A44C8">
      <w:pPr>
        <w:spacing w:after="0" w:line="240" w:lineRule="auto"/>
        <w:ind w:left="630"/>
        <w:jc w:val="both"/>
        <w:rPr>
          <w:rFonts w:ascii="Arial" w:eastAsia="Times New Roman" w:hAnsi="Arial" w:cs="Arial"/>
          <w:bCs/>
          <w:sz w:val="24"/>
          <w:szCs w:val="24"/>
        </w:rPr>
      </w:pPr>
    </w:p>
    <w:p w14:paraId="07B070BD" w14:textId="0B73C02A" w:rsidR="008C76BC" w:rsidRPr="008C76BC" w:rsidRDefault="008C76BC" w:rsidP="000A44C8">
      <w:pPr>
        <w:spacing w:after="0" w:line="240" w:lineRule="auto"/>
        <w:ind w:left="630"/>
        <w:jc w:val="both"/>
        <w:rPr>
          <w:rFonts w:ascii="Arial" w:eastAsia="Times New Roman" w:hAnsi="Arial" w:cs="Arial"/>
          <w:bCs/>
          <w:sz w:val="24"/>
          <w:szCs w:val="24"/>
        </w:rPr>
      </w:pPr>
      <w:r w:rsidRPr="008C76BC">
        <w:rPr>
          <w:rFonts w:ascii="Arial" w:eastAsia="Times New Roman" w:hAnsi="Arial" w:cs="Arial"/>
          <w:bCs/>
          <w:sz w:val="24"/>
          <w:szCs w:val="24"/>
        </w:rPr>
        <w:t>A review of the contractor’s good faith efforts to achieve compliance in any of the compliance areas (</w:t>
      </w:r>
      <w:r w:rsidR="008B039F">
        <w:rPr>
          <w:rFonts w:ascii="Arial" w:eastAsia="Times New Roman" w:hAnsi="Arial" w:cs="Arial"/>
          <w:bCs/>
          <w:sz w:val="24"/>
          <w:szCs w:val="24"/>
        </w:rPr>
        <w:t>particularly for</w:t>
      </w:r>
      <w:r w:rsidRPr="008C76BC">
        <w:rPr>
          <w:rFonts w:ascii="Arial" w:eastAsia="Times New Roman" w:hAnsi="Arial" w:cs="Arial"/>
          <w:bCs/>
          <w:sz w:val="24"/>
          <w:szCs w:val="24"/>
        </w:rPr>
        <w:t xml:space="preserve"> EEO, OJT and Wages) should be considered prior to issuance of noncompliance communications. Verifiable good faith efforts by </w:t>
      </w:r>
      <w:r w:rsidRPr="008C76BC">
        <w:rPr>
          <w:rFonts w:ascii="Arial" w:eastAsia="Times New Roman" w:hAnsi="Arial" w:cs="Arial"/>
          <w:bCs/>
          <w:sz w:val="24"/>
          <w:szCs w:val="24"/>
        </w:rPr>
        <w:lastRenderedPageBreak/>
        <w:t xml:space="preserve">the contractor which may include formal corrective action plans and evidence of efforts made to fulfill requirements and timeframes demonstrate a contractor’s good faith efforts. Actual good faith efforts vary from situation to situation. Characteristics of good faith efforts are summarized in </w:t>
      </w:r>
      <w:r w:rsidRPr="008C76BC">
        <w:rPr>
          <w:rFonts w:ascii="Arial" w:eastAsia="Times New Roman" w:hAnsi="Arial" w:cs="Arial"/>
          <w:b/>
          <w:bCs/>
          <w:i/>
          <w:sz w:val="24"/>
          <w:szCs w:val="24"/>
        </w:rPr>
        <w:t>Table 1.6.2.1</w:t>
      </w:r>
      <w:r w:rsidRPr="008C76BC">
        <w:rPr>
          <w:rFonts w:ascii="Arial" w:eastAsia="Times New Roman" w:hAnsi="Arial" w:cs="Arial"/>
          <w:bCs/>
          <w:sz w:val="24"/>
          <w:szCs w:val="24"/>
        </w:rPr>
        <w:t xml:space="preserve">, Characteristics of </w:t>
      </w:r>
      <w:r w:rsidR="00C177A1">
        <w:rPr>
          <w:rFonts w:ascii="Arial" w:eastAsia="Times New Roman" w:hAnsi="Arial" w:cs="Arial"/>
          <w:bCs/>
          <w:sz w:val="24"/>
          <w:szCs w:val="24"/>
        </w:rPr>
        <w:t>g</w:t>
      </w:r>
      <w:r w:rsidRPr="008C76BC">
        <w:rPr>
          <w:rFonts w:ascii="Arial" w:eastAsia="Times New Roman" w:hAnsi="Arial" w:cs="Arial"/>
          <w:bCs/>
          <w:sz w:val="24"/>
          <w:szCs w:val="24"/>
        </w:rPr>
        <w:t xml:space="preserve">ood </w:t>
      </w:r>
      <w:r w:rsidR="00C177A1">
        <w:rPr>
          <w:rFonts w:ascii="Arial" w:eastAsia="Times New Roman" w:hAnsi="Arial" w:cs="Arial"/>
          <w:bCs/>
          <w:sz w:val="24"/>
          <w:szCs w:val="24"/>
        </w:rPr>
        <w:t>f</w:t>
      </w:r>
      <w:r w:rsidRPr="008C76BC">
        <w:rPr>
          <w:rFonts w:ascii="Arial" w:eastAsia="Times New Roman" w:hAnsi="Arial" w:cs="Arial"/>
          <w:bCs/>
          <w:sz w:val="24"/>
          <w:szCs w:val="24"/>
        </w:rPr>
        <w:t xml:space="preserve">aith </w:t>
      </w:r>
      <w:r w:rsidR="00C177A1">
        <w:rPr>
          <w:rFonts w:ascii="Arial" w:eastAsia="Times New Roman" w:hAnsi="Arial" w:cs="Arial"/>
          <w:bCs/>
          <w:sz w:val="24"/>
          <w:szCs w:val="24"/>
        </w:rPr>
        <w:t>e</w:t>
      </w:r>
      <w:r w:rsidRPr="008C76BC">
        <w:rPr>
          <w:rFonts w:ascii="Arial" w:eastAsia="Times New Roman" w:hAnsi="Arial" w:cs="Arial"/>
          <w:bCs/>
          <w:sz w:val="24"/>
          <w:szCs w:val="24"/>
        </w:rPr>
        <w:t xml:space="preserve">fforts. </w:t>
      </w:r>
    </w:p>
    <w:p w14:paraId="16E1A787" w14:textId="77777777" w:rsidR="008C76BC" w:rsidRPr="008C76BC" w:rsidRDefault="008C76BC" w:rsidP="000A44C8">
      <w:pPr>
        <w:spacing w:after="0" w:line="240" w:lineRule="auto"/>
        <w:ind w:left="630"/>
        <w:jc w:val="both"/>
        <w:rPr>
          <w:rFonts w:ascii="Arial" w:eastAsia="Times New Roman" w:hAnsi="Arial" w:cs="Arial"/>
          <w:bCs/>
          <w:sz w:val="14"/>
          <w:szCs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2"/>
        <w:gridCol w:w="4900"/>
      </w:tblGrid>
      <w:tr w:rsidR="008C76BC" w:rsidRPr="008C76BC" w14:paraId="03FEBCAE" w14:textId="77777777" w:rsidTr="008C76BC">
        <w:trPr>
          <w:trHeight w:val="519"/>
        </w:trPr>
        <w:tc>
          <w:tcPr>
            <w:tcW w:w="9450" w:type="dxa"/>
            <w:gridSpan w:val="2"/>
            <w:tcBorders>
              <w:top w:val="nil"/>
              <w:left w:val="nil"/>
              <w:bottom w:val="single" w:sz="4" w:space="0" w:color="auto"/>
              <w:right w:val="nil"/>
            </w:tcBorders>
            <w:vAlign w:val="center"/>
            <w:hideMark/>
          </w:tcPr>
          <w:p w14:paraId="69E4A79A" w14:textId="67757B9E" w:rsidR="008C76BC" w:rsidRPr="008C76BC" w:rsidRDefault="008C76BC" w:rsidP="000A44C8">
            <w:pPr>
              <w:spacing w:after="0" w:line="256" w:lineRule="auto"/>
              <w:ind w:left="630"/>
              <w:jc w:val="both"/>
              <w:rPr>
                <w:rFonts w:ascii="Arial" w:eastAsia="Times New Roman" w:hAnsi="Arial" w:cs="Arial"/>
                <w:b/>
                <w:sz w:val="24"/>
                <w:szCs w:val="24"/>
              </w:rPr>
            </w:pPr>
            <w:r w:rsidRPr="008C76BC">
              <w:rPr>
                <w:rFonts w:ascii="Arial" w:eastAsia="Times New Roman" w:hAnsi="Arial" w:cs="Arial"/>
                <w:b/>
                <w:sz w:val="24"/>
                <w:szCs w:val="24"/>
              </w:rPr>
              <w:t xml:space="preserve">Table 1.6.2.1 Characteristics of </w:t>
            </w:r>
            <w:r w:rsidR="001A0FC9">
              <w:rPr>
                <w:rFonts w:ascii="Arial" w:eastAsia="Times New Roman" w:hAnsi="Arial" w:cs="Arial"/>
                <w:b/>
                <w:sz w:val="24"/>
                <w:szCs w:val="24"/>
              </w:rPr>
              <w:t>G</w:t>
            </w:r>
            <w:r w:rsidR="001A0FC9" w:rsidRPr="008C76BC">
              <w:rPr>
                <w:rFonts w:ascii="Arial" w:eastAsia="Times New Roman" w:hAnsi="Arial" w:cs="Arial"/>
                <w:b/>
                <w:sz w:val="24"/>
                <w:szCs w:val="24"/>
              </w:rPr>
              <w:t xml:space="preserve">ood </w:t>
            </w:r>
            <w:r w:rsidR="001A0FC9">
              <w:rPr>
                <w:rFonts w:ascii="Arial" w:eastAsia="Times New Roman" w:hAnsi="Arial" w:cs="Arial"/>
                <w:b/>
                <w:sz w:val="24"/>
                <w:szCs w:val="24"/>
              </w:rPr>
              <w:t>F</w:t>
            </w:r>
            <w:r w:rsidR="001A0FC9" w:rsidRPr="008C76BC">
              <w:rPr>
                <w:rFonts w:ascii="Arial" w:eastAsia="Times New Roman" w:hAnsi="Arial" w:cs="Arial"/>
                <w:b/>
                <w:sz w:val="24"/>
                <w:szCs w:val="24"/>
              </w:rPr>
              <w:t xml:space="preserve">aith </w:t>
            </w:r>
            <w:r w:rsidR="001A0FC9">
              <w:rPr>
                <w:rFonts w:ascii="Arial" w:eastAsia="Times New Roman" w:hAnsi="Arial" w:cs="Arial"/>
                <w:b/>
                <w:sz w:val="24"/>
                <w:szCs w:val="24"/>
              </w:rPr>
              <w:t>E</w:t>
            </w:r>
            <w:r w:rsidR="001A0FC9" w:rsidRPr="008C76BC">
              <w:rPr>
                <w:rFonts w:ascii="Arial" w:eastAsia="Times New Roman" w:hAnsi="Arial" w:cs="Arial"/>
                <w:b/>
                <w:sz w:val="24"/>
                <w:szCs w:val="24"/>
              </w:rPr>
              <w:t>fforts</w:t>
            </w:r>
          </w:p>
        </w:tc>
      </w:tr>
      <w:tr w:rsidR="008C76BC" w:rsidRPr="008C76BC" w14:paraId="56F850A6" w14:textId="77777777" w:rsidTr="008C76BC">
        <w:trPr>
          <w:trHeight w:val="349"/>
        </w:trPr>
        <w:tc>
          <w:tcPr>
            <w:tcW w:w="4050" w:type="dxa"/>
            <w:tcBorders>
              <w:top w:val="single" w:sz="4" w:space="0" w:color="auto"/>
              <w:left w:val="single" w:sz="4" w:space="0" w:color="auto"/>
              <w:bottom w:val="single" w:sz="4" w:space="0" w:color="auto"/>
              <w:right w:val="single" w:sz="4" w:space="0" w:color="auto"/>
            </w:tcBorders>
            <w:vAlign w:val="center"/>
            <w:hideMark/>
          </w:tcPr>
          <w:p w14:paraId="5E990ABE" w14:textId="379377BC" w:rsidR="008C76BC" w:rsidRPr="008C76BC" w:rsidRDefault="001A0FC9" w:rsidP="000A44C8">
            <w:pPr>
              <w:spacing w:after="0" w:line="256" w:lineRule="auto"/>
              <w:ind w:left="630"/>
              <w:jc w:val="both"/>
              <w:rPr>
                <w:rFonts w:ascii="Arial" w:eastAsia="Times New Roman" w:hAnsi="Arial" w:cs="Arial"/>
                <w:b/>
                <w:szCs w:val="24"/>
              </w:rPr>
            </w:pPr>
            <w:r>
              <w:rPr>
                <w:rFonts w:ascii="Arial" w:eastAsia="Times New Roman" w:hAnsi="Arial" w:cs="Arial"/>
                <w:b/>
                <w:szCs w:val="24"/>
              </w:rPr>
              <w:t>Good Faith Efforts</w:t>
            </w:r>
            <w:r w:rsidR="008C76BC" w:rsidRPr="008C76BC">
              <w:rPr>
                <w:rFonts w:ascii="Arial" w:eastAsia="Times New Roman" w:hAnsi="Arial" w:cs="Arial"/>
                <w:b/>
                <w:szCs w:val="24"/>
              </w:rPr>
              <w:t xml:space="preserve"> are not:</w:t>
            </w:r>
          </w:p>
        </w:tc>
        <w:tc>
          <w:tcPr>
            <w:tcW w:w="5400" w:type="dxa"/>
            <w:tcBorders>
              <w:top w:val="single" w:sz="4" w:space="0" w:color="auto"/>
              <w:left w:val="single" w:sz="4" w:space="0" w:color="auto"/>
              <w:bottom w:val="single" w:sz="4" w:space="0" w:color="auto"/>
              <w:right w:val="single" w:sz="4" w:space="0" w:color="auto"/>
            </w:tcBorders>
            <w:vAlign w:val="center"/>
            <w:hideMark/>
          </w:tcPr>
          <w:p w14:paraId="303E0952" w14:textId="0C7B9A1B" w:rsidR="008C76BC" w:rsidRPr="008C76BC" w:rsidRDefault="001A0FC9" w:rsidP="000A44C8">
            <w:pPr>
              <w:spacing w:after="0" w:line="256" w:lineRule="auto"/>
              <w:ind w:left="630"/>
              <w:jc w:val="both"/>
              <w:rPr>
                <w:rFonts w:ascii="Arial" w:eastAsia="Times New Roman" w:hAnsi="Arial" w:cs="Arial"/>
                <w:b/>
                <w:szCs w:val="24"/>
              </w:rPr>
            </w:pPr>
            <w:r>
              <w:rPr>
                <w:rFonts w:ascii="Arial" w:eastAsia="Times New Roman" w:hAnsi="Arial" w:cs="Arial"/>
                <w:b/>
                <w:szCs w:val="24"/>
              </w:rPr>
              <w:t>Good Faith Efforts</w:t>
            </w:r>
            <w:r w:rsidRPr="008C76BC">
              <w:rPr>
                <w:rFonts w:ascii="Arial" w:eastAsia="Times New Roman" w:hAnsi="Arial" w:cs="Arial"/>
                <w:b/>
                <w:szCs w:val="24"/>
              </w:rPr>
              <w:t xml:space="preserve"> </w:t>
            </w:r>
            <w:r w:rsidR="008C76BC" w:rsidRPr="008C76BC">
              <w:rPr>
                <w:rFonts w:ascii="Arial" w:eastAsia="Times New Roman" w:hAnsi="Arial" w:cs="Arial"/>
                <w:b/>
                <w:szCs w:val="24"/>
              </w:rPr>
              <w:t>are:</w:t>
            </w:r>
          </w:p>
        </w:tc>
      </w:tr>
      <w:tr w:rsidR="008C76BC" w:rsidRPr="008C76BC" w14:paraId="4413CDDC" w14:textId="77777777" w:rsidTr="008C76BC">
        <w:trPr>
          <w:trHeight w:val="276"/>
        </w:trPr>
        <w:tc>
          <w:tcPr>
            <w:tcW w:w="4050" w:type="dxa"/>
            <w:tcBorders>
              <w:top w:val="single" w:sz="4" w:space="0" w:color="auto"/>
              <w:left w:val="single" w:sz="4" w:space="0" w:color="auto"/>
              <w:bottom w:val="single" w:sz="4" w:space="0" w:color="auto"/>
              <w:right w:val="single" w:sz="4" w:space="0" w:color="auto"/>
            </w:tcBorders>
            <w:vAlign w:val="center"/>
            <w:hideMark/>
          </w:tcPr>
          <w:p w14:paraId="0F3AE38C" w14:textId="77777777" w:rsidR="008C76BC" w:rsidRPr="008C76BC" w:rsidRDefault="008C76BC" w:rsidP="000A44C8">
            <w:pPr>
              <w:spacing w:after="0" w:line="256" w:lineRule="auto"/>
              <w:ind w:left="630"/>
              <w:jc w:val="both"/>
              <w:rPr>
                <w:rFonts w:ascii="Arial" w:eastAsia="Times New Roman" w:hAnsi="Arial" w:cs="Arial"/>
                <w:szCs w:val="24"/>
              </w:rPr>
            </w:pPr>
            <w:r w:rsidRPr="008C76BC">
              <w:rPr>
                <w:rFonts w:ascii="Arial" w:eastAsia="Times New Roman" w:hAnsi="Arial" w:cs="Arial"/>
                <w:szCs w:val="24"/>
              </w:rPr>
              <w:t xml:space="preserve">A single action or </w:t>
            </w:r>
            <w:r w:rsidR="0072120F">
              <w:rPr>
                <w:rFonts w:ascii="Arial" w:eastAsia="Times New Roman" w:hAnsi="Arial" w:cs="Arial"/>
                <w:szCs w:val="24"/>
              </w:rPr>
              <w:t>“</w:t>
            </w:r>
            <w:r w:rsidRPr="008C76BC">
              <w:rPr>
                <w:rFonts w:ascii="Arial" w:eastAsia="Times New Roman" w:hAnsi="Arial" w:cs="Arial"/>
                <w:szCs w:val="24"/>
              </w:rPr>
              <w:t>a hit and run effort</w:t>
            </w:r>
            <w:r w:rsidR="0072120F">
              <w:rPr>
                <w:rFonts w:ascii="Arial" w:eastAsia="Times New Roman" w:hAnsi="Arial" w:cs="Arial"/>
                <w:szCs w:val="24"/>
              </w:rPr>
              <w:t>”</w:t>
            </w:r>
          </w:p>
        </w:tc>
        <w:tc>
          <w:tcPr>
            <w:tcW w:w="5400" w:type="dxa"/>
            <w:tcBorders>
              <w:top w:val="single" w:sz="4" w:space="0" w:color="auto"/>
              <w:left w:val="single" w:sz="4" w:space="0" w:color="auto"/>
              <w:bottom w:val="single" w:sz="4" w:space="0" w:color="auto"/>
              <w:right w:val="single" w:sz="4" w:space="0" w:color="auto"/>
            </w:tcBorders>
            <w:vAlign w:val="center"/>
            <w:hideMark/>
          </w:tcPr>
          <w:p w14:paraId="61383345" w14:textId="77777777" w:rsidR="008C76BC" w:rsidRPr="008C76BC" w:rsidRDefault="008C76BC" w:rsidP="000A44C8">
            <w:pPr>
              <w:spacing w:after="0" w:line="256" w:lineRule="auto"/>
              <w:ind w:left="630"/>
              <w:jc w:val="both"/>
              <w:rPr>
                <w:rFonts w:ascii="Arial" w:eastAsia="Times New Roman" w:hAnsi="Arial" w:cs="Arial"/>
                <w:szCs w:val="24"/>
              </w:rPr>
            </w:pPr>
            <w:r w:rsidRPr="008C76BC">
              <w:rPr>
                <w:rFonts w:ascii="Arial" w:eastAsia="Times New Roman" w:hAnsi="Arial" w:cs="Arial"/>
                <w:szCs w:val="24"/>
              </w:rPr>
              <w:t>Integrated activities designed to achieve objectives</w:t>
            </w:r>
          </w:p>
        </w:tc>
      </w:tr>
      <w:tr w:rsidR="008C76BC" w:rsidRPr="008C76BC" w14:paraId="4CCCDE8B" w14:textId="77777777" w:rsidTr="008C76BC">
        <w:trPr>
          <w:trHeight w:val="357"/>
        </w:trPr>
        <w:tc>
          <w:tcPr>
            <w:tcW w:w="4050" w:type="dxa"/>
            <w:tcBorders>
              <w:top w:val="single" w:sz="4" w:space="0" w:color="auto"/>
              <w:left w:val="single" w:sz="4" w:space="0" w:color="auto"/>
              <w:bottom w:val="single" w:sz="4" w:space="0" w:color="auto"/>
              <w:right w:val="single" w:sz="4" w:space="0" w:color="auto"/>
            </w:tcBorders>
            <w:vAlign w:val="center"/>
            <w:hideMark/>
          </w:tcPr>
          <w:p w14:paraId="46CD4B0F" w14:textId="7CD3A6F1" w:rsidR="008C76BC" w:rsidRPr="008C76BC" w:rsidRDefault="008C76BC" w:rsidP="000A44C8">
            <w:pPr>
              <w:spacing w:after="0" w:line="256" w:lineRule="auto"/>
              <w:ind w:left="630"/>
              <w:jc w:val="both"/>
              <w:rPr>
                <w:rFonts w:ascii="Arial" w:eastAsia="Times New Roman" w:hAnsi="Arial" w:cs="Arial"/>
                <w:szCs w:val="24"/>
              </w:rPr>
            </w:pPr>
            <w:r w:rsidRPr="008C76BC">
              <w:rPr>
                <w:rFonts w:ascii="Arial" w:eastAsia="Times New Roman" w:hAnsi="Arial" w:cs="Arial"/>
                <w:szCs w:val="24"/>
              </w:rPr>
              <w:t xml:space="preserve">Put in place and then </w:t>
            </w:r>
            <w:r w:rsidR="003F0A2F">
              <w:rPr>
                <w:rFonts w:ascii="Arial" w:eastAsia="Times New Roman" w:hAnsi="Arial" w:cs="Arial"/>
                <w:szCs w:val="24"/>
              </w:rPr>
              <w:t>abandoned</w:t>
            </w:r>
          </w:p>
        </w:tc>
        <w:tc>
          <w:tcPr>
            <w:tcW w:w="5400" w:type="dxa"/>
            <w:tcBorders>
              <w:top w:val="single" w:sz="4" w:space="0" w:color="auto"/>
              <w:left w:val="single" w:sz="4" w:space="0" w:color="auto"/>
              <w:bottom w:val="single" w:sz="4" w:space="0" w:color="auto"/>
              <w:right w:val="single" w:sz="4" w:space="0" w:color="auto"/>
            </w:tcBorders>
            <w:vAlign w:val="center"/>
            <w:hideMark/>
          </w:tcPr>
          <w:p w14:paraId="4CC56BFE" w14:textId="77777777" w:rsidR="008C76BC" w:rsidRPr="008C76BC" w:rsidRDefault="008C76BC" w:rsidP="000A44C8">
            <w:pPr>
              <w:spacing w:after="0" w:line="256" w:lineRule="auto"/>
              <w:ind w:left="630"/>
              <w:jc w:val="both"/>
              <w:rPr>
                <w:rFonts w:ascii="Arial" w:eastAsia="Times New Roman" w:hAnsi="Arial" w:cs="Arial"/>
                <w:szCs w:val="24"/>
              </w:rPr>
            </w:pPr>
            <w:r w:rsidRPr="008C76BC">
              <w:rPr>
                <w:rFonts w:ascii="Arial" w:eastAsia="Times New Roman" w:hAnsi="Arial" w:cs="Arial"/>
                <w:szCs w:val="24"/>
              </w:rPr>
              <w:t>Evaluated and redefined to obtain better results</w:t>
            </w:r>
            <w:r w:rsidR="003F0A2F">
              <w:rPr>
                <w:rFonts w:ascii="Arial" w:eastAsia="Times New Roman" w:hAnsi="Arial" w:cs="Arial"/>
                <w:szCs w:val="24"/>
              </w:rPr>
              <w:t>, continuous effort and follow through</w:t>
            </w:r>
          </w:p>
        </w:tc>
      </w:tr>
      <w:tr w:rsidR="008C76BC" w:rsidRPr="008C76BC" w14:paraId="21746B29" w14:textId="77777777" w:rsidTr="008C76BC">
        <w:trPr>
          <w:trHeight w:val="393"/>
        </w:trPr>
        <w:tc>
          <w:tcPr>
            <w:tcW w:w="4050" w:type="dxa"/>
            <w:tcBorders>
              <w:top w:val="single" w:sz="4" w:space="0" w:color="auto"/>
              <w:left w:val="single" w:sz="4" w:space="0" w:color="auto"/>
              <w:bottom w:val="single" w:sz="4" w:space="0" w:color="auto"/>
              <w:right w:val="single" w:sz="4" w:space="0" w:color="auto"/>
            </w:tcBorders>
            <w:vAlign w:val="center"/>
            <w:hideMark/>
          </w:tcPr>
          <w:p w14:paraId="6A824A38" w14:textId="77777777" w:rsidR="008C76BC" w:rsidRPr="008C76BC" w:rsidRDefault="008C76BC" w:rsidP="000A44C8">
            <w:pPr>
              <w:spacing w:after="0" w:line="256" w:lineRule="auto"/>
              <w:ind w:left="630"/>
              <w:jc w:val="both"/>
              <w:rPr>
                <w:rFonts w:ascii="Arial" w:eastAsia="Times New Roman" w:hAnsi="Arial" w:cs="Arial"/>
                <w:szCs w:val="24"/>
              </w:rPr>
            </w:pPr>
            <w:r w:rsidRPr="008C76BC">
              <w:rPr>
                <w:rFonts w:ascii="Arial" w:eastAsia="Times New Roman" w:hAnsi="Arial" w:cs="Arial"/>
                <w:szCs w:val="24"/>
              </w:rPr>
              <w:t>Unverifiable</w:t>
            </w:r>
          </w:p>
        </w:tc>
        <w:tc>
          <w:tcPr>
            <w:tcW w:w="5400" w:type="dxa"/>
            <w:tcBorders>
              <w:top w:val="single" w:sz="4" w:space="0" w:color="auto"/>
              <w:left w:val="single" w:sz="4" w:space="0" w:color="auto"/>
              <w:bottom w:val="single" w:sz="4" w:space="0" w:color="auto"/>
              <w:right w:val="single" w:sz="4" w:space="0" w:color="auto"/>
            </w:tcBorders>
            <w:vAlign w:val="center"/>
            <w:hideMark/>
          </w:tcPr>
          <w:p w14:paraId="23662A60" w14:textId="77777777" w:rsidR="008C76BC" w:rsidRPr="008C76BC" w:rsidRDefault="008C76BC" w:rsidP="000A44C8">
            <w:pPr>
              <w:spacing w:after="0" w:line="256" w:lineRule="auto"/>
              <w:ind w:left="630"/>
              <w:jc w:val="both"/>
              <w:rPr>
                <w:rFonts w:ascii="Arial" w:eastAsia="Times New Roman" w:hAnsi="Arial" w:cs="Arial"/>
                <w:szCs w:val="24"/>
              </w:rPr>
            </w:pPr>
            <w:r w:rsidRPr="008C76BC">
              <w:rPr>
                <w:rFonts w:ascii="Arial" w:eastAsia="Times New Roman" w:hAnsi="Arial" w:cs="Arial"/>
                <w:szCs w:val="24"/>
              </w:rPr>
              <w:t>Documented and verifiable actions</w:t>
            </w:r>
          </w:p>
        </w:tc>
      </w:tr>
      <w:tr w:rsidR="008C76BC" w:rsidRPr="008C76BC" w14:paraId="2879E841" w14:textId="77777777" w:rsidTr="008C76BC">
        <w:trPr>
          <w:trHeight w:val="386"/>
        </w:trPr>
        <w:tc>
          <w:tcPr>
            <w:tcW w:w="4050" w:type="dxa"/>
            <w:tcBorders>
              <w:top w:val="single" w:sz="4" w:space="0" w:color="auto"/>
              <w:left w:val="single" w:sz="4" w:space="0" w:color="auto"/>
              <w:bottom w:val="single" w:sz="4" w:space="0" w:color="auto"/>
              <w:right w:val="single" w:sz="4" w:space="0" w:color="auto"/>
            </w:tcBorders>
            <w:vAlign w:val="center"/>
            <w:hideMark/>
          </w:tcPr>
          <w:p w14:paraId="0A3FC5E9" w14:textId="77777777" w:rsidR="008C76BC" w:rsidRPr="008C76BC" w:rsidRDefault="008C76BC" w:rsidP="000A44C8">
            <w:pPr>
              <w:spacing w:after="0" w:line="256" w:lineRule="auto"/>
              <w:ind w:left="630"/>
              <w:jc w:val="both"/>
              <w:rPr>
                <w:rFonts w:ascii="Arial" w:eastAsia="Times New Roman" w:hAnsi="Arial" w:cs="Arial"/>
                <w:szCs w:val="24"/>
              </w:rPr>
            </w:pPr>
            <w:r w:rsidRPr="008C76BC">
              <w:rPr>
                <w:rFonts w:ascii="Arial" w:eastAsia="Times New Roman" w:hAnsi="Arial" w:cs="Arial"/>
                <w:szCs w:val="24"/>
              </w:rPr>
              <w:t>A haphazard collection of voluminous documents</w:t>
            </w:r>
          </w:p>
        </w:tc>
        <w:tc>
          <w:tcPr>
            <w:tcW w:w="5400" w:type="dxa"/>
            <w:tcBorders>
              <w:top w:val="single" w:sz="4" w:space="0" w:color="auto"/>
              <w:left w:val="single" w:sz="4" w:space="0" w:color="auto"/>
              <w:bottom w:val="single" w:sz="4" w:space="0" w:color="auto"/>
              <w:right w:val="single" w:sz="4" w:space="0" w:color="auto"/>
            </w:tcBorders>
            <w:vAlign w:val="center"/>
            <w:hideMark/>
          </w:tcPr>
          <w:p w14:paraId="4B983018" w14:textId="77777777" w:rsidR="008C76BC" w:rsidRPr="008C76BC" w:rsidRDefault="008C76BC" w:rsidP="000A44C8">
            <w:pPr>
              <w:spacing w:after="0" w:line="256" w:lineRule="auto"/>
              <w:ind w:left="630"/>
              <w:jc w:val="both"/>
              <w:rPr>
                <w:rFonts w:ascii="Arial" w:eastAsia="Times New Roman" w:hAnsi="Arial" w:cs="Arial"/>
                <w:szCs w:val="24"/>
              </w:rPr>
            </w:pPr>
            <w:r w:rsidRPr="008C76BC">
              <w:rPr>
                <w:rFonts w:ascii="Arial" w:eastAsia="Times New Roman" w:hAnsi="Arial" w:cs="Arial"/>
                <w:szCs w:val="24"/>
              </w:rPr>
              <w:t>Evidenced by organized documentation</w:t>
            </w:r>
          </w:p>
        </w:tc>
      </w:tr>
      <w:tr w:rsidR="008C76BC" w:rsidRPr="008C76BC" w14:paraId="44132FCE" w14:textId="77777777" w:rsidTr="008C76BC">
        <w:trPr>
          <w:trHeight w:val="330"/>
        </w:trPr>
        <w:tc>
          <w:tcPr>
            <w:tcW w:w="4050" w:type="dxa"/>
            <w:tcBorders>
              <w:top w:val="single" w:sz="4" w:space="0" w:color="auto"/>
              <w:left w:val="single" w:sz="4" w:space="0" w:color="auto"/>
              <w:bottom w:val="single" w:sz="4" w:space="0" w:color="auto"/>
              <w:right w:val="single" w:sz="4" w:space="0" w:color="auto"/>
            </w:tcBorders>
            <w:vAlign w:val="center"/>
            <w:hideMark/>
          </w:tcPr>
          <w:p w14:paraId="67CFCFCA" w14:textId="77777777" w:rsidR="008C76BC" w:rsidRPr="008C76BC" w:rsidRDefault="008C76BC" w:rsidP="000A44C8">
            <w:pPr>
              <w:spacing w:after="0" w:line="256" w:lineRule="auto"/>
              <w:ind w:left="630"/>
              <w:jc w:val="both"/>
              <w:rPr>
                <w:rFonts w:ascii="Arial" w:eastAsia="Times New Roman" w:hAnsi="Arial" w:cs="Arial"/>
                <w:szCs w:val="24"/>
              </w:rPr>
            </w:pPr>
            <w:r w:rsidRPr="008C76BC">
              <w:rPr>
                <w:rFonts w:ascii="Arial" w:eastAsia="Times New Roman" w:hAnsi="Arial" w:cs="Arial"/>
                <w:szCs w:val="24"/>
              </w:rPr>
              <w:t>Random</w:t>
            </w:r>
          </w:p>
        </w:tc>
        <w:tc>
          <w:tcPr>
            <w:tcW w:w="5400" w:type="dxa"/>
            <w:tcBorders>
              <w:top w:val="single" w:sz="4" w:space="0" w:color="auto"/>
              <w:left w:val="single" w:sz="4" w:space="0" w:color="auto"/>
              <w:bottom w:val="single" w:sz="4" w:space="0" w:color="auto"/>
              <w:right w:val="single" w:sz="4" w:space="0" w:color="auto"/>
            </w:tcBorders>
            <w:vAlign w:val="center"/>
            <w:hideMark/>
          </w:tcPr>
          <w:p w14:paraId="2A6371D8" w14:textId="77777777" w:rsidR="008C76BC" w:rsidRPr="008C76BC" w:rsidRDefault="008C76BC" w:rsidP="000A44C8">
            <w:pPr>
              <w:spacing w:after="0" w:line="256" w:lineRule="auto"/>
              <w:ind w:left="630"/>
              <w:jc w:val="both"/>
              <w:rPr>
                <w:rFonts w:ascii="Arial" w:eastAsia="Times New Roman" w:hAnsi="Arial" w:cs="Arial"/>
                <w:szCs w:val="24"/>
              </w:rPr>
            </w:pPr>
            <w:r w:rsidRPr="008C76BC">
              <w:rPr>
                <w:rFonts w:ascii="Arial" w:eastAsia="Times New Roman" w:hAnsi="Arial" w:cs="Arial"/>
                <w:szCs w:val="24"/>
              </w:rPr>
              <w:t xml:space="preserve">Planned </w:t>
            </w:r>
            <w:r w:rsidR="003F0A2F">
              <w:rPr>
                <w:rFonts w:ascii="Arial" w:eastAsia="Times New Roman" w:hAnsi="Arial" w:cs="Arial"/>
                <w:szCs w:val="24"/>
              </w:rPr>
              <w:t>and</w:t>
            </w:r>
            <w:r w:rsidRPr="008C76BC">
              <w:rPr>
                <w:rFonts w:ascii="Arial" w:eastAsia="Times New Roman" w:hAnsi="Arial" w:cs="Arial"/>
                <w:szCs w:val="24"/>
              </w:rPr>
              <w:t xml:space="preserve"> thought out to achieve objective(s)</w:t>
            </w:r>
          </w:p>
        </w:tc>
      </w:tr>
      <w:tr w:rsidR="008C76BC" w:rsidRPr="008C76BC" w14:paraId="5A4263F3" w14:textId="77777777" w:rsidTr="008C76BC">
        <w:trPr>
          <w:trHeight w:val="458"/>
        </w:trPr>
        <w:tc>
          <w:tcPr>
            <w:tcW w:w="4050" w:type="dxa"/>
            <w:tcBorders>
              <w:top w:val="single" w:sz="4" w:space="0" w:color="auto"/>
              <w:left w:val="single" w:sz="4" w:space="0" w:color="auto"/>
              <w:bottom w:val="single" w:sz="4" w:space="0" w:color="auto"/>
              <w:right w:val="single" w:sz="4" w:space="0" w:color="auto"/>
            </w:tcBorders>
            <w:vAlign w:val="center"/>
            <w:hideMark/>
          </w:tcPr>
          <w:p w14:paraId="2F1DBE7D" w14:textId="77777777" w:rsidR="008C76BC" w:rsidRPr="008C76BC" w:rsidRDefault="008C76BC" w:rsidP="000A44C8">
            <w:pPr>
              <w:spacing w:after="0" w:line="256" w:lineRule="auto"/>
              <w:ind w:left="630"/>
              <w:jc w:val="both"/>
              <w:rPr>
                <w:rFonts w:ascii="Arial" w:eastAsia="Times New Roman" w:hAnsi="Arial" w:cs="Arial"/>
                <w:szCs w:val="24"/>
              </w:rPr>
            </w:pPr>
            <w:r w:rsidRPr="008C76BC">
              <w:rPr>
                <w:rFonts w:ascii="Arial" w:eastAsia="Times New Roman" w:hAnsi="Arial" w:cs="Arial"/>
                <w:szCs w:val="24"/>
              </w:rPr>
              <w:t>Static</w:t>
            </w:r>
          </w:p>
        </w:tc>
        <w:tc>
          <w:tcPr>
            <w:tcW w:w="5400" w:type="dxa"/>
            <w:tcBorders>
              <w:top w:val="single" w:sz="4" w:space="0" w:color="auto"/>
              <w:left w:val="single" w:sz="4" w:space="0" w:color="auto"/>
              <w:bottom w:val="single" w:sz="4" w:space="0" w:color="auto"/>
              <w:right w:val="single" w:sz="4" w:space="0" w:color="auto"/>
            </w:tcBorders>
            <w:vAlign w:val="center"/>
            <w:hideMark/>
          </w:tcPr>
          <w:p w14:paraId="23219448" w14:textId="77777777" w:rsidR="008C76BC" w:rsidRPr="008C76BC" w:rsidRDefault="008C76BC" w:rsidP="000A44C8">
            <w:pPr>
              <w:spacing w:after="0" w:line="256" w:lineRule="auto"/>
              <w:ind w:left="630"/>
              <w:jc w:val="both"/>
              <w:rPr>
                <w:rFonts w:ascii="Arial" w:eastAsia="Times New Roman" w:hAnsi="Arial" w:cs="Arial"/>
                <w:szCs w:val="24"/>
              </w:rPr>
            </w:pPr>
            <w:r w:rsidRPr="008C76BC">
              <w:rPr>
                <w:rFonts w:ascii="Arial" w:eastAsia="Times New Roman" w:hAnsi="Arial" w:cs="Arial"/>
                <w:szCs w:val="24"/>
              </w:rPr>
              <w:t>Redirected by an analysis of results being obtained</w:t>
            </w:r>
          </w:p>
        </w:tc>
      </w:tr>
      <w:tr w:rsidR="008C76BC" w:rsidRPr="008C76BC" w14:paraId="73CC90A1" w14:textId="77777777" w:rsidTr="008C76BC">
        <w:trPr>
          <w:trHeight w:val="357"/>
        </w:trPr>
        <w:tc>
          <w:tcPr>
            <w:tcW w:w="4050" w:type="dxa"/>
            <w:tcBorders>
              <w:top w:val="single" w:sz="4" w:space="0" w:color="auto"/>
              <w:left w:val="single" w:sz="4" w:space="0" w:color="auto"/>
              <w:bottom w:val="single" w:sz="4" w:space="0" w:color="auto"/>
              <w:right w:val="single" w:sz="4" w:space="0" w:color="auto"/>
            </w:tcBorders>
            <w:vAlign w:val="center"/>
            <w:hideMark/>
          </w:tcPr>
          <w:p w14:paraId="40013A4B" w14:textId="77777777" w:rsidR="008C76BC" w:rsidRPr="008C76BC" w:rsidRDefault="008C76BC" w:rsidP="000A44C8">
            <w:pPr>
              <w:spacing w:after="0" w:line="256" w:lineRule="auto"/>
              <w:ind w:left="630"/>
              <w:jc w:val="both"/>
              <w:rPr>
                <w:rFonts w:ascii="Arial" w:eastAsia="Times New Roman" w:hAnsi="Arial" w:cs="Arial"/>
                <w:szCs w:val="24"/>
              </w:rPr>
            </w:pPr>
            <w:r w:rsidRPr="008C76BC">
              <w:rPr>
                <w:rFonts w:ascii="Arial" w:eastAsia="Times New Roman" w:hAnsi="Arial" w:cs="Arial"/>
                <w:szCs w:val="24"/>
              </w:rPr>
              <w:t>A gamble; a long-shot</w:t>
            </w:r>
          </w:p>
        </w:tc>
        <w:tc>
          <w:tcPr>
            <w:tcW w:w="5400" w:type="dxa"/>
            <w:tcBorders>
              <w:top w:val="single" w:sz="4" w:space="0" w:color="auto"/>
              <w:left w:val="single" w:sz="4" w:space="0" w:color="auto"/>
              <w:bottom w:val="single" w:sz="4" w:space="0" w:color="auto"/>
              <w:right w:val="single" w:sz="4" w:space="0" w:color="auto"/>
            </w:tcBorders>
            <w:vAlign w:val="center"/>
            <w:hideMark/>
          </w:tcPr>
          <w:p w14:paraId="0A2620FF" w14:textId="77777777" w:rsidR="008C76BC" w:rsidRPr="008C76BC" w:rsidRDefault="008C76BC" w:rsidP="000A44C8">
            <w:pPr>
              <w:spacing w:after="0" w:line="256" w:lineRule="auto"/>
              <w:ind w:left="630"/>
              <w:jc w:val="both"/>
              <w:rPr>
                <w:rFonts w:ascii="Arial" w:eastAsia="Times New Roman" w:hAnsi="Arial" w:cs="Arial"/>
                <w:szCs w:val="24"/>
              </w:rPr>
            </w:pPr>
            <w:r w:rsidRPr="008C76BC">
              <w:rPr>
                <w:rFonts w:ascii="Arial" w:eastAsia="Times New Roman" w:hAnsi="Arial" w:cs="Arial"/>
                <w:szCs w:val="24"/>
              </w:rPr>
              <w:t>Sincere and designed to achieve results</w:t>
            </w:r>
          </w:p>
        </w:tc>
      </w:tr>
    </w:tbl>
    <w:p w14:paraId="4AC9C5F9" w14:textId="77777777" w:rsidR="00D57FA5" w:rsidRDefault="00D57FA5" w:rsidP="000A44C8">
      <w:pPr>
        <w:spacing w:after="0" w:line="240" w:lineRule="auto"/>
        <w:ind w:left="630"/>
        <w:jc w:val="both"/>
        <w:rPr>
          <w:rFonts w:ascii="Arial" w:eastAsia="Times New Roman" w:hAnsi="Arial" w:cs="Arial"/>
          <w:bCs/>
          <w:sz w:val="24"/>
          <w:szCs w:val="24"/>
        </w:rPr>
      </w:pPr>
    </w:p>
    <w:p w14:paraId="09D560F6" w14:textId="531AEB82" w:rsidR="008C76BC" w:rsidRPr="008C76BC" w:rsidRDefault="008C76BC" w:rsidP="000A44C8">
      <w:pPr>
        <w:spacing w:after="0" w:line="240" w:lineRule="auto"/>
        <w:ind w:left="630"/>
        <w:jc w:val="both"/>
        <w:rPr>
          <w:rFonts w:ascii="Arial" w:eastAsia="Times New Roman" w:hAnsi="Arial" w:cs="Arial"/>
          <w:bCs/>
          <w:sz w:val="24"/>
          <w:szCs w:val="24"/>
        </w:rPr>
      </w:pPr>
      <w:r w:rsidRPr="008C76BC">
        <w:rPr>
          <w:rFonts w:ascii="Arial" w:eastAsia="Times New Roman" w:hAnsi="Arial" w:cs="Arial"/>
          <w:bCs/>
          <w:sz w:val="24"/>
          <w:szCs w:val="24"/>
        </w:rPr>
        <w:t>If the contractor requests that deficiency communications be waived due to their good faith efforts to achieve compliance, the written concurrence of the District Contract Compliance Manager is required.</w:t>
      </w:r>
    </w:p>
    <w:p w14:paraId="59F56334" w14:textId="77777777" w:rsidR="008C76BC" w:rsidRPr="008C76BC" w:rsidRDefault="008C76BC" w:rsidP="000A44C8">
      <w:pPr>
        <w:spacing w:after="0" w:line="240" w:lineRule="auto"/>
        <w:ind w:left="630"/>
        <w:jc w:val="both"/>
        <w:rPr>
          <w:rFonts w:ascii="Arial" w:eastAsia="Times New Roman" w:hAnsi="Arial" w:cs="Arial"/>
          <w:b/>
          <w:bCs/>
          <w:sz w:val="24"/>
          <w:szCs w:val="24"/>
        </w:rPr>
      </w:pPr>
    </w:p>
    <w:p w14:paraId="35EBB7AE" w14:textId="77777777" w:rsidR="008C76BC" w:rsidRPr="008C76BC" w:rsidRDefault="008C76BC" w:rsidP="000A44C8">
      <w:pPr>
        <w:spacing w:after="0" w:line="240" w:lineRule="auto"/>
        <w:ind w:left="630"/>
        <w:jc w:val="both"/>
        <w:rPr>
          <w:rFonts w:ascii="Arial" w:eastAsia="Times New Roman" w:hAnsi="Arial" w:cs="Arial"/>
          <w:b/>
          <w:sz w:val="28"/>
          <w:szCs w:val="28"/>
        </w:rPr>
      </w:pPr>
      <w:r w:rsidRPr="008C76BC">
        <w:rPr>
          <w:rFonts w:ascii="Arial" w:eastAsia="Times New Roman" w:hAnsi="Arial" w:cs="Arial"/>
          <w:b/>
          <w:sz w:val="28"/>
          <w:szCs w:val="28"/>
        </w:rPr>
        <w:t>1.6.3 Noncompliance Sanctions</w:t>
      </w:r>
    </w:p>
    <w:p w14:paraId="2EF2565E" w14:textId="77777777" w:rsidR="008C76BC" w:rsidRPr="008C76BC" w:rsidRDefault="008C76BC" w:rsidP="000A44C8">
      <w:pPr>
        <w:spacing w:after="0" w:line="240" w:lineRule="auto"/>
        <w:ind w:left="630"/>
        <w:jc w:val="both"/>
        <w:rPr>
          <w:rFonts w:ascii="Arial" w:eastAsia="Times New Roman" w:hAnsi="Arial" w:cs="Arial"/>
          <w:bCs/>
          <w:sz w:val="24"/>
          <w:szCs w:val="24"/>
        </w:rPr>
      </w:pPr>
      <w:r w:rsidRPr="008C76BC">
        <w:rPr>
          <w:rFonts w:ascii="Arial" w:eastAsia="Times New Roman" w:hAnsi="Arial" w:cs="Arial"/>
          <w:bCs/>
          <w:sz w:val="24"/>
          <w:szCs w:val="24"/>
        </w:rPr>
        <w:t>Two (2) sanctions are concurrently applied when a performance deficiency exists:</w:t>
      </w:r>
    </w:p>
    <w:p w14:paraId="21E82AEB" w14:textId="77777777" w:rsidR="008C76BC" w:rsidRPr="008C76BC" w:rsidRDefault="008C76BC" w:rsidP="000A44C8">
      <w:pPr>
        <w:spacing w:after="0" w:line="240" w:lineRule="auto"/>
        <w:ind w:left="630"/>
        <w:jc w:val="both"/>
        <w:rPr>
          <w:rFonts w:ascii="Arial" w:eastAsia="Times New Roman" w:hAnsi="Arial" w:cs="Arial"/>
          <w:bCs/>
          <w:sz w:val="24"/>
          <w:szCs w:val="24"/>
        </w:rPr>
      </w:pPr>
    </w:p>
    <w:p w14:paraId="62C339E2" w14:textId="77777777" w:rsidR="008C76BC" w:rsidRPr="008C76BC" w:rsidRDefault="008C76BC" w:rsidP="000A44C8">
      <w:pPr>
        <w:numPr>
          <w:ilvl w:val="0"/>
          <w:numId w:val="8"/>
        </w:numPr>
        <w:spacing w:after="0" w:line="240" w:lineRule="auto"/>
        <w:ind w:left="2160"/>
        <w:contextualSpacing/>
        <w:jc w:val="both"/>
        <w:rPr>
          <w:rFonts w:ascii="Arial" w:eastAsia="Times New Roman" w:hAnsi="Arial" w:cs="Arial"/>
          <w:bCs/>
          <w:sz w:val="24"/>
          <w:szCs w:val="24"/>
        </w:rPr>
      </w:pPr>
      <w:r w:rsidRPr="008C76BC">
        <w:rPr>
          <w:rFonts w:ascii="Arial" w:eastAsia="Times New Roman" w:hAnsi="Arial" w:cs="Arial"/>
          <w:bCs/>
          <w:sz w:val="24"/>
          <w:szCs w:val="24"/>
        </w:rPr>
        <w:t xml:space="preserve">Withholding of </w:t>
      </w:r>
      <w:r w:rsidRPr="008C76BC">
        <w:rPr>
          <w:rFonts w:ascii="Arial" w:eastAsia="Times New Roman" w:hAnsi="Arial" w:cs="Arial"/>
          <w:b/>
          <w:bCs/>
          <w:i/>
          <w:sz w:val="24"/>
          <w:szCs w:val="24"/>
        </w:rPr>
        <w:t>Monthly Progress Estimate(s)</w:t>
      </w:r>
    </w:p>
    <w:p w14:paraId="76907C00" w14:textId="77777777" w:rsidR="008C76BC" w:rsidRPr="008C76BC" w:rsidRDefault="008C76BC" w:rsidP="000A44C8">
      <w:pPr>
        <w:numPr>
          <w:ilvl w:val="0"/>
          <w:numId w:val="8"/>
        </w:numPr>
        <w:spacing w:after="0" w:line="240" w:lineRule="auto"/>
        <w:ind w:left="2160"/>
        <w:contextualSpacing/>
        <w:jc w:val="both"/>
        <w:rPr>
          <w:rFonts w:ascii="Arial" w:eastAsia="Times New Roman" w:hAnsi="Arial" w:cs="Arial"/>
          <w:bCs/>
          <w:sz w:val="24"/>
          <w:szCs w:val="24"/>
        </w:rPr>
      </w:pPr>
      <w:r w:rsidRPr="008C76BC">
        <w:rPr>
          <w:rFonts w:ascii="Arial" w:eastAsia="Times New Roman" w:hAnsi="Arial" w:cs="Arial"/>
          <w:bCs/>
          <w:sz w:val="24"/>
          <w:szCs w:val="24"/>
        </w:rPr>
        <w:t xml:space="preserve">Issuance of a </w:t>
      </w:r>
      <w:r w:rsidRPr="008C76BC">
        <w:rPr>
          <w:rFonts w:ascii="Arial" w:eastAsia="Times New Roman" w:hAnsi="Arial" w:cs="Arial"/>
          <w:b/>
          <w:bCs/>
          <w:i/>
          <w:sz w:val="24"/>
          <w:szCs w:val="24"/>
        </w:rPr>
        <w:t>Performance Deficiency Letter(s)</w:t>
      </w:r>
    </w:p>
    <w:p w14:paraId="1FF1F13B" w14:textId="77777777" w:rsidR="008C76BC" w:rsidRPr="008C76BC" w:rsidRDefault="008C76BC" w:rsidP="000A44C8">
      <w:pPr>
        <w:spacing w:after="0" w:line="240" w:lineRule="auto"/>
        <w:ind w:left="630"/>
        <w:jc w:val="both"/>
        <w:rPr>
          <w:rFonts w:ascii="Arial" w:eastAsia="Times New Roman" w:hAnsi="Arial" w:cs="Arial"/>
          <w:sz w:val="24"/>
          <w:szCs w:val="24"/>
        </w:rPr>
      </w:pPr>
    </w:p>
    <w:p w14:paraId="1FC02732" w14:textId="77777777" w:rsidR="008C76BC" w:rsidRPr="008C76BC" w:rsidRDefault="008C76BC" w:rsidP="000A44C8">
      <w:pPr>
        <w:spacing w:after="0" w:line="240" w:lineRule="auto"/>
        <w:ind w:left="630"/>
        <w:jc w:val="both"/>
        <w:rPr>
          <w:rFonts w:ascii="Arial" w:eastAsia="Times New Roman" w:hAnsi="Arial" w:cs="Arial"/>
          <w:bCs/>
          <w:sz w:val="24"/>
          <w:szCs w:val="24"/>
        </w:rPr>
      </w:pPr>
      <w:r w:rsidRPr="008C76BC">
        <w:rPr>
          <w:rFonts w:ascii="Arial" w:eastAsia="Times New Roman" w:hAnsi="Arial" w:cs="Arial"/>
          <w:bCs/>
          <w:sz w:val="24"/>
          <w:szCs w:val="24"/>
        </w:rPr>
        <w:t>A project’s</w:t>
      </w:r>
      <w:r w:rsidRPr="008C76BC">
        <w:rPr>
          <w:rFonts w:ascii="Arial" w:eastAsia="Times New Roman" w:hAnsi="Arial" w:cs="Arial"/>
          <w:sz w:val="24"/>
          <w:szCs w:val="24"/>
        </w:rPr>
        <w:t xml:space="preserve"> </w:t>
      </w:r>
      <w:r w:rsidRPr="008C76BC">
        <w:rPr>
          <w:rFonts w:ascii="Arial" w:eastAsia="Times New Roman" w:hAnsi="Arial" w:cs="Arial"/>
          <w:b/>
          <w:bCs/>
          <w:i/>
          <w:sz w:val="24"/>
          <w:szCs w:val="24"/>
        </w:rPr>
        <w:t>Monthly Progress Estimate</w:t>
      </w:r>
      <w:r w:rsidRPr="008C76BC">
        <w:rPr>
          <w:rFonts w:ascii="Arial" w:eastAsia="Times New Roman" w:hAnsi="Arial" w:cs="Arial"/>
          <w:bCs/>
          <w:sz w:val="24"/>
          <w:szCs w:val="24"/>
        </w:rPr>
        <w:t xml:space="preserve"> is withheld in its entirety for a performance deficiency. Subsequent </w:t>
      </w:r>
      <w:r w:rsidRPr="008C76BC">
        <w:rPr>
          <w:rFonts w:ascii="Arial" w:eastAsia="Times New Roman" w:hAnsi="Arial" w:cs="Arial"/>
          <w:b/>
          <w:bCs/>
          <w:i/>
          <w:sz w:val="24"/>
          <w:szCs w:val="24"/>
        </w:rPr>
        <w:t>Monthly Progress Estimate(s)</w:t>
      </w:r>
      <w:r w:rsidRPr="008C76BC">
        <w:rPr>
          <w:rFonts w:ascii="Arial" w:eastAsia="Times New Roman" w:hAnsi="Arial" w:cs="Arial"/>
          <w:bCs/>
          <w:sz w:val="24"/>
          <w:szCs w:val="24"/>
        </w:rPr>
        <w:t xml:space="preserve"> are also withheld until the performance deficiency is satisfactorily resolved.  </w:t>
      </w:r>
    </w:p>
    <w:p w14:paraId="29AC7CF0" w14:textId="77777777" w:rsidR="008C76BC" w:rsidRPr="008C76BC" w:rsidRDefault="008C76BC" w:rsidP="000A44C8">
      <w:pPr>
        <w:spacing w:after="0" w:line="240" w:lineRule="auto"/>
        <w:ind w:left="630"/>
        <w:jc w:val="both"/>
        <w:rPr>
          <w:rFonts w:ascii="Arial" w:eastAsia="Times New Roman" w:hAnsi="Arial" w:cs="Arial"/>
          <w:bCs/>
          <w:sz w:val="24"/>
          <w:szCs w:val="24"/>
        </w:rPr>
      </w:pPr>
    </w:p>
    <w:p w14:paraId="5941B982" w14:textId="13B22065" w:rsidR="008C76BC" w:rsidRPr="008C76BC" w:rsidRDefault="008C76BC" w:rsidP="000A44C8">
      <w:pPr>
        <w:spacing w:after="0" w:line="240" w:lineRule="auto"/>
        <w:ind w:left="630"/>
        <w:jc w:val="both"/>
        <w:rPr>
          <w:rFonts w:ascii="Arial" w:eastAsia="Times New Roman" w:hAnsi="Arial" w:cs="Arial"/>
          <w:bCs/>
          <w:sz w:val="24"/>
          <w:szCs w:val="24"/>
        </w:rPr>
      </w:pPr>
      <w:r w:rsidRPr="008C76BC">
        <w:rPr>
          <w:rFonts w:ascii="Arial" w:eastAsia="Times New Roman" w:hAnsi="Arial" w:cs="Arial"/>
          <w:sz w:val="24"/>
          <w:szCs w:val="24"/>
        </w:rPr>
        <w:t xml:space="preserve">Upon the FDOT’s receipt and verification of compliance with outstanding requirements, the withheld </w:t>
      </w:r>
      <w:r w:rsidRPr="008C76BC">
        <w:rPr>
          <w:rFonts w:ascii="Arial" w:eastAsia="Times New Roman" w:hAnsi="Arial" w:cs="Arial"/>
          <w:b/>
          <w:i/>
          <w:sz w:val="24"/>
          <w:szCs w:val="24"/>
        </w:rPr>
        <w:t>Monthly Progress Estimate(s)</w:t>
      </w:r>
      <w:r w:rsidRPr="008C76BC">
        <w:rPr>
          <w:rFonts w:ascii="Arial" w:eastAsia="Times New Roman" w:hAnsi="Arial" w:cs="Arial"/>
          <w:sz w:val="24"/>
          <w:szCs w:val="24"/>
        </w:rPr>
        <w:t xml:space="preserve"> is released for payment processing. The FDOT’s </w:t>
      </w:r>
      <w:r w:rsidRPr="008C76BC">
        <w:rPr>
          <w:rFonts w:ascii="Arial" w:eastAsia="Times New Roman" w:hAnsi="Arial" w:cs="Arial"/>
          <w:bCs/>
          <w:sz w:val="24"/>
          <w:szCs w:val="24"/>
        </w:rPr>
        <w:t>receipt and verification of compliance with outstanding performance deficiency requirements does not eradicate the Performance Deficiency.  Continued performance warnings of performance deficiency may adversely affect the Contractor</w:t>
      </w:r>
      <w:r w:rsidR="000F1562">
        <w:rPr>
          <w:rFonts w:ascii="Arial" w:eastAsia="Times New Roman" w:hAnsi="Arial" w:cs="Arial"/>
          <w:bCs/>
          <w:sz w:val="24"/>
          <w:szCs w:val="24"/>
        </w:rPr>
        <w:t>’</w:t>
      </w:r>
      <w:r w:rsidRPr="008C76BC">
        <w:rPr>
          <w:rFonts w:ascii="Arial" w:eastAsia="Times New Roman" w:hAnsi="Arial" w:cs="Arial"/>
          <w:bCs/>
          <w:sz w:val="24"/>
          <w:szCs w:val="24"/>
        </w:rPr>
        <w:t>s Performance Rating on the project.</w:t>
      </w:r>
    </w:p>
    <w:p w14:paraId="4976A484" w14:textId="77777777" w:rsidR="008C76BC" w:rsidRPr="008C76BC" w:rsidRDefault="008C76BC" w:rsidP="000A44C8">
      <w:pPr>
        <w:spacing w:after="0" w:line="240" w:lineRule="auto"/>
        <w:ind w:left="630"/>
        <w:jc w:val="both"/>
        <w:rPr>
          <w:rFonts w:ascii="Arial" w:eastAsia="Times New Roman" w:hAnsi="Arial" w:cs="Arial"/>
          <w:bCs/>
          <w:sz w:val="24"/>
          <w:szCs w:val="24"/>
        </w:rPr>
      </w:pPr>
    </w:p>
    <w:p w14:paraId="67923232" w14:textId="77777777" w:rsidR="008C76BC" w:rsidRPr="008C76BC" w:rsidRDefault="008C76BC" w:rsidP="000A44C8">
      <w:pPr>
        <w:spacing w:after="0" w:line="240" w:lineRule="auto"/>
        <w:ind w:left="630"/>
        <w:jc w:val="both"/>
        <w:rPr>
          <w:rFonts w:ascii="Arial" w:eastAsia="Times New Roman" w:hAnsi="Arial" w:cs="Arial"/>
          <w:b/>
          <w:sz w:val="28"/>
          <w:szCs w:val="28"/>
        </w:rPr>
      </w:pPr>
      <w:r w:rsidRPr="008C76BC">
        <w:rPr>
          <w:rFonts w:ascii="Arial" w:eastAsia="Times New Roman" w:hAnsi="Arial" w:cs="Arial"/>
          <w:b/>
          <w:sz w:val="28"/>
          <w:szCs w:val="28"/>
        </w:rPr>
        <w:lastRenderedPageBreak/>
        <w:t>1.6.4 Contractor’s Past Performance Rating and Report</w:t>
      </w:r>
    </w:p>
    <w:p w14:paraId="6E9C84A0" w14:textId="5EB86109" w:rsidR="008C76BC" w:rsidRPr="008C76BC" w:rsidRDefault="008C76BC" w:rsidP="000A44C8">
      <w:pPr>
        <w:spacing w:after="0" w:line="240" w:lineRule="auto"/>
        <w:ind w:left="630"/>
        <w:jc w:val="both"/>
        <w:rPr>
          <w:rFonts w:ascii="Arial" w:eastAsia="Times New Roman" w:hAnsi="Arial" w:cs="Arial"/>
          <w:bCs/>
          <w:sz w:val="24"/>
          <w:szCs w:val="24"/>
        </w:rPr>
      </w:pPr>
      <w:r w:rsidRPr="008C76BC">
        <w:rPr>
          <w:rFonts w:ascii="Arial" w:eastAsia="Times New Roman" w:hAnsi="Arial" w:cs="Arial"/>
          <w:bCs/>
          <w:sz w:val="24"/>
          <w:szCs w:val="24"/>
        </w:rPr>
        <w:t xml:space="preserve">Performance Deficiency warnings and notices are included in the FDOT’s Contractor Performance Rating program. Refer to </w:t>
      </w:r>
      <w:r w:rsidRPr="008C76BC">
        <w:rPr>
          <w:rFonts w:ascii="Arial" w:eastAsia="Times New Roman" w:hAnsi="Arial" w:cs="Arial"/>
          <w:b/>
          <w:bCs/>
          <w:i/>
          <w:sz w:val="24"/>
          <w:szCs w:val="24"/>
        </w:rPr>
        <w:t>Form 700-010-25, Contractor’s Past Performance Report</w:t>
      </w:r>
      <w:r w:rsidRPr="008C76BC">
        <w:rPr>
          <w:rFonts w:ascii="Arial" w:eastAsia="Times New Roman" w:hAnsi="Arial" w:cs="Arial"/>
          <w:bCs/>
          <w:sz w:val="24"/>
          <w:szCs w:val="24"/>
        </w:rPr>
        <w:t xml:space="preserve"> for complete information. The following Performance Category is most applicable to the Construction Contract Compliance Program:</w:t>
      </w:r>
    </w:p>
    <w:p w14:paraId="0598CD83" w14:textId="77777777" w:rsidR="008C76BC" w:rsidRPr="008C76BC" w:rsidRDefault="008C76BC" w:rsidP="000A44C8">
      <w:pPr>
        <w:spacing w:after="0" w:line="240" w:lineRule="auto"/>
        <w:ind w:left="630"/>
        <w:jc w:val="both"/>
        <w:rPr>
          <w:rFonts w:ascii="Arial" w:eastAsia="Times New Roman" w:hAnsi="Arial" w:cs="Arial"/>
          <w:bCs/>
          <w:sz w:val="24"/>
          <w:szCs w:val="24"/>
        </w:rPr>
      </w:pPr>
    </w:p>
    <w:p w14:paraId="5210D6E8" w14:textId="77777777" w:rsidR="008C76BC" w:rsidRPr="008C76BC" w:rsidRDefault="008C76BC" w:rsidP="000A44C8">
      <w:pPr>
        <w:spacing w:after="0" w:line="240" w:lineRule="auto"/>
        <w:ind w:left="1350"/>
        <w:contextualSpacing/>
        <w:jc w:val="both"/>
        <w:rPr>
          <w:rFonts w:ascii="Arial" w:eastAsia="Times New Roman" w:hAnsi="Arial" w:cs="Arial"/>
          <w:bCs/>
          <w:sz w:val="24"/>
          <w:szCs w:val="24"/>
        </w:rPr>
      </w:pPr>
      <w:r w:rsidRPr="008C76BC">
        <w:rPr>
          <w:rFonts w:ascii="Arial" w:eastAsia="Times New Roman" w:hAnsi="Arial" w:cs="Arial"/>
          <w:bCs/>
          <w:sz w:val="24"/>
          <w:szCs w:val="24"/>
        </w:rPr>
        <w:t>Category 3:</w:t>
      </w:r>
      <w:r w:rsidRPr="008C76BC">
        <w:rPr>
          <w:rFonts w:ascii="Arial" w:eastAsia="Times New Roman" w:hAnsi="Arial" w:cs="Arial"/>
          <w:bCs/>
          <w:sz w:val="24"/>
          <w:szCs w:val="24"/>
        </w:rPr>
        <w:tab/>
        <w:t>Timely and Complete Submittal of Documents</w:t>
      </w:r>
    </w:p>
    <w:p w14:paraId="6B116496" w14:textId="77777777" w:rsidR="008C76BC" w:rsidRPr="008C76BC" w:rsidRDefault="008C76BC" w:rsidP="000A44C8">
      <w:pPr>
        <w:spacing w:after="0" w:line="240" w:lineRule="auto"/>
        <w:ind w:left="630"/>
        <w:jc w:val="both"/>
        <w:rPr>
          <w:rFonts w:ascii="Arial" w:eastAsia="Times New Roman" w:hAnsi="Arial" w:cs="Arial"/>
          <w:bCs/>
          <w:sz w:val="24"/>
          <w:szCs w:val="24"/>
        </w:rPr>
      </w:pPr>
    </w:p>
    <w:p w14:paraId="154CB453" w14:textId="77777777" w:rsidR="008C76BC" w:rsidRPr="008C76BC" w:rsidRDefault="008C76BC" w:rsidP="000A44C8">
      <w:pPr>
        <w:spacing w:after="0" w:line="240" w:lineRule="auto"/>
        <w:ind w:left="630"/>
        <w:jc w:val="both"/>
        <w:rPr>
          <w:rFonts w:ascii="Arial" w:eastAsia="Times New Roman" w:hAnsi="Arial" w:cs="Arial"/>
          <w:bCs/>
          <w:sz w:val="24"/>
          <w:szCs w:val="24"/>
        </w:rPr>
      </w:pPr>
      <w:r w:rsidRPr="008C76BC">
        <w:rPr>
          <w:rFonts w:ascii="Arial" w:eastAsia="Times New Roman" w:hAnsi="Arial" w:cs="Arial"/>
          <w:bCs/>
          <w:sz w:val="24"/>
          <w:szCs w:val="24"/>
        </w:rPr>
        <w:t>The following Performance Categories may be cited for certain aspects of noncompliance:</w:t>
      </w:r>
    </w:p>
    <w:p w14:paraId="3AAE81EF" w14:textId="77777777" w:rsidR="008C76BC" w:rsidRPr="008C76BC" w:rsidRDefault="008C76BC" w:rsidP="000A44C8">
      <w:pPr>
        <w:spacing w:after="0" w:line="240" w:lineRule="auto"/>
        <w:ind w:left="630"/>
        <w:jc w:val="both"/>
        <w:rPr>
          <w:rFonts w:ascii="Arial" w:eastAsia="Times New Roman" w:hAnsi="Arial" w:cs="Arial"/>
          <w:bCs/>
          <w:sz w:val="24"/>
          <w:szCs w:val="24"/>
        </w:rPr>
      </w:pPr>
    </w:p>
    <w:p w14:paraId="53BB86FD" w14:textId="77777777" w:rsidR="008C76BC" w:rsidRPr="008C76BC" w:rsidRDefault="008C76BC" w:rsidP="000A44C8">
      <w:pPr>
        <w:spacing w:after="0" w:line="240" w:lineRule="auto"/>
        <w:ind w:left="2880" w:hanging="1530"/>
        <w:contextualSpacing/>
        <w:jc w:val="both"/>
        <w:rPr>
          <w:rFonts w:ascii="Arial" w:eastAsia="Times New Roman" w:hAnsi="Arial" w:cs="Arial"/>
          <w:bCs/>
          <w:sz w:val="24"/>
          <w:szCs w:val="24"/>
        </w:rPr>
      </w:pPr>
      <w:r w:rsidRPr="008C76BC">
        <w:rPr>
          <w:rFonts w:ascii="Arial" w:eastAsia="Times New Roman" w:hAnsi="Arial" w:cs="Arial"/>
          <w:bCs/>
          <w:sz w:val="24"/>
          <w:szCs w:val="24"/>
        </w:rPr>
        <w:t>Category 5:</w:t>
      </w:r>
      <w:r w:rsidRPr="008C76BC">
        <w:rPr>
          <w:rFonts w:ascii="Arial" w:eastAsia="Times New Roman" w:hAnsi="Arial" w:cs="Arial"/>
          <w:bCs/>
          <w:sz w:val="24"/>
          <w:szCs w:val="24"/>
        </w:rPr>
        <w:tab/>
        <w:t>Coordination/Cooperation with CEI Personnel, Property Owners and Utilities</w:t>
      </w:r>
    </w:p>
    <w:p w14:paraId="5C367798" w14:textId="77777777" w:rsidR="008C76BC" w:rsidRPr="008C76BC" w:rsidRDefault="008C76BC" w:rsidP="000A44C8">
      <w:pPr>
        <w:spacing w:after="0" w:line="240" w:lineRule="auto"/>
        <w:ind w:left="1350"/>
        <w:contextualSpacing/>
        <w:jc w:val="both"/>
        <w:rPr>
          <w:rFonts w:ascii="Arial" w:eastAsia="Times New Roman" w:hAnsi="Arial" w:cs="Arial"/>
          <w:bCs/>
          <w:sz w:val="24"/>
          <w:szCs w:val="24"/>
        </w:rPr>
      </w:pPr>
      <w:r w:rsidRPr="008C76BC">
        <w:rPr>
          <w:rFonts w:ascii="Arial" w:eastAsia="Times New Roman" w:hAnsi="Arial" w:cs="Arial"/>
          <w:bCs/>
          <w:sz w:val="24"/>
          <w:szCs w:val="24"/>
        </w:rPr>
        <w:t>Category 8:</w:t>
      </w:r>
      <w:r w:rsidRPr="008C76BC">
        <w:rPr>
          <w:rFonts w:ascii="Arial" w:eastAsia="Times New Roman" w:hAnsi="Arial" w:cs="Arial"/>
          <w:bCs/>
          <w:sz w:val="24"/>
          <w:szCs w:val="24"/>
        </w:rPr>
        <w:tab/>
        <w:t>Conformance with Contract Documents</w:t>
      </w:r>
    </w:p>
    <w:p w14:paraId="3096DA56" w14:textId="77777777" w:rsidR="008C76BC" w:rsidRPr="008C76BC" w:rsidRDefault="008C76BC" w:rsidP="000A44C8">
      <w:pPr>
        <w:spacing w:after="0" w:line="240" w:lineRule="auto"/>
        <w:ind w:left="630"/>
        <w:jc w:val="both"/>
        <w:rPr>
          <w:rFonts w:ascii="Arial" w:eastAsia="Times New Roman" w:hAnsi="Arial" w:cs="Arial"/>
          <w:bCs/>
          <w:sz w:val="24"/>
          <w:szCs w:val="24"/>
        </w:rPr>
      </w:pPr>
    </w:p>
    <w:p w14:paraId="2642E019" w14:textId="77777777" w:rsidR="008C76BC" w:rsidRPr="008C76BC" w:rsidRDefault="008C76BC" w:rsidP="000A44C8">
      <w:pPr>
        <w:spacing w:after="0" w:line="240" w:lineRule="auto"/>
        <w:ind w:left="630"/>
        <w:jc w:val="both"/>
        <w:rPr>
          <w:rFonts w:ascii="Arial" w:eastAsia="Times New Roman" w:hAnsi="Arial" w:cs="Arial"/>
          <w:b/>
          <w:sz w:val="28"/>
          <w:szCs w:val="28"/>
        </w:rPr>
      </w:pPr>
      <w:r w:rsidRPr="008C76BC">
        <w:rPr>
          <w:rFonts w:ascii="Arial" w:eastAsia="Times New Roman" w:hAnsi="Arial" w:cs="Arial"/>
          <w:b/>
          <w:sz w:val="28"/>
          <w:szCs w:val="28"/>
        </w:rPr>
        <w:t>1.6.5 Noncompliance Communications</w:t>
      </w:r>
    </w:p>
    <w:p w14:paraId="6E9BE42A" w14:textId="626F8F47" w:rsidR="008C76BC" w:rsidRPr="008C76BC" w:rsidRDefault="008C76BC" w:rsidP="000A44C8">
      <w:pPr>
        <w:spacing w:after="0" w:line="240" w:lineRule="auto"/>
        <w:ind w:left="630"/>
        <w:jc w:val="both"/>
        <w:rPr>
          <w:rFonts w:ascii="Arial" w:eastAsia="Times New Roman" w:hAnsi="Arial" w:cs="Arial"/>
          <w:bCs/>
          <w:sz w:val="24"/>
          <w:szCs w:val="24"/>
        </w:rPr>
      </w:pPr>
      <w:r w:rsidRPr="008C76BC">
        <w:rPr>
          <w:rFonts w:ascii="Arial" w:eastAsia="Times New Roman" w:hAnsi="Arial" w:cs="Arial"/>
          <w:bCs/>
          <w:sz w:val="24"/>
          <w:szCs w:val="24"/>
        </w:rPr>
        <w:t xml:space="preserve">All communications regarding performance deficiency are addressed with the </w:t>
      </w:r>
      <w:r w:rsidR="003F0A2F">
        <w:rPr>
          <w:rFonts w:ascii="Arial" w:eastAsia="Times New Roman" w:hAnsi="Arial" w:cs="Arial"/>
          <w:bCs/>
          <w:sz w:val="24"/>
          <w:szCs w:val="24"/>
        </w:rPr>
        <w:t>P</w:t>
      </w:r>
      <w:r w:rsidRPr="008C76BC">
        <w:rPr>
          <w:rFonts w:ascii="Arial" w:eastAsia="Times New Roman" w:hAnsi="Arial" w:cs="Arial"/>
          <w:bCs/>
          <w:sz w:val="24"/>
          <w:szCs w:val="24"/>
        </w:rPr>
        <w:t xml:space="preserve">rime </w:t>
      </w:r>
      <w:r w:rsidR="003F0A2F">
        <w:rPr>
          <w:rFonts w:ascii="Arial" w:eastAsia="Times New Roman" w:hAnsi="Arial" w:cs="Arial"/>
          <w:bCs/>
          <w:sz w:val="24"/>
          <w:szCs w:val="24"/>
        </w:rPr>
        <w:t>C</w:t>
      </w:r>
      <w:r w:rsidRPr="008C76BC">
        <w:rPr>
          <w:rFonts w:ascii="Arial" w:eastAsia="Times New Roman" w:hAnsi="Arial" w:cs="Arial"/>
          <w:bCs/>
          <w:sz w:val="24"/>
          <w:szCs w:val="24"/>
        </w:rPr>
        <w:t xml:space="preserve">ontractor for resolution.  Communications may be via traditional mail or electronically via email. </w:t>
      </w:r>
      <w:r w:rsidRPr="008C76BC">
        <w:rPr>
          <w:rFonts w:ascii="Arial" w:eastAsia="Times New Roman" w:hAnsi="Arial" w:cs="Arial"/>
          <w:b/>
          <w:bCs/>
          <w:i/>
          <w:sz w:val="24"/>
          <w:szCs w:val="24"/>
        </w:rPr>
        <w:t>Table 1.6.5.1</w:t>
      </w:r>
      <w:r w:rsidRPr="008C76BC">
        <w:rPr>
          <w:rFonts w:ascii="Arial" w:eastAsia="Times New Roman" w:hAnsi="Arial" w:cs="Arial"/>
          <w:bCs/>
          <w:color w:val="FF0000"/>
          <w:sz w:val="24"/>
          <w:szCs w:val="24"/>
        </w:rPr>
        <w:t xml:space="preserve"> </w:t>
      </w:r>
      <w:r w:rsidRPr="008C76BC">
        <w:rPr>
          <w:rFonts w:ascii="Arial" w:eastAsia="Times New Roman" w:hAnsi="Arial" w:cs="Arial"/>
          <w:bCs/>
          <w:sz w:val="24"/>
          <w:szCs w:val="24"/>
        </w:rPr>
        <w:t xml:space="preserve">“Summary of Noncompliance Communications” identifies the Basis of Noncompliance Communications issued for each of the program areas (DBE, EEO, OJT, and Wages). A </w:t>
      </w:r>
      <w:r w:rsidRPr="008C76BC">
        <w:rPr>
          <w:rFonts w:ascii="Arial" w:eastAsia="Times New Roman" w:hAnsi="Arial" w:cs="Arial"/>
          <w:b/>
          <w:bCs/>
          <w:i/>
          <w:sz w:val="24"/>
          <w:szCs w:val="24"/>
        </w:rPr>
        <w:t>Notification of Payroll Violation</w:t>
      </w:r>
      <w:r w:rsidRPr="008C76BC">
        <w:rPr>
          <w:rFonts w:ascii="Arial" w:eastAsia="Times New Roman" w:hAnsi="Arial" w:cs="Arial"/>
          <w:bCs/>
          <w:sz w:val="24"/>
          <w:szCs w:val="24"/>
        </w:rPr>
        <w:t xml:space="preserve">, </w:t>
      </w:r>
      <w:r w:rsidRPr="008C76BC">
        <w:rPr>
          <w:rFonts w:ascii="Arial" w:eastAsia="Times New Roman" w:hAnsi="Arial" w:cs="Arial"/>
          <w:b/>
          <w:bCs/>
          <w:i/>
          <w:sz w:val="24"/>
          <w:szCs w:val="24"/>
        </w:rPr>
        <w:t>Form 700-010-59</w:t>
      </w:r>
      <w:r w:rsidRPr="008C76BC">
        <w:rPr>
          <w:rFonts w:ascii="Arial" w:eastAsia="Times New Roman" w:hAnsi="Arial" w:cs="Arial"/>
          <w:bCs/>
          <w:sz w:val="24"/>
          <w:szCs w:val="24"/>
        </w:rPr>
        <w:t xml:space="preserve">, shall be issued for noncompliance issues for the program area of wages. </w:t>
      </w:r>
    </w:p>
    <w:p w14:paraId="6D8D0B3A" w14:textId="77777777" w:rsidR="008C76BC" w:rsidRPr="008C76BC" w:rsidRDefault="008C76BC" w:rsidP="000A44C8">
      <w:pPr>
        <w:spacing w:after="0" w:line="240" w:lineRule="auto"/>
        <w:ind w:left="630"/>
        <w:jc w:val="both"/>
        <w:rPr>
          <w:rFonts w:ascii="Arial" w:eastAsia="Times New Roman" w:hAnsi="Arial" w:cs="Arial"/>
          <w:bCs/>
          <w:sz w:val="24"/>
          <w:szCs w:val="24"/>
        </w:rPr>
      </w:pPr>
    </w:p>
    <w:p w14:paraId="56F4A688" w14:textId="77777777" w:rsidR="008C76BC" w:rsidRPr="008C76BC" w:rsidRDefault="008C76BC" w:rsidP="000A44C8">
      <w:pPr>
        <w:spacing w:after="0" w:line="240" w:lineRule="auto"/>
        <w:ind w:left="630"/>
        <w:jc w:val="both"/>
        <w:rPr>
          <w:rFonts w:ascii="Arial" w:eastAsia="Times New Roman" w:hAnsi="Arial" w:cs="Arial"/>
          <w:bCs/>
          <w:sz w:val="24"/>
          <w:szCs w:val="24"/>
        </w:rPr>
      </w:pPr>
      <w:r w:rsidRPr="008C76BC">
        <w:rPr>
          <w:rFonts w:ascii="Arial" w:eastAsia="Times New Roman" w:hAnsi="Arial" w:cs="Arial"/>
          <w:bCs/>
          <w:sz w:val="24"/>
          <w:szCs w:val="24"/>
        </w:rPr>
        <w:t xml:space="preserve">A single Deficiency Warning and/or single Performance Deficiency letter addresses all deficiency conditions pertaining to all contractors on a project for one specific timeframe. Letters may include multiple performance rating categories and/or for multiple contractors. </w:t>
      </w:r>
    </w:p>
    <w:p w14:paraId="02A58FFE" w14:textId="77777777" w:rsidR="008C76BC" w:rsidRPr="008C76BC" w:rsidRDefault="008C76BC" w:rsidP="000A44C8">
      <w:pPr>
        <w:spacing w:after="0" w:line="240" w:lineRule="auto"/>
        <w:ind w:left="630"/>
        <w:jc w:val="both"/>
        <w:rPr>
          <w:rFonts w:ascii="Arial" w:eastAsia="Times New Roman" w:hAnsi="Arial" w:cs="Arial"/>
          <w:bCs/>
          <w:sz w:val="24"/>
          <w:szCs w:val="24"/>
        </w:rPr>
      </w:pPr>
    </w:p>
    <w:p w14:paraId="2491BBEC" w14:textId="6CD87E0B" w:rsidR="008C76BC" w:rsidRPr="008C76BC" w:rsidRDefault="008C76BC" w:rsidP="000A44C8">
      <w:pPr>
        <w:spacing w:after="0" w:line="240" w:lineRule="auto"/>
        <w:ind w:left="630"/>
        <w:jc w:val="both"/>
        <w:rPr>
          <w:rFonts w:ascii="Arial" w:eastAsia="Times New Roman" w:hAnsi="Arial" w:cs="Arial"/>
          <w:bCs/>
          <w:sz w:val="24"/>
          <w:szCs w:val="24"/>
        </w:rPr>
      </w:pPr>
      <w:r w:rsidRPr="008C76BC">
        <w:rPr>
          <w:rFonts w:ascii="Arial" w:eastAsia="Times New Roman" w:hAnsi="Arial" w:cs="Arial"/>
          <w:bCs/>
          <w:sz w:val="24"/>
          <w:szCs w:val="24"/>
        </w:rPr>
        <w:t>One Notice of Noncompliance</w:t>
      </w:r>
      <w:r w:rsidRPr="008C76BC">
        <w:rPr>
          <w:rFonts w:ascii="Arial" w:eastAsia="Times New Roman" w:hAnsi="Arial" w:cs="Arial"/>
          <w:bCs/>
          <w:color w:val="FF0000"/>
          <w:sz w:val="24"/>
          <w:szCs w:val="24"/>
        </w:rPr>
        <w:t xml:space="preserve"> </w:t>
      </w:r>
      <w:r w:rsidRPr="008C76BC">
        <w:rPr>
          <w:rFonts w:ascii="Arial" w:eastAsia="Times New Roman" w:hAnsi="Arial" w:cs="Arial"/>
          <w:bCs/>
          <w:sz w:val="24"/>
          <w:szCs w:val="24"/>
        </w:rPr>
        <w:t xml:space="preserve">letter may be issued monthly summarizing noncompliance related to Disadvantaged Business Enterprises, Equal Employment Opportunity and </w:t>
      </w:r>
      <w:r w:rsidR="008301A9">
        <w:rPr>
          <w:rFonts w:ascii="Arial" w:eastAsia="Times New Roman" w:hAnsi="Arial" w:cs="Arial"/>
          <w:bCs/>
          <w:sz w:val="24"/>
          <w:szCs w:val="24"/>
        </w:rPr>
        <w:t>OJT</w:t>
      </w:r>
      <w:r w:rsidRPr="008C76BC">
        <w:rPr>
          <w:rFonts w:ascii="Arial" w:eastAsia="Times New Roman" w:hAnsi="Arial" w:cs="Arial"/>
          <w:bCs/>
          <w:sz w:val="24"/>
          <w:szCs w:val="24"/>
        </w:rPr>
        <w:t xml:space="preserve"> Training. Initial communication of non-receipt of payroll or a payroll violation is communicated immediately; they are not grouped into the monthly Notice of Noncompliance letters.</w:t>
      </w:r>
    </w:p>
    <w:p w14:paraId="05E30C81" w14:textId="77777777" w:rsidR="008C76BC" w:rsidRPr="008C76BC" w:rsidRDefault="008C76BC" w:rsidP="000A44C8">
      <w:pPr>
        <w:spacing w:after="0" w:line="240" w:lineRule="auto"/>
        <w:ind w:left="630"/>
        <w:jc w:val="both"/>
        <w:rPr>
          <w:rFonts w:ascii="Arial" w:eastAsia="Times New Roman" w:hAnsi="Arial" w:cs="Arial"/>
          <w:bCs/>
          <w:sz w:val="24"/>
          <w:szCs w:val="24"/>
        </w:rPr>
      </w:pPr>
    </w:p>
    <w:p w14:paraId="72636B14" w14:textId="48685160" w:rsidR="008C76BC" w:rsidRPr="008C76BC" w:rsidRDefault="008C76BC" w:rsidP="000A44C8">
      <w:pPr>
        <w:spacing w:after="0" w:line="240" w:lineRule="auto"/>
        <w:ind w:left="630"/>
        <w:jc w:val="both"/>
        <w:rPr>
          <w:rFonts w:ascii="Arial" w:eastAsia="Times New Roman" w:hAnsi="Arial" w:cs="Arial"/>
          <w:bCs/>
          <w:sz w:val="24"/>
          <w:szCs w:val="24"/>
        </w:rPr>
      </w:pPr>
      <w:r w:rsidRPr="008C76BC">
        <w:rPr>
          <w:rFonts w:ascii="Arial" w:eastAsia="Times New Roman" w:hAnsi="Arial" w:cs="Arial"/>
          <w:bCs/>
          <w:sz w:val="24"/>
          <w:szCs w:val="24"/>
        </w:rPr>
        <w:t xml:space="preserve">Non-receipt of Payroll is cited in a Notice of Noncompliance letter which may be issued any day of the month and as many times as necessary; notification that payroll has not been received </w:t>
      </w:r>
      <w:r w:rsidR="006E5B07">
        <w:rPr>
          <w:rFonts w:ascii="Arial" w:eastAsia="Times New Roman" w:hAnsi="Arial" w:cs="Arial"/>
          <w:bCs/>
          <w:sz w:val="24"/>
          <w:szCs w:val="24"/>
        </w:rPr>
        <w:t xml:space="preserve">shall </w:t>
      </w:r>
      <w:r w:rsidRPr="008C76BC">
        <w:rPr>
          <w:rFonts w:ascii="Arial" w:eastAsia="Times New Roman" w:hAnsi="Arial" w:cs="Arial"/>
          <w:bCs/>
          <w:sz w:val="24"/>
          <w:szCs w:val="24"/>
        </w:rPr>
        <w:t xml:space="preserve">not wait and must be issued immediately. Likewise, </w:t>
      </w:r>
      <w:r w:rsidRPr="008C76BC">
        <w:rPr>
          <w:rFonts w:ascii="Arial" w:eastAsia="Times New Roman" w:hAnsi="Arial" w:cs="Arial"/>
          <w:b/>
          <w:bCs/>
          <w:i/>
          <w:sz w:val="24"/>
          <w:szCs w:val="24"/>
        </w:rPr>
        <w:t>Payroll Violations (Form 700-010-59)</w:t>
      </w:r>
      <w:r w:rsidRPr="008C76BC">
        <w:rPr>
          <w:rFonts w:ascii="Arial" w:eastAsia="Times New Roman" w:hAnsi="Arial" w:cs="Arial"/>
          <w:bCs/>
          <w:sz w:val="24"/>
          <w:szCs w:val="24"/>
        </w:rPr>
        <w:t xml:space="preserve"> are issued throughout the month </w:t>
      </w:r>
      <w:r w:rsidR="00C9289E">
        <w:rPr>
          <w:rFonts w:ascii="Arial" w:eastAsia="Times New Roman" w:hAnsi="Arial" w:cs="Arial"/>
          <w:bCs/>
          <w:sz w:val="24"/>
          <w:szCs w:val="24"/>
        </w:rPr>
        <w:t>following each occurrence of a payroll violation.</w:t>
      </w:r>
    </w:p>
    <w:p w14:paraId="6B0FE3A3" w14:textId="77777777" w:rsidR="008C76BC" w:rsidRPr="008C76BC" w:rsidRDefault="008C76BC" w:rsidP="000A44C8">
      <w:pPr>
        <w:spacing w:after="0" w:line="240" w:lineRule="auto"/>
        <w:ind w:left="630"/>
        <w:jc w:val="both"/>
        <w:rPr>
          <w:rFonts w:ascii="Arial" w:eastAsia="Times New Roman" w:hAnsi="Arial" w:cs="Arial"/>
          <w:bCs/>
          <w:sz w:val="24"/>
          <w:szCs w:val="24"/>
        </w:rPr>
      </w:pPr>
    </w:p>
    <w:p w14:paraId="5B9CCA57" w14:textId="77777777" w:rsidR="008C76BC" w:rsidRPr="008C76BC" w:rsidRDefault="008C76BC" w:rsidP="000A44C8">
      <w:pPr>
        <w:spacing w:after="0" w:line="240" w:lineRule="auto"/>
        <w:ind w:left="630"/>
        <w:jc w:val="both"/>
        <w:rPr>
          <w:rFonts w:ascii="Arial" w:eastAsia="Times New Roman" w:hAnsi="Arial" w:cs="Arial"/>
          <w:bCs/>
          <w:sz w:val="24"/>
          <w:szCs w:val="24"/>
        </w:rPr>
      </w:pPr>
      <w:r w:rsidRPr="008C76BC">
        <w:rPr>
          <w:rFonts w:ascii="Arial" w:eastAsia="Times New Roman" w:hAnsi="Arial" w:cs="Arial"/>
          <w:bCs/>
          <w:sz w:val="24"/>
          <w:szCs w:val="24"/>
        </w:rPr>
        <w:t xml:space="preserve">In cases of blatant or severe </w:t>
      </w:r>
      <w:r w:rsidR="00C96D98" w:rsidRPr="008C76BC">
        <w:rPr>
          <w:rFonts w:ascii="Arial" w:eastAsia="Times New Roman" w:hAnsi="Arial" w:cs="Arial"/>
          <w:bCs/>
          <w:sz w:val="24"/>
          <w:szCs w:val="24"/>
        </w:rPr>
        <w:t>noncompliance,</w:t>
      </w:r>
      <w:r w:rsidRPr="008C76BC">
        <w:rPr>
          <w:rFonts w:ascii="Arial" w:eastAsia="Times New Roman" w:hAnsi="Arial" w:cs="Arial"/>
          <w:bCs/>
          <w:sz w:val="24"/>
          <w:szCs w:val="24"/>
        </w:rPr>
        <w:t xml:space="preserve"> a Performance Deficiency letter may be issued without a Notice of Noncompliance and/or without a Deficiency Warning letter.</w:t>
      </w:r>
    </w:p>
    <w:p w14:paraId="33C6D1CE" w14:textId="77777777" w:rsidR="008C76BC" w:rsidRPr="008C76BC" w:rsidRDefault="008C76BC" w:rsidP="000A44C8">
      <w:pPr>
        <w:spacing w:after="0" w:line="240" w:lineRule="auto"/>
        <w:ind w:left="630"/>
        <w:jc w:val="both"/>
        <w:rPr>
          <w:rFonts w:ascii="Arial" w:eastAsia="Times New Roman" w:hAnsi="Arial" w:cs="Arial"/>
          <w:b/>
          <w:bCs/>
          <w:sz w:val="24"/>
          <w:szCs w:val="24"/>
          <w:u w:val="single"/>
        </w:rPr>
      </w:pPr>
      <w:r w:rsidRPr="008C76BC">
        <w:rPr>
          <w:rFonts w:ascii="Arial" w:eastAsia="Times New Roman" w:hAnsi="Arial" w:cs="Arial"/>
          <w:b/>
          <w:bCs/>
          <w:i/>
          <w:sz w:val="24"/>
          <w:szCs w:val="24"/>
        </w:rPr>
        <w:lastRenderedPageBreak/>
        <w:t>Table 1.6.5.</w:t>
      </w:r>
      <w:r w:rsidRPr="008C76BC">
        <w:rPr>
          <w:rFonts w:ascii="Arial" w:eastAsia="Times New Roman" w:hAnsi="Arial" w:cs="Arial"/>
          <w:b/>
          <w:bCs/>
          <w:i/>
          <w:color w:val="000000"/>
          <w:sz w:val="24"/>
          <w:szCs w:val="24"/>
        </w:rPr>
        <w:t>2</w:t>
      </w:r>
      <w:r w:rsidRPr="008C76BC">
        <w:rPr>
          <w:rFonts w:ascii="Arial" w:eastAsia="Times New Roman" w:hAnsi="Arial" w:cs="Arial"/>
          <w:bCs/>
          <w:sz w:val="24"/>
          <w:szCs w:val="24"/>
        </w:rPr>
        <w:t xml:space="preserve"> “Issuance of Performance Deficiency Communications” summarizes the four levels of progressive written </w:t>
      </w:r>
      <w:r w:rsidR="00C96D98" w:rsidRPr="008C76BC">
        <w:rPr>
          <w:rFonts w:ascii="Arial" w:eastAsia="Times New Roman" w:hAnsi="Arial" w:cs="Arial"/>
          <w:bCs/>
          <w:sz w:val="24"/>
          <w:szCs w:val="24"/>
        </w:rPr>
        <w:t>communication that</w:t>
      </w:r>
      <w:r w:rsidRPr="008C76BC">
        <w:rPr>
          <w:rFonts w:ascii="Arial" w:eastAsia="Times New Roman" w:hAnsi="Arial" w:cs="Arial"/>
          <w:bCs/>
          <w:sz w:val="24"/>
          <w:szCs w:val="24"/>
        </w:rPr>
        <w:t xml:space="preserve"> are available. Distribution of those communications is not limited to those listed. </w:t>
      </w:r>
      <w:r w:rsidRPr="008C76BC">
        <w:rPr>
          <w:rFonts w:ascii="Arial" w:eastAsia="Times New Roman" w:hAnsi="Arial" w:cs="Arial"/>
          <w:b/>
          <w:bCs/>
          <w:i/>
          <w:sz w:val="24"/>
          <w:szCs w:val="24"/>
          <w:u w:val="single"/>
        </w:rPr>
        <w:t>Chapter 1</w:t>
      </w:r>
      <w:r w:rsidR="00C9289E">
        <w:rPr>
          <w:rFonts w:ascii="Arial" w:eastAsia="Times New Roman" w:hAnsi="Arial" w:cs="Arial"/>
          <w:b/>
          <w:bCs/>
          <w:i/>
          <w:sz w:val="24"/>
          <w:szCs w:val="24"/>
          <w:u w:val="single"/>
        </w:rPr>
        <w:t>:</w:t>
      </w:r>
      <w:r w:rsidRPr="008C76BC">
        <w:rPr>
          <w:rFonts w:ascii="Arial" w:eastAsia="Times New Roman" w:hAnsi="Arial" w:cs="Arial"/>
          <w:b/>
          <w:bCs/>
          <w:sz w:val="24"/>
          <w:szCs w:val="24"/>
          <w:u w:val="single"/>
        </w:rPr>
        <w:t xml:space="preserve"> </w:t>
      </w:r>
      <w:r w:rsidRPr="008C76BC">
        <w:rPr>
          <w:rFonts w:ascii="Arial" w:eastAsia="Times New Roman" w:hAnsi="Arial" w:cs="Arial"/>
          <w:b/>
          <w:bCs/>
          <w:i/>
          <w:sz w:val="24"/>
          <w:szCs w:val="24"/>
          <w:u w:val="single"/>
        </w:rPr>
        <w:t>CCM Reference Guide</w:t>
      </w:r>
      <w:r w:rsidRPr="008C76BC">
        <w:rPr>
          <w:rFonts w:ascii="Arial" w:eastAsia="Times New Roman" w:hAnsi="Arial" w:cs="Arial"/>
          <w:b/>
          <w:bCs/>
          <w:sz w:val="24"/>
          <w:szCs w:val="24"/>
          <w:u w:val="single"/>
        </w:rPr>
        <w:t xml:space="preserve"> </w:t>
      </w:r>
      <w:r w:rsidRPr="00C217D4">
        <w:rPr>
          <w:rFonts w:ascii="Arial" w:eastAsia="Times New Roman" w:hAnsi="Arial" w:cs="Arial"/>
          <w:b/>
          <w:bCs/>
          <w:sz w:val="24"/>
          <w:szCs w:val="24"/>
        </w:rPr>
        <w:t>provides examples of citing for noncompliance communications.</w:t>
      </w:r>
    </w:p>
    <w:p w14:paraId="6D6BAD04" w14:textId="77777777" w:rsidR="008C76BC" w:rsidRPr="008C76BC" w:rsidRDefault="008C76BC" w:rsidP="000A44C8">
      <w:pPr>
        <w:spacing w:after="0" w:line="240" w:lineRule="auto"/>
        <w:ind w:left="630"/>
        <w:jc w:val="both"/>
        <w:rPr>
          <w:rFonts w:ascii="Arial" w:eastAsia="Times New Roman" w:hAnsi="Arial" w:cs="Arial"/>
          <w:bCs/>
          <w:sz w:val="24"/>
          <w:szCs w:val="24"/>
        </w:rPr>
      </w:pPr>
    </w:p>
    <w:p w14:paraId="56D962D8" w14:textId="77777777" w:rsidR="008C76BC" w:rsidRPr="008C76BC" w:rsidRDefault="008C76BC" w:rsidP="000A44C8">
      <w:pPr>
        <w:spacing w:after="0" w:line="240" w:lineRule="auto"/>
        <w:ind w:left="630"/>
        <w:jc w:val="both"/>
        <w:rPr>
          <w:rFonts w:ascii="Arial" w:eastAsia="Times New Roman" w:hAnsi="Arial" w:cs="Arial"/>
          <w:bCs/>
          <w:sz w:val="24"/>
          <w:szCs w:val="24"/>
        </w:rPr>
      </w:pPr>
      <w:r w:rsidRPr="008C76BC">
        <w:rPr>
          <w:rFonts w:ascii="Arial" w:eastAsia="Times New Roman" w:hAnsi="Arial" w:cs="Arial"/>
          <w:bCs/>
          <w:sz w:val="24"/>
          <w:szCs w:val="24"/>
        </w:rPr>
        <w:t xml:space="preserve">For format and content for each letter refer to the </w:t>
      </w:r>
      <w:r w:rsidRPr="008C76BC">
        <w:rPr>
          <w:rFonts w:ascii="Arial" w:eastAsia="Times New Roman" w:hAnsi="Arial" w:cs="Arial"/>
          <w:b/>
          <w:bCs/>
          <w:i/>
          <w:sz w:val="24"/>
          <w:szCs w:val="24"/>
        </w:rPr>
        <w:t>Chapter 1</w:t>
      </w:r>
      <w:r w:rsidRPr="008C76BC">
        <w:rPr>
          <w:rFonts w:ascii="Arial" w:eastAsia="Times New Roman" w:hAnsi="Arial" w:cs="Arial"/>
          <w:bCs/>
          <w:sz w:val="24"/>
          <w:szCs w:val="24"/>
        </w:rPr>
        <w:t xml:space="preserve"> </w:t>
      </w:r>
      <w:r w:rsidRPr="008C76BC">
        <w:rPr>
          <w:rFonts w:ascii="Arial" w:eastAsia="Times New Roman" w:hAnsi="Arial" w:cs="Arial"/>
          <w:b/>
          <w:bCs/>
          <w:i/>
          <w:sz w:val="24"/>
          <w:szCs w:val="24"/>
        </w:rPr>
        <w:t>CCM Reference Guide</w:t>
      </w:r>
      <w:r w:rsidRPr="008C76BC">
        <w:rPr>
          <w:rFonts w:ascii="Arial" w:eastAsia="Times New Roman" w:hAnsi="Arial" w:cs="Arial"/>
          <w:bCs/>
          <w:sz w:val="24"/>
          <w:szCs w:val="24"/>
        </w:rPr>
        <w:t xml:space="preserve"> for each of the following:</w:t>
      </w:r>
    </w:p>
    <w:p w14:paraId="6CB1E3FD" w14:textId="77777777" w:rsidR="008C76BC" w:rsidRPr="008C76BC" w:rsidRDefault="008C76BC" w:rsidP="000A44C8">
      <w:pPr>
        <w:spacing w:after="0" w:line="240" w:lineRule="auto"/>
        <w:ind w:left="630"/>
        <w:jc w:val="both"/>
        <w:rPr>
          <w:rFonts w:ascii="Arial" w:eastAsia="Times New Roman" w:hAnsi="Arial" w:cs="Arial"/>
          <w:bCs/>
          <w:sz w:val="24"/>
          <w:szCs w:val="24"/>
        </w:rPr>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850"/>
      </w:tblGrid>
      <w:tr w:rsidR="001A0FC9" w14:paraId="1C53E765" w14:textId="77777777" w:rsidTr="001A0FC9">
        <w:tc>
          <w:tcPr>
            <w:tcW w:w="2340" w:type="dxa"/>
            <w:hideMark/>
          </w:tcPr>
          <w:p w14:paraId="64DFE755" w14:textId="77777777" w:rsidR="001A0FC9" w:rsidRPr="006A7AAD" w:rsidRDefault="001A0FC9" w:rsidP="000A44C8">
            <w:pPr>
              <w:jc w:val="both"/>
              <w:rPr>
                <w:b/>
                <w:sz w:val="24"/>
              </w:rPr>
            </w:pPr>
            <w:bookmarkStart w:id="13" w:name="_Hlk520990531"/>
            <w:r w:rsidRPr="006A7AAD">
              <w:rPr>
                <w:rFonts w:ascii="Arial" w:hAnsi="Arial" w:cs="Arial"/>
                <w:b/>
                <w:bCs/>
                <w:sz w:val="24"/>
                <w:szCs w:val="24"/>
              </w:rPr>
              <w:t>Example Letter A-</w:t>
            </w:r>
          </w:p>
        </w:tc>
        <w:tc>
          <w:tcPr>
            <w:tcW w:w="5850" w:type="dxa"/>
            <w:hideMark/>
          </w:tcPr>
          <w:p w14:paraId="70BD3F49" w14:textId="77777777" w:rsidR="001A0FC9" w:rsidRDefault="001A0FC9" w:rsidP="000A44C8">
            <w:pPr>
              <w:jc w:val="both"/>
              <w:rPr>
                <w:rFonts w:ascii="Arial" w:hAnsi="Arial" w:cs="Arial"/>
                <w:b/>
                <w:bCs/>
                <w:sz w:val="24"/>
                <w:szCs w:val="24"/>
              </w:rPr>
            </w:pPr>
            <w:r w:rsidRPr="006A7AAD">
              <w:rPr>
                <w:rFonts w:ascii="Arial" w:hAnsi="Arial" w:cs="Arial"/>
                <w:b/>
                <w:bCs/>
                <w:sz w:val="24"/>
                <w:szCs w:val="24"/>
              </w:rPr>
              <w:t>Notice of Noncompliance</w:t>
            </w:r>
          </w:p>
          <w:p w14:paraId="7CBA90DA" w14:textId="25DED5CF" w:rsidR="001A0FC9" w:rsidRPr="006A7AAD" w:rsidRDefault="001A0FC9" w:rsidP="000A44C8">
            <w:pPr>
              <w:jc w:val="both"/>
              <w:rPr>
                <w:b/>
                <w:sz w:val="24"/>
              </w:rPr>
            </w:pPr>
          </w:p>
        </w:tc>
      </w:tr>
      <w:tr w:rsidR="001A0FC9" w14:paraId="0CB32E75" w14:textId="77777777" w:rsidTr="001A0FC9">
        <w:tc>
          <w:tcPr>
            <w:tcW w:w="2340" w:type="dxa"/>
            <w:hideMark/>
          </w:tcPr>
          <w:p w14:paraId="59E0CC41" w14:textId="77777777" w:rsidR="001A0FC9" w:rsidRPr="006A7AAD" w:rsidRDefault="001A0FC9" w:rsidP="000A44C8">
            <w:pPr>
              <w:jc w:val="both"/>
              <w:rPr>
                <w:b/>
                <w:sz w:val="24"/>
              </w:rPr>
            </w:pPr>
            <w:r w:rsidRPr="006A7AAD">
              <w:rPr>
                <w:rFonts w:ascii="Arial" w:hAnsi="Arial" w:cs="Arial"/>
                <w:b/>
                <w:bCs/>
                <w:sz w:val="24"/>
                <w:szCs w:val="24"/>
              </w:rPr>
              <w:t>Example Letter B -</w:t>
            </w:r>
          </w:p>
        </w:tc>
        <w:tc>
          <w:tcPr>
            <w:tcW w:w="5850" w:type="dxa"/>
            <w:hideMark/>
          </w:tcPr>
          <w:p w14:paraId="2008CD28" w14:textId="77777777" w:rsidR="001A0FC9" w:rsidRPr="006A7AAD" w:rsidRDefault="001A0FC9" w:rsidP="000A44C8">
            <w:pPr>
              <w:jc w:val="both"/>
              <w:rPr>
                <w:b/>
                <w:sz w:val="24"/>
              </w:rPr>
            </w:pPr>
            <w:r w:rsidRPr="006A7AAD">
              <w:rPr>
                <w:rFonts w:ascii="Arial" w:hAnsi="Arial" w:cs="Arial"/>
                <w:b/>
                <w:bCs/>
                <w:sz w:val="24"/>
                <w:szCs w:val="24"/>
              </w:rPr>
              <w:t>Performance Deficiency Warning Letter for Contract Noncompliance</w:t>
            </w:r>
          </w:p>
        </w:tc>
      </w:tr>
      <w:tr w:rsidR="001A0FC9" w14:paraId="31A30BF8" w14:textId="77777777" w:rsidTr="001A0FC9">
        <w:tc>
          <w:tcPr>
            <w:tcW w:w="2340" w:type="dxa"/>
            <w:hideMark/>
          </w:tcPr>
          <w:p w14:paraId="5109F773" w14:textId="77777777" w:rsidR="001A0FC9" w:rsidRPr="006A7AAD" w:rsidRDefault="001A0FC9" w:rsidP="000A44C8">
            <w:pPr>
              <w:jc w:val="both"/>
              <w:rPr>
                <w:b/>
                <w:sz w:val="24"/>
              </w:rPr>
            </w:pPr>
            <w:r w:rsidRPr="006A7AAD">
              <w:rPr>
                <w:rFonts w:ascii="Arial" w:hAnsi="Arial" w:cs="Arial"/>
                <w:b/>
                <w:bCs/>
                <w:sz w:val="24"/>
                <w:szCs w:val="24"/>
              </w:rPr>
              <w:t>Example Letter C -</w:t>
            </w:r>
          </w:p>
        </w:tc>
        <w:tc>
          <w:tcPr>
            <w:tcW w:w="5850" w:type="dxa"/>
            <w:hideMark/>
          </w:tcPr>
          <w:p w14:paraId="0666D26B" w14:textId="77777777" w:rsidR="001A0FC9" w:rsidRPr="006A7AAD" w:rsidRDefault="001A0FC9" w:rsidP="000A44C8">
            <w:pPr>
              <w:jc w:val="both"/>
              <w:rPr>
                <w:b/>
                <w:sz w:val="24"/>
              </w:rPr>
            </w:pPr>
            <w:r w:rsidRPr="006A7AAD">
              <w:rPr>
                <w:rFonts w:ascii="Arial" w:hAnsi="Arial" w:cs="Arial"/>
                <w:b/>
                <w:bCs/>
                <w:sz w:val="24"/>
                <w:szCs w:val="24"/>
              </w:rPr>
              <w:t>Performance Deficiency Letter for Contract Noncompliance</w:t>
            </w:r>
          </w:p>
        </w:tc>
      </w:tr>
      <w:tr w:rsidR="001A0FC9" w14:paraId="7EB9651B" w14:textId="77777777" w:rsidTr="001A0FC9">
        <w:tc>
          <w:tcPr>
            <w:tcW w:w="2340" w:type="dxa"/>
            <w:hideMark/>
          </w:tcPr>
          <w:p w14:paraId="570EEC4E" w14:textId="3B0304A1" w:rsidR="001A0FC9" w:rsidRPr="006A7AAD" w:rsidRDefault="001A0FC9" w:rsidP="000A44C8">
            <w:pPr>
              <w:jc w:val="both"/>
              <w:rPr>
                <w:b/>
                <w:sz w:val="24"/>
              </w:rPr>
            </w:pPr>
            <w:r w:rsidRPr="006A7AAD">
              <w:rPr>
                <w:rFonts w:ascii="Arial" w:eastAsia="Calibri" w:hAnsi="Arial" w:cs="Arial"/>
                <w:b/>
                <w:sz w:val="24"/>
                <w:szCs w:val="24"/>
              </w:rPr>
              <w:t>Example Letter D -</w:t>
            </w:r>
          </w:p>
        </w:tc>
        <w:tc>
          <w:tcPr>
            <w:tcW w:w="5850" w:type="dxa"/>
          </w:tcPr>
          <w:p w14:paraId="728C438D" w14:textId="77777777" w:rsidR="001A0FC9" w:rsidRPr="006A7AAD" w:rsidRDefault="001A0FC9" w:rsidP="000A44C8">
            <w:pPr>
              <w:jc w:val="both"/>
              <w:rPr>
                <w:rFonts w:ascii="Arial" w:eastAsia="Calibri" w:hAnsi="Arial" w:cs="Arial"/>
                <w:b/>
                <w:sz w:val="24"/>
                <w:szCs w:val="24"/>
              </w:rPr>
            </w:pPr>
            <w:r w:rsidRPr="006A7AAD">
              <w:rPr>
                <w:rFonts w:ascii="Arial" w:eastAsia="Calibri" w:hAnsi="Arial" w:cs="Arial"/>
                <w:b/>
                <w:sz w:val="24"/>
                <w:szCs w:val="24"/>
              </w:rPr>
              <w:t xml:space="preserve">Examples of Citing for Noncompliance </w:t>
            </w:r>
            <w:r w:rsidRPr="006A7AAD">
              <w:rPr>
                <w:rFonts w:ascii="Arial" w:hAnsi="Arial" w:cs="Arial"/>
                <w:b/>
                <w:bCs/>
                <w:sz w:val="24"/>
                <w:szCs w:val="24"/>
              </w:rPr>
              <w:t>Notification of Payroll Violation, Form 700-010-59</w:t>
            </w:r>
          </w:p>
          <w:p w14:paraId="0A08628D" w14:textId="77777777" w:rsidR="001A0FC9" w:rsidRPr="006A7AAD" w:rsidRDefault="001A0FC9" w:rsidP="000A44C8">
            <w:pPr>
              <w:jc w:val="both"/>
              <w:rPr>
                <w:b/>
                <w:sz w:val="24"/>
              </w:rPr>
            </w:pPr>
          </w:p>
        </w:tc>
      </w:tr>
    </w:tbl>
    <w:bookmarkEnd w:id="13"/>
    <w:p w14:paraId="195A69B4" w14:textId="77777777" w:rsidR="008C76BC" w:rsidRPr="008C76BC" w:rsidRDefault="008C76BC" w:rsidP="000A44C8">
      <w:pPr>
        <w:spacing w:after="0" w:line="240" w:lineRule="auto"/>
        <w:ind w:left="630"/>
        <w:jc w:val="both"/>
        <w:rPr>
          <w:rFonts w:ascii="Arial" w:eastAsia="Times New Roman" w:hAnsi="Arial" w:cs="Arial"/>
          <w:b/>
          <w:sz w:val="28"/>
          <w:szCs w:val="28"/>
        </w:rPr>
      </w:pPr>
      <w:r w:rsidRPr="008C76BC">
        <w:rPr>
          <w:rFonts w:ascii="Arial" w:eastAsia="Times New Roman" w:hAnsi="Arial" w:cs="Arial"/>
          <w:b/>
          <w:sz w:val="28"/>
          <w:szCs w:val="28"/>
        </w:rPr>
        <w:t>1.6.6 Recurring Notices of Noncompliance</w:t>
      </w:r>
    </w:p>
    <w:p w14:paraId="3C95EC05" w14:textId="77777777" w:rsidR="008C76BC" w:rsidRPr="006A7AAD" w:rsidRDefault="008C76BC" w:rsidP="000A44C8">
      <w:pPr>
        <w:spacing w:after="0" w:line="240" w:lineRule="auto"/>
        <w:ind w:left="630"/>
        <w:jc w:val="both"/>
        <w:rPr>
          <w:rFonts w:ascii="Arial" w:eastAsia="Times New Roman" w:hAnsi="Arial" w:cs="Arial"/>
          <w:bCs/>
          <w:sz w:val="24"/>
          <w:szCs w:val="24"/>
        </w:rPr>
      </w:pPr>
      <w:r w:rsidRPr="006A7AAD">
        <w:rPr>
          <w:rFonts w:ascii="Arial" w:eastAsia="Times New Roman" w:hAnsi="Arial" w:cs="Arial"/>
          <w:bCs/>
          <w:sz w:val="24"/>
          <w:szCs w:val="24"/>
        </w:rPr>
        <w:t xml:space="preserve">The Notice of Noncompliance, no receipt of payroll, or the payroll violation letters are the initial steps in the sanction process; it is not a routine reminder of compliance requirements. </w:t>
      </w:r>
    </w:p>
    <w:p w14:paraId="5E8C4D30" w14:textId="77777777" w:rsidR="008C76BC" w:rsidRPr="006A7AAD" w:rsidRDefault="008C76BC" w:rsidP="000A44C8">
      <w:pPr>
        <w:spacing w:after="0" w:line="240" w:lineRule="auto"/>
        <w:ind w:left="630"/>
        <w:jc w:val="both"/>
        <w:rPr>
          <w:rFonts w:ascii="Arial" w:eastAsia="Times New Roman" w:hAnsi="Arial" w:cs="Arial"/>
          <w:bCs/>
          <w:sz w:val="24"/>
          <w:szCs w:val="24"/>
        </w:rPr>
      </w:pPr>
    </w:p>
    <w:p w14:paraId="477A0E51" w14:textId="77777777" w:rsidR="008C76BC" w:rsidRPr="006A7AAD" w:rsidRDefault="008C76BC" w:rsidP="000A44C8">
      <w:pPr>
        <w:spacing w:after="0" w:line="240" w:lineRule="auto"/>
        <w:ind w:left="630"/>
        <w:jc w:val="both"/>
        <w:rPr>
          <w:rFonts w:ascii="Arial" w:eastAsia="Times New Roman" w:hAnsi="Arial" w:cs="Arial"/>
          <w:sz w:val="24"/>
          <w:szCs w:val="24"/>
        </w:rPr>
      </w:pPr>
      <w:r w:rsidRPr="006A7AAD">
        <w:rPr>
          <w:rFonts w:ascii="Arial" w:eastAsia="Times New Roman" w:hAnsi="Arial" w:cs="Arial"/>
          <w:sz w:val="24"/>
          <w:szCs w:val="24"/>
        </w:rPr>
        <w:t>Following consultation with the District Contract Compliance Manager, a performance deficiency letter</w:t>
      </w:r>
      <w:r w:rsidRPr="006A7AAD">
        <w:rPr>
          <w:rFonts w:ascii="Arial" w:eastAsia="Times New Roman" w:hAnsi="Arial" w:cs="Arial"/>
          <w:bCs/>
          <w:sz w:val="24"/>
          <w:szCs w:val="24"/>
        </w:rPr>
        <w:t xml:space="preserve"> </w:t>
      </w:r>
      <w:r w:rsidRPr="006A7AAD">
        <w:rPr>
          <w:rFonts w:ascii="Arial" w:eastAsia="Times New Roman" w:hAnsi="Arial" w:cs="Arial"/>
          <w:sz w:val="24"/>
          <w:szCs w:val="24"/>
        </w:rPr>
        <w:t>may be issued due to recurring issuance of the notice of noncompliance letters and/or recurring issuance of payroll violations.</w:t>
      </w:r>
      <w:r w:rsidRPr="00C177A1">
        <w:rPr>
          <w:rFonts w:ascii="Arial" w:eastAsia="Times New Roman" w:hAnsi="Arial" w:cs="Arial"/>
          <w:sz w:val="24"/>
          <w:szCs w:val="24"/>
        </w:rPr>
        <w:t xml:space="preserve"> </w:t>
      </w:r>
    </w:p>
    <w:tbl>
      <w:tblPr>
        <w:tblpPr w:leftFromText="180" w:rightFromText="180" w:vertAnchor="page" w:horzAnchor="margin" w:tblpY="185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807"/>
        <w:gridCol w:w="2317"/>
        <w:gridCol w:w="2099"/>
        <w:gridCol w:w="2348"/>
      </w:tblGrid>
      <w:tr w:rsidR="008C76BC" w:rsidRPr="008C76BC" w14:paraId="235DC429" w14:textId="77777777" w:rsidTr="5B5AE645">
        <w:trPr>
          <w:trHeight w:val="510"/>
        </w:trPr>
        <w:tc>
          <w:tcPr>
            <w:tcW w:w="617" w:type="dxa"/>
            <w:tcBorders>
              <w:top w:val="nil"/>
              <w:left w:val="nil"/>
              <w:bottom w:val="nil"/>
              <w:right w:val="nil"/>
            </w:tcBorders>
          </w:tcPr>
          <w:p w14:paraId="30841823" w14:textId="77777777" w:rsidR="008C76BC" w:rsidRPr="008C76BC" w:rsidRDefault="008C76BC" w:rsidP="000A44C8">
            <w:pPr>
              <w:spacing w:after="0" w:line="254" w:lineRule="auto"/>
              <w:jc w:val="both"/>
              <w:rPr>
                <w:rFonts w:ascii="Arial" w:eastAsia="Times New Roman" w:hAnsi="Arial" w:cs="Arial"/>
                <w:b/>
                <w:bCs/>
                <w:sz w:val="24"/>
                <w:szCs w:val="24"/>
              </w:rPr>
            </w:pPr>
          </w:p>
        </w:tc>
        <w:tc>
          <w:tcPr>
            <w:tcW w:w="9571" w:type="dxa"/>
            <w:gridSpan w:val="4"/>
            <w:tcBorders>
              <w:top w:val="nil"/>
              <w:left w:val="nil"/>
              <w:bottom w:val="nil"/>
              <w:right w:val="nil"/>
            </w:tcBorders>
            <w:vAlign w:val="center"/>
            <w:hideMark/>
          </w:tcPr>
          <w:p w14:paraId="569EC0F8" w14:textId="77777777" w:rsidR="008C76BC" w:rsidRPr="008C76BC" w:rsidRDefault="008C76BC" w:rsidP="000A44C8">
            <w:pPr>
              <w:spacing w:after="0" w:line="254" w:lineRule="auto"/>
              <w:jc w:val="both"/>
              <w:rPr>
                <w:rFonts w:ascii="Arial" w:eastAsia="Times New Roman" w:hAnsi="Arial" w:cs="Arial"/>
                <w:b/>
                <w:bCs/>
                <w:sz w:val="24"/>
                <w:szCs w:val="24"/>
              </w:rPr>
            </w:pPr>
            <w:r w:rsidRPr="008C76BC">
              <w:rPr>
                <w:rFonts w:ascii="Arial" w:eastAsia="Times New Roman" w:hAnsi="Arial" w:cs="Arial"/>
                <w:b/>
                <w:sz w:val="24"/>
                <w:szCs w:val="24"/>
              </w:rPr>
              <w:t>Table 1.6.5.1 Summary of Noncompliance Communications</w:t>
            </w:r>
          </w:p>
        </w:tc>
      </w:tr>
      <w:tr w:rsidR="008C76BC" w:rsidRPr="008C76BC" w14:paraId="2AF8F401" w14:textId="77777777" w:rsidTr="5B5AE645">
        <w:trPr>
          <w:trHeight w:val="117"/>
        </w:trPr>
        <w:tc>
          <w:tcPr>
            <w:tcW w:w="617" w:type="dxa"/>
            <w:tcBorders>
              <w:top w:val="nil"/>
              <w:left w:val="nil"/>
              <w:bottom w:val="nil"/>
              <w:right w:val="nil"/>
            </w:tcBorders>
          </w:tcPr>
          <w:p w14:paraId="5F3B191B" w14:textId="77777777" w:rsidR="008C76BC" w:rsidRPr="008C76BC" w:rsidRDefault="008C76BC" w:rsidP="000A44C8">
            <w:pPr>
              <w:spacing w:after="0" w:line="254" w:lineRule="auto"/>
              <w:jc w:val="both"/>
              <w:rPr>
                <w:rFonts w:ascii="Arial" w:eastAsia="Times New Roman" w:hAnsi="Arial" w:cs="Arial"/>
                <w:b/>
                <w:szCs w:val="24"/>
              </w:rPr>
            </w:pPr>
          </w:p>
        </w:tc>
        <w:tc>
          <w:tcPr>
            <w:tcW w:w="2807" w:type="dxa"/>
            <w:tcBorders>
              <w:top w:val="nil"/>
              <w:left w:val="nil"/>
              <w:bottom w:val="nil"/>
              <w:right w:val="single" w:sz="4" w:space="0" w:color="auto"/>
            </w:tcBorders>
          </w:tcPr>
          <w:p w14:paraId="793F1432" w14:textId="77777777" w:rsidR="008C76BC" w:rsidRPr="008C76BC" w:rsidRDefault="008C76BC" w:rsidP="000A44C8">
            <w:pPr>
              <w:spacing w:after="0" w:line="254" w:lineRule="auto"/>
              <w:jc w:val="both"/>
              <w:rPr>
                <w:rFonts w:ascii="Arial" w:eastAsia="Times New Roman" w:hAnsi="Arial" w:cs="Arial"/>
                <w:b/>
                <w:szCs w:val="24"/>
              </w:rPr>
            </w:pPr>
          </w:p>
        </w:tc>
        <w:tc>
          <w:tcPr>
            <w:tcW w:w="6764" w:type="dxa"/>
            <w:gridSpan w:val="3"/>
            <w:tcBorders>
              <w:top w:val="single" w:sz="4" w:space="0" w:color="auto"/>
              <w:left w:val="single" w:sz="4" w:space="0" w:color="auto"/>
              <w:bottom w:val="single" w:sz="4" w:space="0" w:color="auto"/>
              <w:right w:val="single" w:sz="4" w:space="0" w:color="auto"/>
            </w:tcBorders>
            <w:vAlign w:val="center"/>
            <w:hideMark/>
          </w:tcPr>
          <w:p w14:paraId="03F6B7E1" w14:textId="77777777" w:rsidR="008C76BC" w:rsidRPr="008C76BC" w:rsidRDefault="008C76BC" w:rsidP="000A44C8">
            <w:pPr>
              <w:spacing w:after="0" w:line="254" w:lineRule="auto"/>
              <w:jc w:val="both"/>
              <w:rPr>
                <w:rFonts w:ascii="Arial" w:eastAsia="Times New Roman" w:hAnsi="Arial" w:cs="Arial"/>
                <w:b/>
                <w:bCs/>
              </w:rPr>
            </w:pPr>
            <w:r w:rsidRPr="5B5AE645">
              <w:rPr>
                <w:rFonts w:ascii="Arial" w:eastAsia="Times New Roman" w:hAnsi="Arial" w:cs="Arial"/>
                <w:b/>
                <w:bCs/>
              </w:rPr>
              <w:t>Basis of Noncompliance</w:t>
            </w:r>
          </w:p>
        </w:tc>
      </w:tr>
      <w:tr w:rsidR="008C76BC" w:rsidRPr="008C76BC" w14:paraId="7EAB5009" w14:textId="77777777" w:rsidTr="5B5AE645">
        <w:trPr>
          <w:trHeight w:val="135"/>
        </w:trPr>
        <w:tc>
          <w:tcPr>
            <w:tcW w:w="617" w:type="dxa"/>
            <w:tcBorders>
              <w:top w:val="nil"/>
              <w:left w:val="nil"/>
              <w:bottom w:val="nil"/>
              <w:right w:val="nil"/>
            </w:tcBorders>
            <w:shd w:val="clear" w:color="auto" w:fill="FFFFFF" w:themeFill="background1"/>
          </w:tcPr>
          <w:p w14:paraId="2BB585DC" w14:textId="77777777" w:rsidR="008C76BC" w:rsidRPr="008C76BC" w:rsidRDefault="008C76BC" w:rsidP="000A44C8">
            <w:pPr>
              <w:spacing w:after="0" w:line="254" w:lineRule="auto"/>
              <w:jc w:val="both"/>
              <w:rPr>
                <w:rFonts w:ascii="Arial" w:eastAsia="Times New Roman" w:hAnsi="Arial" w:cs="Arial"/>
                <w:b/>
                <w:color w:val="FF0000"/>
                <w:szCs w:val="24"/>
              </w:rPr>
            </w:pPr>
          </w:p>
        </w:tc>
        <w:tc>
          <w:tcPr>
            <w:tcW w:w="2807" w:type="dxa"/>
            <w:tcBorders>
              <w:top w:val="nil"/>
              <w:left w:val="nil"/>
              <w:bottom w:val="nil"/>
              <w:right w:val="single" w:sz="4" w:space="0" w:color="auto"/>
            </w:tcBorders>
          </w:tcPr>
          <w:p w14:paraId="6DDD04F0" w14:textId="77777777" w:rsidR="008C76BC" w:rsidRPr="008C76BC" w:rsidRDefault="008C76BC" w:rsidP="000A44C8">
            <w:pPr>
              <w:spacing w:after="0" w:line="254" w:lineRule="auto"/>
              <w:jc w:val="both"/>
              <w:rPr>
                <w:rFonts w:ascii="Arial" w:eastAsia="Times New Roman" w:hAnsi="Arial" w:cs="Arial"/>
                <w:b/>
                <w:szCs w:val="24"/>
              </w:rPr>
            </w:pP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14:paraId="531357FC" w14:textId="77777777" w:rsidR="008C76BC" w:rsidRPr="008C76BC" w:rsidRDefault="008C76BC" w:rsidP="000A44C8">
            <w:pPr>
              <w:spacing w:after="0" w:line="254" w:lineRule="auto"/>
              <w:jc w:val="both"/>
              <w:rPr>
                <w:rFonts w:ascii="Arial" w:eastAsia="Times New Roman" w:hAnsi="Arial" w:cs="Arial"/>
                <w:b/>
                <w:bCs/>
                <w:sz w:val="14"/>
                <w:szCs w:val="14"/>
              </w:rPr>
            </w:pPr>
            <w:r w:rsidRPr="5B5AE645">
              <w:rPr>
                <w:rFonts w:ascii="Arial" w:eastAsia="Times New Roman" w:hAnsi="Arial" w:cs="Arial"/>
                <w:b/>
                <w:bCs/>
                <w:sz w:val="14"/>
                <w:szCs w:val="14"/>
              </w:rPr>
              <w:t>column X</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14:paraId="28232E7F" w14:textId="77777777" w:rsidR="008C76BC" w:rsidRPr="008C76BC" w:rsidRDefault="008C76BC" w:rsidP="000A44C8">
            <w:pPr>
              <w:spacing w:after="0" w:line="254" w:lineRule="auto"/>
              <w:jc w:val="both"/>
              <w:rPr>
                <w:rFonts w:ascii="Arial" w:eastAsia="Times New Roman" w:hAnsi="Arial" w:cs="Arial"/>
                <w:b/>
                <w:bCs/>
                <w:sz w:val="14"/>
                <w:szCs w:val="14"/>
              </w:rPr>
            </w:pPr>
            <w:r w:rsidRPr="5B5AE645">
              <w:rPr>
                <w:rFonts w:ascii="Arial" w:eastAsia="Times New Roman" w:hAnsi="Arial" w:cs="Arial"/>
                <w:b/>
                <w:bCs/>
                <w:sz w:val="14"/>
                <w:szCs w:val="14"/>
              </w:rPr>
              <w:t>column Y</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14:paraId="68BB90B5" w14:textId="5E29F288" w:rsidR="008C76BC" w:rsidRPr="008C76BC" w:rsidRDefault="008C76BC" w:rsidP="000A44C8">
            <w:pPr>
              <w:spacing w:after="0" w:line="254" w:lineRule="auto"/>
              <w:jc w:val="both"/>
              <w:rPr>
                <w:rFonts w:ascii="Arial" w:eastAsia="Times New Roman" w:hAnsi="Arial" w:cs="Arial"/>
                <w:b/>
                <w:bCs/>
                <w:sz w:val="14"/>
                <w:szCs w:val="14"/>
              </w:rPr>
            </w:pPr>
            <w:r w:rsidRPr="5B5AE645">
              <w:rPr>
                <w:rFonts w:ascii="Arial" w:eastAsia="Times New Roman" w:hAnsi="Arial" w:cs="Arial"/>
                <w:b/>
                <w:bCs/>
                <w:sz w:val="14"/>
                <w:szCs w:val="14"/>
              </w:rPr>
              <w:t>column Z</w:t>
            </w:r>
          </w:p>
        </w:tc>
      </w:tr>
      <w:tr w:rsidR="008C76BC" w:rsidRPr="008C76BC" w14:paraId="49CF5C5C" w14:textId="77777777" w:rsidTr="5B5AE645">
        <w:trPr>
          <w:trHeight w:val="881"/>
        </w:trPr>
        <w:tc>
          <w:tcPr>
            <w:tcW w:w="3424" w:type="dxa"/>
            <w:gridSpan w:val="2"/>
            <w:tcBorders>
              <w:top w:val="nil"/>
              <w:left w:val="nil"/>
              <w:bottom w:val="single" w:sz="4" w:space="0" w:color="auto"/>
              <w:right w:val="single" w:sz="4" w:space="0" w:color="auto"/>
            </w:tcBorders>
            <w:shd w:val="clear" w:color="auto" w:fill="FFFFFF" w:themeFill="background1"/>
          </w:tcPr>
          <w:p w14:paraId="0D2A52C6" w14:textId="77777777" w:rsidR="008C76BC" w:rsidRPr="008C76BC" w:rsidRDefault="008C76BC" w:rsidP="000A44C8">
            <w:pPr>
              <w:spacing w:after="0" w:line="254" w:lineRule="auto"/>
              <w:jc w:val="both"/>
              <w:rPr>
                <w:rFonts w:ascii="Arial" w:eastAsia="Times New Roman" w:hAnsi="Arial" w:cs="Arial"/>
                <w:b/>
                <w:szCs w:val="24"/>
              </w:rPr>
            </w:pPr>
          </w:p>
        </w:tc>
        <w:tc>
          <w:tcPr>
            <w:tcW w:w="2317" w:type="dxa"/>
            <w:tcBorders>
              <w:top w:val="single" w:sz="4" w:space="0" w:color="auto"/>
              <w:left w:val="single" w:sz="4" w:space="0" w:color="auto"/>
              <w:bottom w:val="single" w:sz="4" w:space="0" w:color="auto"/>
              <w:right w:val="single" w:sz="4" w:space="0" w:color="auto"/>
            </w:tcBorders>
            <w:vAlign w:val="center"/>
            <w:hideMark/>
          </w:tcPr>
          <w:p w14:paraId="2BB61FD1" w14:textId="77777777" w:rsidR="008C76BC" w:rsidRPr="008C76BC" w:rsidRDefault="008C76BC" w:rsidP="000A44C8">
            <w:pPr>
              <w:spacing w:after="0" w:line="254" w:lineRule="auto"/>
              <w:jc w:val="both"/>
              <w:rPr>
                <w:rFonts w:ascii="Arial" w:eastAsia="Times New Roman" w:hAnsi="Arial" w:cs="Arial"/>
                <w:b/>
                <w:bCs/>
                <w:sz w:val="18"/>
                <w:szCs w:val="18"/>
              </w:rPr>
            </w:pPr>
            <w:r w:rsidRPr="5B5AE645">
              <w:rPr>
                <w:rFonts w:ascii="Arial" w:eastAsia="Times New Roman" w:hAnsi="Arial" w:cs="Arial"/>
                <w:b/>
                <w:bCs/>
                <w:sz w:val="18"/>
                <w:szCs w:val="18"/>
              </w:rPr>
              <w:t>DBE-EEO-OJT:</w:t>
            </w:r>
          </w:p>
          <w:p w14:paraId="04EF5D03" w14:textId="77777777" w:rsidR="008C76BC" w:rsidRPr="008C76BC" w:rsidRDefault="008C76BC" w:rsidP="000A44C8">
            <w:pPr>
              <w:spacing w:after="0" w:line="254" w:lineRule="auto"/>
              <w:jc w:val="both"/>
              <w:rPr>
                <w:rFonts w:ascii="Arial" w:eastAsia="Times New Roman" w:hAnsi="Arial" w:cs="Arial"/>
                <w:b/>
                <w:bCs/>
                <w:sz w:val="18"/>
                <w:szCs w:val="18"/>
              </w:rPr>
            </w:pPr>
            <w:r w:rsidRPr="5B5AE645">
              <w:rPr>
                <w:rFonts w:ascii="Arial" w:eastAsia="Times New Roman" w:hAnsi="Arial" w:cs="Arial"/>
                <w:b/>
                <w:bCs/>
                <w:sz w:val="18"/>
                <w:szCs w:val="18"/>
              </w:rPr>
              <w:t>Noncompliance</w:t>
            </w:r>
          </w:p>
          <w:p w14:paraId="6DCFE586" w14:textId="77777777" w:rsidR="008C76BC" w:rsidRPr="008C76BC" w:rsidRDefault="008C76BC" w:rsidP="000A44C8">
            <w:pPr>
              <w:spacing w:after="0" w:line="254" w:lineRule="auto"/>
              <w:jc w:val="both"/>
              <w:rPr>
                <w:rFonts w:ascii="Arial" w:eastAsia="Times New Roman" w:hAnsi="Arial" w:cs="Arial"/>
                <w:b/>
                <w:bCs/>
                <w:sz w:val="18"/>
                <w:szCs w:val="18"/>
              </w:rPr>
            </w:pPr>
            <w:r w:rsidRPr="5B5AE645">
              <w:rPr>
                <w:rFonts w:ascii="Arial" w:eastAsia="Times New Roman" w:hAnsi="Arial" w:cs="Arial"/>
                <w:b/>
                <w:bCs/>
                <w:sz w:val="18"/>
                <w:szCs w:val="18"/>
              </w:rPr>
              <w:t>With Requirements</w:t>
            </w:r>
          </w:p>
        </w:tc>
        <w:tc>
          <w:tcPr>
            <w:tcW w:w="2099" w:type="dxa"/>
            <w:tcBorders>
              <w:top w:val="single" w:sz="4" w:space="0" w:color="auto"/>
              <w:left w:val="single" w:sz="4" w:space="0" w:color="auto"/>
              <w:bottom w:val="single" w:sz="4" w:space="0" w:color="auto"/>
              <w:right w:val="single" w:sz="4" w:space="0" w:color="auto"/>
            </w:tcBorders>
            <w:vAlign w:val="center"/>
            <w:hideMark/>
          </w:tcPr>
          <w:p w14:paraId="5BA530AD" w14:textId="77777777" w:rsidR="008C76BC" w:rsidRPr="008C76BC" w:rsidRDefault="008C76BC" w:rsidP="000A44C8">
            <w:pPr>
              <w:spacing w:after="0" w:line="254" w:lineRule="auto"/>
              <w:jc w:val="both"/>
              <w:rPr>
                <w:rFonts w:ascii="Arial" w:eastAsia="Times New Roman" w:hAnsi="Arial" w:cs="Arial"/>
                <w:b/>
                <w:bCs/>
                <w:sz w:val="18"/>
                <w:szCs w:val="18"/>
              </w:rPr>
            </w:pPr>
            <w:r w:rsidRPr="5B5AE645">
              <w:rPr>
                <w:rFonts w:ascii="Arial" w:eastAsia="Times New Roman" w:hAnsi="Arial" w:cs="Arial"/>
                <w:b/>
                <w:bCs/>
                <w:sz w:val="18"/>
                <w:szCs w:val="18"/>
              </w:rPr>
              <w:t>Non-Receipt</w:t>
            </w:r>
          </w:p>
          <w:p w14:paraId="6B49455F" w14:textId="42D195E1" w:rsidR="008C76BC" w:rsidRPr="008C76BC" w:rsidRDefault="34351902" w:rsidP="000A44C8">
            <w:pPr>
              <w:spacing w:after="0" w:line="254" w:lineRule="auto"/>
              <w:jc w:val="both"/>
              <w:rPr>
                <w:rFonts w:ascii="Arial" w:eastAsia="Times New Roman" w:hAnsi="Arial" w:cs="Arial"/>
                <w:b/>
                <w:bCs/>
                <w:sz w:val="18"/>
                <w:szCs w:val="18"/>
              </w:rPr>
            </w:pPr>
            <w:r w:rsidRPr="0095537B">
              <w:rPr>
                <w:rFonts w:ascii="Arial" w:eastAsia="Times New Roman" w:hAnsi="Arial" w:cs="Arial"/>
                <w:b/>
                <w:bCs/>
                <w:sz w:val="18"/>
                <w:szCs w:val="18"/>
              </w:rPr>
              <w:t>Payroll Letter</w:t>
            </w:r>
          </w:p>
        </w:tc>
        <w:tc>
          <w:tcPr>
            <w:tcW w:w="2348" w:type="dxa"/>
            <w:tcBorders>
              <w:top w:val="single" w:sz="4" w:space="0" w:color="auto"/>
              <w:left w:val="single" w:sz="4" w:space="0" w:color="auto"/>
              <w:bottom w:val="single" w:sz="4" w:space="0" w:color="auto"/>
              <w:right w:val="single" w:sz="4" w:space="0" w:color="auto"/>
            </w:tcBorders>
            <w:vAlign w:val="center"/>
          </w:tcPr>
          <w:p w14:paraId="74F73642" w14:textId="77777777" w:rsidR="008C76BC" w:rsidRPr="008C76BC" w:rsidRDefault="008C76BC" w:rsidP="000A44C8">
            <w:pPr>
              <w:spacing w:after="0" w:line="254" w:lineRule="auto"/>
              <w:jc w:val="both"/>
              <w:rPr>
                <w:rFonts w:ascii="Arial" w:eastAsia="Times New Roman" w:hAnsi="Arial" w:cs="Arial"/>
                <w:b/>
                <w:bCs/>
              </w:rPr>
            </w:pPr>
            <w:r w:rsidRPr="5B5AE645">
              <w:rPr>
                <w:rFonts w:ascii="Arial" w:eastAsia="Times New Roman" w:hAnsi="Arial" w:cs="Arial"/>
                <w:b/>
                <w:bCs/>
              </w:rPr>
              <w:t>Payroll</w:t>
            </w:r>
          </w:p>
          <w:p w14:paraId="4AE97FC8" w14:textId="77777777" w:rsidR="008C76BC" w:rsidRPr="008C76BC" w:rsidRDefault="008C76BC" w:rsidP="000A44C8">
            <w:pPr>
              <w:spacing w:after="0" w:line="254" w:lineRule="auto"/>
              <w:jc w:val="both"/>
              <w:rPr>
                <w:rFonts w:ascii="Arial" w:eastAsia="Times New Roman" w:hAnsi="Arial" w:cs="Arial"/>
                <w:b/>
                <w:bCs/>
              </w:rPr>
            </w:pPr>
            <w:r w:rsidRPr="5B5AE645">
              <w:rPr>
                <w:rFonts w:ascii="Arial" w:eastAsia="Times New Roman" w:hAnsi="Arial" w:cs="Arial"/>
                <w:b/>
                <w:bCs/>
              </w:rPr>
              <w:t>Violation</w:t>
            </w:r>
          </w:p>
          <w:p w14:paraId="7AD7F498" w14:textId="77777777" w:rsidR="008C76BC" w:rsidRPr="008C76BC" w:rsidRDefault="008C76BC" w:rsidP="000A44C8">
            <w:pPr>
              <w:spacing w:after="0" w:line="254" w:lineRule="auto"/>
              <w:jc w:val="both"/>
              <w:rPr>
                <w:rFonts w:ascii="Arial" w:eastAsia="Times New Roman" w:hAnsi="Arial" w:cs="Arial"/>
                <w:b/>
                <w:bCs/>
              </w:rPr>
            </w:pPr>
          </w:p>
        </w:tc>
      </w:tr>
      <w:tr w:rsidR="008C76BC" w:rsidRPr="008C76BC" w14:paraId="1D619C68" w14:textId="77777777" w:rsidTr="5B5AE645">
        <w:trPr>
          <w:trHeight w:val="1250"/>
        </w:trPr>
        <w:tc>
          <w:tcPr>
            <w:tcW w:w="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71A0D"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Row</w:t>
            </w:r>
          </w:p>
          <w:p w14:paraId="184F3C64"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p>
          <w:p w14:paraId="32CC8FBC"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 xml:space="preserve"> </w:t>
            </w:r>
          </w:p>
          <w:p w14:paraId="6CB2FD1B"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A</w:t>
            </w:r>
          </w:p>
        </w:tc>
        <w:tc>
          <w:tcPr>
            <w:tcW w:w="280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9A4DE89" w14:textId="77777777" w:rsidR="008C76BC" w:rsidRPr="008C76BC" w:rsidRDefault="008C76BC" w:rsidP="000A44C8">
            <w:pPr>
              <w:spacing w:after="0" w:line="254" w:lineRule="auto"/>
              <w:jc w:val="both"/>
              <w:rPr>
                <w:rFonts w:ascii="Arial" w:eastAsia="Times New Roman" w:hAnsi="Arial" w:cs="Arial"/>
                <w:b/>
                <w:color w:val="000000" w:themeColor="text1"/>
                <w:sz w:val="20"/>
                <w:szCs w:val="20"/>
              </w:rPr>
            </w:pPr>
            <w:r w:rsidRPr="008C76BC">
              <w:rPr>
                <w:rFonts w:ascii="Arial" w:eastAsia="Times New Roman" w:hAnsi="Arial" w:cs="Arial"/>
                <w:b/>
                <w:color w:val="000000" w:themeColor="text1"/>
                <w:sz w:val="20"/>
                <w:szCs w:val="20"/>
              </w:rPr>
              <w:t>Issue What?</w:t>
            </w:r>
          </w:p>
        </w:tc>
        <w:tc>
          <w:tcPr>
            <w:tcW w:w="23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4F9ECA3" w14:textId="0A4A3595"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 xml:space="preserve">Notice of Noncompliance </w:t>
            </w:r>
          </w:p>
          <w:p w14:paraId="72F7EBE6"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Letter</w:t>
            </w:r>
          </w:p>
        </w:tc>
        <w:tc>
          <w:tcPr>
            <w:tcW w:w="20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C21C9B9"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p>
          <w:p w14:paraId="274478BA" w14:textId="7D6FBA5E" w:rsidR="008C76BC" w:rsidRPr="008C76BC" w:rsidRDefault="0160E162" w:rsidP="000A44C8">
            <w:pPr>
              <w:spacing w:after="0" w:line="254" w:lineRule="auto"/>
              <w:jc w:val="both"/>
              <w:rPr>
                <w:rFonts w:ascii="Arial" w:eastAsia="Times New Roman" w:hAnsi="Arial" w:cs="Arial"/>
                <w:color w:val="000000" w:themeColor="text1"/>
                <w:sz w:val="20"/>
                <w:szCs w:val="20"/>
              </w:rPr>
            </w:pPr>
            <w:r w:rsidRPr="66BD3F20">
              <w:rPr>
                <w:rFonts w:ascii="Arial" w:eastAsia="Times New Roman" w:hAnsi="Arial" w:cs="Arial"/>
                <w:color w:val="000000" w:themeColor="text1"/>
                <w:sz w:val="20"/>
                <w:szCs w:val="20"/>
              </w:rPr>
              <w:t>Payroll Letter</w:t>
            </w:r>
          </w:p>
        </w:tc>
        <w:tc>
          <w:tcPr>
            <w:tcW w:w="234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8D84C18"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 xml:space="preserve">Payroll Violation Form </w:t>
            </w:r>
          </w:p>
          <w:p w14:paraId="6CEBE3FF"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(#700-010-59)</w:t>
            </w:r>
          </w:p>
          <w:p w14:paraId="30969F14" w14:textId="5BF6575D"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Including Notice and Intent to Withhold</w:t>
            </w:r>
          </w:p>
        </w:tc>
      </w:tr>
      <w:tr w:rsidR="008C76BC" w:rsidRPr="008C76BC" w14:paraId="6EDD0450" w14:textId="77777777" w:rsidTr="5B5AE645">
        <w:trPr>
          <w:trHeight w:val="629"/>
        </w:trPr>
        <w:tc>
          <w:tcPr>
            <w:tcW w:w="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BA08F7"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B</w:t>
            </w:r>
          </w:p>
        </w:tc>
        <w:tc>
          <w:tcPr>
            <w:tcW w:w="280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F6B4A3" w14:textId="77777777" w:rsidR="008C76BC" w:rsidRPr="008C76BC" w:rsidRDefault="008C76BC" w:rsidP="000A44C8">
            <w:pPr>
              <w:spacing w:after="0" w:line="254" w:lineRule="auto"/>
              <w:jc w:val="both"/>
              <w:rPr>
                <w:rFonts w:ascii="Arial" w:eastAsia="Times New Roman" w:hAnsi="Arial" w:cs="Arial"/>
                <w:b/>
                <w:color w:val="000000" w:themeColor="text1"/>
                <w:sz w:val="20"/>
                <w:szCs w:val="20"/>
              </w:rPr>
            </w:pPr>
            <w:r w:rsidRPr="008C76BC">
              <w:rPr>
                <w:rFonts w:ascii="Arial" w:eastAsia="Times New Roman" w:hAnsi="Arial" w:cs="Arial"/>
                <w:b/>
                <w:color w:val="000000" w:themeColor="text1"/>
                <w:sz w:val="20"/>
                <w:szCs w:val="20"/>
              </w:rPr>
              <w:t>What is the Issue Date</w:t>
            </w:r>
          </w:p>
        </w:tc>
        <w:tc>
          <w:tcPr>
            <w:tcW w:w="23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67CA0F1"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One Per Month</w:t>
            </w:r>
          </w:p>
          <w:p w14:paraId="1636FB38"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(end of month suggested)</w:t>
            </w:r>
          </w:p>
        </w:tc>
        <w:tc>
          <w:tcPr>
            <w:tcW w:w="20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65059A0"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Any Day in the Month</w:t>
            </w:r>
          </w:p>
        </w:tc>
        <w:tc>
          <w:tcPr>
            <w:tcW w:w="234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38B3780"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Any Day in the Month</w:t>
            </w:r>
          </w:p>
        </w:tc>
      </w:tr>
      <w:tr w:rsidR="008C76BC" w:rsidRPr="008C76BC" w14:paraId="58CB5773" w14:textId="77777777" w:rsidTr="5B5AE645">
        <w:trPr>
          <w:trHeight w:val="627"/>
        </w:trPr>
        <w:tc>
          <w:tcPr>
            <w:tcW w:w="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FB5099"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C</w:t>
            </w:r>
          </w:p>
        </w:tc>
        <w:tc>
          <w:tcPr>
            <w:tcW w:w="280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74FC7D6" w14:textId="77777777" w:rsidR="008C76BC" w:rsidRPr="008C76BC" w:rsidRDefault="008C76BC" w:rsidP="000A44C8">
            <w:pPr>
              <w:spacing w:after="0" w:line="254" w:lineRule="auto"/>
              <w:jc w:val="both"/>
              <w:rPr>
                <w:rFonts w:ascii="Arial" w:eastAsia="Times New Roman" w:hAnsi="Arial" w:cs="Arial"/>
                <w:b/>
                <w:color w:val="000000" w:themeColor="text1"/>
                <w:sz w:val="20"/>
                <w:szCs w:val="20"/>
              </w:rPr>
            </w:pPr>
            <w:r w:rsidRPr="008C76BC">
              <w:rPr>
                <w:rFonts w:ascii="Arial" w:eastAsia="Times New Roman" w:hAnsi="Arial" w:cs="Arial"/>
                <w:b/>
                <w:color w:val="000000" w:themeColor="text1"/>
                <w:sz w:val="20"/>
                <w:szCs w:val="20"/>
              </w:rPr>
              <w:t xml:space="preserve">Issue How Many </w:t>
            </w:r>
          </w:p>
          <w:p w14:paraId="2AB236CF" w14:textId="77777777" w:rsidR="008C76BC" w:rsidRPr="008C76BC" w:rsidRDefault="008C76BC" w:rsidP="000A44C8">
            <w:pPr>
              <w:spacing w:after="0" w:line="254" w:lineRule="auto"/>
              <w:jc w:val="both"/>
              <w:rPr>
                <w:rFonts w:ascii="Arial" w:eastAsia="Times New Roman" w:hAnsi="Arial" w:cs="Arial"/>
                <w:b/>
                <w:color w:val="000000" w:themeColor="text1"/>
                <w:sz w:val="20"/>
                <w:szCs w:val="20"/>
              </w:rPr>
            </w:pPr>
            <w:r w:rsidRPr="008C76BC">
              <w:rPr>
                <w:rFonts w:ascii="Arial" w:eastAsia="Times New Roman" w:hAnsi="Arial" w:cs="Arial"/>
                <w:b/>
                <w:color w:val="000000" w:themeColor="text1"/>
                <w:sz w:val="20"/>
                <w:szCs w:val="20"/>
              </w:rPr>
              <w:t>Each Month?</w:t>
            </w:r>
          </w:p>
        </w:tc>
        <w:tc>
          <w:tcPr>
            <w:tcW w:w="23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1ED636A"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One</w:t>
            </w:r>
          </w:p>
        </w:tc>
        <w:tc>
          <w:tcPr>
            <w:tcW w:w="20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B0BA688"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Any Number</w:t>
            </w:r>
          </w:p>
        </w:tc>
        <w:tc>
          <w:tcPr>
            <w:tcW w:w="234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900A51E"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Any Number</w:t>
            </w:r>
          </w:p>
        </w:tc>
      </w:tr>
      <w:tr w:rsidR="008C76BC" w:rsidRPr="008C76BC" w14:paraId="70740929" w14:textId="77777777" w:rsidTr="5B5AE645">
        <w:tc>
          <w:tcPr>
            <w:tcW w:w="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6B1AB"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D</w:t>
            </w:r>
          </w:p>
        </w:tc>
        <w:tc>
          <w:tcPr>
            <w:tcW w:w="280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C3AAD43" w14:textId="77777777" w:rsidR="008C76BC" w:rsidRPr="008C76BC" w:rsidRDefault="008C76BC" w:rsidP="000A44C8">
            <w:pPr>
              <w:spacing w:after="0" w:line="254" w:lineRule="auto"/>
              <w:jc w:val="both"/>
              <w:rPr>
                <w:rFonts w:ascii="Arial" w:eastAsia="Times New Roman" w:hAnsi="Arial" w:cs="Arial"/>
                <w:b/>
                <w:color w:val="000000" w:themeColor="text1"/>
                <w:sz w:val="20"/>
                <w:szCs w:val="20"/>
              </w:rPr>
            </w:pPr>
            <w:r w:rsidRPr="008C76BC">
              <w:rPr>
                <w:rFonts w:ascii="Arial" w:eastAsia="Times New Roman" w:hAnsi="Arial" w:cs="Arial"/>
                <w:b/>
                <w:color w:val="000000" w:themeColor="text1"/>
                <w:sz w:val="20"/>
                <w:szCs w:val="20"/>
              </w:rPr>
              <w:t>What is the Due Date?</w:t>
            </w:r>
          </w:p>
        </w:tc>
        <w:tc>
          <w:tcPr>
            <w:tcW w:w="23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215A965"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 xml:space="preserve">Seven (7) Business days after </w:t>
            </w:r>
          </w:p>
          <w:p w14:paraId="74108186"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 xml:space="preserve"> Issue Date </w:t>
            </w:r>
            <w:r w:rsidRPr="008C76BC">
              <w:rPr>
                <w:rFonts w:ascii="Arial" w:eastAsia="Times New Roman" w:hAnsi="Arial" w:cs="Arial"/>
                <w:b/>
                <w:color w:val="000000" w:themeColor="text1"/>
                <w:sz w:val="20"/>
                <w:szCs w:val="20"/>
              </w:rPr>
              <w:t>(B)</w:t>
            </w:r>
          </w:p>
        </w:tc>
        <w:tc>
          <w:tcPr>
            <w:tcW w:w="20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845D8DB"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 xml:space="preserve"> Seven (7) Business Days after Issue Date</w:t>
            </w:r>
            <w:r w:rsidRPr="008C76BC">
              <w:rPr>
                <w:rFonts w:ascii="Arial" w:eastAsia="Times New Roman" w:hAnsi="Arial" w:cs="Arial"/>
                <w:b/>
                <w:color w:val="000000" w:themeColor="text1"/>
                <w:sz w:val="20"/>
                <w:szCs w:val="20"/>
              </w:rPr>
              <w:t>(B)</w:t>
            </w:r>
            <w:r w:rsidRPr="008C76BC">
              <w:rPr>
                <w:rFonts w:ascii="Arial" w:eastAsia="Times New Roman" w:hAnsi="Arial" w:cs="Arial"/>
                <w:color w:val="000000" w:themeColor="text1"/>
                <w:sz w:val="20"/>
                <w:szCs w:val="20"/>
              </w:rPr>
              <w:t xml:space="preserve"> </w:t>
            </w:r>
          </w:p>
          <w:p w14:paraId="6A9D280A"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p>
        </w:tc>
        <w:tc>
          <w:tcPr>
            <w:tcW w:w="234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A1609B6"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Twenty days following contractor’s receipt of Payroll Violation</w:t>
            </w:r>
          </w:p>
          <w:p w14:paraId="2A7F4B2F"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p>
        </w:tc>
      </w:tr>
      <w:tr w:rsidR="002A3B31" w:rsidRPr="008C76BC" w14:paraId="751672F5" w14:textId="77777777" w:rsidTr="5B5AE645">
        <w:trPr>
          <w:trHeight w:val="593"/>
        </w:trPr>
        <w:tc>
          <w:tcPr>
            <w:tcW w:w="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9067DA" w14:textId="77777777" w:rsidR="002A3B31" w:rsidRPr="008C76BC" w:rsidRDefault="002A3B31"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E</w:t>
            </w:r>
          </w:p>
        </w:tc>
        <w:tc>
          <w:tcPr>
            <w:tcW w:w="2807"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4ECD6B5" w14:textId="77777777" w:rsidR="002A3B31" w:rsidRPr="008C76BC" w:rsidRDefault="002A3B31" w:rsidP="000A44C8">
            <w:pPr>
              <w:spacing w:after="0" w:line="254" w:lineRule="auto"/>
              <w:jc w:val="both"/>
              <w:rPr>
                <w:rFonts w:ascii="Arial" w:eastAsia="Times New Roman" w:hAnsi="Arial" w:cs="Arial"/>
                <w:b/>
                <w:i/>
                <w:sz w:val="20"/>
                <w:szCs w:val="20"/>
              </w:rPr>
            </w:pPr>
            <w:r w:rsidRPr="008C76BC">
              <w:rPr>
                <w:rFonts w:ascii="Arial" w:eastAsia="Times New Roman" w:hAnsi="Arial" w:cs="Arial"/>
                <w:b/>
                <w:i/>
                <w:sz w:val="20"/>
                <w:szCs w:val="20"/>
              </w:rPr>
              <w:t>Continued</w:t>
            </w:r>
          </w:p>
          <w:p w14:paraId="3CF5C6A7" w14:textId="77777777" w:rsidR="002A3B31" w:rsidRPr="008C76BC" w:rsidRDefault="002A3B31" w:rsidP="000A44C8">
            <w:pPr>
              <w:spacing w:after="0" w:line="254" w:lineRule="auto"/>
              <w:jc w:val="both"/>
              <w:rPr>
                <w:rFonts w:ascii="Arial" w:eastAsia="Times New Roman" w:hAnsi="Arial" w:cs="Arial"/>
                <w:b/>
                <w:i/>
                <w:sz w:val="20"/>
                <w:szCs w:val="20"/>
              </w:rPr>
            </w:pPr>
            <w:r w:rsidRPr="008C76BC">
              <w:rPr>
                <w:rFonts w:ascii="Arial" w:eastAsia="Times New Roman" w:hAnsi="Arial" w:cs="Arial"/>
                <w:b/>
                <w:i/>
                <w:sz w:val="20"/>
                <w:szCs w:val="20"/>
              </w:rPr>
              <w:t>Non-Compliance</w:t>
            </w:r>
          </w:p>
        </w:tc>
        <w:tc>
          <w:tcPr>
            <w:tcW w:w="231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BD2D9E6" w14:textId="77777777" w:rsidR="002A3B31" w:rsidRPr="008C76BC" w:rsidRDefault="002A3B31" w:rsidP="000A44C8">
            <w:pPr>
              <w:spacing w:after="0" w:line="254" w:lineRule="auto"/>
              <w:jc w:val="both"/>
              <w:rPr>
                <w:rFonts w:ascii="Arial" w:eastAsia="Times New Roman" w:hAnsi="Arial" w:cs="Arial"/>
                <w:sz w:val="20"/>
                <w:szCs w:val="20"/>
              </w:rPr>
            </w:pPr>
            <w:r w:rsidRPr="008C76BC">
              <w:rPr>
                <w:rFonts w:ascii="Arial" w:eastAsia="Times New Roman" w:hAnsi="Arial" w:cs="Arial"/>
                <w:noProof/>
                <w:sz w:val="20"/>
                <w:szCs w:val="20"/>
              </w:rPr>
              <mc:AlternateContent>
                <mc:Choice Requires="wps">
                  <w:drawing>
                    <wp:anchor distT="0" distB="0" distL="114300" distR="114300" simplePos="0" relativeHeight="251658266" behindDoc="0" locked="0" layoutInCell="1" allowOverlap="1" wp14:anchorId="545F49BD" wp14:editId="669CCAD3">
                      <wp:simplePos x="0" y="0"/>
                      <wp:positionH relativeFrom="column">
                        <wp:posOffset>410210</wp:posOffset>
                      </wp:positionH>
                      <wp:positionV relativeFrom="paragraph">
                        <wp:posOffset>97155</wp:posOffset>
                      </wp:positionV>
                      <wp:extent cx="454025" cy="285750"/>
                      <wp:effectExtent l="38100" t="0" r="3175" b="3810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8575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13DE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32.3pt;margin-top:7.65pt;width:35.75pt;height:2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"/>
                  </w:pict>
                </mc:Fallback>
              </mc:AlternateContent>
            </w:r>
          </w:p>
        </w:tc>
        <w:tc>
          <w:tcPr>
            <w:tcW w:w="209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2FE0F3E" w14:textId="77777777" w:rsidR="002A3B31" w:rsidRPr="008C76BC" w:rsidRDefault="002A3B31" w:rsidP="000A44C8">
            <w:pPr>
              <w:spacing w:after="0" w:line="254" w:lineRule="auto"/>
              <w:jc w:val="both"/>
              <w:rPr>
                <w:rFonts w:ascii="Arial" w:eastAsia="Times New Roman" w:hAnsi="Arial" w:cs="Arial"/>
                <w:sz w:val="20"/>
                <w:szCs w:val="20"/>
              </w:rPr>
            </w:pPr>
            <w:r w:rsidRPr="008C76BC">
              <w:rPr>
                <w:rFonts w:ascii="Arial" w:eastAsia="Times New Roman" w:hAnsi="Arial" w:cs="Arial"/>
                <w:noProof/>
                <w:sz w:val="20"/>
                <w:szCs w:val="20"/>
              </w:rPr>
              <mc:AlternateContent>
                <mc:Choice Requires="wps">
                  <w:drawing>
                    <wp:anchor distT="0" distB="0" distL="114300" distR="114300" simplePos="0" relativeHeight="251658267" behindDoc="0" locked="0" layoutInCell="1" allowOverlap="1" wp14:anchorId="281DE176" wp14:editId="1D5F396C">
                      <wp:simplePos x="0" y="0"/>
                      <wp:positionH relativeFrom="column">
                        <wp:posOffset>410210</wp:posOffset>
                      </wp:positionH>
                      <wp:positionV relativeFrom="paragraph">
                        <wp:posOffset>97155</wp:posOffset>
                      </wp:positionV>
                      <wp:extent cx="454025" cy="266700"/>
                      <wp:effectExtent l="38100" t="0" r="3175" b="3810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2667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35E3C" id="AutoShape 3" o:spid="_x0000_s1026" type="#_x0000_t67" style="position:absolute;margin-left:32.3pt;margin-top:7.65pt;width:35.75pt;height:21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"/>
                  </w:pict>
                </mc:Fallback>
              </mc:AlternateContent>
            </w:r>
          </w:p>
        </w:tc>
        <w:tc>
          <w:tcPr>
            <w:tcW w:w="2348" w:type="dxa"/>
            <w:vMerge w:val="restart"/>
            <w:tcBorders>
              <w:top w:val="single" w:sz="4" w:space="0" w:color="auto"/>
              <w:left w:val="single" w:sz="4" w:space="0" w:color="auto"/>
              <w:right w:val="single" w:sz="4" w:space="0" w:color="auto"/>
            </w:tcBorders>
            <w:shd w:val="clear" w:color="auto" w:fill="F4B083" w:themeFill="accent2" w:themeFillTint="99"/>
            <w:hideMark/>
          </w:tcPr>
          <w:p w14:paraId="079B8A54" w14:textId="77777777" w:rsidR="002A3B31" w:rsidRPr="008C76BC" w:rsidRDefault="002A3B31" w:rsidP="000A44C8">
            <w:pPr>
              <w:spacing w:after="0" w:line="254" w:lineRule="auto"/>
              <w:jc w:val="both"/>
              <w:rPr>
                <w:rFonts w:ascii="Arial" w:eastAsia="Times New Roman" w:hAnsi="Arial" w:cs="Arial"/>
                <w:sz w:val="20"/>
                <w:szCs w:val="20"/>
              </w:rPr>
            </w:pPr>
            <w:r w:rsidRPr="008C76BC">
              <w:rPr>
                <w:rFonts w:ascii="Arial" w:eastAsia="Times New Roman" w:hAnsi="Arial" w:cs="Arial"/>
                <w:noProof/>
                <w:sz w:val="20"/>
                <w:szCs w:val="20"/>
              </w:rPr>
              <mc:AlternateContent>
                <mc:Choice Requires="wps">
                  <w:drawing>
                    <wp:anchor distT="0" distB="0" distL="114300" distR="114300" simplePos="0" relativeHeight="251658268" behindDoc="0" locked="0" layoutInCell="1" allowOverlap="1" wp14:anchorId="692A97A2" wp14:editId="220812EC">
                      <wp:simplePos x="0" y="0"/>
                      <wp:positionH relativeFrom="column">
                        <wp:posOffset>355600</wp:posOffset>
                      </wp:positionH>
                      <wp:positionV relativeFrom="paragraph">
                        <wp:posOffset>268605</wp:posOffset>
                      </wp:positionV>
                      <wp:extent cx="784860" cy="1470660"/>
                      <wp:effectExtent l="38100" t="0" r="15240" b="34290"/>
                      <wp:wrapNone/>
                      <wp:docPr id="3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47066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308A1" id="AutoShape 4" o:spid="_x0000_s1026" type="#_x0000_t67" style="position:absolute;margin-left:28pt;margin-top:21.15pt;width:61.8pt;height:115.8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" adj="18718"/>
                  </w:pict>
                </mc:Fallback>
              </mc:AlternateContent>
            </w:r>
          </w:p>
        </w:tc>
      </w:tr>
      <w:tr w:rsidR="002A3B31" w:rsidRPr="008C76BC" w14:paraId="5DC97F8B" w14:textId="77777777" w:rsidTr="5B5AE645">
        <w:tc>
          <w:tcPr>
            <w:tcW w:w="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4514EA" w14:textId="77777777" w:rsidR="002A3B31" w:rsidRPr="008C76BC" w:rsidRDefault="002A3B31"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F</w:t>
            </w:r>
          </w:p>
        </w:tc>
        <w:tc>
          <w:tcPr>
            <w:tcW w:w="2807"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A405535" w14:textId="77777777" w:rsidR="002A3B31" w:rsidRPr="008C76BC" w:rsidRDefault="002A3B31" w:rsidP="000A44C8">
            <w:pPr>
              <w:spacing w:after="0" w:line="254" w:lineRule="auto"/>
              <w:jc w:val="both"/>
              <w:rPr>
                <w:rFonts w:ascii="Arial" w:eastAsia="Times New Roman" w:hAnsi="Arial" w:cs="Arial"/>
                <w:b/>
                <w:i/>
                <w:iCs/>
                <w:sz w:val="20"/>
                <w:szCs w:val="20"/>
              </w:rPr>
            </w:pPr>
            <w:r w:rsidRPr="008C76BC">
              <w:rPr>
                <w:rFonts w:ascii="Arial" w:eastAsia="Times New Roman" w:hAnsi="Arial" w:cs="Arial"/>
                <w:b/>
                <w:sz w:val="20"/>
                <w:szCs w:val="20"/>
              </w:rPr>
              <w:t>Issue What?</w:t>
            </w:r>
          </w:p>
        </w:tc>
        <w:tc>
          <w:tcPr>
            <w:tcW w:w="4416"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4111CA5D" w14:textId="77777777" w:rsidR="002A3B31" w:rsidRPr="008C76BC" w:rsidRDefault="002A3B31" w:rsidP="000A44C8">
            <w:pPr>
              <w:spacing w:after="0" w:line="254" w:lineRule="auto"/>
              <w:jc w:val="both"/>
              <w:rPr>
                <w:rFonts w:ascii="Arial" w:eastAsia="Times New Roman" w:hAnsi="Arial" w:cs="Arial"/>
                <w:i/>
                <w:iCs/>
                <w:sz w:val="20"/>
                <w:szCs w:val="20"/>
              </w:rPr>
            </w:pPr>
            <w:r w:rsidRPr="008C76BC">
              <w:rPr>
                <w:rFonts w:ascii="Arial" w:eastAsia="Times New Roman" w:hAnsi="Arial" w:cs="Arial"/>
                <w:sz w:val="20"/>
                <w:szCs w:val="20"/>
              </w:rPr>
              <w:t>Performance Deficiency Warning Letter Including Notice of Intent to Withhold Monthly Progress Estimate</w:t>
            </w:r>
          </w:p>
        </w:tc>
        <w:tc>
          <w:tcPr>
            <w:tcW w:w="2348" w:type="dxa"/>
            <w:vMerge/>
            <w:vAlign w:val="center"/>
          </w:tcPr>
          <w:p w14:paraId="628D3224" w14:textId="77777777" w:rsidR="002A3B31" w:rsidRPr="008C76BC" w:rsidRDefault="002A3B31" w:rsidP="000A44C8">
            <w:pPr>
              <w:spacing w:after="0" w:line="254" w:lineRule="auto"/>
              <w:jc w:val="both"/>
              <w:rPr>
                <w:rFonts w:ascii="Arial" w:eastAsia="Times New Roman" w:hAnsi="Arial" w:cs="Arial"/>
                <w:i/>
                <w:iCs/>
                <w:sz w:val="20"/>
                <w:szCs w:val="20"/>
              </w:rPr>
            </w:pPr>
          </w:p>
        </w:tc>
      </w:tr>
      <w:tr w:rsidR="002A3B31" w:rsidRPr="008C76BC" w14:paraId="7D3B984E" w14:textId="77777777" w:rsidTr="5B5AE645">
        <w:trPr>
          <w:trHeight w:val="449"/>
        </w:trPr>
        <w:tc>
          <w:tcPr>
            <w:tcW w:w="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2EE9FD" w14:textId="77777777" w:rsidR="002A3B31" w:rsidRPr="008C76BC" w:rsidRDefault="002A3B31"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G</w:t>
            </w:r>
          </w:p>
        </w:tc>
        <w:tc>
          <w:tcPr>
            <w:tcW w:w="2807"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0D3575E" w14:textId="77777777" w:rsidR="002A3B31" w:rsidRPr="008C76BC" w:rsidRDefault="002A3B31" w:rsidP="000A44C8">
            <w:pPr>
              <w:spacing w:after="0" w:line="254" w:lineRule="auto"/>
              <w:jc w:val="both"/>
              <w:rPr>
                <w:rFonts w:ascii="Arial" w:eastAsia="Times New Roman" w:hAnsi="Arial" w:cs="Arial"/>
                <w:b/>
                <w:i/>
                <w:iCs/>
                <w:color w:val="000000" w:themeColor="text1"/>
                <w:sz w:val="20"/>
                <w:szCs w:val="20"/>
              </w:rPr>
            </w:pPr>
            <w:r w:rsidRPr="008C76BC">
              <w:rPr>
                <w:rFonts w:ascii="Arial" w:eastAsia="Times New Roman" w:hAnsi="Arial" w:cs="Arial"/>
                <w:b/>
                <w:color w:val="000000" w:themeColor="text1"/>
                <w:sz w:val="20"/>
                <w:szCs w:val="20"/>
              </w:rPr>
              <w:t xml:space="preserve">What is the Issue Date? </w:t>
            </w:r>
          </w:p>
        </w:tc>
        <w:tc>
          <w:tcPr>
            <w:tcW w:w="4416"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6CB7D6C" w14:textId="77777777" w:rsidR="002A3B31" w:rsidRPr="008C76BC" w:rsidRDefault="002A3B31" w:rsidP="000A44C8">
            <w:pPr>
              <w:spacing w:after="0" w:line="254" w:lineRule="auto"/>
              <w:jc w:val="both"/>
              <w:rPr>
                <w:rFonts w:ascii="Arial" w:eastAsia="Times New Roman" w:hAnsi="Arial" w:cs="Arial"/>
                <w:i/>
                <w:iCs/>
                <w:color w:val="000000" w:themeColor="text1"/>
                <w:sz w:val="20"/>
                <w:szCs w:val="20"/>
              </w:rPr>
            </w:pPr>
            <w:r w:rsidRPr="008C76BC">
              <w:rPr>
                <w:rFonts w:ascii="Arial" w:eastAsia="Times New Roman" w:hAnsi="Arial" w:cs="Arial"/>
                <w:color w:val="000000" w:themeColor="text1"/>
                <w:sz w:val="20"/>
                <w:szCs w:val="20"/>
              </w:rPr>
              <w:t xml:space="preserve">First Business Day after </w:t>
            </w:r>
            <w:r w:rsidR="0072120F">
              <w:rPr>
                <w:rFonts w:ascii="Arial" w:eastAsia="Times New Roman" w:hAnsi="Arial" w:cs="Arial"/>
                <w:color w:val="000000" w:themeColor="text1"/>
                <w:sz w:val="20"/>
                <w:szCs w:val="20"/>
              </w:rPr>
              <w:t>“</w:t>
            </w:r>
            <w:r w:rsidRPr="008C76BC">
              <w:rPr>
                <w:rFonts w:ascii="Arial" w:eastAsia="Times New Roman" w:hAnsi="Arial" w:cs="Arial"/>
                <w:color w:val="000000" w:themeColor="text1"/>
                <w:sz w:val="20"/>
                <w:szCs w:val="20"/>
              </w:rPr>
              <w:t>Due Date</w:t>
            </w:r>
            <w:r w:rsidR="0072120F">
              <w:rPr>
                <w:rFonts w:ascii="Arial" w:eastAsia="Times New Roman" w:hAnsi="Arial" w:cs="Arial"/>
                <w:color w:val="000000" w:themeColor="text1"/>
                <w:sz w:val="20"/>
                <w:szCs w:val="20"/>
              </w:rPr>
              <w:t>”</w:t>
            </w:r>
            <w:r w:rsidR="00536F7A">
              <w:rPr>
                <w:rFonts w:ascii="Arial" w:eastAsia="Times New Roman" w:hAnsi="Arial" w:cs="Arial"/>
                <w:color w:val="000000" w:themeColor="text1"/>
                <w:sz w:val="20"/>
                <w:szCs w:val="20"/>
              </w:rPr>
              <w:t xml:space="preserve"> </w:t>
            </w:r>
            <w:r w:rsidRPr="008C76BC">
              <w:rPr>
                <w:rFonts w:ascii="Arial" w:eastAsia="Times New Roman" w:hAnsi="Arial" w:cs="Arial"/>
                <w:color w:val="000000" w:themeColor="text1"/>
                <w:sz w:val="20"/>
                <w:szCs w:val="20"/>
              </w:rPr>
              <w:t xml:space="preserve">(D)  </w:t>
            </w:r>
          </w:p>
        </w:tc>
        <w:tc>
          <w:tcPr>
            <w:tcW w:w="2348" w:type="dxa"/>
            <w:vMerge/>
            <w:vAlign w:val="center"/>
          </w:tcPr>
          <w:p w14:paraId="279794FE" w14:textId="77777777" w:rsidR="002A3B31" w:rsidRPr="008C76BC" w:rsidRDefault="002A3B31" w:rsidP="000A44C8">
            <w:pPr>
              <w:spacing w:after="0" w:line="254" w:lineRule="auto"/>
              <w:jc w:val="both"/>
              <w:rPr>
                <w:rFonts w:ascii="Arial" w:eastAsia="Times New Roman" w:hAnsi="Arial" w:cs="Arial"/>
                <w:i/>
                <w:iCs/>
                <w:color w:val="000000" w:themeColor="text1"/>
                <w:sz w:val="20"/>
                <w:szCs w:val="20"/>
              </w:rPr>
            </w:pPr>
          </w:p>
        </w:tc>
      </w:tr>
      <w:tr w:rsidR="002A3B31" w:rsidRPr="008C76BC" w14:paraId="7B841E2B" w14:textId="77777777" w:rsidTr="5B5AE645">
        <w:trPr>
          <w:trHeight w:val="627"/>
        </w:trPr>
        <w:tc>
          <w:tcPr>
            <w:tcW w:w="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4EE5D7" w14:textId="77777777" w:rsidR="002A3B31" w:rsidRPr="008C76BC" w:rsidRDefault="002A3B31"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H</w:t>
            </w:r>
          </w:p>
        </w:tc>
        <w:tc>
          <w:tcPr>
            <w:tcW w:w="2807"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7D44C89" w14:textId="77777777" w:rsidR="002A3B31" w:rsidRPr="008C76BC" w:rsidRDefault="002A3B31" w:rsidP="000A44C8">
            <w:pPr>
              <w:spacing w:after="0" w:line="254" w:lineRule="auto"/>
              <w:jc w:val="both"/>
              <w:rPr>
                <w:rFonts w:ascii="Arial" w:eastAsia="Times New Roman" w:hAnsi="Arial" w:cs="Arial"/>
                <w:b/>
                <w:i/>
                <w:iCs/>
                <w:color w:val="000000" w:themeColor="text1"/>
                <w:sz w:val="20"/>
                <w:szCs w:val="20"/>
              </w:rPr>
            </w:pPr>
            <w:r w:rsidRPr="008C76BC">
              <w:rPr>
                <w:rFonts w:ascii="Arial" w:eastAsia="Times New Roman" w:hAnsi="Arial" w:cs="Arial"/>
                <w:b/>
                <w:color w:val="000000" w:themeColor="text1"/>
                <w:sz w:val="20"/>
                <w:szCs w:val="20"/>
              </w:rPr>
              <w:t>Issue How Many Each Month?</w:t>
            </w:r>
          </w:p>
        </w:tc>
        <w:tc>
          <w:tcPr>
            <w:tcW w:w="4416"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0688FF1C" w14:textId="77777777" w:rsidR="002A3B31" w:rsidRPr="008C76BC" w:rsidRDefault="002A3B31" w:rsidP="000A44C8">
            <w:pPr>
              <w:spacing w:after="0" w:line="254" w:lineRule="auto"/>
              <w:jc w:val="both"/>
              <w:rPr>
                <w:rFonts w:ascii="Arial" w:eastAsia="Times New Roman" w:hAnsi="Arial" w:cs="Arial"/>
                <w:i/>
                <w:iCs/>
                <w:color w:val="000000" w:themeColor="text1"/>
                <w:sz w:val="20"/>
                <w:szCs w:val="20"/>
              </w:rPr>
            </w:pPr>
            <w:r w:rsidRPr="008C76BC">
              <w:rPr>
                <w:rFonts w:ascii="Arial" w:eastAsia="Times New Roman" w:hAnsi="Arial" w:cs="Arial"/>
                <w:color w:val="000000" w:themeColor="text1"/>
                <w:sz w:val="20"/>
                <w:szCs w:val="20"/>
              </w:rPr>
              <w:t>One</w:t>
            </w:r>
          </w:p>
        </w:tc>
        <w:tc>
          <w:tcPr>
            <w:tcW w:w="2348" w:type="dxa"/>
            <w:vMerge/>
            <w:vAlign w:val="center"/>
          </w:tcPr>
          <w:p w14:paraId="50AF98C2" w14:textId="77777777" w:rsidR="002A3B31" w:rsidRPr="008C76BC" w:rsidRDefault="002A3B31" w:rsidP="000A44C8">
            <w:pPr>
              <w:spacing w:after="0" w:line="254" w:lineRule="auto"/>
              <w:jc w:val="both"/>
              <w:rPr>
                <w:rFonts w:ascii="Arial" w:eastAsia="Times New Roman" w:hAnsi="Arial" w:cs="Arial"/>
                <w:i/>
                <w:iCs/>
                <w:color w:val="000000" w:themeColor="text1"/>
                <w:sz w:val="20"/>
                <w:szCs w:val="20"/>
              </w:rPr>
            </w:pPr>
          </w:p>
        </w:tc>
      </w:tr>
      <w:tr w:rsidR="002A3B31" w:rsidRPr="008C76BC" w14:paraId="50A9A1AA" w14:textId="77777777" w:rsidTr="5B5AE645">
        <w:trPr>
          <w:trHeight w:val="476"/>
        </w:trPr>
        <w:tc>
          <w:tcPr>
            <w:tcW w:w="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653B5" w14:textId="77777777" w:rsidR="002A3B31" w:rsidRPr="008C76BC" w:rsidRDefault="002A3B31"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I</w:t>
            </w:r>
          </w:p>
        </w:tc>
        <w:tc>
          <w:tcPr>
            <w:tcW w:w="2807"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A45F270" w14:textId="77777777" w:rsidR="002A3B31" w:rsidRPr="008C76BC" w:rsidRDefault="002A3B31" w:rsidP="000A44C8">
            <w:pPr>
              <w:spacing w:after="0" w:line="254" w:lineRule="auto"/>
              <w:jc w:val="both"/>
              <w:rPr>
                <w:rFonts w:ascii="Arial" w:eastAsia="Times New Roman" w:hAnsi="Arial" w:cs="Arial"/>
                <w:b/>
                <w:i/>
                <w:iCs/>
                <w:color w:val="000000" w:themeColor="text1"/>
                <w:sz w:val="20"/>
                <w:szCs w:val="20"/>
              </w:rPr>
            </w:pPr>
            <w:r w:rsidRPr="008C76BC">
              <w:rPr>
                <w:rFonts w:ascii="Arial" w:eastAsia="Times New Roman" w:hAnsi="Arial" w:cs="Arial"/>
                <w:b/>
                <w:color w:val="000000" w:themeColor="text1"/>
                <w:sz w:val="20"/>
                <w:szCs w:val="20"/>
              </w:rPr>
              <w:t xml:space="preserve">When is the </w:t>
            </w:r>
            <w:r w:rsidR="0072120F">
              <w:rPr>
                <w:rFonts w:ascii="Arial" w:eastAsia="Times New Roman" w:hAnsi="Arial" w:cs="Arial"/>
                <w:b/>
                <w:color w:val="000000" w:themeColor="text1"/>
                <w:sz w:val="20"/>
                <w:szCs w:val="20"/>
              </w:rPr>
              <w:t>“Due date</w:t>
            </w:r>
            <w:r w:rsidRPr="008C76BC">
              <w:rPr>
                <w:rFonts w:ascii="Arial" w:eastAsia="Times New Roman" w:hAnsi="Arial" w:cs="Arial"/>
                <w:b/>
                <w:color w:val="000000" w:themeColor="text1"/>
                <w:sz w:val="20"/>
                <w:szCs w:val="20"/>
              </w:rPr>
              <w:t>?</w:t>
            </w:r>
            <w:r w:rsidR="0072120F">
              <w:rPr>
                <w:rFonts w:ascii="Arial" w:eastAsia="Times New Roman" w:hAnsi="Arial" w:cs="Arial"/>
                <w:b/>
                <w:color w:val="000000" w:themeColor="text1"/>
                <w:sz w:val="20"/>
                <w:szCs w:val="20"/>
              </w:rPr>
              <w:t>”</w:t>
            </w:r>
          </w:p>
        </w:tc>
        <w:tc>
          <w:tcPr>
            <w:tcW w:w="4416"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872888F" w14:textId="77777777" w:rsidR="002A3B31" w:rsidRPr="008C76BC" w:rsidRDefault="002A3B31" w:rsidP="000A44C8">
            <w:pPr>
              <w:spacing w:after="0" w:line="240" w:lineRule="auto"/>
              <w:jc w:val="both"/>
              <w:rPr>
                <w:rFonts w:ascii="Arial" w:eastAsia="Times New Roman" w:hAnsi="Arial" w:cs="Arial"/>
                <w:iCs/>
                <w:color w:val="000000" w:themeColor="text1"/>
                <w:sz w:val="20"/>
                <w:szCs w:val="20"/>
              </w:rPr>
            </w:pPr>
            <w:r w:rsidRPr="008C76BC">
              <w:rPr>
                <w:rFonts w:ascii="Arial" w:eastAsia="Times New Roman" w:hAnsi="Arial" w:cs="Arial"/>
                <w:iCs/>
                <w:color w:val="000000" w:themeColor="text1"/>
                <w:sz w:val="20"/>
                <w:szCs w:val="20"/>
              </w:rPr>
              <w:t xml:space="preserve">Seven (7) Business days after </w:t>
            </w:r>
            <w:r w:rsidR="0072120F">
              <w:rPr>
                <w:rFonts w:ascii="Arial" w:eastAsia="Times New Roman" w:hAnsi="Arial" w:cs="Arial"/>
                <w:iCs/>
                <w:color w:val="000000" w:themeColor="text1"/>
                <w:sz w:val="20"/>
                <w:szCs w:val="20"/>
              </w:rPr>
              <w:t>“</w:t>
            </w:r>
            <w:r w:rsidRPr="008C76BC">
              <w:rPr>
                <w:rFonts w:ascii="Arial" w:eastAsia="Times New Roman" w:hAnsi="Arial" w:cs="Arial"/>
                <w:iCs/>
                <w:color w:val="000000" w:themeColor="text1"/>
                <w:sz w:val="20"/>
                <w:szCs w:val="20"/>
              </w:rPr>
              <w:t>Issue Date</w:t>
            </w:r>
            <w:r w:rsidR="0072120F">
              <w:rPr>
                <w:rFonts w:ascii="Arial" w:eastAsia="Times New Roman" w:hAnsi="Arial" w:cs="Arial"/>
                <w:iCs/>
                <w:color w:val="000000" w:themeColor="text1"/>
                <w:sz w:val="20"/>
                <w:szCs w:val="20"/>
              </w:rPr>
              <w:t>”</w:t>
            </w:r>
            <w:r w:rsidRPr="008C76BC">
              <w:rPr>
                <w:rFonts w:ascii="Arial" w:eastAsia="Times New Roman" w:hAnsi="Arial" w:cs="Arial"/>
                <w:iCs/>
                <w:color w:val="000000" w:themeColor="text1"/>
                <w:sz w:val="20"/>
                <w:szCs w:val="20"/>
              </w:rPr>
              <w:t xml:space="preserve"> (G)</w:t>
            </w:r>
          </w:p>
        </w:tc>
        <w:tc>
          <w:tcPr>
            <w:tcW w:w="2348" w:type="dxa"/>
            <w:vMerge/>
            <w:vAlign w:val="center"/>
          </w:tcPr>
          <w:p w14:paraId="4CED8F92" w14:textId="77777777" w:rsidR="002A3B31" w:rsidRPr="008C76BC" w:rsidRDefault="002A3B31" w:rsidP="000A44C8">
            <w:pPr>
              <w:spacing w:after="0" w:line="240" w:lineRule="auto"/>
              <w:jc w:val="both"/>
              <w:rPr>
                <w:rFonts w:ascii="Arial" w:eastAsia="Times New Roman" w:hAnsi="Arial" w:cs="Arial"/>
                <w:iCs/>
                <w:color w:val="000000" w:themeColor="text1"/>
                <w:sz w:val="20"/>
                <w:szCs w:val="20"/>
              </w:rPr>
            </w:pPr>
          </w:p>
        </w:tc>
      </w:tr>
      <w:tr w:rsidR="008C76BC" w:rsidRPr="008C76BC" w14:paraId="2D5A7A0B" w14:textId="77777777" w:rsidTr="5B5AE645">
        <w:trPr>
          <w:trHeight w:val="647"/>
        </w:trPr>
        <w:tc>
          <w:tcPr>
            <w:tcW w:w="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ABD77E" w14:textId="77777777" w:rsidR="008C76BC" w:rsidRPr="008C76BC" w:rsidRDefault="008C76BC" w:rsidP="000A44C8">
            <w:pPr>
              <w:spacing w:after="0" w:line="254"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J</w:t>
            </w:r>
          </w:p>
        </w:tc>
        <w:tc>
          <w:tcPr>
            <w:tcW w:w="280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976C35B" w14:textId="77777777" w:rsidR="008C76BC" w:rsidRPr="008C76BC" w:rsidRDefault="008C76BC" w:rsidP="000A44C8">
            <w:pPr>
              <w:spacing w:after="0" w:line="254" w:lineRule="auto"/>
              <w:jc w:val="both"/>
              <w:rPr>
                <w:rFonts w:ascii="Arial" w:eastAsia="Times New Roman" w:hAnsi="Arial" w:cs="Arial"/>
                <w:b/>
                <w:i/>
                <w:sz w:val="20"/>
                <w:szCs w:val="20"/>
              </w:rPr>
            </w:pPr>
            <w:r w:rsidRPr="008C76BC">
              <w:rPr>
                <w:rFonts w:ascii="Arial" w:eastAsia="Times New Roman" w:hAnsi="Arial" w:cs="Arial"/>
                <w:b/>
                <w:i/>
                <w:sz w:val="20"/>
                <w:szCs w:val="20"/>
              </w:rPr>
              <w:t>Continued</w:t>
            </w:r>
          </w:p>
          <w:p w14:paraId="3C3157F2" w14:textId="77777777" w:rsidR="008C76BC" w:rsidRPr="008C76BC" w:rsidRDefault="008C76BC" w:rsidP="000A44C8">
            <w:pPr>
              <w:spacing w:after="0" w:line="254" w:lineRule="auto"/>
              <w:jc w:val="both"/>
              <w:rPr>
                <w:rFonts w:ascii="Arial" w:eastAsia="Times New Roman" w:hAnsi="Arial" w:cs="Arial"/>
                <w:b/>
                <w:i/>
                <w:sz w:val="20"/>
                <w:szCs w:val="20"/>
              </w:rPr>
            </w:pPr>
            <w:r w:rsidRPr="008C76BC">
              <w:rPr>
                <w:rFonts w:ascii="Arial" w:eastAsia="Times New Roman" w:hAnsi="Arial" w:cs="Arial"/>
                <w:b/>
                <w:i/>
                <w:sz w:val="20"/>
                <w:szCs w:val="20"/>
              </w:rPr>
              <w:t>Non-Compliance</w:t>
            </w:r>
          </w:p>
        </w:tc>
        <w:tc>
          <w:tcPr>
            <w:tcW w:w="6764"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C07A93E" w14:textId="77777777" w:rsidR="008C76BC" w:rsidRPr="008C76BC" w:rsidRDefault="008C76BC" w:rsidP="000A44C8">
            <w:pPr>
              <w:spacing w:after="0" w:line="254" w:lineRule="auto"/>
              <w:jc w:val="both"/>
              <w:rPr>
                <w:rFonts w:ascii="Arial" w:eastAsia="Times New Roman" w:hAnsi="Arial" w:cs="Arial"/>
                <w:sz w:val="20"/>
                <w:szCs w:val="20"/>
              </w:rPr>
            </w:pPr>
            <w:r w:rsidRPr="008C76BC">
              <w:rPr>
                <w:rFonts w:ascii="Arial" w:eastAsia="Times New Roman" w:hAnsi="Arial" w:cs="Arial"/>
                <w:noProof/>
                <w:sz w:val="20"/>
                <w:szCs w:val="20"/>
              </w:rPr>
              <mc:AlternateContent>
                <mc:Choice Requires="wps">
                  <w:drawing>
                    <wp:anchor distT="0" distB="0" distL="114300" distR="114300" simplePos="0" relativeHeight="251658241" behindDoc="0" locked="0" layoutInCell="1" allowOverlap="1" wp14:anchorId="2ACA9EE2" wp14:editId="3A3E11F4">
                      <wp:simplePos x="0" y="0"/>
                      <wp:positionH relativeFrom="column">
                        <wp:posOffset>910590</wp:posOffset>
                      </wp:positionH>
                      <wp:positionV relativeFrom="paragraph">
                        <wp:posOffset>-17780</wp:posOffset>
                      </wp:positionV>
                      <wp:extent cx="2171700" cy="377190"/>
                      <wp:effectExtent l="38100" t="0" r="57150" b="41910"/>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7719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3E899" id="AutoShape 5" o:spid="_x0000_s1026" type="#_x0000_t67" style="position:absolute;margin-left:71.7pt;margin-top:-1.4pt;width:171pt;height:2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"/>
                  </w:pict>
                </mc:Fallback>
              </mc:AlternateContent>
            </w:r>
          </w:p>
          <w:p w14:paraId="5CF4908E" w14:textId="77777777" w:rsidR="008C76BC" w:rsidRPr="008C76BC" w:rsidRDefault="008C76BC" w:rsidP="000A44C8">
            <w:pPr>
              <w:spacing w:after="0" w:line="254" w:lineRule="auto"/>
              <w:jc w:val="both"/>
              <w:rPr>
                <w:rFonts w:ascii="Arial" w:eastAsia="Times New Roman" w:hAnsi="Arial" w:cs="Arial"/>
                <w:sz w:val="20"/>
                <w:szCs w:val="20"/>
              </w:rPr>
            </w:pPr>
          </w:p>
        </w:tc>
      </w:tr>
      <w:tr w:rsidR="008C76BC" w:rsidRPr="008C76BC" w14:paraId="212E9A1F" w14:textId="77777777" w:rsidTr="5B5AE645">
        <w:trPr>
          <w:trHeight w:val="303"/>
        </w:trPr>
        <w:tc>
          <w:tcPr>
            <w:tcW w:w="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08C567" w14:textId="77777777" w:rsidR="008C76BC" w:rsidRPr="008C76BC" w:rsidRDefault="008C76BC" w:rsidP="000A44C8">
            <w:pPr>
              <w:spacing w:after="0" w:line="254" w:lineRule="auto"/>
              <w:jc w:val="both"/>
              <w:rPr>
                <w:rFonts w:ascii="Arial" w:eastAsia="Times New Roman" w:hAnsi="Arial" w:cs="Arial"/>
                <w:color w:val="000000" w:themeColor="text1"/>
                <w:sz w:val="20"/>
                <w:szCs w:val="20"/>
                <w:highlight w:val="green"/>
              </w:rPr>
            </w:pPr>
            <w:r w:rsidRPr="008C76BC">
              <w:rPr>
                <w:rFonts w:ascii="Arial" w:eastAsia="Times New Roman" w:hAnsi="Arial" w:cs="Arial"/>
                <w:color w:val="000000" w:themeColor="text1"/>
                <w:sz w:val="20"/>
                <w:szCs w:val="20"/>
              </w:rPr>
              <w:t>K</w:t>
            </w:r>
          </w:p>
        </w:tc>
        <w:tc>
          <w:tcPr>
            <w:tcW w:w="280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289A5E3" w14:textId="77777777" w:rsidR="008C76BC" w:rsidRPr="008C76BC" w:rsidRDefault="008C76BC" w:rsidP="000A44C8">
            <w:pPr>
              <w:spacing w:after="0" w:line="254" w:lineRule="auto"/>
              <w:jc w:val="both"/>
              <w:rPr>
                <w:rFonts w:ascii="Arial" w:eastAsia="Times New Roman" w:hAnsi="Arial" w:cs="Arial"/>
                <w:b/>
                <w:color w:val="000000" w:themeColor="text1"/>
                <w:sz w:val="20"/>
                <w:szCs w:val="20"/>
              </w:rPr>
            </w:pPr>
            <w:r w:rsidRPr="008C76BC">
              <w:rPr>
                <w:rFonts w:ascii="Arial" w:eastAsia="Times New Roman" w:hAnsi="Arial" w:cs="Arial"/>
                <w:b/>
                <w:color w:val="000000" w:themeColor="text1"/>
                <w:sz w:val="20"/>
                <w:szCs w:val="20"/>
              </w:rPr>
              <w:t>Issue What?</w:t>
            </w:r>
          </w:p>
        </w:tc>
        <w:tc>
          <w:tcPr>
            <w:tcW w:w="6764"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5ADA20C" w14:textId="77777777" w:rsidR="008C76BC" w:rsidRPr="008C76BC" w:rsidRDefault="008C76BC" w:rsidP="000A44C8">
            <w:pPr>
              <w:spacing w:after="0" w:line="240"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Performance Deficiency Letter for Contract Noncompliance</w:t>
            </w:r>
          </w:p>
        </w:tc>
      </w:tr>
      <w:tr w:rsidR="008C76BC" w:rsidRPr="008C76BC" w14:paraId="646686B6" w14:textId="77777777" w:rsidTr="5B5AE645">
        <w:trPr>
          <w:trHeight w:val="303"/>
        </w:trPr>
        <w:tc>
          <w:tcPr>
            <w:tcW w:w="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B5B86" w14:textId="77777777" w:rsidR="008C76BC" w:rsidRPr="008C76BC" w:rsidRDefault="008C76BC" w:rsidP="000A44C8">
            <w:pPr>
              <w:spacing w:after="0" w:line="254" w:lineRule="auto"/>
              <w:jc w:val="both"/>
              <w:rPr>
                <w:rFonts w:ascii="Arial" w:eastAsia="Times New Roman" w:hAnsi="Arial" w:cs="Arial"/>
                <w:color w:val="000000" w:themeColor="text1"/>
                <w:sz w:val="20"/>
                <w:szCs w:val="20"/>
                <w:highlight w:val="green"/>
              </w:rPr>
            </w:pPr>
            <w:r w:rsidRPr="008C76BC">
              <w:rPr>
                <w:rFonts w:ascii="Arial" w:eastAsia="Times New Roman" w:hAnsi="Arial" w:cs="Arial"/>
                <w:color w:val="000000" w:themeColor="text1"/>
                <w:sz w:val="20"/>
                <w:szCs w:val="20"/>
              </w:rPr>
              <w:t>L</w:t>
            </w:r>
          </w:p>
        </w:tc>
        <w:tc>
          <w:tcPr>
            <w:tcW w:w="280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152E95C" w14:textId="77777777" w:rsidR="008C76BC" w:rsidRPr="008C76BC" w:rsidRDefault="008C76BC" w:rsidP="000A44C8">
            <w:pPr>
              <w:spacing w:after="0" w:line="254" w:lineRule="auto"/>
              <w:jc w:val="both"/>
              <w:rPr>
                <w:rFonts w:ascii="Arial" w:eastAsia="Times New Roman" w:hAnsi="Arial" w:cs="Arial"/>
                <w:b/>
                <w:color w:val="000000" w:themeColor="text1"/>
                <w:sz w:val="20"/>
                <w:szCs w:val="20"/>
              </w:rPr>
            </w:pPr>
            <w:r w:rsidRPr="008C76BC">
              <w:rPr>
                <w:rFonts w:ascii="Arial" w:eastAsia="Times New Roman" w:hAnsi="Arial" w:cs="Arial"/>
                <w:b/>
                <w:color w:val="000000" w:themeColor="text1"/>
                <w:sz w:val="20"/>
                <w:szCs w:val="20"/>
              </w:rPr>
              <w:t>Issue When?</w:t>
            </w:r>
          </w:p>
        </w:tc>
        <w:tc>
          <w:tcPr>
            <w:tcW w:w="6764"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4CF6BC7" w14:textId="77777777" w:rsidR="008C76BC" w:rsidRPr="008C76BC" w:rsidRDefault="008C76BC" w:rsidP="000A44C8">
            <w:pPr>
              <w:spacing w:after="0" w:line="240" w:lineRule="auto"/>
              <w:jc w:val="both"/>
              <w:rPr>
                <w:rFonts w:ascii="Arial" w:eastAsia="Times New Roman" w:hAnsi="Arial" w:cs="Arial"/>
                <w:color w:val="000000" w:themeColor="text1"/>
                <w:sz w:val="20"/>
                <w:szCs w:val="20"/>
              </w:rPr>
            </w:pPr>
            <w:r w:rsidRPr="008C76BC">
              <w:rPr>
                <w:rFonts w:ascii="Arial" w:eastAsia="Times New Roman" w:hAnsi="Arial" w:cs="Arial"/>
                <w:color w:val="000000" w:themeColor="text1"/>
                <w:sz w:val="20"/>
                <w:szCs w:val="20"/>
              </w:rPr>
              <w:t xml:space="preserve">First Business Day after </w:t>
            </w:r>
            <w:r w:rsidR="0072120F">
              <w:rPr>
                <w:rFonts w:ascii="Arial" w:eastAsia="Times New Roman" w:hAnsi="Arial" w:cs="Arial"/>
                <w:color w:val="000000" w:themeColor="text1"/>
                <w:sz w:val="20"/>
                <w:szCs w:val="20"/>
              </w:rPr>
              <w:t>“</w:t>
            </w:r>
            <w:r w:rsidRPr="008C76BC">
              <w:rPr>
                <w:rFonts w:ascii="Arial" w:eastAsia="Times New Roman" w:hAnsi="Arial" w:cs="Arial"/>
                <w:color w:val="000000" w:themeColor="text1"/>
                <w:sz w:val="20"/>
                <w:szCs w:val="20"/>
              </w:rPr>
              <w:t>Data Due Date</w:t>
            </w:r>
            <w:r w:rsidR="0072120F">
              <w:rPr>
                <w:rFonts w:ascii="Arial" w:eastAsia="Times New Roman" w:hAnsi="Arial" w:cs="Arial"/>
                <w:color w:val="000000" w:themeColor="text1"/>
                <w:sz w:val="20"/>
                <w:szCs w:val="20"/>
              </w:rPr>
              <w:t>”</w:t>
            </w:r>
            <w:r w:rsidR="00536F7A">
              <w:rPr>
                <w:rFonts w:ascii="Arial" w:eastAsia="Times New Roman" w:hAnsi="Arial" w:cs="Arial"/>
                <w:color w:val="000000" w:themeColor="text1"/>
                <w:sz w:val="20"/>
                <w:szCs w:val="20"/>
              </w:rPr>
              <w:t xml:space="preserve"> </w:t>
            </w:r>
            <w:r w:rsidRPr="008C76BC">
              <w:rPr>
                <w:rFonts w:ascii="Arial" w:eastAsia="Times New Roman" w:hAnsi="Arial" w:cs="Arial"/>
                <w:color w:val="000000" w:themeColor="text1"/>
                <w:sz w:val="20"/>
                <w:szCs w:val="20"/>
              </w:rPr>
              <w:t>(K)</w:t>
            </w:r>
          </w:p>
        </w:tc>
      </w:tr>
      <w:tr w:rsidR="008C76BC" w:rsidRPr="008C76BC" w14:paraId="22052FF3" w14:textId="77777777" w:rsidTr="5B5AE645">
        <w:tc>
          <w:tcPr>
            <w:tcW w:w="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AD0A7" w14:textId="77777777" w:rsidR="008C76BC" w:rsidRPr="008C76BC" w:rsidRDefault="008C76BC" w:rsidP="000A44C8">
            <w:pPr>
              <w:spacing w:after="0" w:line="254" w:lineRule="auto"/>
              <w:jc w:val="both"/>
              <w:rPr>
                <w:rFonts w:ascii="Arial" w:eastAsia="Times New Roman" w:hAnsi="Arial" w:cs="Arial"/>
                <w:color w:val="000000" w:themeColor="text1"/>
                <w:sz w:val="20"/>
                <w:szCs w:val="20"/>
                <w:highlight w:val="green"/>
              </w:rPr>
            </w:pPr>
            <w:r w:rsidRPr="008C76BC">
              <w:rPr>
                <w:rFonts w:ascii="Arial" w:eastAsia="Times New Roman" w:hAnsi="Arial" w:cs="Arial"/>
                <w:color w:val="000000" w:themeColor="text1"/>
                <w:sz w:val="20"/>
                <w:szCs w:val="20"/>
              </w:rPr>
              <w:t>M</w:t>
            </w:r>
          </w:p>
        </w:tc>
        <w:tc>
          <w:tcPr>
            <w:tcW w:w="280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D337D05" w14:textId="77777777" w:rsidR="008C76BC" w:rsidRPr="008C76BC" w:rsidRDefault="008C76BC" w:rsidP="000A44C8">
            <w:pPr>
              <w:spacing w:after="0" w:line="254" w:lineRule="auto"/>
              <w:jc w:val="both"/>
              <w:rPr>
                <w:rFonts w:ascii="Arial" w:eastAsia="Times New Roman" w:hAnsi="Arial" w:cs="Arial"/>
                <w:b/>
                <w:sz w:val="20"/>
                <w:szCs w:val="20"/>
              </w:rPr>
            </w:pPr>
            <w:r w:rsidRPr="008C76BC">
              <w:rPr>
                <w:rFonts w:ascii="Arial" w:eastAsia="Times New Roman" w:hAnsi="Arial" w:cs="Arial"/>
                <w:b/>
                <w:sz w:val="20"/>
                <w:szCs w:val="20"/>
              </w:rPr>
              <w:t xml:space="preserve">Issue How Many </w:t>
            </w:r>
          </w:p>
          <w:p w14:paraId="6B50074C" w14:textId="77777777" w:rsidR="008C76BC" w:rsidRPr="008C76BC" w:rsidRDefault="008C76BC" w:rsidP="000A44C8">
            <w:pPr>
              <w:spacing w:after="0" w:line="254" w:lineRule="auto"/>
              <w:jc w:val="both"/>
              <w:rPr>
                <w:rFonts w:ascii="Arial" w:eastAsia="Times New Roman" w:hAnsi="Arial" w:cs="Arial"/>
                <w:b/>
                <w:sz w:val="20"/>
                <w:szCs w:val="20"/>
              </w:rPr>
            </w:pPr>
            <w:r w:rsidRPr="008C76BC">
              <w:rPr>
                <w:rFonts w:ascii="Arial" w:eastAsia="Times New Roman" w:hAnsi="Arial" w:cs="Arial"/>
                <w:b/>
                <w:sz w:val="20"/>
                <w:szCs w:val="20"/>
              </w:rPr>
              <w:t>Each Month?</w:t>
            </w:r>
          </w:p>
        </w:tc>
        <w:tc>
          <w:tcPr>
            <w:tcW w:w="6764"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834F0C2" w14:textId="77777777" w:rsidR="008C76BC" w:rsidRPr="008C76BC" w:rsidRDefault="008C76BC" w:rsidP="000A44C8">
            <w:pPr>
              <w:spacing w:after="0" w:line="254" w:lineRule="auto"/>
              <w:jc w:val="both"/>
              <w:rPr>
                <w:rFonts w:ascii="Arial" w:eastAsia="Times New Roman" w:hAnsi="Arial" w:cs="Arial"/>
                <w:sz w:val="20"/>
                <w:szCs w:val="20"/>
              </w:rPr>
            </w:pPr>
            <w:r w:rsidRPr="008C76BC">
              <w:rPr>
                <w:rFonts w:ascii="Arial" w:eastAsia="Times New Roman" w:hAnsi="Arial" w:cs="Arial"/>
                <w:sz w:val="20"/>
                <w:szCs w:val="20"/>
              </w:rPr>
              <w:t>One</w:t>
            </w:r>
          </w:p>
        </w:tc>
      </w:tr>
      <w:tr w:rsidR="008C76BC" w:rsidRPr="008C76BC" w14:paraId="0B6DBEB6" w14:textId="77777777" w:rsidTr="5B5AE645">
        <w:trPr>
          <w:trHeight w:val="393"/>
        </w:trPr>
        <w:tc>
          <w:tcPr>
            <w:tcW w:w="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0D3F4A" w14:textId="77777777" w:rsidR="008C76BC" w:rsidRPr="008C76BC" w:rsidRDefault="008C76BC" w:rsidP="000A44C8">
            <w:pPr>
              <w:spacing w:after="0" w:line="254" w:lineRule="auto"/>
              <w:jc w:val="both"/>
              <w:rPr>
                <w:rFonts w:ascii="Arial" w:eastAsia="Times New Roman" w:hAnsi="Arial" w:cs="Arial"/>
                <w:color w:val="000000" w:themeColor="text1"/>
                <w:sz w:val="20"/>
                <w:szCs w:val="20"/>
                <w:highlight w:val="green"/>
              </w:rPr>
            </w:pPr>
            <w:r w:rsidRPr="008C76BC">
              <w:rPr>
                <w:rFonts w:ascii="Arial" w:eastAsia="Times New Roman" w:hAnsi="Arial" w:cs="Arial"/>
                <w:color w:val="000000" w:themeColor="text1"/>
                <w:sz w:val="20"/>
                <w:szCs w:val="20"/>
              </w:rPr>
              <w:t>N</w:t>
            </w:r>
          </w:p>
        </w:tc>
        <w:tc>
          <w:tcPr>
            <w:tcW w:w="280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341D4B2" w14:textId="77777777" w:rsidR="008C76BC" w:rsidRPr="008C76BC" w:rsidRDefault="008C76BC" w:rsidP="000A44C8">
            <w:pPr>
              <w:spacing w:after="0" w:line="254" w:lineRule="auto"/>
              <w:jc w:val="both"/>
              <w:rPr>
                <w:rFonts w:ascii="Arial" w:eastAsia="Times New Roman" w:hAnsi="Arial" w:cs="Arial"/>
                <w:b/>
                <w:sz w:val="20"/>
                <w:szCs w:val="20"/>
              </w:rPr>
            </w:pPr>
            <w:r w:rsidRPr="008C76BC">
              <w:rPr>
                <w:rFonts w:ascii="Arial" w:eastAsia="Times New Roman" w:hAnsi="Arial" w:cs="Arial"/>
                <w:b/>
                <w:sz w:val="20"/>
                <w:szCs w:val="20"/>
              </w:rPr>
              <w:t>When is the data due?</w:t>
            </w:r>
          </w:p>
        </w:tc>
        <w:tc>
          <w:tcPr>
            <w:tcW w:w="6764"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F899032" w14:textId="77777777" w:rsidR="008C76BC" w:rsidRPr="008C76BC" w:rsidRDefault="008C76BC" w:rsidP="000A44C8">
            <w:pPr>
              <w:spacing w:after="0" w:line="254" w:lineRule="auto"/>
              <w:jc w:val="both"/>
              <w:rPr>
                <w:rFonts w:ascii="Arial" w:eastAsia="Times New Roman" w:hAnsi="Arial" w:cs="Arial"/>
                <w:sz w:val="20"/>
                <w:szCs w:val="20"/>
              </w:rPr>
            </w:pPr>
            <w:r w:rsidRPr="008C76BC">
              <w:rPr>
                <w:rFonts w:ascii="Arial" w:eastAsia="Times New Roman" w:hAnsi="Arial" w:cs="Arial"/>
                <w:sz w:val="20"/>
                <w:szCs w:val="20"/>
              </w:rPr>
              <w:t>Contractor’s discretion</w:t>
            </w:r>
          </w:p>
        </w:tc>
      </w:tr>
      <w:tr w:rsidR="008C76BC" w:rsidRPr="008C76BC" w14:paraId="0B0A67BB" w14:textId="77777777" w:rsidTr="5B5AE645">
        <w:trPr>
          <w:trHeight w:val="77"/>
        </w:trPr>
        <w:tc>
          <w:tcPr>
            <w:tcW w:w="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9F901" w14:textId="77777777" w:rsidR="008C76BC" w:rsidRPr="008C76BC" w:rsidRDefault="008C76BC" w:rsidP="000A44C8">
            <w:pPr>
              <w:spacing w:after="0" w:line="254" w:lineRule="auto"/>
              <w:jc w:val="both"/>
              <w:rPr>
                <w:rFonts w:ascii="Arial" w:eastAsia="Times New Roman" w:hAnsi="Arial" w:cs="Arial"/>
                <w:color w:val="000000" w:themeColor="text1"/>
                <w:sz w:val="20"/>
                <w:szCs w:val="20"/>
                <w:highlight w:val="green"/>
              </w:rPr>
            </w:pPr>
            <w:r w:rsidRPr="008C76BC">
              <w:rPr>
                <w:rFonts w:ascii="Arial" w:eastAsia="Times New Roman" w:hAnsi="Arial" w:cs="Arial"/>
                <w:color w:val="000000" w:themeColor="text1"/>
                <w:sz w:val="20"/>
                <w:szCs w:val="20"/>
              </w:rPr>
              <w:t>O</w:t>
            </w:r>
          </w:p>
        </w:tc>
        <w:tc>
          <w:tcPr>
            <w:tcW w:w="280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7124746" w14:textId="77777777" w:rsidR="008C76BC" w:rsidRPr="008C76BC" w:rsidRDefault="008C76BC" w:rsidP="000A44C8">
            <w:pPr>
              <w:spacing w:after="0" w:line="254" w:lineRule="auto"/>
              <w:jc w:val="both"/>
              <w:rPr>
                <w:rFonts w:ascii="Arial" w:eastAsia="Times New Roman" w:hAnsi="Arial" w:cs="Arial"/>
                <w:b/>
                <w:sz w:val="20"/>
                <w:szCs w:val="20"/>
              </w:rPr>
            </w:pPr>
            <w:r w:rsidRPr="008C76BC">
              <w:rPr>
                <w:rFonts w:ascii="Arial" w:eastAsia="Times New Roman" w:hAnsi="Arial" w:cs="Arial"/>
                <w:b/>
                <w:sz w:val="20"/>
                <w:szCs w:val="20"/>
              </w:rPr>
              <w:t>When is Payment Released</w:t>
            </w:r>
          </w:p>
        </w:tc>
        <w:tc>
          <w:tcPr>
            <w:tcW w:w="6764"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3450CD8" w14:textId="77777777" w:rsidR="008C76BC" w:rsidRPr="008C76BC" w:rsidRDefault="008C76BC" w:rsidP="000A44C8">
            <w:pPr>
              <w:spacing w:after="0" w:line="254" w:lineRule="auto"/>
              <w:jc w:val="both"/>
              <w:rPr>
                <w:rFonts w:ascii="Arial" w:eastAsia="Times New Roman" w:hAnsi="Arial" w:cs="Arial"/>
                <w:sz w:val="20"/>
                <w:szCs w:val="20"/>
              </w:rPr>
            </w:pPr>
            <w:r w:rsidRPr="008C76BC">
              <w:rPr>
                <w:rFonts w:ascii="Arial" w:eastAsia="Times New Roman" w:hAnsi="Arial" w:cs="Arial"/>
                <w:sz w:val="20"/>
                <w:szCs w:val="20"/>
              </w:rPr>
              <w:t>Upon receipt and verification of data</w:t>
            </w:r>
          </w:p>
        </w:tc>
      </w:tr>
    </w:tbl>
    <w:p w14:paraId="293A1953" w14:textId="77777777" w:rsidR="008C76BC" w:rsidRPr="008C76BC" w:rsidRDefault="008C76BC" w:rsidP="000A44C8">
      <w:pPr>
        <w:spacing w:after="0" w:line="240" w:lineRule="auto"/>
        <w:ind w:left="630"/>
        <w:jc w:val="both"/>
        <w:rPr>
          <w:rFonts w:ascii="Arial" w:eastAsia="Times New Roman" w:hAnsi="Arial" w:cs="Arial"/>
          <w:sz w:val="20"/>
          <w:szCs w:val="20"/>
        </w:rPr>
      </w:pPr>
    </w:p>
    <w:p w14:paraId="34EA4BF4" w14:textId="39BCC2F0" w:rsidR="008C76BC" w:rsidRDefault="008C76BC" w:rsidP="000A44C8">
      <w:pPr>
        <w:jc w:val="both"/>
        <w:rPr>
          <w:rFonts w:ascii="Arial" w:eastAsia="Times New Roman" w:hAnsi="Arial" w:cs="Arial"/>
          <w:sz w:val="20"/>
          <w:szCs w:val="20"/>
        </w:rPr>
      </w:pPr>
    </w:p>
    <w:p w14:paraId="198F5718" w14:textId="77777777" w:rsidR="00D57FA5" w:rsidRPr="008C76BC" w:rsidRDefault="00D57FA5" w:rsidP="000A44C8">
      <w:pPr>
        <w:jc w:val="both"/>
        <w:rPr>
          <w:rFonts w:ascii="Arial" w:eastAsia="Times New Roman" w:hAnsi="Arial" w:cs="Arial"/>
          <w:sz w:val="20"/>
          <w:szCs w:val="20"/>
        </w:rPr>
      </w:pPr>
    </w:p>
    <w:tbl>
      <w:tblPr>
        <w:tblStyle w:val="TableGrid"/>
        <w:tblW w:w="0" w:type="auto"/>
        <w:tblInd w:w="918" w:type="dxa"/>
        <w:tblLook w:val="04A0" w:firstRow="1" w:lastRow="0" w:firstColumn="1" w:lastColumn="0" w:noHBand="0" w:noVBand="1"/>
      </w:tblPr>
      <w:tblGrid>
        <w:gridCol w:w="1272"/>
        <w:gridCol w:w="1860"/>
        <w:gridCol w:w="1807"/>
        <w:gridCol w:w="1751"/>
        <w:gridCol w:w="1752"/>
      </w:tblGrid>
      <w:tr w:rsidR="008C76BC" w:rsidRPr="008C76BC" w14:paraId="690ECE68" w14:textId="77777777" w:rsidTr="18036D72">
        <w:tc>
          <w:tcPr>
            <w:tcW w:w="9108" w:type="dxa"/>
            <w:gridSpan w:val="5"/>
            <w:tcBorders>
              <w:top w:val="nil"/>
              <w:left w:val="nil"/>
              <w:bottom w:val="single" w:sz="4" w:space="0" w:color="auto"/>
              <w:right w:val="nil"/>
            </w:tcBorders>
          </w:tcPr>
          <w:p w14:paraId="1B708CD2" w14:textId="77777777" w:rsidR="008C76BC" w:rsidRPr="008C76BC" w:rsidRDefault="008C76BC" w:rsidP="000A44C8">
            <w:pPr>
              <w:jc w:val="both"/>
              <w:rPr>
                <w:rFonts w:ascii="Arial" w:hAnsi="Arial"/>
                <w:sz w:val="18"/>
                <w:szCs w:val="18"/>
              </w:rPr>
            </w:pPr>
            <w:r w:rsidRPr="18036D72">
              <w:rPr>
                <w:rFonts w:ascii="Arial" w:hAnsi="Arial"/>
                <w:sz w:val="18"/>
                <w:szCs w:val="18"/>
              </w:rPr>
              <w:br w:type="page"/>
            </w:r>
          </w:p>
          <w:p w14:paraId="6823664E" w14:textId="77777777" w:rsidR="00B021A0" w:rsidRDefault="00B021A0" w:rsidP="000A44C8">
            <w:pPr>
              <w:jc w:val="both"/>
              <w:rPr>
                <w:rFonts w:ascii="Arial" w:hAnsi="Arial"/>
                <w:b/>
                <w:sz w:val="24"/>
                <w:szCs w:val="24"/>
              </w:rPr>
            </w:pPr>
          </w:p>
          <w:p w14:paraId="47D726D3" w14:textId="715F17DD" w:rsidR="008C76BC" w:rsidRPr="008C76BC" w:rsidRDefault="008C76BC" w:rsidP="000A44C8">
            <w:pPr>
              <w:jc w:val="both"/>
              <w:rPr>
                <w:rFonts w:ascii="Arial" w:hAnsi="Arial"/>
                <w:b/>
                <w:sz w:val="24"/>
                <w:szCs w:val="24"/>
              </w:rPr>
            </w:pPr>
            <w:r w:rsidRPr="008C76BC">
              <w:rPr>
                <w:rFonts w:ascii="Arial" w:hAnsi="Arial"/>
                <w:b/>
                <w:sz w:val="24"/>
                <w:szCs w:val="24"/>
              </w:rPr>
              <w:t>Table 1.6.5.2</w:t>
            </w:r>
          </w:p>
          <w:p w14:paraId="23F93645" w14:textId="77777777" w:rsidR="008C76BC" w:rsidRPr="008C76BC" w:rsidRDefault="008C76BC" w:rsidP="000A44C8">
            <w:pPr>
              <w:jc w:val="both"/>
              <w:rPr>
                <w:rFonts w:ascii="Arial" w:hAnsi="Arial"/>
                <w:b/>
                <w:sz w:val="24"/>
                <w:szCs w:val="24"/>
              </w:rPr>
            </w:pPr>
            <w:r w:rsidRPr="008C76BC">
              <w:rPr>
                <w:rFonts w:ascii="Arial" w:hAnsi="Arial"/>
                <w:b/>
                <w:sz w:val="24"/>
                <w:szCs w:val="24"/>
              </w:rPr>
              <w:t>Issuance of Performance Deficiency Communications</w:t>
            </w:r>
          </w:p>
          <w:p w14:paraId="2AA3CD7C" w14:textId="77777777" w:rsidR="008C76BC" w:rsidRPr="008C76BC" w:rsidRDefault="008C76BC" w:rsidP="000A44C8">
            <w:pPr>
              <w:jc w:val="both"/>
              <w:rPr>
                <w:rFonts w:ascii="Arial" w:hAnsi="Arial"/>
                <w:b/>
                <w:sz w:val="24"/>
                <w:szCs w:val="24"/>
              </w:rPr>
            </w:pPr>
          </w:p>
        </w:tc>
      </w:tr>
      <w:tr w:rsidR="008C76BC" w:rsidRPr="008C76BC" w14:paraId="4F939247" w14:textId="77777777" w:rsidTr="18036D72">
        <w:trPr>
          <w:trHeight w:val="438"/>
        </w:trPr>
        <w:tc>
          <w:tcPr>
            <w:tcW w:w="9108" w:type="dxa"/>
            <w:gridSpan w:val="5"/>
            <w:tcBorders>
              <w:top w:val="single" w:sz="4" w:space="0" w:color="auto"/>
              <w:left w:val="single" w:sz="4" w:space="0" w:color="auto"/>
              <w:bottom w:val="single" w:sz="4" w:space="0" w:color="auto"/>
              <w:right w:val="single" w:sz="4" w:space="0" w:color="auto"/>
            </w:tcBorders>
            <w:vAlign w:val="center"/>
            <w:hideMark/>
          </w:tcPr>
          <w:p w14:paraId="78116D1B" w14:textId="77777777" w:rsidR="008C76BC" w:rsidRPr="008C76BC" w:rsidRDefault="008C76BC" w:rsidP="000A44C8">
            <w:pPr>
              <w:jc w:val="both"/>
              <w:rPr>
                <w:rFonts w:ascii="Arial" w:hAnsi="Arial"/>
                <w:b/>
                <w:sz w:val="18"/>
                <w:szCs w:val="24"/>
              </w:rPr>
            </w:pPr>
            <w:r w:rsidRPr="008C76BC">
              <w:rPr>
                <w:rFonts w:ascii="Arial" w:hAnsi="Arial"/>
                <w:b/>
                <w:sz w:val="18"/>
                <w:szCs w:val="24"/>
              </w:rPr>
              <w:lastRenderedPageBreak/>
              <w:t>PROGRESSIVE WRITTEN COMMUNICATIONS</w:t>
            </w:r>
          </w:p>
        </w:tc>
      </w:tr>
      <w:tr w:rsidR="008C76BC" w:rsidRPr="008C76BC" w14:paraId="1832E3DC" w14:textId="77777777" w:rsidTr="18036D72">
        <w:trPr>
          <w:trHeight w:val="267"/>
        </w:trPr>
        <w:tc>
          <w:tcPr>
            <w:tcW w:w="1364" w:type="dxa"/>
            <w:tcBorders>
              <w:top w:val="single" w:sz="4" w:space="0" w:color="auto"/>
              <w:left w:val="single" w:sz="4" w:space="0" w:color="auto"/>
              <w:bottom w:val="single" w:sz="4" w:space="0" w:color="auto"/>
              <w:right w:val="single" w:sz="4" w:space="0" w:color="auto"/>
            </w:tcBorders>
          </w:tcPr>
          <w:p w14:paraId="6B5F962A" w14:textId="77777777" w:rsidR="008C76BC" w:rsidRPr="008C76BC" w:rsidRDefault="008C76BC" w:rsidP="000A44C8">
            <w:pPr>
              <w:jc w:val="both"/>
              <w:rPr>
                <w:rFonts w:ascii="Arial" w:hAnsi="Arial"/>
                <w:sz w:val="18"/>
                <w:szCs w:val="24"/>
              </w:rPr>
            </w:pPr>
          </w:p>
        </w:tc>
        <w:tc>
          <w:tcPr>
            <w:tcW w:w="7744" w:type="dxa"/>
            <w:gridSpan w:val="4"/>
            <w:tcBorders>
              <w:top w:val="single" w:sz="4" w:space="0" w:color="auto"/>
              <w:left w:val="single" w:sz="4" w:space="0" w:color="auto"/>
              <w:bottom w:val="single" w:sz="4" w:space="0" w:color="auto"/>
              <w:right w:val="single" w:sz="4" w:space="0" w:color="auto"/>
            </w:tcBorders>
            <w:hideMark/>
          </w:tcPr>
          <w:p w14:paraId="4D10CA6F" w14:textId="77777777" w:rsidR="008C76BC" w:rsidRPr="008C76BC" w:rsidRDefault="008C76BC" w:rsidP="000A44C8">
            <w:pPr>
              <w:jc w:val="both"/>
              <w:rPr>
                <w:rFonts w:ascii="Arial" w:hAnsi="Arial"/>
                <w:sz w:val="18"/>
                <w:szCs w:val="24"/>
              </w:rPr>
            </w:pPr>
            <w:r w:rsidRPr="008C76BC">
              <w:rPr>
                <w:rFonts w:ascii="Arial" w:hAnsi="Arial"/>
                <w:noProof/>
                <w:sz w:val="18"/>
                <w:szCs w:val="24"/>
              </w:rPr>
              <mc:AlternateContent>
                <mc:Choice Requires="wps">
                  <w:drawing>
                    <wp:anchor distT="0" distB="0" distL="114300" distR="114300" simplePos="0" relativeHeight="251658242" behindDoc="0" locked="0" layoutInCell="1" allowOverlap="1" wp14:anchorId="7A438CE9" wp14:editId="0C81CD98">
                      <wp:simplePos x="0" y="0"/>
                      <wp:positionH relativeFrom="column">
                        <wp:posOffset>2653665</wp:posOffset>
                      </wp:positionH>
                      <wp:positionV relativeFrom="paragraph">
                        <wp:posOffset>4445</wp:posOffset>
                      </wp:positionV>
                      <wp:extent cx="150495" cy="136525"/>
                      <wp:effectExtent l="0" t="38100" r="40005" b="53975"/>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6525"/>
                              </a:xfrm>
                              <a:prstGeom prst="rightArrow">
                                <a:avLst>
                                  <a:gd name="adj1" fmla="val 50000"/>
                                  <a:gd name="adj2" fmla="val 27558"/>
                                </a:avLst>
                              </a:prstGeom>
                              <a:solidFill>
                                <a:sysClr val="windowText" lastClr="000000">
                                  <a:lumMod val="100000"/>
                                  <a:lumOff val="0"/>
                                </a:sys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500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 o:spid="_x0000_s1026" type="#_x0000_t13" style="position:absolute;margin-left:208.95pt;margin-top:.35pt;width:11.85pt;height:1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" fillcolor="black" strokeweight=".5pt"/>
                  </w:pict>
                </mc:Fallback>
              </mc:AlternateContent>
            </w:r>
            <w:r w:rsidRPr="008C76BC">
              <w:rPr>
                <w:rFonts w:ascii="Arial" w:hAnsi="Arial"/>
                <w:noProof/>
                <w:sz w:val="18"/>
                <w:szCs w:val="24"/>
              </w:rPr>
              <mc:AlternateContent>
                <mc:Choice Requires="wps">
                  <w:drawing>
                    <wp:anchor distT="0" distB="0" distL="114300" distR="114300" simplePos="0" relativeHeight="251658243" behindDoc="0" locked="0" layoutInCell="1" allowOverlap="1" wp14:anchorId="6AB8F8F0" wp14:editId="5532FC48">
                      <wp:simplePos x="0" y="0"/>
                      <wp:positionH relativeFrom="column">
                        <wp:posOffset>4281170</wp:posOffset>
                      </wp:positionH>
                      <wp:positionV relativeFrom="paragraph">
                        <wp:posOffset>4445</wp:posOffset>
                      </wp:positionV>
                      <wp:extent cx="150495" cy="136525"/>
                      <wp:effectExtent l="0" t="38100" r="40005" b="53975"/>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6525"/>
                              </a:xfrm>
                              <a:prstGeom prst="rightArrow">
                                <a:avLst>
                                  <a:gd name="adj1" fmla="val 50000"/>
                                  <a:gd name="adj2" fmla="val 27558"/>
                                </a:avLst>
                              </a:prstGeom>
                              <a:solidFill>
                                <a:sysClr val="windowText" lastClr="000000">
                                  <a:lumMod val="100000"/>
                                  <a:lumOff val="0"/>
                                </a:sys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E9625" id="AutoShape 18" o:spid="_x0000_s1026" type="#_x0000_t13" style="position:absolute;margin-left:337.1pt;margin-top:.35pt;width:11.85pt;height:1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" fillcolor="black" strokeweight=".5pt"/>
                  </w:pict>
                </mc:Fallback>
              </mc:AlternateContent>
            </w:r>
            <w:r w:rsidRPr="008C76BC">
              <w:rPr>
                <w:rFonts w:ascii="Arial" w:hAnsi="Arial"/>
                <w:noProof/>
                <w:sz w:val="18"/>
                <w:szCs w:val="24"/>
              </w:rPr>
              <mc:AlternateContent>
                <mc:Choice Requires="wps">
                  <w:drawing>
                    <wp:anchor distT="0" distB="0" distL="114300" distR="114300" simplePos="0" relativeHeight="251658244" behindDoc="0" locked="0" layoutInCell="1" allowOverlap="1" wp14:anchorId="200541FB" wp14:editId="04C0FC46">
                      <wp:simplePos x="0" y="0"/>
                      <wp:positionH relativeFrom="column">
                        <wp:posOffset>4013835</wp:posOffset>
                      </wp:positionH>
                      <wp:positionV relativeFrom="paragraph">
                        <wp:posOffset>4445</wp:posOffset>
                      </wp:positionV>
                      <wp:extent cx="150495" cy="136525"/>
                      <wp:effectExtent l="0" t="38100" r="40005" b="53975"/>
                      <wp:wrapNone/>
                      <wp:docPr id="1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6525"/>
                              </a:xfrm>
                              <a:prstGeom prst="rightArrow">
                                <a:avLst>
                                  <a:gd name="adj1" fmla="val 50000"/>
                                  <a:gd name="adj2" fmla="val 27558"/>
                                </a:avLst>
                              </a:prstGeom>
                              <a:solidFill>
                                <a:sysClr val="windowText" lastClr="000000">
                                  <a:lumMod val="100000"/>
                                  <a:lumOff val="0"/>
                                </a:sys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F5713" id="AutoShape 17" o:spid="_x0000_s1026" type="#_x0000_t13" style="position:absolute;margin-left:316.05pt;margin-top:.35pt;width:11.85pt;height:10.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" fillcolor="black" strokeweight=".5pt"/>
                  </w:pict>
                </mc:Fallback>
              </mc:AlternateContent>
            </w:r>
            <w:r w:rsidRPr="008C76BC">
              <w:rPr>
                <w:rFonts w:ascii="Arial" w:hAnsi="Arial"/>
                <w:noProof/>
                <w:sz w:val="18"/>
                <w:szCs w:val="24"/>
              </w:rPr>
              <mc:AlternateContent>
                <mc:Choice Requires="wps">
                  <w:drawing>
                    <wp:anchor distT="0" distB="0" distL="114300" distR="114300" simplePos="0" relativeHeight="251658245" behindDoc="0" locked="0" layoutInCell="1" allowOverlap="1" wp14:anchorId="7A9AC4D8" wp14:editId="1E7E943F">
                      <wp:simplePos x="0" y="0"/>
                      <wp:positionH relativeFrom="column">
                        <wp:posOffset>3728720</wp:posOffset>
                      </wp:positionH>
                      <wp:positionV relativeFrom="paragraph">
                        <wp:posOffset>4445</wp:posOffset>
                      </wp:positionV>
                      <wp:extent cx="150495" cy="136525"/>
                      <wp:effectExtent l="0" t="38100" r="40005" b="53975"/>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6525"/>
                              </a:xfrm>
                              <a:prstGeom prst="rightArrow">
                                <a:avLst>
                                  <a:gd name="adj1" fmla="val 50000"/>
                                  <a:gd name="adj2" fmla="val 27558"/>
                                </a:avLst>
                              </a:prstGeom>
                              <a:solidFill>
                                <a:sysClr val="windowText" lastClr="000000">
                                  <a:lumMod val="100000"/>
                                  <a:lumOff val="0"/>
                                </a:sys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07340" id="AutoShape 15" o:spid="_x0000_s1026" type="#_x0000_t13" style="position:absolute;margin-left:293.6pt;margin-top:.35pt;width:11.85pt;height:10.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" fillcolor="black" strokeweight=".5pt"/>
                  </w:pict>
                </mc:Fallback>
              </mc:AlternateContent>
            </w:r>
            <w:r w:rsidRPr="008C76BC">
              <w:rPr>
                <w:rFonts w:ascii="Arial" w:hAnsi="Arial"/>
                <w:noProof/>
                <w:sz w:val="18"/>
                <w:szCs w:val="24"/>
              </w:rPr>
              <mc:AlternateContent>
                <mc:Choice Requires="wps">
                  <w:drawing>
                    <wp:anchor distT="0" distB="0" distL="114300" distR="114300" simplePos="0" relativeHeight="251658246" behindDoc="0" locked="0" layoutInCell="1" allowOverlap="1" wp14:anchorId="7909FF70" wp14:editId="0F9961A1">
                      <wp:simplePos x="0" y="0"/>
                      <wp:positionH relativeFrom="column">
                        <wp:posOffset>3455035</wp:posOffset>
                      </wp:positionH>
                      <wp:positionV relativeFrom="paragraph">
                        <wp:posOffset>4445</wp:posOffset>
                      </wp:positionV>
                      <wp:extent cx="150495" cy="136525"/>
                      <wp:effectExtent l="0" t="38100" r="40005" b="53975"/>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6525"/>
                              </a:xfrm>
                              <a:prstGeom prst="rightArrow">
                                <a:avLst>
                                  <a:gd name="adj1" fmla="val 50000"/>
                                  <a:gd name="adj2" fmla="val 27558"/>
                                </a:avLst>
                              </a:prstGeom>
                              <a:solidFill>
                                <a:sysClr val="windowText" lastClr="000000">
                                  <a:lumMod val="100000"/>
                                  <a:lumOff val="0"/>
                                </a:sys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AB4EE" id="AutoShape 16" o:spid="_x0000_s1026" type="#_x0000_t13" style="position:absolute;margin-left:272.05pt;margin-top:.35pt;width:11.85pt;height: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" fillcolor="black" strokeweight=".5pt"/>
                  </w:pict>
                </mc:Fallback>
              </mc:AlternateContent>
            </w:r>
            <w:r w:rsidRPr="008C76BC">
              <w:rPr>
                <w:rFonts w:ascii="Arial" w:hAnsi="Arial"/>
                <w:noProof/>
                <w:sz w:val="18"/>
                <w:szCs w:val="24"/>
              </w:rPr>
              <mc:AlternateContent>
                <mc:Choice Requires="wps">
                  <w:drawing>
                    <wp:anchor distT="0" distB="0" distL="114300" distR="114300" simplePos="0" relativeHeight="251658247" behindDoc="0" locked="0" layoutInCell="1" allowOverlap="1" wp14:anchorId="0A430D5F" wp14:editId="4964AB9C">
                      <wp:simplePos x="0" y="0"/>
                      <wp:positionH relativeFrom="column">
                        <wp:posOffset>3187700</wp:posOffset>
                      </wp:positionH>
                      <wp:positionV relativeFrom="paragraph">
                        <wp:posOffset>4445</wp:posOffset>
                      </wp:positionV>
                      <wp:extent cx="150495" cy="136525"/>
                      <wp:effectExtent l="0" t="38100" r="40005" b="5397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6525"/>
                              </a:xfrm>
                              <a:prstGeom prst="rightArrow">
                                <a:avLst>
                                  <a:gd name="adj1" fmla="val 50000"/>
                                  <a:gd name="adj2" fmla="val 27558"/>
                                </a:avLst>
                              </a:prstGeom>
                              <a:solidFill>
                                <a:sysClr val="windowText" lastClr="000000">
                                  <a:lumMod val="100000"/>
                                  <a:lumOff val="0"/>
                                </a:sys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6F6B3" id="AutoShape 13" o:spid="_x0000_s1026" type="#_x0000_t13" style="position:absolute;margin-left:251pt;margin-top:.35pt;width:11.85pt;height:10.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" fillcolor="black" strokeweight=".5pt"/>
                  </w:pict>
                </mc:Fallback>
              </mc:AlternateContent>
            </w:r>
            <w:r w:rsidRPr="008C76BC">
              <w:rPr>
                <w:rFonts w:ascii="Arial" w:hAnsi="Arial"/>
                <w:noProof/>
                <w:sz w:val="18"/>
                <w:szCs w:val="24"/>
              </w:rPr>
              <mc:AlternateContent>
                <mc:Choice Requires="wps">
                  <w:drawing>
                    <wp:anchor distT="0" distB="0" distL="114300" distR="114300" simplePos="0" relativeHeight="251658248" behindDoc="0" locked="0" layoutInCell="1" allowOverlap="1" wp14:anchorId="36185F0E" wp14:editId="60037EB1">
                      <wp:simplePos x="0" y="0"/>
                      <wp:positionH relativeFrom="column">
                        <wp:posOffset>2927985</wp:posOffset>
                      </wp:positionH>
                      <wp:positionV relativeFrom="paragraph">
                        <wp:posOffset>4445</wp:posOffset>
                      </wp:positionV>
                      <wp:extent cx="150495" cy="136525"/>
                      <wp:effectExtent l="0" t="38100" r="40005" b="53975"/>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6525"/>
                              </a:xfrm>
                              <a:prstGeom prst="rightArrow">
                                <a:avLst>
                                  <a:gd name="adj1" fmla="val 50000"/>
                                  <a:gd name="adj2" fmla="val 27558"/>
                                </a:avLst>
                              </a:prstGeom>
                              <a:solidFill>
                                <a:sysClr val="windowText" lastClr="000000">
                                  <a:lumMod val="100000"/>
                                  <a:lumOff val="0"/>
                                </a:sys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6E672" id="AutoShape 14" o:spid="_x0000_s1026" type="#_x0000_t13" style="position:absolute;margin-left:230.55pt;margin-top:.35pt;width:11.85pt;height:10.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" fillcolor="black" strokeweight=".5pt"/>
                  </w:pict>
                </mc:Fallback>
              </mc:AlternateContent>
            </w:r>
            <w:r w:rsidRPr="008C76BC">
              <w:rPr>
                <w:rFonts w:ascii="Arial" w:hAnsi="Arial"/>
                <w:noProof/>
                <w:sz w:val="18"/>
                <w:szCs w:val="24"/>
              </w:rPr>
              <mc:AlternateContent>
                <mc:Choice Requires="wps">
                  <w:drawing>
                    <wp:anchor distT="0" distB="0" distL="114300" distR="114300" simplePos="0" relativeHeight="251658249" behindDoc="0" locked="0" layoutInCell="1" allowOverlap="1" wp14:anchorId="012027A4" wp14:editId="499D822A">
                      <wp:simplePos x="0" y="0"/>
                      <wp:positionH relativeFrom="column">
                        <wp:posOffset>2359660</wp:posOffset>
                      </wp:positionH>
                      <wp:positionV relativeFrom="paragraph">
                        <wp:posOffset>4445</wp:posOffset>
                      </wp:positionV>
                      <wp:extent cx="150495" cy="136525"/>
                      <wp:effectExtent l="0" t="38100" r="40005" b="5397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6525"/>
                              </a:xfrm>
                              <a:prstGeom prst="rightArrow">
                                <a:avLst>
                                  <a:gd name="adj1" fmla="val 50000"/>
                                  <a:gd name="adj2" fmla="val 27558"/>
                                </a:avLst>
                              </a:prstGeom>
                              <a:solidFill>
                                <a:sysClr val="windowText" lastClr="000000">
                                  <a:lumMod val="100000"/>
                                  <a:lumOff val="0"/>
                                </a:sys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D98DD" id="AutoShape 12" o:spid="_x0000_s1026" type="#_x0000_t13" style="position:absolute;margin-left:185.8pt;margin-top:.35pt;width:11.85pt;height:10.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" fillcolor="black" strokeweight=".5pt"/>
                  </w:pict>
                </mc:Fallback>
              </mc:AlternateContent>
            </w:r>
            <w:r w:rsidRPr="008C76BC">
              <w:rPr>
                <w:rFonts w:ascii="Arial" w:hAnsi="Arial"/>
                <w:noProof/>
                <w:sz w:val="18"/>
                <w:szCs w:val="24"/>
              </w:rPr>
              <mc:AlternateContent>
                <mc:Choice Requires="wps">
                  <w:drawing>
                    <wp:anchor distT="0" distB="0" distL="114300" distR="114300" simplePos="0" relativeHeight="251658250" behindDoc="0" locked="0" layoutInCell="1" allowOverlap="1" wp14:anchorId="3A9758F4" wp14:editId="5B3C69D2">
                      <wp:simplePos x="0" y="0"/>
                      <wp:positionH relativeFrom="column">
                        <wp:posOffset>2072640</wp:posOffset>
                      </wp:positionH>
                      <wp:positionV relativeFrom="paragraph">
                        <wp:posOffset>4445</wp:posOffset>
                      </wp:positionV>
                      <wp:extent cx="150495" cy="136525"/>
                      <wp:effectExtent l="0" t="38100" r="40005" b="5397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6525"/>
                              </a:xfrm>
                              <a:prstGeom prst="rightArrow">
                                <a:avLst>
                                  <a:gd name="adj1" fmla="val 50000"/>
                                  <a:gd name="adj2" fmla="val 27558"/>
                                </a:avLst>
                              </a:prstGeom>
                              <a:solidFill>
                                <a:sysClr val="windowText" lastClr="000000">
                                  <a:lumMod val="100000"/>
                                  <a:lumOff val="0"/>
                                </a:sys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FECA9" id="AutoShape 11" o:spid="_x0000_s1026" type="#_x0000_t13" style="position:absolute;margin-left:163.2pt;margin-top:.35pt;width:11.85pt;height:10.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" fillcolor="black" strokeweight=".5pt"/>
                  </w:pict>
                </mc:Fallback>
              </mc:AlternateContent>
            </w:r>
            <w:r w:rsidRPr="008C76BC">
              <w:rPr>
                <w:rFonts w:ascii="Arial" w:hAnsi="Arial"/>
                <w:noProof/>
                <w:sz w:val="18"/>
                <w:szCs w:val="24"/>
              </w:rPr>
              <mc:AlternateContent>
                <mc:Choice Requires="wps">
                  <w:drawing>
                    <wp:anchor distT="0" distB="0" distL="114300" distR="114300" simplePos="0" relativeHeight="251658251" behindDoc="0" locked="0" layoutInCell="1" allowOverlap="1" wp14:anchorId="37B48DAF" wp14:editId="24AC37BC">
                      <wp:simplePos x="0" y="0"/>
                      <wp:positionH relativeFrom="column">
                        <wp:posOffset>1790700</wp:posOffset>
                      </wp:positionH>
                      <wp:positionV relativeFrom="paragraph">
                        <wp:posOffset>4445</wp:posOffset>
                      </wp:positionV>
                      <wp:extent cx="150495" cy="136525"/>
                      <wp:effectExtent l="0" t="38100" r="40005" b="5397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6525"/>
                              </a:xfrm>
                              <a:prstGeom prst="rightArrow">
                                <a:avLst>
                                  <a:gd name="adj1" fmla="val 50000"/>
                                  <a:gd name="adj2" fmla="val 27558"/>
                                </a:avLst>
                              </a:prstGeom>
                              <a:solidFill>
                                <a:sysClr val="windowText" lastClr="000000">
                                  <a:lumMod val="100000"/>
                                  <a:lumOff val="0"/>
                                </a:sys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D972F" id="AutoShape 10" o:spid="_x0000_s1026" type="#_x0000_t13" style="position:absolute;margin-left:141pt;margin-top:.35pt;width:11.85pt;height:10.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" fillcolor="black" strokeweight=".5pt"/>
                  </w:pict>
                </mc:Fallback>
              </mc:AlternateContent>
            </w:r>
            <w:r w:rsidRPr="008C76BC">
              <w:rPr>
                <w:rFonts w:ascii="Arial" w:hAnsi="Arial"/>
                <w:noProof/>
                <w:sz w:val="18"/>
                <w:szCs w:val="24"/>
              </w:rPr>
              <mc:AlternateContent>
                <mc:Choice Requires="wps">
                  <w:drawing>
                    <wp:anchor distT="0" distB="0" distL="114300" distR="114300" simplePos="0" relativeHeight="251658252" behindDoc="0" locked="0" layoutInCell="1" allowOverlap="1" wp14:anchorId="7DE2F3DF" wp14:editId="06B2A448">
                      <wp:simplePos x="0" y="0"/>
                      <wp:positionH relativeFrom="column">
                        <wp:posOffset>1508760</wp:posOffset>
                      </wp:positionH>
                      <wp:positionV relativeFrom="paragraph">
                        <wp:posOffset>4445</wp:posOffset>
                      </wp:positionV>
                      <wp:extent cx="150495" cy="136525"/>
                      <wp:effectExtent l="0" t="38100" r="40005" b="5397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6525"/>
                              </a:xfrm>
                              <a:prstGeom prst="rightArrow">
                                <a:avLst>
                                  <a:gd name="adj1" fmla="val 50000"/>
                                  <a:gd name="adj2" fmla="val 27558"/>
                                </a:avLst>
                              </a:prstGeom>
                              <a:solidFill>
                                <a:sysClr val="windowText" lastClr="000000">
                                  <a:lumMod val="100000"/>
                                  <a:lumOff val="0"/>
                                </a:sys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AE9AC" id="AutoShape 10" o:spid="_x0000_s1026" type="#_x0000_t13" style="position:absolute;margin-left:118.8pt;margin-top:.35pt;width:11.85pt;height:10.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" fillcolor="black" strokeweight=".5pt"/>
                  </w:pict>
                </mc:Fallback>
              </mc:AlternateContent>
            </w:r>
            <w:r w:rsidRPr="008C76BC">
              <w:rPr>
                <w:rFonts w:ascii="Arial" w:hAnsi="Arial"/>
                <w:noProof/>
                <w:sz w:val="18"/>
                <w:szCs w:val="24"/>
              </w:rPr>
              <mc:AlternateContent>
                <mc:Choice Requires="wps">
                  <w:drawing>
                    <wp:anchor distT="0" distB="0" distL="114300" distR="114300" simplePos="0" relativeHeight="251658253" behindDoc="0" locked="0" layoutInCell="1" allowOverlap="1" wp14:anchorId="0E5511C9" wp14:editId="70980543">
                      <wp:simplePos x="0" y="0"/>
                      <wp:positionH relativeFrom="column">
                        <wp:posOffset>1199515</wp:posOffset>
                      </wp:positionH>
                      <wp:positionV relativeFrom="paragraph">
                        <wp:posOffset>4445</wp:posOffset>
                      </wp:positionV>
                      <wp:extent cx="150495" cy="136525"/>
                      <wp:effectExtent l="0" t="38100" r="40005" b="5397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6525"/>
                              </a:xfrm>
                              <a:prstGeom prst="rightArrow">
                                <a:avLst>
                                  <a:gd name="adj1" fmla="val 50000"/>
                                  <a:gd name="adj2" fmla="val 27558"/>
                                </a:avLst>
                              </a:prstGeom>
                              <a:solidFill>
                                <a:sysClr val="windowText" lastClr="000000">
                                  <a:lumMod val="100000"/>
                                  <a:lumOff val="0"/>
                                </a:sys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35AAE" id="AutoShape 9" o:spid="_x0000_s1026" type="#_x0000_t13" style="position:absolute;margin-left:94.45pt;margin-top:.35pt;width:11.85pt;height:10.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" fillcolor="black" strokeweight=".5pt"/>
                  </w:pict>
                </mc:Fallback>
              </mc:AlternateContent>
            </w:r>
            <w:r w:rsidRPr="008C76BC">
              <w:rPr>
                <w:rFonts w:ascii="Arial" w:hAnsi="Arial"/>
                <w:noProof/>
                <w:sz w:val="18"/>
                <w:szCs w:val="24"/>
              </w:rPr>
              <mc:AlternateContent>
                <mc:Choice Requires="wps">
                  <w:drawing>
                    <wp:anchor distT="0" distB="0" distL="114300" distR="114300" simplePos="0" relativeHeight="251658254" behindDoc="0" locked="0" layoutInCell="1" allowOverlap="1" wp14:anchorId="130ED2DB" wp14:editId="3ABBC43F">
                      <wp:simplePos x="0" y="0"/>
                      <wp:positionH relativeFrom="column">
                        <wp:posOffset>889000</wp:posOffset>
                      </wp:positionH>
                      <wp:positionV relativeFrom="paragraph">
                        <wp:posOffset>4445</wp:posOffset>
                      </wp:positionV>
                      <wp:extent cx="150495" cy="136525"/>
                      <wp:effectExtent l="0" t="38100" r="40005" b="5397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6525"/>
                              </a:xfrm>
                              <a:prstGeom prst="rightArrow">
                                <a:avLst>
                                  <a:gd name="adj1" fmla="val 50000"/>
                                  <a:gd name="adj2" fmla="val 27558"/>
                                </a:avLst>
                              </a:prstGeom>
                              <a:solidFill>
                                <a:sysClr val="windowText" lastClr="000000">
                                  <a:lumMod val="100000"/>
                                  <a:lumOff val="0"/>
                                </a:sys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A0887" id="AutoShape 8" o:spid="_x0000_s1026" type="#_x0000_t13" style="position:absolute;margin-left:70pt;margin-top:.35pt;width:11.85pt;height:10.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" fillcolor="black" strokeweight=".5pt"/>
                  </w:pict>
                </mc:Fallback>
              </mc:AlternateContent>
            </w:r>
            <w:r w:rsidRPr="008C76BC">
              <w:rPr>
                <w:rFonts w:ascii="Arial" w:hAnsi="Arial"/>
                <w:noProof/>
                <w:sz w:val="18"/>
                <w:szCs w:val="24"/>
              </w:rPr>
              <mc:AlternateContent>
                <mc:Choice Requires="wps">
                  <w:drawing>
                    <wp:anchor distT="0" distB="0" distL="114300" distR="114300" simplePos="0" relativeHeight="251658255" behindDoc="0" locked="0" layoutInCell="1" allowOverlap="1" wp14:anchorId="50647090" wp14:editId="383F2FAF">
                      <wp:simplePos x="0" y="0"/>
                      <wp:positionH relativeFrom="column">
                        <wp:posOffset>562610</wp:posOffset>
                      </wp:positionH>
                      <wp:positionV relativeFrom="paragraph">
                        <wp:posOffset>4445</wp:posOffset>
                      </wp:positionV>
                      <wp:extent cx="150495" cy="136525"/>
                      <wp:effectExtent l="0" t="38100" r="40005" b="5397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6525"/>
                              </a:xfrm>
                              <a:prstGeom prst="rightArrow">
                                <a:avLst>
                                  <a:gd name="adj1" fmla="val 50000"/>
                                  <a:gd name="adj2" fmla="val 27558"/>
                                </a:avLst>
                              </a:prstGeom>
                              <a:solidFill>
                                <a:sysClr val="windowText" lastClr="000000">
                                  <a:lumMod val="100000"/>
                                  <a:lumOff val="0"/>
                                </a:sys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2333A" id="AutoShape 7" o:spid="_x0000_s1026" type="#_x0000_t13" style="position:absolute;margin-left:44.3pt;margin-top:.35pt;width:11.85pt;height:10.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" fillcolor="black" strokeweight=".5pt"/>
                  </w:pict>
                </mc:Fallback>
              </mc:AlternateContent>
            </w:r>
            <w:r w:rsidRPr="008C76BC">
              <w:rPr>
                <w:rFonts w:ascii="Arial" w:hAnsi="Arial"/>
                <w:noProof/>
                <w:sz w:val="18"/>
                <w:szCs w:val="24"/>
              </w:rPr>
              <mc:AlternateContent>
                <mc:Choice Requires="wps">
                  <w:drawing>
                    <wp:anchor distT="0" distB="0" distL="114300" distR="114300" simplePos="0" relativeHeight="251658256" behindDoc="0" locked="0" layoutInCell="1" allowOverlap="1" wp14:anchorId="6B153193" wp14:editId="271BCEE9">
                      <wp:simplePos x="0" y="0"/>
                      <wp:positionH relativeFrom="column">
                        <wp:posOffset>257810</wp:posOffset>
                      </wp:positionH>
                      <wp:positionV relativeFrom="paragraph">
                        <wp:posOffset>4445</wp:posOffset>
                      </wp:positionV>
                      <wp:extent cx="150495" cy="136525"/>
                      <wp:effectExtent l="0" t="38100" r="40005" b="539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6525"/>
                              </a:xfrm>
                              <a:prstGeom prst="rightArrow">
                                <a:avLst>
                                  <a:gd name="adj1" fmla="val 50000"/>
                                  <a:gd name="adj2" fmla="val 27558"/>
                                </a:avLst>
                              </a:prstGeom>
                              <a:solidFill>
                                <a:sysClr val="windowText" lastClr="000000">
                                  <a:lumMod val="100000"/>
                                  <a:lumOff val="0"/>
                                </a:sys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7CA5A" id="AutoShape 6" o:spid="_x0000_s1026" type="#_x0000_t13" style="position:absolute;margin-left:20.3pt;margin-top:.35pt;width:11.85pt;height:10.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" fillcolor="black" strokeweight=".5pt"/>
                  </w:pict>
                </mc:Fallback>
              </mc:AlternateContent>
            </w:r>
            <w:r w:rsidRPr="008C76BC">
              <w:rPr>
                <w:rFonts w:ascii="Arial" w:hAnsi="Arial"/>
                <w:sz w:val="18"/>
                <w:szCs w:val="24"/>
              </w:rPr>
              <w:t xml:space="preserve">  </w:t>
            </w:r>
          </w:p>
        </w:tc>
      </w:tr>
      <w:tr w:rsidR="000F57FF" w:rsidRPr="008C76BC" w14:paraId="68106861" w14:textId="77777777" w:rsidTr="18036D72">
        <w:trPr>
          <w:trHeight w:val="339"/>
        </w:trPr>
        <w:tc>
          <w:tcPr>
            <w:tcW w:w="1364" w:type="dxa"/>
            <w:tcBorders>
              <w:top w:val="single" w:sz="4" w:space="0" w:color="auto"/>
              <w:left w:val="single" w:sz="4" w:space="0" w:color="auto"/>
              <w:bottom w:val="single" w:sz="4" w:space="0" w:color="auto"/>
              <w:right w:val="single" w:sz="4" w:space="0" w:color="auto"/>
            </w:tcBorders>
          </w:tcPr>
          <w:p w14:paraId="735C3919" w14:textId="77777777" w:rsidR="008C76BC" w:rsidRPr="008C76BC" w:rsidRDefault="008C76BC" w:rsidP="000A44C8">
            <w:pPr>
              <w:jc w:val="both"/>
              <w:rPr>
                <w:rFonts w:ascii="Arial" w:hAnsi="Arial"/>
                <w:sz w:val="18"/>
                <w:szCs w:val="24"/>
              </w:rPr>
            </w:pPr>
          </w:p>
        </w:tc>
        <w:tc>
          <w:tcPr>
            <w:tcW w:w="2003" w:type="dxa"/>
            <w:tcBorders>
              <w:top w:val="single" w:sz="4" w:space="0" w:color="auto"/>
              <w:left w:val="single" w:sz="4" w:space="0" w:color="auto"/>
              <w:bottom w:val="single" w:sz="4" w:space="0" w:color="auto"/>
              <w:right w:val="single" w:sz="4" w:space="0" w:color="auto"/>
            </w:tcBorders>
            <w:hideMark/>
          </w:tcPr>
          <w:p w14:paraId="34076D8B" w14:textId="77777777" w:rsidR="008C76BC" w:rsidRPr="008C76BC" w:rsidRDefault="008C76BC" w:rsidP="000A44C8">
            <w:pPr>
              <w:jc w:val="both"/>
              <w:rPr>
                <w:rFonts w:ascii="Arial" w:hAnsi="Arial"/>
                <w:b/>
                <w:sz w:val="18"/>
                <w:szCs w:val="24"/>
              </w:rPr>
            </w:pPr>
            <w:r w:rsidRPr="008C76BC">
              <w:rPr>
                <w:rFonts w:ascii="Arial" w:hAnsi="Arial"/>
                <w:b/>
                <w:sz w:val="18"/>
                <w:szCs w:val="24"/>
              </w:rPr>
              <w:t>Notice of Noncompliance</w:t>
            </w:r>
          </w:p>
          <w:p w14:paraId="1C0231E8" w14:textId="77777777" w:rsidR="008C76BC" w:rsidRPr="008C76BC" w:rsidRDefault="008C76BC" w:rsidP="000A44C8">
            <w:pPr>
              <w:jc w:val="both"/>
              <w:rPr>
                <w:rFonts w:ascii="Arial" w:hAnsi="Arial"/>
                <w:b/>
                <w:sz w:val="18"/>
                <w:szCs w:val="24"/>
              </w:rPr>
            </w:pPr>
            <w:r w:rsidRPr="008C76BC">
              <w:rPr>
                <w:rFonts w:ascii="Arial" w:hAnsi="Arial"/>
                <w:b/>
                <w:sz w:val="18"/>
                <w:szCs w:val="24"/>
              </w:rPr>
              <w:t>or</w:t>
            </w:r>
          </w:p>
          <w:p w14:paraId="1B4164E7" w14:textId="77777777" w:rsidR="008C76BC" w:rsidRPr="008C76BC" w:rsidRDefault="008C76BC" w:rsidP="000A44C8">
            <w:pPr>
              <w:jc w:val="both"/>
              <w:rPr>
                <w:rFonts w:ascii="Arial" w:hAnsi="Arial"/>
                <w:b/>
                <w:sz w:val="18"/>
                <w:szCs w:val="24"/>
              </w:rPr>
            </w:pPr>
            <w:r w:rsidRPr="008C76BC">
              <w:rPr>
                <w:rFonts w:ascii="Arial" w:hAnsi="Arial"/>
                <w:b/>
                <w:sz w:val="18"/>
                <w:szCs w:val="24"/>
              </w:rPr>
              <w:t>Non-Receipt of Payroll or Payroll Violation</w:t>
            </w:r>
          </w:p>
        </w:tc>
        <w:tc>
          <w:tcPr>
            <w:tcW w:w="1968" w:type="dxa"/>
            <w:tcBorders>
              <w:top w:val="single" w:sz="4" w:space="0" w:color="auto"/>
              <w:left w:val="single" w:sz="4" w:space="0" w:color="auto"/>
              <w:bottom w:val="single" w:sz="4" w:space="0" w:color="auto"/>
              <w:right w:val="single" w:sz="4" w:space="0" w:color="auto"/>
            </w:tcBorders>
            <w:hideMark/>
          </w:tcPr>
          <w:p w14:paraId="36C8C0AB" w14:textId="77777777" w:rsidR="008C76BC" w:rsidRPr="008C76BC" w:rsidRDefault="008C76BC" w:rsidP="000A44C8">
            <w:pPr>
              <w:jc w:val="both"/>
              <w:rPr>
                <w:rFonts w:ascii="Arial" w:hAnsi="Arial"/>
                <w:b/>
                <w:sz w:val="18"/>
                <w:szCs w:val="24"/>
              </w:rPr>
            </w:pPr>
            <w:r w:rsidRPr="008C76BC">
              <w:rPr>
                <w:rFonts w:ascii="Arial" w:hAnsi="Arial"/>
                <w:b/>
                <w:sz w:val="18"/>
                <w:szCs w:val="24"/>
              </w:rPr>
              <w:t>Performance Deficiency Warning Letter Including Notice of Intent to Withhold Monthly Progress Estimate</w:t>
            </w:r>
          </w:p>
        </w:tc>
        <w:tc>
          <w:tcPr>
            <w:tcW w:w="1886" w:type="dxa"/>
            <w:tcBorders>
              <w:top w:val="single" w:sz="4" w:space="0" w:color="auto"/>
              <w:left w:val="single" w:sz="4" w:space="0" w:color="auto"/>
              <w:bottom w:val="single" w:sz="4" w:space="0" w:color="auto"/>
              <w:right w:val="single" w:sz="4" w:space="0" w:color="auto"/>
            </w:tcBorders>
            <w:hideMark/>
          </w:tcPr>
          <w:p w14:paraId="4E94364A" w14:textId="77777777" w:rsidR="008C76BC" w:rsidRPr="008C76BC" w:rsidRDefault="008C76BC" w:rsidP="000A44C8">
            <w:pPr>
              <w:jc w:val="both"/>
              <w:rPr>
                <w:rFonts w:ascii="Arial" w:hAnsi="Arial"/>
                <w:b/>
                <w:sz w:val="18"/>
                <w:szCs w:val="24"/>
              </w:rPr>
            </w:pPr>
            <w:r w:rsidRPr="008C76BC">
              <w:rPr>
                <w:rFonts w:ascii="Arial" w:hAnsi="Arial"/>
                <w:b/>
                <w:sz w:val="18"/>
                <w:szCs w:val="24"/>
              </w:rPr>
              <w:t>Performance Deficiency Letter Including Notice of Withholding of Monthly Progress Estimate</w:t>
            </w:r>
          </w:p>
        </w:tc>
        <w:tc>
          <w:tcPr>
            <w:tcW w:w="1887" w:type="dxa"/>
            <w:tcBorders>
              <w:top w:val="single" w:sz="4" w:space="0" w:color="auto"/>
              <w:left w:val="single" w:sz="4" w:space="0" w:color="auto"/>
              <w:bottom w:val="single" w:sz="4" w:space="0" w:color="auto"/>
              <w:right w:val="single" w:sz="4" w:space="0" w:color="auto"/>
            </w:tcBorders>
            <w:hideMark/>
          </w:tcPr>
          <w:p w14:paraId="26F38A61" w14:textId="77777777" w:rsidR="008C76BC" w:rsidRPr="008C76BC" w:rsidRDefault="008C76BC" w:rsidP="000A44C8">
            <w:pPr>
              <w:jc w:val="both"/>
              <w:rPr>
                <w:rFonts w:ascii="Arial" w:hAnsi="Arial"/>
                <w:b/>
                <w:sz w:val="18"/>
                <w:szCs w:val="24"/>
              </w:rPr>
            </w:pPr>
            <w:r w:rsidRPr="008C76BC">
              <w:rPr>
                <w:rFonts w:ascii="Arial" w:hAnsi="Arial"/>
                <w:b/>
                <w:sz w:val="18"/>
                <w:szCs w:val="24"/>
              </w:rPr>
              <w:t>Release of Withheld Monthly Progress Estimate</w:t>
            </w:r>
          </w:p>
        </w:tc>
      </w:tr>
      <w:tr w:rsidR="000F57FF" w:rsidRPr="008C76BC" w14:paraId="1F3215CE" w14:textId="77777777" w:rsidTr="18036D72">
        <w:trPr>
          <w:trHeight w:val="384"/>
        </w:trPr>
        <w:tc>
          <w:tcPr>
            <w:tcW w:w="1364" w:type="dxa"/>
            <w:tcBorders>
              <w:top w:val="single" w:sz="4" w:space="0" w:color="auto"/>
              <w:left w:val="single" w:sz="4" w:space="0" w:color="auto"/>
              <w:bottom w:val="single" w:sz="4" w:space="0" w:color="auto"/>
              <w:right w:val="single" w:sz="4" w:space="0" w:color="auto"/>
            </w:tcBorders>
          </w:tcPr>
          <w:p w14:paraId="58813378" w14:textId="77777777" w:rsidR="008C76BC" w:rsidRPr="008C76BC" w:rsidRDefault="008C76BC" w:rsidP="000A44C8">
            <w:pPr>
              <w:jc w:val="both"/>
              <w:rPr>
                <w:rFonts w:ascii="Arial" w:hAnsi="Arial"/>
                <w:sz w:val="18"/>
                <w:szCs w:val="24"/>
              </w:rPr>
            </w:pPr>
          </w:p>
        </w:tc>
        <w:tc>
          <w:tcPr>
            <w:tcW w:w="2003" w:type="dxa"/>
            <w:tcBorders>
              <w:top w:val="single" w:sz="4" w:space="0" w:color="auto"/>
              <w:left w:val="single" w:sz="4" w:space="0" w:color="auto"/>
              <w:bottom w:val="single" w:sz="4" w:space="0" w:color="auto"/>
              <w:right w:val="single" w:sz="4" w:space="0" w:color="auto"/>
            </w:tcBorders>
            <w:vAlign w:val="center"/>
            <w:hideMark/>
          </w:tcPr>
          <w:p w14:paraId="6FA06173" w14:textId="77777777" w:rsidR="008C76BC" w:rsidRPr="008C76BC" w:rsidRDefault="008C76BC" w:rsidP="000A44C8">
            <w:pPr>
              <w:jc w:val="both"/>
              <w:rPr>
                <w:rFonts w:ascii="Arial" w:hAnsi="Arial"/>
                <w:b/>
                <w:i/>
                <w:sz w:val="18"/>
                <w:szCs w:val="24"/>
              </w:rPr>
            </w:pPr>
            <w:r w:rsidRPr="008C76BC">
              <w:rPr>
                <w:rFonts w:ascii="Arial" w:hAnsi="Arial"/>
                <w:b/>
                <w:i/>
                <w:sz w:val="18"/>
                <w:szCs w:val="24"/>
              </w:rPr>
              <w:t>(Notice)</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C77754" w14:textId="77777777" w:rsidR="008C76BC" w:rsidRPr="008C76BC" w:rsidRDefault="008C76BC" w:rsidP="000A44C8">
            <w:pPr>
              <w:jc w:val="both"/>
              <w:rPr>
                <w:rFonts w:ascii="Arial" w:hAnsi="Arial"/>
                <w:b/>
                <w:i/>
                <w:sz w:val="18"/>
                <w:szCs w:val="24"/>
              </w:rPr>
            </w:pPr>
            <w:r w:rsidRPr="008C76BC">
              <w:rPr>
                <w:rFonts w:ascii="Arial" w:hAnsi="Arial"/>
                <w:b/>
                <w:i/>
                <w:sz w:val="18"/>
                <w:szCs w:val="24"/>
              </w:rPr>
              <w:t>(WDL)</w:t>
            </w:r>
          </w:p>
        </w:tc>
        <w:tc>
          <w:tcPr>
            <w:tcW w:w="1886" w:type="dxa"/>
            <w:tcBorders>
              <w:top w:val="single" w:sz="4" w:space="0" w:color="auto"/>
              <w:left w:val="single" w:sz="4" w:space="0" w:color="auto"/>
              <w:bottom w:val="single" w:sz="4" w:space="0" w:color="auto"/>
              <w:right w:val="single" w:sz="4" w:space="0" w:color="auto"/>
            </w:tcBorders>
            <w:vAlign w:val="center"/>
            <w:hideMark/>
          </w:tcPr>
          <w:p w14:paraId="5D39C9C6" w14:textId="77777777" w:rsidR="008C76BC" w:rsidRPr="008C76BC" w:rsidRDefault="008C76BC" w:rsidP="000A44C8">
            <w:pPr>
              <w:jc w:val="both"/>
              <w:rPr>
                <w:rFonts w:ascii="Arial" w:hAnsi="Arial"/>
                <w:b/>
                <w:i/>
                <w:sz w:val="18"/>
                <w:szCs w:val="24"/>
              </w:rPr>
            </w:pPr>
            <w:r w:rsidRPr="008C76BC">
              <w:rPr>
                <w:rFonts w:ascii="Arial" w:hAnsi="Arial"/>
                <w:b/>
                <w:i/>
                <w:sz w:val="18"/>
                <w:szCs w:val="24"/>
              </w:rPr>
              <w:t>(DL)</w:t>
            </w:r>
          </w:p>
        </w:tc>
        <w:tc>
          <w:tcPr>
            <w:tcW w:w="1887" w:type="dxa"/>
            <w:tcBorders>
              <w:top w:val="single" w:sz="4" w:space="0" w:color="auto"/>
              <w:left w:val="single" w:sz="4" w:space="0" w:color="auto"/>
              <w:bottom w:val="single" w:sz="4" w:space="0" w:color="auto"/>
              <w:right w:val="single" w:sz="4" w:space="0" w:color="auto"/>
            </w:tcBorders>
            <w:vAlign w:val="center"/>
            <w:hideMark/>
          </w:tcPr>
          <w:p w14:paraId="0CFE9F4D" w14:textId="77777777" w:rsidR="008C76BC" w:rsidRPr="008C76BC" w:rsidRDefault="008C76BC" w:rsidP="000A44C8">
            <w:pPr>
              <w:jc w:val="both"/>
              <w:rPr>
                <w:rFonts w:ascii="Arial" w:hAnsi="Arial"/>
                <w:b/>
                <w:i/>
                <w:sz w:val="18"/>
                <w:szCs w:val="24"/>
              </w:rPr>
            </w:pPr>
            <w:r w:rsidRPr="008C76BC">
              <w:rPr>
                <w:rFonts w:ascii="Arial" w:hAnsi="Arial"/>
                <w:b/>
                <w:i/>
                <w:sz w:val="18"/>
                <w:szCs w:val="24"/>
              </w:rPr>
              <w:t>(Release)</w:t>
            </w:r>
          </w:p>
        </w:tc>
      </w:tr>
      <w:tr w:rsidR="000F57FF" w:rsidRPr="008C76BC" w14:paraId="3DEB6F7F" w14:textId="77777777" w:rsidTr="18036D72">
        <w:tc>
          <w:tcPr>
            <w:tcW w:w="1364" w:type="dxa"/>
            <w:tcBorders>
              <w:top w:val="single" w:sz="4" w:space="0" w:color="auto"/>
              <w:left w:val="single" w:sz="4" w:space="0" w:color="auto"/>
              <w:bottom w:val="single" w:sz="4" w:space="0" w:color="auto"/>
              <w:right w:val="single" w:sz="4" w:space="0" w:color="auto"/>
            </w:tcBorders>
            <w:vAlign w:val="center"/>
            <w:hideMark/>
          </w:tcPr>
          <w:p w14:paraId="5F7B4897" w14:textId="77777777" w:rsidR="008C76BC" w:rsidRPr="008C76BC" w:rsidRDefault="008C76BC" w:rsidP="000A44C8">
            <w:pPr>
              <w:jc w:val="both"/>
              <w:rPr>
                <w:rFonts w:ascii="Arial" w:hAnsi="Arial"/>
                <w:sz w:val="18"/>
                <w:szCs w:val="24"/>
              </w:rPr>
            </w:pPr>
            <w:r w:rsidRPr="008C76BC">
              <w:rPr>
                <w:rFonts w:ascii="Arial" w:hAnsi="Arial"/>
                <w:sz w:val="18"/>
                <w:szCs w:val="24"/>
              </w:rPr>
              <w:t>Signed By:</w:t>
            </w:r>
          </w:p>
        </w:tc>
        <w:tc>
          <w:tcPr>
            <w:tcW w:w="2003" w:type="dxa"/>
            <w:tcBorders>
              <w:top w:val="single" w:sz="4" w:space="0" w:color="auto"/>
              <w:left w:val="single" w:sz="4" w:space="0" w:color="auto"/>
              <w:bottom w:val="single" w:sz="4" w:space="0" w:color="auto"/>
              <w:right w:val="single" w:sz="4" w:space="0" w:color="auto"/>
            </w:tcBorders>
            <w:vAlign w:val="center"/>
            <w:hideMark/>
          </w:tcPr>
          <w:p w14:paraId="179CB102" w14:textId="77777777" w:rsidR="008C76BC" w:rsidRPr="008C76BC" w:rsidRDefault="008C76BC" w:rsidP="000A44C8">
            <w:pPr>
              <w:jc w:val="both"/>
              <w:rPr>
                <w:rFonts w:ascii="Arial" w:hAnsi="Arial"/>
                <w:sz w:val="18"/>
                <w:szCs w:val="24"/>
              </w:rPr>
            </w:pPr>
            <w:r w:rsidRPr="008C76BC">
              <w:rPr>
                <w:rFonts w:ascii="Arial" w:hAnsi="Arial"/>
                <w:sz w:val="18"/>
                <w:szCs w:val="24"/>
              </w:rPr>
              <w:t>Project RCS</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13F5FA2" w14:textId="77777777" w:rsidR="008C76BC" w:rsidRPr="008C76BC" w:rsidRDefault="008C76BC" w:rsidP="000A44C8">
            <w:pPr>
              <w:jc w:val="both"/>
              <w:rPr>
                <w:rFonts w:ascii="Arial" w:hAnsi="Arial"/>
                <w:sz w:val="18"/>
                <w:szCs w:val="24"/>
              </w:rPr>
            </w:pPr>
            <w:r w:rsidRPr="008C76BC">
              <w:rPr>
                <w:rFonts w:ascii="Arial" w:hAnsi="Arial"/>
                <w:sz w:val="18"/>
                <w:szCs w:val="24"/>
              </w:rPr>
              <w:t>Project Administrator</w:t>
            </w:r>
          </w:p>
        </w:tc>
        <w:tc>
          <w:tcPr>
            <w:tcW w:w="1886" w:type="dxa"/>
            <w:tcBorders>
              <w:top w:val="single" w:sz="4" w:space="0" w:color="auto"/>
              <w:left w:val="single" w:sz="4" w:space="0" w:color="auto"/>
              <w:bottom w:val="single" w:sz="4" w:space="0" w:color="auto"/>
              <w:right w:val="single" w:sz="4" w:space="0" w:color="auto"/>
            </w:tcBorders>
            <w:vAlign w:val="center"/>
            <w:hideMark/>
          </w:tcPr>
          <w:p w14:paraId="2744B5C0" w14:textId="77777777" w:rsidR="008C76BC" w:rsidRPr="008C76BC" w:rsidRDefault="008C76BC" w:rsidP="000A44C8">
            <w:pPr>
              <w:jc w:val="both"/>
              <w:rPr>
                <w:rFonts w:ascii="Arial" w:hAnsi="Arial"/>
                <w:sz w:val="18"/>
                <w:szCs w:val="24"/>
              </w:rPr>
            </w:pPr>
            <w:r w:rsidRPr="008C76BC">
              <w:rPr>
                <w:rFonts w:ascii="Arial" w:hAnsi="Arial"/>
                <w:sz w:val="18"/>
                <w:szCs w:val="24"/>
              </w:rPr>
              <w:t>Resident Engineer</w:t>
            </w:r>
          </w:p>
        </w:tc>
        <w:tc>
          <w:tcPr>
            <w:tcW w:w="1887" w:type="dxa"/>
            <w:tcBorders>
              <w:top w:val="single" w:sz="4" w:space="0" w:color="auto"/>
              <w:left w:val="single" w:sz="4" w:space="0" w:color="auto"/>
              <w:bottom w:val="single" w:sz="4" w:space="0" w:color="auto"/>
              <w:right w:val="single" w:sz="4" w:space="0" w:color="auto"/>
            </w:tcBorders>
            <w:vAlign w:val="center"/>
            <w:hideMark/>
          </w:tcPr>
          <w:p w14:paraId="11FD4FCF" w14:textId="77777777" w:rsidR="008C76BC" w:rsidRPr="008C76BC" w:rsidRDefault="008C76BC" w:rsidP="000A44C8">
            <w:pPr>
              <w:jc w:val="both"/>
              <w:rPr>
                <w:rFonts w:ascii="Arial" w:hAnsi="Arial"/>
                <w:sz w:val="18"/>
                <w:szCs w:val="24"/>
              </w:rPr>
            </w:pPr>
            <w:r w:rsidRPr="008C76BC">
              <w:rPr>
                <w:rFonts w:ascii="Arial" w:hAnsi="Arial"/>
                <w:sz w:val="18"/>
                <w:szCs w:val="24"/>
              </w:rPr>
              <w:t>Resident Engineer</w:t>
            </w:r>
          </w:p>
        </w:tc>
      </w:tr>
      <w:tr w:rsidR="000F57FF" w:rsidRPr="008C76BC" w14:paraId="3F99ADC7" w14:textId="77777777" w:rsidTr="18036D72">
        <w:trPr>
          <w:trHeight w:val="789"/>
        </w:trPr>
        <w:tc>
          <w:tcPr>
            <w:tcW w:w="1364" w:type="dxa"/>
            <w:tcBorders>
              <w:top w:val="single" w:sz="4" w:space="0" w:color="auto"/>
              <w:left w:val="single" w:sz="4" w:space="0" w:color="auto"/>
              <w:bottom w:val="single" w:sz="4" w:space="0" w:color="auto"/>
              <w:right w:val="single" w:sz="4" w:space="0" w:color="auto"/>
            </w:tcBorders>
            <w:vAlign w:val="center"/>
            <w:hideMark/>
          </w:tcPr>
          <w:p w14:paraId="0C2136ED" w14:textId="77777777" w:rsidR="008C76BC" w:rsidRPr="008C76BC" w:rsidRDefault="008C76BC" w:rsidP="000A44C8">
            <w:pPr>
              <w:jc w:val="both"/>
              <w:rPr>
                <w:rFonts w:ascii="Arial" w:hAnsi="Arial"/>
                <w:sz w:val="18"/>
                <w:szCs w:val="24"/>
              </w:rPr>
            </w:pPr>
            <w:r w:rsidRPr="008C76BC">
              <w:rPr>
                <w:rFonts w:ascii="Arial" w:hAnsi="Arial"/>
                <w:sz w:val="18"/>
                <w:szCs w:val="24"/>
              </w:rPr>
              <w:t>Addressed To:</w:t>
            </w:r>
          </w:p>
        </w:tc>
        <w:tc>
          <w:tcPr>
            <w:tcW w:w="2003" w:type="dxa"/>
            <w:tcBorders>
              <w:top w:val="single" w:sz="4" w:space="0" w:color="auto"/>
              <w:left w:val="single" w:sz="4" w:space="0" w:color="auto"/>
              <w:bottom w:val="single" w:sz="4" w:space="0" w:color="auto"/>
              <w:right w:val="single" w:sz="4" w:space="0" w:color="auto"/>
            </w:tcBorders>
            <w:vAlign w:val="center"/>
            <w:hideMark/>
          </w:tcPr>
          <w:p w14:paraId="7144E921" w14:textId="36660BDB" w:rsidR="008C76BC" w:rsidRPr="008C76BC" w:rsidRDefault="007F10B9" w:rsidP="000A44C8">
            <w:pPr>
              <w:jc w:val="both"/>
              <w:rPr>
                <w:rFonts w:ascii="Arial" w:hAnsi="Arial"/>
                <w:bCs/>
                <w:sz w:val="18"/>
                <w:szCs w:val="24"/>
              </w:rPr>
            </w:pPr>
            <w:r>
              <w:rPr>
                <w:rFonts w:ascii="Arial" w:hAnsi="Arial"/>
                <w:bCs/>
                <w:sz w:val="18"/>
                <w:szCs w:val="24"/>
              </w:rPr>
              <w:t>The EEO Officer</w:t>
            </w:r>
            <w:r w:rsidR="008C76BC" w:rsidRPr="008C76BC">
              <w:rPr>
                <w:rFonts w:ascii="Arial" w:hAnsi="Arial"/>
                <w:bCs/>
                <w:sz w:val="18"/>
                <w:szCs w:val="24"/>
              </w:rPr>
              <w:t xml:space="preserve"> </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BB07851" w14:textId="03E1AD53" w:rsidR="008C76BC" w:rsidRPr="008C76BC" w:rsidRDefault="009A1313" w:rsidP="000A44C8">
            <w:pPr>
              <w:jc w:val="both"/>
              <w:rPr>
                <w:rFonts w:ascii="Arial" w:hAnsi="Arial"/>
                <w:bCs/>
                <w:sz w:val="18"/>
                <w:szCs w:val="24"/>
              </w:rPr>
            </w:pPr>
            <w:r>
              <w:rPr>
                <w:rFonts w:ascii="Arial" w:hAnsi="Arial"/>
                <w:bCs/>
                <w:sz w:val="18"/>
                <w:szCs w:val="24"/>
              </w:rPr>
              <w:t>Dictated by CPAM</w:t>
            </w:r>
          </w:p>
        </w:tc>
        <w:tc>
          <w:tcPr>
            <w:tcW w:w="1886" w:type="dxa"/>
            <w:tcBorders>
              <w:top w:val="single" w:sz="4" w:space="0" w:color="auto"/>
              <w:left w:val="single" w:sz="4" w:space="0" w:color="auto"/>
              <w:bottom w:val="single" w:sz="4" w:space="0" w:color="auto"/>
              <w:right w:val="single" w:sz="4" w:space="0" w:color="auto"/>
            </w:tcBorders>
            <w:vAlign w:val="center"/>
            <w:hideMark/>
          </w:tcPr>
          <w:p w14:paraId="3C04B9D5" w14:textId="03C2F7B0" w:rsidR="008C76BC" w:rsidRPr="008C76BC" w:rsidRDefault="009A1313" w:rsidP="000A44C8">
            <w:pPr>
              <w:jc w:val="both"/>
              <w:rPr>
                <w:rFonts w:ascii="Arial" w:hAnsi="Arial"/>
                <w:bCs/>
                <w:sz w:val="18"/>
                <w:szCs w:val="24"/>
              </w:rPr>
            </w:pPr>
            <w:r>
              <w:rPr>
                <w:rFonts w:ascii="Arial" w:hAnsi="Arial"/>
                <w:bCs/>
                <w:sz w:val="18"/>
                <w:szCs w:val="24"/>
              </w:rPr>
              <w:t>Dictated by CPAM</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E373F7E" w14:textId="69A4C6B2" w:rsidR="00107C4E" w:rsidRDefault="00107C4E" w:rsidP="000A44C8">
            <w:pPr>
              <w:jc w:val="both"/>
              <w:rPr>
                <w:rFonts w:ascii="Arial" w:hAnsi="Arial"/>
                <w:bCs/>
                <w:sz w:val="18"/>
                <w:szCs w:val="24"/>
              </w:rPr>
            </w:pPr>
          </w:p>
          <w:p w14:paraId="1C59E457" w14:textId="7167777F" w:rsidR="008C76BC" w:rsidRPr="008C76BC" w:rsidRDefault="00107C4E" w:rsidP="000A44C8">
            <w:pPr>
              <w:jc w:val="both"/>
              <w:rPr>
                <w:rFonts w:ascii="Arial" w:hAnsi="Arial"/>
                <w:bCs/>
                <w:sz w:val="18"/>
                <w:szCs w:val="24"/>
              </w:rPr>
            </w:pPr>
            <w:r>
              <w:rPr>
                <w:rFonts w:ascii="Arial" w:hAnsi="Arial"/>
                <w:bCs/>
                <w:sz w:val="18"/>
                <w:szCs w:val="24"/>
              </w:rPr>
              <w:t>Dictated by CPAM</w:t>
            </w:r>
          </w:p>
        </w:tc>
      </w:tr>
      <w:tr w:rsidR="000F57FF" w:rsidRPr="008C76BC" w14:paraId="48BC8E03" w14:textId="77777777" w:rsidTr="18036D72">
        <w:trPr>
          <w:trHeight w:val="1437"/>
        </w:trPr>
        <w:tc>
          <w:tcPr>
            <w:tcW w:w="1364" w:type="dxa"/>
            <w:tcBorders>
              <w:top w:val="single" w:sz="4" w:space="0" w:color="auto"/>
              <w:left w:val="single" w:sz="4" w:space="0" w:color="auto"/>
              <w:bottom w:val="single" w:sz="4" w:space="0" w:color="auto"/>
              <w:right w:val="single" w:sz="4" w:space="0" w:color="auto"/>
            </w:tcBorders>
            <w:vAlign w:val="center"/>
            <w:hideMark/>
          </w:tcPr>
          <w:p w14:paraId="05AC92C6" w14:textId="77777777" w:rsidR="008C76BC" w:rsidRPr="008C76BC" w:rsidRDefault="008C76BC" w:rsidP="000A44C8">
            <w:pPr>
              <w:jc w:val="both"/>
              <w:rPr>
                <w:rFonts w:ascii="Arial" w:hAnsi="Arial"/>
                <w:sz w:val="18"/>
                <w:szCs w:val="24"/>
              </w:rPr>
            </w:pPr>
            <w:r w:rsidRPr="008C76BC">
              <w:rPr>
                <w:rFonts w:ascii="Arial" w:hAnsi="Arial"/>
                <w:sz w:val="18"/>
                <w:szCs w:val="24"/>
              </w:rPr>
              <w:t>Distribute to Addressee by:</w:t>
            </w:r>
          </w:p>
        </w:tc>
        <w:tc>
          <w:tcPr>
            <w:tcW w:w="2003" w:type="dxa"/>
            <w:tcBorders>
              <w:top w:val="single" w:sz="4" w:space="0" w:color="auto"/>
              <w:left w:val="single" w:sz="4" w:space="0" w:color="auto"/>
              <w:bottom w:val="single" w:sz="4" w:space="0" w:color="auto"/>
              <w:right w:val="single" w:sz="4" w:space="0" w:color="auto"/>
            </w:tcBorders>
            <w:vAlign w:val="center"/>
            <w:hideMark/>
          </w:tcPr>
          <w:p w14:paraId="4887637C" w14:textId="4E41AE02" w:rsidR="008C76BC" w:rsidRPr="008C76BC" w:rsidRDefault="00CF0941" w:rsidP="000A44C8">
            <w:pPr>
              <w:jc w:val="both"/>
              <w:rPr>
                <w:rFonts w:ascii="Arial" w:hAnsi="Arial"/>
                <w:sz w:val="18"/>
                <w:szCs w:val="24"/>
              </w:rPr>
            </w:pPr>
            <w:r>
              <w:rPr>
                <w:rFonts w:ascii="Arial" w:hAnsi="Arial"/>
                <w:sz w:val="18"/>
                <w:szCs w:val="24"/>
              </w:rPr>
              <w:t>Electronic Communication</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D0076AC" w14:textId="77777777" w:rsidR="008C76BC" w:rsidRPr="008C76BC" w:rsidRDefault="008C76BC" w:rsidP="000A44C8">
            <w:pPr>
              <w:jc w:val="both"/>
              <w:rPr>
                <w:rFonts w:ascii="Arial" w:hAnsi="Arial"/>
                <w:bCs/>
                <w:sz w:val="18"/>
                <w:szCs w:val="24"/>
              </w:rPr>
            </w:pPr>
            <w:r w:rsidRPr="008C76BC">
              <w:rPr>
                <w:rFonts w:ascii="Arial" w:hAnsi="Arial"/>
                <w:bCs/>
                <w:sz w:val="18"/>
                <w:szCs w:val="24"/>
              </w:rPr>
              <w:t>Certified Mail with</w:t>
            </w:r>
          </w:p>
          <w:p w14:paraId="65D56A2A" w14:textId="77777777" w:rsidR="008C76BC" w:rsidRPr="008C76BC" w:rsidRDefault="008C76BC" w:rsidP="000A44C8">
            <w:pPr>
              <w:jc w:val="both"/>
              <w:rPr>
                <w:rFonts w:ascii="Arial" w:hAnsi="Arial"/>
                <w:sz w:val="18"/>
                <w:szCs w:val="24"/>
              </w:rPr>
            </w:pPr>
            <w:r w:rsidRPr="008C76BC">
              <w:rPr>
                <w:rFonts w:ascii="Arial" w:hAnsi="Arial"/>
                <w:sz w:val="18"/>
                <w:szCs w:val="24"/>
              </w:rPr>
              <w:t>Return Receipt or via e</w:t>
            </w:r>
            <w:r w:rsidR="00840073">
              <w:rPr>
                <w:rFonts w:ascii="Arial" w:hAnsi="Arial"/>
                <w:sz w:val="18"/>
                <w:szCs w:val="24"/>
              </w:rPr>
              <w:t>-</w:t>
            </w:r>
            <w:r w:rsidRPr="008C76BC">
              <w:rPr>
                <w:rFonts w:ascii="Arial" w:hAnsi="Arial"/>
                <w:sz w:val="18"/>
                <w:szCs w:val="24"/>
              </w:rPr>
              <w:t>mail with electronic return receipt</w:t>
            </w:r>
          </w:p>
        </w:tc>
        <w:tc>
          <w:tcPr>
            <w:tcW w:w="1886" w:type="dxa"/>
            <w:tcBorders>
              <w:top w:val="single" w:sz="4" w:space="0" w:color="auto"/>
              <w:left w:val="single" w:sz="4" w:space="0" w:color="auto"/>
              <w:bottom w:val="single" w:sz="4" w:space="0" w:color="auto"/>
              <w:right w:val="single" w:sz="4" w:space="0" w:color="auto"/>
            </w:tcBorders>
            <w:vAlign w:val="center"/>
            <w:hideMark/>
          </w:tcPr>
          <w:p w14:paraId="4756CA9D" w14:textId="77777777" w:rsidR="008C76BC" w:rsidRPr="008C76BC" w:rsidRDefault="008C76BC" w:rsidP="000A44C8">
            <w:pPr>
              <w:jc w:val="both"/>
              <w:rPr>
                <w:rFonts w:ascii="Arial" w:hAnsi="Arial"/>
                <w:bCs/>
                <w:sz w:val="18"/>
                <w:szCs w:val="24"/>
              </w:rPr>
            </w:pPr>
            <w:r w:rsidRPr="008C76BC">
              <w:rPr>
                <w:rFonts w:ascii="Arial" w:hAnsi="Arial"/>
                <w:bCs/>
                <w:sz w:val="18"/>
                <w:szCs w:val="24"/>
              </w:rPr>
              <w:t>Certified Mail with</w:t>
            </w:r>
          </w:p>
          <w:p w14:paraId="67A7BE74" w14:textId="77777777" w:rsidR="008C76BC" w:rsidRPr="008C76BC" w:rsidRDefault="008C76BC" w:rsidP="000A44C8">
            <w:pPr>
              <w:jc w:val="both"/>
              <w:rPr>
                <w:rFonts w:ascii="Arial" w:hAnsi="Arial"/>
                <w:sz w:val="18"/>
                <w:szCs w:val="24"/>
              </w:rPr>
            </w:pPr>
            <w:r w:rsidRPr="008C76BC">
              <w:rPr>
                <w:rFonts w:ascii="Arial" w:hAnsi="Arial"/>
                <w:sz w:val="18"/>
                <w:szCs w:val="24"/>
              </w:rPr>
              <w:t>Return Receipt or via e</w:t>
            </w:r>
            <w:r w:rsidR="00840073">
              <w:rPr>
                <w:rFonts w:ascii="Arial" w:hAnsi="Arial"/>
                <w:sz w:val="18"/>
                <w:szCs w:val="24"/>
              </w:rPr>
              <w:t>-</w:t>
            </w:r>
            <w:r w:rsidRPr="008C76BC">
              <w:rPr>
                <w:rFonts w:ascii="Arial" w:hAnsi="Arial"/>
                <w:sz w:val="18"/>
                <w:szCs w:val="24"/>
              </w:rPr>
              <w:t>mail with electronic return receipt</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94244AE" w14:textId="77777777" w:rsidR="008C76BC" w:rsidRPr="008C76BC" w:rsidRDefault="008C76BC" w:rsidP="000A44C8">
            <w:pPr>
              <w:jc w:val="both"/>
              <w:rPr>
                <w:rFonts w:ascii="Arial" w:hAnsi="Arial"/>
                <w:bCs/>
                <w:sz w:val="18"/>
                <w:szCs w:val="24"/>
              </w:rPr>
            </w:pPr>
            <w:r w:rsidRPr="008C76BC">
              <w:rPr>
                <w:rFonts w:ascii="Arial" w:hAnsi="Arial"/>
                <w:bCs/>
                <w:sz w:val="18"/>
                <w:szCs w:val="24"/>
              </w:rPr>
              <w:t>Certified Mail with</w:t>
            </w:r>
          </w:p>
          <w:p w14:paraId="6E518732" w14:textId="77777777" w:rsidR="008C76BC" w:rsidRPr="008C76BC" w:rsidRDefault="008C76BC" w:rsidP="000A44C8">
            <w:pPr>
              <w:jc w:val="both"/>
              <w:rPr>
                <w:rFonts w:ascii="Arial" w:hAnsi="Arial"/>
                <w:sz w:val="18"/>
                <w:szCs w:val="24"/>
              </w:rPr>
            </w:pPr>
            <w:r w:rsidRPr="008C76BC">
              <w:rPr>
                <w:rFonts w:ascii="Arial" w:hAnsi="Arial"/>
                <w:sz w:val="18"/>
                <w:szCs w:val="24"/>
              </w:rPr>
              <w:t>Return Receipt or via e</w:t>
            </w:r>
            <w:r w:rsidR="00840073">
              <w:rPr>
                <w:rFonts w:ascii="Arial" w:hAnsi="Arial"/>
                <w:sz w:val="18"/>
                <w:szCs w:val="24"/>
              </w:rPr>
              <w:t>-</w:t>
            </w:r>
            <w:r w:rsidRPr="008C76BC">
              <w:rPr>
                <w:rFonts w:ascii="Arial" w:hAnsi="Arial"/>
                <w:sz w:val="18"/>
                <w:szCs w:val="24"/>
              </w:rPr>
              <w:t>mail with electronic return receipt</w:t>
            </w:r>
          </w:p>
        </w:tc>
      </w:tr>
      <w:tr w:rsidR="000F57FF" w:rsidRPr="008C76BC" w14:paraId="531B9EE8" w14:textId="77777777" w:rsidTr="18036D72">
        <w:trPr>
          <w:trHeight w:val="71"/>
        </w:trPr>
        <w:tc>
          <w:tcPr>
            <w:tcW w:w="1364" w:type="dxa"/>
            <w:vMerge w:val="restart"/>
            <w:tcBorders>
              <w:top w:val="single" w:sz="4" w:space="0" w:color="auto"/>
              <w:left w:val="single" w:sz="4" w:space="0" w:color="auto"/>
              <w:bottom w:val="single" w:sz="4" w:space="0" w:color="auto"/>
              <w:right w:val="single" w:sz="4" w:space="0" w:color="auto"/>
            </w:tcBorders>
            <w:vAlign w:val="center"/>
            <w:hideMark/>
          </w:tcPr>
          <w:p w14:paraId="04A0E4E2" w14:textId="77777777" w:rsidR="008C76BC" w:rsidRPr="008C76BC" w:rsidRDefault="008C76BC" w:rsidP="000A44C8">
            <w:pPr>
              <w:jc w:val="both"/>
              <w:rPr>
                <w:rFonts w:ascii="Arial" w:hAnsi="Arial"/>
                <w:sz w:val="18"/>
                <w:szCs w:val="24"/>
              </w:rPr>
            </w:pPr>
            <w:r w:rsidRPr="008C76BC">
              <w:rPr>
                <w:rFonts w:ascii="Arial" w:hAnsi="Arial"/>
                <w:sz w:val="18"/>
                <w:szCs w:val="24"/>
              </w:rPr>
              <w:t>Issue official copies to:</w:t>
            </w:r>
          </w:p>
        </w:tc>
        <w:tc>
          <w:tcPr>
            <w:tcW w:w="2003" w:type="dxa"/>
            <w:tcBorders>
              <w:top w:val="single" w:sz="4" w:space="0" w:color="auto"/>
              <w:left w:val="single" w:sz="4" w:space="0" w:color="auto"/>
              <w:bottom w:val="single" w:sz="4" w:space="0" w:color="auto"/>
              <w:right w:val="single" w:sz="4" w:space="0" w:color="auto"/>
            </w:tcBorders>
            <w:vAlign w:val="center"/>
            <w:hideMark/>
          </w:tcPr>
          <w:p w14:paraId="2B7952C6" w14:textId="77777777" w:rsidR="008C76BC" w:rsidRPr="008C76BC" w:rsidRDefault="008C76BC" w:rsidP="000A44C8">
            <w:pPr>
              <w:jc w:val="both"/>
              <w:rPr>
                <w:rFonts w:ascii="Arial" w:hAnsi="Arial"/>
                <w:sz w:val="18"/>
                <w:szCs w:val="24"/>
              </w:rPr>
            </w:pPr>
            <w:r w:rsidRPr="008C76BC">
              <w:rPr>
                <w:rFonts w:ascii="Arial" w:hAnsi="Arial"/>
                <w:sz w:val="18"/>
                <w:szCs w:val="24"/>
              </w:rPr>
              <w:t>Project Administrator</w:t>
            </w:r>
          </w:p>
        </w:tc>
        <w:tc>
          <w:tcPr>
            <w:tcW w:w="1968" w:type="dxa"/>
            <w:tcBorders>
              <w:top w:val="single" w:sz="4" w:space="0" w:color="auto"/>
              <w:left w:val="single" w:sz="4" w:space="0" w:color="auto"/>
              <w:bottom w:val="single" w:sz="4" w:space="0" w:color="auto"/>
              <w:right w:val="single" w:sz="4" w:space="0" w:color="auto"/>
            </w:tcBorders>
            <w:vAlign w:val="center"/>
          </w:tcPr>
          <w:p w14:paraId="686930E5" w14:textId="77777777" w:rsidR="008C76BC" w:rsidRPr="008C76BC" w:rsidRDefault="008C76BC" w:rsidP="000A44C8">
            <w:pPr>
              <w:jc w:val="both"/>
              <w:rPr>
                <w:rFonts w:ascii="Arial" w:hAnsi="Arial"/>
                <w:sz w:val="18"/>
                <w:szCs w:val="24"/>
              </w:rPr>
            </w:pPr>
          </w:p>
        </w:tc>
        <w:tc>
          <w:tcPr>
            <w:tcW w:w="1886" w:type="dxa"/>
            <w:tcBorders>
              <w:top w:val="single" w:sz="4" w:space="0" w:color="auto"/>
              <w:left w:val="single" w:sz="4" w:space="0" w:color="auto"/>
              <w:bottom w:val="single" w:sz="4" w:space="0" w:color="auto"/>
              <w:right w:val="single" w:sz="4" w:space="0" w:color="auto"/>
            </w:tcBorders>
            <w:vAlign w:val="center"/>
            <w:hideMark/>
          </w:tcPr>
          <w:p w14:paraId="2685BF86" w14:textId="77777777" w:rsidR="008C76BC" w:rsidRPr="008C76BC" w:rsidRDefault="008C76BC" w:rsidP="000A44C8">
            <w:pPr>
              <w:jc w:val="both"/>
              <w:rPr>
                <w:rFonts w:ascii="Arial" w:hAnsi="Arial"/>
                <w:sz w:val="18"/>
                <w:szCs w:val="24"/>
              </w:rPr>
            </w:pPr>
            <w:r w:rsidRPr="008C76BC">
              <w:rPr>
                <w:rFonts w:ascii="Arial" w:hAnsi="Arial"/>
                <w:sz w:val="18"/>
                <w:szCs w:val="24"/>
              </w:rPr>
              <w:t>Project Administrator</w:t>
            </w:r>
          </w:p>
        </w:tc>
        <w:tc>
          <w:tcPr>
            <w:tcW w:w="1887" w:type="dxa"/>
            <w:tcBorders>
              <w:top w:val="single" w:sz="4" w:space="0" w:color="auto"/>
              <w:left w:val="single" w:sz="4" w:space="0" w:color="auto"/>
              <w:bottom w:val="single" w:sz="4" w:space="0" w:color="auto"/>
              <w:right w:val="single" w:sz="4" w:space="0" w:color="auto"/>
            </w:tcBorders>
            <w:vAlign w:val="center"/>
            <w:hideMark/>
          </w:tcPr>
          <w:p w14:paraId="74113498" w14:textId="77777777" w:rsidR="008C76BC" w:rsidRPr="008C76BC" w:rsidRDefault="008C76BC" w:rsidP="000A44C8">
            <w:pPr>
              <w:jc w:val="both"/>
              <w:rPr>
                <w:rFonts w:ascii="Arial" w:hAnsi="Arial"/>
                <w:sz w:val="18"/>
                <w:szCs w:val="24"/>
              </w:rPr>
            </w:pPr>
            <w:r w:rsidRPr="008C76BC">
              <w:rPr>
                <w:rFonts w:ascii="Arial" w:hAnsi="Arial"/>
                <w:sz w:val="18"/>
                <w:szCs w:val="24"/>
              </w:rPr>
              <w:t>Project Administrator</w:t>
            </w:r>
          </w:p>
        </w:tc>
      </w:tr>
      <w:tr w:rsidR="000F57FF" w:rsidRPr="008C76BC" w14:paraId="19612C00" w14:textId="77777777" w:rsidTr="18036D72">
        <w:trPr>
          <w:trHeight w:val="64"/>
        </w:trPr>
        <w:tc>
          <w:tcPr>
            <w:tcW w:w="0" w:type="auto"/>
            <w:vMerge/>
            <w:vAlign w:val="center"/>
            <w:hideMark/>
          </w:tcPr>
          <w:p w14:paraId="65AC1580" w14:textId="77777777" w:rsidR="008C76BC" w:rsidRPr="008C76BC" w:rsidRDefault="008C76BC" w:rsidP="000A44C8">
            <w:pPr>
              <w:jc w:val="both"/>
              <w:rPr>
                <w:rFonts w:ascii="Arial" w:hAnsi="Arial"/>
                <w:sz w:val="18"/>
                <w:szCs w:val="24"/>
              </w:rPr>
            </w:pPr>
          </w:p>
        </w:tc>
        <w:tc>
          <w:tcPr>
            <w:tcW w:w="2003" w:type="dxa"/>
            <w:tcBorders>
              <w:top w:val="single" w:sz="4" w:space="0" w:color="auto"/>
              <w:left w:val="single" w:sz="4" w:space="0" w:color="auto"/>
              <w:bottom w:val="single" w:sz="4" w:space="0" w:color="auto"/>
              <w:right w:val="single" w:sz="4" w:space="0" w:color="auto"/>
            </w:tcBorders>
            <w:vAlign w:val="center"/>
          </w:tcPr>
          <w:p w14:paraId="15C1CCEF" w14:textId="77777777" w:rsidR="008C76BC" w:rsidRPr="008C76BC" w:rsidRDefault="008C76BC" w:rsidP="000A44C8">
            <w:pPr>
              <w:jc w:val="both"/>
              <w:rPr>
                <w:rFonts w:ascii="Arial" w:hAnsi="Arial"/>
                <w:sz w:val="18"/>
                <w:szCs w:val="24"/>
              </w:rPr>
            </w:pPr>
            <w:r w:rsidRPr="008C76BC">
              <w:rPr>
                <w:rFonts w:ascii="Arial" w:hAnsi="Arial"/>
                <w:sz w:val="18"/>
                <w:szCs w:val="24"/>
              </w:rPr>
              <w:t>Resident Engineer</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6DFA2D9" w14:textId="77777777" w:rsidR="008C76BC" w:rsidRPr="008C76BC" w:rsidRDefault="008C76BC" w:rsidP="000A44C8">
            <w:pPr>
              <w:jc w:val="both"/>
              <w:rPr>
                <w:rFonts w:ascii="Arial" w:hAnsi="Arial"/>
                <w:sz w:val="18"/>
                <w:szCs w:val="24"/>
              </w:rPr>
            </w:pPr>
            <w:r w:rsidRPr="008C76BC">
              <w:rPr>
                <w:rFonts w:ascii="Arial" w:hAnsi="Arial"/>
                <w:sz w:val="18"/>
                <w:szCs w:val="24"/>
              </w:rPr>
              <w:t>Resident Engineer</w:t>
            </w:r>
          </w:p>
        </w:tc>
        <w:tc>
          <w:tcPr>
            <w:tcW w:w="1886" w:type="dxa"/>
            <w:tcBorders>
              <w:top w:val="single" w:sz="4" w:space="0" w:color="auto"/>
              <w:left w:val="single" w:sz="4" w:space="0" w:color="auto"/>
              <w:bottom w:val="single" w:sz="4" w:space="0" w:color="auto"/>
              <w:right w:val="single" w:sz="4" w:space="0" w:color="auto"/>
            </w:tcBorders>
            <w:vAlign w:val="center"/>
          </w:tcPr>
          <w:p w14:paraId="0C773740" w14:textId="77777777" w:rsidR="008C76BC" w:rsidRPr="008C76BC" w:rsidRDefault="008C76BC" w:rsidP="000A44C8">
            <w:pPr>
              <w:jc w:val="both"/>
              <w:rPr>
                <w:rFonts w:ascii="Arial" w:hAnsi="Arial"/>
                <w:sz w:val="18"/>
                <w:szCs w:val="24"/>
              </w:rPr>
            </w:pPr>
          </w:p>
        </w:tc>
        <w:tc>
          <w:tcPr>
            <w:tcW w:w="1887" w:type="dxa"/>
            <w:tcBorders>
              <w:top w:val="single" w:sz="4" w:space="0" w:color="auto"/>
              <w:left w:val="single" w:sz="4" w:space="0" w:color="auto"/>
              <w:bottom w:val="single" w:sz="4" w:space="0" w:color="auto"/>
              <w:right w:val="single" w:sz="4" w:space="0" w:color="auto"/>
            </w:tcBorders>
            <w:vAlign w:val="center"/>
          </w:tcPr>
          <w:p w14:paraId="548F529D" w14:textId="77777777" w:rsidR="008C76BC" w:rsidRPr="008C76BC" w:rsidRDefault="008C76BC" w:rsidP="000A44C8">
            <w:pPr>
              <w:jc w:val="both"/>
              <w:rPr>
                <w:rFonts w:ascii="Arial" w:hAnsi="Arial"/>
                <w:sz w:val="18"/>
                <w:szCs w:val="24"/>
              </w:rPr>
            </w:pPr>
          </w:p>
        </w:tc>
      </w:tr>
      <w:tr w:rsidR="000F57FF" w:rsidRPr="008C76BC" w14:paraId="15BD7A71" w14:textId="77777777" w:rsidTr="18036D72">
        <w:trPr>
          <w:trHeight w:val="64"/>
        </w:trPr>
        <w:tc>
          <w:tcPr>
            <w:tcW w:w="0" w:type="auto"/>
            <w:vMerge/>
            <w:vAlign w:val="center"/>
            <w:hideMark/>
          </w:tcPr>
          <w:p w14:paraId="3FE1C31B" w14:textId="77777777" w:rsidR="008C76BC" w:rsidRPr="008C76BC" w:rsidRDefault="008C76BC" w:rsidP="000A44C8">
            <w:pPr>
              <w:jc w:val="both"/>
              <w:rPr>
                <w:rFonts w:ascii="Arial" w:hAnsi="Arial"/>
                <w:sz w:val="18"/>
                <w:szCs w:val="24"/>
              </w:rPr>
            </w:pPr>
          </w:p>
        </w:tc>
        <w:tc>
          <w:tcPr>
            <w:tcW w:w="2003" w:type="dxa"/>
            <w:tcBorders>
              <w:top w:val="single" w:sz="4" w:space="0" w:color="auto"/>
              <w:left w:val="single" w:sz="4" w:space="0" w:color="auto"/>
              <w:bottom w:val="single" w:sz="4" w:space="0" w:color="auto"/>
              <w:right w:val="single" w:sz="4" w:space="0" w:color="auto"/>
            </w:tcBorders>
            <w:vAlign w:val="center"/>
          </w:tcPr>
          <w:p w14:paraId="5306CB1C" w14:textId="77777777" w:rsidR="008C76BC" w:rsidRPr="008C76BC" w:rsidRDefault="008C76BC" w:rsidP="000A44C8">
            <w:pPr>
              <w:jc w:val="both"/>
              <w:rPr>
                <w:rFonts w:ascii="Arial" w:hAnsi="Arial"/>
                <w:sz w:val="18"/>
                <w:szCs w:val="24"/>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46AAC504" w14:textId="77777777" w:rsidR="008C76BC" w:rsidRPr="008C76BC" w:rsidRDefault="008C76BC" w:rsidP="000A44C8">
            <w:pPr>
              <w:jc w:val="both"/>
              <w:rPr>
                <w:rFonts w:ascii="Arial" w:hAnsi="Arial"/>
                <w:sz w:val="18"/>
                <w:szCs w:val="24"/>
              </w:rPr>
            </w:pPr>
            <w:r w:rsidRPr="008C76BC">
              <w:rPr>
                <w:rFonts w:ascii="Arial" w:hAnsi="Arial"/>
                <w:sz w:val="18"/>
                <w:szCs w:val="24"/>
              </w:rPr>
              <w:t>Prime’s Corporate Official</w:t>
            </w:r>
          </w:p>
        </w:tc>
        <w:tc>
          <w:tcPr>
            <w:tcW w:w="1886" w:type="dxa"/>
            <w:tcBorders>
              <w:top w:val="single" w:sz="4" w:space="0" w:color="auto"/>
              <w:left w:val="single" w:sz="4" w:space="0" w:color="auto"/>
              <w:bottom w:val="single" w:sz="4" w:space="0" w:color="auto"/>
              <w:right w:val="single" w:sz="4" w:space="0" w:color="auto"/>
            </w:tcBorders>
            <w:vAlign w:val="center"/>
            <w:hideMark/>
          </w:tcPr>
          <w:p w14:paraId="20550E1C" w14:textId="77777777" w:rsidR="008C76BC" w:rsidRPr="008C76BC" w:rsidRDefault="008C76BC" w:rsidP="000A44C8">
            <w:pPr>
              <w:jc w:val="both"/>
              <w:rPr>
                <w:rFonts w:ascii="Arial" w:hAnsi="Arial"/>
                <w:sz w:val="18"/>
                <w:szCs w:val="24"/>
              </w:rPr>
            </w:pPr>
            <w:r w:rsidRPr="008C76BC">
              <w:rPr>
                <w:rFonts w:ascii="Arial" w:hAnsi="Arial"/>
                <w:sz w:val="18"/>
                <w:szCs w:val="24"/>
              </w:rPr>
              <w:t>Prime’s Corporate Official</w:t>
            </w:r>
          </w:p>
        </w:tc>
        <w:tc>
          <w:tcPr>
            <w:tcW w:w="1887" w:type="dxa"/>
            <w:tcBorders>
              <w:top w:val="single" w:sz="4" w:space="0" w:color="auto"/>
              <w:left w:val="single" w:sz="4" w:space="0" w:color="auto"/>
              <w:bottom w:val="single" w:sz="4" w:space="0" w:color="auto"/>
              <w:right w:val="single" w:sz="4" w:space="0" w:color="auto"/>
            </w:tcBorders>
            <w:vAlign w:val="center"/>
            <w:hideMark/>
          </w:tcPr>
          <w:p w14:paraId="7A0B11F9" w14:textId="77777777" w:rsidR="008C76BC" w:rsidRPr="008C76BC" w:rsidRDefault="008C76BC" w:rsidP="000A44C8">
            <w:pPr>
              <w:jc w:val="both"/>
              <w:rPr>
                <w:rFonts w:ascii="Arial" w:hAnsi="Arial"/>
                <w:sz w:val="18"/>
                <w:szCs w:val="24"/>
              </w:rPr>
            </w:pPr>
            <w:r w:rsidRPr="008C76BC">
              <w:rPr>
                <w:rFonts w:ascii="Arial" w:hAnsi="Arial"/>
                <w:sz w:val="18"/>
                <w:szCs w:val="24"/>
              </w:rPr>
              <w:t>Prime’s Corporate Official</w:t>
            </w:r>
          </w:p>
        </w:tc>
      </w:tr>
      <w:tr w:rsidR="000F57FF" w:rsidRPr="008C76BC" w14:paraId="09BE571D" w14:textId="77777777" w:rsidTr="18036D72">
        <w:trPr>
          <w:trHeight w:val="64"/>
        </w:trPr>
        <w:tc>
          <w:tcPr>
            <w:tcW w:w="0" w:type="auto"/>
            <w:vMerge/>
            <w:vAlign w:val="center"/>
            <w:hideMark/>
          </w:tcPr>
          <w:p w14:paraId="210EF3A1" w14:textId="77777777" w:rsidR="008C76BC" w:rsidRPr="008C76BC" w:rsidRDefault="008C76BC" w:rsidP="000A44C8">
            <w:pPr>
              <w:jc w:val="both"/>
              <w:rPr>
                <w:rFonts w:ascii="Arial" w:hAnsi="Arial"/>
                <w:sz w:val="18"/>
                <w:szCs w:val="24"/>
              </w:rPr>
            </w:pPr>
          </w:p>
        </w:tc>
        <w:tc>
          <w:tcPr>
            <w:tcW w:w="2003" w:type="dxa"/>
            <w:tcBorders>
              <w:top w:val="single" w:sz="4" w:space="0" w:color="auto"/>
              <w:left w:val="single" w:sz="4" w:space="0" w:color="auto"/>
              <w:bottom w:val="single" w:sz="4" w:space="0" w:color="auto"/>
              <w:right w:val="single" w:sz="4" w:space="0" w:color="auto"/>
            </w:tcBorders>
            <w:vAlign w:val="center"/>
            <w:hideMark/>
          </w:tcPr>
          <w:p w14:paraId="55A53244" w14:textId="77777777" w:rsidR="008C76BC" w:rsidRPr="008C76BC" w:rsidRDefault="008C76BC" w:rsidP="000A44C8">
            <w:pPr>
              <w:jc w:val="both"/>
              <w:rPr>
                <w:rFonts w:ascii="Arial" w:hAnsi="Arial"/>
                <w:sz w:val="18"/>
                <w:szCs w:val="24"/>
              </w:rPr>
            </w:pPr>
            <w:r w:rsidRPr="008C76BC">
              <w:rPr>
                <w:rFonts w:ascii="Arial" w:hAnsi="Arial"/>
                <w:sz w:val="18"/>
                <w:szCs w:val="24"/>
              </w:rPr>
              <w:t>Prime’s EEO Officer</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D863F2F" w14:textId="48BD5CF1" w:rsidR="008C76BC" w:rsidRPr="008C76BC" w:rsidRDefault="008C76BC" w:rsidP="000A44C8">
            <w:pPr>
              <w:jc w:val="both"/>
              <w:rPr>
                <w:rFonts w:ascii="Arial" w:hAnsi="Arial"/>
                <w:sz w:val="18"/>
                <w:szCs w:val="24"/>
              </w:rPr>
            </w:pPr>
            <w:r w:rsidRPr="008C76BC">
              <w:rPr>
                <w:rFonts w:ascii="Arial" w:hAnsi="Arial"/>
                <w:sz w:val="18"/>
                <w:szCs w:val="24"/>
              </w:rPr>
              <w:t>Prime’s EEO Officer</w:t>
            </w:r>
          </w:p>
        </w:tc>
        <w:tc>
          <w:tcPr>
            <w:tcW w:w="1886" w:type="dxa"/>
            <w:tcBorders>
              <w:top w:val="single" w:sz="4" w:space="0" w:color="auto"/>
              <w:left w:val="single" w:sz="4" w:space="0" w:color="auto"/>
              <w:bottom w:val="single" w:sz="4" w:space="0" w:color="auto"/>
              <w:right w:val="single" w:sz="4" w:space="0" w:color="auto"/>
            </w:tcBorders>
            <w:vAlign w:val="center"/>
            <w:hideMark/>
          </w:tcPr>
          <w:p w14:paraId="6232B7CD" w14:textId="23A357B4" w:rsidR="008C76BC" w:rsidRPr="008C76BC" w:rsidRDefault="008C76BC" w:rsidP="000A44C8">
            <w:pPr>
              <w:jc w:val="both"/>
              <w:rPr>
                <w:rFonts w:ascii="Arial" w:hAnsi="Arial"/>
                <w:sz w:val="18"/>
                <w:szCs w:val="24"/>
              </w:rPr>
            </w:pPr>
            <w:r w:rsidRPr="008C76BC">
              <w:rPr>
                <w:rFonts w:ascii="Arial" w:hAnsi="Arial"/>
                <w:sz w:val="18"/>
                <w:szCs w:val="24"/>
              </w:rPr>
              <w:t>Prime’s EEO Officer</w:t>
            </w:r>
          </w:p>
        </w:tc>
        <w:tc>
          <w:tcPr>
            <w:tcW w:w="1887" w:type="dxa"/>
            <w:tcBorders>
              <w:top w:val="single" w:sz="4" w:space="0" w:color="auto"/>
              <w:left w:val="single" w:sz="4" w:space="0" w:color="auto"/>
              <w:bottom w:val="single" w:sz="4" w:space="0" w:color="auto"/>
              <w:right w:val="single" w:sz="4" w:space="0" w:color="auto"/>
            </w:tcBorders>
            <w:vAlign w:val="center"/>
            <w:hideMark/>
          </w:tcPr>
          <w:p w14:paraId="4EC2297C" w14:textId="4C68592D" w:rsidR="008C76BC" w:rsidRPr="008C76BC" w:rsidRDefault="008C76BC" w:rsidP="000A44C8">
            <w:pPr>
              <w:jc w:val="both"/>
              <w:rPr>
                <w:rFonts w:ascii="Arial" w:hAnsi="Arial"/>
                <w:sz w:val="18"/>
                <w:szCs w:val="24"/>
              </w:rPr>
            </w:pPr>
            <w:r w:rsidRPr="008C76BC">
              <w:rPr>
                <w:rFonts w:ascii="Arial" w:hAnsi="Arial"/>
                <w:sz w:val="18"/>
                <w:szCs w:val="24"/>
              </w:rPr>
              <w:t>Prime’s EEO Officer</w:t>
            </w:r>
          </w:p>
        </w:tc>
      </w:tr>
      <w:tr w:rsidR="000F57FF" w:rsidRPr="008C76BC" w14:paraId="68FCF021" w14:textId="77777777" w:rsidTr="18036D72">
        <w:trPr>
          <w:trHeight w:val="64"/>
        </w:trPr>
        <w:tc>
          <w:tcPr>
            <w:tcW w:w="0" w:type="auto"/>
            <w:vMerge/>
            <w:vAlign w:val="center"/>
            <w:hideMark/>
          </w:tcPr>
          <w:p w14:paraId="66209793" w14:textId="77777777" w:rsidR="008C76BC" w:rsidRPr="008C76BC" w:rsidRDefault="008C76BC" w:rsidP="000A44C8">
            <w:pPr>
              <w:jc w:val="both"/>
              <w:rPr>
                <w:rFonts w:ascii="Arial" w:hAnsi="Arial"/>
                <w:sz w:val="18"/>
                <w:szCs w:val="24"/>
              </w:rPr>
            </w:pPr>
          </w:p>
        </w:tc>
        <w:tc>
          <w:tcPr>
            <w:tcW w:w="2003" w:type="dxa"/>
            <w:tcBorders>
              <w:top w:val="single" w:sz="4" w:space="0" w:color="auto"/>
              <w:left w:val="single" w:sz="4" w:space="0" w:color="auto"/>
              <w:bottom w:val="single" w:sz="4" w:space="0" w:color="auto"/>
              <w:right w:val="single" w:sz="4" w:space="0" w:color="auto"/>
            </w:tcBorders>
            <w:vAlign w:val="center"/>
          </w:tcPr>
          <w:p w14:paraId="0B63CA68" w14:textId="77777777" w:rsidR="008C76BC" w:rsidRPr="008C76BC" w:rsidRDefault="008C76BC" w:rsidP="000A44C8">
            <w:pPr>
              <w:jc w:val="both"/>
              <w:rPr>
                <w:rFonts w:ascii="Arial" w:hAnsi="Arial"/>
                <w:sz w:val="18"/>
                <w:szCs w:val="24"/>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0E58AFC2" w14:textId="77777777" w:rsidR="008C76BC" w:rsidRPr="008C76BC" w:rsidRDefault="008C76BC" w:rsidP="000A44C8">
            <w:pPr>
              <w:jc w:val="both"/>
              <w:rPr>
                <w:rFonts w:ascii="Arial" w:hAnsi="Arial"/>
                <w:sz w:val="18"/>
                <w:szCs w:val="24"/>
              </w:rPr>
            </w:pPr>
            <w:r w:rsidRPr="008C76BC">
              <w:rPr>
                <w:rFonts w:ascii="Arial" w:hAnsi="Arial"/>
                <w:sz w:val="18"/>
                <w:szCs w:val="24"/>
              </w:rPr>
              <w:t>Project RCS</w:t>
            </w:r>
          </w:p>
        </w:tc>
        <w:tc>
          <w:tcPr>
            <w:tcW w:w="1886" w:type="dxa"/>
            <w:tcBorders>
              <w:top w:val="single" w:sz="4" w:space="0" w:color="auto"/>
              <w:left w:val="single" w:sz="4" w:space="0" w:color="auto"/>
              <w:bottom w:val="single" w:sz="4" w:space="0" w:color="auto"/>
              <w:right w:val="single" w:sz="4" w:space="0" w:color="auto"/>
            </w:tcBorders>
            <w:vAlign w:val="center"/>
            <w:hideMark/>
          </w:tcPr>
          <w:p w14:paraId="7B5B4CE3" w14:textId="77777777" w:rsidR="008C76BC" w:rsidRPr="008C76BC" w:rsidRDefault="008C76BC" w:rsidP="000A44C8">
            <w:pPr>
              <w:jc w:val="both"/>
              <w:rPr>
                <w:rFonts w:ascii="Arial" w:hAnsi="Arial"/>
                <w:sz w:val="18"/>
                <w:szCs w:val="24"/>
              </w:rPr>
            </w:pPr>
            <w:r w:rsidRPr="008C76BC">
              <w:rPr>
                <w:rFonts w:ascii="Arial" w:hAnsi="Arial"/>
                <w:sz w:val="18"/>
                <w:szCs w:val="24"/>
              </w:rPr>
              <w:t>Project RCS</w:t>
            </w:r>
          </w:p>
        </w:tc>
        <w:tc>
          <w:tcPr>
            <w:tcW w:w="1887" w:type="dxa"/>
            <w:tcBorders>
              <w:top w:val="single" w:sz="4" w:space="0" w:color="auto"/>
              <w:left w:val="single" w:sz="4" w:space="0" w:color="auto"/>
              <w:bottom w:val="single" w:sz="4" w:space="0" w:color="auto"/>
              <w:right w:val="single" w:sz="4" w:space="0" w:color="auto"/>
            </w:tcBorders>
            <w:vAlign w:val="center"/>
            <w:hideMark/>
          </w:tcPr>
          <w:p w14:paraId="78A18F21" w14:textId="77777777" w:rsidR="008C76BC" w:rsidRPr="008C76BC" w:rsidRDefault="008C76BC" w:rsidP="000A44C8">
            <w:pPr>
              <w:jc w:val="both"/>
              <w:rPr>
                <w:rFonts w:ascii="Arial" w:hAnsi="Arial"/>
                <w:sz w:val="18"/>
                <w:szCs w:val="24"/>
              </w:rPr>
            </w:pPr>
            <w:r w:rsidRPr="008C76BC">
              <w:rPr>
                <w:rFonts w:ascii="Arial" w:hAnsi="Arial"/>
                <w:sz w:val="18"/>
                <w:szCs w:val="24"/>
              </w:rPr>
              <w:t>Project RCS</w:t>
            </w:r>
          </w:p>
        </w:tc>
      </w:tr>
      <w:tr w:rsidR="000F57FF" w:rsidRPr="008C76BC" w14:paraId="7F73D33A" w14:textId="77777777" w:rsidTr="18036D72">
        <w:trPr>
          <w:trHeight w:val="64"/>
        </w:trPr>
        <w:tc>
          <w:tcPr>
            <w:tcW w:w="0" w:type="auto"/>
            <w:vMerge/>
            <w:vAlign w:val="center"/>
            <w:hideMark/>
          </w:tcPr>
          <w:p w14:paraId="4A9507AA" w14:textId="77777777" w:rsidR="008C76BC" w:rsidRPr="008C76BC" w:rsidRDefault="008C76BC" w:rsidP="000A44C8">
            <w:pPr>
              <w:jc w:val="both"/>
              <w:rPr>
                <w:rFonts w:ascii="Arial" w:hAnsi="Arial"/>
                <w:sz w:val="18"/>
                <w:szCs w:val="24"/>
              </w:rPr>
            </w:pPr>
          </w:p>
        </w:tc>
        <w:tc>
          <w:tcPr>
            <w:tcW w:w="2003" w:type="dxa"/>
            <w:tcBorders>
              <w:top w:val="single" w:sz="4" w:space="0" w:color="auto"/>
              <w:left w:val="single" w:sz="4" w:space="0" w:color="auto"/>
              <w:bottom w:val="single" w:sz="4" w:space="0" w:color="auto"/>
              <w:right w:val="single" w:sz="4" w:space="0" w:color="auto"/>
            </w:tcBorders>
            <w:vAlign w:val="center"/>
            <w:hideMark/>
          </w:tcPr>
          <w:p w14:paraId="5253F141" w14:textId="77777777" w:rsidR="008C76BC" w:rsidRPr="008C76BC" w:rsidRDefault="008C76BC" w:rsidP="000A44C8">
            <w:pPr>
              <w:jc w:val="both"/>
              <w:rPr>
                <w:rFonts w:ascii="Arial" w:hAnsi="Arial"/>
                <w:sz w:val="18"/>
                <w:szCs w:val="24"/>
              </w:rPr>
            </w:pPr>
            <w:r w:rsidRPr="008C76BC">
              <w:rPr>
                <w:rFonts w:ascii="Arial" w:hAnsi="Arial"/>
                <w:sz w:val="18"/>
                <w:szCs w:val="24"/>
              </w:rPr>
              <w:t>DCCM</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95B250C" w14:textId="77777777" w:rsidR="008C76BC" w:rsidRPr="008C76BC" w:rsidRDefault="008C76BC" w:rsidP="000A44C8">
            <w:pPr>
              <w:jc w:val="both"/>
              <w:rPr>
                <w:rFonts w:ascii="Arial" w:hAnsi="Arial"/>
                <w:sz w:val="18"/>
                <w:szCs w:val="24"/>
              </w:rPr>
            </w:pPr>
            <w:r w:rsidRPr="008C76BC">
              <w:rPr>
                <w:rFonts w:ascii="Arial" w:hAnsi="Arial"/>
                <w:sz w:val="18"/>
                <w:szCs w:val="24"/>
              </w:rPr>
              <w:t>DCCM</w:t>
            </w:r>
          </w:p>
        </w:tc>
        <w:tc>
          <w:tcPr>
            <w:tcW w:w="1886" w:type="dxa"/>
            <w:tcBorders>
              <w:top w:val="single" w:sz="4" w:space="0" w:color="auto"/>
              <w:left w:val="single" w:sz="4" w:space="0" w:color="auto"/>
              <w:bottom w:val="single" w:sz="4" w:space="0" w:color="auto"/>
              <w:right w:val="single" w:sz="4" w:space="0" w:color="auto"/>
            </w:tcBorders>
            <w:vAlign w:val="center"/>
            <w:hideMark/>
          </w:tcPr>
          <w:p w14:paraId="38A946C7" w14:textId="77777777" w:rsidR="008C76BC" w:rsidRPr="008C76BC" w:rsidRDefault="008C76BC" w:rsidP="000A44C8">
            <w:pPr>
              <w:jc w:val="both"/>
              <w:rPr>
                <w:rFonts w:ascii="Arial" w:hAnsi="Arial"/>
                <w:sz w:val="18"/>
                <w:szCs w:val="24"/>
              </w:rPr>
            </w:pPr>
            <w:r w:rsidRPr="008C76BC">
              <w:rPr>
                <w:rFonts w:ascii="Arial" w:hAnsi="Arial"/>
                <w:sz w:val="18"/>
                <w:szCs w:val="24"/>
              </w:rPr>
              <w:t>DCCM</w:t>
            </w:r>
          </w:p>
        </w:tc>
        <w:tc>
          <w:tcPr>
            <w:tcW w:w="1887" w:type="dxa"/>
            <w:tcBorders>
              <w:top w:val="single" w:sz="4" w:space="0" w:color="auto"/>
              <w:left w:val="single" w:sz="4" w:space="0" w:color="auto"/>
              <w:bottom w:val="single" w:sz="4" w:space="0" w:color="auto"/>
              <w:right w:val="single" w:sz="4" w:space="0" w:color="auto"/>
            </w:tcBorders>
            <w:vAlign w:val="center"/>
            <w:hideMark/>
          </w:tcPr>
          <w:p w14:paraId="510D1F3A" w14:textId="77777777" w:rsidR="008C76BC" w:rsidRPr="008C76BC" w:rsidRDefault="008C76BC" w:rsidP="000A44C8">
            <w:pPr>
              <w:jc w:val="both"/>
              <w:rPr>
                <w:rFonts w:ascii="Arial" w:hAnsi="Arial"/>
                <w:sz w:val="18"/>
                <w:szCs w:val="24"/>
              </w:rPr>
            </w:pPr>
            <w:r w:rsidRPr="008C76BC">
              <w:rPr>
                <w:rFonts w:ascii="Arial" w:hAnsi="Arial"/>
                <w:sz w:val="18"/>
                <w:szCs w:val="24"/>
              </w:rPr>
              <w:t>DCCM</w:t>
            </w:r>
          </w:p>
        </w:tc>
      </w:tr>
      <w:tr w:rsidR="000F57FF" w:rsidRPr="008C76BC" w14:paraId="04DE9657" w14:textId="77777777" w:rsidTr="18036D72">
        <w:trPr>
          <w:trHeight w:val="64"/>
        </w:trPr>
        <w:tc>
          <w:tcPr>
            <w:tcW w:w="0" w:type="auto"/>
            <w:vMerge/>
            <w:vAlign w:val="center"/>
            <w:hideMark/>
          </w:tcPr>
          <w:p w14:paraId="197B4C23" w14:textId="77777777" w:rsidR="008C76BC" w:rsidRPr="008C76BC" w:rsidRDefault="008C76BC" w:rsidP="000A44C8">
            <w:pPr>
              <w:jc w:val="both"/>
              <w:rPr>
                <w:rFonts w:ascii="Arial" w:hAnsi="Arial"/>
                <w:sz w:val="18"/>
                <w:szCs w:val="24"/>
              </w:rPr>
            </w:pPr>
          </w:p>
        </w:tc>
        <w:tc>
          <w:tcPr>
            <w:tcW w:w="2003" w:type="dxa"/>
            <w:tcBorders>
              <w:top w:val="single" w:sz="4" w:space="0" w:color="auto"/>
              <w:left w:val="single" w:sz="4" w:space="0" w:color="auto"/>
              <w:bottom w:val="single" w:sz="4" w:space="0" w:color="auto"/>
              <w:right w:val="single" w:sz="4" w:space="0" w:color="auto"/>
            </w:tcBorders>
            <w:vAlign w:val="center"/>
          </w:tcPr>
          <w:p w14:paraId="2A249C21" w14:textId="77777777" w:rsidR="008C76BC" w:rsidRPr="008C76BC" w:rsidRDefault="008C76BC" w:rsidP="000A44C8">
            <w:pPr>
              <w:jc w:val="both"/>
              <w:rPr>
                <w:rFonts w:ascii="Arial" w:hAnsi="Arial"/>
                <w:sz w:val="18"/>
                <w:szCs w:val="24"/>
              </w:rPr>
            </w:pPr>
          </w:p>
        </w:tc>
        <w:tc>
          <w:tcPr>
            <w:tcW w:w="1968" w:type="dxa"/>
            <w:tcBorders>
              <w:top w:val="single" w:sz="4" w:space="0" w:color="auto"/>
              <w:left w:val="single" w:sz="4" w:space="0" w:color="auto"/>
              <w:bottom w:val="single" w:sz="4" w:space="0" w:color="auto"/>
              <w:right w:val="single" w:sz="4" w:space="0" w:color="auto"/>
            </w:tcBorders>
            <w:vAlign w:val="center"/>
            <w:hideMark/>
          </w:tcPr>
          <w:p w14:paraId="5986676B" w14:textId="77777777" w:rsidR="008C76BC" w:rsidRPr="008C76BC" w:rsidRDefault="008C76BC" w:rsidP="000A44C8">
            <w:pPr>
              <w:jc w:val="both"/>
              <w:rPr>
                <w:rFonts w:ascii="Arial" w:hAnsi="Arial"/>
                <w:sz w:val="18"/>
                <w:szCs w:val="24"/>
              </w:rPr>
            </w:pPr>
            <w:r w:rsidRPr="008C76BC">
              <w:rPr>
                <w:rFonts w:ascii="Arial" w:hAnsi="Arial"/>
                <w:sz w:val="18"/>
                <w:szCs w:val="24"/>
              </w:rPr>
              <w:t>District Construction Engineer</w:t>
            </w:r>
          </w:p>
        </w:tc>
        <w:tc>
          <w:tcPr>
            <w:tcW w:w="1886" w:type="dxa"/>
            <w:tcBorders>
              <w:top w:val="single" w:sz="4" w:space="0" w:color="auto"/>
              <w:left w:val="single" w:sz="4" w:space="0" w:color="auto"/>
              <w:bottom w:val="single" w:sz="4" w:space="0" w:color="auto"/>
              <w:right w:val="single" w:sz="4" w:space="0" w:color="auto"/>
            </w:tcBorders>
            <w:vAlign w:val="center"/>
            <w:hideMark/>
          </w:tcPr>
          <w:p w14:paraId="143A4E03" w14:textId="77777777" w:rsidR="008C76BC" w:rsidRPr="008C76BC" w:rsidRDefault="008C76BC" w:rsidP="000A44C8">
            <w:pPr>
              <w:jc w:val="both"/>
              <w:rPr>
                <w:rFonts w:ascii="Arial" w:hAnsi="Arial"/>
                <w:sz w:val="18"/>
                <w:szCs w:val="24"/>
              </w:rPr>
            </w:pPr>
            <w:r w:rsidRPr="008C76BC">
              <w:rPr>
                <w:rFonts w:ascii="Arial" w:hAnsi="Arial"/>
                <w:sz w:val="18"/>
                <w:szCs w:val="24"/>
              </w:rPr>
              <w:t>District Construction Engineer</w:t>
            </w:r>
          </w:p>
        </w:tc>
        <w:tc>
          <w:tcPr>
            <w:tcW w:w="1887" w:type="dxa"/>
            <w:tcBorders>
              <w:top w:val="single" w:sz="4" w:space="0" w:color="auto"/>
              <w:left w:val="single" w:sz="4" w:space="0" w:color="auto"/>
              <w:bottom w:val="single" w:sz="4" w:space="0" w:color="auto"/>
              <w:right w:val="single" w:sz="4" w:space="0" w:color="auto"/>
            </w:tcBorders>
            <w:vAlign w:val="center"/>
            <w:hideMark/>
          </w:tcPr>
          <w:p w14:paraId="1BCF9046" w14:textId="77777777" w:rsidR="008C76BC" w:rsidRPr="008C76BC" w:rsidRDefault="008C76BC" w:rsidP="000A44C8">
            <w:pPr>
              <w:jc w:val="both"/>
              <w:rPr>
                <w:rFonts w:ascii="Arial" w:hAnsi="Arial"/>
                <w:sz w:val="18"/>
                <w:szCs w:val="24"/>
              </w:rPr>
            </w:pPr>
            <w:r w:rsidRPr="008C76BC">
              <w:rPr>
                <w:rFonts w:ascii="Arial" w:hAnsi="Arial"/>
                <w:sz w:val="18"/>
                <w:szCs w:val="24"/>
              </w:rPr>
              <w:t>District Construction Engineer</w:t>
            </w:r>
          </w:p>
        </w:tc>
      </w:tr>
      <w:tr w:rsidR="000F57FF" w:rsidRPr="008C76BC" w14:paraId="4800CB14" w14:textId="77777777" w:rsidTr="18036D72">
        <w:trPr>
          <w:trHeight w:val="64"/>
        </w:trPr>
        <w:tc>
          <w:tcPr>
            <w:tcW w:w="0" w:type="auto"/>
            <w:vMerge/>
            <w:vAlign w:val="center"/>
            <w:hideMark/>
          </w:tcPr>
          <w:p w14:paraId="6A3A30F7" w14:textId="77777777" w:rsidR="008C76BC" w:rsidRPr="008C76BC" w:rsidRDefault="008C76BC" w:rsidP="000A44C8">
            <w:pPr>
              <w:jc w:val="both"/>
              <w:rPr>
                <w:rFonts w:ascii="Arial" w:hAnsi="Arial"/>
                <w:sz w:val="18"/>
                <w:szCs w:val="24"/>
              </w:rPr>
            </w:pPr>
          </w:p>
        </w:tc>
        <w:tc>
          <w:tcPr>
            <w:tcW w:w="2003" w:type="dxa"/>
            <w:tcBorders>
              <w:top w:val="single" w:sz="4" w:space="0" w:color="auto"/>
              <w:left w:val="single" w:sz="4" w:space="0" w:color="auto"/>
              <w:bottom w:val="single" w:sz="4" w:space="0" w:color="auto"/>
              <w:right w:val="single" w:sz="4" w:space="0" w:color="auto"/>
            </w:tcBorders>
            <w:vAlign w:val="center"/>
          </w:tcPr>
          <w:p w14:paraId="557557C2" w14:textId="77777777" w:rsidR="008C76BC" w:rsidRPr="008C76BC" w:rsidRDefault="008C76BC" w:rsidP="000A44C8">
            <w:pPr>
              <w:jc w:val="both"/>
              <w:rPr>
                <w:rFonts w:ascii="Arial" w:hAnsi="Arial"/>
                <w:sz w:val="18"/>
                <w:szCs w:val="24"/>
              </w:rPr>
            </w:pPr>
          </w:p>
        </w:tc>
        <w:tc>
          <w:tcPr>
            <w:tcW w:w="1968" w:type="dxa"/>
            <w:tcBorders>
              <w:top w:val="single" w:sz="4" w:space="0" w:color="auto"/>
              <w:left w:val="single" w:sz="4" w:space="0" w:color="auto"/>
              <w:bottom w:val="single" w:sz="4" w:space="0" w:color="auto"/>
              <w:right w:val="single" w:sz="4" w:space="0" w:color="auto"/>
            </w:tcBorders>
            <w:vAlign w:val="center"/>
          </w:tcPr>
          <w:p w14:paraId="11B49A20" w14:textId="77777777" w:rsidR="008C76BC" w:rsidRPr="008C76BC" w:rsidRDefault="008C76BC" w:rsidP="000A44C8">
            <w:pPr>
              <w:jc w:val="both"/>
              <w:rPr>
                <w:rFonts w:ascii="Arial" w:hAnsi="Arial"/>
                <w:sz w:val="18"/>
                <w:szCs w:val="24"/>
              </w:rPr>
            </w:pPr>
          </w:p>
        </w:tc>
        <w:tc>
          <w:tcPr>
            <w:tcW w:w="1886" w:type="dxa"/>
            <w:tcBorders>
              <w:top w:val="single" w:sz="4" w:space="0" w:color="auto"/>
              <w:left w:val="single" w:sz="4" w:space="0" w:color="auto"/>
              <w:bottom w:val="single" w:sz="4" w:space="0" w:color="auto"/>
              <w:right w:val="single" w:sz="4" w:space="0" w:color="auto"/>
            </w:tcBorders>
            <w:vAlign w:val="center"/>
            <w:hideMark/>
          </w:tcPr>
          <w:p w14:paraId="58897FA3" w14:textId="77777777" w:rsidR="008C76BC" w:rsidRPr="008C76BC" w:rsidRDefault="008C76BC" w:rsidP="000A44C8">
            <w:pPr>
              <w:jc w:val="both"/>
              <w:rPr>
                <w:rFonts w:ascii="Arial" w:hAnsi="Arial"/>
                <w:sz w:val="18"/>
                <w:szCs w:val="24"/>
              </w:rPr>
            </w:pPr>
            <w:r w:rsidRPr="008C76BC">
              <w:rPr>
                <w:rFonts w:ascii="Arial" w:hAnsi="Arial"/>
                <w:sz w:val="18"/>
                <w:szCs w:val="24"/>
              </w:rPr>
              <w:t>District Monthly Estimate Office</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DF26B08" w14:textId="77777777" w:rsidR="008C76BC" w:rsidRPr="008C76BC" w:rsidRDefault="008C76BC" w:rsidP="000A44C8">
            <w:pPr>
              <w:jc w:val="both"/>
              <w:rPr>
                <w:rFonts w:ascii="Arial" w:hAnsi="Arial"/>
                <w:sz w:val="18"/>
                <w:szCs w:val="24"/>
              </w:rPr>
            </w:pPr>
            <w:r w:rsidRPr="008C76BC">
              <w:rPr>
                <w:rFonts w:ascii="Arial" w:hAnsi="Arial"/>
                <w:sz w:val="18"/>
                <w:szCs w:val="24"/>
              </w:rPr>
              <w:t>District Monthly Estimate Office</w:t>
            </w:r>
          </w:p>
        </w:tc>
      </w:tr>
      <w:tr w:rsidR="000F57FF" w:rsidRPr="008C76BC" w14:paraId="0258FA8F" w14:textId="77777777" w:rsidTr="18036D72">
        <w:tc>
          <w:tcPr>
            <w:tcW w:w="1364" w:type="dxa"/>
            <w:tcBorders>
              <w:top w:val="single" w:sz="4" w:space="0" w:color="auto"/>
              <w:left w:val="single" w:sz="4" w:space="0" w:color="auto"/>
              <w:bottom w:val="single" w:sz="4" w:space="0" w:color="auto"/>
              <w:right w:val="single" w:sz="4" w:space="0" w:color="auto"/>
            </w:tcBorders>
            <w:vAlign w:val="center"/>
            <w:hideMark/>
          </w:tcPr>
          <w:p w14:paraId="617B8871" w14:textId="77777777" w:rsidR="008C76BC" w:rsidRPr="008C76BC" w:rsidRDefault="008C76BC" w:rsidP="000A44C8">
            <w:pPr>
              <w:jc w:val="both"/>
              <w:rPr>
                <w:rFonts w:ascii="Arial" w:hAnsi="Arial"/>
                <w:sz w:val="18"/>
                <w:szCs w:val="24"/>
              </w:rPr>
            </w:pPr>
            <w:r w:rsidRPr="008C76BC">
              <w:rPr>
                <w:rFonts w:ascii="Arial" w:hAnsi="Arial"/>
                <w:sz w:val="18"/>
                <w:szCs w:val="24"/>
              </w:rPr>
              <w:t>Distribute copies by:</w:t>
            </w:r>
          </w:p>
        </w:tc>
        <w:tc>
          <w:tcPr>
            <w:tcW w:w="2003" w:type="dxa"/>
            <w:tcBorders>
              <w:top w:val="single" w:sz="4" w:space="0" w:color="auto"/>
              <w:left w:val="single" w:sz="4" w:space="0" w:color="auto"/>
              <w:bottom w:val="single" w:sz="4" w:space="0" w:color="auto"/>
              <w:right w:val="single" w:sz="4" w:space="0" w:color="auto"/>
            </w:tcBorders>
            <w:vAlign w:val="center"/>
            <w:hideMark/>
          </w:tcPr>
          <w:p w14:paraId="5B2E5082" w14:textId="5A31E372" w:rsidR="008C76BC" w:rsidRPr="008C76BC" w:rsidRDefault="003972C1" w:rsidP="000A44C8">
            <w:pPr>
              <w:jc w:val="both"/>
              <w:rPr>
                <w:rFonts w:ascii="Arial" w:hAnsi="Arial"/>
                <w:sz w:val="18"/>
                <w:szCs w:val="24"/>
              </w:rPr>
            </w:pPr>
            <w:r>
              <w:rPr>
                <w:rFonts w:ascii="Arial" w:hAnsi="Arial"/>
                <w:sz w:val="18"/>
                <w:szCs w:val="24"/>
              </w:rPr>
              <w:t>Electronic Communication</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AD375ED" w14:textId="46EF6CEC" w:rsidR="008C76BC" w:rsidRPr="008C76BC" w:rsidRDefault="003972C1" w:rsidP="000A44C8">
            <w:pPr>
              <w:jc w:val="both"/>
              <w:rPr>
                <w:rFonts w:ascii="Arial" w:hAnsi="Arial"/>
                <w:sz w:val="18"/>
                <w:szCs w:val="24"/>
              </w:rPr>
            </w:pPr>
            <w:r>
              <w:rPr>
                <w:rFonts w:ascii="Arial" w:hAnsi="Arial"/>
                <w:sz w:val="18"/>
                <w:szCs w:val="24"/>
              </w:rPr>
              <w:t>Electronic Communication</w:t>
            </w:r>
          </w:p>
        </w:tc>
        <w:tc>
          <w:tcPr>
            <w:tcW w:w="1886" w:type="dxa"/>
            <w:tcBorders>
              <w:top w:val="single" w:sz="4" w:space="0" w:color="auto"/>
              <w:left w:val="single" w:sz="4" w:space="0" w:color="auto"/>
              <w:bottom w:val="single" w:sz="4" w:space="0" w:color="auto"/>
              <w:right w:val="single" w:sz="4" w:space="0" w:color="auto"/>
            </w:tcBorders>
            <w:vAlign w:val="center"/>
            <w:hideMark/>
          </w:tcPr>
          <w:p w14:paraId="3D5FD1C0" w14:textId="6A3271C6" w:rsidR="008C76BC" w:rsidRPr="008C76BC" w:rsidRDefault="003972C1" w:rsidP="000A44C8">
            <w:pPr>
              <w:jc w:val="both"/>
              <w:rPr>
                <w:rFonts w:ascii="Arial" w:hAnsi="Arial"/>
                <w:sz w:val="18"/>
                <w:szCs w:val="24"/>
              </w:rPr>
            </w:pPr>
            <w:r>
              <w:rPr>
                <w:rFonts w:ascii="Arial" w:hAnsi="Arial"/>
                <w:sz w:val="18"/>
                <w:szCs w:val="24"/>
              </w:rPr>
              <w:t>Electronic Communication</w:t>
            </w:r>
          </w:p>
        </w:tc>
        <w:tc>
          <w:tcPr>
            <w:tcW w:w="1887" w:type="dxa"/>
            <w:tcBorders>
              <w:top w:val="single" w:sz="4" w:space="0" w:color="auto"/>
              <w:left w:val="single" w:sz="4" w:space="0" w:color="auto"/>
              <w:bottom w:val="single" w:sz="4" w:space="0" w:color="auto"/>
              <w:right w:val="single" w:sz="4" w:space="0" w:color="auto"/>
            </w:tcBorders>
            <w:vAlign w:val="center"/>
            <w:hideMark/>
          </w:tcPr>
          <w:p w14:paraId="1FFE859F" w14:textId="2C43A32E" w:rsidR="008C76BC" w:rsidRPr="008C76BC" w:rsidRDefault="003972C1" w:rsidP="000A44C8">
            <w:pPr>
              <w:jc w:val="both"/>
              <w:rPr>
                <w:rFonts w:ascii="Arial" w:hAnsi="Arial"/>
                <w:sz w:val="18"/>
                <w:szCs w:val="24"/>
              </w:rPr>
            </w:pPr>
            <w:r>
              <w:rPr>
                <w:rFonts w:ascii="Arial" w:hAnsi="Arial"/>
                <w:sz w:val="18"/>
                <w:szCs w:val="24"/>
              </w:rPr>
              <w:t>Electronic Communication</w:t>
            </w:r>
          </w:p>
        </w:tc>
      </w:tr>
    </w:tbl>
    <w:p w14:paraId="3C810D79" w14:textId="77777777" w:rsidR="008C76BC" w:rsidRDefault="008C76BC" w:rsidP="000A44C8">
      <w:pPr>
        <w:spacing w:after="0" w:line="240" w:lineRule="auto"/>
        <w:ind w:left="630"/>
        <w:jc w:val="both"/>
        <w:rPr>
          <w:rFonts w:ascii="Arial" w:eastAsia="Times New Roman" w:hAnsi="Arial" w:cs="Arial"/>
          <w:sz w:val="20"/>
          <w:szCs w:val="20"/>
        </w:rPr>
      </w:pPr>
    </w:p>
    <w:p w14:paraId="15B7CFB3" w14:textId="77777777" w:rsidR="008C76BC" w:rsidRPr="008C76BC" w:rsidRDefault="008C76BC" w:rsidP="000A44C8">
      <w:pPr>
        <w:spacing w:after="0" w:line="240" w:lineRule="auto"/>
        <w:jc w:val="both"/>
        <w:rPr>
          <w:rFonts w:ascii="Arial" w:eastAsia="Times New Roman" w:hAnsi="Arial" w:cs="Arial"/>
          <w:b/>
          <w:bCs/>
          <w:sz w:val="32"/>
          <w:szCs w:val="32"/>
        </w:rPr>
      </w:pPr>
      <w:r w:rsidRPr="008C76BC">
        <w:rPr>
          <w:rFonts w:ascii="Arial" w:eastAsia="Times New Roman" w:hAnsi="Arial" w:cs="Arial"/>
          <w:b/>
          <w:bCs/>
          <w:sz w:val="32"/>
          <w:szCs w:val="32"/>
        </w:rPr>
        <w:t>1.7</w:t>
      </w:r>
      <w:r w:rsidR="00472F06">
        <w:rPr>
          <w:rFonts w:ascii="Arial" w:eastAsia="Times New Roman" w:hAnsi="Arial" w:cs="Arial"/>
          <w:b/>
          <w:bCs/>
          <w:sz w:val="32"/>
          <w:szCs w:val="32"/>
        </w:rPr>
        <w:tab/>
      </w:r>
      <w:r w:rsidRPr="008C76BC">
        <w:rPr>
          <w:rFonts w:ascii="Arial" w:eastAsia="Times New Roman" w:hAnsi="Arial" w:cs="Arial"/>
          <w:b/>
          <w:bCs/>
          <w:sz w:val="32"/>
          <w:szCs w:val="32"/>
        </w:rPr>
        <w:t>COMPLIANCE REQUIREMENT SUMMARY</w:t>
      </w:r>
    </w:p>
    <w:p w14:paraId="47A7B0A9" w14:textId="77777777" w:rsidR="008C76BC" w:rsidRPr="008C76BC" w:rsidRDefault="008C76BC" w:rsidP="000A44C8">
      <w:pPr>
        <w:spacing w:after="0" w:line="240" w:lineRule="auto"/>
        <w:jc w:val="both"/>
        <w:rPr>
          <w:rFonts w:ascii="Arial" w:eastAsia="Times New Roman" w:hAnsi="Arial" w:cs="Arial"/>
          <w:b/>
          <w:bCs/>
          <w:sz w:val="24"/>
          <w:szCs w:val="24"/>
        </w:rPr>
      </w:pPr>
    </w:p>
    <w:p w14:paraId="07312ACD" w14:textId="77777777" w:rsidR="008C76BC" w:rsidRPr="008C76BC" w:rsidRDefault="008C76BC" w:rsidP="000A44C8">
      <w:pPr>
        <w:spacing w:after="0" w:line="240" w:lineRule="auto"/>
        <w:jc w:val="both"/>
        <w:rPr>
          <w:rFonts w:ascii="Arial" w:eastAsia="Times New Roman" w:hAnsi="Arial" w:cs="Arial"/>
          <w:b/>
          <w:bCs/>
          <w:sz w:val="28"/>
          <w:szCs w:val="28"/>
        </w:rPr>
      </w:pPr>
      <w:r w:rsidRPr="008C76BC">
        <w:rPr>
          <w:rFonts w:ascii="Arial" w:eastAsia="Times New Roman" w:hAnsi="Arial" w:cs="Arial"/>
          <w:b/>
          <w:bCs/>
          <w:sz w:val="28"/>
          <w:szCs w:val="28"/>
        </w:rPr>
        <w:t>1.7.1 Purpose</w:t>
      </w:r>
    </w:p>
    <w:p w14:paraId="0443A111" w14:textId="77777777" w:rsidR="008C76BC" w:rsidRPr="008C76BC" w:rsidRDefault="008C76BC" w:rsidP="000A44C8">
      <w:pPr>
        <w:spacing w:after="0" w:line="240" w:lineRule="auto"/>
        <w:contextualSpacing/>
        <w:jc w:val="both"/>
        <w:rPr>
          <w:rFonts w:ascii="Arial" w:eastAsia="Times New Roman" w:hAnsi="Arial" w:cs="Arial"/>
          <w:sz w:val="24"/>
          <w:szCs w:val="24"/>
        </w:rPr>
      </w:pPr>
      <w:r w:rsidRPr="008C76BC">
        <w:rPr>
          <w:rFonts w:ascii="Arial" w:eastAsia="Times New Roman" w:hAnsi="Arial" w:cs="Arial"/>
          <w:sz w:val="24"/>
          <w:szCs w:val="24"/>
        </w:rPr>
        <w:t xml:space="preserve">The contract compliance program for FDOT construction contracts consists of four program areas: </w:t>
      </w:r>
    </w:p>
    <w:p w14:paraId="3186AB32" w14:textId="77777777" w:rsidR="008C76BC" w:rsidRPr="008C76BC" w:rsidRDefault="008C76BC" w:rsidP="000A44C8">
      <w:pPr>
        <w:spacing w:after="0" w:line="240" w:lineRule="auto"/>
        <w:contextualSpacing/>
        <w:jc w:val="both"/>
        <w:rPr>
          <w:rFonts w:ascii="Arial" w:eastAsia="Times New Roman" w:hAnsi="Arial" w:cs="Arial"/>
          <w:sz w:val="24"/>
          <w:szCs w:val="24"/>
        </w:rPr>
      </w:pPr>
    </w:p>
    <w:p w14:paraId="1662627A" w14:textId="77777777" w:rsidR="008C76BC" w:rsidRPr="008C76BC" w:rsidRDefault="008C76BC" w:rsidP="000A44C8">
      <w:pPr>
        <w:numPr>
          <w:ilvl w:val="1"/>
          <w:numId w:val="9"/>
        </w:num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Disadvantaged Business Enterprises (DBE)</w:t>
      </w:r>
    </w:p>
    <w:p w14:paraId="57689678" w14:textId="77777777" w:rsidR="008C76BC" w:rsidRPr="008C76BC" w:rsidRDefault="008C76BC" w:rsidP="000A44C8">
      <w:pPr>
        <w:numPr>
          <w:ilvl w:val="1"/>
          <w:numId w:val="9"/>
        </w:num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Equal Employment Opportunity/Affirmative Action (EEO/AA)</w:t>
      </w:r>
    </w:p>
    <w:p w14:paraId="6261639E" w14:textId="2A75D09B" w:rsidR="008C76BC" w:rsidRPr="008C76BC" w:rsidRDefault="008301A9" w:rsidP="000A44C8">
      <w:pPr>
        <w:numPr>
          <w:ilvl w:val="1"/>
          <w:numId w:val="9"/>
        </w:num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OJT</w:t>
      </w:r>
      <w:r w:rsidR="008C76BC" w:rsidRPr="008C76BC">
        <w:rPr>
          <w:rFonts w:ascii="Arial" w:eastAsia="Times New Roman" w:hAnsi="Arial" w:cs="Arial"/>
          <w:sz w:val="24"/>
          <w:szCs w:val="24"/>
        </w:rPr>
        <w:t xml:space="preserve"> Training </w:t>
      </w:r>
    </w:p>
    <w:p w14:paraId="4D377F10" w14:textId="77777777" w:rsidR="008C76BC" w:rsidRPr="008C76BC" w:rsidRDefault="008C76BC" w:rsidP="000A44C8">
      <w:pPr>
        <w:numPr>
          <w:ilvl w:val="1"/>
          <w:numId w:val="9"/>
        </w:num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Wages and Payrolls (WAGES)</w:t>
      </w:r>
    </w:p>
    <w:p w14:paraId="65125A68" w14:textId="77777777" w:rsidR="008C76BC" w:rsidRPr="008C76BC" w:rsidRDefault="008C76BC" w:rsidP="000A44C8">
      <w:pPr>
        <w:spacing w:after="0" w:line="240" w:lineRule="auto"/>
        <w:jc w:val="both"/>
        <w:rPr>
          <w:rFonts w:ascii="Arial" w:eastAsia="Times New Roman" w:hAnsi="Arial" w:cs="Arial"/>
          <w:sz w:val="24"/>
          <w:szCs w:val="24"/>
        </w:rPr>
      </w:pPr>
    </w:p>
    <w:p w14:paraId="0C234092" w14:textId="27855389" w:rsidR="008C76BC" w:rsidRPr="008C76BC" w:rsidRDefault="008C76BC" w:rsidP="000A44C8">
      <w:pPr>
        <w:tabs>
          <w:tab w:val="left" w:pos="9350"/>
        </w:tabs>
        <w:spacing w:after="0" w:line="240" w:lineRule="auto"/>
        <w:ind w:right="10"/>
        <w:jc w:val="both"/>
        <w:rPr>
          <w:rFonts w:ascii="Arial" w:eastAsia="Times New Roman" w:hAnsi="Arial" w:cs="Arial"/>
          <w:bCs/>
          <w:sz w:val="24"/>
          <w:szCs w:val="24"/>
        </w:rPr>
      </w:pPr>
      <w:r w:rsidRPr="008C76BC">
        <w:rPr>
          <w:rFonts w:ascii="Arial" w:eastAsia="Times New Roman" w:hAnsi="Arial" w:cs="Arial"/>
          <w:bCs/>
          <w:sz w:val="24"/>
          <w:szCs w:val="24"/>
        </w:rPr>
        <w:t>Two</w:t>
      </w:r>
      <w:r w:rsidR="00680094">
        <w:rPr>
          <w:rFonts w:ascii="Arial" w:eastAsia="Times New Roman" w:hAnsi="Arial" w:cs="Arial"/>
          <w:bCs/>
          <w:sz w:val="24"/>
          <w:szCs w:val="24"/>
        </w:rPr>
        <w:t xml:space="preserve"> (2)</w:t>
      </w:r>
      <w:r w:rsidRPr="008C76BC">
        <w:rPr>
          <w:rFonts w:ascii="Arial" w:eastAsia="Times New Roman" w:hAnsi="Arial" w:cs="Arial"/>
          <w:bCs/>
          <w:sz w:val="24"/>
          <w:szCs w:val="24"/>
        </w:rPr>
        <w:t xml:space="preserve"> offices in the FDOT, the EOO and the SCO, administer details pertinent to application of the Equal Opportunity Construction Contract Compliance program. </w:t>
      </w:r>
    </w:p>
    <w:p w14:paraId="3F70CD06" w14:textId="77777777" w:rsidR="008C76BC" w:rsidRPr="008C76BC" w:rsidRDefault="008C76BC" w:rsidP="000A44C8">
      <w:pPr>
        <w:tabs>
          <w:tab w:val="left" w:pos="9350"/>
        </w:tabs>
        <w:spacing w:after="0" w:line="240" w:lineRule="auto"/>
        <w:ind w:right="10"/>
        <w:jc w:val="both"/>
        <w:rPr>
          <w:rFonts w:ascii="Arial" w:eastAsia="Times New Roman" w:hAnsi="Arial" w:cs="Arial"/>
          <w:bCs/>
          <w:sz w:val="24"/>
          <w:szCs w:val="24"/>
        </w:rPr>
      </w:pPr>
    </w:p>
    <w:p w14:paraId="65762A8E" w14:textId="7261A024" w:rsidR="008C76BC" w:rsidRPr="008C76BC" w:rsidRDefault="008C76BC" w:rsidP="000A44C8">
      <w:pPr>
        <w:tabs>
          <w:tab w:val="left" w:pos="9350"/>
        </w:tabs>
        <w:spacing w:after="0" w:line="240" w:lineRule="auto"/>
        <w:ind w:right="10"/>
        <w:jc w:val="both"/>
        <w:rPr>
          <w:rFonts w:ascii="Arial" w:eastAsia="Times New Roman" w:hAnsi="Arial" w:cs="Arial"/>
          <w:bCs/>
          <w:sz w:val="24"/>
          <w:szCs w:val="24"/>
        </w:rPr>
      </w:pPr>
      <w:r w:rsidRPr="008C76BC">
        <w:rPr>
          <w:rFonts w:ascii="Arial" w:eastAsia="Times New Roman" w:hAnsi="Arial" w:cs="Arial"/>
          <w:bCs/>
          <w:sz w:val="24"/>
          <w:szCs w:val="24"/>
        </w:rPr>
        <w:t xml:space="preserve">The following requirements administered by </w:t>
      </w:r>
      <w:r w:rsidR="0089253F" w:rsidRPr="008C76BC">
        <w:rPr>
          <w:rFonts w:ascii="Arial" w:eastAsia="Times New Roman" w:hAnsi="Arial" w:cs="Arial"/>
          <w:bCs/>
          <w:sz w:val="24"/>
          <w:szCs w:val="24"/>
        </w:rPr>
        <w:t>EOO</w:t>
      </w:r>
      <w:r w:rsidRPr="008C76BC">
        <w:rPr>
          <w:rFonts w:ascii="Arial" w:eastAsia="Times New Roman" w:hAnsi="Arial" w:cs="Arial"/>
          <w:bCs/>
          <w:sz w:val="24"/>
          <w:szCs w:val="24"/>
        </w:rPr>
        <w:t xml:space="preserve"> and SCO impact the specific application of the Equal Opportunity Construction Contract Compliance program:</w:t>
      </w:r>
    </w:p>
    <w:p w14:paraId="014B7F74" w14:textId="77777777" w:rsidR="008C76BC" w:rsidRPr="008C76BC" w:rsidRDefault="008C76BC" w:rsidP="000A44C8">
      <w:pPr>
        <w:tabs>
          <w:tab w:val="left" w:pos="9350"/>
        </w:tabs>
        <w:spacing w:after="0" w:line="240" w:lineRule="auto"/>
        <w:ind w:right="10"/>
        <w:jc w:val="both"/>
        <w:rPr>
          <w:rFonts w:ascii="Arial" w:eastAsia="Times New Roman" w:hAnsi="Arial" w:cs="Arial"/>
          <w:bCs/>
          <w:sz w:val="24"/>
          <w:szCs w:val="24"/>
        </w:rPr>
      </w:pPr>
    </w:p>
    <w:p w14:paraId="48652DE7" w14:textId="77777777" w:rsidR="008C76BC" w:rsidRPr="008C76BC" w:rsidRDefault="008C76BC" w:rsidP="000A44C8">
      <w:pPr>
        <w:spacing w:after="0" w:line="240" w:lineRule="auto"/>
        <w:ind w:left="1080"/>
        <w:jc w:val="both"/>
        <w:rPr>
          <w:rFonts w:ascii="Arial" w:eastAsia="Times New Roman" w:hAnsi="Arial" w:cs="Arial"/>
          <w:i/>
          <w:sz w:val="24"/>
          <w:szCs w:val="24"/>
        </w:rPr>
      </w:pPr>
      <w:r w:rsidRPr="008C76BC">
        <w:rPr>
          <w:rFonts w:ascii="Arial" w:eastAsia="Times New Roman" w:hAnsi="Arial" w:cs="Arial"/>
          <w:b/>
          <w:i/>
          <w:sz w:val="24"/>
          <w:szCs w:val="24"/>
        </w:rPr>
        <w:t>Equal Opportunity Construction Contract Compliance Manual</w:t>
      </w:r>
    </w:p>
    <w:p w14:paraId="6C9EC990" w14:textId="77777777" w:rsidR="008C76BC" w:rsidRPr="00536F7A" w:rsidRDefault="008C76BC" w:rsidP="000A44C8">
      <w:pPr>
        <w:spacing w:after="0" w:line="240" w:lineRule="auto"/>
        <w:ind w:left="1080"/>
        <w:jc w:val="both"/>
        <w:rPr>
          <w:rFonts w:ascii="Arial" w:eastAsia="Times New Roman" w:hAnsi="Arial" w:cs="Arial"/>
          <w:sz w:val="24"/>
          <w:szCs w:val="24"/>
        </w:rPr>
      </w:pPr>
      <w:r w:rsidRPr="00536F7A">
        <w:rPr>
          <w:rFonts w:ascii="Arial" w:eastAsia="Times New Roman" w:hAnsi="Arial" w:cs="Arial"/>
          <w:sz w:val="24"/>
          <w:szCs w:val="24"/>
        </w:rPr>
        <w:t xml:space="preserve">FDOT DBE Program </w:t>
      </w:r>
    </w:p>
    <w:p w14:paraId="22A78C08" w14:textId="77777777" w:rsidR="008C76BC" w:rsidRPr="008C76BC" w:rsidRDefault="008C76BC" w:rsidP="000A44C8">
      <w:pPr>
        <w:spacing w:after="0" w:line="240" w:lineRule="auto"/>
        <w:ind w:left="1080"/>
        <w:jc w:val="both"/>
        <w:rPr>
          <w:rFonts w:ascii="Arial" w:eastAsia="Times New Roman" w:hAnsi="Arial" w:cs="Arial"/>
          <w:b/>
          <w:i/>
          <w:sz w:val="24"/>
          <w:szCs w:val="24"/>
        </w:rPr>
      </w:pPr>
      <w:r w:rsidRPr="008C76BC">
        <w:rPr>
          <w:rFonts w:ascii="Arial" w:eastAsia="Times New Roman" w:hAnsi="Arial" w:cs="Arial"/>
          <w:b/>
          <w:i/>
          <w:sz w:val="24"/>
          <w:szCs w:val="24"/>
        </w:rPr>
        <w:t>Standard Specifications for Bridge and Road Work (“Specifications”)</w:t>
      </w:r>
    </w:p>
    <w:p w14:paraId="10B3C5FB" w14:textId="77777777" w:rsidR="008C76BC" w:rsidRPr="008C76BC" w:rsidRDefault="008C76BC" w:rsidP="000A44C8">
      <w:pPr>
        <w:spacing w:after="0" w:line="240" w:lineRule="auto"/>
        <w:ind w:left="1080"/>
        <w:jc w:val="both"/>
        <w:rPr>
          <w:rFonts w:ascii="Arial" w:eastAsia="Times New Roman" w:hAnsi="Arial" w:cs="Arial"/>
          <w:b/>
          <w:i/>
          <w:sz w:val="24"/>
          <w:szCs w:val="24"/>
        </w:rPr>
      </w:pPr>
      <w:r w:rsidRPr="008C76BC">
        <w:rPr>
          <w:rFonts w:ascii="Arial" w:eastAsia="Times New Roman" w:hAnsi="Arial" w:cs="Arial"/>
          <w:b/>
          <w:i/>
          <w:sz w:val="24"/>
          <w:szCs w:val="24"/>
        </w:rPr>
        <w:t>Construction Program Administration Manual (“CPAM”)</w:t>
      </w:r>
    </w:p>
    <w:p w14:paraId="5BBEF510" w14:textId="77777777" w:rsidR="008C76BC" w:rsidRPr="008C76BC" w:rsidRDefault="008C76BC" w:rsidP="000A44C8">
      <w:pPr>
        <w:spacing w:after="120" w:line="240" w:lineRule="auto"/>
        <w:ind w:left="360"/>
        <w:jc w:val="both"/>
        <w:rPr>
          <w:rFonts w:ascii="Arial" w:eastAsia="Times New Roman" w:hAnsi="Arial" w:cs="Arial"/>
          <w:sz w:val="24"/>
          <w:szCs w:val="24"/>
        </w:rPr>
      </w:pPr>
    </w:p>
    <w:p w14:paraId="47CC6092" w14:textId="77777777" w:rsidR="008C76BC" w:rsidRPr="008C76BC" w:rsidRDefault="008C76BC" w:rsidP="000A44C8">
      <w:pPr>
        <w:spacing w:after="0" w:line="240" w:lineRule="auto"/>
        <w:ind w:right="10"/>
        <w:jc w:val="both"/>
        <w:rPr>
          <w:rFonts w:ascii="Arial" w:eastAsia="Times New Roman" w:hAnsi="Arial" w:cs="Arial"/>
          <w:bCs/>
          <w:sz w:val="24"/>
          <w:szCs w:val="24"/>
        </w:rPr>
      </w:pPr>
      <w:r w:rsidRPr="008C76BC">
        <w:rPr>
          <w:rFonts w:ascii="Arial" w:eastAsia="Times New Roman" w:hAnsi="Arial" w:cs="Arial"/>
          <w:bCs/>
          <w:sz w:val="24"/>
          <w:szCs w:val="24"/>
        </w:rPr>
        <w:t>There are other FDOT offices, at the State and District level, with responsibility regarding the execution and content of construction contracts including, but not limited to:</w:t>
      </w:r>
    </w:p>
    <w:p w14:paraId="06A1A140" w14:textId="77777777" w:rsidR="008C76BC" w:rsidRPr="008C76BC" w:rsidRDefault="008C76BC" w:rsidP="000A44C8">
      <w:pPr>
        <w:spacing w:after="0" w:line="240" w:lineRule="auto"/>
        <w:ind w:right="10"/>
        <w:jc w:val="both"/>
        <w:rPr>
          <w:rFonts w:ascii="Arial" w:eastAsia="Times New Roman" w:hAnsi="Arial" w:cs="Arial"/>
          <w:b/>
          <w:bCs/>
          <w:sz w:val="24"/>
          <w:szCs w:val="24"/>
        </w:rPr>
      </w:pPr>
    </w:p>
    <w:p w14:paraId="01B3D06C" w14:textId="77777777" w:rsidR="008C76BC" w:rsidRPr="00F56672" w:rsidRDefault="008C76BC" w:rsidP="000A44C8">
      <w:pPr>
        <w:pStyle w:val="ListParagraph"/>
        <w:numPr>
          <w:ilvl w:val="0"/>
          <w:numId w:val="94"/>
        </w:numPr>
        <w:spacing w:after="0" w:line="240" w:lineRule="auto"/>
        <w:jc w:val="both"/>
        <w:rPr>
          <w:rFonts w:ascii="Arial" w:eastAsia="Times New Roman" w:hAnsi="Arial" w:cs="Arial"/>
          <w:sz w:val="24"/>
          <w:szCs w:val="24"/>
        </w:rPr>
      </w:pPr>
      <w:r w:rsidRPr="006A7AAD">
        <w:rPr>
          <w:rFonts w:ascii="Arial" w:eastAsia="Times New Roman" w:hAnsi="Arial" w:cs="Arial"/>
          <w:sz w:val="24"/>
          <w:szCs w:val="24"/>
          <w:u w:val="single"/>
        </w:rPr>
        <w:t>Contract Administration Office(s)</w:t>
      </w:r>
      <w:r w:rsidRPr="00F56672">
        <w:rPr>
          <w:rFonts w:ascii="Arial" w:eastAsia="Times New Roman" w:hAnsi="Arial" w:cs="Arial"/>
          <w:sz w:val="24"/>
          <w:szCs w:val="24"/>
        </w:rPr>
        <w:t xml:space="preserve">: construction contracts administration including advertisement, bid opening and review, award and execution. </w:t>
      </w:r>
    </w:p>
    <w:p w14:paraId="6A4F6D3D" w14:textId="77777777" w:rsidR="008C76BC" w:rsidRPr="00472F06" w:rsidRDefault="008C76BC" w:rsidP="000A44C8">
      <w:pPr>
        <w:pStyle w:val="ListParagraph"/>
        <w:numPr>
          <w:ilvl w:val="0"/>
          <w:numId w:val="94"/>
        </w:numPr>
        <w:spacing w:after="120" w:line="240" w:lineRule="auto"/>
        <w:jc w:val="both"/>
        <w:rPr>
          <w:rFonts w:ascii="Arial" w:eastAsia="Times New Roman" w:hAnsi="Arial" w:cs="Arial"/>
          <w:sz w:val="24"/>
          <w:szCs w:val="24"/>
        </w:rPr>
      </w:pPr>
      <w:r w:rsidRPr="006A7AAD">
        <w:rPr>
          <w:rFonts w:ascii="Arial" w:eastAsia="Times New Roman" w:hAnsi="Arial" w:cs="Arial"/>
          <w:sz w:val="24"/>
          <w:szCs w:val="24"/>
          <w:u w:val="single"/>
        </w:rPr>
        <w:t>Specification and Design Office(s)</w:t>
      </w:r>
      <w:r w:rsidRPr="00F56672">
        <w:rPr>
          <w:rFonts w:ascii="Arial" w:eastAsia="Times New Roman" w:hAnsi="Arial" w:cs="Arial"/>
          <w:sz w:val="24"/>
          <w:szCs w:val="24"/>
        </w:rPr>
        <w:t>: technical content of the construction contract.</w:t>
      </w:r>
    </w:p>
    <w:p w14:paraId="041EAB3C" w14:textId="77777777" w:rsidR="008C76BC" w:rsidRPr="008C76BC" w:rsidRDefault="00472F06" w:rsidP="000A44C8">
      <w:pPr>
        <w:spacing w:after="0" w:line="240" w:lineRule="auto"/>
        <w:jc w:val="both"/>
        <w:rPr>
          <w:rFonts w:ascii="Arial" w:eastAsia="Times New Roman" w:hAnsi="Arial" w:cs="Arial"/>
          <w:b/>
          <w:sz w:val="28"/>
          <w:szCs w:val="28"/>
        </w:rPr>
      </w:pPr>
      <w:r>
        <w:rPr>
          <w:rFonts w:ascii="Arial" w:eastAsia="Times New Roman" w:hAnsi="Arial" w:cs="Arial"/>
          <w:b/>
          <w:sz w:val="28"/>
          <w:szCs w:val="28"/>
        </w:rPr>
        <w:t xml:space="preserve">1.7.2 </w:t>
      </w:r>
      <w:r w:rsidR="008C76BC" w:rsidRPr="008C76BC">
        <w:rPr>
          <w:rFonts w:ascii="Arial" w:eastAsia="Times New Roman" w:hAnsi="Arial" w:cs="Arial"/>
          <w:b/>
          <w:sz w:val="28"/>
          <w:szCs w:val="28"/>
        </w:rPr>
        <w:t>Reference Statement</w:t>
      </w:r>
    </w:p>
    <w:p w14:paraId="279BE0C2" w14:textId="77777777" w:rsidR="008C76BC" w:rsidRPr="008C76BC" w:rsidRDefault="008C76BC" w:rsidP="000A44C8">
      <w:pPr>
        <w:spacing w:after="120" w:line="240" w:lineRule="auto"/>
        <w:contextualSpacing/>
        <w:jc w:val="both"/>
        <w:rPr>
          <w:rFonts w:ascii="Arial" w:eastAsia="Times New Roman" w:hAnsi="Arial" w:cs="Arial"/>
          <w:sz w:val="24"/>
          <w:szCs w:val="24"/>
        </w:rPr>
      </w:pPr>
      <w:r w:rsidRPr="008C76BC">
        <w:rPr>
          <w:rFonts w:ascii="Arial" w:eastAsia="Times New Roman" w:hAnsi="Arial" w:cs="Arial"/>
          <w:sz w:val="24"/>
          <w:szCs w:val="24"/>
        </w:rPr>
        <w:t xml:space="preserve">This section of the </w:t>
      </w:r>
      <w:r w:rsidRPr="008C76BC">
        <w:rPr>
          <w:rFonts w:ascii="Arial" w:eastAsia="Times New Roman" w:hAnsi="Arial" w:cs="Arial"/>
          <w:b/>
          <w:i/>
          <w:sz w:val="24"/>
          <w:szCs w:val="24"/>
        </w:rPr>
        <w:t>Construction Contract Compliance Manual</w:t>
      </w:r>
      <w:r w:rsidRPr="008C76BC">
        <w:rPr>
          <w:rFonts w:ascii="Arial" w:eastAsia="Times New Roman" w:hAnsi="Arial" w:cs="Arial"/>
          <w:sz w:val="24"/>
          <w:szCs w:val="24"/>
        </w:rPr>
        <w:t xml:space="preserve"> is intended to serve as a summary to contractors and compliance personnel regarding the specific compliance program requirements.  </w:t>
      </w:r>
    </w:p>
    <w:p w14:paraId="220A42A7" w14:textId="77777777" w:rsidR="008C76BC" w:rsidRPr="008C76BC" w:rsidRDefault="008C76BC" w:rsidP="000A44C8">
      <w:pPr>
        <w:spacing w:after="120" w:line="240" w:lineRule="auto"/>
        <w:contextualSpacing/>
        <w:jc w:val="both"/>
        <w:rPr>
          <w:rFonts w:ascii="Arial" w:eastAsia="Times New Roman" w:hAnsi="Arial" w:cs="Arial"/>
          <w:sz w:val="24"/>
          <w:szCs w:val="24"/>
        </w:rPr>
      </w:pPr>
    </w:p>
    <w:p w14:paraId="7EABC1C7" w14:textId="77777777" w:rsidR="00472F06" w:rsidRDefault="008C76BC" w:rsidP="000A44C8">
      <w:pPr>
        <w:spacing w:after="120" w:line="240" w:lineRule="auto"/>
        <w:contextualSpacing/>
        <w:jc w:val="both"/>
        <w:rPr>
          <w:rFonts w:ascii="Arial" w:eastAsia="Times New Roman" w:hAnsi="Arial" w:cs="Arial"/>
          <w:sz w:val="24"/>
          <w:szCs w:val="24"/>
        </w:rPr>
      </w:pPr>
      <w:r w:rsidRPr="008C76BC">
        <w:rPr>
          <w:rFonts w:ascii="Arial" w:eastAsia="Times New Roman" w:hAnsi="Arial" w:cs="Arial"/>
          <w:sz w:val="24"/>
          <w:szCs w:val="24"/>
        </w:rPr>
        <w:t xml:space="preserve">The procedures and practices of multiple FDOT offices impact each construction contract and various special circumstances impact these procedures and practices on </w:t>
      </w:r>
      <w:r w:rsidR="00CF4AEE">
        <w:rPr>
          <w:rFonts w:ascii="Arial" w:eastAsia="Times New Roman" w:hAnsi="Arial" w:cs="Arial"/>
          <w:sz w:val="24"/>
          <w:szCs w:val="24"/>
        </w:rPr>
        <w:t>a temporary or permanent basis.</w:t>
      </w:r>
    </w:p>
    <w:p w14:paraId="1E35E994" w14:textId="77777777" w:rsidR="00CF4AEE" w:rsidRPr="00CF4AEE" w:rsidRDefault="00CF4AEE" w:rsidP="000A44C8">
      <w:pPr>
        <w:spacing w:after="120" w:line="240" w:lineRule="auto"/>
        <w:contextualSpacing/>
        <w:jc w:val="both"/>
        <w:rPr>
          <w:rFonts w:ascii="Arial" w:eastAsia="Times New Roman" w:hAnsi="Arial" w:cs="Arial"/>
          <w:sz w:val="24"/>
          <w:szCs w:val="24"/>
        </w:rPr>
      </w:pPr>
    </w:p>
    <w:p w14:paraId="154E9707" w14:textId="77777777" w:rsidR="008C76BC" w:rsidRPr="00CF4AEE" w:rsidRDefault="008C76BC" w:rsidP="00166BD4">
      <w:pPr>
        <w:spacing w:after="0"/>
        <w:rPr>
          <w:rFonts w:ascii="Arial" w:eastAsia="Times New Roman" w:hAnsi="Arial" w:cs="Arial"/>
          <w:b/>
          <w:sz w:val="28"/>
          <w:szCs w:val="28"/>
        </w:rPr>
      </w:pPr>
      <w:r w:rsidRPr="008C76BC">
        <w:rPr>
          <w:rFonts w:ascii="Arial" w:eastAsia="Times New Roman" w:hAnsi="Arial" w:cs="Arial"/>
          <w:b/>
          <w:sz w:val="28"/>
          <w:szCs w:val="28"/>
        </w:rPr>
        <w:t xml:space="preserve">1.7.3 Construction Contract Characteristics Directing Compliance </w:t>
      </w:r>
      <w:r w:rsidRPr="008C76BC">
        <w:rPr>
          <w:rFonts w:ascii="Arial" w:eastAsia="Times New Roman" w:hAnsi="Arial" w:cs="Arial"/>
          <w:b/>
          <w:sz w:val="28"/>
          <w:szCs w:val="28"/>
        </w:rPr>
        <w:tab/>
        <w:t>Requirements</w:t>
      </w:r>
      <w:r w:rsidR="00CF4AEE">
        <w:rPr>
          <w:rFonts w:ascii="Arial" w:eastAsia="Times New Roman" w:hAnsi="Arial" w:cs="Arial"/>
          <w:b/>
          <w:sz w:val="28"/>
          <w:szCs w:val="28"/>
        </w:rPr>
        <w:br/>
      </w:r>
      <w:r w:rsidRPr="008C76BC">
        <w:rPr>
          <w:rFonts w:ascii="Arial" w:eastAsia="Times New Roman" w:hAnsi="Arial" w:cs="Arial"/>
          <w:bCs/>
          <w:sz w:val="24"/>
          <w:szCs w:val="24"/>
        </w:rPr>
        <w:t xml:space="preserve">The specific characteristics of an individual construction contract determining which of the contract compliance program areas apply include: </w:t>
      </w:r>
    </w:p>
    <w:p w14:paraId="0304AD3B" w14:textId="77777777" w:rsidR="008C76BC" w:rsidRPr="008C76BC" w:rsidRDefault="008C76BC" w:rsidP="000A44C8">
      <w:pPr>
        <w:spacing w:after="0" w:line="240" w:lineRule="auto"/>
        <w:jc w:val="both"/>
        <w:rPr>
          <w:rFonts w:ascii="Arial" w:eastAsia="Times New Roman" w:hAnsi="Arial" w:cs="Arial"/>
          <w:bCs/>
          <w:sz w:val="24"/>
          <w:szCs w:val="24"/>
        </w:rPr>
      </w:pPr>
    </w:p>
    <w:p w14:paraId="6576610F" w14:textId="77777777" w:rsidR="008C76BC" w:rsidRPr="00C217D4" w:rsidRDefault="008C76BC" w:rsidP="000A44C8">
      <w:pPr>
        <w:pStyle w:val="ListParagraph"/>
        <w:numPr>
          <w:ilvl w:val="0"/>
          <w:numId w:val="89"/>
        </w:numPr>
        <w:spacing w:after="0" w:line="240" w:lineRule="auto"/>
        <w:jc w:val="both"/>
        <w:rPr>
          <w:rFonts w:ascii="Arial" w:eastAsia="Times New Roman" w:hAnsi="Arial" w:cs="Arial"/>
          <w:sz w:val="24"/>
          <w:szCs w:val="24"/>
        </w:rPr>
      </w:pPr>
      <w:r w:rsidRPr="00C217D4">
        <w:rPr>
          <w:rFonts w:ascii="Arial" w:eastAsia="Times New Roman" w:hAnsi="Arial" w:cs="Arial"/>
          <w:sz w:val="24"/>
          <w:szCs w:val="24"/>
        </w:rPr>
        <w:t>Type of Work</w:t>
      </w:r>
    </w:p>
    <w:p w14:paraId="0976783D" w14:textId="77777777" w:rsidR="008C76BC" w:rsidRPr="00C217D4" w:rsidRDefault="008C76BC" w:rsidP="000A44C8">
      <w:pPr>
        <w:pStyle w:val="ListParagraph"/>
        <w:numPr>
          <w:ilvl w:val="0"/>
          <w:numId w:val="89"/>
        </w:numPr>
        <w:spacing w:after="0" w:line="240" w:lineRule="auto"/>
        <w:jc w:val="both"/>
        <w:rPr>
          <w:rFonts w:ascii="Arial" w:eastAsia="Times New Roman" w:hAnsi="Arial" w:cs="Arial"/>
          <w:sz w:val="24"/>
          <w:szCs w:val="24"/>
        </w:rPr>
      </w:pPr>
      <w:r w:rsidRPr="00C217D4">
        <w:rPr>
          <w:rFonts w:ascii="Arial" w:eastAsia="Times New Roman" w:hAnsi="Arial" w:cs="Arial"/>
          <w:sz w:val="24"/>
          <w:szCs w:val="24"/>
        </w:rPr>
        <w:t>Contract Funding</w:t>
      </w:r>
    </w:p>
    <w:p w14:paraId="20EF62FA" w14:textId="77777777" w:rsidR="008C76BC" w:rsidRPr="00C217D4" w:rsidRDefault="008C76BC" w:rsidP="000A44C8">
      <w:pPr>
        <w:pStyle w:val="ListParagraph"/>
        <w:numPr>
          <w:ilvl w:val="0"/>
          <w:numId w:val="89"/>
        </w:numPr>
        <w:spacing w:after="0" w:line="240" w:lineRule="auto"/>
        <w:jc w:val="both"/>
        <w:rPr>
          <w:rFonts w:ascii="Arial" w:eastAsia="Times New Roman" w:hAnsi="Arial" w:cs="Arial"/>
          <w:sz w:val="24"/>
          <w:szCs w:val="24"/>
        </w:rPr>
      </w:pPr>
      <w:r w:rsidRPr="00C217D4">
        <w:rPr>
          <w:rFonts w:ascii="Arial" w:eastAsia="Times New Roman" w:hAnsi="Arial" w:cs="Arial"/>
          <w:sz w:val="24"/>
          <w:szCs w:val="24"/>
        </w:rPr>
        <w:t>Original Contract Days</w:t>
      </w:r>
    </w:p>
    <w:p w14:paraId="1AB4C7BF" w14:textId="77777777" w:rsidR="008C76BC" w:rsidRPr="00C217D4" w:rsidRDefault="008C76BC" w:rsidP="000A44C8">
      <w:pPr>
        <w:pStyle w:val="ListParagraph"/>
        <w:numPr>
          <w:ilvl w:val="0"/>
          <w:numId w:val="89"/>
        </w:numPr>
        <w:spacing w:after="0" w:line="240" w:lineRule="auto"/>
        <w:jc w:val="both"/>
        <w:rPr>
          <w:rFonts w:ascii="Arial" w:eastAsia="Times New Roman" w:hAnsi="Arial" w:cs="Arial"/>
          <w:sz w:val="24"/>
          <w:szCs w:val="24"/>
        </w:rPr>
      </w:pPr>
      <w:r w:rsidRPr="00C217D4">
        <w:rPr>
          <w:rFonts w:ascii="Arial" w:eastAsia="Times New Roman" w:hAnsi="Arial" w:cs="Arial"/>
          <w:sz w:val="24"/>
          <w:szCs w:val="24"/>
        </w:rPr>
        <w:t>Original Contract Dollars</w:t>
      </w:r>
    </w:p>
    <w:p w14:paraId="245FA356" w14:textId="77777777" w:rsidR="008C76BC" w:rsidRPr="008C76BC" w:rsidRDefault="008C76BC" w:rsidP="000A44C8">
      <w:pPr>
        <w:spacing w:after="0" w:line="240" w:lineRule="auto"/>
        <w:ind w:left="360"/>
        <w:jc w:val="both"/>
        <w:rPr>
          <w:rFonts w:ascii="Arial" w:eastAsia="Times New Roman" w:hAnsi="Arial" w:cs="Arial"/>
          <w:sz w:val="24"/>
          <w:szCs w:val="24"/>
        </w:rPr>
      </w:pPr>
    </w:p>
    <w:p w14:paraId="0409CF85" w14:textId="77777777" w:rsidR="008C76BC" w:rsidRPr="008C76BC" w:rsidRDefault="008C76BC" w:rsidP="000A44C8">
      <w:pPr>
        <w:spacing w:after="0" w:line="240" w:lineRule="auto"/>
        <w:jc w:val="both"/>
        <w:rPr>
          <w:rFonts w:ascii="Arial" w:eastAsia="Times New Roman" w:hAnsi="Arial" w:cs="Arial"/>
          <w:bCs/>
          <w:sz w:val="24"/>
          <w:szCs w:val="24"/>
        </w:rPr>
      </w:pPr>
      <w:r w:rsidRPr="008C76BC">
        <w:rPr>
          <w:rFonts w:ascii="Arial" w:eastAsia="Times New Roman" w:hAnsi="Arial" w:cs="Arial"/>
          <w:bCs/>
          <w:sz w:val="24"/>
          <w:szCs w:val="24"/>
        </w:rPr>
        <w:t>These characteristics can be identified by reviewing the contract’s Bid Blank and the contract’s Specifications Package (which includes Standard Specifications, Special Provisions, and Technical Special Provisions).</w:t>
      </w:r>
    </w:p>
    <w:p w14:paraId="2949D7B8" w14:textId="04D09DDC"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lastRenderedPageBreak/>
        <w:t>When a project is funded with both F</w:t>
      </w:r>
      <w:r w:rsidR="00E5406B">
        <w:rPr>
          <w:rFonts w:ascii="Arial" w:eastAsia="Times New Roman" w:hAnsi="Arial" w:cs="Arial"/>
          <w:sz w:val="24"/>
          <w:szCs w:val="24"/>
        </w:rPr>
        <w:t>ederal</w:t>
      </w:r>
      <w:r w:rsidR="00680094">
        <w:rPr>
          <w:rFonts w:ascii="Arial" w:eastAsia="Times New Roman" w:hAnsi="Arial" w:cs="Arial"/>
          <w:sz w:val="24"/>
          <w:szCs w:val="24"/>
        </w:rPr>
        <w:t>-</w:t>
      </w:r>
      <w:r w:rsidRPr="008C76BC">
        <w:rPr>
          <w:rFonts w:ascii="Arial" w:eastAsia="Times New Roman" w:hAnsi="Arial" w:cs="Arial"/>
          <w:sz w:val="24"/>
          <w:szCs w:val="24"/>
        </w:rPr>
        <w:t>A</w:t>
      </w:r>
      <w:r w:rsidR="00E5406B">
        <w:rPr>
          <w:rFonts w:ascii="Arial" w:eastAsia="Times New Roman" w:hAnsi="Arial" w:cs="Arial"/>
          <w:sz w:val="24"/>
          <w:szCs w:val="24"/>
        </w:rPr>
        <w:t xml:space="preserve">id </w:t>
      </w:r>
      <w:r w:rsidRPr="008C76BC">
        <w:rPr>
          <w:rFonts w:ascii="Arial" w:eastAsia="Times New Roman" w:hAnsi="Arial" w:cs="Arial"/>
          <w:sz w:val="24"/>
          <w:szCs w:val="24"/>
        </w:rPr>
        <w:t>P</w:t>
      </w:r>
      <w:r w:rsidR="00E5406B">
        <w:rPr>
          <w:rFonts w:ascii="Arial" w:eastAsia="Times New Roman" w:hAnsi="Arial" w:cs="Arial"/>
          <w:sz w:val="24"/>
          <w:szCs w:val="24"/>
        </w:rPr>
        <w:t>roject</w:t>
      </w:r>
      <w:r w:rsidRPr="008C76BC">
        <w:rPr>
          <w:rFonts w:ascii="Arial" w:eastAsia="Times New Roman" w:hAnsi="Arial" w:cs="Arial"/>
          <w:sz w:val="24"/>
          <w:szCs w:val="24"/>
        </w:rPr>
        <w:t xml:space="preserve"> funds and state funds, the entire construction project is administered wholly under </w:t>
      </w:r>
      <w:r w:rsidR="00E5406B">
        <w:rPr>
          <w:rFonts w:ascii="Arial" w:eastAsia="Times New Roman" w:hAnsi="Arial" w:cs="Arial"/>
          <w:sz w:val="24"/>
          <w:szCs w:val="24"/>
        </w:rPr>
        <w:t>f</w:t>
      </w:r>
      <w:r w:rsidRPr="008C76BC">
        <w:rPr>
          <w:rFonts w:ascii="Arial" w:eastAsia="Times New Roman" w:hAnsi="Arial" w:cs="Arial"/>
          <w:sz w:val="24"/>
          <w:szCs w:val="24"/>
        </w:rPr>
        <w:t xml:space="preserve">ederally </w:t>
      </w:r>
      <w:r w:rsidR="00E5406B">
        <w:rPr>
          <w:rFonts w:ascii="Arial" w:eastAsia="Times New Roman" w:hAnsi="Arial" w:cs="Arial"/>
          <w:sz w:val="24"/>
          <w:szCs w:val="24"/>
        </w:rPr>
        <w:t>f</w:t>
      </w:r>
      <w:r w:rsidRPr="008C76BC">
        <w:rPr>
          <w:rFonts w:ascii="Arial" w:eastAsia="Times New Roman" w:hAnsi="Arial" w:cs="Arial"/>
          <w:sz w:val="24"/>
          <w:szCs w:val="24"/>
        </w:rPr>
        <w:t>unded compliance requirements.</w:t>
      </w:r>
    </w:p>
    <w:p w14:paraId="10E58510" w14:textId="77777777" w:rsidR="008C76BC" w:rsidRPr="008C76BC" w:rsidRDefault="008C76BC" w:rsidP="000A44C8">
      <w:pPr>
        <w:spacing w:after="0" w:line="240" w:lineRule="auto"/>
        <w:jc w:val="both"/>
        <w:rPr>
          <w:rFonts w:ascii="Arial" w:eastAsia="Times New Roman" w:hAnsi="Arial" w:cs="Arial"/>
          <w:sz w:val="24"/>
          <w:szCs w:val="24"/>
        </w:rPr>
      </w:pPr>
    </w:p>
    <w:p w14:paraId="502E7AC6" w14:textId="6137432E" w:rsidR="008C76BC" w:rsidRPr="008C76BC" w:rsidRDefault="008C76BC" w:rsidP="000A44C8">
      <w:pPr>
        <w:spacing w:after="0" w:line="240" w:lineRule="auto"/>
        <w:jc w:val="both"/>
        <w:rPr>
          <w:rFonts w:ascii="Arial" w:eastAsia="Times New Roman" w:hAnsi="Arial" w:cs="Arial"/>
          <w:sz w:val="24"/>
          <w:szCs w:val="24"/>
        </w:rPr>
      </w:pPr>
      <w:r w:rsidRPr="7099FF42">
        <w:rPr>
          <w:rFonts w:ascii="Arial" w:eastAsia="Times New Roman" w:hAnsi="Arial" w:cs="Arial"/>
          <w:sz w:val="24"/>
          <w:szCs w:val="24"/>
        </w:rPr>
        <w:t>FDOT may on occasion, award emergency contracts for construction work related to government declared emergencies. Compliance reporting requirements on an emergency contract are determined at the time each contract is awarded.</w:t>
      </w:r>
    </w:p>
    <w:p w14:paraId="2228CE1B" w14:textId="77777777" w:rsidR="008C76BC" w:rsidRPr="008C76BC" w:rsidRDefault="008C76BC" w:rsidP="000A44C8">
      <w:pPr>
        <w:spacing w:after="0" w:line="240" w:lineRule="auto"/>
        <w:jc w:val="both"/>
        <w:rPr>
          <w:rFonts w:ascii="Arial" w:eastAsia="Times New Roman" w:hAnsi="Arial" w:cs="Arial"/>
          <w:sz w:val="24"/>
        </w:rPr>
      </w:pPr>
      <w:r w:rsidRPr="008C76BC">
        <w:rPr>
          <w:rFonts w:ascii="Arial" w:eastAsia="Times New Roman" w:hAnsi="Arial" w:cs="Arial"/>
          <w:sz w:val="24"/>
        </w:rPr>
        <w:t xml:space="preserve"> </w:t>
      </w:r>
    </w:p>
    <w:p w14:paraId="1277A2ED" w14:textId="77777777" w:rsidR="008C76BC" w:rsidRPr="008C76BC" w:rsidRDefault="00355252" w:rsidP="000A44C8">
      <w:pPr>
        <w:spacing w:after="0" w:line="240" w:lineRule="auto"/>
        <w:jc w:val="both"/>
        <w:rPr>
          <w:rFonts w:ascii="Arial" w:eastAsia="Times New Roman" w:hAnsi="Arial" w:cs="Arial"/>
          <w:b/>
          <w:sz w:val="28"/>
          <w:szCs w:val="28"/>
        </w:rPr>
      </w:pPr>
      <w:r w:rsidRPr="008C76BC">
        <w:rPr>
          <w:rFonts w:ascii="Arial" w:eastAsia="Times New Roman" w:hAnsi="Arial" w:cs="Arial"/>
          <w:b/>
          <w:sz w:val="28"/>
          <w:szCs w:val="28"/>
        </w:rPr>
        <w:t xml:space="preserve">1.7.4 </w:t>
      </w:r>
      <w:r w:rsidRPr="00355252">
        <w:rPr>
          <w:rFonts w:ascii="Arial" w:eastAsia="Times New Roman" w:hAnsi="Arial" w:cs="Arial"/>
          <w:b/>
          <w:sz w:val="28"/>
          <w:szCs w:val="28"/>
        </w:rPr>
        <w:t>Subcontracts</w:t>
      </w:r>
      <w:r w:rsidR="008C76BC" w:rsidRPr="008C76BC">
        <w:rPr>
          <w:rFonts w:ascii="Arial" w:eastAsia="Times New Roman" w:hAnsi="Arial" w:cs="Arial"/>
          <w:b/>
          <w:sz w:val="28"/>
          <w:szCs w:val="28"/>
        </w:rPr>
        <w:t xml:space="preserve"> </w:t>
      </w:r>
    </w:p>
    <w:p w14:paraId="12B20BA8" w14:textId="77777777" w:rsidR="008C76BC" w:rsidRPr="008C76BC" w:rsidRDefault="008C76BC" w:rsidP="000A44C8">
      <w:pPr>
        <w:spacing w:after="0" w:line="240" w:lineRule="auto"/>
        <w:jc w:val="both"/>
        <w:rPr>
          <w:rFonts w:ascii="Arial" w:eastAsia="Times New Roman" w:hAnsi="Arial" w:cs="Arial"/>
          <w:color w:val="000000"/>
          <w:sz w:val="24"/>
          <w:szCs w:val="24"/>
        </w:rPr>
      </w:pPr>
      <w:r w:rsidRPr="008C76BC">
        <w:rPr>
          <w:rFonts w:ascii="Arial" w:eastAsia="Times New Roman" w:hAnsi="Arial" w:cs="Arial"/>
          <w:color w:val="000000"/>
          <w:sz w:val="24"/>
          <w:szCs w:val="24"/>
        </w:rPr>
        <w:t>The prime contractor is responsible for assuring that all subcontractors are in compliance with the required Equal Employment Opportunity Special Provisions of the contract.</w:t>
      </w:r>
    </w:p>
    <w:p w14:paraId="5375F04A" w14:textId="77777777" w:rsidR="008C76BC" w:rsidRPr="008C76BC" w:rsidRDefault="008C76BC" w:rsidP="000A44C8">
      <w:pPr>
        <w:spacing w:after="0" w:line="240" w:lineRule="auto"/>
        <w:jc w:val="both"/>
        <w:rPr>
          <w:rFonts w:ascii="Arial" w:eastAsia="Times New Roman" w:hAnsi="Arial" w:cs="Arial"/>
          <w:sz w:val="24"/>
          <w:szCs w:val="24"/>
        </w:rPr>
      </w:pPr>
    </w:p>
    <w:p w14:paraId="6E9032ED" w14:textId="77777777" w:rsidR="008C76BC" w:rsidRPr="008C76BC" w:rsidRDefault="008C76BC" w:rsidP="000A44C8">
      <w:pPr>
        <w:spacing w:after="120" w:line="240" w:lineRule="auto"/>
        <w:contextualSpacing/>
        <w:jc w:val="both"/>
        <w:rPr>
          <w:rFonts w:ascii="Arial" w:eastAsia="Times New Roman" w:hAnsi="Arial" w:cs="Arial"/>
          <w:sz w:val="24"/>
          <w:szCs w:val="24"/>
        </w:rPr>
      </w:pPr>
      <w:r w:rsidRPr="008C76BC">
        <w:rPr>
          <w:rFonts w:ascii="Arial" w:eastAsia="Times New Roman" w:hAnsi="Arial" w:cs="Arial"/>
          <w:sz w:val="24"/>
          <w:szCs w:val="24"/>
        </w:rPr>
        <w:t>Prime contractors may accomplish the work of a project by entering into subcontract arrangements with written agreements (“subcontracts”) containing the requirements and pertinent provisions of the prime’s contract. Subcontractors may further subordinate their contract and such relationships are known as second tier, third tier</w:t>
      </w:r>
      <w:r w:rsidR="00E5406B">
        <w:rPr>
          <w:rFonts w:ascii="Arial" w:eastAsia="Times New Roman" w:hAnsi="Arial" w:cs="Arial"/>
          <w:sz w:val="24"/>
          <w:szCs w:val="24"/>
        </w:rPr>
        <w:t>,</w:t>
      </w:r>
      <w:r w:rsidRPr="008C76BC">
        <w:rPr>
          <w:rFonts w:ascii="Arial" w:eastAsia="Times New Roman" w:hAnsi="Arial" w:cs="Arial"/>
          <w:sz w:val="24"/>
          <w:szCs w:val="24"/>
        </w:rPr>
        <w:t xml:space="preserve"> etc.</w:t>
      </w:r>
      <w:r w:rsidR="00E5406B">
        <w:rPr>
          <w:rFonts w:ascii="Arial" w:eastAsia="Times New Roman" w:hAnsi="Arial" w:cs="Arial"/>
          <w:sz w:val="24"/>
          <w:szCs w:val="24"/>
        </w:rPr>
        <w:t>,</w:t>
      </w:r>
      <w:r w:rsidRPr="008C76BC">
        <w:rPr>
          <w:rFonts w:ascii="Arial" w:eastAsia="Times New Roman" w:hAnsi="Arial" w:cs="Arial"/>
          <w:sz w:val="24"/>
          <w:szCs w:val="24"/>
        </w:rPr>
        <w:t xml:space="preserve"> subcontracts.</w:t>
      </w:r>
    </w:p>
    <w:p w14:paraId="2CFEAB74" w14:textId="77777777" w:rsidR="008C76BC" w:rsidRPr="008C76BC" w:rsidRDefault="008C76BC" w:rsidP="000A44C8">
      <w:pPr>
        <w:spacing w:after="120" w:line="240" w:lineRule="auto"/>
        <w:contextualSpacing/>
        <w:jc w:val="both"/>
        <w:rPr>
          <w:rFonts w:ascii="Arial" w:eastAsia="Times New Roman" w:hAnsi="Arial" w:cs="Arial"/>
          <w:sz w:val="24"/>
          <w:szCs w:val="24"/>
        </w:rPr>
      </w:pPr>
      <w:r w:rsidRPr="008C76BC">
        <w:rPr>
          <w:rFonts w:ascii="Arial" w:eastAsia="Times New Roman" w:hAnsi="Arial" w:cs="Arial"/>
          <w:sz w:val="24"/>
          <w:szCs w:val="24"/>
        </w:rPr>
        <w:t xml:space="preserve"> </w:t>
      </w:r>
    </w:p>
    <w:p w14:paraId="410456A2" w14:textId="77777777" w:rsidR="008C76BC" w:rsidRPr="008C76BC" w:rsidRDefault="008C76BC" w:rsidP="000A44C8">
      <w:pPr>
        <w:spacing w:after="120" w:line="240" w:lineRule="auto"/>
        <w:contextualSpacing/>
        <w:jc w:val="both"/>
        <w:rPr>
          <w:rFonts w:ascii="Arial" w:eastAsia="Times New Roman" w:hAnsi="Arial" w:cs="Arial"/>
          <w:sz w:val="24"/>
          <w:szCs w:val="24"/>
        </w:rPr>
      </w:pPr>
      <w:r w:rsidRPr="008C76BC">
        <w:rPr>
          <w:rFonts w:ascii="Arial" w:eastAsia="Times New Roman" w:hAnsi="Arial" w:cs="Arial"/>
          <w:sz w:val="24"/>
          <w:szCs w:val="24"/>
        </w:rPr>
        <w:t xml:space="preserve">Subcontract documentation submitted to FDOT by the prime includes a </w:t>
      </w:r>
      <w:r w:rsidRPr="008C76BC">
        <w:rPr>
          <w:rFonts w:ascii="Arial" w:eastAsia="Times New Roman" w:hAnsi="Arial" w:cs="Arial"/>
          <w:b/>
          <w:i/>
          <w:sz w:val="24"/>
          <w:szCs w:val="24"/>
        </w:rPr>
        <w:t xml:space="preserve">Certification of Sublet Work (Form 700-010-36) </w:t>
      </w:r>
      <w:r w:rsidRPr="008C76BC">
        <w:rPr>
          <w:rFonts w:ascii="Arial" w:eastAsia="Times New Roman" w:hAnsi="Arial" w:cs="Arial"/>
          <w:sz w:val="24"/>
          <w:szCs w:val="24"/>
        </w:rPr>
        <w:t xml:space="preserve">and a </w:t>
      </w:r>
      <w:r w:rsidRPr="008C76BC">
        <w:rPr>
          <w:rFonts w:ascii="Arial" w:eastAsia="Times New Roman" w:hAnsi="Arial" w:cs="Arial"/>
          <w:b/>
          <w:i/>
          <w:sz w:val="24"/>
          <w:szCs w:val="24"/>
        </w:rPr>
        <w:t>Schedule A</w:t>
      </w:r>
      <w:r w:rsidRPr="008C76BC">
        <w:rPr>
          <w:rFonts w:ascii="Arial" w:eastAsia="Times New Roman" w:hAnsi="Arial" w:cs="Arial"/>
          <w:sz w:val="24"/>
          <w:szCs w:val="24"/>
        </w:rPr>
        <w:t xml:space="preserve"> indicating the sublet items and contract amount. The Subcontract is furnished to FDOT upon request.</w:t>
      </w:r>
    </w:p>
    <w:p w14:paraId="5E7C685B" w14:textId="77777777" w:rsidR="008C76BC" w:rsidRPr="008C76BC" w:rsidRDefault="008C76BC" w:rsidP="000A44C8">
      <w:pPr>
        <w:spacing w:after="120" w:line="240" w:lineRule="auto"/>
        <w:contextualSpacing/>
        <w:jc w:val="both"/>
        <w:rPr>
          <w:rFonts w:ascii="Arial" w:eastAsia="Times New Roman" w:hAnsi="Arial" w:cs="Arial"/>
          <w:sz w:val="24"/>
          <w:szCs w:val="24"/>
        </w:rPr>
      </w:pPr>
    </w:p>
    <w:p w14:paraId="65BC4D4A" w14:textId="77777777" w:rsidR="008C76BC" w:rsidRPr="008C76BC" w:rsidRDefault="008C76BC" w:rsidP="000A44C8">
      <w:pPr>
        <w:spacing w:after="0" w:line="240" w:lineRule="auto"/>
        <w:contextualSpacing/>
        <w:jc w:val="both"/>
        <w:rPr>
          <w:rFonts w:ascii="Arial" w:eastAsia="Times New Roman" w:hAnsi="Arial" w:cs="Arial"/>
          <w:sz w:val="24"/>
          <w:szCs w:val="24"/>
        </w:rPr>
      </w:pPr>
      <w:r w:rsidRPr="008C76BC">
        <w:rPr>
          <w:rFonts w:ascii="Arial" w:eastAsia="Times New Roman" w:hAnsi="Arial" w:cs="Arial"/>
          <w:sz w:val="24"/>
          <w:szCs w:val="24"/>
        </w:rPr>
        <w:t xml:space="preserve">For further reference see </w:t>
      </w:r>
      <w:r w:rsidRPr="008C76BC">
        <w:rPr>
          <w:rFonts w:ascii="Arial" w:eastAsia="Times New Roman" w:hAnsi="Arial" w:cs="Arial"/>
          <w:b/>
          <w:i/>
          <w:sz w:val="24"/>
          <w:szCs w:val="24"/>
        </w:rPr>
        <w:t xml:space="preserve">Table 1.7.4.1 Subcontract and Rental Agreement Summary </w:t>
      </w:r>
      <w:r w:rsidRPr="008C76BC">
        <w:rPr>
          <w:rFonts w:ascii="Arial" w:eastAsia="Times New Roman" w:hAnsi="Arial" w:cs="Arial"/>
          <w:sz w:val="24"/>
          <w:szCs w:val="24"/>
        </w:rPr>
        <w:t>in the CCM reference guide.</w:t>
      </w:r>
    </w:p>
    <w:p w14:paraId="03EDEEBF" w14:textId="77777777" w:rsidR="008C76BC" w:rsidRPr="008C76BC" w:rsidRDefault="008C76BC" w:rsidP="000A44C8">
      <w:pPr>
        <w:spacing w:after="0" w:line="240" w:lineRule="auto"/>
        <w:contextualSpacing/>
        <w:jc w:val="both"/>
        <w:rPr>
          <w:rFonts w:ascii="Arial" w:eastAsia="Times New Roman" w:hAnsi="Arial" w:cs="Arial"/>
          <w:sz w:val="24"/>
          <w:szCs w:val="24"/>
        </w:rPr>
      </w:pPr>
    </w:p>
    <w:p w14:paraId="59ECC736" w14:textId="77777777" w:rsidR="008C76BC" w:rsidRDefault="008C76BC" w:rsidP="000A44C8">
      <w:pPr>
        <w:autoSpaceDE w:val="0"/>
        <w:autoSpaceDN w:val="0"/>
        <w:adjustRightInd w:val="0"/>
        <w:spacing w:after="0" w:line="240" w:lineRule="auto"/>
        <w:jc w:val="both"/>
        <w:rPr>
          <w:rFonts w:ascii="Arial" w:eastAsia="Times New Roman" w:hAnsi="Arial" w:cs="Arial"/>
          <w:b/>
          <w:sz w:val="28"/>
          <w:szCs w:val="28"/>
        </w:rPr>
      </w:pPr>
      <w:r w:rsidRPr="008C76BC">
        <w:rPr>
          <w:rFonts w:ascii="Arial" w:eastAsia="Times New Roman" w:hAnsi="Arial" w:cs="Arial"/>
          <w:b/>
          <w:sz w:val="28"/>
          <w:szCs w:val="28"/>
        </w:rPr>
        <w:t>1.7.5 Agencies Supplying Craft and Labor Workers</w:t>
      </w:r>
    </w:p>
    <w:p w14:paraId="6BA35ACD" w14:textId="344159CA" w:rsidR="008C76BC" w:rsidRPr="008C76BC" w:rsidRDefault="008C76BC" w:rsidP="000A44C8">
      <w:pPr>
        <w:spacing w:after="0" w:line="240" w:lineRule="auto"/>
        <w:ind w:right="56"/>
        <w:jc w:val="both"/>
        <w:rPr>
          <w:rFonts w:ascii="Arial" w:eastAsia="Times New Roman" w:hAnsi="Arial" w:cs="Arial"/>
          <w:bCs/>
          <w:sz w:val="24"/>
          <w:szCs w:val="24"/>
        </w:rPr>
      </w:pPr>
      <w:r w:rsidRPr="008C76BC">
        <w:rPr>
          <w:rFonts w:ascii="Arial" w:eastAsia="Times New Roman" w:hAnsi="Arial" w:cs="Arial"/>
          <w:bCs/>
          <w:sz w:val="24"/>
          <w:szCs w:val="24"/>
        </w:rPr>
        <w:t xml:space="preserve">Prime contractors and subcontractors may elect to staff their project workforce with persons provided by staffing agencies. Staffing </w:t>
      </w:r>
      <w:r w:rsidR="00C96D98" w:rsidRPr="008C76BC">
        <w:rPr>
          <w:rFonts w:ascii="Arial" w:eastAsia="Times New Roman" w:hAnsi="Arial" w:cs="Arial"/>
          <w:bCs/>
          <w:sz w:val="24"/>
          <w:szCs w:val="24"/>
        </w:rPr>
        <w:t>agencies that</w:t>
      </w:r>
      <w:r w:rsidRPr="008C76BC">
        <w:rPr>
          <w:rFonts w:ascii="Arial" w:eastAsia="Times New Roman" w:hAnsi="Arial" w:cs="Arial"/>
          <w:bCs/>
          <w:sz w:val="24"/>
          <w:szCs w:val="24"/>
        </w:rPr>
        <w:t xml:space="preserve"> employ and place workers in temporary jobs at client work sites for a limited period of time are often referred to as Temporary Employment Agencies. Staffing </w:t>
      </w:r>
      <w:r w:rsidR="00C96D98" w:rsidRPr="008C76BC">
        <w:rPr>
          <w:rFonts w:ascii="Arial" w:eastAsia="Times New Roman" w:hAnsi="Arial" w:cs="Arial"/>
          <w:bCs/>
          <w:sz w:val="24"/>
          <w:szCs w:val="24"/>
        </w:rPr>
        <w:t>agencies that</w:t>
      </w:r>
      <w:r w:rsidRPr="008C76BC">
        <w:rPr>
          <w:rFonts w:ascii="Arial" w:eastAsia="Times New Roman" w:hAnsi="Arial" w:cs="Arial"/>
          <w:bCs/>
          <w:sz w:val="24"/>
          <w:szCs w:val="24"/>
        </w:rPr>
        <w:t xml:space="preserve"> employ and place workers in </w:t>
      </w:r>
      <w:r w:rsidR="0089253F" w:rsidRPr="008C76BC">
        <w:rPr>
          <w:rFonts w:ascii="Arial" w:eastAsia="Times New Roman" w:hAnsi="Arial" w:cs="Arial"/>
          <w:bCs/>
          <w:sz w:val="24"/>
          <w:szCs w:val="24"/>
        </w:rPr>
        <w:t>day-to-day</w:t>
      </w:r>
      <w:r w:rsidRPr="008C76BC">
        <w:rPr>
          <w:rFonts w:ascii="Arial" w:eastAsia="Times New Roman" w:hAnsi="Arial" w:cs="Arial"/>
          <w:bCs/>
          <w:sz w:val="24"/>
          <w:szCs w:val="24"/>
        </w:rPr>
        <w:t xml:space="preserve"> jobs at client sites are often referred to as Day Labor Agencies.</w:t>
      </w:r>
    </w:p>
    <w:p w14:paraId="74DF51CC" w14:textId="77777777" w:rsidR="008C76BC" w:rsidRPr="008C76BC" w:rsidRDefault="008C76BC" w:rsidP="000A44C8">
      <w:pPr>
        <w:spacing w:after="0" w:line="240" w:lineRule="auto"/>
        <w:ind w:right="56"/>
        <w:jc w:val="both"/>
        <w:rPr>
          <w:rFonts w:ascii="Arial" w:eastAsia="Times New Roman" w:hAnsi="Arial" w:cs="Arial"/>
          <w:bCs/>
          <w:sz w:val="24"/>
          <w:szCs w:val="24"/>
        </w:rPr>
      </w:pPr>
    </w:p>
    <w:p w14:paraId="3651EB88" w14:textId="77777777" w:rsidR="00CF4AEE" w:rsidRDefault="008C76BC" w:rsidP="000A44C8">
      <w:pPr>
        <w:spacing w:after="0" w:line="240" w:lineRule="auto"/>
        <w:ind w:right="56"/>
        <w:jc w:val="both"/>
        <w:rPr>
          <w:rFonts w:ascii="Arial" w:eastAsia="Times New Roman" w:hAnsi="Arial" w:cs="Arial"/>
          <w:bCs/>
          <w:sz w:val="24"/>
          <w:szCs w:val="24"/>
        </w:rPr>
      </w:pPr>
      <w:r w:rsidRPr="008C76BC">
        <w:rPr>
          <w:rFonts w:ascii="Arial" w:eastAsia="Times New Roman" w:hAnsi="Arial" w:cs="Arial"/>
          <w:bCs/>
          <w:sz w:val="24"/>
          <w:szCs w:val="24"/>
        </w:rPr>
        <w:t>At the job site, the contractor typically exercises supervisory control over agency workers. The contractor and the agency are joint employers of the temporary workers.</w:t>
      </w:r>
      <w:r w:rsidR="00BF5A8C">
        <w:rPr>
          <w:rFonts w:ascii="Arial" w:eastAsia="Times New Roman" w:hAnsi="Arial" w:cs="Arial"/>
          <w:bCs/>
          <w:sz w:val="24"/>
          <w:szCs w:val="24"/>
        </w:rPr>
        <w:t xml:space="preserve"> </w:t>
      </w:r>
    </w:p>
    <w:p w14:paraId="7FC593F3" w14:textId="77777777" w:rsidR="00BF5A8C" w:rsidRDefault="00BF5A8C" w:rsidP="000A44C8">
      <w:pPr>
        <w:spacing w:after="0" w:line="240" w:lineRule="auto"/>
        <w:ind w:right="56"/>
        <w:jc w:val="both"/>
        <w:rPr>
          <w:rFonts w:ascii="Arial" w:eastAsia="Times New Roman" w:hAnsi="Arial" w:cs="Arial"/>
          <w:bCs/>
          <w:sz w:val="24"/>
          <w:szCs w:val="24"/>
        </w:rPr>
      </w:pPr>
    </w:p>
    <w:p w14:paraId="59C9BF6C" w14:textId="77777777" w:rsidR="008C76BC" w:rsidRPr="008C76BC" w:rsidRDefault="008C76BC" w:rsidP="000A44C8">
      <w:pPr>
        <w:spacing w:after="0" w:line="240" w:lineRule="auto"/>
        <w:ind w:right="56"/>
        <w:jc w:val="both"/>
        <w:rPr>
          <w:rFonts w:ascii="Arial" w:eastAsia="Times New Roman" w:hAnsi="Arial" w:cs="Arial"/>
          <w:bCs/>
          <w:sz w:val="24"/>
          <w:szCs w:val="24"/>
        </w:rPr>
      </w:pPr>
      <w:r w:rsidRPr="008C76BC">
        <w:rPr>
          <w:rFonts w:ascii="Arial" w:eastAsia="Times New Roman" w:hAnsi="Arial" w:cs="Arial"/>
          <w:bCs/>
          <w:sz w:val="24"/>
          <w:szCs w:val="24"/>
        </w:rPr>
        <w:t xml:space="preserve">Agencies are typically responsible for all personnel and payroll administration of the worker, including recruitment, hiring, payment of wages, payroll withholding, workers’ compensation, etc. </w:t>
      </w:r>
    </w:p>
    <w:p w14:paraId="2BC16CAD" w14:textId="77777777" w:rsidR="008C76BC" w:rsidRPr="008C76BC" w:rsidRDefault="008C76BC" w:rsidP="000A44C8">
      <w:pPr>
        <w:spacing w:after="0" w:line="240" w:lineRule="auto"/>
        <w:jc w:val="both"/>
        <w:rPr>
          <w:rFonts w:ascii="Arial" w:eastAsia="Times New Roman" w:hAnsi="Arial" w:cs="Arial"/>
          <w:bCs/>
          <w:sz w:val="24"/>
          <w:szCs w:val="24"/>
        </w:rPr>
      </w:pPr>
    </w:p>
    <w:p w14:paraId="3672E58A" w14:textId="53E00D54" w:rsidR="008C76BC" w:rsidRPr="008C76BC" w:rsidRDefault="008C76BC" w:rsidP="000A44C8">
      <w:pPr>
        <w:tabs>
          <w:tab w:val="left" w:pos="9350"/>
        </w:tabs>
        <w:spacing w:after="0" w:line="240" w:lineRule="auto"/>
        <w:ind w:right="56"/>
        <w:jc w:val="both"/>
        <w:rPr>
          <w:rFonts w:ascii="Arial" w:eastAsia="Times New Roman" w:hAnsi="Arial" w:cs="Arial"/>
          <w:bCs/>
          <w:sz w:val="24"/>
          <w:szCs w:val="24"/>
        </w:rPr>
      </w:pPr>
      <w:r w:rsidRPr="008C76BC">
        <w:rPr>
          <w:rFonts w:ascii="Arial" w:eastAsia="Times New Roman" w:hAnsi="Arial" w:cs="Arial"/>
          <w:bCs/>
          <w:sz w:val="24"/>
          <w:szCs w:val="24"/>
        </w:rPr>
        <w:t xml:space="preserve">The contractor or subcontractor using a </w:t>
      </w:r>
      <w:r w:rsidR="0089253F" w:rsidRPr="008C76BC">
        <w:rPr>
          <w:rFonts w:ascii="Arial" w:eastAsia="Times New Roman" w:hAnsi="Arial" w:cs="Arial"/>
          <w:bCs/>
          <w:sz w:val="24"/>
          <w:szCs w:val="24"/>
        </w:rPr>
        <w:t>staffing agency issue</w:t>
      </w:r>
      <w:r w:rsidRPr="008C76BC">
        <w:rPr>
          <w:rFonts w:ascii="Arial" w:eastAsia="Times New Roman" w:hAnsi="Arial" w:cs="Arial"/>
          <w:bCs/>
          <w:sz w:val="24"/>
          <w:szCs w:val="24"/>
        </w:rPr>
        <w:t xml:space="preserve"> written communication to FDOT outlining their use of an agency prior to any of their temporary workers appearing on the project. </w:t>
      </w:r>
      <w:r w:rsidRPr="008C76BC">
        <w:rPr>
          <w:rFonts w:ascii="Arial" w:eastAsia="Times New Roman" w:hAnsi="Arial" w:cs="Arial"/>
          <w:b/>
          <w:bCs/>
          <w:i/>
          <w:sz w:val="24"/>
          <w:szCs w:val="24"/>
        </w:rPr>
        <w:t xml:space="preserve">FDOT </w:t>
      </w:r>
      <w:r w:rsidR="00D76434" w:rsidRPr="008C76BC">
        <w:rPr>
          <w:rFonts w:ascii="Arial" w:eastAsia="Times New Roman" w:hAnsi="Arial" w:cs="Arial"/>
          <w:b/>
          <w:bCs/>
          <w:i/>
          <w:sz w:val="24"/>
          <w:szCs w:val="24"/>
        </w:rPr>
        <w:t>form 275</w:t>
      </w:r>
      <w:r w:rsidRPr="008C76BC">
        <w:rPr>
          <w:rFonts w:ascii="Arial" w:eastAsia="Times New Roman" w:hAnsi="Arial" w:cs="Arial"/>
          <w:b/>
          <w:bCs/>
          <w:i/>
          <w:sz w:val="24"/>
          <w:szCs w:val="24"/>
        </w:rPr>
        <w:t>-021-15, Notification for Use of Temporary Employment Agency/Day Laborers</w:t>
      </w:r>
      <w:r w:rsidRPr="008C76BC">
        <w:rPr>
          <w:rFonts w:ascii="Arial" w:eastAsia="Times New Roman" w:hAnsi="Arial" w:cs="Arial"/>
          <w:bCs/>
          <w:sz w:val="24"/>
          <w:szCs w:val="24"/>
        </w:rPr>
        <w:t xml:space="preserve"> is used by prime contractors and subcontractors to communicate to Resident Compliance Specialists their use of Temporary or Day Labor workers. </w:t>
      </w:r>
      <w:r w:rsidR="00D76434" w:rsidRPr="008C76BC">
        <w:rPr>
          <w:rFonts w:ascii="Arial" w:eastAsia="Times New Roman" w:hAnsi="Arial" w:cs="Arial"/>
          <w:b/>
          <w:bCs/>
          <w:i/>
          <w:sz w:val="24"/>
          <w:szCs w:val="24"/>
        </w:rPr>
        <w:t>Form 275</w:t>
      </w:r>
      <w:r w:rsidRPr="008C76BC">
        <w:rPr>
          <w:rFonts w:ascii="Arial" w:eastAsia="Times New Roman" w:hAnsi="Arial" w:cs="Arial"/>
          <w:b/>
          <w:bCs/>
          <w:i/>
          <w:sz w:val="24"/>
          <w:szCs w:val="24"/>
        </w:rPr>
        <w:t>-021-15</w:t>
      </w:r>
      <w:r w:rsidRPr="008C76BC">
        <w:rPr>
          <w:rFonts w:ascii="Arial" w:eastAsia="Times New Roman" w:hAnsi="Arial" w:cs="Arial"/>
          <w:bCs/>
          <w:sz w:val="24"/>
          <w:szCs w:val="24"/>
        </w:rPr>
        <w:t xml:space="preserve"> is available in the </w:t>
      </w:r>
      <w:hyperlink r:id="rId57" w:history="1">
        <w:r w:rsidRPr="008C76BC">
          <w:rPr>
            <w:rFonts w:ascii="Arial" w:eastAsia="Times New Roman" w:hAnsi="Arial" w:cs="Arial"/>
            <w:b/>
            <w:bCs/>
            <w:i/>
            <w:color w:val="0000FF"/>
            <w:sz w:val="24"/>
            <w:szCs w:val="24"/>
            <w:u w:val="single"/>
          </w:rPr>
          <w:t>FDOT Forms Library</w:t>
        </w:r>
      </w:hyperlink>
      <w:r w:rsidRPr="008C76BC">
        <w:rPr>
          <w:rFonts w:ascii="Arial" w:eastAsia="Times New Roman" w:hAnsi="Arial" w:cs="Arial"/>
          <w:bCs/>
          <w:sz w:val="24"/>
          <w:szCs w:val="24"/>
        </w:rPr>
        <w:t xml:space="preserve"> on our website.</w:t>
      </w:r>
    </w:p>
    <w:p w14:paraId="70DCBDEA" w14:textId="77777777" w:rsidR="008C76BC" w:rsidRPr="008C76BC" w:rsidRDefault="008C76BC" w:rsidP="000A44C8">
      <w:pPr>
        <w:tabs>
          <w:tab w:val="left" w:pos="9350"/>
        </w:tabs>
        <w:spacing w:after="0" w:line="240" w:lineRule="auto"/>
        <w:ind w:right="56"/>
        <w:jc w:val="both"/>
        <w:rPr>
          <w:rFonts w:ascii="Arial" w:eastAsia="Times New Roman" w:hAnsi="Arial" w:cs="Arial"/>
          <w:bCs/>
          <w:sz w:val="24"/>
          <w:szCs w:val="24"/>
        </w:rPr>
      </w:pPr>
    </w:p>
    <w:p w14:paraId="5F6EB197" w14:textId="77777777" w:rsidR="008C76BC" w:rsidRPr="008C76BC" w:rsidRDefault="008C76BC" w:rsidP="000A44C8">
      <w:pPr>
        <w:tabs>
          <w:tab w:val="left" w:pos="9350"/>
        </w:tabs>
        <w:spacing w:after="0" w:line="240" w:lineRule="auto"/>
        <w:ind w:right="56"/>
        <w:jc w:val="both"/>
        <w:rPr>
          <w:rFonts w:ascii="Arial" w:eastAsia="Times New Roman" w:hAnsi="Arial" w:cs="Arial"/>
          <w:bCs/>
          <w:sz w:val="24"/>
          <w:szCs w:val="24"/>
        </w:rPr>
      </w:pPr>
      <w:r w:rsidRPr="008C76BC">
        <w:rPr>
          <w:rFonts w:ascii="Arial" w:eastAsia="Times New Roman" w:hAnsi="Arial" w:cs="Arial"/>
          <w:bCs/>
          <w:sz w:val="24"/>
          <w:szCs w:val="24"/>
        </w:rPr>
        <w:lastRenderedPageBreak/>
        <w:t>The contractor or subcontractor using a staffing agency is encouraged to provide copies of the following documents to the staffing agency prior to use of their personnel on a project:</w:t>
      </w:r>
    </w:p>
    <w:p w14:paraId="349FEA2A" w14:textId="77777777" w:rsidR="008C76BC" w:rsidRPr="008C76BC" w:rsidRDefault="008C76BC" w:rsidP="000A44C8">
      <w:pPr>
        <w:tabs>
          <w:tab w:val="left" w:pos="9350"/>
        </w:tabs>
        <w:spacing w:after="0" w:line="240" w:lineRule="auto"/>
        <w:ind w:right="56"/>
        <w:jc w:val="both"/>
        <w:rPr>
          <w:rFonts w:ascii="Arial" w:eastAsia="Times New Roman" w:hAnsi="Arial" w:cs="Arial"/>
          <w:bCs/>
          <w:sz w:val="24"/>
          <w:szCs w:val="24"/>
        </w:rPr>
      </w:pPr>
    </w:p>
    <w:p w14:paraId="75E70DD8" w14:textId="77777777" w:rsidR="008C76BC" w:rsidRPr="008C76BC" w:rsidRDefault="008C76BC" w:rsidP="000A44C8">
      <w:pPr>
        <w:numPr>
          <w:ilvl w:val="0"/>
          <w:numId w:val="13"/>
        </w:numPr>
        <w:tabs>
          <w:tab w:val="left" w:pos="1500"/>
          <w:tab w:val="left" w:pos="9350"/>
        </w:tabs>
        <w:spacing w:after="0" w:line="240" w:lineRule="auto"/>
        <w:ind w:left="1080"/>
        <w:jc w:val="both"/>
        <w:rPr>
          <w:rFonts w:ascii="Arial" w:eastAsia="Times New Roman" w:hAnsi="Arial" w:cs="Arial"/>
          <w:b/>
          <w:bCs/>
          <w:i/>
          <w:sz w:val="24"/>
          <w:szCs w:val="24"/>
        </w:rPr>
      </w:pPr>
      <w:r w:rsidRPr="008C76BC">
        <w:rPr>
          <w:rFonts w:ascii="Arial" w:eastAsia="Times New Roman" w:hAnsi="Arial" w:cs="Arial"/>
          <w:b/>
          <w:bCs/>
          <w:i/>
          <w:sz w:val="24"/>
          <w:szCs w:val="24"/>
        </w:rPr>
        <w:t>Notification for Use of Temporary Employment Agency/Day</w:t>
      </w:r>
    </w:p>
    <w:p w14:paraId="3C0B0756" w14:textId="15825DC6" w:rsidR="008C76BC" w:rsidRPr="008C76BC" w:rsidRDefault="001F4FDA" w:rsidP="000A44C8">
      <w:pPr>
        <w:tabs>
          <w:tab w:val="left" w:pos="1496"/>
          <w:tab w:val="left" w:pos="9350"/>
        </w:tabs>
        <w:spacing w:after="0" w:line="240" w:lineRule="auto"/>
        <w:ind w:left="1080" w:hanging="360"/>
        <w:jc w:val="both"/>
        <w:rPr>
          <w:rFonts w:ascii="Arial" w:eastAsia="Times New Roman" w:hAnsi="Arial" w:cs="Arial"/>
          <w:b/>
          <w:bCs/>
          <w:i/>
          <w:sz w:val="24"/>
          <w:szCs w:val="24"/>
        </w:rPr>
      </w:pPr>
      <w:r>
        <w:rPr>
          <w:rFonts w:ascii="Arial" w:eastAsia="Times New Roman" w:hAnsi="Arial" w:cs="Arial"/>
          <w:b/>
          <w:bCs/>
          <w:i/>
          <w:sz w:val="24"/>
          <w:szCs w:val="24"/>
        </w:rPr>
        <w:t xml:space="preserve">          </w:t>
      </w:r>
      <w:r w:rsidR="008C76BC" w:rsidRPr="008C76BC">
        <w:rPr>
          <w:rFonts w:ascii="Arial" w:eastAsia="Times New Roman" w:hAnsi="Arial" w:cs="Arial"/>
          <w:b/>
          <w:bCs/>
          <w:i/>
          <w:sz w:val="24"/>
          <w:szCs w:val="24"/>
        </w:rPr>
        <w:t xml:space="preserve">Laborers, FDOT </w:t>
      </w:r>
      <w:r w:rsidR="00D76434">
        <w:rPr>
          <w:rFonts w:ascii="Arial" w:eastAsia="Times New Roman" w:hAnsi="Arial" w:cs="Arial"/>
          <w:b/>
          <w:bCs/>
          <w:i/>
          <w:sz w:val="24"/>
          <w:szCs w:val="24"/>
        </w:rPr>
        <w:t>F</w:t>
      </w:r>
      <w:r w:rsidR="00D76434" w:rsidRPr="008C76BC">
        <w:rPr>
          <w:rFonts w:ascii="Arial" w:eastAsia="Times New Roman" w:hAnsi="Arial" w:cs="Arial"/>
          <w:b/>
          <w:bCs/>
          <w:i/>
          <w:sz w:val="24"/>
          <w:szCs w:val="24"/>
        </w:rPr>
        <w:t>orm 275</w:t>
      </w:r>
      <w:r w:rsidR="008C76BC" w:rsidRPr="008C76BC">
        <w:rPr>
          <w:rFonts w:ascii="Arial" w:eastAsia="Times New Roman" w:hAnsi="Arial" w:cs="Arial"/>
          <w:b/>
          <w:bCs/>
          <w:i/>
          <w:sz w:val="24"/>
          <w:szCs w:val="24"/>
        </w:rPr>
        <w:t>-021-15</w:t>
      </w:r>
    </w:p>
    <w:p w14:paraId="0E254F6D" w14:textId="77777777" w:rsidR="008C76BC" w:rsidRPr="008C76BC" w:rsidRDefault="008C76BC" w:rsidP="000A44C8">
      <w:pPr>
        <w:numPr>
          <w:ilvl w:val="0"/>
          <w:numId w:val="13"/>
        </w:numPr>
        <w:tabs>
          <w:tab w:val="left" w:pos="1496"/>
          <w:tab w:val="left" w:pos="9350"/>
        </w:tabs>
        <w:spacing w:after="0" w:line="240" w:lineRule="auto"/>
        <w:ind w:left="1080"/>
        <w:jc w:val="both"/>
        <w:rPr>
          <w:rFonts w:ascii="Arial" w:eastAsia="Times New Roman" w:hAnsi="Arial" w:cs="Arial"/>
          <w:b/>
          <w:bCs/>
          <w:i/>
          <w:sz w:val="24"/>
          <w:szCs w:val="24"/>
        </w:rPr>
      </w:pPr>
      <w:r w:rsidRPr="008C76BC">
        <w:rPr>
          <w:rFonts w:ascii="Arial" w:eastAsia="Times New Roman" w:hAnsi="Arial" w:cs="Arial"/>
          <w:bCs/>
          <w:sz w:val="24"/>
          <w:szCs w:val="24"/>
        </w:rPr>
        <w:t>Contractor’s EEO/AA Policy and Plan including EEO Officer</w:t>
      </w:r>
    </w:p>
    <w:p w14:paraId="4864D2A0" w14:textId="7BAEF0B9" w:rsidR="008C76BC" w:rsidRPr="001A20A7" w:rsidRDefault="008C76BC" w:rsidP="000A44C8">
      <w:pPr>
        <w:numPr>
          <w:ilvl w:val="0"/>
          <w:numId w:val="13"/>
        </w:numPr>
        <w:tabs>
          <w:tab w:val="left" w:pos="1496"/>
          <w:tab w:val="left" w:pos="9350"/>
        </w:tabs>
        <w:spacing w:after="0" w:line="240" w:lineRule="auto"/>
        <w:ind w:left="1080"/>
        <w:jc w:val="both"/>
        <w:rPr>
          <w:rFonts w:ascii="Arial" w:eastAsia="Times New Roman" w:hAnsi="Arial" w:cs="Arial"/>
          <w:b/>
          <w:bCs/>
          <w:i/>
          <w:sz w:val="24"/>
          <w:szCs w:val="24"/>
        </w:rPr>
      </w:pPr>
      <w:r w:rsidRPr="008C76BC">
        <w:rPr>
          <w:rFonts w:ascii="Arial" w:eastAsia="Times New Roman" w:hAnsi="Arial" w:cs="Arial"/>
          <w:bCs/>
          <w:sz w:val="24"/>
          <w:szCs w:val="24"/>
        </w:rPr>
        <w:t>Project’s Wage Table(s)</w:t>
      </w:r>
    </w:p>
    <w:p w14:paraId="5EF12FA5" w14:textId="77777777" w:rsidR="001A20A7" w:rsidRPr="008C76BC" w:rsidRDefault="001A20A7" w:rsidP="000A44C8">
      <w:pPr>
        <w:tabs>
          <w:tab w:val="left" w:pos="1496"/>
          <w:tab w:val="left" w:pos="9350"/>
        </w:tabs>
        <w:spacing w:after="0" w:line="240" w:lineRule="auto"/>
        <w:ind w:left="1860" w:right="56"/>
        <w:jc w:val="both"/>
        <w:rPr>
          <w:rFonts w:ascii="Arial" w:eastAsia="Times New Roman" w:hAnsi="Arial" w:cs="Arial"/>
          <w:b/>
          <w:bCs/>
          <w:i/>
          <w:sz w:val="24"/>
          <w:szCs w:val="24"/>
        </w:rPr>
      </w:pPr>
    </w:p>
    <w:p w14:paraId="65BDBFE1" w14:textId="0155E01F" w:rsidR="008C76BC" w:rsidRPr="008C76BC" w:rsidRDefault="008C76BC" w:rsidP="000A44C8">
      <w:pPr>
        <w:spacing w:after="0" w:line="240" w:lineRule="auto"/>
        <w:ind w:left="810"/>
        <w:jc w:val="both"/>
        <w:rPr>
          <w:rFonts w:ascii="Arial" w:eastAsia="Times New Roman" w:hAnsi="Arial" w:cs="Arial"/>
          <w:b/>
          <w:bCs/>
          <w:i/>
          <w:sz w:val="24"/>
          <w:szCs w:val="24"/>
        </w:rPr>
      </w:pPr>
      <w:r w:rsidRPr="008C76BC">
        <w:rPr>
          <w:rFonts w:ascii="Arial" w:eastAsia="Times New Roman" w:hAnsi="Arial" w:cs="Arial"/>
          <w:b/>
          <w:bCs/>
          <w:i/>
          <w:sz w:val="24"/>
          <w:szCs w:val="24"/>
        </w:rPr>
        <w:t>FHWA 1273, Required Contract Provisions, Federal</w:t>
      </w:r>
      <w:r w:rsidR="00680094">
        <w:rPr>
          <w:rFonts w:ascii="Arial" w:eastAsia="Times New Roman" w:hAnsi="Arial" w:cs="Arial"/>
          <w:b/>
          <w:bCs/>
          <w:i/>
          <w:sz w:val="24"/>
          <w:szCs w:val="24"/>
        </w:rPr>
        <w:t>-</w:t>
      </w:r>
      <w:r w:rsidRPr="008C76BC">
        <w:rPr>
          <w:rFonts w:ascii="Arial" w:eastAsia="Times New Roman" w:hAnsi="Arial" w:cs="Arial"/>
          <w:b/>
          <w:bCs/>
          <w:i/>
          <w:sz w:val="24"/>
          <w:szCs w:val="24"/>
        </w:rPr>
        <w:t>Aid Construction</w:t>
      </w:r>
    </w:p>
    <w:p w14:paraId="3B770D01" w14:textId="77777777" w:rsidR="008C76BC" w:rsidRPr="008C76BC" w:rsidRDefault="008C76BC" w:rsidP="000A44C8">
      <w:pPr>
        <w:spacing w:after="0" w:line="240" w:lineRule="auto"/>
        <w:jc w:val="both"/>
        <w:rPr>
          <w:rFonts w:ascii="Arial" w:eastAsia="Times New Roman" w:hAnsi="Arial" w:cs="Arial"/>
          <w:b/>
          <w:bCs/>
          <w:sz w:val="28"/>
          <w:szCs w:val="24"/>
        </w:rPr>
      </w:pPr>
    </w:p>
    <w:p w14:paraId="613AB947" w14:textId="77777777" w:rsidR="008C76BC" w:rsidRPr="008C76BC" w:rsidRDefault="008C76BC" w:rsidP="000A44C8">
      <w:pPr>
        <w:spacing w:after="0" w:line="240" w:lineRule="auto"/>
        <w:jc w:val="both"/>
        <w:rPr>
          <w:rFonts w:ascii="Arial" w:eastAsia="Times New Roman" w:hAnsi="Arial" w:cs="Arial"/>
          <w:b/>
          <w:bCs/>
          <w:color w:val="000000"/>
          <w:sz w:val="28"/>
          <w:szCs w:val="28"/>
        </w:rPr>
      </w:pPr>
      <w:r w:rsidRPr="008C76BC">
        <w:rPr>
          <w:rFonts w:ascii="Arial" w:eastAsia="Times New Roman" w:hAnsi="Arial" w:cs="Arial"/>
          <w:b/>
          <w:bCs/>
          <w:sz w:val="28"/>
          <w:szCs w:val="28"/>
        </w:rPr>
        <w:t xml:space="preserve">1.7.6 </w:t>
      </w:r>
      <w:r w:rsidRPr="008C76BC">
        <w:rPr>
          <w:rFonts w:ascii="Arial" w:eastAsia="Times New Roman" w:hAnsi="Arial" w:cs="Arial"/>
          <w:b/>
          <w:bCs/>
          <w:color w:val="000000"/>
          <w:sz w:val="28"/>
          <w:szCs w:val="28"/>
        </w:rPr>
        <w:t>Summary of Contract Compliance Reporting Requirements by</w:t>
      </w:r>
    </w:p>
    <w:p w14:paraId="24E2B16F" w14:textId="77777777" w:rsidR="008C76BC" w:rsidRPr="008C76BC" w:rsidRDefault="008C76BC" w:rsidP="000A44C8">
      <w:pPr>
        <w:spacing w:after="0" w:line="240" w:lineRule="auto"/>
        <w:ind w:firstLine="720"/>
        <w:jc w:val="both"/>
        <w:rPr>
          <w:rFonts w:ascii="Arial" w:eastAsia="Times New Roman" w:hAnsi="Arial" w:cs="Arial"/>
          <w:b/>
          <w:bCs/>
          <w:color w:val="000000"/>
          <w:sz w:val="28"/>
          <w:szCs w:val="28"/>
        </w:rPr>
      </w:pPr>
      <w:r w:rsidRPr="008C76BC">
        <w:rPr>
          <w:rFonts w:ascii="Arial" w:eastAsia="Times New Roman" w:hAnsi="Arial" w:cs="Arial"/>
          <w:b/>
          <w:bCs/>
          <w:color w:val="000000"/>
          <w:sz w:val="28"/>
          <w:szCs w:val="28"/>
        </w:rPr>
        <w:t xml:space="preserve"> Program Area</w:t>
      </w:r>
    </w:p>
    <w:p w14:paraId="27BDC498" w14:textId="77777777" w:rsidR="008C76BC" w:rsidRPr="008C76BC" w:rsidRDefault="008C76BC" w:rsidP="000A44C8">
      <w:pPr>
        <w:spacing w:after="0" w:line="240" w:lineRule="auto"/>
        <w:jc w:val="both"/>
        <w:rPr>
          <w:rFonts w:ascii="Arial" w:eastAsia="Times New Roman" w:hAnsi="Arial" w:cs="Arial"/>
          <w:bCs/>
          <w:color w:val="000000"/>
          <w:sz w:val="24"/>
          <w:szCs w:val="24"/>
        </w:rPr>
      </w:pPr>
      <w:r w:rsidRPr="008C76BC">
        <w:rPr>
          <w:rFonts w:ascii="Arial" w:eastAsia="Times New Roman" w:hAnsi="Arial" w:cs="Arial"/>
          <w:bCs/>
          <w:color w:val="000000"/>
          <w:sz w:val="24"/>
          <w:szCs w:val="24"/>
        </w:rPr>
        <w:t>The following tables summarize the requirements of each area of the compliance program:</w:t>
      </w:r>
    </w:p>
    <w:p w14:paraId="362BC9D2" w14:textId="77777777" w:rsidR="008C76BC" w:rsidRPr="008C76BC" w:rsidRDefault="008C76BC" w:rsidP="000A44C8">
      <w:pPr>
        <w:spacing w:after="0" w:line="240" w:lineRule="auto"/>
        <w:jc w:val="both"/>
        <w:rPr>
          <w:rFonts w:ascii="Arial" w:eastAsia="Times New Roman" w:hAnsi="Arial" w:cs="Arial"/>
          <w:bCs/>
          <w:color w:val="000000"/>
          <w:sz w:val="24"/>
          <w:szCs w:val="24"/>
        </w:rPr>
      </w:pPr>
    </w:p>
    <w:p w14:paraId="48EA4585" w14:textId="77777777" w:rsidR="008C76BC" w:rsidRPr="00C217D4" w:rsidRDefault="008C76BC" w:rsidP="000A44C8">
      <w:pPr>
        <w:pStyle w:val="ListParagraph"/>
        <w:numPr>
          <w:ilvl w:val="1"/>
          <w:numId w:val="97"/>
        </w:numPr>
        <w:spacing w:after="0" w:line="240" w:lineRule="auto"/>
        <w:jc w:val="both"/>
        <w:rPr>
          <w:rFonts w:ascii="Arial" w:eastAsia="Times New Roman" w:hAnsi="Arial" w:cs="Arial"/>
          <w:b/>
          <w:bCs/>
          <w:i/>
          <w:color w:val="000000"/>
          <w:sz w:val="24"/>
          <w:szCs w:val="24"/>
        </w:rPr>
      </w:pPr>
      <w:r w:rsidRPr="00C217D4">
        <w:rPr>
          <w:rFonts w:ascii="Arial" w:eastAsia="Times New Roman" w:hAnsi="Arial" w:cs="Arial"/>
          <w:b/>
          <w:bCs/>
          <w:i/>
          <w:color w:val="000000"/>
          <w:sz w:val="24"/>
          <w:szCs w:val="24"/>
        </w:rPr>
        <w:t>Table 1.7.6.1</w:t>
      </w:r>
      <w:r w:rsidRPr="00C217D4">
        <w:rPr>
          <w:rFonts w:ascii="Arial" w:eastAsia="Times New Roman" w:hAnsi="Arial" w:cs="Arial"/>
          <w:b/>
          <w:bCs/>
          <w:i/>
          <w:color w:val="000000"/>
          <w:sz w:val="24"/>
          <w:szCs w:val="24"/>
        </w:rPr>
        <w:tab/>
      </w:r>
      <w:r w:rsidR="00355252" w:rsidRPr="00C217D4">
        <w:rPr>
          <w:rFonts w:ascii="Arial" w:eastAsia="Times New Roman" w:hAnsi="Arial" w:cs="Arial"/>
          <w:b/>
          <w:bCs/>
          <w:i/>
          <w:color w:val="000000"/>
          <w:sz w:val="24"/>
          <w:szCs w:val="24"/>
        </w:rPr>
        <w:t xml:space="preserve"> </w:t>
      </w:r>
      <w:r w:rsidRPr="00C217D4">
        <w:rPr>
          <w:rFonts w:ascii="Arial" w:eastAsia="Times New Roman" w:hAnsi="Arial" w:cs="Arial"/>
          <w:b/>
          <w:bCs/>
          <w:i/>
          <w:color w:val="000000"/>
          <w:sz w:val="24"/>
          <w:szCs w:val="24"/>
        </w:rPr>
        <w:t>Summary of DBE Requirements</w:t>
      </w:r>
    </w:p>
    <w:p w14:paraId="5E79DD0D" w14:textId="77777777" w:rsidR="008C76BC" w:rsidRPr="00C217D4" w:rsidRDefault="008C76BC" w:rsidP="000A44C8">
      <w:pPr>
        <w:pStyle w:val="ListParagraph"/>
        <w:numPr>
          <w:ilvl w:val="1"/>
          <w:numId w:val="97"/>
        </w:numPr>
        <w:spacing w:after="0" w:line="240" w:lineRule="auto"/>
        <w:jc w:val="both"/>
        <w:rPr>
          <w:rFonts w:ascii="Arial" w:eastAsia="Times New Roman" w:hAnsi="Arial" w:cs="Arial"/>
          <w:b/>
          <w:bCs/>
          <w:i/>
          <w:color w:val="000000"/>
          <w:sz w:val="24"/>
          <w:szCs w:val="24"/>
        </w:rPr>
      </w:pPr>
      <w:r w:rsidRPr="00C217D4">
        <w:rPr>
          <w:rFonts w:ascii="Arial" w:eastAsia="Times New Roman" w:hAnsi="Arial" w:cs="Arial"/>
          <w:b/>
          <w:bCs/>
          <w:i/>
          <w:color w:val="000000"/>
          <w:sz w:val="24"/>
          <w:szCs w:val="24"/>
        </w:rPr>
        <w:t>Table 1.7.6.2</w:t>
      </w:r>
      <w:r w:rsidRPr="00C217D4">
        <w:rPr>
          <w:rFonts w:ascii="Arial" w:eastAsia="Times New Roman" w:hAnsi="Arial" w:cs="Arial"/>
          <w:b/>
          <w:bCs/>
          <w:i/>
          <w:color w:val="000000"/>
          <w:sz w:val="24"/>
          <w:szCs w:val="24"/>
        </w:rPr>
        <w:tab/>
      </w:r>
      <w:r w:rsidR="00355252" w:rsidRPr="00C217D4">
        <w:rPr>
          <w:rFonts w:ascii="Arial" w:eastAsia="Times New Roman" w:hAnsi="Arial" w:cs="Arial"/>
          <w:b/>
          <w:bCs/>
          <w:i/>
          <w:color w:val="000000"/>
          <w:sz w:val="24"/>
          <w:szCs w:val="24"/>
        </w:rPr>
        <w:t xml:space="preserve"> </w:t>
      </w:r>
      <w:r w:rsidRPr="00C217D4">
        <w:rPr>
          <w:rFonts w:ascii="Arial" w:eastAsia="Times New Roman" w:hAnsi="Arial" w:cs="Arial"/>
          <w:b/>
          <w:bCs/>
          <w:i/>
          <w:color w:val="000000"/>
          <w:sz w:val="24"/>
          <w:szCs w:val="24"/>
        </w:rPr>
        <w:t>Summary of Company EEO Requirements</w:t>
      </w:r>
    </w:p>
    <w:p w14:paraId="04221E7B" w14:textId="77777777" w:rsidR="008C76BC" w:rsidRPr="00C217D4" w:rsidRDefault="008C76BC" w:rsidP="000A44C8">
      <w:pPr>
        <w:pStyle w:val="ListParagraph"/>
        <w:numPr>
          <w:ilvl w:val="1"/>
          <w:numId w:val="97"/>
        </w:numPr>
        <w:spacing w:after="0" w:line="240" w:lineRule="auto"/>
        <w:jc w:val="both"/>
        <w:rPr>
          <w:rFonts w:ascii="Arial" w:eastAsia="Times New Roman" w:hAnsi="Arial" w:cs="Arial"/>
          <w:b/>
          <w:bCs/>
          <w:i/>
          <w:color w:val="000000"/>
          <w:sz w:val="24"/>
          <w:szCs w:val="24"/>
        </w:rPr>
      </w:pPr>
      <w:r w:rsidRPr="00C217D4">
        <w:rPr>
          <w:rFonts w:ascii="Arial" w:eastAsia="Times New Roman" w:hAnsi="Arial" w:cs="Arial"/>
          <w:b/>
          <w:bCs/>
          <w:i/>
          <w:color w:val="000000"/>
          <w:sz w:val="24"/>
          <w:szCs w:val="24"/>
        </w:rPr>
        <w:t>Table 1.7.6.3</w:t>
      </w:r>
      <w:r w:rsidRPr="00C217D4">
        <w:rPr>
          <w:rFonts w:ascii="Arial" w:eastAsia="Times New Roman" w:hAnsi="Arial" w:cs="Arial"/>
          <w:b/>
          <w:bCs/>
          <w:i/>
          <w:color w:val="000000"/>
          <w:sz w:val="24"/>
          <w:szCs w:val="24"/>
        </w:rPr>
        <w:tab/>
      </w:r>
      <w:r w:rsidR="00355252" w:rsidRPr="00C217D4">
        <w:rPr>
          <w:rFonts w:ascii="Arial" w:eastAsia="Times New Roman" w:hAnsi="Arial" w:cs="Arial"/>
          <w:b/>
          <w:bCs/>
          <w:i/>
          <w:color w:val="000000"/>
          <w:sz w:val="24"/>
          <w:szCs w:val="24"/>
        </w:rPr>
        <w:t xml:space="preserve"> </w:t>
      </w:r>
      <w:r w:rsidRPr="00C217D4">
        <w:rPr>
          <w:rFonts w:ascii="Arial" w:eastAsia="Times New Roman" w:hAnsi="Arial" w:cs="Arial"/>
          <w:b/>
          <w:bCs/>
          <w:i/>
          <w:color w:val="000000"/>
          <w:sz w:val="24"/>
          <w:szCs w:val="24"/>
        </w:rPr>
        <w:t>Summary of Project EEO Requirements</w:t>
      </w:r>
    </w:p>
    <w:p w14:paraId="2BF81799" w14:textId="5683C2ED" w:rsidR="008C76BC" w:rsidRPr="00C217D4" w:rsidRDefault="008C76BC" w:rsidP="000A44C8">
      <w:pPr>
        <w:pStyle w:val="ListParagraph"/>
        <w:numPr>
          <w:ilvl w:val="1"/>
          <w:numId w:val="97"/>
        </w:numPr>
        <w:spacing w:after="0" w:line="240" w:lineRule="auto"/>
        <w:jc w:val="both"/>
        <w:rPr>
          <w:rFonts w:ascii="Arial" w:eastAsia="Times New Roman" w:hAnsi="Arial" w:cs="Arial"/>
          <w:b/>
          <w:bCs/>
          <w:i/>
          <w:color w:val="000000"/>
          <w:sz w:val="24"/>
          <w:szCs w:val="24"/>
        </w:rPr>
      </w:pPr>
      <w:r w:rsidRPr="00C217D4">
        <w:rPr>
          <w:rFonts w:ascii="Arial" w:eastAsia="Times New Roman" w:hAnsi="Arial" w:cs="Arial"/>
          <w:b/>
          <w:bCs/>
          <w:i/>
          <w:color w:val="000000"/>
          <w:sz w:val="24"/>
          <w:szCs w:val="24"/>
        </w:rPr>
        <w:t>Table 1.7.6.4</w:t>
      </w:r>
      <w:r w:rsidRPr="00C217D4">
        <w:rPr>
          <w:rFonts w:ascii="Arial" w:eastAsia="Times New Roman" w:hAnsi="Arial" w:cs="Arial"/>
          <w:b/>
          <w:bCs/>
          <w:i/>
          <w:color w:val="000000"/>
          <w:sz w:val="24"/>
          <w:szCs w:val="24"/>
        </w:rPr>
        <w:tab/>
      </w:r>
      <w:r w:rsidR="00355252" w:rsidRPr="00C217D4">
        <w:rPr>
          <w:rFonts w:ascii="Arial" w:eastAsia="Times New Roman" w:hAnsi="Arial" w:cs="Arial"/>
          <w:b/>
          <w:bCs/>
          <w:i/>
          <w:color w:val="000000"/>
          <w:sz w:val="24"/>
          <w:szCs w:val="24"/>
        </w:rPr>
        <w:t xml:space="preserve"> </w:t>
      </w:r>
      <w:r w:rsidRPr="00C217D4">
        <w:rPr>
          <w:rFonts w:ascii="Arial" w:eastAsia="Times New Roman" w:hAnsi="Arial" w:cs="Arial"/>
          <w:b/>
          <w:bCs/>
          <w:i/>
          <w:color w:val="000000"/>
          <w:sz w:val="24"/>
          <w:szCs w:val="24"/>
        </w:rPr>
        <w:t xml:space="preserve">Summary of </w:t>
      </w:r>
      <w:r w:rsidR="008301A9">
        <w:rPr>
          <w:rFonts w:ascii="Arial" w:eastAsia="Times New Roman" w:hAnsi="Arial" w:cs="Arial"/>
          <w:b/>
          <w:bCs/>
          <w:i/>
          <w:color w:val="000000"/>
          <w:sz w:val="24"/>
          <w:szCs w:val="24"/>
        </w:rPr>
        <w:t>OJT</w:t>
      </w:r>
      <w:r w:rsidRPr="00C217D4">
        <w:rPr>
          <w:rFonts w:ascii="Arial" w:eastAsia="Times New Roman" w:hAnsi="Arial" w:cs="Arial"/>
          <w:b/>
          <w:bCs/>
          <w:i/>
          <w:color w:val="000000"/>
          <w:sz w:val="24"/>
          <w:szCs w:val="24"/>
        </w:rPr>
        <w:t xml:space="preserve"> Training Requirements</w:t>
      </w:r>
    </w:p>
    <w:p w14:paraId="67AE03EC" w14:textId="77777777" w:rsidR="008C76BC" w:rsidRPr="00C217D4" w:rsidRDefault="008C76BC" w:rsidP="000A44C8">
      <w:pPr>
        <w:pStyle w:val="ListParagraph"/>
        <w:numPr>
          <w:ilvl w:val="1"/>
          <w:numId w:val="97"/>
        </w:numPr>
        <w:spacing w:after="0" w:line="240" w:lineRule="auto"/>
        <w:jc w:val="both"/>
        <w:rPr>
          <w:rFonts w:ascii="Arial" w:eastAsia="Times New Roman" w:hAnsi="Arial" w:cs="Arial"/>
          <w:b/>
          <w:bCs/>
          <w:i/>
          <w:color w:val="000000"/>
          <w:sz w:val="24"/>
          <w:szCs w:val="24"/>
        </w:rPr>
      </w:pPr>
      <w:r w:rsidRPr="00C217D4">
        <w:rPr>
          <w:rFonts w:ascii="Arial" w:eastAsia="Times New Roman" w:hAnsi="Arial" w:cs="Arial"/>
          <w:b/>
          <w:bCs/>
          <w:i/>
          <w:color w:val="000000"/>
          <w:sz w:val="24"/>
          <w:szCs w:val="24"/>
        </w:rPr>
        <w:t>Table 1.7.6.5</w:t>
      </w:r>
      <w:r w:rsidRPr="00C217D4">
        <w:rPr>
          <w:rFonts w:ascii="Arial" w:eastAsia="Times New Roman" w:hAnsi="Arial" w:cs="Arial"/>
          <w:b/>
          <w:bCs/>
          <w:i/>
          <w:color w:val="000000"/>
          <w:sz w:val="24"/>
          <w:szCs w:val="24"/>
        </w:rPr>
        <w:tab/>
      </w:r>
      <w:r w:rsidR="00355252" w:rsidRPr="00C217D4">
        <w:rPr>
          <w:rFonts w:ascii="Arial" w:eastAsia="Times New Roman" w:hAnsi="Arial" w:cs="Arial"/>
          <w:b/>
          <w:bCs/>
          <w:i/>
          <w:color w:val="000000"/>
          <w:sz w:val="24"/>
          <w:szCs w:val="24"/>
        </w:rPr>
        <w:t xml:space="preserve"> </w:t>
      </w:r>
      <w:r w:rsidRPr="00C217D4">
        <w:rPr>
          <w:rFonts w:ascii="Arial" w:eastAsia="Times New Roman" w:hAnsi="Arial" w:cs="Arial"/>
          <w:b/>
          <w:bCs/>
          <w:i/>
          <w:color w:val="000000"/>
          <w:sz w:val="24"/>
          <w:szCs w:val="24"/>
        </w:rPr>
        <w:t>Summary of Payroll and Wage Requirements</w:t>
      </w:r>
    </w:p>
    <w:p w14:paraId="19D96F8B" w14:textId="77777777" w:rsidR="008C76BC" w:rsidRPr="008C76BC" w:rsidRDefault="008C76BC" w:rsidP="000A44C8">
      <w:pPr>
        <w:spacing w:after="0" w:line="240" w:lineRule="auto"/>
        <w:jc w:val="both"/>
        <w:rPr>
          <w:rFonts w:ascii="Arial" w:eastAsia="Times New Roman" w:hAnsi="Arial" w:cs="Arial"/>
          <w:bCs/>
          <w:color w:val="000000"/>
          <w:sz w:val="24"/>
          <w:szCs w:val="24"/>
        </w:rPr>
      </w:pPr>
    </w:p>
    <w:p w14:paraId="4598F62C" w14:textId="77777777" w:rsidR="008C76BC" w:rsidRPr="008C76BC" w:rsidRDefault="008C76BC" w:rsidP="000A44C8">
      <w:pPr>
        <w:spacing w:after="0" w:line="240" w:lineRule="auto"/>
        <w:jc w:val="both"/>
        <w:rPr>
          <w:rFonts w:ascii="Arial" w:eastAsia="Times New Roman" w:hAnsi="Arial" w:cs="Arial"/>
          <w:sz w:val="20"/>
          <w:szCs w:val="20"/>
        </w:rPr>
      </w:pPr>
      <w:r w:rsidRPr="008C76BC">
        <w:rPr>
          <w:rFonts w:ascii="Arial" w:eastAsia="Times New Roman" w:hAnsi="Arial" w:cs="Arial"/>
          <w:bCs/>
          <w:color w:val="000000"/>
          <w:sz w:val="24"/>
          <w:szCs w:val="24"/>
        </w:rPr>
        <w:t>Refer to individual Compliance Manual Chapters for comprehensive information on these requirements.</w:t>
      </w:r>
      <w:r w:rsidRPr="008C76BC">
        <w:rPr>
          <w:rFonts w:ascii="Arial" w:eastAsia="Times New Roman" w:hAnsi="Arial" w:cs="Arial"/>
          <w:sz w:val="20"/>
          <w:szCs w:val="20"/>
        </w:rPr>
        <w:br w:type="page"/>
      </w:r>
    </w:p>
    <w:tbl>
      <w:tblPr>
        <w:tblpPr w:leftFromText="180" w:rightFromText="180" w:bottomFromText="160" w:vertAnchor="page" w:horzAnchor="margin" w:tblpY="1801"/>
        <w:tblOverlap w:val="neve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8"/>
        <w:gridCol w:w="1877"/>
        <w:gridCol w:w="854"/>
        <w:gridCol w:w="2049"/>
        <w:gridCol w:w="683"/>
        <w:gridCol w:w="2049"/>
      </w:tblGrid>
      <w:tr w:rsidR="008C76BC" w:rsidRPr="008C76BC" w14:paraId="71ACC411" w14:textId="77777777" w:rsidTr="008C76BC">
        <w:trPr>
          <w:trHeight w:val="337"/>
        </w:trPr>
        <w:tc>
          <w:tcPr>
            <w:tcW w:w="9657" w:type="dxa"/>
            <w:gridSpan w:val="6"/>
            <w:tcBorders>
              <w:top w:val="nil"/>
              <w:left w:val="nil"/>
              <w:bottom w:val="nil"/>
              <w:right w:val="nil"/>
            </w:tcBorders>
            <w:hideMark/>
          </w:tcPr>
          <w:p w14:paraId="1828C530" w14:textId="77777777" w:rsidR="008C76BC" w:rsidRPr="008C76BC" w:rsidRDefault="008C76BC" w:rsidP="000A44C8">
            <w:pPr>
              <w:tabs>
                <w:tab w:val="center" w:pos="4680"/>
                <w:tab w:val="right" w:pos="9360"/>
              </w:tabs>
              <w:spacing w:after="0" w:line="256" w:lineRule="auto"/>
              <w:jc w:val="both"/>
              <w:rPr>
                <w:rFonts w:ascii="Arial" w:eastAsia="Times New Roman" w:hAnsi="Arial" w:cs="Arial"/>
                <w:b/>
                <w:sz w:val="24"/>
              </w:rPr>
            </w:pPr>
            <w:r w:rsidRPr="008C76BC">
              <w:rPr>
                <w:rFonts w:ascii="Arial" w:eastAsia="Times New Roman" w:hAnsi="Arial" w:cs="Arial"/>
                <w:b/>
                <w:sz w:val="24"/>
              </w:rPr>
              <w:lastRenderedPageBreak/>
              <w:t>Table 1.7.6.1</w:t>
            </w:r>
          </w:p>
          <w:p w14:paraId="6F2175B0" w14:textId="77777777" w:rsidR="008C76BC" w:rsidRPr="008C76BC" w:rsidRDefault="008C76BC" w:rsidP="000A44C8">
            <w:pPr>
              <w:tabs>
                <w:tab w:val="center" w:pos="4680"/>
                <w:tab w:val="right" w:pos="9360"/>
              </w:tabs>
              <w:spacing w:after="0" w:line="256" w:lineRule="auto"/>
              <w:jc w:val="both"/>
              <w:rPr>
                <w:rFonts w:ascii="Arial" w:eastAsia="Times New Roman" w:hAnsi="Arial" w:cs="Arial"/>
                <w:b/>
                <w:sz w:val="24"/>
                <w:szCs w:val="24"/>
              </w:rPr>
            </w:pPr>
          </w:p>
        </w:tc>
      </w:tr>
      <w:tr w:rsidR="008C76BC" w:rsidRPr="008C76BC" w14:paraId="09269336" w14:textId="77777777" w:rsidTr="008C76BC">
        <w:trPr>
          <w:cantSplit/>
          <w:trHeight w:val="315"/>
        </w:trPr>
        <w:tc>
          <w:tcPr>
            <w:tcW w:w="4024" w:type="dxa"/>
            <w:gridSpan w:val="2"/>
            <w:tcBorders>
              <w:top w:val="nil"/>
              <w:left w:val="nil"/>
              <w:bottom w:val="single" w:sz="4" w:space="0" w:color="auto"/>
              <w:right w:val="single" w:sz="4" w:space="0" w:color="auto"/>
            </w:tcBorders>
            <w:hideMark/>
          </w:tcPr>
          <w:p w14:paraId="0BEAA602" w14:textId="77777777" w:rsidR="008C76BC" w:rsidRPr="008C76BC" w:rsidRDefault="008C76BC" w:rsidP="000A44C8">
            <w:pPr>
              <w:spacing w:after="0" w:line="256" w:lineRule="auto"/>
              <w:jc w:val="both"/>
              <w:rPr>
                <w:rFonts w:ascii="Arial" w:eastAsia="Times New Roman" w:hAnsi="Arial" w:cs="Arial"/>
                <w:sz w:val="20"/>
                <w:szCs w:val="24"/>
              </w:rPr>
            </w:pPr>
            <w:r w:rsidRPr="008C76BC">
              <w:rPr>
                <w:rFonts w:ascii="Arial" w:eastAsia="Times New Roman" w:hAnsi="Arial" w:cs="Arial"/>
                <w:b/>
                <w:sz w:val="28"/>
              </w:rPr>
              <w:t>Summary of DBE Requirements</w:t>
            </w: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p w14:paraId="43EF4882" w14:textId="77777777" w:rsidR="008C76BC" w:rsidRPr="008C76BC" w:rsidRDefault="008C76BC" w:rsidP="000A44C8">
            <w:pPr>
              <w:spacing w:after="0" w:line="256" w:lineRule="auto"/>
              <w:jc w:val="both"/>
              <w:rPr>
                <w:rFonts w:ascii="Arial" w:eastAsia="Times New Roman" w:hAnsi="Arial" w:cs="Arial"/>
                <w:b/>
                <w:color w:val="000000" w:themeColor="text1"/>
                <w:sz w:val="20"/>
                <w:szCs w:val="24"/>
              </w:rPr>
            </w:pPr>
            <w:r w:rsidRPr="008C76BC">
              <w:rPr>
                <w:rFonts w:ascii="Arial" w:eastAsia="Times New Roman" w:hAnsi="Arial" w:cs="Arial"/>
                <w:b/>
                <w:color w:val="000000" w:themeColor="text1"/>
                <w:sz w:val="20"/>
              </w:rPr>
              <w:t>FEDERALLY FUNDED</w:t>
            </w:r>
          </w:p>
        </w:tc>
        <w:tc>
          <w:tcPr>
            <w:tcW w:w="2731" w:type="dxa"/>
            <w:gridSpan w:val="2"/>
            <w:tcBorders>
              <w:top w:val="single" w:sz="4" w:space="0" w:color="auto"/>
              <w:left w:val="single" w:sz="4" w:space="0" w:color="auto"/>
              <w:bottom w:val="single" w:sz="4" w:space="0" w:color="auto"/>
              <w:right w:val="single" w:sz="4" w:space="0" w:color="auto"/>
            </w:tcBorders>
            <w:vAlign w:val="center"/>
          </w:tcPr>
          <w:p w14:paraId="4DBD7C64" w14:textId="77777777" w:rsidR="008C76BC" w:rsidRPr="008C76BC" w:rsidRDefault="008C76BC" w:rsidP="000A44C8">
            <w:pPr>
              <w:keepNext/>
              <w:keepLines/>
              <w:spacing w:before="200" w:after="0" w:line="256" w:lineRule="auto"/>
              <w:jc w:val="both"/>
              <w:outlineLvl w:val="4"/>
              <w:rPr>
                <w:rFonts w:ascii="Arial" w:eastAsiaTheme="majorEastAsia" w:hAnsi="Arial" w:cs="Arial"/>
                <w:b/>
                <w:color w:val="000000" w:themeColor="text1"/>
                <w:sz w:val="20"/>
                <w:szCs w:val="24"/>
              </w:rPr>
            </w:pPr>
            <w:r w:rsidRPr="008C76BC">
              <w:rPr>
                <w:rFonts w:ascii="Arial" w:eastAsiaTheme="majorEastAsia" w:hAnsi="Arial" w:cs="Arial"/>
                <w:b/>
                <w:color w:val="000000" w:themeColor="text1"/>
                <w:sz w:val="20"/>
              </w:rPr>
              <w:t>STATE FUNDED</w:t>
            </w:r>
          </w:p>
          <w:p w14:paraId="7959E802" w14:textId="77777777" w:rsidR="008C76BC" w:rsidRPr="008C76BC" w:rsidRDefault="008C76BC" w:rsidP="000A44C8">
            <w:pPr>
              <w:spacing w:after="0" w:line="256" w:lineRule="auto"/>
              <w:jc w:val="both"/>
              <w:rPr>
                <w:rFonts w:ascii="Arial" w:eastAsia="Times New Roman" w:hAnsi="Arial" w:cs="Arial"/>
                <w:b/>
                <w:color w:val="000000" w:themeColor="text1"/>
                <w:sz w:val="20"/>
                <w:szCs w:val="24"/>
              </w:rPr>
            </w:pPr>
          </w:p>
        </w:tc>
      </w:tr>
      <w:tr w:rsidR="008C76BC" w:rsidRPr="008C76BC" w14:paraId="6DEABAB4" w14:textId="77777777" w:rsidTr="008C76BC">
        <w:trPr>
          <w:cantSplit/>
          <w:trHeight w:val="454"/>
        </w:trPr>
        <w:tc>
          <w:tcPr>
            <w:tcW w:w="2148" w:type="dxa"/>
            <w:vMerge w:val="restart"/>
            <w:tcBorders>
              <w:top w:val="single" w:sz="4" w:space="0" w:color="auto"/>
              <w:left w:val="single" w:sz="4" w:space="0" w:color="auto"/>
              <w:bottom w:val="single" w:sz="4" w:space="0" w:color="auto"/>
              <w:right w:val="single" w:sz="4" w:space="0" w:color="auto"/>
            </w:tcBorders>
            <w:hideMark/>
          </w:tcPr>
          <w:p w14:paraId="27EA231C" w14:textId="77777777" w:rsidR="008C76BC" w:rsidRPr="008C76BC" w:rsidRDefault="008C76BC" w:rsidP="000A44C8">
            <w:pPr>
              <w:spacing w:after="0" w:line="256" w:lineRule="auto"/>
              <w:jc w:val="both"/>
              <w:rPr>
                <w:rFonts w:ascii="Arial" w:eastAsia="Times New Roman" w:hAnsi="Arial" w:cs="Arial"/>
                <w:b/>
                <w:sz w:val="20"/>
                <w:szCs w:val="20"/>
              </w:rPr>
            </w:pPr>
            <w:r w:rsidRPr="008C76BC">
              <w:rPr>
                <w:rFonts w:ascii="Arial" w:eastAsia="Times New Roman" w:hAnsi="Arial" w:cs="Arial"/>
                <w:b/>
                <w:sz w:val="20"/>
                <w:szCs w:val="20"/>
              </w:rPr>
              <w:t>PROGRAM</w:t>
            </w:r>
          </w:p>
          <w:p w14:paraId="5C51AE41" w14:textId="77777777" w:rsidR="008C76BC" w:rsidRPr="008C76BC" w:rsidRDefault="008C76BC" w:rsidP="000A44C8">
            <w:pPr>
              <w:spacing w:after="0" w:line="256" w:lineRule="auto"/>
              <w:jc w:val="both"/>
              <w:rPr>
                <w:rFonts w:ascii="Arial" w:eastAsia="Times New Roman" w:hAnsi="Arial" w:cs="Arial"/>
                <w:b/>
                <w:sz w:val="20"/>
                <w:szCs w:val="20"/>
              </w:rPr>
            </w:pPr>
            <w:r w:rsidRPr="008C76BC">
              <w:rPr>
                <w:rFonts w:ascii="Arial" w:eastAsia="Times New Roman" w:hAnsi="Arial" w:cs="Arial"/>
                <w:b/>
                <w:sz w:val="20"/>
                <w:szCs w:val="20"/>
              </w:rPr>
              <w:t>ELEMENT</w:t>
            </w:r>
          </w:p>
        </w:tc>
        <w:tc>
          <w:tcPr>
            <w:tcW w:w="1876" w:type="dxa"/>
            <w:vMerge w:val="restart"/>
            <w:tcBorders>
              <w:top w:val="single" w:sz="4" w:space="0" w:color="auto"/>
              <w:left w:val="single" w:sz="4" w:space="0" w:color="auto"/>
              <w:bottom w:val="single" w:sz="4" w:space="0" w:color="auto"/>
              <w:right w:val="single" w:sz="4" w:space="0" w:color="auto"/>
            </w:tcBorders>
            <w:hideMark/>
          </w:tcPr>
          <w:p w14:paraId="4496DF96" w14:textId="77777777" w:rsidR="008C76BC" w:rsidRPr="008C76BC" w:rsidRDefault="008C76BC" w:rsidP="000A44C8">
            <w:pPr>
              <w:spacing w:after="0" w:line="256" w:lineRule="auto"/>
              <w:jc w:val="both"/>
              <w:rPr>
                <w:rFonts w:ascii="Arial" w:eastAsia="Times New Roman" w:hAnsi="Arial" w:cs="Arial"/>
                <w:b/>
                <w:sz w:val="20"/>
                <w:szCs w:val="20"/>
              </w:rPr>
            </w:pPr>
            <w:r w:rsidRPr="008C76BC">
              <w:rPr>
                <w:rFonts w:ascii="Arial" w:eastAsia="Times New Roman" w:hAnsi="Arial" w:cs="Arial"/>
                <w:b/>
                <w:sz w:val="20"/>
                <w:szCs w:val="20"/>
              </w:rPr>
              <w:t>TIME FRAME</w:t>
            </w:r>
          </w:p>
        </w:tc>
        <w:tc>
          <w:tcPr>
            <w:tcW w:w="854" w:type="dxa"/>
            <w:vMerge w:val="restart"/>
            <w:tcBorders>
              <w:top w:val="single" w:sz="4" w:space="0" w:color="auto"/>
              <w:left w:val="single" w:sz="4" w:space="0" w:color="auto"/>
              <w:bottom w:val="single" w:sz="4" w:space="0" w:color="auto"/>
              <w:right w:val="single" w:sz="4" w:space="0" w:color="auto"/>
            </w:tcBorders>
            <w:vAlign w:val="center"/>
            <w:hideMark/>
          </w:tcPr>
          <w:p w14:paraId="6B0C4D83"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P</w:t>
            </w:r>
          </w:p>
          <w:p w14:paraId="52069A7E"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R</w:t>
            </w:r>
          </w:p>
          <w:p w14:paraId="6261B002"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I</w:t>
            </w:r>
          </w:p>
          <w:p w14:paraId="58AA2D91"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M</w:t>
            </w:r>
          </w:p>
          <w:p w14:paraId="13A302A6"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E</w:t>
            </w:r>
          </w:p>
        </w:tc>
        <w:tc>
          <w:tcPr>
            <w:tcW w:w="2048" w:type="dxa"/>
            <w:tcBorders>
              <w:top w:val="single" w:sz="4" w:space="0" w:color="auto"/>
              <w:left w:val="single" w:sz="4" w:space="0" w:color="auto"/>
              <w:bottom w:val="single" w:sz="4" w:space="0" w:color="auto"/>
              <w:right w:val="single" w:sz="4" w:space="0" w:color="auto"/>
            </w:tcBorders>
            <w:hideMark/>
          </w:tcPr>
          <w:p w14:paraId="6FA94E27"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Sub-contract</w:t>
            </w:r>
          </w:p>
          <w:p w14:paraId="4D2822AE"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 xml:space="preserve"> ($10,000+)</w:t>
            </w:r>
          </w:p>
        </w:tc>
        <w:tc>
          <w:tcPr>
            <w:tcW w:w="683" w:type="dxa"/>
            <w:vMerge w:val="restart"/>
            <w:tcBorders>
              <w:top w:val="single" w:sz="4" w:space="0" w:color="auto"/>
              <w:left w:val="single" w:sz="4" w:space="0" w:color="auto"/>
              <w:bottom w:val="single" w:sz="4" w:space="0" w:color="auto"/>
              <w:right w:val="single" w:sz="4" w:space="0" w:color="auto"/>
            </w:tcBorders>
            <w:vAlign w:val="center"/>
            <w:hideMark/>
          </w:tcPr>
          <w:p w14:paraId="17C75870"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P</w:t>
            </w:r>
          </w:p>
          <w:p w14:paraId="55987164"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R</w:t>
            </w:r>
          </w:p>
          <w:p w14:paraId="5442E5B7"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I</w:t>
            </w:r>
          </w:p>
          <w:p w14:paraId="257375E6"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M</w:t>
            </w:r>
          </w:p>
          <w:p w14:paraId="597EB8EB"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E</w:t>
            </w:r>
          </w:p>
        </w:tc>
        <w:tc>
          <w:tcPr>
            <w:tcW w:w="2048" w:type="dxa"/>
            <w:tcBorders>
              <w:top w:val="single" w:sz="4" w:space="0" w:color="auto"/>
              <w:left w:val="single" w:sz="4" w:space="0" w:color="auto"/>
              <w:bottom w:val="single" w:sz="4" w:space="0" w:color="auto"/>
              <w:right w:val="single" w:sz="4" w:space="0" w:color="auto"/>
            </w:tcBorders>
            <w:hideMark/>
          </w:tcPr>
          <w:p w14:paraId="6D88EA55"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 xml:space="preserve">Subcontract  </w:t>
            </w:r>
          </w:p>
          <w:p w14:paraId="3892AC5A"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($10,000+)</w:t>
            </w:r>
          </w:p>
        </w:tc>
      </w:tr>
      <w:tr w:rsidR="008C76BC" w:rsidRPr="008C76BC" w14:paraId="2F637A64" w14:textId="77777777" w:rsidTr="008C76BC">
        <w:trPr>
          <w:cantSplit/>
          <w:trHeight w:val="439"/>
        </w:trPr>
        <w:tc>
          <w:tcPr>
            <w:tcW w:w="9657" w:type="dxa"/>
            <w:vMerge/>
            <w:tcBorders>
              <w:top w:val="single" w:sz="4" w:space="0" w:color="auto"/>
              <w:left w:val="single" w:sz="4" w:space="0" w:color="auto"/>
              <w:bottom w:val="single" w:sz="4" w:space="0" w:color="auto"/>
              <w:right w:val="single" w:sz="4" w:space="0" w:color="auto"/>
            </w:tcBorders>
            <w:hideMark/>
          </w:tcPr>
          <w:p w14:paraId="61098C91" w14:textId="77777777" w:rsidR="008C76BC" w:rsidRPr="008C76BC" w:rsidRDefault="008C76BC" w:rsidP="000A44C8">
            <w:pPr>
              <w:spacing w:after="0" w:line="256" w:lineRule="auto"/>
              <w:jc w:val="both"/>
              <w:rPr>
                <w:rFonts w:ascii="Arial" w:eastAsia="Times New Roman" w:hAnsi="Arial" w:cs="Arial"/>
                <w:b/>
                <w:sz w:val="20"/>
                <w:szCs w:val="20"/>
              </w:rPr>
            </w:pPr>
          </w:p>
        </w:tc>
        <w:tc>
          <w:tcPr>
            <w:tcW w:w="7509" w:type="dxa"/>
            <w:vMerge/>
            <w:tcBorders>
              <w:top w:val="single" w:sz="4" w:space="0" w:color="auto"/>
              <w:left w:val="single" w:sz="4" w:space="0" w:color="auto"/>
              <w:bottom w:val="single" w:sz="4" w:space="0" w:color="auto"/>
              <w:right w:val="single" w:sz="4" w:space="0" w:color="auto"/>
            </w:tcBorders>
            <w:vAlign w:val="center"/>
            <w:hideMark/>
          </w:tcPr>
          <w:p w14:paraId="46627636" w14:textId="77777777" w:rsidR="008C76BC" w:rsidRPr="008C76BC" w:rsidRDefault="008C76BC" w:rsidP="000A44C8">
            <w:pPr>
              <w:spacing w:after="0" w:line="256" w:lineRule="auto"/>
              <w:jc w:val="both"/>
              <w:rPr>
                <w:rFonts w:ascii="Arial" w:eastAsia="Times New Roman" w:hAnsi="Arial" w:cs="Arial"/>
                <w:b/>
                <w:sz w:val="20"/>
                <w:szCs w:val="20"/>
              </w:rPr>
            </w:pPr>
          </w:p>
        </w:tc>
        <w:tc>
          <w:tcPr>
            <w:tcW w:w="2902" w:type="dxa"/>
            <w:vMerge/>
            <w:tcBorders>
              <w:top w:val="single" w:sz="4" w:space="0" w:color="auto"/>
              <w:left w:val="single" w:sz="4" w:space="0" w:color="auto"/>
              <w:bottom w:val="single" w:sz="4" w:space="0" w:color="auto"/>
              <w:right w:val="single" w:sz="4" w:space="0" w:color="auto"/>
            </w:tcBorders>
            <w:vAlign w:val="center"/>
            <w:hideMark/>
          </w:tcPr>
          <w:p w14:paraId="4A5DBFCC" w14:textId="77777777" w:rsidR="008C76BC" w:rsidRPr="008C76BC" w:rsidRDefault="008C76BC" w:rsidP="000A44C8">
            <w:pPr>
              <w:spacing w:after="0" w:line="256" w:lineRule="auto"/>
              <w:jc w:val="both"/>
              <w:rPr>
                <w:rFonts w:ascii="Arial Narrow" w:eastAsia="Times New Roman" w:hAnsi="Arial Narrow" w:cs="Arial"/>
                <w:b/>
                <w:sz w:val="18"/>
                <w:szCs w:val="20"/>
              </w:rPr>
            </w:pPr>
          </w:p>
        </w:tc>
        <w:tc>
          <w:tcPr>
            <w:tcW w:w="2048" w:type="dxa"/>
            <w:tcBorders>
              <w:top w:val="single" w:sz="4" w:space="0" w:color="auto"/>
              <w:left w:val="single" w:sz="4" w:space="0" w:color="auto"/>
              <w:bottom w:val="single" w:sz="4" w:space="0" w:color="auto"/>
              <w:right w:val="single" w:sz="4" w:space="0" w:color="auto"/>
            </w:tcBorders>
            <w:hideMark/>
          </w:tcPr>
          <w:p w14:paraId="0993C835"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Rental</w:t>
            </w:r>
          </w:p>
          <w:p w14:paraId="05745D98"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($10,000 +) with operator</w:t>
            </w: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5C373681" w14:textId="77777777" w:rsidR="008C76BC" w:rsidRPr="008C76BC" w:rsidRDefault="008C76BC" w:rsidP="000A44C8">
            <w:pPr>
              <w:spacing w:after="0" w:line="256" w:lineRule="auto"/>
              <w:jc w:val="both"/>
              <w:rPr>
                <w:rFonts w:ascii="Arial Narrow" w:eastAsia="Times New Roman" w:hAnsi="Arial Narrow" w:cs="Arial"/>
                <w:b/>
                <w:sz w:val="18"/>
                <w:szCs w:val="20"/>
              </w:rPr>
            </w:pPr>
          </w:p>
        </w:tc>
        <w:tc>
          <w:tcPr>
            <w:tcW w:w="2048" w:type="dxa"/>
            <w:tcBorders>
              <w:top w:val="single" w:sz="4" w:space="0" w:color="auto"/>
              <w:left w:val="single" w:sz="4" w:space="0" w:color="auto"/>
              <w:bottom w:val="single" w:sz="4" w:space="0" w:color="auto"/>
              <w:right w:val="single" w:sz="4" w:space="0" w:color="auto"/>
            </w:tcBorders>
            <w:hideMark/>
          </w:tcPr>
          <w:p w14:paraId="4D32EC19"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Rental</w:t>
            </w:r>
          </w:p>
          <w:p w14:paraId="359850E0" w14:textId="17D9EABF"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($10,000 + )</w:t>
            </w:r>
            <w:r w:rsidR="00A265EA">
              <w:rPr>
                <w:rFonts w:ascii="Arial Narrow" w:eastAsia="Times New Roman" w:hAnsi="Arial Narrow" w:cs="Arial"/>
                <w:b/>
                <w:sz w:val="18"/>
                <w:szCs w:val="20"/>
              </w:rPr>
              <w:t xml:space="preserve"> </w:t>
            </w:r>
            <w:r w:rsidRPr="008C76BC">
              <w:rPr>
                <w:rFonts w:ascii="Arial Narrow" w:eastAsia="Times New Roman" w:hAnsi="Arial Narrow" w:cs="Arial"/>
                <w:b/>
                <w:sz w:val="18"/>
                <w:szCs w:val="20"/>
              </w:rPr>
              <w:t>with operator</w:t>
            </w:r>
          </w:p>
        </w:tc>
      </w:tr>
      <w:tr w:rsidR="008C76BC" w:rsidRPr="008C76BC" w14:paraId="1C0608D0" w14:textId="77777777" w:rsidTr="008C76BC">
        <w:trPr>
          <w:cantSplit/>
          <w:trHeight w:val="340"/>
        </w:trPr>
        <w:tc>
          <w:tcPr>
            <w:tcW w:w="9657" w:type="dxa"/>
            <w:vMerge/>
            <w:tcBorders>
              <w:top w:val="single" w:sz="4" w:space="0" w:color="auto"/>
              <w:left w:val="single" w:sz="4" w:space="0" w:color="auto"/>
              <w:bottom w:val="single" w:sz="4" w:space="0" w:color="auto"/>
              <w:right w:val="single" w:sz="4" w:space="0" w:color="auto"/>
            </w:tcBorders>
            <w:hideMark/>
          </w:tcPr>
          <w:p w14:paraId="165B2014" w14:textId="77777777" w:rsidR="008C76BC" w:rsidRPr="008C76BC" w:rsidRDefault="008C76BC" w:rsidP="000A44C8">
            <w:pPr>
              <w:spacing w:after="0" w:line="256" w:lineRule="auto"/>
              <w:jc w:val="both"/>
              <w:rPr>
                <w:rFonts w:ascii="Arial" w:eastAsia="Times New Roman" w:hAnsi="Arial" w:cs="Arial"/>
                <w:b/>
                <w:sz w:val="20"/>
                <w:szCs w:val="20"/>
              </w:rPr>
            </w:pPr>
          </w:p>
        </w:tc>
        <w:tc>
          <w:tcPr>
            <w:tcW w:w="7509" w:type="dxa"/>
            <w:vMerge/>
            <w:tcBorders>
              <w:top w:val="single" w:sz="4" w:space="0" w:color="auto"/>
              <w:left w:val="single" w:sz="4" w:space="0" w:color="auto"/>
              <w:bottom w:val="single" w:sz="4" w:space="0" w:color="auto"/>
              <w:right w:val="single" w:sz="4" w:space="0" w:color="auto"/>
            </w:tcBorders>
            <w:vAlign w:val="center"/>
            <w:hideMark/>
          </w:tcPr>
          <w:p w14:paraId="40EA5943" w14:textId="77777777" w:rsidR="008C76BC" w:rsidRPr="008C76BC" w:rsidRDefault="008C76BC" w:rsidP="000A44C8">
            <w:pPr>
              <w:spacing w:after="0" w:line="256" w:lineRule="auto"/>
              <w:jc w:val="both"/>
              <w:rPr>
                <w:rFonts w:ascii="Arial" w:eastAsia="Times New Roman" w:hAnsi="Arial" w:cs="Arial"/>
                <w:b/>
                <w:sz w:val="20"/>
                <w:szCs w:val="20"/>
              </w:rPr>
            </w:pPr>
          </w:p>
        </w:tc>
        <w:tc>
          <w:tcPr>
            <w:tcW w:w="2902" w:type="dxa"/>
            <w:vMerge/>
            <w:tcBorders>
              <w:top w:val="single" w:sz="4" w:space="0" w:color="auto"/>
              <w:left w:val="single" w:sz="4" w:space="0" w:color="auto"/>
              <w:bottom w:val="single" w:sz="4" w:space="0" w:color="auto"/>
              <w:right w:val="single" w:sz="4" w:space="0" w:color="auto"/>
            </w:tcBorders>
            <w:vAlign w:val="center"/>
            <w:hideMark/>
          </w:tcPr>
          <w:p w14:paraId="796F2971" w14:textId="77777777" w:rsidR="008C76BC" w:rsidRPr="008C76BC" w:rsidRDefault="008C76BC" w:rsidP="000A44C8">
            <w:pPr>
              <w:spacing w:after="0" w:line="256" w:lineRule="auto"/>
              <w:jc w:val="both"/>
              <w:rPr>
                <w:rFonts w:ascii="Arial Narrow" w:eastAsia="Times New Roman" w:hAnsi="Arial Narrow" w:cs="Arial"/>
                <w:b/>
                <w:sz w:val="18"/>
                <w:szCs w:val="20"/>
              </w:rPr>
            </w:pPr>
          </w:p>
        </w:tc>
        <w:tc>
          <w:tcPr>
            <w:tcW w:w="2048" w:type="dxa"/>
            <w:tcBorders>
              <w:top w:val="single" w:sz="4" w:space="0" w:color="auto"/>
              <w:left w:val="single" w:sz="4" w:space="0" w:color="auto"/>
              <w:bottom w:val="single" w:sz="4" w:space="0" w:color="auto"/>
              <w:right w:val="single" w:sz="4" w:space="0" w:color="auto"/>
            </w:tcBorders>
            <w:hideMark/>
          </w:tcPr>
          <w:p w14:paraId="3895C68B"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Suppliers or</w:t>
            </w:r>
          </w:p>
          <w:p w14:paraId="64EE8AF3"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Subs (under $10k) or</w:t>
            </w:r>
          </w:p>
          <w:p w14:paraId="2E557EEB" w14:textId="1E0F6EDD"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Rental w/out operator</w:t>
            </w: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20F2D3C4" w14:textId="77777777" w:rsidR="008C76BC" w:rsidRPr="008C76BC" w:rsidRDefault="008C76BC" w:rsidP="000A44C8">
            <w:pPr>
              <w:spacing w:after="0" w:line="256" w:lineRule="auto"/>
              <w:jc w:val="both"/>
              <w:rPr>
                <w:rFonts w:ascii="Arial Narrow" w:eastAsia="Times New Roman" w:hAnsi="Arial Narrow" w:cs="Arial"/>
                <w:b/>
                <w:sz w:val="18"/>
                <w:szCs w:val="20"/>
              </w:rPr>
            </w:pPr>
          </w:p>
        </w:tc>
        <w:tc>
          <w:tcPr>
            <w:tcW w:w="2048" w:type="dxa"/>
            <w:tcBorders>
              <w:top w:val="single" w:sz="4" w:space="0" w:color="auto"/>
              <w:left w:val="single" w:sz="4" w:space="0" w:color="auto"/>
              <w:bottom w:val="single" w:sz="4" w:space="0" w:color="auto"/>
              <w:right w:val="single" w:sz="4" w:space="0" w:color="auto"/>
            </w:tcBorders>
            <w:hideMark/>
          </w:tcPr>
          <w:p w14:paraId="1EB2CA3E"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Suppliers or</w:t>
            </w:r>
          </w:p>
          <w:p w14:paraId="4C055D4D"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Subs (under $10k) or</w:t>
            </w:r>
          </w:p>
          <w:p w14:paraId="04D93655" w14:textId="511CE715"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Rental w/out operator</w:t>
            </w:r>
          </w:p>
        </w:tc>
      </w:tr>
      <w:tr w:rsidR="008C76BC" w:rsidRPr="008C76BC" w14:paraId="19DF4FE0" w14:textId="77777777" w:rsidTr="008C76BC">
        <w:trPr>
          <w:cantSplit/>
          <w:trHeight w:val="340"/>
        </w:trPr>
        <w:tc>
          <w:tcPr>
            <w:tcW w:w="9657" w:type="dxa"/>
            <w:vMerge/>
            <w:tcBorders>
              <w:top w:val="single" w:sz="4" w:space="0" w:color="auto"/>
              <w:left w:val="single" w:sz="4" w:space="0" w:color="auto"/>
              <w:bottom w:val="single" w:sz="4" w:space="0" w:color="auto"/>
              <w:right w:val="single" w:sz="4" w:space="0" w:color="auto"/>
            </w:tcBorders>
            <w:hideMark/>
          </w:tcPr>
          <w:p w14:paraId="2E8CD44D" w14:textId="77777777" w:rsidR="008C76BC" w:rsidRPr="008C76BC" w:rsidRDefault="008C76BC" w:rsidP="000A44C8">
            <w:pPr>
              <w:spacing w:after="0" w:line="256" w:lineRule="auto"/>
              <w:jc w:val="both"/>
              <w:rPr>
                <w:rFonts w:ascii="Arial" w:eastAsia="Times New Roman" w:hAnsi="Arial" w:cs="Arial"/>
                <w:b/>
                <w:sz w:val="20"/>
                <w:szCs w:val="20"/>
              </w:rPr>
            </w:pPr>
          </w:p>
        </w:tc>
        <w:tc>
          <w:tcPr>
            <w:tcW w:w="7509" w:type="dxa"/>
            <w:vMerge/>
            <w:tcBorders>
              <w:top w:val="single" w:sz="4" w:space="0" w:color="auto"/>
              <w:left w:val="single" w:sz="4" w:space="0" w:color="auto"/>
              <w:bottom w:val="single" w:sz="4" w:space="0" w:color="auto"/>
              <w:right w:val="single" w:sz="4" w:space="0" w:color="auto"/>
            </w:tcBorders>
            <w:vAlign w:val="center"/>
            <w:hideMark/>
          </w:tcPr>
          <w:p w14:paraId="6BB96569" w14:textId="77777777" w:rsidR="008C76BC" w:rsidRPr="008C76BC" w:rsidRDefault="008C76BC" w:rsidP="000A44C8">
            <w:pPr>
              <w:spacing w:after="0" w:line="256" w:lineRule="auto"/>
              <w:jc w:val="both"/>
              <w:rPr>
                <w:rFonts w:ascii="Arial" w:eastAsia="Times New Roman" w:hAnsi="Arial" w:cs="Arial"/>
                <w:b/>
                <w:sz w:val="20"/>
                <w:szCs w:val="20"/>
              </w:rPr>
            </w:pPr>
          </w:p>
        </w:tc>
        <w:tc>
          <w:tcPr>
            <w:tcW w:w="2902" w:type="dxa"/>
            <w:vMerge/>
            <w:tcBorders>
              <w:top w:val="single" w:sz="4" w:space="0" w:color="auto"/>
              <w:left w:val="single" w:sz="4" w:space="0" w:color="auto"/>
              <w:bottom w:val="single" w:sz="4" w:space="0" w:color="auto"/>
              <w:right w:val="single" w:sz="4" w:space="0" w:color="auto"/>
            </w:tcBorders>
            <w:vAlign w:val="center"/>
            <w:hideMark/>
          </w:tcPr>
          <w:p w14:paraId="42746C5F" w14:textId="77777777" w:rsidR="008C76BC" w:rsidRPr="008C76BC" w:rsidRDefault="008C76BC" w:rsidP="000A44C8">
            <w:pPr>
              <w:spacing w:after="0" w:line="256" w:lineRule="auto"/>
              <w:jc w:val="both"/>
              <w:rPr>
                <w:rFonts w:ascii="Arial Narrow" w:eastAsia="Times New Roman" w:hAnsi="Arial Narrow" w:cs="Arial"/>
                <w:b/>
                <w:sz w:val="18"/>
                <w:szCs w:val="20"/>
              </w:rPr>
            </w:pPr>
          </w:p>
        </w:tc>
        <w:tc>
          <w:tcPr>
            <w:tcW w:w="2048" w:type="dxa"/>
            <w:tcBorders>
              <w:top w:val="single" w:sz="4" w:space="0" w:color="auto"/>
              <w:left w:val="single" w:sz="4" w:space="0" w:color="auto"/>
              <w:bottom w:val="single" w:sz="4" w:space="0" w:color="auto"/>
              <w:right w:val="single" w:sz="4" w:space="0" w:color="auto"/>
            </w:tcBorders>
            <w:hideMark/>
          </w:tcPr>
          <w:p w14:paraId="076E62D7"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Agencies</w:t>
            </w:r>
          </w:p>
          <w:p w14:paraId="30D27BEB"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supplying</w:t>
            </w:r>
          </w:p>
          <w:p w14:paraId="15E8A77D"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job site workers</w:t>
            </w: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196E13F8" w14:textId="77777777" w:rsidR="008C76BC" w:rsidRPr="008C76BC" w:rsidRDefault="008C76BC" w:rsidP="000A44C8">
            <w:pPr>
              <w:spacing w:after="0" w:line="256" w:lineRule="auto"/>
              <w:jc w:val="both"/>
              <w:rPr>
                <w:rFonts w:ascii="Arial Narrow" w:eastAsia="Times New Roman" w:hAnsi="Arial Narrow" w:cs="Arial"/>
                <w:b/>
                <w:sz w:val="18"/>
                <w:szCs w:val="20"/>
              </w:rPr>
            </w:pPr>
          </w:p>
        </w:tc>
        <w:tc>
          <w:tcPr>
            <w:tcW w:w="2048" w:type="dxa"/>
            <w:tcBorders>
              <w:top w:val="single" w:sz="4" w:space="0" w:color="auto"/>
              <w:left w:val="single" w:sz="4" w:space="0" w:color="auto"/>
              <w:bottom w:val="single" w:sz="4" w:space="0" w:color="auto"/>
              <w:right w:val="single" w:sz="4" w:space="0" w:color="auto"/>
            </w:tcBorders>
            <w:hideMark/>
          </w:tcPr>
          <w:p w14:paraId="2F00D55B"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Agencies</w:t>
            </w:r>
          </w:p>
          <w:p w14:paraId="4E05C9BE"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supplying</w:t>
            </w:r>
          </w:p>
          <w:p w14:paraId="4F195504"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job site workers</w:t>
            </w:r>
          </w:p>
        </w:tc>
      </w:tr>
      <w:tr w:rsidR="008C76BC" w:rsidRPr="008C76BC" w14:paraId="05452A3C" w14:textId="77777777" w:rsidTr="008C76BC">
        <w:trPr>
          <w:cantSplit/>
          <w:trHeight w:val="340"/>
        </w:trPr>
        <w:tc>
          <w:tcPr>
            <w:tcW w:w="2148" w:type="dxa"/>
            <w:tcBorders>
              <w:top w:val="single" w:sz="4" w:space="0" w:color="auto"/>
              <w:left w:val="single" w:sz="4" w:space="0" w:color="auto"/>
              <w:bottom w:val="single" w:sz="4" w:space="0" w:color="auto"/>
              <w:right w:val="single" w:sz="4" w:space="0" w:color="auto"/>
            </w:tcBorders>
          </w:tcPr>
          <w:p w14:paraId="2707FA8D" w14:textId="5CD9DF74" w:rsidR="008C76BC" w:rsidRPr="008C76BC" w:rsidRDefault="008C76BC" w:rsidP="000A44C8">
            <w:pPr>
              <w:spacing w:after="0" w:line="256" w:lineRule="auto"/>
              <w:jc w:val="both"/>
              <w:rPr>
                <w:rFonts w:ascii="Arial" w:eastAsia="Times New Roman" w:hAnsi="Arial" w:cs="Arial"/>
                <w:b/>
                <w:sz w:val="20"/>
                <w:szCs w:val="20"/>
              </w:rPr>
            </w:pPr>
            <w:r w:rsidRPr="008C76BC">
              <w:rPr>
                <w:rFonts w:ascii="Arial" w:eastAsia="Times New Roman" w:hAnsi="Arial" w:cs="Arial"/>
                <w:b/>
                <w:sz w:val="20"/>
                <w:szCs w:val="20"/>
              </w:rPr>
              <w:t>DBE /AA Plan</w:t>
            </w:r>
          </w:p>
          <w:p w14:paraId="7823B335" w14:textId="77777777" w:rsidR="008C76BC" w:rsidRPr="008C76BC" w:rsidRDefault="008C76BC" w:rsidP="000A44C8">
            <w:pPr>
              <w:spacing w:after="0" w:line="256" w:lineRule="auto"/>
              <w:jc w:val="both"/>
              <w:rPr>
                <w:rFonts w:ascii="Arial" w:eastAsia="Times New Roman" w:hAnsi="Arial" w:cs="Arial"/>
                <w:b/>
                <w:sz w:val="20"/>
                <w:szCs w:val="20"/>
              </w:rPr>
            </w:pPr>
          </w:p>
        </w:tc>
        <w:tc>
          <w:tcPr>
            <w:tcW w:w="1876" w:type="dxa"/>
            <w:tcBorders>
              <w:top w:val="single" w:sz="4" w:space="0" w:color="auto"/>
              <w:left w:val="single" w:sz="4" w:space="0" w:color="auto"/>
              <w:bottom w:val="single" w:sz="4" w:space="0" w:color="auto"/>
              <w:right w:val="single" w:sz="4" w:space="0" w:color="auto"/>
            </w:tcBorders>
            <w:hideMark/>
          </w:tcPr>
          <w:p w14:paraId="0C9EFD1B" w14:textId="77777777" w:rsidR="008C76BC" w:rsidRPr="008C76BC" w:rsidRDefault="008C76BC" w:rsidP="000A44C8">
            <w:pPr>
              <w:spacing w:after="0" w:line="256" w:lineRule="auto"/>
              <w:jc w:val="both"/>
              <w:rPr>
                <w:rFonts w:ascii="Arial" w:eastAsia="Times New Roman" w:hAnsi="Arial" w:cs="Arial"/>
                <w:sz w:val="20"/>
                <w:szCs w:val="20"/>
              </w:rPr>
            </w:pPr>
            <w:r w:rsidRPr="008C76BC">
              <w:rPr>
                <w:rFonts w:ascii="Arial" w:eastAsia="Times New Roman" w:hAnsi="Arial" w:cs="Arial"/>
                <w:sz w:val="20"/>
                <w:szCs w:val="20"/>
              </w:rPr>
              <w:t>Initial submission before submission of bid</w:t>
            </w:r>
          </w:p>
        </w:tc>
        <w:tc>
          <w:tcPr>
            <w:tcW w:w="854" w:type="dxa"/>
            <w:tcBorders>
              <w:top w:val="single" w:sz="4" w:space="0" w:color="auto"/>
              <w:left w:val="single" w:sz="4" w:space="0" w:color="auto"/>
              <w:bottom w:val="single" w:sz="4" w:space="0" w:color="auto"/>
              <w:right w:val="single" w:sz="4" w:space="0" w:color="auto"/>
            </w:tcBorders>
            <w:vAlign w:val="center"/>
            <w:hideMark/>
          </w:tcPr>
          <w:p w14:paraId="4A60AA3B"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796F86D3"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46945459"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2048" w:type="dxa"/>
            <w:tcBorders>
              <w:top w:val="single" w:sz="4" w:space="0" w:color="auto"/>
              <w:left w:val="single" w:sz="4" w:space="0" w:color="auto"/>
              <w:bottom w:val="single" w:sz="4" w:space="0" w:color="auto"/>
              <w:right w:val="single" w:sz="4" w:space="0" w:color="auto"/>
            </w:tcBorders>
            <w:vAlign w:val="center"/>
          </w:tcPr>
          <w:p w14:paraId="4374B25F"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p w14:paraId="6EEBD0C2" w14:textId="77777777" w:rsidR="008C76BC" w:rsidRPr="008C76BC" w:rsidRDefault="008C76BC" w:rsidP="000A44C8">
            <w:pPr>
              <w:spacing w:after="0" w:line="256" w:lineRule="auto"/>
              <w:jc w:val="both"/>
              <w:rPr>
                <w:rFonts w:ascii="Arial" w:eastAsia="Times New Roman" w:hAnsi="Arial" w:cs="Arial"/>
                <w:b/>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hideMark/>
          </w:tcPr>
          <w:p w14:paraId="67B4920B"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15539BAC"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4387C9A2"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2048" w:type="dxa"/>
            <w:tcBorders>
              <w:top w:val="single" w:sz="4" w:space="0" w:color="auto"/>
              <w:left w:val="single" w:sz="4" w:space="0" w:color="auto"/>
              <w:bottom w:val="single" w:sz="4" w:space="0" w:color="auto"/>
              <w:right w:val="single" w:sz="4" w:space="0" w:color="auto"/>
            </w:tcBorders>
            <w:vAlign w:val="center"/>
          </w:tcPr>
          <w:p w14:paraId="4B4F35E0"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p w14:paraId="38D2AD0A" w14:textId="77777777" w:rsidR="008C76BC" w:rsidRPr="008C76BC" w:rsidRDefault="008C76BC" w:rsidP="000A44C8">
            <w:pPr>
              <w:spacing w:after="0" w:line="256" w:lineRule="auto"/>
              <w:jc w:val="both"/>
              <w:rPr>
                <w:rFonts w:ascii="Arial" w:eastAsia="Times New Roman" w:hAnsi="Arial" w:cs="Arial"/>
                <w:b/>
                <w:sz w:val="18"/>
                <w:szCs w:val="18"/>
              </w:rPr>
            </w:pPr>
          </w:p>
        </w:tc>
      </w:tr>
      <w:tr w:rsidR="008C76BC" w:rsidRPr="008C76BC" w14:paraId="4E2D9155" w14:textId="77777777" w:rsidTr="008C76BC">
        <w:trPr>
          <w:cantSplit/>
          <w:trHeight w:val="559"/>
        </w:trPr>
        <w:tc>
          <w:tcPr>
            <w:tcW w:w="2148" w:type="dxa"/>
            <w:tcBorders>
              <w:top w:val="single" w:sz="4" w:space="0" w:color="auto"/>
              <w:left w:val="single" w:sz="4" w:space="0" w:color="auto"/>
              <w:bottom w:val="single" w:sz="4" w:space="0" w:color="auto"/>
              <w:right w:val="single" w:sz="4" w:space="0" w:color="auto"/>
            </w:tcBorders>
          </w:tcPr>
          <w:p w14:paraId="4971EBDB" w14:textId="77777777" w:rsidR="008C76BC" w:rsidRPr="008C76BC" w:rsidRDefault="008C76BC" w:rsidP="000A44C8">
            <w:pPr>
              <w:spacing w:after="0" w:line="256" w:lineRule="auto"/>
              <w:jc w:val="both"/>
              <w:rPr>
                <w:rFonts w:ascii="Arial" w:eastAsia="Times New Roman" w:hAnsi="Arial" w:cs="Arial"/>
                <w:b/>
                <w:sz w:val="20"/>
                <w:szCs w:val="20"/>
              </w:rPr>
            </w:pPr>
            <w:r w:rsidRPr="008C76BC">
              <w:rPr>
                <w:rFonts w:ascii="Arial" w:eastAsia="Times New Roman" w:hAnsi="Arial" w:cs="Arial"/>
                <w:b/>
                <w:sz w:val="20"/>
                <w:szCs w:val="20"/>
              </w:rPr>
              <w:t>DBE Liaison Officer</w:t>
            </w:r>
          </w:p>
          <w:p w14:paraId="327202E8" w14:textId="77777777" w:rsidR="008C76BC" w:rsidRPr="008C76BC" w:rsidRDefault="008C76BC" w:rsidP="000A44C8">
            <w:pPr>
              <w:spacing w:after="0" w:line="256" w:lineRule="auto"/>
              <w:jc w:val="both"/>
              <w:rPr>
                <w:rFonts w:ascii="Arial" w:eastAsia="Times New Roman" w:hAnsi="Arial" w:cs="Arial"/>
                <w:b/>
                <w:sz w:val="20"/>
                <w:szCs w:val="20"/>
              </w:rPr>
            </w:pPr>
          </w:p>
        </w:tc>
        <w:tc>
          <w:tcPr>
            <w:tcW w:w="1876" w:type="dxa"/>
            <w:tcBorders>
              <w:top w:val="single" w:sz="4" w:space="0" w:color="auto"/>
              <w:left w:val="single" w:sz="4" w:space="0" w:color="auto"/>
              <w:bottom w:val="single" w:sz="4" w:space="0" w:color="auto"/>
              <w:right w:val="single" w:sz="4" w:space="0" w:color="auto"/>
            </w:tcBorders>
            <w:hideMark/>
          </w:tcPr>
          <w:p w14:paraId="5AE649A8" w14:textId="77777777" w:rsidR="008C76BC" w:rsidRPr="008C76BC" w:rsidRDefault="008C76BC" w:rsidP="000A44C8">
            <w:pPr>
              <w:spacing w:after="0" w:line="256" w:lineRule="auto"/>
              <w:jc w:val="both"/>
              <w:rPr>
                <w:rFonts w:ascii="Arial" w:eastAsia="Times New Roman" w:hAnsi="Arial" w:cs="Arial"/>
                <w:sz w:val="20"/>
                <w:szCs w:val="20"/>
              </w:rPr>
            </w:pPr>
            <w:r w:rsidRPr="008C76BC">
              <w:rPr>
                <w:rFonts w:ascii="Arial" w:eastAsia="Times New Roman" w:hAnsi="Arial" w:cs="Arial"/>
                <w:sz w:val="20"/>
                <w:szCs w:val="20"/>
              </w:rPr>
              <w:t>Initial appointment at time of DBE/AA Plan adoption and throughout the term of the contract</w:t>
            </w:r>
          </w:p>
        </w:tc>
        <w:tc>
          <w:tcPr>
            <w:tcW w:w="854" w:type="dxa"/>
            <w:tcBorders>
              <w:top w:val="single" w:sz="4" w:space="0" w:color="auto"/>
              <w:left w:val="single" w:sz="4" w:space="0" w:color="auto"/>
              <w:bottom w:val="single" w:sz="4" w:space="0" w:color="auto"/>
              <w:right w:val="single" w:sz="4" w:space="0" w:color="auto"/>
            </w:tcBorders>
            <w:vAlign w:val="center"/>
            <w:hideMark/>
          </w:tcPr>
          <w:p w14:paraId="4FA4A7E5"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7AC9CB50"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2A89B513"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2048" w:type="dxa"/>
            <w:tcBorders>
              <w:top w:val="single" w:sz="4" w:space="0" w:color="auto"/>
              <w:left w:val="single" w:sz="4" w:space="0" w:color="auto"/>
              <w:bottom w:val="single" w:sz="4" w:space="0" w:color="auto"/>
              <w:right w:val="single" w:sz="4" w:space="0" w:color="auto"/>
            </w:tcBorders>
            <w:vAlign w:val="center"/>
          </w:tcPr>
          <w:p w14:paraId="7FF45ADD"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p w14:paraId="5C4EBCA1" w14:textId="77777777" w:rsidR="008C76BC" w:rsidRPr="008C76BC" w:rsidRDefault="008C76BC" w:rsidP="000A44C8">
            <w:pPr>
              <w:spacing w:after="0" w:line="256" w:lineRule="auto"/>
              <w:jc w:val="both"/>
              <w:rPr>
                <w:rFonts w:ascii="Arial" w:eastAsia="Times New Roman" w:hAnsi="Arial" w:cs="Arial"/>
                <w:b/>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hideMark/>
          </w:tcPr>
          <w:p w14:paraId="53A75F81"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5707AABC"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5C2DC417"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2048" w:type="dxa"/>
            <w:tcBorders>
              <w:top w:val="single" w:sz="4" w:space="0" w:color="auto"/>
              <w:left w:val="single" w:sz="4" w:space="0" w:color="auto"/>
              <w:bottom w:val="single" w:sz="4" w:space="0" w:color="auto"/>
              <w:right w:val="single" w:sz="4" w:space="0" w:color="auto"/>
            </w:tcBorders>
            <w:vAlign w:val="center"/>
          </w:tcPr>
          <w:p w14:paraId="62C87F5E"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p w14:paraId="40CB3142" w14:textId="77777777" w:rsidR="008C76BC" w:rsidRPr="008C76BC" w:rsidRDefault="008C76BC" w:rsidP="000A44C8">
            <w:pPr>
              <w:spacing w:after="0" w:line="256" w:lineRule="auto"/>
              <w:jc w:val="both"/>
              <w:rPr>
                <w:rFonts w:ascii="Arial" w:eastAsia="Times New Roman" w:hAnsi="Arial" w:cs="Arial"/>
                <w:b/>
                <w:sz w:val="18"/>
                <w:szCs w:val="18"/>
              </w:rPr>
            </w:pPr>
          </w:p>
        </w:tc>
      </w:tr>
      <w:tr w:rsidR="008C76BC" w:rsidRPr="008C76BC" w14:paraId="20DC5B30" w14:textId="77777777" w:rsidTr="008C76BC">
        <w:trPr>
          <w:cantSplit/>
          <w:trHeight w:val="559"/>
        </w:trPr>
        <w:tc>
          <w:tcPr>
            <w:tcW w:w="2148" w:type="dxa"/>
            <w:tcBorders>
              <w:top w:val="single" w:sz="4" w:space="0" w:color="auto"/>
              <w:left w:val="single" w:sz="4" w:space="0" w:color="auto"/>
              <w:bottom w:val="single" w:sz="4" w:space="0" w:color="auto"/>
              <w:right w:val="single" w:sz="4" w:space="0" w:color="auto"/>
            </w:tcBorders>
          </w:tcPr>
          <w:p w14:paraId="452D5A59" w14:textId="77777777" w:rsidR="008C76BC" w:rsidRPr="008C76BC" w:rsidRDefault="008C76BC" w:rsidP="000A44C8">
            <w:pPr>
              <w:spacing w:after="0" w:line="256" w:lineRule="auto"/>
              <w:jc w:val="both"/>
              <w:rPr>
                <w:rFonts w:ascii="Arial" w:eastAsia="Times New Roman" w:hAnsi="Arial" w:cs="Arial"/>
                <w:b/>
                <w:sz w:val="20"/>
                <w:szCs w:val="20"/>
              </w:rPr>
            </w:pPr>
            <w:r w:rsidRPr="008C76BC">
              <w:rPr>
                <w:rFonts w:ascii="Arial" w:eastAsia="Times New Roman" w:hAnsi="Arial" w:cs="Arial"/>
                <w:b/>
                <w:sz w:val="20"/>
                <w:szCs w:val="20"/>
              </w:rPr>
              <w:t>Bid Opportunity List</w:t>
            </w:r>
          </w:p>
          <w:p w14:paraId="77EFD475" w14:textId="77777777" w:rsidR="008C76BC" w:rsidRPr="008C76BC" w:rsidRDefault="008C76BC" w:rsidP="000A44C8">
            <w:pPr>
              <w:spacing w:after="0" w:line="256" w:lineRule="auto"/>
              <w:jc w:val="both"/>
              <w:rPr>
                <w:rFonts w:ascii="Arial" w:eastAsia="Times New Roman" w:hAnsi="Arial" w:cs="Arial"/>
                <w:b/>
                <w:sz w:val="20"/>
                <w:szCs w:val="20"/>
              </w:rPr>
            </w:pPr>
          </w:p>
        </w:tc>
        <w:tc>
          <w:tcPr>
            <w:tcW w:w="1876" w:type="dxa"/>
            <w:tcBorders>
              <w:top w:val="single" w:sz="4" w:space="0" w:color="auto"/>
              <w:left w:val="single" w:sz="4" w:space="0" w:color="auto"/>
              <w:bottom w:val="single" w:sz="4" w:space="0" w:color="auto"/>
              <w:right w:val="single" w:sz="4" w:space="0" w:color="auto"/>
            </w:tcBorders>
          </w:tcPr>
          <w:p w14:paraId="46B67B53" w14:textId="77777777" w:rsidR="008C76BC" w:rsidRPr="008C76BC" w:rsidRDefault="008C76BC" w:rsidP="000A44C8">
            <w:pPr>
              <w:spacing w:after="0" w:line="256" w:lineRule="auto"/>
              <w:jc w:val="both"/>
              <w:rPr>
                <w:rFonts w:ascii="Arial" w:eastAsia="Times New Roman" w:hAnsi="Arial" w:cs="Arial"/>
                <w:sz w:val="20"/>
                <w:szCs w:val="20"/>
              </w:rPr>
            </w:pPr>
          </w:p>
          <w:p w14:paraId="61A5EB81" w14:textId="2D5E4247" w:rsidR="008C76BC" w:rsidRPr="008C76BC" w:rsidRDefault="008C76BC" w:rsidP="000A44C8">
            <w:pPr>
              <w:spacing w:after="0" w:line="256" w:lineRule="auto"/>
              <w:jc w:val="both"/>
              <w:rPr>
                <w:rFonts w:ascii="Arial" w:eastAsia="Times New Roman" w:hAnsi="Arial" w:cs="Arial"/>
                <w:sz w:val="20"/>
                <w:szCs w:val="20"/>
              </w:rPr>
            </w:pPr>
            <w:r w:rsidRPr="008C76BC">
              <w:rPr>
                <w:rFonts w:ascii="Arial" w:eastAsia="Times New Roman" w:hAnsi="Arial" w:cs="Arial"/>
                <w:sz w:val="20"/>
                <w:szCs w:val="20"/>
              </w:rPr>
              <w:t>Submitted</w:t>
            </w:r>
            <w:r w:rsidR="008E231B">
              <w:rPr>
                <w:rFonts w:ascii="Arial" w:eastAsia="Times New Roman" w:hAnsi="Arial" w:cs="Arial"/>
                <w:sz w:val="20"/>
                <w:szCs w:val="20"/>
              </w:rPr>
              <w:t xml:space="preserve"> </w:t>
            </w:r>
            <w:r w:rsidRPr="008C76BC">
              <w:rPr>
                <w:rFonts w:ascii="Arial" w:eastAsia="Times New Roman" w:hAnsi="Arial" w:cs="Arial"/>
                <w:sz w:val="20"/>
                <w:szCs w:val="20"/>
              </w:rPr>
              <w:t>using the EOC System.</w:t>
            </w:r>
          </w:p>
          <w:p w14:paraId="3548913A" w14:textId="77777777" w:rsidR="008C76BC" w:rsidRPr="008C76BC" w:rsidRDefault="008C76BC" w:rsidP="000A44C8">
            <w:pPr>
              <w:spacing w:after="0" w:line="256" w:lineRule="auto"/>
              <w:jc w:val="both"/>
              <w:rPr>
                <w:rFonts w:ascii="Arial" w:eastAsia="Times New Roman"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hideMark/>
          </w:tcPr>
          <w:p w14:paraId="3BF81DFC"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38A32410"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65AB59A5"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2048" w:type="dxa"/>
            <w:tcBorders>
              <w:top w:val="single" w:sz="4" w:space="0" w:color="auto"/>
              <w:left w:val="single" w:sz="4" w:space="0" w:color="auto"/>
              <w:bottom w:val="single" w:sz="4" w:space="0" w:color="auto"/>
              <w:right w:val="single" w:sz="4" w:space="0" w:color="auto"/>
            </w:tcBorders>
            <w:vAlign w:val="center"/>
          </w:tcPr>
          <w:p w14:paraId="799AF4FE" w14:textId="77777777" w:rsidR="008C76BC" w:rsidRPr="008C76BC" w:rsidRDefault="008C76BC" w:rsidP="000A44C8">
            <w:pPr>
              <w:spacing w:after="0" w:line="256" w:lineRule="auto"/>
              <w:jc w:val="both"/>
              <w:rPr>
                <w:rFonts w:ascii="Arial" w:eastAsia="Times New Roman" w:hAnsi="Arial" w:cs="Arial"/>
                <w:b/>
                <w:bCs/>
                <w:sz w:val="18"/>
                <w:szCs w:val="18"/>
              </w:rPr>
            </w:pPr>
            <w:r w:rsidRPr="008C76BC">
              <w:rPr>
                <w:rFonts w:ascii="Arial" w:eastAsia="Times New Roman" w:hAnsi="Arial" w:cs="Arial"/>
                <w:b/>
                <w:sz w:val="18"/>
                <w:szCs w:val="18"/>
              </w:rPr>
              <w:t>NO</w:t>
            </w:r>
          </w:p>
          <w:p w14:paraId="48B59D3F" w14:textId="77777777" w:rsidR="008C76BC" w:rsidRPr="008C76BC" w:rsidRDefault="008C76BC" w:rsidP="000A44C8">
            <w:pPr>
              <w:spacing w:after="0" w:line="256" w:lineRule="auto"/>
              <w:jc w:val="both"/>
              <w:rPr>
                <w:rFonts w:ascii="Arial" w:eastAsia="Times New Roman" w:hAnsi="Arial" w:cs="Arial"/>
                <w:b/>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hideMark/>
          </w:tcPr>
          <w:p w14:paraId="7A5E6628"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1281F86E"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1F245D05"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2048" w:type="dxa"/>
            <w:tcBorders>
              <w:top w:val="single" w:sz="4" w:space="0" w:color="auto"/>
              <w:left w:val="single" w:sz="4" w:space="0" w:color="auto"/>
              <w:bottom w:val="single" w:sz="4" w:space="0" w:color="auto"/>
              <w:right w:val="single" w:sz="4" w:space="0" w:color="auto"/>
            </w:tcBorders>
            <w:vAlign w:val="center"/>
          </w:tcPr>
          <w:p w14:paraId="5111401D"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p w14:paraId="1DD57453" w14:textId="77777777" w:rsidR="008C76BC" w:rsidRPr="008C76BC" w:rsidRDefault="008C76BC" w:rsidP="000A44C8">
            <w:pPr>
              <w:spacing w:after="0" w:line="256" w:lineRule="auto"/>
              <w:jc w:val="both"/>
              <w:rPr>
                <w:rFonts w:ascii="Arial" w:eastAsia="Times New Roman" w:hAnsi="Arial" w:cs="Arial"/>
                <w:b/>
                <w:sz w:val="18"/>
                <w:szCs w:val="18"/>
              </w:rPr>
            </w:pPr>
          </w:p>
        </w:tc>
      </w:tr>
      <w:tr w:rsidR="008C76BC" w:rsidRPr="008C76BC" w14:paraId="1BC0ECB7" w14:textId="77777777" w:rsidTr="008C76BC">
        <w:trPr>
          <w:cantSplit/>
          <w:trHeight w:val="1355"/>
        </w:trPr>
        <w:tc>
          <w:tcPr>
            <w:tcW w:w="2148" w:type="dxa"/>
            <w:tcBorders>
              <w:top w:val="single" w:sz="4" w:space="0" w:color="auto"/>
              <w:left w:val="single" w:sz="4" w:space="0" w:color="auto"/>
              <w:bottom w:val="single" w:sz="4" w:space="0" w:color="auto"/>
              <w:right w:val="single" w:sz="4" w:space="0" w:color="auto"/>
            </w:tcBorders>
            <w:hideMark/>
          </w:tcPr>
          <w:p w14:paraId="40A2FB68" w14:textId="77777777" w:rsidR="008C76BC" w:rsidRPr="008C76BC" w:rsidRDefault="008C76BC" w:rsidP="000A44C8">
            <w:pPr>
              <w:spacing w:after="0" w:line="256" w:lineRule="auto"/>
              <w:jc w:val="both"/>
              <w:rPr>
                <w:rFonts w:ascii="Arial" w:eastAsia="Times New Roman" w:hAnsi="Arial" w:cs="Arial"/>
                <w:b/>
                <w:sz w:val="20"/>
                <w:szCs w:val="20"/>
              </w:rPr>
            </w:pPr>
            <w:r w:rsidRPr="008C76BC">
              <w:rPr>
                <w:rFonts w:ascii="Arial" w:eastAsia="Times New Roman" w:hAnsi="Arial" w:cs="Arial"/>
                <w:b/>
                <w:sz w:val="20"/>
                <w:szCs w:val="20"/>
              </w:rPr>
              <w:t xml:space="preserve">DBE Commitments </w:t>
            </w:r>
          </w:p>
        </w:tc>
        <w:tc>
          <w:tcPr>
            <w:tcW w:w="1876" w:type="dxa"/>
            <w:tcBorders>
              <w:top w:val="single" w:sz="4" w:space="0" w:color="auto"/>
              <w:left w:val="single" w:sz="4" w:space="0" w:color="auto"/>
              <w:bottom w:val="single" w:sz="4" w:space="0" w:color="auto"/>
              <w:right w:val="single" w:sz="4" w:space="0" w:color="auto"/>
            </w:tcBorders>
            <w:hideMark/>
          </w:tcPr>
          <w:p w14:paraId="47939CBF" w14:textId="77777777" w:rsidR="008C76BC" w:rsidRPr="008C76BC" w:rsidRDefault="008C76BC" w:rsidP="000A44C8">
            <w:pPr>
              <w:spacing w:after="0" w:line="256" w:lineRule="auto"/>
              <w:jc w:val="both"/>
              <w:rPr>
                <w:rFonts w:ascii="Arial" w:eastAsia="Times New Roman" w:hAnsi="Arial" w:cs="Arial"/>
                <w:strike/>
                <w:sz w:val="20"/>
                <w:szCs w:val="20"/>
              </w:rPr>
            </w:pPr>
            <w:r w:rsidRPr="008C76BC">
              <w:rPr>
                <w:rFonts w:ascii="Arial" w:eastAsia="Times New Roman" w:hAnsi="Arial" w:cs="Arial"/>
                <w:sz w:val="20"/>
                <w:szCs w:val="20"/>
              </w:rPr>
              <w:t>Initially submitted in the EOC System before the Preconstruction Conference. Maintained throughout the contract. Updates will automatically occur in the EOC system.</w:t>
            </w:r>
          </w:p>
        </w:tc>
        <w:tc>
          <w:tcPr>
            <w:tcW w:w="854" w:type="dxa"/>
            <w:tcBorders>
              <w:top w:val="single" w:sz="4" w:space="0" w:color="auto"/>
              <w:left w:val="single" w:sz="4" w:space="0" w:color="auto"/>
              <w:bottom w:val="single" w:sz="4" w:space="0" w:color="auto"/>
              <w:right w:val="single" w:sz="4" w:space="0" w:color="auto"/>
            </w:tcBorders>
            <w:vAlign w:val="center"/>
            <w:hideMark/>
          </w:tcPr>
          <w:p w14:paraId="04F12EAC" w14:textId="77777777" w:rsidR="008C76BC" w:rsidRPr="008C76BC" w:rsidRDefault="008C76BC" w:rsidP="000A44C8">
            <w:pPr>
              <w:spacing w:after="0" w:line="256" w:lineRule="auto"/>
              <w:jc w:val="both"/>
              <w:rPr>
                <w:rFonts w:ascii="Arial" w:eastAsia="Times New Roman" w:hAnsi="Arial" w:cs="Arial"/>
                <w:b/>
                <w:bCs/>
                <w:sz w:val="18"/>
                <w:szCs w:val="18"/>
              </w:rPr>
            </w:pPr>
            <w:r w:rsidRPr="008C76BC">
              <w:rPr>
                <w:rFonts w:ascii="Arial" w:eastAsia="Times New Roman" w:hAnsi="Arial" w:cs="Arial"/>
                <w:b/>
                <w:sz w:val="18"/>
                <w:szCs w:val="18"/>
              </w:rPr>
              <w:t>Y</w:t>
            </w:r>
          </w:p>
          <w:p w14:paraId="33982373" w14:textId="77777777" w:rsidR="008C76BC" w:rsidRPr="008C76BC" w:rsidRDefault="008C76BC" w:rsidP="000A44C8">
            <w:pPr>
              <w:spacing w:after="0" w:line="256" w:lineRule="auto"/>
              <w:jc w:val="both"/>
              <w:rPr>
                <w:rFonts w:ascii="Arial" w:eastAsia="Times New Roman" w:hAnsi="Arial" w:cs="Arial"/>
                <w:b/>
                <w:bCs/>
                <w:sz w:val="18"/>
                <w:szCs w:val="18"/>
              </w:rPr>
            </w:pPr>
            <w:r w:rsidRPr="008C76BC">
              <w:rPr>
                <w:rFonts w:ascii="Arial" w:eastAsia="Times New Roman" w:hAnsi="Arial" w:cs="Arial"/>
                <w:b/>
                <w:sz w:val="18"/>
                <w:szCs w:val="18"/>
              </w:rPr>
              <w:t>E</w:t>
            </w:r>
          </w:p>
          <w:p w14:paraId="6E94B7A2" w14:textId="77777777" w:rsidR="008C76BC" w:rsidRPr="008C76BC" w:rsidRDefault="008C76BC" w:rsidP="000A44C8">
            <w:pPr>
              <w:spacing w:after="0" w:line="256" w:lineRule="auto"/>
              <w:jc w:val="both"/>
              <w:rPr>
                <w:rFonts w:ascii="Arial" w:eastAsia="Times New Roman" w:hAnsi="Arial" w:cs="Arial"/>
                <w:b/>
                <w:bCs/>
                <w:sz w:val="18"/>
                <w:szCs w:val="18"/>
              </w:rPr>
            </w:pPr>
            <w:r w:rsidRPr="008C76BC">
              <w:rPr>
                <w:rFonts w:ascii="Arial" w:eastAsia="Times New Roman" w:hAnsi="Arial" w:cs="Arial"/>
                <w:b/>
                <w:sz w:val="18"/>
                <w:szCs w:val="18"/>
              </w:rPr>
              <w:t>S</w:t>
            </w:r>
          </w:p>
        </w:tc>
        <w:tc>
          <w:tcPr>
            <w:tcW w:w="2048" w:type="dxa"/>
            <w:tcBorders>
              <w:top w:val="single" w:sz="4" w:space="0" w:color="auto"/>
              <w:left w:val="single" w:sz="4" w:space="0" w:color="auto"/>
              <w:bottom w:val="single" w:sz="4" w:space="0" w:color="auto"/>
              <w:right w:val="single" w:sz="4" w:space="0" w:color="auto"/>
            </w:tcBorders>
            <w:vAlign w:val="center"/>
          </w:tcPr>
          <w:p w14:paraId="5A55BF48" w14:textId="77777777" w:rsidR="008C76BC" w:rsidRPr="008C76BC" w:rsidRDefault="008C76BC" w:rsidP="000A44C8">
            <w:pPr>
              <w:spacing w:after="0" w:line="256" w:lineRule="auto"/>
              <w:jc w:val="both"/>
              <w:rPr>
                <w:rFonts w:ascii="Arial" w:eastAsia="Times New Roman" w:hAnsi="Arial" w:cs="Arial"/>
                <w:b/>
                <w:bCs/>
                <w:sz w:val="18"/>
                <w:szCs w:val="18"/>
              </w:rPr>
            </w:pPr>
            <w:r w:rsidRPr="008C76BC">
              <w:rPr>
                <w:rFonts w:ascii="Arial" w:eastAsia="Times New Roman" w:hAnsi="Arial" w:cs="Arial"/>
                <w:b/>
                <w:sz w:val="18"/>
                <w:szCs w:val="18"/>
              </w:rPr>
              <w:t>NO</w:t>
            </w:r>
          </w:p>
          <w:p w14:paraId="269809B2" w14:textId="77777777" w:rsidR="008C76BC" w:rsidRPr="008C76BC" w:rsidRDefault="008C76BC" w:rsidP="000A44C8">
            <w:pPr>
              <w:spacing w:after="0" w:line="256" w:lineRule="auto"/>
              <w:jc w:val="both"/>
              <w:rPr>
                <w:rFonts w:ascii="Arial" w:eastAsia="Times New Roman" w:hAnsi="Arial" w:cs="Arial"/>
                <w:b/>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hideMark/>
          </w:tcPr>
          <w:p w14:paraId="31B8B1A7"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15843228"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0B84DDE2"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2048" w:type="dxa"/>
            <w:tcBorders>
              <w:top w:val="single" w:sz="4" w:space="0" w:color="auto"/>
              <w:left w:val="single" w:sz="4" w:space="0" w:color="auto"/>
              <w:bottom w:val="single" w:sz="4" w:space="0" w:color="auto"/>
              <w:right w:val="single" w:sz="4" w:space="0" w:color="auto"/>
            </w:tcBorders>
            <w:vAlign w:val="center"/>
          </w:tcPr>
          <w:p w14:paraId="0340E72B"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p w14:paraId="6BF11BB5" w14:textId="77777777" w:rsidR="008C76BC" w:rsidRPr="008C76BC" w:rsidRDefault="008C76BC" w:rsidP="000A44C8">
            <w:pPr>
              <w:spacing w:after="0" w:line="256" w:lineRule="auto"/>
              <w:jc w:val="both"/>
              <w:rPr>
                <w:rFonts w:ascii="Arial" w:eastAsia="Times New Roman" w:hAnsi="Arial" w:cs="Arial"/>
                <w:b/>
                <w:sz w:val="18"/>
                <w:szCs w:val="18"/>
              </w:rPr>
            </w:pPr>
          </w:p>
        </w:tc>
      </w:tr>
      <w:tr w:rsidR="008C76BC" w:rsidRPr="008C76BC" w14:paraId="11073C55" w14:textId="77777777" w:rsidTr="008C76BC">
        <w:trPr>
          <w:cantSplit/>
          <w:trHeight w:val="559"/>
        </w:trPr>
        <w:tc>
          <w:tcPr>
            <w:tcW w:w="2148" w:type="dxa"/>
            <w:tcBorders>
              <w:top w:val="single" w:sz="4" w:space="0" w:color="auto"/>
              <w:left w:val="single" w:sz="4" w:space="0" w:color="auto"/>
              <w:bottom w:val="single" w:sz="4" w:space="0" w:color="auto"/>
              <w:right w:val="single" w:sz="4" w:space="0" w:color="auto"/>
            </w:tcBorders>
            <w:hideMark/>
          </w:tcPr>
          <w:p w14:paraId="5345D98F" w14:textId="77777777" w:rsidR="008C76BC" w:rsidRPr="008C76BC" w:rsidRDefault="008C76BC" w:rsidP="000A44C8">
            <w:pPr>
              <w:spacing w:after="0" w:line="256" w:lineRule="auto"/>
              <w:jc w:val="both"/>
              <w:rPr>
                <w:rFonts w:ascii="Arial" w:eastAsia="Times New Roman" w:hAnsi="Arial" w:cs="Arial"/>
                <w:b/>
                <w:sz w:val="20"/>
                <w:szCs w:val="20"/>
              </w:rPr>
            </w:pPr>
            <w:r w:rsidRPr="008C76BC">
              <w:rPr>
                <w:rFonts w:ascii="Arial" w:eastAsia="Times New Roman" w:hAnsi="Arial" w:cs="Arial"/>
                <w:b/>
                <w:sz w:val="20"/>
                <w:szCs w:val="20"/>
              </w:rPr>
              <w:t xml:space="preserve">Actual Payments to </w:t>
            </w:r>
            <w:r w:rsidRPr="008C76BC">
              <w:rPr>
                <w:rFonts w:ascii="Arial" w:eastAsia="Times New Roman" w:hAnsi="Arial" w:cs="Arial"/>
                <w:b/>
                <w:color w:val="000000"/>
                <w:sz w:val="20"/>
                <w:szCs w:val="20"/>
              </w:rPr>
              <w:t xml:space="preserve">DBE’s  </w:t>
            </w:r>
          </w:p>
        </w:tc>
        <w:tc>
          <w:tcPr>
            <w:tcW w:w="1876" w:type="dxa"/>
            <w:tcBorders>
              <w:top w:val="single" w:sz="4" w:space="0" w:color="auto"/>
              <w:left w:val="single" w:sz="4" w:space="0" w:color="auto"/>
              <w:bottom w:val="single" w:sz="4" w:space="0" w:color="auto"/>
              <w:right w:val="single" w:sz="4" w:space="0" w:color="auto"/>
            </w:tcBorders>
            <w:hideMark/>
          </w:tcPr>
          <w:p w14:paraId="39B81BD1" w14:textId="77777777" w:rsidR="008C76BC" w:rsidRPr="008C76BC" w:rsidRDefault="008C76BC" w:rsidP="000A44C8">
            <w:pPr>
              <w:spacing w:after="0" w:line="256" w:lineRule="auto"/>
              <w:jc w:val="both"/>
              <w:rPr>
                <w:rFonts w:ascii="Arial" w:eastAsia="Times New Roman" w:hAnsi="Arial" w:cs="Arial"/>
                <w:sz w:val="20"/>
                <w:szCs w:val="20"/>
              </w:rPr>
            </w:pPr>
            <w:r w:rsidRPr="008C76BC">
              <w:rPr>
                <w:rFonts w:ascii="Arial" w:eastAsia="Times New Roman" w:hAnsi="Arial" w:cs="Arial"/>
                <w:sz w:val="20"/>
                <w:szCs w:val="20"/>
              </w:rPr>
              <w:t>Monthly entry of payments to DBEs in the EOC System</w:t>
            </w:r>
          </w:p>
        </w:tc>
        <w:tc>
          <w:tcPr>
            <w:tcW w:w="854" w:type="dxa"/>
            <w:tcBorders>
              <w:top w:val="single" w:sz="4" w:space="0" w:color="auto"/>
              <w:left w:val="single" w:sz="4" w:space="0" w:color="auto"/>
              <w:bottom w:val="single" w:sz="4" w:space="0" w:color="auto"/>
              <w:right w:val="single" w:sz="4" w:space="0" w:color="auto"/>
            </w:tcBorders>
            <w:vAlign w:val="center"/>
            <w:hideMark/>
          </w:tcPr>
          <w:p w14:paraId="670FE4BC"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67C6E8E5"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54E188E9"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2048" w:type="dxa"/>
            <w:tcBorders>
              <w:top w:val="single" w:sz="4" w:space="0" w:color="auto"/>
              <w:left w:val="single" w:sz="4" w:space="0" w:color="auto"/>
              <w:bottom w:val="single" w:sz="4" w:space="0" w:color="auto"/>
              <w:right w:val="single" w:sz="4" w:space="0" w:color="auto"/>
            </w:tcBorders>
            <w:vAlign w:val="center"/>
          </w:tcPr>
          <w:p w14:paraId="6B4E25D0"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p w14:paraId="300D8E3B" w14:textId="77777777" w:rsidR="008C76BC" w:rsidRPr="008C76BC" w:rsidRDefault="008C76BC" w:rsidP="000A44C8">
            <w:pPr>
              <w:spacing w:after="0" w:line="256" w:lineRule="auto"/>
              <w:jc w:val="both"/>
              <w:rPr>
                <w:rFonts w:ascii="Arial" w:eastAsia="Times New Roman" w:hAnsi="Arial" w:cs="Arial"/>
                <w:b/>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hideMark/>
          </w:tcPr>
          <w:p w14:paraId="1316360B"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5623F7D8"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3CE80DFC"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2048" w:type="dxa"/>
            <w:tcBorders>
              <w:top w:val="single" w:sz="4" w:space="0" w:color="auto"/>
              <w:left w:val="single" w:sz="4" w:space="0" w:color="auto"/>
              <w:bottom w:val="single" w:sz="4" w:space="0" w:color="auto"/>
              <w:right w:val="single" w:sz="4" w:space="0" w:color="auto"/>
            </w:tcBorders>
            <w:vAlign w:val="center"/>
          </w:tcPr>
          <w:p w14:paraId="2D6D4155"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p w14:paraId="537029FA" w14:textId="77777777" w:rsidR="008C76BC" w:rsidRPr="008C76BC" w:rsidRDefault="008C76BC" w:rsidP="000A44C8">
            <w:pPr>
              <w:spacing w:after="0" w:line="256" w:lineRule="auto"/>
              <w:jc w:val="both"/>
              <w:rPr>
                <w:rFonts w:ascii="Arial" w:eastAsia="Times New Roman" w:hAnsi="Arial" w:cs="Arial"/>
                <w:b/>
                <w:sz w:val="18"/>
                <w:szCs w:val="18"/>
              </w:rPr>
            </w:pPr>
          </w:p>
        </w:tc>
      </w:tr>
      <w:tr w:rsidR="005839E1" w:rsidRPr="008C76BC" w14:paraId="2C8CFC48" w14:textId="77777777" w:rsidTr="008C76BC">
        <w:trPr>
          <w:cantSplit/>
          <w:trHeight w:val="559"/>
        </w:trPr>
        <w:tc>
          <w:tcPr>
            <w:tcW w:w="2148" w:type="dxa"/>
            <w:tcBorders>
              <w:top w:val="single" w:sz="4" w:space="0" w:color="auto"/>
              <w:left w:val="single" w:sz="4" w:space="0" w:color="auto"/>
              <w:bottom w:val="single" w:sz="4" w:space="0" w:color="auto"/>
              <w:right w:val="single" w:sz="4" w:space="0" w:color="auto"/>
            </w:tcBorders>
          </w:tcPr>
          <w:p w14:paraId="32D30A09" w14:textId="3442F8AC" w:rsidR="005839E1" w:rsidRPr="008C76BC" w:rsidRDefault="002C003D" w:rsidP="000A44C8">
            <w:pPr>
              <w:spacing w:after="0" w:line="256" w:lineRule="auto"/>
              <w:jc w:val="both"/>
              <w:rPr>
                <w:rFonts w:ascii="Arial" w:eastAsia="Times New Roman" w:hAnsi="Arial" w:cs="Arial"/>
                <w:b/>
                <w:sz w:val="20"/>
                <w:szCs w:val="20"/>
              </w:rPr>
            </w:pPr>
            <w:r>
              <w:rPr>
                <w:rFonts w:ascii="Arial" w:eastAsia="Times New Roman" w:hAnsi="Arial" w:cs="Arial"/>
                <w:b/>
                <w:sz w:val="20"/>
                <w:szCs w:val="20"/>
              </w:rPr>
              <w:t xml:space="preserve">Commercially Useful Function </w:t>
            </w:r>
            <w:r w:rsidR="008E25C8">
              <w:rPr>
                <w:rFonts w:ascii="Arial" w:eastAsia="Times New Roman" w:hAnsi="Arial" w:cs="Arial"/>
                <w:b/>
                <w:sz w:val="20"/>
                <w:szCs w:val="20"/>
              </w:rPr>
              <w:t xml:space="preserve">Review </w:t>
            </w:r>
            <w:r>
              <w:rPr>
                <w:rFonts w:ascii="Arial" w:eastAsia="Times New Roman" w:hAnsi="Arial" w:cs="Arial"/>
                <w:b/>
                <w:sz w:val="20"/>
                <w:szCs w:val="20"/>
              </w:rPr>
              <w:t>(CUF)</w:t>
            </w:r>
          </w:p>
        </w:tc>
        <w:tc>
          <w:tcPr>
            <w:tcW w:w="1876" w:type="dxa"/>
            <w:tcBorders>
              <w:top w:val="single" w:sz="4" w:space="0" w:color="auto"/>
              <w:left w:val="single" w:sz="4" w:space="0" w:color="auto"/>
              <w:bottom w:val="single" w:sz="4" w:space="0" w:color="auto"/>
              <w:right w:val="single" w:sz="4" w:space="0" w:color="auto"/>
            </w:tcBorders>
          </w:tcPr>
          <w:p w14:paraId="6534C0CD" w14:textId="77777777" w:rsidR="005839E1" w:rsidRPr="008C76BC" w:rsidRDefault="005839E1" w:rsidP="000A44C8">
            <w:pPr>
              <w:spacing w:after="0" w:line="256" w:lineRule="auto"/>
              <w:jc w:val="both"/>
              <w:rPr>
                <w:rFonts w:ascii="Arial" w:eastAsia="Times New Roman" w:hAnsi="Arial" w:cs="Arial"/>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14:paraId="33D567E4" w14:textId="1712B146" w:rsidR="005839E1" w:rsidRPr="008C76BC" w:rsidRDefault="002C003D" w:rsidP="000A44C8">
            <w:pPr>
              <w:spacing w:after="0" w:line="256" w:lineRule="auto"/>
              <w:jc w:val="both"/>
              <w:rPr>
                <w:rFonts w:ascii="Arial" w:eastAsia="Times New Roman" w:hAnsi="Arial" w:cs="Arial"/>
                <w:b/>
                <w:sz w:val="18"/>
                <w:szCs w:val="18"/>
              </w:rPr>
            </w:pPr>
            <w:r>
              <w:rPr>
                <w:rFonts w:ascii="Arial" w:eastAsia="Times New Roman" w:hAnsi="Arial" w:cs="Arial"/>
                <w:b/>
                <w:sz w:val="18"/>
                <w:szCs w:val="18"/>
              </w:rPr>
              <w:t>YES</w:t>
            </w:r>
          </w:p>
        </w:tc>
        <w:tc>
          <w:tcPr>
            <w:tcW w:w="2048" w:type="dxa"/>
            <w:tcBorders>
              <w:top w:val="single" w:sz="4" w:space="0" w:color="auto"/>
              <w:left w:val="single" w:sz="4" w:space="0" w:color="auto"/>
              <w:bottom w:val="single" w:sz="4" w:space="0" w:color="auto"/>
              <w:right w:val="single" w:sz="4" w:space="0" w:color="auto"/>
            </w:tcBorders>
            <w:vAlign w:val="center"/>
          </w:tcPr>
          <w:p w14:paraId="1CFF737E" w14:textId="63216F7E" w:rsidR="005839E1" w:rsidRPr="008C76BC" w:rsidRDefault="002C003D" w:rsidP="000A44C8">
            <w:pPr>
              <w:spacing w:after="0" w:line="256" w:lineRule="auto"/>
              <w:jc w:val="both"/>
              <w:rPr>
                <w:rFonts w:ascii="Arial" w:eastAsia="Times New Roman" w:hAnsi="Arial" w:cs="Arial"/>
                <w:b/>
                <w:sz w:val="18"/>
                <w:szCs w:val="18"/>
              </w:rPr>
            </w:pPr>
            <w:r>
              <w:rPr>
                <w:rFonts w:ascii="Arial" w:eastAsia="Times New Roman" w:hAnsi="Arial" w:cs="Arial"/>
                <w:b/>
                <w:sz w:val="18"/>
                <w:szCs w:val="18"/>
              </w:rPr>
              <w:t>YES</w:t>
            </w:r>
          </w:p>
        </w:tc>
        <w:tc>
          <w:tcPr>
            <w:tcW w:w="683" w:type="dxa"/>
            <w:tcBorders>
              <w:top w:val="single" w:sz="4" w:space="0" w:color="auto"/>
              <w:left w:val="single" w:sz="4" w:space="0" w:color="auto"/>
              <w:bottom w:val="single" w:sz="4" w:space="0" w:color="auto"/>
              <w:right w:val="single" w:sz="4" w:space="0" w:color="auto"/>
            </w:tcBorders>
            <w:vAlign w:val="center"/>
          </w:tcPr>
          <w:p w14:paraId="0EFE5E33" w14:textId="0A04F2E9" w:rsidR="005839E1" w:rsidRPr="008C76BC" w:rsidRDefault="002C003D" w:rsidP="000A44C8">
            <w:pPr>
              <w:spacing w:after="0" w:line="256" w:lineRule="auto"/>
              <w:jc w:val="both"/>
              <w:rPr>
                <w:rFonts w:ascii="Arial" w:eastAsia="Times New Roman" w:hAnsi="Arial" w:cs="Arial"/>
                <w:b/>
                <w:sz w:val="18"/>
                <w:szCs w:val="18"/>
              </w:rPr>
            </w:pPr>
            <w:r>
              <w:rPr>
                <w:rFonts w:ascii="Arial" w:eastAsia="Times New Roman" w:hAnsi="Arial" w:cs="Arial"/>
                <w:b/>
                <w:sz w:val="18"/>
                <w:szCs w:val="18"/>
              </w:rPr>
              <w:t>NO</w:t>
            </w:r>
          </w:p>
        </w:tc>
        <w:tc>
          <w:tcPr>
            <w:tcW w:w="2048" w:type="dxa"/>
            <w:tcBorders>
              <w:top w:val="single" w:sz="4" w:space="0" w:color="auto"/>
              <w:left w:val="single" w:sz="4" w:space="0" w:color="auto"/>
              <w:bottom w:val="single" w:sz="4" w:space="0" w:color="auto"/>
              <w:right w:val="single" w:sz="4" w:space="0" w:color="auto"/>
            </w:tcBorders>
            <w:vAlign w:val="center"/>
          </w:tcPr>
          <w:p w14:paraId="4F70918F" w14:textId="6021E1E3" w:rsidR="005839E1" w:rsidRPr="008C76BC" w:rsidRDefault="002C003D" w:rsidP="000A44C8">
            <w:pPr>
              <w:spacing w:after="0" w:line="256" w:lineRule="auto"/>
              <w:jc w:val="both"/>
              <w:rPr>
                <w:rFonts w:ascii="Arial" w:eastAsia="Times New Roman" w:hAnsi="Arial" w:cs="Arial"/>
                <w:b/>
                <w:sz w:val="18"/>
                <w:szCs w:val="18"/>
              </w:rPr>
            </w:pPr>
            <w:r>
              <w:rPr>
                <w:rFonts w:ascii="Arial" w:eastAsia="Times New Roman" w:hAnsi="Arial" w:cs="Arial"/>
                <w:b/>
                <w:sz w:val="18"/>
                <w:szCs w:val="18"/>
              </w:rPr>
              <w:t>NO</w:t>
            </w:r>
          </w:p>
        </w:tc>
      </w:tr>
      <w:tr w:rsidR="008C76BC" w:rsidRPr="008C76BC" w14:paraId="33AD43D6" w14:textId="77777777" w:rsidTr="008C76BC">
        <w:trPr>
          <w:cantSplit/>
          <w:trHeight w:val="336"/>
        </w:trPr>
        <w:tc>
          <w:tcPr>
            <w:tcW w:w="9657" w:type="dxa"/>
            <w:gridSpan w:val="6"/>
            <w:tcBorders>
              <w:top w:val="single" w:sz="4" w:space="0" w:color="auto"/>
              <w:left w:val="single" w:sz="4" w:space="0" w:color="auto"/>
              <w:bottom w:val="single" w:sz="4" w:space="0" w:color="auto"/>
              <w:right w:val="single" w:sz="4" w:space="0" w:color="auto"/>
            </w:tcBorders>
            <w:hideMark/>
          </w:tcPr>
          <w:p w14:paraId="5DA23A8E" w14:textId="77777777" w:rsidR="008C76BC" w:rsidRPr="008C76BC" w:rsidRDefault="008C76BC" w:rsidP="000A44C8">
            <w:pPr>
              <w:tabs>
                <w:tab w:val="left" w:pos="828"/>
              </w:tabs>
              <w:autoSpaceDE w:val="0"/>
              <w:autoSpaceDN w:val="0"/>
              <w:adjustRightInd w:val="0"/>
              <w:spacing w:after="0" w:line="240" w:lineRule="atLeast"/>
              <w:ind w:left="108"/>
              <w:jc w:val="both"/>
              <w:rPr>
                <w:rFonts w:ascii="Arial" w:eastAsia="Times New Roman" w:hAnsi="Arial" w:cs="Arial"/>
                <w:color w:val="000000"/>
                <w:szCs w:val="24"/>
                <w:u w:val="single"/>
              </w:rPr>
            </w:pPr>
            <w:r w:rsidRPr="008C76BC">
              <w:rPr>
                <w:rFonts w:ascii="Arial" w:eastAsia="Times New Roman" w:hAnsi="Arial" w:cs="Arial"/>
                <w:color w:val="000000"/>
                <w:u w:val="single"/>
              </w:rPr>
              <w:t>Footnotes:</w:t>
            </w:r>
          </w:p>
        </w:tc>
      </w:tr>
      <w:tr w:rsidR="008C76BC" w:rsidRPr="008C76BC" w14:paraId="79DC0122" w14:textId="77777777" w:rsidTr="008C76BC">
        <w:trPr>
          <w:cantSplit/>
          <w:trHeight w:val="145"/>
        </w:trPr>
        <w:tc>
          <w:tcPr>
            <w:tcW w:w="2148" w:type="dxa"/>
            <w:tcBorders>
              <w:top w:val="single" w:sz="4" w:space="0" w:color="auto"/>
              <w:left w:val="single" w:sz="4" w:space="0" w:color="auto"/>
              <w:bottom w:val="single" w:sz="4" w:space="0" w:color="auto"/>
              <w:right w:val="single" w:sz="4" w:space="0" w:color="auto"/>
            </w:tcBorders>
            <w:hideMark/>
          </w:tcPr>
          <w:p w14:paraId="191031F3" w14:textId="77777777" w:rsidR="008C76BC" w:rsidRPr="008C76BC" w:rsidRDefault="008C76BC" w:rsidP="000A44C8">
            <w:pPr>
              <w:tabs>
                <w:tab w:val="center" w:pos="4680"/>
                <w:tab w:val="right" w:pos="9360"/>
              </w:tabs>
              <w:spacing w:after="0" w:line="256" w:lineRule="auto"/>
              <w:jc w:val="both"/>
              <w:rPr>
                <w:rFonts w:ascii="Arial" w:eastAsia="Times New Roman" w:hAnsi="Arial" w:cs="Arial"/>
                <w:b/>
                <w:sz w:val="18"/>
                <w:szCs w:val="24"/>
              </w:rPr>
            </w:pPr>
            <w:r w:rsidRPr="008C76BC">
              <w:rPr>
                <w:rFonts w:ascii="Arial" w:eastAsia="Times New Roman" w:hAnsi="Arial" w:cs="Arial"/>
                <w:b/>
                <w:sz w:val="18"/>
              </w:rPr>
              <w:t>Y E S</w:t>
            </w:r>
          </w:p>
        </w:tc>
        <w:tc>
          <w:tcPr>
            <w:tcW w:w="7509" w:type="dxa"/>
            <w:gridSpan w:val="5"/>
            <w:tcBorders>
              <w:top w:val="single" w:sz="4" w:space="0" w:color="auto"/>
              <w:left w:val="single" w:sz="4" w:space="0" w:color="auto"/>
              <w:bottom w:val="single" w:sz="4" w:space="0" w:color="auto"/>
              <w:right w:val="single" w:sz="4" w:space="0" w:color="auto"/>
            </w:tcBorders>
            <w:hideMark/>
          </w:tcPr>
          <w:p w14:paraId="1D58FC83" w14:textId="14216F2B" w:rsidR="008C76BC" w:rsidRPr="008C76BC" w:rsidRDefault="008C76BC" w:rsidP="000A44C8">
            <w:pPr>
              <w:tabs>
                <w:tab w:val="center" w:pos="4680"/>
                <w:tab w:val="right" w:pos="9360"/>
              </w:tabs>
              <w:spacing w:after="0" w:line="256" w:lineRule="auto"/>
              <w:jc w:val="both"/>
              <w:rPr>
                <w:rFonts w:ascii="Arial" w:eastAsia="Times New Roman" w:hAnsi="Arial" w:cs="Arial"/>
                <w:sz w:val="18"/>
                <w:szCs w:val="24"/>
              </w:rPr>
            </w:pPr>
            <w:r w:rsidRPr="008C76BC">
              <w:rPr>
                <w:rFonts w:ascii="Arial" w:eastAsia="Times New Roman" w:hAnsi="Arial" w:cs="Arial"/>
                <w:sz w:val="18"/>
              </w:rPr>
              <w:t>Data is submitted in timeframe specified</w:t>
            </w:r>
          </w:p>
        </w:tc>
      </w:tr>
    </w:tbl>
    <w:p w14:paraId="08246380" w14:textId="77777777" w:rsidR="008C76BC" w:rsidRPr="008C76BC" w:rsidRDefault="008C76BC" w:rsidP="000A44C8">
      <w:pPr>
        <w:spacing w:after="0" w:line="240" w:lineRule="auto"/>
        <w:ind w:left="630"/>
        <w:jc w:val="both"/>
        <w:rPr>
          <w:rFonts w:ascii="Arial" w:eastAsia="Times New Roman" w:hAnsi="Arial" w:cs="Arial"/>
          <w:sz w:val="20"/>
          <w:szCs w:val="20"/>
        </w:rPr>
      </w:pPr>
    </w:p>
    <w:p w14:paraId="7709D992" w14:textId="77777777" w:rsidR="008C76BC" w:rsidRPr="008C76BC" w:rsidRDefault="008C76BC" w:rsidP="000A44C8">
      <w:pPr>
        <w:jc w:val="both"/>
        <w:rPr>
          <w:rFonts w:ascii="Arial" w:eastAsia="Times New Roman" w:hAnsi="Arial" w:cs="Arial"/>
          <w:sz w:val="20"/>
          <w:szCs w:val="20"/>
        </w:rPr>
      </w:pPr>
      <w:r w:rsidRPr="008C76BC">
        <w:rPr>
          <w:rFonts w:ascii="Arial" w:eastAsia="Times New Roman" w:hAnsi="Arial" w:cs="Arial"/>
          <w:sz w:val="20"/>
          <w:szCs w:val="20"/>
        </w:rPr>
        <w:br w:type="page"/>
      </w:r>
    </w:p>
    <w:tbl>
      <w:tblPr>
        <w:tblpPr w:leftFromText="180" w:rightFromText="180" w:bottomFromText="160" w:vertAnchor="page" w:horzAnchor="margin" w:tblpY="1801"/>
        <w:tblOverlap w:val="neve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0"/>
        <w:gridCol w:w="1741"/>
        <w:gridCol w:w="360"/>
        <w:gridCol w:w="990"/>
        <w:gridCol w:w="900"/>
        <w:gridCol w:w="788"/>
        <w:gridCol w:w="292"/>
        <w:gridCol w:w="1350"/>
        <w:gridCol w:w="1089"/>
      </w:tblGrid>
      <w:tr w:rsidR="008C76BC" w:rsidRPr="008C76BC" w14:paraId="035809DA" w14:textId="77777777" w:rsidTr="5B5AE645">
        <w:trPr>
          <w:trHeight w:val="337"/>
        </w:trPr>
        <w:tc>
          <w:tcPr>
            <w:tcW w:w="9657" w:type="dxa"/>
            <w:gridSpan w:val="9"/>
            <w:tcBorders>
              <w:top w:val="nil"/>
              <w:left w:val="nil"/>
              <w:bottom w:val="nil"/>
              <w:right w:val="nil"/>
            </w:tcBorders>
            <w:hideMark/>
          </w:tcPr>
          <w:p w14:paraId="4FECBF75" w14:textId="77777777" w:rsidR="008C76BC" w:rsidRPr="008C76BC" w:rsidRDefault="008C76BC" w:rsidP="000A44C8">
            <w:pPr>
              <w:tabs>
                <w:tab w:val="center" w:pos="4680"/>
                <w:tab w:val="right" w:pos="9360"/>
              </w:tabs>
              <w:spacing w:after="0" w:line="256" w:lineRule="auto"/>
              <w:jc w:val="both"/>
              <w:rPr>
                <w:rFonts w:ascii="Arial" w:eastAsia="Times New Roman" w:hAnsi="Arial" w:cs="Arial"/>
                <w:b/>
                <w:sz w:val="24"/>
              </w:rPr>
            </w:pPr>
            <w:r w:rsidRPr="008C76BC">
              <w:rPr>
                <w:rFonts w:ascii="Arial" w:eastAsia="Times New Roman" w:hAnsi="Arial" w:cs="Arial"/>
                <w:b/>
                <w:sz w:val="24"/>
              </w:rPr>
              <w:lastRenderedPageBreak/>
              <w:t>Table 1.7.6.2</w:t>
            </w:r>
          </w:p>
          <w:p w14:paraId="4879CA70" w14:textId="77777777" w:rsidR="008C76BC" w:rsidRPr="008C76BC" w:rsidRDefault="008C76BC" w:rsidP="000A44C8">
            <w:pPr>
              <w:tabs>
                <w:tab w:val="center" w:pos="4680"/>
                <w:tab w:val="right" w:pos="9360"/>
              </w:tabs>
              <w:spacing w:after="0" w:line="256" w:lineRule="auto"/>
              <w:jc w:val="both"/>
              <w:rPr>
                <w:rFonts w:ascii="Arial" w:eastAsia="Times New Roman" w:hAnsi="Arial" w:cs="Arial"/>
                <w:b/>
                <w:sz w:val="24"/>
                <w:szCs w:val="24"/>
              </w:rPr>
            </w:pPr>
          </w:p>
        </w:tc>
      </w:tr>
      <w:tr w:rsidR="008C76BC" w:rsidRPr="008C76BC" w14:paraId="0849D859" w14:textId="77777777" w:rsidTr="5B5AE645">
        <w:trPr>
          <w:cantSplit/>
          <w:trHeight w:val="315"/>
        </w:trPr>
        <w:tc>
          <w:tcPr>
            <w:tcW w:w="3888" w:type="dxa"/>
            <w:gridSpan w:val="2"/>
            <w:tcBorders>
              <w:top w:val="nil"/>
              <w:left w:val="nil"/>
              <w:bottom w:val="single" w:sz="4" w:space="0" w:color="auto"/>
              <w:right w:val="single" w:sz="4" w:space="0" w:color="auto"/>
            </w:tcBorders>
            <w:hideMark/>
          </w:tcPr>
          <w:p w14:paraId="637E9788" w14:textId="77777777" w:rsidR="008C76BC" w:rsidRPr="008C76BC" w:rsidRDefault="008C76BC" w:rsidP="000A44C8">
            <w:pPr>
              <w:spacing w:after="0" w:line="256" w:lineRule="auto"/>
              <w:jc w:val="both"/>
              <w:rPr>
                <w:rFonts w:ascii="Arial" w:eastAsia="Times New Roman" w:hAnsi="Arial" w:cs="Arial"/>
                <w:sz w:val="20"/>
                <w:szCs w:val="24"/>
              </w:rPr>
            </w:pPr>
            <w:r w:rsidRPr="008C76BC">
              <w:rPr>
                <w:rFonts w:ascii="Arial" w:eastAsia="Times New Roman" w:hAnsi="Arial" w:cs="Arial"/>
                <w:b/>
                <w:sz w:val="28"/>
              </w:rPr>
              <w:t>Summary of Company EEO Requirements</w:t>
            </w:r>
          </w:p>
        </w:tc>
        <w:tc>
          <w:tcPr>
            <w:tcW w:w="3038" w:type="dxa"/>
            <w:gridSpan w:val="4"/>
            <w:tcBorders>
              <w:top w:val="single" w:sz="4" w:space="0" w:color="auto"/>
              <w:left w:val="single" w:sz="4" w:space="0" w:color="auto"/>
              <w:bottom w:val="single" w:sz="4" w:space="0" w:color="auto"/>
              <w:right w:val="single" w:sz="4" w:space="0" w:color="auto"/>
            </w:tcBorders>
            <w:vAlign w:val="center"/>
            <w:hideMark/>
          </w:tcPr>
          <w:p w14:paraId="0A88241C" w14:textId="77777777" w:rsidR="008C76BC" w:rsidRPr="008C76BC" w:rsidRDefault="008C76BC" w:rsidP="000A44C8">
            <w:pPr>
              <w:spacing w:after="0" w:line="256" w:lineRule="auto"/>
              <w:jc w:val="both"/>
              <w:rPr>
                <w:rFonts w:ascii="Arial" w:eastAsia="Times New Roman" w:hAnsi="Arial" w:cs="Arial"/>
                <w:b/>
                <w:sz w:val="20"/>
                <w:szCs w:val="24"/>
              </w:rPr>
            </w:pPr>
            <w:r w:rsidRPr="008C76BC">
              <w:rPr>
                <w:rFonts w:ascii="Arial" w:eastAsia="Times New Roman" w:hAnsi="Arial" w:cs="Arial"/>
                <w:b/>
                <w:sz w:val="20"/>
              </w:rPr>
              <w:t>FEDERALLY FUNDED</w:t>
            </w:r>
          </w:p>
        </w:tc>
        <w:tc>
          <w:tcPr>
            <w:tcW w:w="2731" w:type="dxa"/>
            <w:gridSpan w:val="3"/>
            <w:tcBorders>
              <w:top w:val="single" w:sz="4" w:space="0" w:color="auto"/>
              <w:left w:val="single" w:sz="4" w:space="0" w:color="auto"/>
              <w:bottom w:val="single" w:sz="4" w:space="0" w:color="auto"/>
              <w:right w:val="single" w:sz="4" w:space="0" w:color="auto"/>
            </w:tcBorders>
            <w:vAlign w:val="center"/>
          </w:tcPr>
          <w:p w14:paraId="23DE08A3" w14:textId="77777777" w:rsidR="008C76BC" w:rsidRPr="008C76BC" w:rsidRDefault="008C76BC" w:rsidP="000A44C8">
            <w:pPr>
              <w:keepNext/>
              <w:keepLines/>
              <w:spacing w:before="200" w:after="0" w:line="256" w:lineRule="auto"/>
              <w:jc w:val="both"/>
              <w:outlineLvl w:val="4"/>
              <w:rPr>
                <w:rFonts w:ascii="Arial" w:eastAsiaTheme="majorEastAsia" w:hAnsi="Arial" w:cs="Arial"/>
                <w:b/>
                <w:sz w:val="20"/>
                <w:szCs w:val="24"/>
              </w:rPr>
            </w:pPr>
            <w:r w:rsidRPr="008C76BC">
              <w:rPr>
                <w:rFonts w:ascii="Arial" w:eastAsiaTheme="majorEastAsia" w:hAnsi="Arial" w:cs="Arial"/>
                <w:b/>
                <w:sz w:val="20"/>
              </w:rPr>
              <w:t>STATE FUNDED</w:t>
            </w:r>
          </w:p>
          <w:p w14:paraId="17FE0D1D" w14:textId="77777777" w:rsidR="008C76BC" w:rsidRPr="008C76BC" w:rsidRDefault="008C76BC" w:rsidP="000A44C8">
            <w:pPr>
              <w:spacing w:after="0" w:line="256" w:lineRule="auto"/>
              <w:jc w:val="both"/>
              <w:rPr>
                <w:rFonts w:ascii="Arial" w:eastAsia="Times New Roman" w:hAnsi="Arial" w:cs="Arial"/>
                <w:b/>
                <w:sz w:val="20"/>
                <w:szCs w:val="24"/>
              </w:rPr>
            </w:pPr>
          </w:p>
        </w:tc>
      </w:tr>
      <w:tr w:rsidR="008C76BC" w:rsidRPr="008C76BC" w14:paraId="03188F0C" w14:textId="77777777" w:rsidTr="5B5AE645">
        <w:trPr>
          <w:cantSplit/>
          <w:trHeight w:val="454"/>
        </w:trPr>
        <w:tc>
          <w:tcPr>
            <w:tcW w:w="2148" w:type="dxa"/>
            <w:vMerge w:val="restart"/>
            <w:tcBorders>
              <w:top w:val="single" w:sz="4" w:space="0" w:color="auto"/>
              <w:left w:val="single" w:sz="4" w:space="0" w:color="auto"/>
              <w:bottom w:val="single" w:sz="4" w:space="0" w:color="auto"/>
              <w:right w:val="single" w:sz="4" w:space="0" w:color="auto"/>
            </w:tcBorders>
          </w:tcPr>
          <w:p w14:paraId="13FD7466" w14:textId="77777777" w:rsidR="008C76BC" w:rsidRPr="008C76BC" w:rsidRDefault="008C76BC" w:rsidP="000A44C8">
            <w:pPr>
              <w:spacing w:after="0" w:line="256" w:lineRule="auto"/>
              <w:jc w:val="both"/>
              <w:rPr>
                <w:rFonts w:ascii="Arial" w:eastAsia="Times New Roman" w:hAnsi="Arial" w:cs="Arial"/>
                <w:b/>
                <w:sz w:val="20"/>
                <w:szCs w:val="20"/>
              </w:rPr>
            </w:pPr>
            <w:r w:rsidRPr="008C76BC">
              <w:rPr>
                <w:rFonts w:ascii="Arial" w:eastAsia="Times New Roman" w:hAnsi="Arial" w:cs="Arial"/>
                <w:b/>
                <w:sz w:val="20"/>
                <w:szCs w:val="20"/>
              </w:rPr>
              <w:t>PROGRAM</w:t>
            </w:r>
          </w:p>
          <w:p w14:paraId="7D672B04" w14:textId="77777777" w:rsidR="008C76BC" w:rsidRPr="008C76BC" w:rsidRDefault="008C76BC" w:rsidP="000A44C8">
            <w:pPr>
              <w:spacing w:after="0" w:line="256" w:lineRule="auto"/>
              <w:jc w:val="both"/>
              <w:rPr>
                <w:rFonts w:ascii="Arial" w:eastAsia="Times New Roman" w:hAnsi="Arial" w:cs="Arial"/>
                <w:b/>
                <w:sz w:val="20"/>
                <w:szCs w:val="20"/>
              </w:rPr>
            </w:pPr>
            <w:r w:rsidRPr="008C76BC">
              <w:rPr>
                <w:rFonts w:ascii="Arial" w:eastAsia="Times New Roman" w:hAnsi="Arial" w:cs="Arial"/>
                <w:b/>
                <w:sz w:val="20"/>
                <w:szCs w:val="20"/>
              </w:rPr>
              <w:t>ELEMENT</w:t>
            </w:r>
          </w:p>
        </w:tc>
        <w:tc>
          <w:tcPr>
            <w:tcW w:w="1740" w:type="dxa"/>
            <w:vMerge w:val="restart"/>
            <w:tcBorders>
              <w:top w:val="single" w:sz="4" w:space="0" w:color="auto"/>
              <w:left w:val="single" w:sz="4" w:space="0" w:color="auto"/>
              <w:bottom w:val="single" w:sz="4" w:space="0" w:color="auto"/>
              <w:right w:val="single" w:sz="4" w:space="0" w:color="auto"/>
            </w:tcBorders>
          </w:tcPr>
          <w:p w14:paraId="79EA40F8" w14:textId="77777777" w:rsidR="008C76BC" w:rsidRPr="008C76BC" w:rsidRDefault="008C76BC" w:rsidP="000A44C8">
            <w:pPr>
              <w:spacing w:after="0" w:line="256" w:lineRule="auto"/>
              <w:jc w:val="both"/>
              <w:rPr>
                <w:rFonts w:ascii="Arial" w:eastAsia="Times New Roman" w:hAnsi="Arial" w:cs="Arial"/>
                <w:b/>
                <w:sz w:val="20"/>
                <w:szCs w:val="20"/>
              </w:rPr>
            </w:pPr>
            <w:r w:rsidRPr="008C76BC">
              <w:rPr>
                <w:rFonts w:ascii="Arial" w:eastAsia="Times New Roman" w:hAnsi="Arial" w:cs="Arial"/>
                <w:b/>
                <w:sz w:val="20"/>
                <w:szCs w:val="20"/>
              </w:rPr>
              <w:t>TIME FRAME</w:t>
            </w:r>
          </w:p>
        </w:tc>
        <w:tc>
          <w:tcPr>
            <w:tcW w:w="360" w:type="dxa"/>
            <w:vMerge w:val="restart"/>
            <w:tcBorders>
              <w:top w:val="single" w:sz="4" w:space="0" w:color="auto"/>
              <w:left w:val="single" w:sz="4" w:space="0" w:color="auto"/>
              <w:bottom w:val="single" w:sz="4" w:space="0" w:color="auto"/>
              <w:right w:val="single" w:sz="4" w:space="0" w:color="auto"/>
            </w:tcBorders>
            <w:vAlign w:val="center"/>
          </w:tcPr>
          <w:p w14:paraId="2ACB6880" w14:textId="77777777" w:rsidR="008C76BC" w:rsidRPr="008C76BC" w:rsidRDefault="008C76BC" w:rsidP="000A44C8">
            <w:pPr>
              <w:spacing w:after="0" w:line="256" w:lineRule="auto"/>
              <w:jc w:val="both"/>
              <w:rPr>
                <w:rFonts w:ascii="Arial Narrow" w:eastAsia="Times New Roman" w:hAnsi="Arial Narrow" w:cs="Arial"/>
                <w:sz w:val="16"/>
                <w:szCs w:val="16"/>
              </w:rPr>
            </w:pPr>
          </w:p>
          <w:p w14:paraId="5874BA75" w14:textId="77777777" w:rsidR="008C76BC" w:rsidRPr="008C76BC" w:rsidRDefault="008C76BC" w:rsidP="000A44C8">
            <w:pPr>
              <w:spacing w:after="0" w:line="256" w:lineRule="auto"/>
              <w:jc w:val="both"/>
              <w:rPr>
                <w:rFonts w:ascii="Arial Narrow" w:eastAsia="Times New Roman" w:hAnsi="Arial Narrow" w:cs="Arial"/>
                <w:b/>
                <w:sz w:val="18"/>
                <w:szCs w:val="16"/>
              </w:rPr>
            </w:pPr>
            <w:r w:rsidRPr="008C76BC">
              <w:rPr>
                <w:rFonts w:ascii="Arial Narrow" w:eastAsia="Times New Roman" w:hAnsi="Arial Narrow" w:cs="Arial"/>
                <w:b/>
                <w:sz w:val="18"/>
                <w:szCs w:val="16"/>
              </w:rPr>
              <w:t>P</w:t>
            </w:r>
          </w:p>
          <w:p w14:paraId="1122110B" w14:textId="77777777" w:rsidR="008C76BC" w:rsidRPr="008C76BC" w:rsidRDefault="008C76BC" w:rsidP="000A44C8">
            <w:pPr>
              <w:spacing w:after="0" w:line="256" w:lineRule="auto"/>
              <w:jc w:val="both"/>
              <w:rPr>
                <w:rFonts w:ascii="Arial Narrow" w:eastAsia="Times New Roman" w:hAnsi="Arial Narrow" w:cs="Arial"/>
                <w:b/>
                <w:sz w:val="18"/>
                <w:szCs w:val="16"/>
              </w:rPr>
            </w:pPr>
            <w:r w:rsidRPr="008C76BC">
              <w:rPr>
                <w:rFonts w:ascii="Arial Narrow" w:eastAsia="Times New Roman" w:hAnsi="Arial Narrow" w:cs="Arial"/>
                <w:b/>
                <w:sz w:val="18"/>
                <w:szCs w:val="16"/>
              </w:rPr>
              <w:t>R</w:t>
            </w:r>
          </w:p>
          <w:p w14:paraId="62F4941B" w14:textId="77777777" w:rsidR="008C76BC" w:rsidRPr="008C76BC" w:rsidRDefault="008C76BC" w:rsidP="000A44C8">
            <w:pPr>
              <w:spacing w:after="0" w:line="256" w:lineRule="auto"/>
              <w:jc w:val="both"/>
              <w:rPr>
                <w:rFonts w:ascii="Arial Narrow" w:eastAsia="Times New Roman" w:hAnsi="Arial Narrow" w:cs="Arial"/>
                <w:b/>
                <w:sz w:val="18"/>
                <w:szCs w:val="16"/>
              </w:rPr>
            </w:pPr>
            <w:r w:rsidRPr="008C76BC">
              <w:rPr>
                <w:rFonts w:ascii="Arial Narrow" w:eastAsia="Times New Roman" w:hAnsi="Arial Narrow" w:cs="Arial"/>
                <w:b/>
                <w:sz w:val="18"/>
                <w:szCs w:val="16"/>
              </w:rPr>
              <w:t>I</w:t>
            </w:r>
          </w:p>
          <w:p w14:paraId="5BE2CA17" w14:textId="77777777" w:rsidR="008C76BC" w:rsidRPr="008C76BC" w:rsidRDefault="008C76BC" w:rsidP="000A44C8">
            <w:pPr>
              <w:spacing w:after="0" w:line="256" w:lineRule="auto"/>
              <w:jc w:val="both"/>
              <w:rPr>
                <w:rFonts w:ascii="Arial Narrow" w:eastAsia="Times New Roman" w:hAnsi="Arial Narrow" w:cs="Arial"/>
                <w:b/>
                <w:sz w:val="18"/>
                <w:szCs w:val="16"/>
              </w:rPr>
            </w:pPr>
            <w:r w:rsidRPr="008C76BC">
              <w:rPr>
                <w:rFonts w:ascii="Arial Narrow" w:eastAsia="Times New Roman" w:hAnsi="Arial Narrow" w:cs="Arial"/>
                <w:b/>
                <w:sz w:val="18"/>
                <w:szCs w:val="16"/>
              </w:rPr>
              <w:t>M</w:t>
            </w:r>
          </w:p>
          <w:p w14:paraId="266FBEFB"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b/>
                <w:sz w:val="18"/>
                <w:szCs w:val="16"/>
              </w:rPr>
              <w:t>E</w:t>
            </w:r>
          </w:p>
        </w:tc>
        <w:tc>
          <w:tcPr>
            <w:tcW w:w="990" w:type="dxa"/>
            <w:tcBorders>
              <w:top w:val="single" w:sz="4" w:space="0" w:color="auto"/>
              <w:left w:val="single" w:sz="4" w:space="0" w:color="auto"/>
              <w:bottom w:val="single" w:sz="4" w:space="0" w:color="auto"/>
              <w:right w:val="single" w:sz="4" w:space="0" w:color="auto"/>
            </w:tcBorders>
            <w:hideMark/>
          </w:tcPr>
          <w:p w14:paraId="27FE68DE"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Sub</w:t>
            </w:r>
          </w:p>
          <w:p w14:paraId="6609E3A3"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Contractor</w:t>
            </w:r>
          </w:p>
          <w:p w14:paraId="246EE000"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($10,000+)</w:t>
            </w:r>
          </w:p>
        </w:tc>
        <w:tc>
          <w:tcPr>
            <w:tcW w:w="900" w:type="dxa"/>
            <w:tcBorders>
              <w:top w:val="single" w:sz="4" w:space="0" w:color="auto"/>
              <w:left w:val="single" w:sz="4" w:space="0" w:color="auto"/>
              <w:bottom w:val="single" w:sz="4" w:space="0" w:color="auto"/>
              <w:right w:val="single" w:sz="4" w:space="0" w:color="auto"/>
            </w:tcBorders>
            <w:hideMark/>
          </w:tcPr>
          <w:p w14:paraId="4C94162C"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 xml:space="preserve">Supplier </w:t>
            </w:r>
          </w:p>
        </w:tc>
        <w:tc>
          <w:tcPr>
            <w:tcW w:w="788" w:type="dxa"/>
            <w:vMerge w:val="restart"/>
            <w:tcBorders>
              <w:top w:val="single" w:sz="4" w:space="0" w:color="auto"/>
              <w:left w:val="single" w:sz="4" w:space="0" w:color="auto"/>
              <w:bottom w:val="single" w:sz="4" w:space="0" w:color="auto"/>
              <w:right w:val="single" w:sz="4" w:space="0" w:color="auto"/>
            </w:tcBorders>
            <w:hideMark/>
          </w:tcPr>
          <w:p w14:paraId="68237C56"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Agencies supplying job site workers</w:t>
            </w:r>
          </w:p>
        </w:tc>
        <w:tc>
          <w:tcPr>
            <w:tcW w:w="292" w:type="dxa"/>
            <w:vMerge w:val="restart"/>
            <w:tcBorders>
              <w:top w:val="single" w:sz="4" w:space="0" w:color="auto"/>
              <w:left w:val="single" w:sz="4" w:space="0" w:color="auto"/>
              <w:bottom w:val="single" w:sz="4" w:space="0" w:color="auto"/>
              <w:right w:val="single" w:sz="4" w:space="0" w:color="auto"/>
            </w:tcBorders>
            <w:vAlign w:val="center"/>
          </w:tcPr>
          <w:p w14:paraId="3465CDBA" w14:textId="77777777" w:rsidR="008C76BC" w:rsidRPr="008C76BC" w:rsidRDefault="008C76BC" w:rsidP="000A44C8">
            <w:pPr>
              <w:spacing w:after="0" w:line="256" w:lineRule="auto"/>
              <w:jc w:val="both"/>
              <w:rPr>
                <w:rFonts w:ascii="Arial Narrow" w:eastAsia="Times New Roman" w:hAnsi="Arial Narrow" w:cs="Arial"/>
                <w:b/>
                <w:sz w:val="18"/>
                <w:szCs w:val="20"/>
              </w:rPr>
            </w:pPr>
          </w:p>
          <w:p w14:paraId="40923448"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P</w:t>
            </w:r>
          </w:p>
          <w:p w14:paraId="43EC9495"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R</w:t>
            </w:r>
          </w:p>
          <w:p w14:paraId="660CFD94"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I</w:t>
            </w:r>
          </w:p>
          <w:p w14:paraId="1B6914B9"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M</w:t>
            </w:r>
          </w:p>
          <w:p w14:paraId="294CBDA6"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E</w:t>
            </w:r>
          </w:p>
        </w:tc>
        <w:tc>
          <w:tcPr>
            <w:tcW w:w="1350" w:type="dxa"/>
            <w:vMerge w:val="restart"/>
            <w:tcBorders>
              <w:top w:val="single" w:sz="4" w:space="0" w:color="auto"/>
              <w:left w:val="single" w:sz="4" w:space="0" w:color="auto"/>
              <w:bottom w:val="single" w:sz="4" w:space="0" w:color="auto"/>
              <w:right w:val="single" w:sz="4" w:space="0" w:color="auto"/>
            </w:tcBorders>
            <w:hideMark/>
          </w:tcPr>
          <w:p w14:paraId="001444E0"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Subcontractor</w:t>
            </w:r>
          </w:p>
          <w:p w14:paraId="24A3085D"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($10,000+)</w:t>
            </w:r>
          </w:p>
        </w:tc>
        <w:tc>
          <w:tcPr>
            <w:tcW w:w="1089" w:type="dxa"/>
            <w:tcBorders>
              <w:top w:val="single" w:sz="4" w:space="0" w:color="auto"/>
              <w:left w:val="single" w:sz="4" w:space="0" w:color="auto"/>
              <w:bottom w:val="single" w:sz="4" w:space="0" w:color="auto"/>
              <w:right w:val="single" w:sz="4" w:space="0" w:color="auto"/>
            </w:tcBorders>
            <w:hideMark/>
          </w:tcPr>
          <w:p w14:paraId="1D849A1A"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 xml:space="preserve">Supplier </w:t>
            </w:r>
          </w:p>
        </w:tc>
      </w:tr>
      <w:tr w:rsidR="008C76BC" w:rsidRPr="008C76BC" w14:paraId="2A3B48F9" w14:textId="77777777" w:rsidTr="5B5AE645">
        <w:trPr>
          <w:cantSplit/>
          <w:trHeight w:val="439"/>
        </w:trPr>
        <w:tc>
          <w:tcPr>
            <w:tcW w:w="9657" w:type="dxa"/>
            <w:vMerge/>
            <w:vAlign w:val="center"/>
            <w:hideMark/>
          </w:tcPr>
          <w:p w14:paraId="60346A4B" w14:textId="77777777" w:rsidR="008C76BC" w:rsidRPr="008C76BC" w:rsidRDefault="008C76BC" w:rsidP="000A44C8">
            <w:pPr>
              <w:spacing w:after="0" w:line="256" w:lineRule="auto"/>
              <w:jc w:val="both"/>
              <w:rPr>
                <w:rFonts w:ascii="Arial" w:eastAsia="Times New Roman" w:hAnsi="Arial" w:cs="Arial"/>
                <w:b/>
                <w:sz w:val="20"/>
                <w:szCs w:val="20"/>
              </w:rPr>
            </w:pPr>
          </w:p>
        </w:tc>
        <w:tc>
          <w:tcPr>
            <w:tcW w:w="7509" w:type="dxa"/>
            <w:vMerge/>
            <w:vAlign w:val="center"/>
            <w:hideMark/>
          </w:tcPr>
          <w:p w14:paraId="55DE9C29" w14:textId="77777777" w:rsidR="008C76BC" w:rsidRPr="008C76BC" w:rsidRDefault="008C76BC" w:rsidP="000A44C8">
            <w:pPr>
              <w:spacing w:after="0" w:line="256" w:lineRule="auto"/>
              <w:jc w:val="both"/>
              <w:rPr>
                <w:rFonts w:ascii="Arial" w:eastAsia="Times New Roman" w:hAnsi="Arial" w:cs="Arial"/>
                <w:b/>
                <w:sz w:val="20"/>
                <w:szCs w:val="20"/>
              </w:rPr>
            </w:pPr>
          </w:p>
        </w:tc>
        <w:tc>
          <w:tcPr>
            <w:tcW w:w="3038" w:type="dxa"/>
            <w:vMerge/>
            <w:vAlign w:val="center"/>
            <w:hideMark/>
          </w:tcPr>
          <w:p w14:paraId="5819A45D" w14:textId="77777777" w:rsidR="008C76BC" w:rsidRPr="008C76BC" w:rsidRDefault="008C76BC" w:rsidP="000A44C8">
            <w:pPr>
              <w:spacing w:after="0" w:line="256" w:lineRule="auto"/>
              <w:jc w:val="both"/>
              <w:rPr>
                <w:rFonts w:ascii="Arial Narrow" w:eastAsia="Times New Roman" w:hAnsi="Arial Narrow" w:cs="Arial"/>
                <w:sz w:val="16"/>
                <w:szCs w:val="16"/>
              </w:rPr>
            </w:pPr>
          </w:p>
        </w:tc>
        <w:tc>
          <w:tcPr>
            <w:tcW w:w="990" w:type="dxa"/>
            <w:vMerge w:val="restart"/>
            <w:tcBorders>
              <w:top w:val="single" w:sz="4" w:space="0" w:color="auto"/>
              <w:left w:val="single" w:sz="4" w:space="0" w:color="auto"/>
              <w:bottom w:val="single" w:sz="4" w:space="0" w:color="auto"/>
              <w:right w:val="single" w:sz="4" w:space="0" w:color="auto"/>
            </w:tcBorders>
            <w:hideMark/>
          </w:tcPr>
          <w:p w14:paraId="6AC36AF6" w14:textId="77777777" w:rsidR="001A20A7" w:rsidRDefault="001A20A7" w:rsidP="000A44C8">
            <w:pPr>
              <w:spacing w:after="0" w:line="256" w:lineRule="auto"/>
              <w:jc w:val="both"/>
              <w:rPr>
                <w:rFonts w:ascii="Arial Narrow" w:eastAsia="Times New Roman" w:hAnsi="Arial Narrow" w:cs="Arial"/>
                <w:sz w:val="16"/>
                <w:szCs w:val="20"/>
              </w:rPr>
            </w:pPr>
          </w:p>
          <w:p w14:paraId="65EB3DC6" w14:textId="77777777" w:rsidR="008C76BC" w:rsidRPr="008C76BC" w:rsidRDefault="008C76BC" w:rsidP="000A44C8">
            <w:pPr>
              <w:spacing w:after="0" w:line="256"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Rental</w:t>
            </w:r>
          </w:p>
          <w:p w14:paraId="0CADD00A" w14:textId="77777777" w:rsidR="008C76BC" w:rsidRPr="008C76BC" w:rsidRDefault="008C76BC" w:rsidP="000A44C8">
            <w:pPr>
              <w:spacing w:after="0" w:line="256"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Agreement</w:t>
            </w:r>
          </w:p>
          <w:p w14:paraId="0312D3D2" w14:textId="77777777" w:rsidR="008C76BC" w:rsidRPr="008C76BC" w:rsidRDefault="008C76BC" w:rsidP="000A44C8">
            <w:pPr>
              <w:spacing w:after="0" w:line="256"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 xml:space="preserve">($10,000 +) </w:t>
            </w:r>
          </w:p>
          <w:p w14:paraId="0454DE02" w14:textId="77777777" w:rsidR="008C76BC" w:rsidRPr="008C76BC" w:rsidRDefault="008C76BC" w:rsidP="000A44C8">
            <w:pPr>
              <w:spacing w:after="0" w:line="256"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with operator</w:t>
            </w:r>
          </w:p>
        </w:tc>
        <w:tc>
          <w:tcPr>
            <w:tcW w:w="900" w:type="dxa"/>
            <w:tcBorders>
              <w:top w:val="single" w:sz="4" w:space="0" w:color="auto"/>
              <w:left w:val="single" w:sz="4" w:space="0" w:color="auto"/>
              <w:bottom w:val="single" w:sz="4" w:space="0" w:color="auto"/>
              <w:right w:val="single" w:sz="4" w:space="0" w:color="auto"/>
            </w:tcBorders>
            <w:hideMark/>
          </w:tcPr>
          <w:p w14:paraId="46D5A77A" w14:textId="77777777" w:rsidR="008C76BC" w:rsidRPr="008C76BC" w:rsidRDefault="008C76BC" w:rsidP="000A44C8">
            <w:pPr>
              <w:spacing w:after="0" w:line="256"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Sub</w:t>
            </w:r>
          </w:p>
          <w:p w14:paraId="0D86DF5C" w14:textId="77777777" w:rsidR="008C76BC" w:rsidRPr="008C76BC" w:rsidRDefault="008C76BC" w:rsidP="000A44C8">
            <w:pPr>
              <w:spacing w:after="0" w:line="256"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Contractor (under $10,000)</w:t>
            </w:r>
          </w:p>
        </w:tc>
        <w:tc>
          <w:tcPr>
            <w:tcW w:w="788" w:type="dxa"/>
            <w:vMerge/>
            <w:vAlign w:val="center"/>
            <w:hideMark/>
          </w:tcPr>
          <w:p w14:paraId="0A339422" w14:textId="77777777" w:rsidR="008C76BC" w:rsidRPr="008C76BC" w:rsidRDefault="008C76BC" w:rsidP="000A44C8">
            <w:pPr>
              <w:spacing w:after="0" w:line="256" w:lineRule="auto"/>
              <w:jc w:val="both"/>
              <w:rPr>
                <w:rFonts w:ascii="Arial Narrow" w:eastAsia="Times New Roman" w:hAnsi="Arial Narrow" w:cs="Arial"/>
                <w:sz w:val="16"/>
                <w:szCs w:val="16"/>
              </w:rPr>
            </w:pPr>
          </w:p>
        </w:tc>
        <w:tc>
          <w:tcPr>
            <w:tcW w:w="2731" w:type="dxa"/>
            <w:vMerge/>
            <w:vAlign w:val="center"/>
            <w:hideMark/>
          </w:tcPr>
          <w:p w14:paraId="77C6894E" w14:textId="77777777" w:rsidR="008C76BC" w:rsidRPr="008C76BC" w:rsidRDefault="008C76BC" w:rsidP="000A44C8">
            <w:pPr>
              <w:spacing w:after="0" w:line="256" w:lineRule="auto"/>
              <w:jc w:val="both"/>
              <w:rPr>
                <w:rFonts w:ascii="Arial Narrow" w:eastAsia="Times New Roman" w:hAnsi="Arial Narrow" w:cs="Arial"/>
                <w:b/>
                <w:sz w:val="18"/>
                <w:szCs w:val="20"/>
              </w:rPr>
            </w:pPr>
          </w:p>
        </w:tc>
        <w:tc>
          <w:tcPr>
            <w:tcW w:w="1350" w:type="dxa"/>
            <w:vMerge/>
            <w:vAlign w:val="center"/>
            <w:hideMark/>
          </w:tcPr>
          <w:p w14:paraId="168E74F1" w14:textId="77777777" w:rsidR="008C76BC" w:rsidRPr="008C76BC" w:rsidRDefault="008C76BC" w:rsidP="000A44C8">
            <w:pPr>
              <w:spacing w:after="0" w:line="256" w:lineRule="auto"/>
              <w:jc w:val="both"/>
              <w:rPr>
                <w:rFonts w:ascii="Arial Narrow" w:eastAsia="Times New Roman" w:hAnsi="Arial Narrow" w:cs="Arial"/>
                <w:sz w:val="16"/>
                <w:szCs w:val="16"/>
              </w:rPr>
            </w:pPr>
          </w:p>
        </w:tc>
        <w:tc>
          <w:tcPr>
            <w:tcW w:w="1089" w:type="dxa"/>
            <w:tcBorders>
              <w:top w:val="single" w:sz="4" w:space="0" w:color="auto"/>
              <w:left w:val="single" w:sz="4" w:space="0" w:color="auto"/>
              <w:bottom w:val="single" w:sz="4" w:space="0" w:color="auto"/>
              <w:right w:val="single" w:sz="4" w:space="0" w:color="auto"/>
            </w:tcBorders>
            <w:hideMark/>
          </w:tcPr>
          <w:p w14:paraId="722901E9" w14:textId="77777777" w:rsidR="008C76BC" w:rsidRPr="008C76BC" w:rsidRDefault="008C76BC" w:rsidP="000A44C8">
            <w:pPr>
              <w:spacing w:after="0" w:line="256"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Subcontractor (under $10,000)</w:t>
            </w:r>
          </w:p>
        </w:tc>
      </w:tr>
      <w:tr w:rsidR="008C76BC" w:rsidRPr="008C76BC" w14:paraId="3DFEF7C6" w14:textId="77777777" w:rsidTr="5B5AE645">
        <w:trPr>
          <w:cantSplit/>
          <w:trHeight w:val="340"/>
        </w:trPr>
        <w:tc>
          <w:tcPr>
            <w:tcW w:w="9657" w:type="dxa"/>
            <w:vMerge/>
            <w:vAlign w:val="center"/>
            <w:hideMark/>
          </w:tcPr>
          <w:p w14:paraId="3F6B3FB7" w14:textId="77777777" w:rsidR="008C76BC" w:rsidRPr="008C76BC" w:rsidRDefault="008C76BC" w:rsidP="000A44C8">
            <w:pPr>
              <w:spacing w:after="0" w:line="256" w:lineRule="auto"/>
              <w:jc w:val="both"/>
              <w:rPr>
                <w:rFonts w:ascii="Arial" w:eastAsia="Times New Roman" w:hAnsi="Arial" w:cs="Arial"/>
                <w:b/>
                <w:sz w:val="20"/>
                <w:szCs w:val="20"/>
              </w:rPr>
            </w:pPr>
          </w:p>
        </w:tc>
        <w:tc>
          <w:tcPr>
            <w:tcW w:w="7509" w:type="dxa"/>
            <w:vMerge/>
            <w:vAlign w:val="center"/>
            <w:hideMark/>
          </w:tcPr>
          <w:p w14:paraId="10781F5B" w14:textId="77777777" w:rsidR="008C76BC" w:rsidRPr="008C76BC" w:rsidRDefault="008C76BC" w:rsidP="000A44C8">
            <w:pPr>
              <w:spacing w:after="0" w:line="256" w:lineRule="auto"/>
              <w:jc w:val="both"/>
              <w:rPr>
                <w:rFonts w:ascii="Arial" w:eastAsia="Times New Roman" w:hAnsi="Arial" w:cs="Arial"/>
                <w:b/>
                <w:sz w:val="20"/>
                <w:szCs w:val="20"/>
              </w:rPr>
            </w:pPr>
          </w:p>
        </w:tc>
        <w:tc>
          <w:tcPr>
            <w:tcW w:w="3038" w:type="dxa"/>
            <w:vMerge/>
            <w:vAlign w:val="center"/>
            <w:hideMark/>
          </w:tcPr>
          <w:p w14:paraId="6B57B1A9" w14:textId="77777777" w:rsidR="008C76BC" w:rsidRPr="008C76BC" w:rsidRDefault="008C76BC" w:rsidP="000A44C8">
            <w:pPr>
              <w:spacing w:after="0" w:line="256" w:lineRule="auto"/>
              <w:jc w:val="both"/>
              <w:rPr>
                <w:rFonts w:ascii="Arial Narrow" w:eastAsia="Times New Roman" w:hAnsi="Arial Narrow" w:cs="Arial"/>
                <w:sz w:val="16"/>
                <w:szCs w:val="16"/>
              </w:rPr>
            </w:pPr>
          </w:p>
        </w:tc>
        <w:tc>
          <w:tcPr>
            <w:tcW w:w="990" w:type="dxa"/>
            <w:vMerge/>
            <w:vAlign w:val="center"/>
            <w:hideMark/>
          </w:tcPr>
          <w:p w14:paraId="1E4784CD" w14:textId="77777777" w:rsidR="008C76BC" w:rsidRPr="008C76BC" w:rsidRDefault="008C76BC" w:rsidP="000A44C8">
            <w:pPr>
              <w:spacing w:after="0" w:line="256" w:lineRule="auto"/>
              <w:jc w:val="both"/>
              <w:rPr>
                <w:rFonts w:ascii="Arial Narrow" w:eastAsia="Times New Roman" w:hAnsi="Arial Narrow" w:cs="Arial"/>
                <w:sz w:val="16"/>
                <w:szCs w:val="20"/>
              </w:rPr>
            </w:pPr>
          </w:p>
        </w:tc>
        <w:tc>
          <w:tcPr>
            <w:tcW w:w="900" w:type="dxa"/>
            <w:vMerge w:val="restart"/>
            <w:tcBorders>
              <w:top w:val="single" w:sz="4" w:space="0" w:color="auto"/>
              <w:left w:val="single" w:sz="4" w:space="0" w:color="auto"/>
              <w:bottom w:val="single" w:sz="4" w:space="0" w:color="auto"/>
              <w:right w:val="single" w:sz="4" w:space="0" w:color="auto"/>
            </w:tcBorders>
            <w:hideMark/>
          </w:tcPr>
          <w:p w14:paraId="38BE6F3C" w14:textId="61B28223" w:rsidR="008C76BC" w:rsidRPr="008C76BC" w:rsidRDefault="008C76BC" w:rsidP="000A44C8">
            <w:pPr>
              <w:spacing w:after="0" w:line="256"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Rental w/out operators</w:t>
            </w:r>
          </w:p>
        </w:tc>
        <w:tc>
          <w:tcPr>
            <w:tcW w:w="788" w:type="dxa"/>
            <w:vMerge/>
            <w:vAlign w:val="center"/>
            <w:hideMark/>
          </w:tcPr>
          <w:p w14:paraId="7CBE2490" w14:textId="77777777" w:rsidR="008C76BC" w:rsidRPr="008C76BC" w:rsidRDefault="008C76BC" w:rsidP="000A44C8">
            <w:pPr>
              <w:spacing w:after="0" w:line="256" w:lineRule="auto"/>
              <w:jc w:val="both"/>
              <w:rPr>
                <w:rFonts w:ascii="Arial Narrow" w:eastAsia="Times New Roman" w:hAnsi="Arial Narrow" w:cs="Arial"/>
                <w:sz w:val="16"/>
                <w:szCs w:val="16"/>
              </w:rPr>
            </w:pPr>
          </w:p>
        </w:tc>
        <w:tc>
          <w:tcPr>
            <w:tcW w:w="2731" w:type="dxa"/>
            <w:vMerge/>
            <w:vAlign w:val="center"/>
            <w:hideMark/>
          </w:tcPr>
          <w:p w14:paraId="258DAB5D" w14:textId="77777777" w:rsidR="008C76BC" w:rsidRPr="008C76BC" w:rsidRDefault="008C76BC" w:rsidP="000A44C8">
            <w:pPr>
              <w:spacing w:after="0" w:line="256" w:lineRule="auto"/>
              <w:jc w:val="both"/>
              <w:rPr>
                <w:rFonts w:ascii="Arial Narrow" w:eastAsia="Times New Roman" w:hAnsi="Arial Narrow" w:cs="Arial"/>
                <w:b/>
                <w:sz w:val="18"/>
                <w:szCs w:val="20"/>
              </w:rPr>
            </w:pPr>
          </w:p>
        </w:tc>
        <w:tc>
          <w:tcPr>
            <w:tcW w:w="1350" w:type="dxa"/>
            <w:vMerge/>
            <w:vAlign w:val="center"/>
            <w:hideMark/>
          </w:tcPr>
          <w:p w14:paraId="46F3DCC9" w14:textId="77777777" w:rsidR="008C76BC" w:rsidRPr="008C76BC" w:rsidRDefault="008C76BC" w:rsidP="000A44C8">
            <w:pPr>
              <w:spacing w:after="0" w:line="256" w:lineRule="auto"/>
              <w:jc w:val="both"/>
              <w:rPr>
                <w:rFonts w:ascii="Arial Narrow" w:eastAsia="Times New Roman" w:hAnsi="Arial Narrow" w:cs="Arial"/>
                <w:sz w:val="16"/>
                <w:szCs w:val="16"/>
              </w:rPr>
            </w:pPr>
          </w:p>
        </w:tc>
        <w:tc>
          <w:tcPr>
            <w:tcW w:w="1089" w:type="dxa"/>
            <w:tcBorders>
              <w:top w:val="single" w:sz="4" w:space="0" w:color="auto"/>
              <w:left w:val="single" w:sz="4" w:space="0" w:color="auto"/>
              <w:bottom w:val="single" w:sz="4" w:space="0" w:color="auto"/>
              <w:right w:val="single" w:sz="4" w:space="0" w:color="auto"/>
            </w:tcBorders>
            <w:hideMark/>
          </w:tcPr>
          <w:p w14:paraId="1469E83C" w14:textId="1837576D" w:rsidR="008C76BC" w:rsidRPr="008C76BC" w:rsidRDefault="008C76BC" w:rsidP="000A44C8">
            <w:pPr>
              <w:spacing w:after="0" w:line="256"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Rental w/out operators</w:t>
            </w:r>
          </w:p>
        </w:tc>
      </w:tr>
      <w:tr w:rsidR="008C76BC" w:rsidRPr="008C76BC" w14:paraId="178BFFDB" w14:textId="77777777" w:rsidTr="5B5AE645">
        <w:trPr>
          <w:cantSplit/>
          <w:trHeight w:val="340"/>
        </w:trPr>
        <w:tc>
          <w:tcPr>
            <w:tcW w:w="9657" w:type="dxa"/>
            <w:vMerge/>
            <w:vAlign w:val="center"/>
            <w:hideMark/>
          </w:tcPr>
          <w:p w14:paraId="797446AF" w14:textId="77777777" w:rsidR="008C76BC" w:rsidRPr="008C76BC" w:rsidRDefault="008C76BC" w:rsidP="000A44C8">
            <w:pPr>
              <w:spacing w:after="0" w:line="256" w:lineRule="auto"/>
              <w:jc w:val="both"/>
              <w:rPr>
                <w:rFonts w:ascii="Arial" w:eastAsia="Times New Roman" w:hAnsi="Arial" w:cs="Arial"/>
                <w:b/>
                <w:sz w:val="20"/>
                <w:szCs w:val="20"/>
              </w:rPr>
            </w:pPr>
          </w:p>
        </w:tc>
        <w:tc>
          <w:tcPr>
            <w:tcW w:w="7509" w:type="dxa"/>
            <w:vMerge/>
            <w:vAlign w:val="center"/>
            <w:hideMark/>
          </w:tcPr>
          <w:p w14:paraId="7CC8AD05" w14:textId="77777777" w:rsidR="008C76BC" w:rsidRPr="008C76BC" w:rsidRDefault="008C76BC" w:rsidP="000A44C8">
            <w:pPr>
              <w:spacing w:after="0" w:line="256" w:lineRule="auto"/>
              <w:jc w:val="both"/>
              <w:rPr>
                <w:rFonts w:ascii="Arial" w:eastAsia="Times New Roman" w:hAnsi="Arial" w:cs="Arial"/>
                <w:b/>
                <w:sz w:val="20"/>
                <w:szCs w:val="20"/>
              </w:rPr>
            </w:pPr>
          </w:p>
        </w:tc>
        <w:tc>
          <w:tcPr>
            <w:tcW w:w="3038" w:type="dxa"/>
            <w:vMerge/>
            <w:vAlign w:val="center"/>
            <w:hideMark/>
          </w:tcPr>
          <w:p w14:paraId="39A285FD" w14:textId="77777777" w:rsidR="008C76BC" w:rsidRPr="008C76BC" w:rsidRDefault="008C76BC" w:rsidP="000A44C8">
            <w:pPr>
              <w:spacing w:after="0" w:line="256" w:lineRule="auto"/>
              <w:jc w:val="both"/>
              <w:rPr>
                <w:rFonts w:ascii="Arial Narrow" w:eastAsia="Times New Roman" w:hAnsi="Arial Narrow" w:cs="Arial"/>
                <w:sz w:val="16"/>
                <w:szCs w:val="16"/>
              </w:rPr>
            </w:pPr>
          </w:p>
        </w:tc>
        <w:tc>
          <w:tcPr>
            <w:tcW w:w="990" w:type="dxa"/>
            <w:vMerge/>
            <w:vAlign w:val="center"/>
            <w:hideMark/>
          </w:tcPr>
          <w:p w14:paraId="2AFB076A" w14:textId="77777777" w:rsidR="008C76BC" w:rsidRPr="008C76BC" w:rsidRDefault="008C76BC" w:rsidP="000A44C8">
            <w:pPr>
              <w:spacing w:after="0" w:line="256" w:lineRule="auto"/>
              <w:jc w:val="both"/>
              <w:rPr>
                <w:rFonts w:ascii="Arial Narrow" w:eastAsia="Times New Roman" w:hAnsi="Arial Narrow" w:cs="Arial"/>
                <w:sz w:val="16"/>
                <w:szCs w:val="20"/>
              </w:rPr>
            </w:pPr>
          </w:p>
        </w:tc>
        <w:tc>
          <w:tcPr>
            <w:tcW w:w="900" w:type="dxa"/>
            <w:vMerge/>
            <w:vAlign w:val="center"/>
            <w:hideMark/>
          </w:tcPr>
          <w:p w14:paraId="7B583270" w14:textId="77777777" w:rsidR="008C76BC" w:rsidRPr="008C76BC" w:rsidRDefault="008C76BC" w:rsidP="000A44C8">
            <w:pPr>
              <w:spacing w:after="0" w:line="256" w:lineRule="auto"/>
              <w:jc w:val="both"/>
              <w:rPr>
                <w:rFonts w:ascii="Arial Narrow" w:eastAsia="Times New Roman" w:hAnsi="Arial Narrow" w:cs="Arial"/>
                <w:sz w:val="16"/>
                <w:szCs w:val="20"/>
              </w:rPr>
            </w:pPr>
          </w:p>
        </w:tc>
        <w:tc>
          <w:tcPr>
            <w:tcW w:w="788" w:type="dxa"/>
            <w:vMerge/>
            <w:vAlign w:val="center"/>
            <w:hideMark/>
          </w:tcPr>
          <w:p w14:paraId="0193F717" w14:textId="77777777" w:rsidR="008C76BC" w:rsidRPr="008C76BC" w:rsidRDefault="008C76BC" w:rsidP="000A44C8">
            <w:pPr>
              <w:spacing w:after="0" w:line="256" w:lineRule="auto"/>
              <w:jc w:val="both"/>
              <w:rPr>
                <w:rFonts w:ascii="Arial Narrow" w:eastAsia="Times New Roman" w:hAnsi="Arial Narrow" w:cs="Arial"/>
                <w:sz w:val="16"/>
                <w:szCs w:val="16"/>
              </w:rPr>
            </w:pPr>
          </w:p>
        </w:tc>
        <w:tc>
          <w:tcPr>
            <w:tcW w:w="2731" w:type="dxa"/>
            <w:vMerge/>
            <w:vAlign w:val="center"/>
            <w:hideMark/>
          </w:tcPr>
          <w:p w14:paraId="247ADF56" w14:textId="77777777" w:rsidR="008C76BC" w:rsidRPr="008C76BC" w:rsidRDefault="008C76BC" w:rsidP="000A44C8">
            <w:pPr>
              <w:spacing w:after="0" w:line="256" w:lineRule="auto"/>
              <w:jc w:val="both"/>
              <w:rPr>
                <w:rFonts w:ascii="Arial Narrow" w:eastAsia="Times New Roman" w:hAnsi="Arial Narrow" w:cs="Arial"/>
                <w:b/>
                <w:sz w:val="18"/>
                <w:szCs w:val="20"/>
              </w:rPr>
            </w:pPr>
          </w:p>
        </w:tc>
        <w:tc>
          <w:tcPr>
            <w:tcW w:w="1350" w:type="dxa"/>
            <w:vMerge/>
            <w:vAlign w:val="center"/>
            <w:hideMark/>
          </w:tcPr>
          <w:p w14:paraId="18D69FA4" w14:textId="77777777" w:rsidR="008C76BC" w:rsidRPr="008C76BC" w:rsidRDefault="008C76BC" w:rsidP="000A44C8">
            <w:pPr>
              <w:spacing w:after="0" w:line="256" w:lineRule="auto"/>
              <w:jc w:val="both"/>
              <w:rPr>
                <w:rFonts w:ascii="Arial Narrow" w:eastAsia="Times New Roman" w:hAnsi="Arial Narrow" w:cs="Arial"/>
                <w:sz w:val="16"/>
                <w:szCs w:val="16"/>
              </w:rPr>
            </w:pPr>
          </w:p>
        </w:tc>
        <w:tc>
          <w:tcPr>
            <w:tcW w:w="1089" w:type="dxa"/>
            <w:tcBorders>
              <w:top w:val="single" w:sz="4" w:space="0" w:color="auto"/>
              <w:left w:val="single" w:sz="4" w:space="0" w:color="auto"/>
              <w:bottom w:val="single" w:sz="4" w:space="0" w:color="auto"/>
              <w:right w:val="single" w:sz="4" w:space="0" w:color="auto"/>
            </w:tcBorders>
            <w:hideMark/>
          </w:tcPr>
          <w:p w14:paraId="7CB71ACC"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Agencies supplying job site workers</w:t>
            </w:r>
          </w:p>
        </w:tc>
      </w:tr>
      <w:tr w:rsidR="008C76BC" w:rsidRPr="008C76BC" w14:paraId="115474D1" w14:textId="77777777" w:rsidTr="5B5AE645">
        <w:trPr>
          <w:cantSplit/>
          <w:trHeight w:val="340"/>
        </w:trPr>
        <w:tc>
          <w:tcPr>
            <w:tcW w:w="2148" w:type="dxa"/>
            <w:tcBorders>
              <w:top w:val="single" w:sz="4" w:space="0" w:color="auto"/>
              <w:left w:val="single" w:sz="4" w:space="0" w:color="auto"/>
              <w:bottom w:val="single" w:sz="4" w:space="0" w:color="auto"/>
              <w:right w:val="single" w:sz="4" w:space="0" w:color="auto"/>
            </w:tcBorders>
            <w:hideMark/>
          </w:tcPr>
          <w:p w14:paraId="70E33A77"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EEO/ AA</w:t>
            </w:r>
          </w:p>
          <w:p w14:paraId="5846D320"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Policy &amp; Plan</w:t>
            </w:r>
          </w:p>
        </w:tc>
        <w:tc>
          <w:tcPr>
            <w:tcW w:w="1740" w:type="dxa"/>
            <w:tcBorders>
              <w:top w:val="single" w:sz="4" w:space="0" w:color="auto"/>
              <w:left w:val="single" w:sz="4" w:space="0" w:color="auto"/>
              <w:bottom w:val="single" w:sz="4" w:space="0" w:color="auto"/>
              <w:right w:val="single" w:sz="4" w:space="0" w:color="auto"/>
            </w:tcBorders>
            <w:hideMark/>
          </w:tcPr>
          <w:p w14:paraId="301E620B" w14:textId="77777777" w:rsidR="008C76BC" w:rsidRPr="008C76BC" w:rsidRDefault="008C76BC" w:rsidP="000A44C8">
            <w:pPr>
              <w:spacing w:after="0" w:line="256" w:lineRule="auto"/>
              <w:jc w:val="both"/>
              <w:rPr>
                <w:rFonts w:ascii="Arial" w:eastAsia="Times New Roman" w:hAnsi="Arial" w:cs="Arial"/>
                <w:sz w:val="16"/>
                <w:szCs w:val="18"/>
              </w:rPr>
            </w:pPr>
            <w:r w:rsidRPr="008C76BC">
              <w:rPr>
                <w:rFonts w:ascii="Arial" w:eastAsia="Times New Roman" w:hAnsi="Arial" w:cs="Arial"/>
                <w:sz w:val="16"/>
                <w:szCs w:val="18"/>
              </w:rPr>
              <w:t>Comply as Required by FHWA- 1273</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41DA9"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YES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291D1"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4270EC52"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0126E720"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00" w:type="dxa"/>
            <w:tcBorders>
              <w:top w:val="single" w:sz="4" w:space="0" w:color="auto"/>
              <w:left w:val="single" w:sz="4" w:space="0" w:color="auto"/>
              <w:bottom w:val="single" w:sz="4" w:space="0" w:color="auto"/>
              <w:right w:val="single" w:sz="4" w:space="0" w:color="auto"/>
            </w:tcBorders>
            <w:vAlign w:val="center"/>
            <w:hideMark/>
          </w:tcPr>
          <w:p w14:paraId="4C7D683A"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788" w:type="dxa"/>
            <w:tcBorders>
              <w:top w:val="single" w:sz="4" w:space="0" w:color="auto"/>
              <w:left w:val="single" w:sz="4" w:space="0" w:color="auto"/>
              <w:bottom w:val="single" w:sz="4" w:space="0" w:color="auto"/>
              <w:right w:val="single" w:sz="4" w:space="0" w:color="auto"/>
            </w:tcBorders>
            <w:vAlign w:val="center"/>
            <w:hideMark/>
          </w:tcPr>
          <w:p w14:paraId="02145C5B"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292" w:type="dxa"/>
            <w:tcBorders>
              <w:top w:val="single" w:sz="4" w:space="0" w:color="auto"/>
              <w:left w:val="single" w:sz="4" w:space="0" w:color="auto"/>
              <w:bottom w:val="single" w:sz="4" w:space="0" w:color="auto"/>
              <w:right w:val="single" w:sz="4" w:space="0" w:color="auto"/>
            </w:tcBorders>
            <w:vAlign w:val="center"/>
            <w:hideMark/>
          </w:tcPr>
          <w:p w14:paraId="6227C17C"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w:t>
            </w:r>
          </w:p>
          <w:p w14:paraId="2A369542"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O</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B08BBFA"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089" w:type="dxa"/>
            <w:tcBorders>
              <w:top w:val="single" w:sz="4" w:space="0" w:color="auto"/>
              <w:left w:val="single" w:sz="4" w:space="0" w:color="auto"/>
              <w:bottom w:val="single" w:sz="4" w:space="0" w:color="auto"/>
              <w:right w:val="single" w:sz="4" w:space="0" w:color="auto"/>
            </w:tcBorders>
            <w:vAlign w:val="center"/>
            <w:hideMark/>
          </w:tcPr>
          <w:p w14:paraId="692025BB"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r>
      <w:tr w:rsidR="008C76BC" w:rsidRPr="008C76BC" w14:paraId="3EB43937" w14:textId="77777777" w:rsidTr="5B5AE645">
        <w:trPr>
          <w:cantSplit/>
          <w:trHeight w:val="559"/>
        </w:trPr>
        <w:tc>
          <w:tcPr>
            <w:tcW w:w="2148" w:type="dxa"/>
            <w:tcBorders>
              <w:top w:val="single" w:sz="4" w:space="0" w:color="auto"/>
              <w:left w:val="single" w:sz="4" w:space="0" w:color="auto"/>
              <w:bottom w:val="single" w:sz="4" w:space="0" w:color="auto"/>
              <w:right w:val="single" w:sz="4" w:space="0" w:color="auto"/>
            </w:tcBorders>
            <w:hideMark/>
          </w:tcPr>
          <w:p w14:paraId="70122F65" w14:textId="77777777" w:rsidR="008C76BC" w:rsidRPr="008C76BC" w:rsidRDefault="008C76BC" w:rsidP="000A44C8">
            <w:pPr>
              <w:keepNext/>
              <w:keepLines/>
              <w:spacing w:before="200" w:after="0" w:line="256" w:lineRule="auto"/>
              <w:jc w:val="both"/>
              <w:outlineLvl w:val="6"/>
              <w:rPr>
                <w:rFonts w:ascii="Arial" w:eastAsiaTheme="majorEastAsia" w:hAnsi="Arial" w:cs="Arial"/>
                <w:b/>
                <w:iCs/>
                <w:sz w:val="18"/>
                <w:szCs w:val="18"/>
              </w:rPr>
            </w:pPr>
            <w:r w:rsidRPr="008C76BC">
              <w:rPr>
                <w:rFonts w:ascii="Arial" w:eastAsiaTheme="majorEastAsia" w:hAnsi="Arial" w:cs="Arial"/>
                <w:b/>
                <w:iCs/>
                <w:sz w:val="18"/>
                <w:szCs w:val="18"/>
              </w:rPr>
              <w:t>EEO Officer</w:t>
            </w:r>
          </w:p>
        </w:tc>
        <w:tc>
          <w:tcPr>
            <w:tcW w:w="1740" w:type="dxa"/>
            <w:tcBorders>
              <w:top w:val="single" w:sz="4" w:space="0" w:color="auto"/>
              <w:left w:val="single" w:sz="4" w:space="0" w:color="auto"/>
              <w:bottom w:val="single" w:sz="4" w:space="0" w:color="auto"/>
              <w:right w:val="single" w:sz="4" w:space="0" w:color="auto"/>
            </w:tcBorders>
            <w:hideMark/>
          </w:tcPr>
          <w:p w14:paraId="04B11BBF" w14:textId="77777777" w:rsidR="008C76BC" w:rsidRPr="008C76BC" w:rsidRDefault="008C76BC" w:rsidP="000A44C8">
            <w:pPr>
              <w:spacing w:after="0" w:line="256" w:lineRule="auto"/>
              <w:jc w:val="both"/>
              <w:rPr>
                <w:rFonts w:ascii="Arial" w:eastAsia="Times New Roman" w:hAnsi="Arial" w:cs="Arial"/>
                <w:sz w:val="16"/>
                <w:szCs w:val="18"/>
              </w:rPr>
            </w:pPr>
            <w:r w:rsidRPr="008C76BC">
              <w:rPr>
                <w:rFonts w:ascii="Arial" w:eastAsia="Times New Roman" w:hAnsi="Arial" w:cs="Arial"/>
                <w:sz w:val="16"/>
                <w:szCs w:val="18"/>
              </w:rPr>
              <w:t>Initial appointment before 1</w:t>
            </w:r>
            <w:r w:rsidRPr="008C76BC">
              <w:rPr>
                <w:rFonts w:ascii="Arial" w:eastAsia="Times New Roman" w:hAnsi="Arial" w:cs="Arial"/>
                <w:sz w:val="16"/>
                <w:szCs w:val="18"/>
                <w:vertAlign w:val="superscript"/>
              </w:rPr>
              <w:t>st</w:t>
            </w:r>
            <w:r w:rsidRPr="008C76BC">
              <w:rPr>
                <w:rFonts w:ascii="Arial" w:eastAsia="Times New Roman" w:hAnsi="Arial" w:cs="Arial"/>
                <w:sz w:val="16"/>
                <w:szCs w:val="18"/>
              </w:rPr>
              <w:t xml:space="preserve"> work day</w:t>
            </w:r>
          </w:p>
        </w:tc>
        <w:tc>
          <w:tcPr>
            <w:tcW w:w="360" w:type="dxa"/>
            <w:tcBorders>
              <w:top w:val="single" w:sz="4" w:space="0" w:color="auto"/>
              <w:left w:val="single" w:sz="4" w:space="0" w:color="auto"/>
              <w:bottom w:val="single" w:sz="4" w:space="0" w:color="auto"/>
              <w:right w:val="single" w:sz="4" w:space="0" w:color="auto"/>
            </w:tcBorders>
            <w:vAlign w:val="center"/>
            <w:hideMark/>
          </w:tcPr>
          <w:p w14:paraId="19823127"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32A45293"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6500AE16"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66237647"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797D7E65"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5E66EB84"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00" w:type="dxa"/>
            <w:tcBorders>
              <w:top w:val="single" w:sz="4" w:space="0" w:color="auto"/>
              <w:left w:val="single" w:sz="4" w:space="0" w:color="auto"/>
              <w:bottom w:val="single" w:sz="4" w:space="0" w:color="auto"/>
              <w:right w:val="single" w:sz="4" w:space="0" w:color="auto"/>
            </w:tcBorders>
            <w:vAlign w:val="center"/>
            <w:hideMark/>
          </w:tcPr>
          <w:p w14:paraId="2D66067D"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788" w:type="dxa"/>
            <w:tcBorders>
              <w:top w:val="single" w:sz="4" w:space="0" w:color="auto"/>
              <w:left w:val="single" w:sz="4" w:space="0" w:color="auto"/>
              <w:bottom w:val="single" w:sz="4" w:space="0" w:color="auto"/>
              <w:right w:val="single" w:sz="4" w:space="0" w:color="auto"/>
            </w:tcBorders>
            <w:vAlign w:val="center"/>
            <w:hideMark/>
          </w:tcPr>
          <w:p w14:paraId="3E13B397"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292" w:type="dxa"/>
            <w:tcBorders>
              <w:top w:val="single" w:sz="4" w:space="0" w:color="auto"/>
              <w:left w:val="single" w:sz="4" w:space="0" w:color="auto"/>
              <w:bottom w:val="single" w:sz="4" w:space="0" w:color="auto"/>
              <w:right w:val="single" w:sz="4" w:space="0" w:color="auto"/>
            </w:tcBorders>
            <w:vAlign w:val="center"/>
            <w:hideMark/>
          </w:tcPr>
          <w:p w14:paraId="14DD7AF4"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FC2A6FA"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398C9179"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60B5A1D3" w14:textId="77777777" w:rsidR="008C76BC" w:rsidRPr="008C76BC" w:rsidRDefault="008C76BC" w:rsidP="000A44C8">
            <w:pPr>
              <w:spacing w:after="0" w:line="256" w:lineRule="auto"/>
              <w:jc w:val="both"/>
              <w:rPr>
                <w:rFonts w:ascii="Arial" w:eastAsia="Times New Roman" w:hAnsi="Arial" w:cs="Arial"/>
                <w:b/>
                <w:bCs/>
                <w:sz w:val="18"/>
                <w:szCs w:val="18"/>
              </w:rPr>
            </w:pPr>
            <w:r w:rsidRPr="5B5AE645">
              <w:rPr>
                <w:rFonts w:ascii="Arial" w:eastAsia="Times New Roman" w:hAnsi="Arial" w:cs="Arial"/>
                <w:b/>
                <w:bCs/>
                <w:sz w:val="18"/>
                <w:szCs w:val="18"/>
              </w:rPr>
              <w:t>S</w:t>
            </w:r>
          </w:p>
        </w:tc>
        <w:tc>
          <w:tcPr>
            <w:tcW w:w="1089" w:type="dxa"/>
            <w:tcBorders>
              <w:top w:val="single" w:sz="4" w:space="0" w:color="auto"/>
              <w:left w:val="single" w:sz="4" w:space="0" w:color="auto"/>
              <w:bottom w:val="single" w:sz="4" w:space="0" w:color="auto"/>
              <w:right w:val="single" w:sz="4" w:space="0" w:color="auto"/>
            </w:tcBorders>
            <w:vAlign w:val="center"/>
            <w:hideMark/>
          </w:tcPr>
          <w:p w14:paraId="330E17CF"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r>
      <w:tr w:rsidR="008C76BC" w:rsidRPr="008C76BC" w14:paraId="0F3CEE2C" w14:textId="77777777" w:rsidTr="5B5AE645">
        <w:trPr>
          <w:cantSplit/>
          <w:trHeight w:val="559"/>
        </w:trPr>
        <w:tc>
          <w:tcPr>
            <w:tcW w:w="2148" w:type="dxa"/>
            <w:tcBorders>
              <w:top w:val="single" w:sz="4" w:space="0" w:color="auto"/>
              <w:left w:val="single" w:sz="4" w:space="0" w:color="auto"/>
              <w:bottom w:val="single" w:sz="4" w:space="0" w:color="auto"/>
              <w:right w:val="single" w:sz="4" w:space="0" w:color="auto"/>
            </w:tcBorders>
            <w:hideMark/>
          </w:tcPr>
          <w:p w14:paraId="2303C4BB"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Supervisory</w:t>
            </w:r>
          </w:p>
          <w:p w14:paraId="629EF3ED" w14:textId="1E21BADB"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and Personnel Office</w:t>
            </w:r>
          </w:p>
          <w:p w14:paraId="0700BB92" w14:textId="77777777" w:rsidR="008C76BC" w:rsidRPr="008C76BC" w:rsidRDefault="008C76BC" w:rsidP="000A44C8">
            <w:pPr>
              <w:spacing w:after="0" w:line="256" w:lineRule="auto"/>
              <w:jc w:val="both"/>
              <w:rPr>
                <w:rFonts w:ascii="Arial" w:eastAsia="Times New Roman" w:hAnsi="Arial" w:cs="Arial"/>
                <w:b/>
                <w:bCs/>
                <w:sz w:val="18"/>
                <w:szCs w:val="18"/>
              </w:rPr>
            </w:pPr>
            <w:r w:rsidRPr="008C76BC">
              <w:rPr>
                <w:rFonts w:ascii="Arial" w:eastAsia="Times New Roman" w:hAnsi="Arial" w:cs="Arial"/>
                <w:b/>
                <w:sz w:val="18"/>
                <w:szCs w:val="18"/>
              </w:rPr>
              <w:t>EEO Meetings</w:t>
            </w:r>
          </w:p>
        </w:tc>
        <w:tc>
          <w:tcPr>
            <w:tcW w:w="1740" w:type="dxa"/>
            <w:tcBorders>
              <w:top w:val="single" w:sz="4" w:space="0" w:color="auto"/>
              <w:left w:val="single" w:sz="4" w:space="0" w:color="auto"/>
              <w:bottom w:val="single" w:sz="4" w:space="0" w:color="auto"/>
              <w:right w:val="single" w:sz="4" w:space="0" w:color="auto"/>
            </w:tcBorders>
            <w:hideMark/>
          </w:tcPr>
          <w:p w14:paraId="422875CE" w14:textId="112B258E" w:rsidR="008C76BC" w:rsidRPr="008C76BC" w:rsidRDefault="008C76BC" w:rsidP="000A44C8">
            <w:pPr>
              <w:spacing w:after="0" w:line="256" w:lineRule="auto"/>
              <w:jc w:val="both"/>
              <w:rPr>
                <w:rFonts w:ascii="Arial" w:eastAsia="Times New Roman" w:hAnsi="Arial" w:cs="Arial"/>
                <w:sz w:val="16"/>
                <w:szCs w:val="18"/>
              </w:rPr>
            </w:pPr>
            <w:r w:rsidRPr="008C76BC">
              <w:rPr>
                <w:rFonts w:ascii="Arial" w:eastAsia="Times New Roman" w:hAnsi="Arial" w:cs="Arial"/>
                <w:sz w:val="16"/>
                <w:szCs w:val="18"/>
              </w:rPr>
              <w:t>Initial Meeting prior to 1</w:t>
            </w:r>
            <w:r w:rsidRPr="008C76BC">
              <w:rPr>
                <w:rFonts w:ascii="Arial" w:eastAsia="Times New Roman" w:hAnsi="Arial" w:cs="Arial"/>
                <w:sz w:val="16"/>
                <w:szCs w:val="18"/>
                <w:vertAlign w:val="superscript"/>
              </w:rPr>
              <w:t>st</w:t>
            </w:r>
            <w:r w:rsidR="001A20A7">
              <w:rPr>
                <w:rFonts w:ascii="Arial" w:eastAsia="Times New Roman" w:hAnsi="Arial" w:cs="Arial"/>
                <w:sz w:val="16"/>
                <w:szCs w:val="18"/>
              </w:rPr>
              <w:t xml:space="preserve"> work</w:t>
            </w:r>
            <w:r w:rsidRPr="008C76BC">
              <w:rPr>
                <w:rFonts w:ascii="Arial" w:eastAsia="Times New Roman" w:hAnsi="Arial" w:cs="Arial"/>
                <w:sz w:val="16"/>
                <w:szCs w:val="18"/>
              </w:rPr>
              <w:t xml:space="preserve">day. Subsequent meetings at </w:t>
            </w:r>
            <w:r w:rsidR="00A265EA" w:rsidRPr="008C76BC">
              <w:rPr>
                <w:rFonts w:ascii="Arial" w:eastAsia="Times New Roman" w:hAnsi="Arial" w:cs="Arial"/>
                <w:sz w:val="16"/>
                <w:szCs w:val="18"/>
              </w:rPr>
              <w:t>6-month</w:t>
            </w:r>
            <w:r w:rsidRPr="008C76BC">
              <w:rPr>
                <w:rFonts w:ascii="Arial" w:eastAsia="Times New Roman" w:hAnsi="Arial" w:cs="Arial"/>
                <w:sz w:val="16"/>
                <w:szCs w:val="18"/>
              </w:rPr>
              <w:t xml:space="preserve"> Intervals; new appointees within 30 days</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C284B"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0FE29187"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01F59813"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7D4F0"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0410D256"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1461DAE0"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00" w:type="dxa"/>
            <w:tcBorders>
              <w:top w:val="single" w:sz="4" w:space="0" w:color="auto"/>
              <w:left w:val="single" w:sz="4" w:space="0" w:color="auto"/>
              <w:bottom w:val="single" w:sz="4" w:space="0" w:color="auto"/>
              <w:right w:val="single" w:sz="4" w:space="0" w:color="auto"/>
            </w:tcBorders>
            <w:vAlign w:val="center"/>
            <w:hideMark/>
          </w:tcPr>
          <w:p w14:paraId="09168E9B"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788" w:type="dxa"/>
            <w:tcBorders>
              <w:top w:val="single" w:sz="4" w:space="0" w:color="auto"/>
              <w:left w:val="single" w:sz="4" w:space="0" w:color="auto"/>
              <w:bottom w:val="single" w:sz="4" w:space="0" w:color="auto"/>
              <w:right w:val="single" w:sz="4" w:space="0" w:color="auto"/>
            </w:tcBorders>
            <w:vAlign w:val="center"/>
            <w:hideMark/>
          </w:tcPr>
          <w:p w14:paraId="416991DF"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292" w:type="dxa"/>
            <w:tcBorders>
              <w:top w:val="single" w:sz="4" w:space="0" w:color="auto"/>
              <w:left w:val="single" w:sz="4" w:space="0" w:color="auto"/>
              <w:bottom w:val="single" w:sz="4" w:space="0" w:color="auto"/>
              <w:right w:val="single" w:sz="4" w:space="0" w:color="auto"/>
            </w:tcBorders>
            <w:vAlign w:val="center"/>
            <w:hideMark/>
          </w:tcPr>
          <w:p w14:paraId="0A0DEF62"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A52E22"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2E7BCA6"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r>
      <w:tr w:rsidR="008C76BC" w:rsidRPr="008C76BC" w14:paraId="0C32BE2F" w14:textId="77777777" w:rsidTr="5B5AE645">
        <w:trPr>
          <w:cantSplit/>
          <w:trHeight w:val="559"/>
        </w:trPr>
        <w:tc>
          <w:tcPr>
            <w:tcW w:w="2148" w:type="dxa"/>
            <w:tcBorders>
              <w:top w:val="single" w:sz="4" w:space="0" w:color="auto"/>
              <w:left w:val="single" w:sz="4" w:space="0" w:color="auto"/>
              <w:bottom w:val="single" w:sz="4" w:space="0" w:color="auto"/>
              <w:right w:val="single" w:sz="4" w:space="0" w:color="auto"/>
            </w:tcBorders>
            <w:hideMark/>
          </w:tcPr>
          <w:p w14:paraId="2F89B480"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 xml:space="preserve">Company Wide </w:t>
            </w:r>
          </w:p>
          <w:p w14:paraId="50DE6AEA"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 xml:space="preserve">EEO Report </w:t>
            </w:r>
          </w:p>
        </w:tc>
        <w:tc>
          <w:tcPr>
            <w:tcW w:w="1740" w:type="dxa"/>
            <w:tcBorders>
              <w:top w:val="single" w:sz="4" w:space="0" w:color="auto"/>
              <w:left w:val="single" w:sz="4" w:space="0" w:color="auto"/>
              <w:bottom w:val="single" w:sz="4" w:space="0" w:color="auto"/>
              <w:right w:val="single" w:sz="4" w:space="0" w:color="auto"/>
            </w:tcBorders>
            <w:hideMark/>
          </w:tcPr>
          <w:p w14:paraId="7FB879BB" w14:textId="77777777" w:rsidR="008C76BC" w:rsidRPr="008C76BC" w:rsidRDefault="008C76BC" w:rsidP="000A44C8">
            <w:pPr>
              <w:spacing w:after="0" w:line="256" w:lineRule="auto"/>
              <w:jc w:val="both"/>
              <w:rPr>
                <w:rFonts w:ascii="Arial" w:eastAsia="Times New Roman" w:hAnsi="Arial" w:cs="Arial"/>
                <w:sz w:val="16"/>
                <w:szCs w:val="18"/>
              </w:rPr>
            </w:pPr>
            <w:r w:rsidRPr="008C76BC">
              <w:rPr>
                <w:rFonts w:ascii="Arial" w:eastAsia="Times New Roman" w:hAnsi="Arial" w:cs="Arial"/>
                <w:sz w:val="16"/>
                <w:szCs w:val="18"/>
              </w:rPr>
              <w:t>To be made available upon request for a compliance review or determination of OJT.</w:t>
            </w:r>
          </w:p>
        </w:tc>
        <w:tc>
          <w:tcPr>
            <w:tcW w:w="360" w:type="dxa"/>
            <w:tcBorders>
              <w:top w:val="single" w:sz="4" w:space="0" w:color="auto"/>
              <w:left w:val="single" w:sz="4" w:space="0" w:color="auto"/>
              <w:bottom w:val="single" w:sz="4" w:space="0" w:color="auto"/>
              <w:right w:val="single" w:sz="4" w:space="0" w:color="auto"/>
            </w:tcBorders>
            <w:vAlign w:val="center"/>
            <w:hideMark/>
          </w:tcPr>
          <w:p w14:paraId="6322FC42"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50345D99"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03F78676"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49EE021B"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4AD3AA36"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3535C2BE"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00" w:type="dxa"/>
            <w:tcBorders>
              <w:top w:val="single" w:sz="4" w:space="0" w:color="auto"/>
              <w:left w:val="single" w:sz="4" w:space="0" w:color="auto"/>
              <w:bottom w:val="single" w:sz="4" w:space="0" w:color="auto"/>
              <w:right w:val="single" w:sz="4" w:space="0" w:color="auto"/>
            </w:tcBorders>
            <w:vAlign w:val="center"/>
            <w:hideMark/>
          </w:tcPr>
          <w:p w14:paraId="6A7CC6CA"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788" w:type="dxa"/>
            <w:tcBorders>
              <w:top w:val="single" w:sz="4" w:space="0" w:color="auto"/>
              <w:left w:val="single" w:sz="4" w:space="0" w:color="auto"/>
              <w:bottom w:val="single" w:sz="4" w:space="0" w:color="auto"/>
              <w:right w:val="single" w:sz="4" w:space="0" w:color="auto"/>
            </w:tcBorders>
            <w:vAlign w:val="center"/>
            <w:hideMark/>
          </w:tcPr>
          <w:p w14:paraId="4FE3366F"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292" w:type="dxa"/>
            <w:tcBorders>
              <w:top w:val="single" w:sz="4" w:space="0" w:color="auto"/>
              <w:left w:val="single" w:sz="4" w:space="0" w:color="auto"/>
              <w:bottom w:val="single" w:sz="4" w:space="0" w:color="auto"/>
              <w:right w:val="single" w:sz="4" w:space="0" w:color="auto"/>
            </w:tcBorders>
            <w:vAlign w:val="center"/>
            <w:hideMark/>
          </w:tcPr>
          <w:p w14:paraId="5AAC0E40"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5AB837F"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089" w:type="dxa"/>
            <w:tcBorders>
              <w:top w:val="single" w:sz="4" w:space="0" w:color="auto"/>
              <w:left w:val="single" w:sz="4" w:space="0" w:color="auto"/>
              <w:bottom w:val="single" w:sz="4" w:space="0" w:color="auto"/>
              <w:right w:val="single" w:sz="4" w:space="0" w:color="auto"/>
            </w:tcBorders>
            <w:vAlign w:val="center"/>
            <w:hideMark/>
          </w:tcPr>
          <w:p w14:paraId="6FE0553B"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r>
      <w:tr w:rsidR="008C76BC" w:rsidRPr="008C76BC" w14:paraId="59C8A190" w14:textId="77777777" w:rsidTr="5B5AE645">
        <w:trPr>
          <w:cantSplit/>
          <w:trHeight w:val="559"/>
        </w:trPr>
        <w:tc>
          <w:tcPr>
            <w:tcW w:w="2148" w:type="dxa"/>
            <w:tcBorders>
              <w:top w:val="single" w:sz="4" w:space="0" w:color="auto"/>
              <w:left w:val="single" w:sz="4" w:space="0" w:color="auto"/>
              <w:bottom w:val="single" w:sz="4" w:space="0" w:color="auto"/>
              <w:right w:val="single" w:sz="4" w:space="0" w:color="auto"/>
            </w:tcBorders>
            <w:hideMark/>
          </w:tcPr>
          <w:p w14:paraId="11B6CD65" w14:textId="77777777" w:rsidR="008C76BC" w:rsidRPr="008C76BC" w:rsidRDefault="008C76BC" w:rsidP="000A44C8">
            <w:pPr>
              <w:spacing w:after="0" w:line="256" w:lineRule="auto"/>
              <w:jc w:val="both"/>
              <w:rPr>
                <w:rFonts w:ascii="Arial" w:eastAsia="Times New Roman" w:hAnsi="Arial" w:cs="Arial"/>
                <w:b/>
                <w:sz w:val="18"/>
                <w:szCs w:val="20"/>
              </w:rPr>
            </w:pPr>
            <w:r w:rsidRPr="008C76BC">
              <w:rPr>
                <w:rFonts w:ascii="Arial" w:eastAsia="Times New Roman" w:hAnsi="Arial" w:cs="Arial"/>
                <w:b/>
                <w:sz w:val="18"/>
                <w:szCs w:val="20"/>
              </w:rPr>
              <w:t xml:space="preserve">Contractor </w:t>
            </w:r>
          </w:p>
          <w:p w14:paraId="2CF257A3" w14:textId="77777777" w:rsidR="008C76BC" w:rsidRPr="008C76BC" w:rsidRDefault="008C76BC" w:rsidP="000A44C8">
            <w:pPr>
              <w:spacing w:after="0" w:line="256" w:lineRule="auto"/>
              <w:jc w:val="both"/>
              <w:rPr>
                <w:rFonts w:ascii="Arial" w:eastAsia="Times New Roman" w:hAnsi="Arial" w:cs="Arial"/>
                <w:b/>
                <w:sz w:val="18"/>
                <w:szCs w:val="20"/>
              </w:rPr>
            </w:pPr>
            <w:r w:rsidRPr="008C76BC">
              <w:rPr>
                <w:rFonts w:ascii="Arial" w:eastAsia="Times New Roman" w:hAnsi="Arial" w:cs="Arial"/>
                <w:b/>
                <w:sz w:val="18"/>
                <w:szCs w:val="20"/>
              </w:rPr>
              <w:t>Recruitment</w:t>
            </w:r>
          </w:p>
          <w:p w14:paraId="6818C7AD" w14:textId="77777777" w:rsidR="008C76BC" w:rsidRPr="008C76BC" w:rsidRDefault="008C76BC" w:rsidP="000A44C8">
            <w:pPr>
              <w:spacing w:after="0" w:line="256" w:lineRule="auto"/>
              <w:jc w:val="both"/>
              <w:rPr>
                <w:rFonts w:ascii="Arial" w:eastAsia="Times New Roman" w:hAnsi="Arial" w:cs="Arial"/>
                <w:b/>
                <w:sz w:val="18"/>
                <w:szCs w:val="20"/>
              </w:rPr>
            </w:pPr>
            <w:r w:rsidRPr="008C76BC">
              <w:rPr>
                <w:rFonts w:ascii="Arial" w:eastAsia="Times New Roman" w:hAnsi="Arial" w:cs="Arial"/>
                <w:b/>
                <w:sz w:val="18"/>
                <w:szCs w:val="20"/>
              </w:rPr>
              <w:t>Program</w:t>
            </w:r>
          </w:p>
        </w:tc>
        <w:tc>
          <w:tcPr>
            <w:tcW w:w="1740" w:type="dxa"/>
            <w:tcBorders>
              <w:top w:val="single" w:sz="4" w:space="0" w:color="auto"/>
              <w:left w:val="single" w:sz="4" w:space="0" w:color="auto"/>
              <w:bottom w:val="single" w:sz="4" w:space="0" w:color="auto"/>
              <w:right w:val="single" w:sz="4" w:space="0" w:color="auto"/>
            </w:tcBorders>
            <w:hideMark/>
          </w:tcPr>
          <w:p w14:paraId="19B13248" w14:textId="77777777" w:rsidR="008C76BC" w:rsidRPr="008C76BC" w:rsidRDefault="008C76BC" w:rsidP="000A44C8">
            <w:pPr>
              <w:spacing w:after="0" w:line="256" w:lineRule="auto"/>
              <w:jc w:val="both"/>
              <w:rPr>
                <w:rFonts w:ascii="Arial" w:eastAsia="Times New Roman" w:hAnsi="Arial" w:cs="Arial"/>
                <w:sz w:val="16"/>
                <w:szCs w:val="20"/>
              </w:rPr>
            </w:pPr>
            <w:r w:rsidRPr="008C76BC">
              <w:rPr>
                <w:rFonts w:ascii="Arial" w:eastAsia="Times New Roman" w:hAnsi="Arial" w:cs="Arial"/>
                <w:sz w:val="16"/>
                <w:szCs w:val="20"/>
              </w:rPr>
              <w:t>Initiate before 1</w:t>
            </w:r>
            <w:r w:rsidRPr="008C76BC">
              <w:rPr>
                <w:rFonts w:ascii="Arial" w:eastAsia="Times New Roman" w:hAnsi="Arial" w:cs="Arial"/>
                <w:sz w:val="16"/>
                <w:szCs w:val="20"/>
                <w:vertAlign w:val="superscript"/>
              </w:rPr>
              <w:t>st</w:t>
            </w:r>
            <w:r w:rsidR="001A20A7">
              <w:rPr>
                <w:rFonts w:ascii="Arial" w:eastAsia="Times New Roman" w:hAnsi="Arial" w:cs="Arial"/>
                <w:sz w:val="16"/>
                <w:szCs w:val="20"/>
              </w:rPr>
              <w:t xml:space="preserve"> work</w:t>
            </w:r>
            <w:r w:rsidRPr="008C76BC">
              <w:rPr>
                <w:rFonts w:ascii="Arial" w:eastAsia="Times New Roman" w:hAnsi="Arial" w:cs="Arial"/>
                <w:sz w:val="16"/>
                <w:szCs w:val="20"/>
              </w:rPr>
              <w:t>day.</w:t>
            </w:r>
          </w:p>
          <w:p w14:paraId="3DE2C65A" w14:textId="77777777" w:rsidR="008C76BC" w:rsidRPr="008C76BC" w:rsidRDefault="008C76BC" w:rsidP="000A44C8">
            <w:pPr>
              <w:spacing w:after="0" w:line="256" w:lineRule="auto"/>
              <w:jc w:val="both"/>
              <w:rPr>
                <w:rFonts w:ascii="Arial" w:eastAsia="Times New Roman" w:hAnsi="Arial" w:cs="Arial"/>
                <w:sz w:val="16"/>
                <w:szCs w:val="20"/>
              </w:rPr>
            </w:pPr>
            <w:r w:rsidRPr="008C76BC">
              <w:rPr>
                <w:rFonts w:ascii="Arial" w:eastAsia="Times New Roman" w:hAnsi="Arial" w:cs="Arial"/>
                <w:sz w:val="16"/>
                <w:szCs w:val="20"/>
              </w:rPr>
              <w:t>Records to be made available upon request of FDOT or FHWA.</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04E80"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1B305C3E"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294F84E6"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A453E"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212F45A0"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2D8EC665"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00" w:type="dxa"/>
            <w:tcBorders>
              <w:top w:val="single" w:sz="4" w:space="0" w:color="auto"/>
              <w:left w:val="single" w:sz="4" w:space="0" w:color="auto"/>
              <w:bottom w:val="single" w:sz="4" w:space="0" w:color="auto"/>
              <w:right w:val="single" w:sz="4" w:space="0" w:color="auto"/>
            </w:tcBorders>
            <w:vAlign w:val="center"/>
            <w:hideMark/>
          </w:tcPr>
          <w:p w14:paraId="595DDE2B"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788" w:type="dxa"/>
            <w:tcBorders>
              <w:top w:val="single" w:sz="4" w:space="0" w:color="auto"/>
              <w:left w:val="single" w:sz="4" w:space="0" w:color="auto"/>
              <w:bottom w:val="single" w:sz="4" w:space="0" w:color="auto"/>
              <w:right w:val="single" w:sz="4" w:space="0" w:color="auto"/>
            </w:tcBorders>
            <w:vAlign w:val="center"/>
            <w:hideMark/>
          </w:tcPr>
          <w:p w14:paraId="0120EA6C"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292" w:type="dxa"/>
            <w:tcBorders>
              <w:top w:val="single" w:sz="4" w:space="0" w:color="auto"/>
              <w:left w:val="single" w:sz="4" w:space="0" w:color="auto"/>
              <w:bottom w:val="single" w:sz="4" w:space="0" w:color="auto"/>
              <w:right w:val="single" w:sz="4" w:space="0" w:color="auto"/>
            </w:tcBorders>
            <w:vAlign w:val="center"/>
            <w:hideMark/>
          </w:tcPr>
          <w:p w14:paraId="66CDD9B2"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2255ECE"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089" w:type="dxa"/>
            <w:tcBorders>
              <w:top w:val="single" w:sz="4" w:space="0" w:color="auto"/>
              <w:left w:val="single" w:sz="4" w:space="0" w:color="auto"/>
              <w:bottom w:val="single" w:sz="4" w:space="0" w:color="auto"/>
              <w:right w:val="single" w:sz="4" w:space="0" w:color="auto"/>
            </w:tcBorders>
            <w:vAlign w:val="center"/>
            <w:hideMark/>
          </w:tcPr>
          <w:p w14:paraId="6EB2BB4E"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r>
      <w:tr w:rsidR="008C76BC" w:rsidRPr="008C76BC" w14:paraId="0EEF9693" w14:textId="77777777" w:rsidTr="5B5AE645">
        <w:trPr>
          <w:cantSplit/>
          <w:trHeight w:val="559"/>
        </w:trPr>
        <w:tc>
          <w:tcPr>
            <w:tcW w:w="2148" w:type="dxa"/>
            <w:tcBorders>
              <w:top w:val="single" w:sz="4" w:space="0" w:color="auto"/>
              <w:left w:val="single" w:sz="4" w:space="0" w:color="auto"/>
              <w:bottom w:val="single" w:sz="4" w:space="0" w:color="auto"/>
              <w:right w:val="single" w:sz="4" w:space="0" w:color="auto"/>
            </w:tcBorders>
            <w:hideMark/>
          </w:tcPr>
          <w:p w14:paraId="00EAF665" w14:textId="77777777" w:rsidR="008C76BC" w:rsidRPr="008C76BC" w:rsidRDefault="008C76BC" w:rsidP="000A44C8">
            <w:pPr>
              <w:spacing w:after="0" w:line="256" w:lineRule="auto"/>
              <w:jc w:val="both"/>
              <w:rPr>
                <w:rFonts w:ascii="Arial" w:eastAsia="Times New Roman" w:hAnsi="Arial" w:cs="Arial"/>
                <w:b/>
                <w:sz w:val="18"/>
                <w:szCs w:val="20"/>
              </w:rPr>
            </w:pPr>
            <w:r w:rsidRPr="008C76BC">
              <w:rPr>
                <w:rFonts w:ascii="Arial" w:eastAsia="Times New Roman" w:hAnsi="Arial" w:cs="Arial"/>
                <w:b/>
                <w:sz w:val="18"/>
                <w:szCs w:val="20"/>
              </w:rPr>
              <w:t>Non</w:t>
            </w:r>
            <w:r w:rsidR="006658E3">
              <w:rPr>
                <w:rFonts w:ascii="Arial" w:eastAsia="Times New Roman" w:hAnsi="Arial" w:cs="Arial"/>
                <w:b/>
                <w:sz w:val="18"/>
                <w:szCs w:val="20"/>
              </w:rPr>
              <w:t>-</w:t>
            </w:r>
            <w:r w:rsidRPr="008C76BC">
              <w:rPr>
                <w:rFonts w:ascii="Arial" w:eastAsia="Times New Roman" w:hAnsi="Arial" w:cs="Arial"/>
                <w:b/>
                <w:sz w:val="18"/>
                <w:szCs w:val="20"/>
              </w:rPr>
              <w:t>segregated facilities</w:t>
            </w:r>
          </w:p>
        </w:tc>
        <w:tc>
          <w:tcPr>
            <w:tcW w:w="1740" w:type="dxa"/>
            <w:tcBorders>
              <w:top w:val="single" w:sz="4" w:space="0" w:color="auto"/>
              <w:left w:val="single" w:sz="4" w:space="0" w:color="auto"/>
              <w:bottom w:val="single" w:sz="4" w:space="0" w:color="auto"/>
              <w:right w:val="single" w:sz="4" w:space="0" w:color="auto"/>
            </w:tcBorders>
            <w:hideMark/>
          </w:tcPr>
          <w:p w14:paraId="50FB3571" w14:textId="77777777" w:rsidR="008C76BC" w:rsidRPr="008C76BC" w:rsidRDefault="008C76BC" w:rsidP="000A44C8">
            <w:pPr>
              <w:spacing w:after="0" w:line="256" w:lineRule="auto"/>
              <w:jc w:val="both"/>
              <w:rPr>
                <w:rFonts w:ascii="Arial" w:eastAsia="Times New Roman" w:hAnsi="Arial" w:cs="Arial"/>
                <w:sz w:val="16"/>
                <w:szCs w:val="20"/>
              </w:rPr>
            </w:pPr>
            <w:r w:rsidRPr="008C76BC">
              <w:rPr>
                <w:rFonts w:ascii="Arial" w:eastAsia="Times New Roman" w:hAnsi="Arial" w:cs="Arial"/>
                <w:sz w:val="16"/>
                <w:szCs w:val="20"/>
              </w:rPr>
              <w:t>Throughout the term of the contract(s)</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E0518"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7656553D"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6910F819"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AC97F"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77E0F4FC"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0C235E50"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5D2CB"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7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D48445"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0DE332B2"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601C9228"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292" w:type="dxa"/>
            <w:tcBorders>
              <w:top w:val="single" w:sz="4" w:space="0" w:color="auto"/>
              <w:left w:val="single" w:sz="4" w:space="0" w:color="auto"/>
              <w:bottom w:val="single" w:sz="4" w:space="0" w:color="auto"/>
              <w:right w:val="single" w:sz="4" w:space="0" w:color="auto"/>
            </w:tcBorders>
            <w:vAlign w:val="center"/>
            <w:hideMark/>
          </w:tcPr>
          <w:p w14:paraId="431FEAEA"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A83D971"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089" w:type="dxa"/>
            <w:tcBorders>
              <w:top w:val="single" w:sz="4" w:space="0" w:color="auto"/>
              <w:left w:val="single" w:sz="4" w:space="0" w:color="auto"/>
              <w:bottom w:val="single" w:sz="4" w:space="0" w:color="auto"/>
              <w:right w:val="single" w:sz="4" w:space="0" w:color="auto"/>
            </w:tcBorders>
            <w:vAlign w:val="center"/>
            <w:hideMark/>
          </w:tcPr>
          <w:p w14:paraId="6F3993FF"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r>
      <w:tr w:rsidR="008C76BC" w:rsidRPr="008C76BC" w14:paraId="76134485" w14:textId="77777777" w:rsidTr="5B5AE645">
        <w:trPr>
          <w:cantSplit/>
          <w:trHeight w:val="559"/>
        </w:trPr>
        <w:tc>
          <w:tcPr>
            <w:tcW w:w="2148" w:type="dxa"/>
            <w:tcBorders>
              <w:top w:val="single" w:sz="4" w:space="0" w:color="auto"/>
              <w:left w:val="single" w:sz="4" w:space="0" w:color="auto"/>
              <w:bottom w:val="single" w:sz="4" w:space="0" w:color="auto"/>
              <w:right w:val="single" w:sz="4" w:space="0" w:color="auto"/>
            </w:tcBorders>
            <w:hideMark/>
          </w:tcPr>
          <w:p w14:paraId="18703F79" w14:textId="77777777" w:rsidR="008C76BC" w:rsidRPr="008C76BC" w:rsidRDefault="008C76BC" w:rsidP="000A44C8">
            <w:pPr>
              <w:spacing w:after="0" w:line="256" w:lineRule="auto"/>
              <w:jc w:val="both"/>
              <w:rPr>
                <w:rFonts w:ascii="Arial" w:eastAsia="Times New Roman" w:hAnsi="Arial" w:cs="Arial"/>
                <w:b/>
                <w:sz w:val="18"/>
                <w:szCs w:val="20"/>
              </w:rPr>
            </w:pPr>
            <w:r w:rsidRPr="008C76BC">
              <w:rPr>
                <w:rFonts w:ascii="Arial" w:eastAsia="Times New Roman" w:hAnsi="Arial" w:cs="Arial"/>
                <w:b/>
                <w:sz w:val="18"/>
                <w:szCs w:val="20"/>
              </w:rPr>
              <w:t>Analysis for Non-discrimination</w:t>
            </w:r>
          </w:p>
        </w:tc>
        <w:tc>
          <w:tcPr>
            <w:tcW w:w="1740" w:type="dxa"/>
            <w:tcBorders>
              <w:top w:val="single" w:sz="4" w:space="0" w:color="auto"/>
              <w:left w:val="single" w:sz="4" w:space="0" w:color="auto"/>
              <w:bottom w:val="single" w:sz="4" w:space="0" w:color="auto"/>
              <w:right w:val="single" w:sz="4" w:space="0" w:color="auto"/>
            </w:tcBorders>
            <w:hideMark/>
          </w:tcPr>
          <w:p w14:paraId="253FD608" w14:textId="3F4C859D" w:rsidR="008C76BC" w:rsidRPr="008C76BC" w:rsidRDefault="008C76BC" w:rsidP="000A44C8">
            <w:pPr>
              <w:spacing w:after="0" w:line="256" w:lineRule="auto"/>
              <w:jc w:val="both"/>
              <w:rPr>
                <w:rFonts w:ascii="Arial" w:eastAsia="Times New Roman" w:hAnsi="Arial" w:cs="Arial"/>
                <w:sz w:val="16"/>
                <w:szCs w:val="20"/>
              </w:rPr>
            </w:pPr>
            <w:r w:rsidRPr="008C76BC">
              <w:rPr>
                <w:rFonts w:ascii="Arial" w:eastAsia="Times New Roman" w:hAnsi="Arial" w:cs="Arial"/>
                <w:sz w:val="16"/>
                <w:szCs w:val="20"/>
              </w:rPr>
              <w:t>Throughout the term of the contract(s)</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2B8EA"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0C7CB1D7"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26BF4DDD"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AD913"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650673CF"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4395B819"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00" w:type="dxa"/>
            <w:tcBorders>
              <w:top w:val="single" w:sz="4" w:space="0" w:color="auto"/>
              <w:left w:val="single" w:sz="4" w:space="0" w:color="auto"/>
              <w:bottom w:val="single" w:sz="4" w:space="0" w:color="auto"/>
              <w:right w:val="single" w:sz="4" w:space="0" w:color="auto"/>
            </w:tcBorders>
            <w:vAlign w:val="center"/>
            <w:hideMark/>
          </w:tcPr>
          <w:p w14:paraId="61C46023"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788" w:type="dxa"/>
            <w:tcBorders>
              <w:top w:val="single" w:sz="4" w:space="0" w:color="auto"/>
              <w:left w:val="single" w:sz="4" w:space="0" w:color="auto"/>
              <w:bottom w:val="single" w:sz="4" w:space="0" w:color="auto"/>
              <w:right w:val="single" w:sz="4" w:space="0" w:color="auto"/>
            </w:tcBorders>
            <w:vAlign w:val="center"/>
            <w:hideMark/>
          </w:tcPr>
          <w:p w14:paraId="45A8FC60"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292" w:type="dxa"/>
            <w:tcBorders>
              <w:top w:val="single" w:sz="4" w:space="0" w:color="auto"/>
              <w:left w:val="single" w:sz="4" w:space="0" w:color="auto"/>
              <w:bottom w:val="single" w:sz="4" w:space="0" w:color="auto"/>
              <w:right w:val="single" w:sz="4" w:space="0" w:color="auto"/>
            </w:tcBorders>
            <w:vAlign w:val="center"/>
            <w:hideMark/>
          </w:tcPr>
          <w:p w14:paraId="7EE6CAA9"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6F9A2C9"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089" w:type="dxa"/>
            <w:tcBorders>
              <w:top w:val="single" w:sz="4" w:space="0" w:color="auto"/>
              <w:left w:val="single" w:sz="4" w:space="0" w:color="auto"/>
              <w:bottom w:val="single" w:sz="4" w:space="0" w:color="auto"/>
              <w:right w:val="single" w:sz="4" w:space="0" w:color="auto"/>
            </w:tcBorders>
            <w:vAlign w:val="center"/>
            <w:hideMark/>
          </w:tcPr>
          <w:p w14:paraId="61E700B7"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r>
      <w:tr w:rsidR="008C76BC" w:rsidRPr="008C76BC" w14:paraId="00756009" w14:textId="77777777" w:rsidTr="5B5AE645">
        <w:trPr>
          <w:cantSplit/>
          <w:trHeight w:val="272"/>
        </w:trPr>
        <w:tc>
          <w:tcPr>
            <w:tcW w:w="9657" w:type="dxa"/>
            <w:gridSpan w:val="9"/>
            <w:tcBorders>
              <w:top w:val="single" w:sz="4" w:space="0" w:color="auto"/>
              <w:left w:val="single" w:sz="4" w:space="0" w:color="auto"/>
              <w:bottom w:val="single" w:sz="4" w:space="0" w:color="auto"/>
              <w:right w:val="single" w:sz="4" w:space="0" w:color="auto"/>
            </w:tcBorders>
            <w:hideMark/>
          </w:tcPr>
          <w:p w14:paraId="5C388C90" w14:textId="77777777" w:rsidR="008C76BC" w:rsidRPr="008C76BC" w:rsidRDefault="008C76BC" w:rsidP="000A44C8">
            <w:pPr>
              <w:tabs>
                <w:tab w:val="left" w:pos="828"/>
              </w:tabs>
              <w:autoSpaceDE w:val="0"/>
              <w:autoSpaceDN w:val="0"/>
              <w:adjustRightInd w:val="0"/>
              <w:spacing w:after="0" w:line="240" w:lineRule="atLeast"/>
              <w:ind w:left="108"/>
              <w:jc w:val="both"/>
              <w:rPr>
                <w:rFonts w:ascii="Arial" w:eastAsia="Times New Roman" w:hAnsi="Arial" w:cs="Arial"/>
                <w:color w:val="000000"/>
                <w:sz w:val="16"/>
                <w:szCs w:val="24"/>
                <w:u w:val="single"/>
              </w:rPr>
            </w:pPr>
            <w:r w:rsidRPr="008C76BC">
              <w:rPr>
                <w:rFonts w:ascii="Arial" w:eastAsia="Times New Roman" w:hAnsi="Arial" w:cs="Arial"/>
                <w:color w:val="000000"/>
                <w:sz w:val="16"/>
                <w:u w:val="single"/>
              </w:rPr>
              <w:t>Footnotes:</w:t>
            </w:r>
          </w:p>
        </w:tc>
      </w:tr>
      <w:tr w:rsidR="008C76BC" w:rsidRPr="008C76BC" w14:paraId="2F96AD13" w14:textId="77777777" w:rsidTr="5B5AE645">
        <w:trPr>
          <w:cantSplit/>
          <w:trHeight w:val="224"/>
        </w:trPr>
        <w:tc>
          <w:tcPr>
            <w:tcW w:w="2148" w:type="dxa"/>
            <w:tcBorders>
              <w:top w:val="single" w:sz="4" w:space="0" w:color="auto"/>
              <w:left w:val="single" w:sz="4" w:space="0" w:color="auto"/>
              <w:bottom w:val="single" w:sz="4" w:space="0" w:color="auto"/>
              <w:right w:val="single" w:sz="4" w:space="0" w:color="auto"/>
            </w:tcBorders>
            <w:hideMark/>
          </w:tcPr>
          <w:p w14:paraId="31F1E614" w14:textId="77777777" w:rsidR="008C76BC" w:rsidRPr="008C76BC" w:rsidRDefault="008C76BC" w:rsidP="000A44C8">
            <w:pPr>
              <w:tabs>
                <w:tab w:val="center" w:pos="4680"/>
                <w:tab w:val="right" w:pos="9360"/>
              </w:tabs>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 E S</w:t>
            </w:r>
          </w:p>
        </w:tc>
        <w:tc>
          <w:tcPr>
            <w:tcW w:w="7509" w:type="dxa"/>
            <w:gridSpan w:val="8"/>
            <w:tcBorders>
              <w:top w:val="single" w:sz="4" w:space="0" w:color="auto"/>
              <w:left w:val="single" w:sz="4" w:space="0" w:color="auto"/>
              <w:bottom w:val="single" w:sz="4" w:space="0" w:color="auto"/>
              <w:right w:val="single" w:sz="4" w:space="0" w:color="auto"/>
            </w:tcBorders>
            <w:vAlign w:val="center"/>
            <w:hideMark/>
          </w:tcPr>
          <w:p w14:paraId="28145892" w14:textId="75AEA762" w:rsidR="008C76BC" w:rsidRPr="008C76BC" w:rsidRDefault="008C76BC" w:rsidP="000A44C8">
            <w:pPr>
              <w:tabs>
                <w:tab w:val="center" w:pos="4680"/>
                <w:tab w:val="right" w:pos="9360"/>
              </w:tabs>
              <w:spacing w:after="0" w:line="256" w:lineRule="auto"/>
              <w:jc w:val="both"/>
              <w:rPr>
                <w:rFonts w:ascii="Arial" w:eastAsia="Times New Roman" w:hAnsi="Arial" w:cs="Arial"/>
                <w:sz w:val="18"/>
                <w:szCs w:val="18"/>
              </w:rPr>
            </w:pPr>
            <w:r w:rsidRPr="008C76BC">
              <w:rPr>
                <w:rFonts w:ascii="Arial" w:eastAsia="Times New Roman" w:hAnsi="Arial" w:cs="Arial"/>
                <w:sz w:val="18"/>
                <w:szCs w:val="18"/>
              </w:rPr>
              <w:t>Data is submitted in timeframe specified</w:t>
            </w:r>
          </w:p>
        </w:tc>
      </w:tr>
      <w:tr w:rsidR="008C76BC" w:rsidRPr="008C76BC" w14:paraId="3BB73A3E" w14:textId="77777777" w:rsidTr="5B5AE645">
        <w:trPr>
          <w:cantSplit/>
          <w:trHeight w:val="269"/>
        </w:trPr>
        <w:tc>
          <w:tcPr>
            <w:tcW w:w="2148" w:type="dxa"/>
            <w:tcBorders>
              <w:top w:val="single" w:sz="4" w:space="0" w:color="auto"/>
              <w:left w:val="single" w:sz="4" w:space="0" w:color="auto"/>
              <w:bottom w:val="single" w:sz="4" w:space="0" w:color="auto"/>
              <w:right w:val="single" w:sz="4" w:space="0" w:color="auto"/>
            </w:tcBorders>
            <w:shd w:val="clear" w:color="auto" w:fill="auto"/>
            <w:hideMark/>
          </w:tcPr>
          <w:p w14:paraId="427A6D6F" w14:textId="77777777" w:rsidR="008C76BC" w:rsidRPr="008C76BC" w:rsidRDefault="008C76BC" w:rsidP="000A44C8">
            <w:pPr>
              <w:tabs>
                <w:tab w:val="center" w:pos="4680"/>
                <w:tab w:val="right" w:pos="9360"/>
              </w:tabs>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 E S</w:t>
            </w:r>
          </w:p>
        </w:tc>
        <w:tc>
          <w:tcPr>
            <w:tcW w:w="7509" w:type="dxa"/>
            <w:gridSpan w:val="8"/>
            <w:tcBorders>
              <w:top w:val="single" w:sz="4" w:space="0" w:color="auto"/>
              <w:left w:val="single" w:sz="4" w:space="0" w:color="auto"/>
              <w:bottom w:val="single" w:sz="4" w:space="0" w:color="auto"/>
              <w:right w:val="single" w:sz="4" w:space="0" w:color="auto"/>
            </w:tcBorders>
            <w:vAlign w:val="center"/>
            <w:hideMark/>
          </w:tcPr>
          <w:p w14:paraId="6DC50E01" w14:textId="77777777" w:rsidR="008C76BC" w:rsidRPr="008C76BC" w:rsidRDefault="008C76BC" w:rsidP="000A44C8">
            <w:pPr>
              <w:tabs>
                <w:tab w:val="center" w:pos="4680"/>
                <w:tab w:val="right" w:pos="9360"/>
              </w:tabs>
              <w:spacing w:after="0" w:line="256" w:lineRule="auto"/>
              <w:jc w:val="both"/>
              <w:rPr>
                <w:rFonts w:ascii="Arial" w:eastAsia="Times New Roman" w:hAnsi="Arial" w:cs="Arial"/>
                <w:strike/>
                <w:sz w:val="18"/>
                <w:szCs w:val="18"/>
              </w:rPr>
            </w:pPr>
            <w:r w:rsidRPr="008C76BC">
              <w:rPr>
                <w:rFonts w:ascii="Arial" w:eastAsia="Times New Roman" w:hAnsi="Arial" w:cs="Arial"/>
                <w:sz w:val="18"/>
                <w:szCs w:val="18"/>
              </w:rPr>
              <w:t xml:space="preserve">Data is not routinely submitted to FDOT but records reflecting compliance are required. </w:t>
            </w:r>
          </w:p>
        </w:tc>
      </w:tr>
      <w:tr w:rsidR="008C76BC" w:rsidRPr="008C76BC" w14:paraId="7957FC4B" w14:textId="77777777" w:rsidTr="5B5AE645">
        <w:trPr>
          <w:cantSplit/>
          <w:trHeight w:val="273"/>
        </w:trPr>
        <w:tc>
          <w:tcPr>
            <w:tcW w:w="2148" w:type="dxa"/>
            <w:tcBorders>
              <w:top w:val="single" w:sz="4" w:space="0" w:color="auto"/>
              <w:left w:val="single" w:sz="4" w:space="0" w:color="auto"/>
              <w:bottom w:val="single" w:sz="4" w:space="0" w:color="auto"/>
              <w:right w:val="single" w:sz="4" w:space="0" w:color="auto"/>
            </w:tcBorders>
            <w:hideMark/>
          </w:tcPr>
          <w:p w14:paraId="7F423C5A" w14:textId="77777777" w:rsidR="008C76BC" w:rsidRPr="008C76BC" w:rsidRDefault="008C76BC" w:rsidP="000A44C8">
            <w:pPr>
              <w:tabs>
                <w:tab w:val="center" w:pos="4680"/>
                <w:tab w:val="right" w:pos="9360"/>
              </w:tabs>
              <w:spacing w:after="0" w:line="256" w:lineRule="auto"/>
              <w:jc w:val="both"/>
              <w:rPr>
                <w:rFonts w:ascii="Arial" w:eastAsia="Times New Roman" w:hAnsi="Arial" w:cs="Arial"/>
                <w:b/>
                <w:bCs/>
                <w:sz w:val="18"/>
                <w:szCs w:val="18"/>
              </w:rPr>
            </w:pPr>
            <w:r w:rsidRPr="1B55C299">
              <w:rPr>
                <w:rFonts w:ascii="Arial" w:eastAsia="Times New Roman" w:hAnsi="Arial" w:cs="Arial"/>
                <w:b/>
                <w:bCs/>
                <w:sz w:val="18"/>
                <w:szCs w:val="18"/>
              </w:rPr>
              <w:t>*</w:t>
            </w:r>
          </w:p>
        </w:tc>
        <w:tc>
          <w:tcPr>
            <w:tcW w:w="7509" w:type="dxa"/>
            <w:gridSpan w:val="8"/>
            <w:tcBorders>
              <w:top w:val="single" w:sz="4" w:space="0" w:color="auto"/>
              <w:left w:val="single" w:sz="4" w:space="0" w:color="auto"/>
              <w:bottom w:val="single" w:sz="4" w:space="0" w:color="auto"/>
              <w:right w:val="single" w:sz="4" w:space="0" w:color="auto"/>
            </w:tcBorders>
            <w:vAlign w:val="center"/>
            <w:hideMark/>
          </w:tcPr>
          <w:p w14:paraId="2B12551D" w14:textId="77777777" w:rsidR="008C76BC" w:rsidRPr="008C76BC" w:rsidRDefault="008C76BC" w:rsidP="000A44C8">
            <w:pPr>
              <w:tabs>
                <w:tab w:val="center" w:pos="4680"/>
                <w:tab w:val="right" w:pos="9360"/>
              </w:tabs>
              <w:spacing w:after="0" w:line="256" w:lineRule="auto"/>
              <w:jc w:val="both"/>
              <w:rPr>
                <w:rFonts w:ascii="Arial" w:eastAsia="Times New Roman" w:hAnsi="Arial" w:cs="Arial"/>
                <w:sz w:val="18"/>
                <w:szCs w:val="18"/>
              </w:rPr>
            </w:pPr>
            <w:r w:rsidRPr="1B55C299">
              <w:rPr>
                <w:rFonts w:ascii="Arial" w:eastAsia="Times New Roman" w:hAnsi="Arial" w:cs="Arial"/>
                <w:sz w:val="18"/>
                <w:szCs w:val="18"/>
              </w:rPr>
              <w:t>Covered under data of employing contractor</w:t>
            </w:r>
          </w:p>
        </w:tc>
      </w:tr>
    </w:tbl>
    <w:p w14:paraId="3F76C361" w14:textId="77777777" w:rsidR="008C76BC" w:rsidRPr="008C76BC" w:rsidRDefault="008C76BC" w:rsidP="000A44C8">
      <w:pPr>
        <w:spacing w:after="0" w:line="240" w:lineRule="auto"/>
        <w:ind w:left="630"/>
        <w:jc w:val="both"/>
        <w:rPr>
          <w:rFonts w:ascii="Arial" w:eastAsia="Times New Roman" w:hAnsi="Arial" w:cs="Arial"/>
          <w:sz w:val="20"/>
          <w:szCs w:val="20"/>
        </w:rPr>
      </w:pPr>
    </w:p>
    <w:p w14:paraId="4A323D13" w14:textId="77777777" w:rsidR="008C76BC" w:rsidRPr="008C76BC" w:rsidRDefault="008C76BC" w:rsidP="000A44C8">
      <w:pPr>
        <w:jc w:val="both"/>
        <w:rPr>
          <w:rFonts w:ascii="Arial" w:eastAsia="Times New Roman" w:hAnsi="Arial" w:cs="Arial"/>
          <w:sz w:val="20"/>
          <w:szCs w:val="20"/>
        </w:rPr>
      </w:pPr>
      <w:r w:rsidRPr="008C76BC">
        <w:rPr>
          <w:rFonts w:ascii="Arial" w:eastAsia="Times New Roman" w:hAnsi="Arial" w:cs="Arial"/>
          <w:sz w:val="20"/>
          <w:szCs w:val="20"/>
        </w:rPr>
        <w:br w:type="page"/>
      </w:r>
    </w:p>
    <w:tbl>
      <w:tblPr>
        <w:tblpPr w:leftFromText="180" w:rightFromText="180" w:bottomFromText="160" w:vertAnchor="page" w:horzAnchor="margin" w:tblpY="180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00"/>
        <w:gridCol w:w="450"/>
        <w:gridCol w:w="900"/>
        <w:gridCol w:w="990"/>
        <w:gridCol w:w="1170"/>
        <w:gridCol w:w="450"/>
        <w:gridCol w:w="900"/>
        <w:gridCol w:w="1080"/>
      </w:tblGrid>
      <w:tr w:rsidR="008C76BC" w:rsidRPr="008C76BC" w14:paraId="58F0861A" w14:textId="77777777" w:rsidTr="4853343E">
        <w:trPr>
          <w:trHeight w:val="337"/>
        </w:trPr>
        <w:tc>
          <w:tcPr>
            <w:tcW w:w="9720" w:type="dxa"/>
            <w:gridSpan w:val="9"/>
            <w:tcBorders>
              <w:top w:val="nil"/>
              <w:left w:val="nil"/>
              <w:bottom w:val="nil"/>
              <w:right w:val="nil"/>
            </w:tcBorders>
            <w:hideMark/>
          </w:tcPr>
          <w:p w14:paraId="045DDDC5" w14:textId="77777777" w:rsidR="008C76BC" w:rsidRPr="008C76BC" w:rsidRDefault="008C76BC" w:rsidP="000A44C8">
            <w:pPr>
              <w:tabs>
                <w:tab w:val="center" w:pos="4680"/>
                <w:tab w:val="right" w:pos="9360"/>
              </w:tabs>
              <w:spacing w:after="0" w:line="256" w:lineRule="auto"/>
              <w:jc w:val="both"/>
              <w:rPr>
                <w:rFonts w:ascii="Arial" w:eastAsia="Times New Roman" w:hAnsi="Arial" w:cs="Arial"/>
                <w:b/>
                <w:bCs/>
                <w:sz w:val="24"/>
                <w:szCs w:val="24"/>
              </w:rPr>
            </w:pPr>
            <w:r w:rsidRPr="4853343E">
              <w:rPr>
                <w:rFonts w:ascii="Arial" w:eastAsia="Times New Roman" w:hAnsi="Arial" w:cs="Arial"/>
                <w:b/>
                <w:bCs/>
                <w:sz w:val="24"/>
                <w:szCs w:val="24"/>
              </w:rPr>
              <w:lastRenderedPageBreak/>
              <w:t>Table 1.7.6.3</w:t>
            </w:r>
          </w:p>
          <w:p w14:paraId="20117635" w14:textId="77777777" w:rsidR="008C76BC" w:rsidRPr="008C76BC" w:rsidRDefault="008C76BC" w:rsidP="000A44C8">
            <w:pPr>
              <w:tabs>
                <w:tab w:val="center" w:pos="4680"/>
                <w:tab w:val="right" w:pos="9360"/>
              </w:tabs>
              <w:spacing w:after="0" w:line="256" w:lineRule="auto"/>
              <w:jc w:val="both"/>
              <w:rPr>
                <w:rFonts w:ascii="Arial" w:eastAsia="Times New Roman" w:hAnsi="Arial" w:cs="Arial"/>
                <w:b/>
                <w:sz w:val="24"/>
                <w:szCs w:val="24"/>
              </w:rPr>
            </w:pPr>
          </w:p>
        </w:tc>
      </w:tr>
      <w:tr w:rsidR="008C76BC" w:rsidRPr="008C76BC" w14:paraId="641A12EA" w14:textId="77777777" w:rsidTr="4853343E">
        <w:trPr>
          <w:cantSplit/>
          <w:trHeight w:val="315"/>
        </w:trPr>
        <w:tc>
          <w:tcPr>
            <w:tcW w:w="3780" w:type="dxa"/>
            <w:gridSpan w:val="2"/>
            <w:tcBorders>
              <w:top w:val="nil"/>
              <w:left w:val="nil"/>
              <w:bottom w:val="single" w:sz="4" w:space="0" w:color="auto"/>
              <w:right w:val="single" w:sz="4" w:space="0" w:color="auto"/>
            </w:tcBorders>
            <w:hideMark/>
          </w:tcPr>
          <w:p w14:paraId="1E556BCA" w14:textId="77777777" w:rsidR="008C76BC" w:rsidRPr="008C76BC" w:rsidRDefault="008C76BC" w:rsidP="000A44C8">
            <w:pPr>
              <w:spacing w:after="0" w:line="256" w:lineRule="auto"/>
              <w:jc w:val="both"/>
              <w:rPr>
                <w:rFonts w:ascii="Arial" w:eastAsia="Times New Roman" w:hAnsi="Arial" w:cs="Arial"/>
                <w:sz w:val="20"/>
                <w:szCs w:val="24"/>
              </w:rPr>
            </w:pPr>
            <w:r w:rsidRPr="008C76BC">
              <w:rPr>
                <w:rFonts w:ascii="Arial" w:eastAsia="Times New Roman" w:hAnsi="Arial" w:cs="Arial"/>
                <w:b/>
                <w:sz w:val="28"/>
              </w:rPr>
              <w:t>Summary of Project EEO Requirements</w:t>
            </w:r>
          </w:p>
        </w:tc>
        <w:tc>
          <w:tcPr>
            <w:tcW w:w="3510" w:type="dxa"/>
            <w:gridSpan w:val="4"/>
            <w:tcBorders>
              <w:top w:val="single" w:sz="4" w:space="0" w:color="auto"/>
              <w:left w:val="single" w:sz="4" w:space="0" w:color="auto"/>
              <w:bottom w:val="single" w:sz="4" w:space="0" w:color="auto"/>
              <w:right w:val="single" w:sz="4" w:space="0" w:color="auto"/>
            </w:tcBorders>
            <w:vAlign w:val="center"/>
            <w:hideMark/>
          </w:tcPr>
          <w:p w14:paraId="4E14DDC7" w14:textId="77777777" w:rsidR="008C76BC" w:rsidRPr="008C76BC" w:rsidRDefault="008C76BC" w:rsidP="000A44C8">
            <w:pPr>
              <w:spacing w:after="0" w:line="256" w:lineRule="auto"/>
              <w:jc w:val="both"/>
              <w:rPr>
                <w:rFonts w:ascii="Arial" w:eastAsia="Times New Roman" w:hAnsi="Arial" w:cs="Arial"/>
                <w:b/>
                <w:sz w:val="20"/>
                <w:szCs w:val="24"/>
              </w:rPr>
            </w:pPr>
            <w:r w:rsidRPr="008C76BC">
              <w:rPr>
                <w:rFonts w:ascii="Arial" w:eastAsia="Times New Roman" w:hAnsi="Arial" w:cs="Arial"/>
                <w:b/>
                <w:sz w:val="20"/>
              </w:rPr>
              <w:t>FEDERALLY FUNDED</w:t>
            </w:r>
          </w:p>
        </w:tc>
        <w:tc>
          <w:tcPr>
            <w:tcW w:w="2430" w:type="dxa"/>
            <w:gridSpan w:val="3"/>
            <w:tcBorders>
              <w:top w:val="single" w:sz="4" w:space="0" w:color="auto"/>
              <w:left w:val="single" w:sz="4" w:space="0" w:color="auto"/>
              <w:bottom w:val="single" w:sz="4" w:space="0" w:color="auto"/>
              <w:right w:val="single" w:sz="4" w:space="0" w:color="auto"/>
            </w:tcBorders>
            <w:vAlign w:val="center"/>
          </w:tcPr>
          <w:p w14:paraId="118CFA61" w14:textId="77777777" w:rsidR="008C76BC" w:rsidRPr="008C76BC" w:rsidRDefault="008C76BC" w:rsidP="000A44C8">
            <w:pPr>
              <w:keepNext/>
              <w:keepLines/>
              <w:spacing w:before="200" w:after="0" w:line="256" w:lineRule="auto"/>
              <w:jc w:val="both"/>
              <w:outlineLvl w:val="4"/>
              <w:rPr>
                <w:rFonts w:ascii="Arial" w:eastAsiaTheme="majorEastAsia" w:hAnsi="Arial" w:cs="Arial"/>
                <w:b/>
                <w:sz w:val="20"/>
                <w:szCs w:val="24"/>
              </w:rPr>
            </w:pPr>
            <w:r w:rsidRPr="008C76BC">
              <w:rPr>
                <w:rFonts w:ascii="Arial" w:eastAsiaTheme="majorEastAsia" w:hAnsi="Arial" w:cs="Arial"/>
                <w:b/>
                <w:sz w:val="20"/>
              </w:rPr>
              <w:t>STATE FUNDED</w:t>
            </w:r>
          </w:p>
          <w:p w14:paraId="686E21F8" w14:textId="77777777" w:rsidR="008C76BC" w:rsidRPr="008C76BC" w:rsidRDefault="008C76BC" w:rsidP="000A44C8">
            <w:pPr>
              <w:spacing w:after="0" w:line="256" w:lineRule="auto"/>
              <w:jc w:val="both"/>
              <w:rPr>
                <w:rFonts w:ascii="Arial" w:eastAsia="Times New Roman" w:hAnsi="Arial" w:cs="Arial"/>
                <w:b/>
                <w:sz w:val="20"/>
                <w:szCs w:val="24"/>
              </w:rPr>
            </w:pPr>
          </w:p>
        </w:tc>
      </w:tr>
      <w:tr w:rsidR="008C76BC" w:rsidRPr="008C76BC" w14:paraId="0B2C8CE2" w14:textId="77777777" w:rsidTr="4853343E">
        <w:trPr>
          <w:cantSplit/>
          <w:trHeight w:val="454"/>
        </w:trPr>
        <w:tc>
          <w:tcPr>
            <w:tcW w:w="1980" w:type="dxa"/>
            <w:vMerge w:val="restart"/>
            <w:tcBorders>
              <w:top w:val="single" w:sz="4" w:space="0" w:color="auto"/>
              <w:left w:val="single" w:sz="4" w:space="0" w:color="auto"/>
              <w:bottom w:val="single" w:sz="4" w:space="0" w:color="auto"/>
              <w:right w:val="single" w:sz="4" w:space="0" w:color="auto"/>
            </w:tcBorders>
          </w:tcPr>
          <w:p w14:paraId="57548375" w14:textId="77777777" w:rsidR="008C76BC" w:rsidRPr="008C76BC" w:rsidRDefault="008C76BC" w:rsidP="000A44C8">
            <w:pPr>
              <w:spacing w:after="0" w:line="256" w:lineRule="auto"/>
              <w:jc w:val="both"/>
              <w:rPr>
                <w:rFonts w:ascii="Arial" w:eastAsia="Times New Roman" w:hAnsi="Arial" w:cs="Arial"/>
                <w:b/>
                <w:sz w:val="20"/>
                <w:szCs w:val="20"/>
              </w:rPr>
            </w:pPr>
            <w:r w:rsidRPr="008C76BC">
              <w:rPr>
                <w:rFonts w:ascii="Arial" w:eastAsia="Times New Roman" w:hAnsi="Arial" w:cs="Arial"/>
                <w:b/>
                <w:sz w:val="20"/>
                <w:szCs w:val="20"/>
              </w:rPr>
              <w:t>PROGRAM</w:t>
            </w:r>
          </w:p>
          <w:p w14:paraId="60440149" w14:textId="77777777" w:rsidR="008C76BC" w:rsidRPr="008C76BC" w:rsidRDefault="008C76BC" w:rsidP="000A44C8">
            <w:pPr>
              <w:spacing w:after="0" w:line="256" w:lineRule="auto"/>
              <w:jc w:val="both"/>
              <w:rPr>
                <w:rFonts w:ascii="Arial" w:eastAsia="Times New Roman" w:hAnsi="Arial" w:cs="Arial"/>
                <w:b/>
                <w:sz w:val="20"/>
                <w:szCs w:val="20"/>
              </w:rPr>
            </w:pPr>
            <w:r w:rsidRPr="008C76BC">
              <w:rPr>
                <w:rFonts w:ascii="Arial" w:eastAsia="Times New Roman" w:hAnsi="Arial" w:cs="Arial"/>
                <w:b/>
                <w:sz w:val="20"/>
                <w:szCs w:val="20"/>
              </w:rPr>
              <w:t>ELEMENT</w:t>
            </w:r>
          </w:p>
        </w:tc>
        <w:tc>
          <w:tcPr>
            <w:tcW w:w="1800" w:type="dxa"/>
            <w:vMerge w:val="restart"/>
            <w:tcBorders>
              <w:top w:val="single" w:sz="4" w:space="0" w:color="auto"/>
              <w:left w:val="single" w:sz="4" w:space="0" w:color="auto"/>
              <w:bottom w:val="single" w:sz="4" w:space="0" w:color="auto"/>
              <w:right w:val="single" w:sz="4" w:space="0" w:color="auto"/>
            </w:tcBorders>
          </w:tcPr>
          <w:p w14:paraId="2BF228EF" w14:textId="77777777" w:rsidR="008C76BC" w:rsidRPr="008C76BC" w:rsidRDefault="008C76BC" w:rsidP="000A44C8">
            <w:pPr>
              <w:spacing w:after="0" w:line="256" w:lineRule="auto"/>
              <w:jc w:val="both"/>
              <w:rPr>
                <w:rFonts w:ascii="Arial" w:eastAsia="Times New Roman" w:hAnsi="Arial" w:cs="Arial"/>
                <w:b/>
                <w:sz w:val="20"/>
                <w:szCs w:val="20"/>
              </w:rPr>
            </w:pPr>
            <w:r w:rsidRPr="008C76BC">
              <w:rPr>
                <w:rFonts w:ascii="Arial" w:eastAsia="Times New Roman" w:hAnsi="Arial" w:cs="Arial"/>
                <w:b/>
                <w:sz w:val="20"/>
                <w:szCs w:val="20"/>
              </w:rPr>
              <w:t>TIME FRAME</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14:paraId="04192362" w14:textId="77777777" w:rsidR="008C76BC" w:rsidRPr="008C76BC" w:rsidRDefault="008C76BC" w:rsidP="000A44C8">
            <w:pPr>
              <w:spacing w:after="0" w:line="256" w:lineRule="auto"/>
              <w:jc w:val="both"/>
              <w:rPr>
                <w:rFonts w:ascii="Arial Narrow" w:eastAsia="Times New Roman" w:hAnsi="Arial Narrow" w:cs="Arial"/>
                <w:sz w:val="16"/>
                <w:szCs w:val="16"/>
              </w:rPr>
            </w:pPr>
          </w:p>
          <w:p w14:paraId="536F0FD0" w14:textId="77777777" w:rsidR="008C76BC" w:rsidRPr="008C76BC" w:rsidRDefault="008C76BC" w:rsidP="000A44C8">
            <w:pPr>
              <w:spacing w:after="0" w:line="256" w:lineRule="auto"/>
              <w:jc w:val="both"/>
              <w:rPr>
                <w:rFonts w:ascii="Arial Narrow" w:eastAsia="Times New Roman" w:hAnsi="Arial Narrow" w:cs="Arial"/>
                <w:b/>
                <w:sz w:val="18"/>
                <w:szCs w:val="16"/>
              </w:rPr>
            </w:pPr>
            <w:r w:rsidRPr="008C76BC">
              <w:rPr>
                <w:rFonts w:ascii="Arial Narrow" w:eastAsia="Times New Roman" w:hAnsi="Arial Narrow" w:cs="Arial"/>
                <w:b/>
                <w:sz w:val="18"/>
                <w:szCs w:val="16"/>
              </w:rPr>
              <w:t>P</w:t>
            </w:r>
          </w:p>
          <w:p w14:paraId="66BE74A7" w14:textId="77777777" w:rsidR="008C76BC" w:rsidRPr="008C76BC" w:rsidRDefault="008C76BC" w:rsidP="000A44C8">
            <w:pPr>
              <w:spacing w:after="0" w:line="256" w:lineRule="auto"/>
              <w:jc w:val="both"/>
              <w:rPr>
                <w:rFonts w:ascii="Arial Narrow" w:eastAsia="Times New Roman" w:hAnsi="Arial Narrow" w:cs="Arial"/>
                <w:b/>
                <w:sz w:val="18"/>
                <w:szCs w:val="16"/>
              </w:rPr>
            </w:pPr>
            <w:r w:rsidRPr="008C76BC">
              <w:rPr>
                <w:rFonts w:ascii="Arial Narrow" w:eastAsia="Times New Roman" w:hAnsi="Arial Narrow" w:cs="Arial"/>
                <w:b/>
                <w:sz w:val="18"/>
                <w:szCs w:val="16"/>
              </w:rPr>
              <w:t>R</w:t>
            </w:r>
          </w:p>
          <w:p w14:paraId="338E1F8F" w14:textId="77777777" w:rsidR="008C76BC" w:rsidRPr="008C76BC" w:rsidRDefault="008C76BC" w:rsidP="000A44C8">
            <w:pPr>
              <w:spacing w:after="0" w:line="256" w:lineRule="auto"/>
              <w:jc w:val="both"/>
              <w:rPr>
                <w:rFonts w:ascii="Arial Narrow" w:eastAsia="Times New Roman" w:hAnsi="Arial Narrow" w:cs="Arial"/>
                <w:b/>
                <w:sz w:val="18"/>
                <w:szCs w:val="16"/>
              </w:rPr>
            </w:pPr>
            <w:r w:rsidRPr="008C76BC">
              <w:rPr>
                <w:rFonts w:ascii="Arial Narrow" w:eastAsia="Times New Roman" w:hAnsi="Arial Narrow" w:cs="Arial"/>
                <w:b/>
                <w:sz w:val="18"/>
                <w:szCs w:val="16"/>
              </w:rPr>
              <w:t>I</w:t>
            </w:r>
          </w:p>
          <w:p w14:paraId="6E5D7236" w14:textId="77777777" w:rsidR="008C76BC" w:rsidRPr="008C76BC" w:rsidRDefault="008C76BC" w:rsidP="000A44C8">
            <w:pPr>
              <w:spacing w:after="0" w:line="256" w:lineRule="auto"/>
              <w:jc w:val="both"/>
              <w:rPr>
                <w:rFonts w:ascii="Arial Narrow" w:eastAsia="Times New Roman" w:hAnsi="Arial Narrow" w:cs="Arial"/>
                <w:b/>
                <w:sz w:val="18"/>
                <w:szCs w:val="16"/>
              </w:rPr>
            </w:pPr>
            <w:r w:rsidRPr="008C76BC">
              <w:rPr>
                <w:rFonts w:ascii="Arial Narrow" w:eastAsia="Times New Roman" w:hAnsi="Arial Narrow" w:cs="Arial"/>
                <w:b/>
                <w:sz w:val="18"/>
                <w:szCs w:val="16"/>
              </w:rPr>
              <w:t>M</w:t>
            </w:r>
          </w:p>
          <w:p w14:paraId="11F3637A"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b/>
                <w:sz w:val="18"/>
                <w:szCs w:val="16"/>
              </w:rPr>
              <w:t>E</w:t>
            </w:r>
          </w:p>
        </w:tc>
        <w:tc>
          <w:tcPr>
            <w:tcW w:w="900" w:type="dxa"/>
            <w:tcBorders>
              <w:top w:val="single" w:sz="4" w:space="0" w:color="auto"/>
              <w:left w:val="single" w:sz="4" w:space="0" w:color="auto"/>
              <w:bottom w:val="single" w:sz="4" w:space="0" w:color="auto"/>
              <w:right w:val="single" w:sz="4" w:space="0" w:color="auto"/>
            </w:tcBorders>
            <w:hideMark/>
          </w:tcPr>
          <w:p w14:paraId="413BFB7D"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Sub</w:t>
            </w:r>
          </w:p>
          <w:p w14:paraId="352BBEC8"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Contractor</w:t>
            </w:r>
          </w:p>
          <w:p w14:paraId="6A42C65C"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($10,000+)</w:t>
            </w:r>
          </w:p>
        </w:tc>
        <w:tc>
          <w:tcPr>
            <w:tcW w:w="990" w:type="dxa"/>
            <w:tcBorders>
              <w:top w:val="single" w:sz="4" w:space="0" w:color="auto"/>
              <w:left w:val="single" w:sz="4" w:space="0" w:color="auto"/>
              <w:bottom w:val="single" w:sz="4" w:space="0" w:color="auto"/>
              <w:right w:val="single" w:sz="4" w:space="0" w:color="auto"/>
            </w:tcBorders>
            <w:hideMark/>
          </w:tcPr>
          <w:p w14:paraId="1EC0B11C"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 xml:space="preserve">Supplier </w:t>
            </w:r>
          </w:p>
        </w:tc>
        <w:tc>
          <w:tcPr>
            <w:tcW w:w="1170" w:type="dxa"/>
            <w:vMerge w:val="restart"/>
            <w:tcBorders>
              <w:top w:val="single" w:sz="4" w:space="0" w:color="auto"/>
              <w:left w:val="single" w:sz="4" w:space="0" w:color="auto"/>
              <w:bottom w:val="single" w:sz="4" w:space="0" w:color="auto"/>
              <w:right w:val="single" w:sz="4" w:space="0" w:color="auto"/>
            </w:tcBorders>
            <w:hideMark/>
          </w:tcPr>
          <w:p w14:paraId="6157320C"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Agencies supplying job site workers</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14:paraId="6927DD02" w14:textId="77777777" w:rsidR="008C76BC" w:rsidRPr="008C76BC" w:rsidRDefault="008C76BC" w:rsidP="000A44C8">
            <w:pPr>
              <w:spacing w:after="0" w:line="256" w:lineRule="auto"/>
              <w:jc w:val="both"/>
              <w:rPr>
                <w:rFonts w:ascii="Arial Narrow" w:eastAsia="Times New Roman" w:hAnsi="Arial Narrow" w:cs="Arial"/>
                <w:b/>
                <w:sz w:val="18"/>
                <w:szCs w:val="20"/>
              </w:rPr>
            </w:pPr>
          </w:p>
          <w:p w14:paraId="39569016"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P</w:t>
            </w:r>
          </w:p>
          <w:p w14:paraId="48E26738"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R</w:t>
            </w:r>
          </w:p>
          <w:p w14:paraId="309EB745"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I</w:t>
            </w:r>
          </w:p>
          <w:p w14:paraId="53E9A96F"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M</w:t>
            </w:r>
          </w:p>
          <w:p w14:paraId="4615D939" w14:textId="77777777" w:rsidR="008C76BC" w:rsidRPr="008C76BC" w:rsidRDefault="008C76BC" w:rsidP="000A44C8">
            <w:pPr>
              <w:spacing w:after="0" w:line="256"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E</w:t>
            </w:r>
          </w:p>
        </w:tc>
        <w:tc>
          <w:tcPr>
            <w:tcW w:w="900" w:type="dxa"/>
            <w:vMerge w:val="restart"/>
            <w:tcBorders>
              <w:top w:val="single" w:sz="4" w:space="0" w:color="auto"/>
              <w:left w:val="single" w:sz="4" w:space="0" w:color="auto"/>
              <w:bottom w:val="single" w:sz="4" w:space="0" w:color="auto"/>
              <w:right w:val="single" w:sz="4" w:space="0" w:color="auto"/>
            </w:tcBorders>
            <w:hideMark/>
          </w:tcPr>
          <w:p w14:paraId="4F3B27A3"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Sub</w:t>
            </w:r>
          </w:p>
          <w:p w14:paraId="2B6C8071"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Contractor</w:t>
            </w:r>
          </w:p>
          <w:p w14:paraId="7C883BED"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($10,000+)</w:t>
            </w:r>
          </w:p>
        </w:tc>
        <w:tc>
          <w:tcPr>
            <w:tcW w:w="1080" w:type="dxa"/>
            <w:tcBorders>
              <w:top w:val="single" w:sz="4" w:space="0" w:color="auto"/>
              <w:left w:val="single" w:sz="4" w:space="0" w:color="auto"/>
              <w:bottom w:val="single" w:sz="4" w:space="0" w:color="auto"/>
              <w:right w:val="single" w:sz="4" w:space="0" w:color="auto"/>
            </w:tcBorders>
            <w:hideMark/>
          </w:tcPr>
          <w:p w14:paraId="116FDAE0"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 xml:space="preserve">Supplier </w:t>
            </w:r>
          </w:p>
        </w:tc>
      </w:tr>
      <w:tr w:rsidR="008C76BC" w:rsidRPr="008C76BC" w14:paraId="4281C13C" w14:textId="77777777" w:rsidTr="4853343E">
        <w:trPr>
          <w:cantSplit/>
          <w:trHeight w:val="439"/>
        </w:trPr>
        <w:tc>
          <w:tcPr>
            <w:tcW w:w="1980" w:type="dxa"/>
            <w:vMerge/>
            <w:vAlign w:val="center"/>
            <w:hideMark/>
          </w:tcPr>
          <w:p w14:paraId="472574D8" w14:textId="77777777" w:rsidR="008C76BC" w:rsidRPr="008C76BC" w:rsidRDefault="008C76BC" w:rsidP="000A44C8">
            <w:pPr>
              <w:spacing w:after="0" w:line="256" w:lineRule="auto"/>
              <w:jc w:val="both"/>
              <w:rPr>
                <w:rFonts w:ascii="Arial" w:eastAsia="Times New Roman" w:hAnsi="Arial" w:cs="Arial"/>
                <w:b/>
                <w:sz w:val="20"/>
                <w:szCs w:val="20"/>
              </w:rPr>
            </w:pPr>
          </w:p>
        </w:tc>
        <w:tc>
          <w:tcPr>
            <w:tcW w:w="1800" w:type="dxa"/>
            <w:vMerge/>
            <w:vAlign w:val="center"/>
            <w:hideMark/>
          </w:tcPr>
          <w:p w14:paraId="03006BE6" w14:textId="77777777" w:rsidR="008C76BC" w:rsidRPr="008C76BC" w:rsidRDefault="008C76BC" w:rsidP="000A44C8">
            <w:pPr>
              <w:spacing w:after="0" w:line="256" w:lineRule="auto"/>
              <w:jc w:val="both"/>
              <w:rPr>
                <w:rFonts w:ascii="Arial" w:eastAsia="Times New Roman" w:hAnsi="Arial" w:cs="Arial"/>
                <w:b/>
                <w:sz w:val="20"/>
                <w:szCs w:val="20"/>
              </w:rPr>
            </w:pPr>
          </w:p>
        </w:tc>
        <w:tc>
          <w:tcPr>
            <w:tcW w:w="450" w:type="dxa"/>
            <w:vMerge/>
            <w:vAlign w:val="center"/>
            <w:hideMark/>
          </w:tcPr>
          <w:p w14:paraId="4237F979" w14:textId="77777777" w:rsidR="008C76BC" w:rsidRPr="008C76BC" w:rsidRDefault="008C76BC" w:rsidP="000A44C8">
            <w:pPr>
              <w:spacing w:after="0" w:line="256" w:lineRule="auto"/>
              <w:jc w:val="both"/>
              <w:rPr>
                <w:rFonts w:ascii="Arial Narrow" w:eastAsia="Times New Roman" w:hAnsi="Arial Narrow" w:cs="Arial"/>
                <w:sz w:val="16"/>
                <w:szCs w:val="16"/>
              </w:rPr>
            </w:pPr>
          </w:p>
        </w:tc>
        <w:tc>
          <w:tcPr>
            <w:tcW w:w="900" w:type="dxa"/>
            <w:vMerge w:val="restart"/>
            <w:tcBorders>
              <w:top w:val="single" w:sz="4" w:space="0" w:color="auto"/>
              <w:left w:val="single" w:sz="4" w:space="0" w:color="auto"/>
              <w:bottom w:val="single" w:sz="4" w:space="0" w:color="auto"/>
              <w:right w:val="single" w:sz="4" w:space="0" w:color="auto"/>
            </w:tcBorders>
            <w:hideMark/>
          </w:tcPr>
          <w:p w14:paraId="786A6329" w14:textId="77777777" w:rsidR="008C76BC" w:rsidRPr="008C76BC" w:rsidRDefault="008C76BC" w:rsidP="000A44C8">
            <w:pPr>
              <w:spacing w:after="0" w:line="256"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Rental</w:t>
            </w:r>
          </w:p>
          <w:p w14:paraId="246B0253" w14:textId="77777777" w:rsidR="008C76BC" w:rsidRPr="008C76BC" w:rsidRDefault="008C76BC" w:rsidP="000A44C8">
            <w:pPr>
              <w:spacing w:after="0" w:line="256"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Agreement</w:t>
            </w:r>
          </w:p>
          <w:p w14:paraId="3844E951" w14:textId="77777777" w:rsidR="008C76BC" w:rsidRPr="008C76BC" w:rsidRDefault="008C76BC" w:rsidP="000A44C8">
            <w:pPr>
              <w:spacing w:after="0" w:line="256"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 xml:space="preserve">($10,000 +) </w:t>
            </w:r>
          </w:p>
          <w:p w14:paraId="46B7A6FC" w14:textId="77777777" w:rsidR="008C76BC" w:rsidRPr="008C76BC" w:rsidRDefault="008C76BC" w:rsidP="000A44C8">
            <w:pPr>
              <w:spacing w:after="0" w:line="256"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with operator</w:t>
            </w:r>
          </w:p>
        </w:tc>
        <w:tc>
          <w:tcPr>
            <w:tcW w:w="990" w:type="dxa"/>
            <w:tcBorders>
              <w:top w:val="single" w:sz="4" w:space="0" w:color="auto"/>
              <w:left w:val="single" w:sz="4" w:space="0" w:color="auto"/>
              <w:bottom w:val="single" w:sz="4" w:space="0" w:color="auto"/>
              <w:right w:val="single" w:sz="4" w:space="0" w:color="auto"/>
            </w:tcBorders>
            <w:hideMark/>
          </w:tcPr>
          <w:p w14:paraId="0E8DF43B" w14:textId="77777777" w:rsidR="008C76BC" w:rsidRPr="008C76BC" w:rsidRDefault="008C76BC" w:rsidP="000A44C8">
            <w:pPr>
              <w:spacing w:after="0" w:line="256"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Subs (under $10,000)</w:t>
            </w:r>
          </w:p>
        </w:tc>
        <w:tc>
          <w:tcPr>
            <w:tcW w:w="1170" w:type="dxa"/>
            <w:vMerge/>
            <w:vAlign w:val="center"/>
            <w:hideMark/>
          </w:tcPr>
          <w:p w14:paraId="76DF3760" w14:textId="77777777" w:rsidR="008C76BC" w:rsidRPr="008C76BC" w:rsidRDefault="008C76BC" w:rsidP="000A44C8">
            <w:pPr>
              <w:spacing w:after="0" w:line="256" w:lineRule="auto"/>
              <w:jc w:val="both"/>
              <w:rPr>
                <w:rFonts w:ascii="Arial Narrow" w:eastAsia="Times New Roman" w:hAnsi="Arial Narrow" w:cs="Arial"/>
                <w:sz w:val="16"/>
                <w:szCs w:val="16"/>
              </w:rPr>
            </w:pPr>
          </w:p>
        </w:tc>
        <w:tc>
          <w:tcPr>
            <w:tcW w:w="450" w:type="dxa"/>
            <w:vMerge/>
            <w:vAlign w:val="center"/>
            <w:hideMark/>
          </w:tcPr>
          <w:p w14:paraId="6C5C43B3" w14:textId="77777777" w:rsidR="008C76BC" w:rsidRPr="008C76BC" w:rsidRDefault="008C76BC" w:rsidP="000A44C8">
            <w:pPr>
              <w:spacing w:after="0" w:line="256" w:lineRule="auto"/>
              <w:jc w:val="both"/>
              <w:rPr>
                <w:rFonts w:ascii="Arial Narrow" w:eastAsia="Times New Roman" w:hAnsi="Arial Narrow" w:cs="Arial"/>
                <w:b/>
                <w:sz w:val="18"/>
                <w:szCs w:val="20"/>
              </w:rPr>
            </w:pPr>
          </w:p>
        </w:tc>
        <w:tc>
          <w:tcPr>
            <w:tcW w:w="900" w:type="dxa"/>
            <w:vMerge/>
            <w:vAlign w:val="center"/>
            <w:hideMark/>
          </w:tcPr>
          <w:p w14:paraId="2A9E2489" w14:textId="77777777" w:rsidR="008C76BC" w:rsidRPr="008C76BC" w:rsidRDefault="008C76BC" w:rsidP="000A44C8">
            <w:pPr>
              <w:spacing w:after="0" w:line="256" w:lineRule="auto"/>
              <w:jc w:val="both"/>
              <w:rPr>
                <w:rFonts w:ascii="Arial Narrow" w:eastAsia="Times New Roman" w:hAnsi="Arial Narrow" w:cs="Arial"/>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FEC7503" w14:textId="77777777" w:rsidR="008C76BC" w:rsidRPr="008C76BC" w:rsidRDefault="008C76BC" w:rsidP="000A44C8">
            <w:pPr>
              <w:spacing w:after="0" w:line="256"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Subcontractor</w:t>
            </w:r>
          </w:p>
          <w:p w14:paraId="7D51B460" w14:textId="77777777" w:rsidR="008C76BC" w:rsidRPr="008C76BC" w:rsidRDefault="008C76BC" w:rsidP="000A44C8">
            <w:pPr>
              <w:spacing w:after="0" w:line="256"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 xml:space="preserve"> (under $10,000)</w:t>
            </w:r>
          </w:p>
        </w:tc>
      </w:tr>
      <w:tr w:rsidR="008C76BC" w:rsidRPr="008C76BC" w14:paraId="1D59F938" w14:textId="77777777" w:rsidTr="4853343E">
        <w:trPr>
          <w:cantSplit/>
          <w:trHeight w:val="340"/>
        </w:trPr>
        <w:tc>
          <w:tcPr>
            <w:tcW w:w="1980" w:type="dxa"/>
            <w:vMerge/>
            <w:vAlign w:val="center"/>
            <w:hideMark/>
          </w:tcPr>
          <w:p w14:paraId="06DEE61B" w14:textId="77777777" w:rsidR="008C76BC" w:rsidRPr="008C76BC" w:rsidRDefault="008C76BC" w:rsidP="000A44C8">
            <w:pPr>
              <w:spacing w:after="0" w:line="256" w:lineRule="auto"/>
              <w:jc w:val="both"/>
              <w:rPr>
                <w:rFonts w:ascii="Arial" w:eastAsia="Times New Roman" w:hAnsi="Arial" w:cs="Arial"/>
                <w:b/>
                <w:sz w:val="20"/>
                <w:szCs w:val="20"/>
              </w:rPr>
            </w:pPr>
          </w:p>
        </w:tc>
        <w:tc>
          <w:tcPr>
            <w:tcW w:w="1800" w:type="dxa"/>
            <w:vMerge/>
            <w:vAlign w:val="center"/>
            <w:hideMark/>
          </w:tcPr>
          <w:p w14:paraId="302E3BFA" w14:textId="77777777" w:rsidR="008C76BC" w:rsidRPr="008C76BC" w:rsidRDefault="008C76BC" w:rsidP="000A44C8">
            <w:pPr>
              <w:spacing w:after="0" w:line="256" w:lineRule="auto"/>
              <w:jc w:val="both"/>
              <w:rPr>
                <w:rFonts w:ascii="Arial" w:eastAsia="Times New Roman" w:hAnsi="Arial" w:cs="Arial"/>
                <w:b/>
                <w:sz w:val="20"/>
                <w:szCs w:val="20"/>
              </w:rPr>
            </w:pPr>
          </w:p>
        </w:tc>
        <w:tc>
          <w:tcPr>
            <w:tcW w:w="450" w:type="dxa"/>
            <w:vMerge/>
            <w:vAlign w:val="center"/>
            <w:hideMark/>
          </w:tcPr>
          <w:p w14:paraId="78BFB910" w14:textId="77777777" w:rsidR="008C76BC" w:rsidRPr="008C76BC" w:rsidRDefault="008C76BC" w:rsidP="000A44C8">
            <w:pPr>
              <w:spacing w:after="0" w:line="256" w:lineRule="auto"/>
              <w:jc w:val="both"/>
              <w:rPr>
                <w:rFonts w:ascii="Arial Narrow" w:eastAsia="Times New Roman" w:hAnsi="Arial Narrow" w:cs="Arial"/>
                <w:sz w:val="16"/>
                <w:szCs w:val="16"/>
              </w:rPr>
            </w:pPr>
          </w:p>
        </w:tc>
        <w:tc>
          <w:tcPr>
            <w:tcW w:w="900" w:type="dxa"/>
            <w:vMerge/>
            <w:vAlign w:val="center"/>
            <w:hideMark/>
          </w:tcPr>
          <w:p w14:paraId="6E2B9372" w14:textId="77777777" w:rsidR="008C76BC" w:rsidRPr="008C76BC" w:rsidRDefault="008C76BC" w:rsidP="000A44C8">
            <w:pPr>
              <w:spacing w:after="0" w:line="256" w:lineRule="auto"/>
              <w:jc w:val="both"/>
              <w:rPr>
                <w:rFonts w:ascii="Arial Narrow" w:eastAsia="Times New Roman" w:hAnsi="Arial Narrow" w:cs="Arial"/>
                <w:sz w:val="16"/>
                <w:szCs w:val="20"/>
              </w:rPr>
            </w:pPr>
          </w:p>
        </w:tc>
        <w:tc>
          <w:tcPr>
            <w:tcW w:w="990" w:type="dxa"/>
            <w:vMerge w:val="restart"/>
            <w:tcBorders>
              <w:top w:val="single" w:sz="4" w:space="0" w:color="auto"/>
              <w:left w:val="single" w:sz="4" w:space="0" w:color="auto"/>
              <w:bottom w:val="single" w:sz="4" w:space="0" w:color="auto"/>
              <w:right w:val="single" w:sz="4" w:space="0" w:color="auto"/>
            </w:tcBorders>
            <w:hideMark/>
          </w:tcPr>
          <w:p w14:paraId="18C46757" w14:textId="48584227" w:rsidR="008C76BC" w:rsidRPr="008C76BC" w:rsidRDefault="008C76BC" w:rsidP="000A44C8">
            <w:pPr>
              <w:spacing w:after="0" w:line="256"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Rental w/out operator</w:t>
            </w:r>
          </w:p>
        </w:tc>
        <w:tc>
          <w:tcPr>
            <w:tcW w:w="1170" w:type="dxa"/>
            <w:vMerge/>
            <w:vAlign w:val="center"/>
            <w:hideMark/>
          </w:tcPr>
          <w:p w14:paraId="41BD2FE0" w14:textId="77777777" w:rsidR="008C76BC" w:rsidRPr="008C76BC" w:rsidRDefault="008C76BC" w:rsidP="000A44C8">
            <w:pPr>
              <w:spacing w:after="0" w:line="256" w:lineRule="auto"/>
              <w:jc w:val="both"/>
              <w:rPr>
                <w:rFonts w:ascii="Arial Narrow" w:eastAsia="Times New Roman" w:hAnsi="Arial Narrow" w:cs="Arial"/>
                <w:sz w:val="16"/>
                <w:szCs w:val="16"/>
              </w:rPr>
            </w:pPr>
          </w:p>
        </w:tc>
        <w:tc>
          <w:tcPr>
            <w:tcW w:w="450" w:type="dxa"/>
            <w:vMerge/>
            <w:vAlign w:val="center"/>
            <w:hideMark/>
          </w:tcPr>
          <w:p w14:paraId="11E271DB" w14:textId="77777777" w:rsidR="008C76BC" w:rsidRPr="008C76BC" w:rsidRDefault="008C76BC" w:rsidP="000A44C8">
            <w:pPr>
              <w:spacing w:after="0" w:line="256" w:lineRule="auto"/>
              <w:jc w:val="both"/>
              <w:rPr>
                <w:rFonts w:ascii="Arial Narrow" w:eastAsia="Times New Roman" w:hAnsi="Arial Narrow" w:cs="Arial"/>
                <w:b/>
                <w:sz w:val="18"/>
                <w:szCs w:val="20"/>
              </w:rPr>
            </w:pPr>
          </w:p>
        </w:tc>
        <w:tc>
          <w:tcPr>
            <w:tcW w:w="900" w:type="dxa"/>
            <w:vMerge/>
            <w:vAlign w:val="center"/>
            <w:hideMark/>
          </w:tcPr>
          <w:p w14:paraId="37368AFE" w14:textId="77777777" w:rsidR="008C76BC" w:rsidRPr="008C76BC" w:rsidRDefault="008C76BC" w:rsidP="000A44C8">
            <w:pPr>
              <w:spacing w:after="0" w:line="256" w:lineRule="auto"/>
              <w:jc w:val="both"/>
              <w:rPr>
                <w:rFonts w:ascii="Arial Narrow" w:eastAsia="Times New Roman" w:hAnsi="Arial Narrow" w:cs="Arial"/>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27F0119" w14:textId="7CEEAD34" w:rsidR="008C76BC" w:rsidRPr="008C76BC" w:rsidRDefault="008C76BC" w:rsidP="000A44C8">
            <w:pPr>
              <w:spacing w:after="0" w:line="256"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Rental w/out operators</w:t>
            </w:r>
          </w:p>
        </w:tc>
      </w:tr>
      <w:tr w:rsidR="008C76BC" w:rsidRPr="008C76BC" w14:paraId="3FEB78E7" w14:textId="77777777" w:rsidTr="4853343E">
        <w:trPr>
          <w:cantSplit/>
          <w:trHeight w:val="340"/>
        </w:trPr>
        <w:tc>
          <w:tcPr>
            <w:tcW w:w="1980" w:type="dxa"/>
            <w:vMerge/>
            <w:vAlign w:val="center"/>
            <w:hideMark/>
          </w:tcPr>
          <w:p w14:paraId="1FBAAAB8" w14:textId="77777777" w:rsidR="008C76BC" w:rsidRPr="008C76BC" w:rsidRDefault="008C76BC" w:rsidP="000A44C8">
            <w:pPr>
              <w:spacing w:after="0" w:line="256" w:lineRule="auto"/>
              <w:jc w:val="both"/>
              <w:rPr>
                <w:rFonts w:ascii="Arial" w:eastAsia="Times New Roman" w:hAnsi="Arial" w:cs="Arial"/>
                <w:b/>
                <w:sz w:val="20"/>
                <w:szCs w:val="20"/>
              </w:rPr>
            </w:pPr>
          </w:p>
        </w:tc>
        <w:tc>
          <w:tcPr>
            <w:tcW w:w="1800" w:type="dxa"/>
            <w:vMerge/>
            <w:vAlign w:val="center"/>
            <w:hideMark/>
          </w:tcPr>
          <w:p w14:paraId="5734125C" w14:textId="77777777" w:rsidR="008C76BC" w:rsidRPr="008C76BC" w:rsidRDefault="008C76BC" w:rsidP="000A44C8">
            <w:pPr>
              <w:spacing w:after="0" w:line="256" w:lineRule="auto"/>
              <w:jc w:val="both"/>
              <w:rPr>
                <w:rFonts w:ascii="Arial" w:eastAsia="Times New Roman" w:hAnsi="Arial" w:cs="Arial"/>
                <w:b/>
                <w:sz w:val="20"/>
                <w:szCs w:val="20"/>
              </w:rPr>
            </w:pPr>
          </w:p>
        </w:tc>
        <w:tc>
          <w:tcPr>
            <w:tcW w:w="450" w:type="dxa"/>
            <w:vMerge/>
            <w:vAlign w:val="center"/>
            <w:hideMark/>
          </w:tcPr>
          <w:p w14:paraId="03B13223" w14:textId="77777777" w:rsidR="008C76BC" w:rsidRPr="008C76BC" w:rsidRDefault="008C76BC" w:rsidP="000A44C8">
            <w:pPr>
              <w:spacing w:after="0" w:line="256" w:lineRule="auto"/>
              <w:jc w:val="both"/>
              <w:rPr>
                <w:rFonts w:ascii="Arial Narrow" w:eastAsia="Times New Roman" w:hAnsi="Arial Narrow" w:cs="Arial"/>
                <w:sz w:val="16"/>
                <w:szCs w:val="16"/>
              </w:rPr>
            </w:pPr>
          </w:p>
        </w:tc>
        <w:tc>
          <w:tcPr>
            <w:tcW w:w="900" w:type="dxa"/>
            <w:vMerge/>
            <w:vAlign w:val="center"/>
            <w:hideMark/>
          </w:tcPr>
          <w:p w14:paraId="3FDD0C9B" w14:textId="77777777" w:rsidR="008C76BC" w:rsidRPr="008C76BC" w:rsidRDefault="008C76BC" w:rsidP="000A44C8">
            <w:pPr>
              <w:spacing w:after="0" w:line="256" w:lineRule="auto"/>
              <w:jc w:val="both"/>
              <w:rPr>
                <w:rFonts w:ascii="Arial Narrow" w:eastAsia="Times New Roman" w:hAnsi="Arial Narrow" w:cs="Arial"/>
                <w:sz w:val="16"/>
                <w:szCs w:val="20"/>
              </w:rPr>
            </w:pPr>
          </w:p>
        </w:tc>
        <w:tc>
          <w:tcPr>
            <w:tcW w:w="990" w:type="dxa"/>
            <w:vMerge/>
            <w:vAlign w:val="center"/>
            <w:hideMark/>
          </w:tcPr>
          <w:p w14:paraId="1E397060" w14:textId="77777777" w:rsidR="008C76BC" w:rsidRPr="008C76BC" w:rsidRDefault="008C76BC" w:rsidP="000A44C8">
            <w:pPr>
              <w:spacing w:after="0" w:line="256" w:lineRule="auto"/>
              <w:jc w:val="both"/>
              <w:rPr>
                <w:rFonts w:ascii="Arial Narrow" w:eastAsia="Times New Roman" w:hAnsi="Arial Narrow" w:cs="Arial"/>
                <w:sz w:val="16"/>
                <w:szCs w:val="20"/>
              </w:rPr>
            </w:pPr>
          </w:p>
        </w:tc>
        <w:tc>
          <w:tcPr>
            <w:tcW w:w="1170" w:type="dxa"/>
            <w:vMerge/>
            <w:vAlign w:val="center"/>
            <w:hideMark/>
          </w:tcPr>
          <w:p w14:paraId="1C98D317" w14:textId="77777777" w:rsidR="008C76BC" w:rsidRPr="008C76BC" w:rsidRDefault="008C76BC" w:rsidP="000A44C8">
            <w:pPr>
              <w:spacing w:after="0" w:line="256" w:lineRule="auto"/>
              <w:jc w:val="both"/>
              <w:rPr>
                <w:rFonts w:ascii="Arial Narrow" w:eastAsia="Times New Roman" w:hAnsi="Arial Narrow" w:cs="Arial"/>
                <w:sz w:val="16"/>
                <w:szCs w:val="16"/>
              </w:rPr>
            </w:pPr>
          </w:p>
        </w:tc>
        <w:tc>
          <w:tcPr>
            <w:tcW w:w="450" w:type="dxa"/>
            <w:vMerge/>
            <w:vAlign w:val="center"/>
            <w:hideMark/>
          </w:tcPr>
          <w:p w14:paraId="2DE6E662" w14:textId="77777777" w:rsidR="008C76BC" w:rsidRPr="008C76BC" w:rsidRDefault="008C76BC" w:rsidP="000A44C8">
            <w:pPr>
              <w:spacing w:after="0" w:line="256" w:lineRule="auto"/>
              <w:jc w:val="both"/>
              <w:rPr>
                <w:rFonts w:ascii="Arial Narrow" w:eastAsia="Times New Roman" w:hAnsi="Arial Narrow" w:cs="Arial"/>
                <w:b/>
                <w:sz w:val="18"/>
                <w:szCs w:val="20"/>
              </w:rPr>
            </w:pPr>
          </w:p>
        </w:tc>
        <w:tc>
          <w:tcPr>
            <w:tcW w:w="900" w:type="dxa"/>
            <w:vMerge/>
            <w:vAlign w:val="center"/>
            <w:hideMark/>
          </w:tcPr>
          <w:p w14:paraId="0E210CF4" w14:textId="77777777" w:rsidR="008C76BC" w:rsidRPr="008C76BC" w:rsidRDefault="008C76BC" w:rsidP="000A44C8">
            <w:pPr>
              <w:spacing w:after="0" w:line="256" w:lineRule="auto"/>
              <w:jc w:val="both"/>
              <w:rPr>
                <w:rFonts w:ascii="Arial Narrow" w:eastAsia="Times New Roman" w:hAnsi="Arial Narrow" w:cs="Arial"/>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4FAADD5" w14:textId="77777777" w:rsidR="008C76BC" w:rsidRPr="008C76BC" w:rsidRDefault="008C76BC" w:rsidP="000A44C8">
            <w:pPr>
              <w:spacing w:after="0" w:line="256"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Agencies supplying job site workers</w:t>
            </w:r>
          </w:p>
        </w:tc>
      </w:tr>
      <w:tr w:rsidR="008C76BC" w:rsidRPr="008C76BC" w14:paraId="5542F0AD" w14:textId="77777777" w:rsidTr="4853343E">
        <w:trPr>
          <w:cantSplit/>
          <w:trHeight w:val="340"/>
        </w:trPr>
        <w:tc>
          <w:tcPr>
            <w:tcW w:w="1980" w:type="dxa"/>
            <w:tcBorders>
              <w:top w:val="single" w:sz="4" w:space="0" w:color="auto"/>
              <w:left w:val="single" w:sz="4" w:space="0" w:color="auto"/>
              <w:bottom w:val="single" w:sz="4" w:space="0" w:color="auto"/>
              <w:right w:val="single" w:sz="4" w:space="0" w:color="auto"/>
            </w:tcBorders>
          </w:tcPr>
          <w:p w14:paraId="478A1C6B"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Job Site Bulletin Board</w:t>
            </w:r>
          </w:p>
          <w:p w14:paraId="1871214C" w14:textId="77777777" w:rsidR="008C76BC" w:rsidRPr="008C76BC" w:rsidRDefault="008C76BC" w:rsidP="000A44C8">
            <w:pPr>
              <w:tabs>
                <w:tab w:val="left" w:pos="1350"/>
              </w:tabs>
              <w:spacing w:after="0" w:line="256" w:lineRule="auto"/>
              <w:jc w:val="both"/>
              <w:rPr>
                <w:rFonts w:ascii="Arial" w:eastAsia="Times New Roman"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hideMark/>
          </w:tcPr>
          <w:p w14:paraId="47170DB7" w14:textId="77777777" w:rsidR="008C76BC" w:rsidRPr="008C76BC" w:rsidRDefault="008C76BC" w:rsidP="000A44C8">
            <w:pPr>
              <w:spacing w:after="0" w:line="256" w:lineRule="auto"/>
              <w:jc w:val="both"/>
              <w:rPr>
                <w:rFonts w:ascii="Arial" w:eastAsia="Times New Roman" w:hAnsi="Arial" w:cs="Arial"/>
                <w:sz w:val="16"/>
                <w:szCs w:val="18"/>
              </w:rPr>
            </w:pPr>
            <w:r w:rsidRPr="008C76BC">
              <w:rPr>
                <w:rFonts w:ascii="Arial" w:eastAsia="Times New Roman" w:hAnsi="Arial" w:cs="Arial"/>
                <w:sz w:val="16"/>
                <w:szCs w:val="18"/>
              </w:rPr>
              <w:t>In place on or before workers first appear on the project; removed when workers are no longer on the project.</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60CA8"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7DD06770"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3F1D2ECC"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90C5E"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537C5E32"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65367B27"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761F82F2"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1EF80D1"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450" w:type="dxa"/>
            <w:tcBorders>
              <w:top w:val="single" w:sz="4" w:space="0" w:color="auto"/>
              <w:left w:val="single" w:sz="4" w:space="0" w:color="auto"/>
              <w:bottom w:val="single" w:sz="4" w:space="0" w:color="auto"/>
              <w:right w:val="single" w:sz="4" w:space="0" w:color="auto"/>
            </w:tcBorders>
            <w:vAlign w:val="center"/>
            <w:hideMark/>
          </w:tcPr>
          <w:p w14:paraId="4C2D91FD"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900" w:type="dxa"/>
            <w:tcBorders>
              <w:top w:val="single" w:sz="4" w:space="0" w:color="auto"/>
              <w:left w:val="single" w:sz="4" w:space="0" w:color="auto"/>
              <w:bottom w:val="single" w:sz="4" w:space="0" w:color="auto"/>
              <w:right w:val="single" w:sz="4" w:space="0" w:color="auto"/>
            </w:tcBorders>
            <w:vAlign w:val="center"/>
            <w:hideMark/>
          </w:tcPr>
          <w:p w14:paraId="0B467C5E"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1DD361"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r>
      <w:tr w:rsidR="008C76BC" w:rsidRPr="008C76BC" w14:paraId="6DC8BAA2" w14:textId="77777777" w:rsidTr="4853343E">
        <w:trPr>
          <w:cantSplit/>
          <w:trHeight w:val="559"/>
        </w:trPr>
        <w:tc>
          <w:tcPr>
            <w:tcW w:w="1980" w:type="dxa"/>
            <w:tcBorders>
              <w:top w:val="single" w:sz="4" w:space="0" w:color="auto"/>
              <w:left w:val="single" w:sz="4" w:space="0" w:color="auto"/>
              <w:bottom w:val="single" w:sz="4" w:space="0" w:color="auto"/>
              <w:right w:val="single" w:sz="4" w:space="0" w:color="auto"/>
            </w:tcBorders>
            <w:hideMark/>
          </w:tcPr>
          <w:p w14:paraId="0417FEC8" w14:textId="6B779854"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 xml:space="preserve">Annual July EEO </w:t>
            </w:r>
          </w:p>
          <w:p w14:paraId="279601A5" w14:textId="2BFC7156"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Report</w:t>
            </w:r>
            <w:r w:rsidR="00DA2522">
              <w:rPr>
                <w:rFonts w:ascii="Arial" w:eastAsia="Times New Roman" w:hAnsi="Arial" w:cs="Arial"/>
                <w:b/>
                <w:sz w:val="18"/>
                <w:szCs w:val="18"/>
              </w:rPr>
              <w:t xml:space="preserve"> (FHWA 1391)</w:t>
            </w:r>
          </w:p>
        </w:tc>
        <w:tc>
          <w:tcPr>
            <w:tcW w:w="1800" w:type="dxa"/>
            <w:tcBorders>
              <w:top w:val="single" w:sz="4" w:space="0" w:color="auto"/>
              <w:left w:val="single" w:sz="4" w:space="0" w:color="auto"/>
              <w:bottom w:val="single" w:sz="4" w:space="0" w:color="auto"/>
              <w:right w:val="single" w:sz="4" w:space="0" w:color="auto"/>
            </w:tcBorders>
          </w:tcPr>
          <w:p w14:paraId="40C9D941" w14:textId="77777777" w:rsidR="008C76BC" w:rsidRPr="008C76BC" w:rsidRDefault="008C76BC" w:rsidP="000A44C8">
            <w:pPr>
              <w:spacing w:after="0" w:line="256" w:lineRule="auto"/>
              <w:jc w:val="both"/>
              <w:rPr>
                <w:rFonts w:ascii="Arial" w:eastAsia="Times New Roman" w:hAnsi="Arial" w:cs="Arial"/>
                <w:bCs/>
                <w:sz w:val="16"/>
                <w:szCs w:val="18"/>
              </w:rPr>
            </w:pPr>
            <w:r w:rsidRPr="008C76BC">
              <w:rPr>
                <w:rFonts w:ascii="Arial" w:eastAsia="Times New Roman" w:hAnsi="Arial" w:cs="Arial"/>
                <w:sz w:val="16"/>
                <w:szCs w:val="18"/>
              </w:rPr>
              <w:t>Due by August 20</w:t>
            </w:r>
            <w:r w:rsidRPr="008C76BC">
              <w:rPr>
                <w:rFonts w:ascii="Arial" w:eastAsia="Times New Roman" w:hAnsi="Arial" w:cs="Arial"/>
                <w:sz w:val="16"/>
                <w:szCs w:val="18"/>
                <w:vertAlign w:val="superscript"/>
              </w:rPr>
              <w:t>th</w:t>
            </w:r>
          </w:p>
        </w:tc>
        <w:tc>
          <w:tcPr>
            <w:tcW w:w="450" w:type="dxa"/>
            <w:tcBorders>
              <w:top w:val="single" w:sz="4" w:space="0" w:color="auto"/>
              <w:left w:val="single" w:sz="4" w:space="0" w:color="auto"/>
              <w:bottom w:val="single" w:sz="4" w:space="0" w:color="auto"/>
              <w:right w:val="single" w:sz="4" w:space="0" w:color="auto"/>
            </w:tcBorders>
            <w:vAlign w:val="center"/>
            <w:hideMark/>
          </w:tcPr>
          <w:p w14:paraId="1AA062F0"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YES</w:t>
            </w:r>
          </w:p>
        </w:tc>
        <w:tc>
          <w:tcPr>
            <w:tcW w:w="900" w:type="dxa"/>
            <w:tcBorders>
              <w:top w:val="single" w:sz="4" w:space="0" w:color="auto"/>
              <w:left w:val="single" w:sz="4" w:space="0" w:color="auto"/>
              <w:bottom w:val="single" w:sz="4" w:space="0" w:color="auto"/>
              <w:right w:val="single" w:sz="4" w:space="0" w:color="auto"/>
            </w:tcBorders>
            <w:vAlign w:val="center"/>
            <w:hideMark/>
          </w:tcPr>
          <w:p w14:paraId="1600603D"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2778CFD7"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60CA301D"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47A4AD8A"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3A25B48" w14:textId="661BB2D8" w:rsidR="008C76BC" w:rsidRPr="008C76BC" w:rsidRDefault="008C76BC" w:rsidP="000A44C8">
            <w:pPr>
              <w:spacing w:after="0" w:line="256" w:lineRule="auto"/>
              <w:jc w:val="both"/>
              <w:rPr>
                <w:rFonts w:ascii="Arial" w:eastAsia="Times New Roman" w:hAnsi="Arial" w:cs="Arial"/>
                <w:sz w:val="14"/>
                <w:szCs w:val="16"/>
              </w:rPr>
            </w:pPr>
            <w:r w:rsidRPr="008C76BC">
              <w:rPr>
                <w:rFonts w:ascii="Arial" w:eastAsia="Times New Roman" w:hAnsi="Arial" w:cs="Arial"/>
                <w:sz w:val="14"/>
                <w:szCs w:val="16"/>
              </w:rPr>
              <w:t>Included on Report of employing</w:t>
            </w:r>
          </w:p>
          <w:p w14:paraId="56948BF5" w14:textId="3341E3A8" w:rsidR="008C76BC" w:rsidRPr="008C76BC" w:rsidRDefault="008C76BC" w:rsidP="000A44C8">
            <w:pPr>
              <w:spacing w:after="0" w:line="256" w:lineRule="auto"/>
              <w:jc w:val="both"/>
              <w:rPr>
                <w:rFonts w:ascii="Arial" w:eastAsia="Times New Roman" w:hAnsi="Arial" w:cs="Arial"/>
                <w:sz w:val="14"/>
                <w:szCs w:val="16"/>
              </w:rPr>
            </w:pPr>
            <w:r w:rsidRPr="008C76BC">
              <w:rPr>
                <w:rFonts w:ascii="Arial" w:eastAsia="Times New Roman" w:hAnsi="Arial" w:cs="Arial"/>
                <w:sz w:val="14"/>
                <w:szCs w:val="16"/>
              </w:rPr>
              <w:t xml:space="preserve">contractor if </w:t>
            </w:r>
            <w:r w:rsidR="008301A9">
              <w:rPr>
                <w:rFonts w:ascii="Arial" w:eastAsia="Times New Roman" w:hAnsi="Arial" w:cs="Arial"/>
                <w:sz w:val="14"/>
                <w:szCs w:val="16"/>
              </w:rPr>
              <w:t>OJT</w:t>
            </w:r>
            <w:r w:rsidRPr="008C76BC">
              <w:rPr>
                <w:rFonts w:ascii="Arial" w:eastAsia="Times New Roman" w:hAnsi="Arial" w:cs="Arial"/>
                <w:sz w:val="14"/>
                <w:szCs w:val="16"/>
              </w:rPr>
              <w:t xml:space="preserve"> the week reported</w:t>
            </w:r>
          </w:p>
        </w:tc>
        <w:tc>
          <w:tcPr>
            <w:tcW w:w="450" w:type="dxa"/>
            <w:tcBorders>
              <w:top w:val="single" w:sz="4" w:space="0" w:color="auto"/>
              <w:left w:val="single" w:sz="4" w:space="0" w:color="auto"/>
              <w:bottom w:val="single" w:sz="4" w:space="0" w:color="auto"/>
              <w:right w:val="single" w:sz="4" w:space="0" w:color="auto"/>
            </w:tcBorders>
            <w:vAlign w:val="center"/>
            <w:hideMark/>
          </w:tcPr>
          <w:p w14:paraId="1BCA15B1"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900" w:type="dxa"/>
            <w:tcBorders>
              <w:top w:val="single" w:sz="4" w:space="0" w:color="auto"/>
              <w:left w:val="single" w:sz="4" w:space="0" w:color="auto"/>
              <w:bottom w:val="single" w:sz="4" w:space="0" w:color="auto"/>
              <w:right w:val="single" w:sz="4" w:space="0" w:color="auto"/>
            </w:tcBorders>
            <w:vAlign w:val="center"/>
            <w:hideMark/>
          </w:tcPr>
          <w:p w14:paraId="32AED90E"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C9B8F0"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r>
      <w:tr w:rsidR="008C76BC" w:rsidRPr="008C76BC" w14:paraId="729705A2" w14:textId="77777777" w:rsidTr="4853343E">
        <w:trPr>
          <w:cantSplit/>
          <w:trHeight w:val="559"/>
        </w:trPr>
        <w:tc>
          <w:tcPr>
            <w:tcW w:w="1980" w:type="dxa"/>
            <w:tcBorders>
              <w:top w:val="single" w:sz="4" w:space="0" w:color="auto"/>
              <w:left w:val="single" w:sz="4" w:space="0" w:color="auto"/>
              <w:bottom w:val="single" w:sz="4" w:space="0" w:color="auto"/>
              <w:right w:val="single" w:sz="4" w:space="0" w:color="auto"/>
            </w:tcBorders>
            <w:hideMark/>
          </w:tcPr>
          <w:p w14:paraId="48ACC4F9" w14:textId="01C775DB"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EEO Information to</w:t>
            </w:r>
          </w:p>
          <w:p w14:paraId="270D627E"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Project Personnel</w:t>
            </w:r>
          </w:p>
        </w:tc>
        <w:tc>
          <w:tcPr>
            <w:tcW w:w="1800" w:type="dxa"/>
            <w:tcBorders>
              <w:top w:val="single" w:sz="4" w:space="0" w:color="auto"/>
              <w:left w:val="single" w:sz="4" w:space="0" w:color="auto"/>
              <w:bottom w:val="single" w:sz="4" w:space="0" w:color="auto"/>
              <w:right w:val="single" w:sz="4" w:space="0" w:color="auto"/>
            </w:tcBorders>
            <w:hideMark/>
          </w:tcPr>
          <w:p w14:paraId="4788540A" w14:textId="77777777" w:rsidR="008C76BC" w:rsidRPr="008C76BC" w:rsidRDefault="008C76BC" w:rsidP="000A44C8">
            <w:pPr>
              <w:spacing w:after="0" w:line="256" w:lineRule="auto"/>
              <w:jc w:val="both"/>
              <w:rPr>
                <w:rFonts w:ascii="Arial" w:eastAsia="Times New Roman" w:hAnsi="Arial" w:cs="Arial"/>
                <w:sz w:val="16"/>
                <w:szCs w:val="18"/>
              </w:rPr>
            </w:pPr>
            <w:r w:rsidRPr="008C76BC">
              <w:rPr>
                <w:rFonts w:ascii="Arial" w:eastAsia="Times New Roman" w:hAnsi="Arial" w:cs="Arial"/>
                <w:sz w:val="16"/>
                <w:szCs w:val="18"/>
              </w:rPr>
              <w:t xml:space="preserve">Routinely inform employees of EEO; no specified interval; </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CDC6C"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0C70FE71"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65DDFB68"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2B421"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52C50651"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6B903155"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15C176E7"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9FB3A7C" w14:textId="77777777" w:rsidR="008C76BC" w:rsidRPr="008C76BC" w:rsidRDefault="008C76BC" w:rsidP="000A44C8">
            <w:pPr>
              <w:spacing w:after="0" w:line="256" w:lineRule="auto"/>
              <w:jc w:val="both"/>
              <w:rPr>
                <w:rFonts w:ascii="Arial" w:eastAsia="Times New Roman" w:hAnsi="Arial" w:cs="Arial"/>
                <w:sz w:val="14"/>
                <w:szCs w:val="16"/>
              </w:rPr>
            </w:pPr>
            <w:r w:rsidRPr="008C76BC">
              <w:rPr>
                <w:rFonts w:ascii="Arial" w:eastAsia="Times New Roman" w:hAnsi="Arial" w:cs="Arial"/>
                <w:sz w:val="14"/>
                <w:szCs w:val="16"/>
              </w:rPr>
              <w:t>Included in communications of employing contractor</w:t>
            </w:r>
          </w:p>
        </w:tc>
        <w:tc>
          <w:tcPr>
            <w:tcW w:w="450" w:type="dxa"/>
            <w:tcBorders>
              <w:top w:val="single" w:sz="4" w:space="0" w:color="auto"/>
              <w:left w:val="single" w:sz="4" w:space="0" w:color="auto"/>
              <w:bottom w:val="single" w:sz="4" w:space="0" w:color="auto"/>
              <w:right w:val="single" w:sz="4" w:space="0" w:color="auto"/>
            </w:tcBorders>
            <w:vAlign w:val="center"/>
            <w:hideMark/>
          </w:tcPr>
          <w:p w14:paraId="75FF7438"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900" w:type="dxa"/>
            <w:tcBorders>
              <w:top w:val="single" w:sz="4" w:space="0" w:color="auto"/>
              <w:left w:val="single" w:sz="4" w:space="0" w:color="auto"/>
              <w:bottom w:val="single" w:sz="4" w:space="0" w:color="auto"/>
              <w:right w:val="single" w:sz="4" w:space="0" w:color="auto"/>
            </w:tcBorders>
            <w:vAlign w:val="center"/>
            <w:hideMark/>
          </w:tcPr>
          <w:p w14:paraId="641A8BFE"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796EA8"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r>
      <w:tr w:rsidR="008C76BC" w:rsidRPr="008C76BC" w14:paraId="1C285A0A" w14:textId="77777777" w:rsidTr="4853343E">
        <w:trPr>
          <w:cantSplit/>
          <w:trHeight w:val="559"/>
        </w:trPr>
        <w:tc>
          <w:tcPr>
            <w:tcW w:w="1980" w:type="dxa"/>
            <w:tcBorders>
              <w:top w:val="single" w:sz="4" w:space="0" w:color="auto"/>
              <w:left w:val="single" w:sz="4" w:space="0" w:color="auto"/>
              <w:bottom w:val="single" w:sz="4" w:space="0" w:color="auto"/>
              <w:right w:val="single" w:sz="4" w:space="0" w:color="auto"/>
            </w:tcBorders>
            <w:hideMark/>
          </w:tcPr>
          <w:p w14:paraId="26C0198E"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Project EEO</w:t>
            </w:r>
          </w:p>
          <w:p w14:paraId="32A1203F"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 xml:space="preserve"> Report(s)</w:t>
            </w:r>
          </w:p>
        </w:tc>
        <w:tc>
          <w:tcPr>
            <w:tcW w:w="1800" w:type="dxa"/>
            <w:tcBorders>
              <w:top w:val="single" w:sz="4" w:space="0" w:color="auto"/>
              <w:left w:val="single" w:sz="4" w:space="0" w:color="auto"/>
              <w:bottom w:val="single" w:sz="4" w:space="0" w:color="auto"/>
              <w:right w:val="single" w:sz="4" w:space="0" w:color="auto"/>
            </w:tcBorders>
            <w:hideMark/>
          </w:tcPr>
          <w:p w14:paraId="6A5EEB8C" w14:textId="77777777" w:rsidR="008C76BC" w:rsidRPr="008C76BC" w:rsidRDefault="008C76BC" w:rsidP="000A44C8">
            <w:pPr>
              <w:spacing w:after="0" w:line="256" w:lineRule="auto"/>
              <w:jc w:val="both"/>
              <w:rPr>
                <w:rFonts w:ascii="Arial" w:eastAsia="Times New Roman" w:hAnsi="Arial" w:cs="Arial"/>
                <w:sz w:val="16"/>
                <w:szCs w:val="18"/>
              </w:rPr>
            </w:pPr>
            <w:r w:rsidRPr="008C76BC">
              <w:rPr>
                <w:rFonts w:ascii="Arial" w:eastAsia="Times New Roman" w:hAnsi="Arial" w:cs="Arial"/>
                <w:sz w:val="16"/>
                <w:szCs w:val="18"/>
              </w:rPr>
              <w:t xml:space="preserve">To be made available upon request. </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F51D2"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6D72B7B5"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64FE9376"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C07B0"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6C6F9B0A"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109BC001"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42219318"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D14EA6B" w14:textId="77777777" w:rsidR="008C76BC" w:rsidRPr="008C76BC" w:rsidRDefault="008C76BC" w:rsidP="000A44C8">
            <w:pPr>
              <w:spacing w:after="0" w:line="256" w:lineRule="auto"/>
              <w:jc w:val="both"/>
              <w:rPr>
                <w:rFonts w:ascii="Arial" w:eastAsia="Times New Roman" w:hAnsi="Arial" w:cs="Arial"/>
                <w:sz w:val="14"/>
                <w:szCs w:val="16"/>
              </w:rPr>
            </w:pPr>
            <w:r w:rsidRPr="008C76BC">
              <w:rPr>
                <w:rFonts w:ascii="Arial" w:eastAsia="Times New Roman" w:hAnsi="Arial" w:cs="Arial"/>
                <w:sz w:val="14"/>
                <w:szCs w:val="16"/>
              </w:rPr>
              <w:t xml:space="preserve">Included on </w:t>
            </w:r>
          </w:p>
          <w:p w14:paraId="4671D786" w14:textId="5C011385" w:rsidR="008C76BC" w:rsidRPr="008C76BC" w:rsidRDefault="008C76BC" w:rsidP="000A44C8">
            <w:pPr>
              <w:spacing w:after="0" w:line="256" w:lineRule="auto"/>
              <w:jc w:val="both"/>
              <w:rPr>
                <w:rFonts w:ascii="Arial" w:eastAsia="Times New Roman" w:hAnsi="Arial" w:cs="Arial"/>
                <w:sz w:val="14"/>
                <w:szCs w:val="16"/>
              </w:rPr>
            </w:pPr>
            <w:r w:rsidRPr="008C76BC">
              <w:rPr>
                <w:rFonts w:ascii="Arial" w:eastAsia="Times New Roman" w:hAnsi="Arial" w:cs="Arial"/>
                <w:sz w:val="14"/>
                <w:szCs w:val="16"/>
              </w:rPr>
              <w:t>Report of employing</w:t>
            </w:r>
          </w:p>
          <w:p w14:paraId="1866028E" w14:textId="3056C1AB" w:rsidR="008C76BC" w:rsidRPr="008C76BC" w:rsidRDefault="008C76BC" w:rsidP="000A44C8">
            <w:pPr>
              <w:spacing w:after="0" w:line="256" w:lineRule="auto"/>
              <w:jc w:val="both"/>
              <w:rPr>
                <w:rFonts w:ascii="Arial" w:eastAsia="Times New Roman" w:hAnsi="Arial" w:cs="Arial"/>
                <w:sz w:val="14"/>
                <w:szCs w:val="16"/>
              </w:rPr>
            </w:pPr>
            <w:r w:rsidRPr="008C76BC">
              <w:rPr>
                <w:rFonts w:ascii="Arial" w:eastAsia="Times New Roman" w:hAnsi="Arial" w:cs="Arial"/>
                <w:sz w:val="14"/>
                <w:szCs w:val="16"/>
              </w:rPr>
              <w:t xml:space="preserve">contractor if </w:t>
            </w:r>
            <w:r w:rsidR="008301A9">
              <w:rPr>
                <w:rFonts w:ascii="Arial" w:eastAsia="Times New Roman" w:hAnsi="Arial" w:cs="Arial"/>
                <w:sz w:val="14"/>
                <w:szCs w:val="16"/>
              </w:rPr>
              <w:t>OJT</w:t>
            </w:r>
            <w:r w:rsidR="00BA4A36">
              <w:rPr>
                <w:rFonts w:ascii="Arial" w:eastAsia="Times New Roman" w:hAnsi="Arial" w:cs="Arial"/>
                <w:sz w:val="14"/>
                <w:szCs w:val="16"/>
              </w:rPr>
              <w:t xml:space="preserve"> </w:t>
            </w:r>
            <w:r w:rsidRPr="008C76BC">
              <w:rPr>
                <w:rFonts w:ascii="Arial" w:eastAsia="Times New Roman" w:hAnsi="Arial" w:cs="Arial"/>
                <w:sz w:val="14"/>
                <w:szCs w:val="16"/>
              </w:rPr>
              <w:t>the week reported</w:t>
            </w:r>
          </w:p>
        </w:tc>
        <w:tc>
          <w:tcPr>
            <w:tcW w:w="450" w:type="dxa"/>
            <w:tcBorders>
              <w:top w:val="single" w:sz="4" w:space="0" w:color="auto"/>
              <w:left w:val="single" w:sz="4" w:space="0" w:color="auto"/>
              <w:bottom w:val="single" w:sz="4" w:space="0" w:color="auto"/>
              <w:right w:val="single" w:sz="4" w:space="0" w:color="auto"/>
            </w:tcBorders>
            <w:vAlign w:val="center"/>
            <w:hideMark/>
          </w:tcPr>
          <w:p w14:paraId="1C7CB105"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900" w:type="dxa"/>
            <w:tcBorders>
              <w:top w:val="single" w:sz="4" w:space="0" w:color="auto"/>
              <w:left w:val="single" w:sz="4" w:space="0" w:color="auto"/>
              <w:bottom w:val="single" w:sz="4" w:space="0" w:color="auto"/>
              <w:right w:val="single" w:sz="4" w:space="0" w:color="auto"/>
            </w:tcBorders>
            <w:vAlign w:val="center"/>
            <w:hideMark/>
          </w:tcPr>
          <w:p w14:paraId="769FBF77"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813057" w14:textId="77777777" w:rsidR="008C76BC" w:rsidRPr="008C76BC" w:rsidRDefault="008C76BC" w:rsidP="000A44C8">
            <w:pPr>
              <w:spacing w:after="0" w:line="256" w:lineRule="auto"/>
              <w:jc w:val="both"/>
              <w:rPr>
                <w:rFonts w:ascii="Arial" w:eastAsia="Times New Roman" w:hAnsi="Arial" w:cs="Arial"/>
                <w:b/>
                <w:sz w:val="18"/>
                <w:szCs w:val="18"/>
              </w:rPr>
            </w:pPr>
            <w:r w:rsidRPr="008C76BC">
              <w:rPr>
                <w:rFonts w:ascii="Arial" w:eastAsia="Times New Roman" w:hAnsi="Arial" w:cs="Arial"/>
                <w:b/>
                <w:sz w:val="18"/>
                <w:szCs w:val="18"/>
              </w:rPr>
              <w:t>NO</w:t>
            </w:r>
          </w:p>
        </w:tc>
      </w:tr>
      <w:tr w:rsidR="008C76BC" w:rsidRPr="008C76BC" w14:paraId="1B5BA1C3" w14:textId="77777777" w:rsidTr="4853343E">
        <w:trPr>
          <w:cantSplit/>
          <w:trHeight w:val="272"/>
        </w:trPr>
        <w:tc>
          <w:tcPr>
            <w:tcW w:w="9720" w:type="dxa"/>
            <w:gridSpan w:val="9"/>
            <w:tcBorders>
              <w:top w:val="single" w:sz="4" w:space="0" w:color="auto"/>
              <w:left w:val="single" w:sz="4" w:space="0" w:color="auto"/>
              <w:bottom w:val="single" w:sz="4" w:space="0" w:color="auto"/>
              <w:right w:val="single" w:sz="4" w:space="0" w:color="auto"/>
            </w:tcBorders>
            <w:hideMark/>
          </w:tcPr>
          <w:p w14:paraId="531302B4" w14:textId="77777777" w:rsidR="008C76BC" w:rsidRPr="008C76BC" w:rsidRDefault="008C76BC" w:rsidP="000A44C8">
            <w:pPr>
              <w:tabs>
                <w:tab w:val="left" w:pos="828"/>
              </w:tabs>
              <w:autoSpaceDE w:val="0"/>
              <w:autoSpaceDN w:val="0"/>
              <w:adjustRightInd w:val="0"/>
              <w:spacing w:after="0" w:line="240" w:lineRule="atLeast"/>
              <w:ind w:left="108"/>
              <w:jc w:val="both"/>
              <w:rPr>
                <w:rFonts w:ascii="Arial" w:eastAsia="Times New Roman" w:hAnsi="Arial" w:cs="Arial"/>
                <w:color w:val="000000"/>
                <w:sz w:val="18"/>
                <w:szCs w:val="24"/>
                <w:u w:val="single"/>
              </w:rPr>
            </w:pPr>
            <w:r w:rsidRPr="008C76BC">
              <w:rPr>
                <w:rFonts w:ascii="Arial" w:eastAsia="Times New Roman" w:hAnsi="Arial" w:cs="Arial"/>
                <w:color w:val="000000"/>
                <w:sz w:val="18"/>
                <w:u w:val="single"/>
              </w:rPr>
              <w:t>Footnotes:</w:t>
            </w:r>
          </w:p>
        </w:tc>
      </w:tr>
      <w:tr w:rsidR="008C76BC" w:rsidRPr="008C76BC" w14:paraId="189BED50" w14:textId="77777777" w:rsidTr="4853343E">
        <w:trPr>
          <w:cantSplit/>
          <w:trHeight w:val="145"/>
        </w:trPr>
        <w:tc>
          <w:tcPr>
            <w:tcW w:w="1980" w:type="dxa"/>
            <w:tcBorders>
              <w:top w:val="single" w:sz="4" w:space="0" w:color="auto"/>
              <w:left w:val="single" w:sz="4" w:space="0" w:color="auto"/>
              <w:bottom w:val="single" w:sz="4" w:space="0" w:color="auto"/>
              <w:right w:val="single" w:sz="4" w:space="0" w:color="auto"/>
            </w:tcBorders>
            <w:hideMark/>
          </w:tcPr>
          <w:p w14:paraId="25597EAC" w14:textId="77777777" w:rsidR="008C76BC" w:rsidRPr="008C76BC" w:rsidRDefault="008C76BC" w:rsidP="000A44C8">
            <w:pPr>
              <w:tabs>
                <w:tab w:val="center" w:pos="4680"/>
                <w:tab w:val="right" w:pos="9360"/>
              </w:tabs>
              <w:spacing w:after="0" w:line="256" w:lineRule="auto"/>
              <w:jc w:val="both"/>
              <w:rPr>
                <w:rFonts w:ascii="Arial" w:eastAsia="Times New Roman" w:hAnsi="Arial" w:cs="Arial"/>
                <w:b/>
                <w:sz w:val="18"/>
                <w:szCs w:val="24"/>
              </w:rPr>
            </w:pPr>
            <w:r w:rsidRPr="008C76BC">
              <w:rPr>
                <w:rFonts w:ascii="Arial" w:eastAsia="Times New Roman" w:hAnsi="Arial" w:cs="Arial"/>
                <w:b/>
                <w:sz w:val="18"/>
              </w:rPr>
              <w:t>Y E S</w:t>
            </w:r>
          </w:p>
        </w:tc>
        <w:tc>
          <w:tcPr>
            <w:tcW w:w="7740" w:type="dxa"/>
            <w:gridSpan w:val="8"/>
            <w:tcBorders>
              <w:top w:val="single" w:sz="4" w:space="0" w:color="auto"/>
              <w:left w:val="single" w:sz="4" w:space="0" w:color="auto"/>
              <w:bottom w:val="single" w:sz="4" w:space="0" w:color="auto"/>
              <w:right w:val="single" w:sz="4" w:space="0" w:color="auto"/>
            </w:tcBorders>
            <w:hideMark/>
          </w:tcPr>
          <w:p w14:paraId="755D553D" w14:textId="0B507A44" w:rsidR="008C76BC" w:rsidRPr="008C76BC" w:rsidRDefault="008C76BC" w:rsidP="000A44C8">
            <w:pPr>
              <w:tabs>
                <w:tab w:val="center" w:pos="4680"/>
                <w:tab w:val="right" w:pos="9360"/>
              </w:tabs>
              <w:spacing w:after="0" w:line="256" w:lineRule="auto"/>
              <w:jc w:val="both"/>
              <w:rPr>
                <w:rFonts w:ascii="Arial" w:eastAsia="Times New Roman" w:hAnsi="Arial" w:cs="Arial"/>
                <w:sz w:val="18"/>
                <w:szCs w:val="24"/>
              </w:rPr>
            </w:pPr>
            <w:r w:rsidRPr="008C76BC">
              <w:rPr>
                <w:rFonts w:ascii="Arial" w:eastAsia="Times New Roman" w:hAnsi="Arial" w:cs="Arial"/>
                <w:sz w:val="18"/>
              </w:rPr>
              <w:t>Data is submitted in timeframe specified</w:t>
            </w:r>
          </w:p>
        </w:tc>
      </w:tr>
      <w:tr w:rsidR="008C76BC" w:rsidRPr="008C76BC" w14:paraId="36ED411C" w14:textId="77777777" w:rsidTr="4853343E">
        <w:trPr>
          <w:cantSplit/>
          <w:trHeight w:val="145"/>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0EBDC1F" w14:textId="77777777" w:rsidR="008C76BC" w:rsidRPr="008C76BC" w:rsidRDefault="008C76BC" w:rsidP="000A44C8">
            <w:pPr>
              <w:tabs>
                <w:tab w:val="center" w:pos="4680"/>
                <w:tab w:val="right" w:pos="9360"/>
              </w:tabs>
              <w:spacing w:after="0" w:line="256" w:lineRule="auto"/>
              <w:jc w:val="both"/>
              <w:rPr>
                <w:rFonts w:ascii="Arial" w:eastAsia="Times New Roman" w:hAnsi="Arial" w:cs="Arial"/>
                <w:b/>
                <w:bCs/>
                <w:sz w:val="18"/>
                <w:szCs w:val="18"/>
              </w:rPr>
            </w:pPr>
            <w:r w:rsidRPr="1B55C299">
              <w:rPr>
                <w:rFonts w:ascii="Arial" w:eastAsia="Times New Roman" w:hAnsi="Arial" w:cs="Arial"/>
                <w:b/>
                <w:bCs/>
                <w:sz w:val="18"/>
                <w:szCs w:val="18"/>
              </w:rPr>
              <w:t>Y E S</w:t>
            </w:r>
          </w:p>
        </w:tc>
        <w:tc>
          <w:tcPr>
            <w:tcW w:w="7740" w:type="dxa"/>
            <w:gridSpan w:val="8"/>
            <w:tcBorders>
              <w:top w:val="single" w:sz="4" w:space="0" w:color="auto"/>
              <w:left w:val="single" w:sz="4" w:space="0" w:color="auto"/>
              <w:bottom w:val="single" w:sz="4" w:space="0" w:color="auto"/>
              <w:right w:val="single" w:sz="4" w:space="0" w:color="auto"/>
            </w:tcBorders>
            <w:hideMark/>
          </w:tcPr>
          <w:p w14:paraId="636864BB" w14:textId="31F6CA7F" w:rsidR="008C76BC" w:rsidRPr="008C76BC" w:rsidRDefault="008C76BC" w:rsidP="000A44C8">
            <w:pPr>
              <w:tabs>
                <w:tab w:val="center" w:pos="4680"/>
                <w:tab w:val="right" w:pos="9360"/>
              </w:tabs>
              <w:spacing w:after="0" w:line="256" w:lineRule="auto"/>
              <w:jc w:val="both"/>
              <w:rPr>
                <w:rFonts w:ascii="Arial" w:eastAsia="Times New Roman" w:hAnsi="Arial" w:cs="Arial"/>
                <w:strike/>
                <w:sz w:val="18"/>
                <w:szCs w:val="18"/>
              </w:rPr>
            </w:pPr>
            <w:r w:rsidRPr="1B55C299">
              <w:rPr>
                <w:rFonts w:ascii="Arial" w:eastAsia="Times New Roman" w:hAnsi="Arial" w:cs="Arial"/>
                <w:sz w:val="18"/>
                <w:szCs w:val="18"/>
              </w:rPr>
              <w:t>Data is not routinely submitted for contracts let Jan. 2005 - August 2012 (</w:t>
            </w:r>
            <w:r w:rsidR="0089253F" w:rsidRPr="1B55C299">
              <w:rPr>
                <w:rFonts w:ascii="Arial" w:eastAsia="Times New Roman" w:hAnsi="Arial" w:cs="Arial"/>
                <w:sz w:val="18"/>
                <w:szCs w:val="18"/>
              </w:rPr>
              <w:t>i.e.,</w:t>
            </w:r>
            <w:r w:rsidRPr="1B55C299">
              <w:rPr>
                <w:rFonts w:ascii="Arial" w:eastAsia="Times New Roman" w:hAnsi="Arial" w:cs="Arial"/>
                <w:sz w:val="18"/>
                <w:szCs w:val="18"/>
              </w:rPr>
              <w:t xml:space="preserve"> Element is included in Certification of Compliance). </w:t>
            </w:r>
          </w:p>
        </w:tc>
      </w:tr>
    </w:tbl>
    <w:p w14:paraId="46E7AD95" w14:textId="77777777" w:rsidR="008C76BC" w:rsidRDefault="008C76BC" w:rsidP="000A44C8">
      <w:pPr>
        <w:jc w:val="both"/>
        <w:rPr>
          <w:rFonts w:ascii="Arial" w:eastAsia="Times New Roman" w:hAnsi="Arial" w:cs="Arial"/>
          <w:sz w:val="20"/>
          <w:szCs w:val="20"/>
        </w:rPr>
      </w:pPr>
    </w:p>
    <w:p w14:paraId="40FB01E0" w14:textId="77777777" w:rsidR="00BA4A36" w:rsidRDefault="00BA4A36" w:rsidP="000A44C8">
      <w:pPr>
        <w:jc w:val="both"/>
        <w:rPr>
          <w:rFonts w:ascii="Arial" w:eastAsia="Times New Roman" w:hAnsi="Arial" w:cs="Arial"/>
          <w:sz w:val="20"/>
          <w:szCs w:val="20"/>
        </w:rPr>
      </w:pPr>
      <w:r>
        <w:rPr>
          <w:rFonts w:ascii="Arial" w:eastAsia="Times New Roman" w:hAnsi="Arial" w:cs="Arial"/>
          <w:sz w:val="20"/>
          <w:szCs w:val="20"/>
        </w:rPr>
        <w:br w:type="page"/>
      </w:r>
    </w:p>
    <w:tbl>
      <w:tblPr>
        <w:tblpPr w:leftFromText="180" w:rightFromText="180" w:vertAnchor="page" w:horzAnchor="margin" w:tblpY="1741"/>
        <w:tblOverlap w:val="neve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2911"/>
        <w:gridCol w:w="810"/>
        <w:gridCol w:w="1260"/>
        <w:gridCol w:w="720"/>
        <w:gridCol w:w="1810"/>
      </w:tblGrid>
      <w:tr w:rsidR="00BA4A36" w:rsidRPr="008C76BC" w14:paraId="36A8D0BB" w14:textId="77777777" w:rsidTr="4853343E">
        <w:trPr>
          <w:trHeight w:val="337"/>
        </w:trPr>
        <w:tc>
          <w:tcPr>
            <w:tcW w:w="9660" w:type="dxa"/>
            <w:gridSpan w:val="6"/>
            <w:tcBorders>
              <w:top w:val="nil"/>
              <w:left w:val="nil"/>
              <w:bottom w:val="nil"/>
              <w:right w:val="nil"/>
            </w:tcBorders>
            <w:shd w:val="clear" w:color="auto" w:fill="auto"/>
            <w:hideMark/>
          </w:tcPr>
          <w:p w14:paraId="7883B28E" w14:textId="77777777" w:rsidR="00BA4A36" w:rsidRPr="008C76BC" w:rsidRDefault="00BA4A36" w:rsidP="000A44C8">
            <w:pPr>
              <w:tabs>
                <w:tab w:val="center" w:pos="4680"/>
                <w:tab w:val="right" w:pos="9360"/>
              </w:tabs>
              <w:spacing w:after="0" w:line="240" w:lineRule="auto"/>
              <w:jc w:val="both"/>
              <w:rPr>
                <w:rFonts w:ascii="Arial" w:eastAsia="Times New Roman" w:hAnsi="Arial" w:cs="Arial"/>
                <w:b/>
                <w:sz w:val="24"/>
                <w:szCs w:val="24"/>
              </w:rPr>
            </w:pPr>
            <w:r w:rsidRPr="008C76BC">
              <w:rPr>
                <w:rFonts w:ascii="Arial" w:eastAsia="Times New Roman" w:hAnsi="Arial" w:cs="Arial"/>
                <w:b/>
                <w:sz w:val="24"/>
                <w:szCs w:val="24"/>
              </w:rPr>
              <w:lastRenderedPageBreak/>
              <w:t>Table 1.7.6.4</w:t>
            </w:r>
          </w:p>
          <w:p w14:paraId="6F65FD06" w14:textId="77777777" w:rsidR="00BA4A36" w:rsidRPr="008C76BC" w:rsidRDefault="00BA4A36" w:rsidP="000A44C8">
            <w:pPr>
              <w:tabs>
                <w:tab w:val="center" w:pos="4680"/>
                <w:tab w:val="right" w:pos="9360"/>
              </w:tabs>
              <w:spacing w:after="0" w:line="240" w:lineRule="auto"/>
              <w:jc w:val="both"/>
              <w:rPr>
                <w:rFonts w:ascii="Arial" w:eastAsia="Times New Roman" w:hAnsi="Arial" w:cs="Arial"/>
                <w:b/>
                <w:sz w:val="24"/>
                <w:szCs w:val="24"/>
              </w:rPr>
            </w:pPr>
          </w:p>
        </w:tc>
      </w:tr>
      <w:tr w:rsidR="00BA4A36" w:rsidRPr="008C76BC" w14:paraId="0E5F7F74" w14:textId="77777777" w:rsidTr="4853343E">
        <w:trPr>
          <w:cantSplit/>
          <w:trHeight w:val="315"/>
        </w:trPr>
        <w:tc>
          <w:tcPr>
            <w:tcW w:w="5060" w:type="dxa"/>
            <w:gridSpan w:val="2"/>
            <w:tcBorders>
              <w:top w:val="nil"/>
              <w:left w:val="nil"/>
              <w:bottom w:val="single" w:sz="4" w:space="0" w:color="auto"/>
              <w:right w:val="single" w:sz="4" w:space="0" w:color="auto"/>
            </w:tcBorders>
          </w:tcPr>
          <w:p w14:paraId="055C7206" w14:textId="77777777" w:rsidR="00BA4A36" w:rsidRPr="008C76BC" w:rsidRDefault="00BA4A36" w:rsidP="000A44C8">
            <w:pPr>
              <w:spacing w:after="0" w:line="240" w:lineRule="auto"/>
              <w:jc w:val="both"/>
              <w:rPr>
                <w:rFonts w:ascii="Arial" w:eastAsia="Times New Roman" w:hAnsi="Arial" w:cs="Arial"/>
                <w:b/>
                <w:sz w:val="28"/>
                <w:szCs w:val="24"/>
              </w:rPr>
            </w:pPr>
          </w:p>
          <w:p w14:paraId="468F0CB9" w14:textId="77777777" w:rsidR="00BA4A36" w:rsidRPr="008C76BC" w:rsidRDefault="00BA4A36" w:rsidP="000A44C8">
            <w:pPr>
              <w:spacing w:after="0" w:line="240" w:lineRule="auto"/>
              <w:jc w:val="both"/>
              <w:rPr>
                <w:rFonts w:ascii="Arial" w:eastAsia="Times New Roman" w:hAnsi="Arial" w:cs="Arial"/>
                <w:b/>
                <w:sz w:val="28"/>
                <w:szCs w:val="24"/>
              </w:rPr>
            </w:pPr>
            <w:r w:rsidRPr="008C76BC">
              <w:rPr>
                <w:rFonts w:ascii="Arial" w:eastAsia="Times New Roman" w:hAnsi="Arial" w:cs="Arial"/>
                <w:b/>
                <w:sz w:val="28"/>
              </w:rPr>
              <w:t xml:space="preserve">Summary of </w:t>
            </w:r>
          </w:p>
          <w:p w14:paraId="78E7E60D" w14:textId="2BC045E6" w:rsidR="00BA4A36" w:rsidRPr="008C76BC" w:rsidRDefault="008301A9" w:rsidP="000A44C8">
            <w:pPr>
              <w:spacing w:after="0" w:line="240" w:lineRule="auto"/>
              <w:jc w:val="both"/>
              <w:rPr>
                <w:rFonts w:ascii="Arial" w:eastAsia="Times New Roman" w:hAnsi="Arial" w:cs="Arial"/>
                <w:sz w:val="20"/>
                <w:szCs w:val="24"/>
              </w:rPr>
            </w:pPr>
            <w:r>
              <w:rPr>
                <w:rFonts w:ascii="Arial" w:eastAsia="Times New Roman" w:hAnsi="Arial" w:cs="Arial"/>
                <w:b/>
                <w:sz w:val="28"/>
              </w:rPr>
              <w:t>OJT</w:t>
            </w:r>
            <w:r w:rsidR="00BA4A36" w:rsidRPr="008C76BC">
              <w:rPr>
                <w:rFonts w:ascii="Arial" w:eastAsia="Times New Roman" w:hAnsi="Arial" w:cs="Arial"/>
                <w:b/>
                <w:sz w:val="28"/>
              </w:rPr>
              <w:t xml:space="preserve"> Training Requirements</w:t>
            </w:r>
          </w:p>
        </w:tc>
        <w:tc>
          <w:tcPr>
            <w:tcW w:w="2070" w:type="dxa"/>
            <w:gridSpan w:val="2"/>
            <w:tcBorders>
              <w:top w:val="single" w:sz="4" w:space="0" w:color="auto"/>
              <w:left w:val="single" w:sz="4" w:space="0" w:color="auto"/>
              <w:bottom w:val="single" w:sz="4" w:space="0" w:color="auto"/>
              <w:right w:val="single" w:sz="4" w:space="0" w:color="auto"/>
            </w:tcBorders>
          </w:tcPr>
          <w:p w14:paraId="7371808C" w14:textId="77777777" w:rsidR="00BA4A36" w:rsidRPr="008C76BC" w:rsidRDefault="00BA4A36" w:rsidP="000A44C8">
            <w:pPr>
              <w:spacing w:after="0" w:line="240" w:lineRule="auto"/>
              <w:jc w:val="both"/>
              <w:rPr>
                <w:rFonts w:ascii="Arial" w:eastAsia="Times New Roman" w:hAnsi="Arial" w:cs="Arial"/>
                <w:b/>
                <w:sz w:val="24"/>
                <w:szCs w:val="24"/>
              </w:rPr>
            </w:pPr>
            <w:r w:rsidRPr="008C76BC">
              <w:rPr>
                <w:rFonts w:ascii="Arial" w:eastAsia="Times New Roman" w:hAnsi="Arial" w:cs="Arial"/>
                <w:b/>
                <w:szCs w:val="24"/>
              </w:rPr>
              <w:t>FEDERALLY FUNDED</w:t>
            </w:r>
          </w:p>
          <w:p w14:paraId="645D7690" w14:textId="77777777" w:rsidR="00BA4A36" w:rsidRPr="008C76BC" w:rsidRDefault="00BA4A36" w:rsidP="000A44C8">
            <w:pPr>
              <w:spacing w:after="0" w:line="240" w:lineRule="auto"/>
              <w:jc w:val="both"/>
              <w:rPr>
                <w:rFonts w:ascii="Arial" w:eastAsia="Times New Roman" w:hAnsi="Arial" w:cs="Arial"/>
                <w:b/>
                <w:sz w:val="16"/>
                <w:szCs w:val="16"/>
              </w:rPr>
            </w:pPr>
            <w:r w:rsidRPr="008C76BC">
              <w:rPr>
                <w:rFonts w:ascii="Arial" w:eastAsia="Times New Roman" w:hAnsi="Arial" w:cs="Arial"/>
                <w:sz w:val="16"/>
                <w:szCs w:val="16"/>
              </w:rPr>
              <w:t>(Contract of at least $</w:t>
            </w:r>
            <w:r>
              <w:rPr>
                <w:rFonts w:ascii="Arial" w:eastAsia="Times New Roman" w:hAnsi="Arial" w:cs="Arial"/>
                <w:sz w:val="16"/>
                <w:szCs w:val="16"/>
              </w:rPr>
              <w:t>2</w:t>
            </w:r>
            <w:r w:rsidRPr="008C76BC">
              <w:rPr>
                <w:rFonts w:ascii="Arial" w:eastAsia="Times New Roman" w:hAnsi="Arial" w:cs="Arial"/>
                <w:sz w:val="16"/>
                <w:szCs w:val="16"/>
              </w:rPr>
              <w:t xml:space="preserve"> million and 2</w:t>
            </w:r>
            <w:r>
              <w:rPr>
                <w:rFonts w:ascii="Arial" w:eastAsia="Times New Roman" w:hAnsi="Arial" w:cs="Arial"/>
                <w:sz w:val="16"/>
                <w:szCs w:val="16"/>
              </w:rPr>
              <w:t>7</w:t>
            </w:r>
            <w:r w:rsidRPr="008C76BC">
              <w:rPr>
                <w:rFonts w:ascii="Arial" w:eastAsia="Times New Roman" w:hAnsi="Arial" w:cs="Arial"/>
                <w:sz w:val="16"/>
                <w:szCs w:val="16"/>
              </w:rPr>
              <w:t>5 days</w:t>
            </w:r>
            <w:r w:rsidRPr="008C76BC">
              <w:rPr>
                <w:rFonts w:ascii="Arial" w:eastAsia="Times New Roman" w:hAnsi="Arial" w:cs="Arial"/>
                <w:b/>
                <w:sz w:val="16"/>
                <w:szCs w:val="16"/>
              </w:rPr>
              <w:t>)</w:t>
            </w:r>
          </w:p>
          <w:p w14:paraId="709A6E51" w14:textId="77777777" w:rsidR="00BA4A36" w:rsidRPr="008C76BC" w:rsidRDefault="00BA4A36" w:rsidP="000A44C8">
            <w:pPr>
              <w:spacing w:after="0" w:line="240" w:lineRule="auto"/>
              <w:jc w:val="both"/>
              <w:rPr>
                <w:rFonts w:ascii="CG Times (W1)" w:eastAsia="Times New Roman" w:hAnsi="CG Times (W1)" w:cs="Times New Roman"/>
                <w:b/>
                <w:sz w:val="20"/>
                <w:szCs w:val="20"/>
              </w:rPr>
            </w:pPr>
          </w:p>
        </w:tc>
        <w:tc>
          <w:tcPr>
            <w:tcW w:w="2530" w:type="dxa"/>
            <w:gridSpan w:val="2"/>
            <w:tcBorders>
              <w:top w:val="single" w:sz="4" w:space="0" w:color="auto"/>
              <w:left w:val="single" w:sz="4" w:space="0" w:color="auto"/>
              <w:bottom w:val="single" w:sz="4" w:space="0" w:color="auto"/>
              <w:right w:val="single" w:sz="4" w:space="0" w:color="auto"/>
            </w:tcBorders>
          </w:tcPr>
          <w:p w14:paraId="6F870ADD" w14:textId="77777777" w:rsidR="00BA4A36" w:rsidRPr="008C76BC" w:rsidRDefault="00BA4A36" w:rsidP="000A44C8">
            <w:pPr>
              <w:spacing w:after="0" w:line="240" w:lineRule="auto"/>
              <w:jc w:val="both"/>
              <w:rPr>
                <w:rFonts w:ascii="Arial" w:eastAsia="Times New Roman" w:hAnsi="Arial" w:cs="Arial"/>
                <w:b/>
                <w:sz w:val="24"/>
                <w:szCs w:val="16"/>
              </w:rPr>
            </w:pPr>
            <w:r w:rsidRPr="008C76BC">
              <w:rPr>
                <w:rFonts w:ascii="Arial" w:eastAsia="Times New Roman" w:hAnsi="Arial" w:cs="Arial"/>
                <w:b/>
                <w:szCs w:val="16"/>
              </w:rPr>
              <w:t>STATE FUNDED</w:t>
            </w:r>
          </w:p>
          <w:p w14:paraId="2AB8C0CA" w14:textId="77777777" w:rsidR="00BA4A36" w:rsidRPr="008C76BC" w:rsidRDefault="00BA4A36" w:rsidP="000A44C8">
            <w:pPr>
              <w:spacing w:after="0" w:line="240" w:lineRule="auto"/>
              <w:jc w:val="both"/>
              <w:rPr>
                <w:rFonts w:ascii="Arial" w:eastAsia="Times New Roman" w:hAnsi="Arial" w:cs="Arial"/>
                <w:sz w:val="14"/>
                <w:szCs w:val="16"/>
              </w:rPr>
            </w:pPr>
            <w:r w:rsidRPr="00982951">
              <w:rPr>
                <w:rFonts w:ascii="Arial" w:eastAsia="Times New Roman" w:hAnsi="Arial" w:cs="Arial"/>
                <w:sz w:val="16"/>
                <w:szCs w:val="16"/>
              </w:rPr>
              <w:t>O</w:t>
            </w:r>
            <w:r w:rsidRPr="00982951">
              <w:rPr>
                <w:rFonts w:ascii="Arial" w:eastAsia="Times New Roman" w:hAnsi="Arial" w:cs="Arial"/>
                <w:sz w:val="14"/>
                <w:szCs w:val="16"/>
              </w:rPr>
              <w:t xml:space="preserve">JT </w:t>
            </w:r>
            <w:r w:rsidRPr="008C76BC">
              <w:rPr>
                <w:rFonts w:ascii="Arial" w:eastAsia="Times New Roman" w:hAnsi="Arial" w:cs="Arial"/>
                <w:sz w:val="14"/>
                <w:szCs w:val="16"/>
              </w:rPr>
              <w:t>may be authorized on a voluntary basis for banking purposes provided the Contract is at least $</w:t>
            </w:r>
            <w:r>
              <w:rPr>
                <w:rFonts w:ascii="Arial" w:eastAsia="Times New Roman" w:hAnsi="Arial" w:cs="Arial"/>
                <w:sz w:val="14"/>
                <w:szCs w:val="16"/>
              </w:rPr>
              <w:t xml:space="preserve">2 </w:t>
            </w:r>
            <w:r w:rsidRPr="008C76BC">
              <w:rPr>
                <w:rFonts w:ascii="Arial" w:eastAsia="Times New Roman" w:hAnsi="Arial" w:cs="Arial"/>
                <w:sz w:val="14"/>
                <w:szCs w:val="16"/>
              </w:rPr>
              <w:t>million and 2</w:t>
            </w:r>
            <w:r>
              <w:rPr>
                <w:rFonts w:ascii="Arial" w:eastAsia="Times New Roman" w:hAnsi="Arial" w:cs="Arial"/>
                <w:sz w:val="14"/>
                <w:szCs w:val="16"/>
              </w:rPr>
              <w:t>7</w:t>
            </w:r>
            <w:r w:rsidRPr="008C76BC">
              <w:rPr>
                <w:rFonts w:ascii="Arial" w:eastAsia="Times New Roman" w:hAnsi="Arial" w:cs="Arial"/>
                <w:sz w:val="14"/>
                <w:szCs w:val="16"/>
              </w:rPr>
              <w:t>5 days and an RCS is avail. To monitor</w:t>
            </w:r>
          </w:p>
          <w:p w14:paraId="0CC8CCA5" w14:textId="77777777" w:rsidR="00BA4A36" w:rsidRPr="008C76BC" w:rsidRDefault="00BA4A36" w:rsidP="000A44C8">
            <w:pPr>
              <w:spacing w:after="0" w:line="240" w:lineRule="auto"/>
              <w:jc w:val="both"/>
              <w:rPr>
                <w:rFonts w:ascii="Arial" w:eastAsia="Times New Roman" w:hAnsi="Arial" w:cs="Arial"/>
                <w:sz w:val="16"/>
                <w:szCs w:val="16"/>
              </w:rPr>
            </w:pPr>
          </w:p>
        </w:tc>
      </w:tr>
      <w:tr w:rsidR="00BA4A36" w:rsidRPr="008C76BC" w14:paraId="5D194943" w14:textId="77777777" w:rsidTr="4853343E">
        <w:trPr>
          <w:cantSplit/>
          <w:trHeight w:val="1603"/>
        </w:trPr>
        <w:tc>
          <w:tcPr>
            <w:tcW w:w="2149" w:type="dxa"/>
            <w:tcBorders>
              <w:top w:val="single" w:sz="4" w:space="0" w:color="auto"/>
              <w:left w:val="single" w:sz="4" w:space="0" w:color="auto"/>
              <w:bottom w:val="single" w:sz="4" w:space="0" w:color="auto"/>
              <w:right w:val="single" w:sz="4" w:space="0" w:color="auto"/>
            </w:tcBorders>
          </w:tcPr>
          <w:p w14:paraId="00A950BF" w14:textId="77777777" w:rsidR="00BA4A36" w:rsidRPr="008C76BC" w:rsidRDefault="00BA4A36" w:rsidP="000A44C8">
            <w:pPr>
              <w:spacing w:after="0" w:line="240" w:lineRule="auto"/>
              <w:jc w:val="both"/>
              <w:rPr>
                <w:rFonts w:ascii="Arial" w:eastAsia="Times New Roman" w:hAnsi="Arial" w:cs="Arial"/>
                <w:b/>
                <w:sz w:val="20"/>
                <w:szCs w:val="20"/>
              </w:rPr>
            </w:pPr>
          </w:p>
          <w:p w14:paraId="7A8B6D6D" w14:textId="77777777" w:rsidR="00BA4A36" w:rsidRPr="008C76BC" w:rsidRDefault="00BA4A36" w:rsidP="000A44C8">
            <w:pPr>
              <w:spacing w:after="0" w:line="240" w:lineRule="auto"/>
              <w:jc w:val="both"/>
              <w:rPr>
                <w:rFonts w:ascii="Arial" w:eastAsia="Times New Roman" w:hAnsi="Arial" w:cs="Arial"/>
                <w:sz w:val="20"/>
                <w:szCs w:val="20"/>
              </w:rPr>
            </w:pPr>
          </w:p>
          <w:p w14:paraId="51F1D7B9" w14:textId="77777777" w:rsidR="00BA4A36" w:rsidRPr="008C76BC" w:rsidRDefault="00BA4A36" w:rsidP="000A44C8">
            <w:pPr>
              <w:spacing w:after="0" w:line="240" w:lineRule="auto"/>
              <w:jc w:val="both"/>
              <w:rPr>
                <w:rFonts w:ascii="Arial" w:eastAsia="Times New Roman" w:hAnsi="Arial" w:cs="Arial"/>
                <w:b/>
                <w:sz w:val="20"/>
                <w:szCs w:val="20"/>
              </w:rPr>
            </w:pPr>
            <w:r w:rsidRPr="008C76BC">
              <w:rPr>
                <w:rFonts w:ascii="Arial" w:eastAsia="Times New Roman" w:hAnsi="Arial" w:cs="Arial"/>
                <w:b/>
                <w:sz w:val="20"/>
                <w:szCs w:val="20"/>
              </w:rPr>
              <w:t>PROGRAM</w:t>
            </w:r>
          </w:p>
          <w:p w14:paraId="45EDB397" w14:textId="77777777" w:rsidR="00BA4A36" w:rsidRPr="008C76BC" w:rsidRDefault="00BA4A36" w:rsidP="000A44C8">
            <w:pPr>
              <w:spacing w:after="0" w:line="240" w:lineRule="auto"/>
              <w:jc w:val="both"/>
              <w:rPr>
                <w:rFonts w:ascii="Arial" w:eastAsia="Times New Roman" w:hAnsi="Arial" w:cs="Arial"/>
                <w:b/>
                <w:sz w:val="20"/>
                <w:szCs w:val="20"/>
              </w:rPr>
            </w:pPr>
            <w:r w:rsidRPr="008C76BC">
              <w:rPr>
                <w:rFonts w:ascii="Arial" w:eastAsia="Times New Roman" w:hAnsi="Arial" w:cs="Arial"/>
                <w:b/>
                <w:sz w:val="20"/>
                <w:szCs w:val="20"/>
              </w:rPr>
              <w:t>ELEMENT</w:t>
            </w:r>
          </w:p>
        </w:tc>
        <w:tc>
          <w:tcPr>
            <w:tcW w:w="2911" w:type="dxa"/>
            <w:tcBorders>
              <w:top w:val="single" w:sz="4" w:space="0" w:color="auto"/>
              <w:left w:val="single" w:sz="4" w:space="0" w:color="auto"/>
              <w:bottom w:val="single" w:sz="4" w:space="0" w:color="auto"/>
              <w:right w:val="single" w:sz="4" w:space="0" w:color="auto"/>
            </w:tcBorders>
          </w:tcPr>
          <w:p w14:paraId="4B0F8A76" w14:textId="77777777" w:rsidR="00BA4A36" w:rsidRPr="008C76BC" w:rsidRDefault="00BA4A36" w:rsidP="000A44C8">
            <w:pPr>
              <w:spacing w:after="0" w:line="240" w:lineRule="auto"/>
              <w:jc w:val="both"/>
              <w:rPr>
                <w:rFonts w:ascii="Arial" w:eastAsia="Times New Roman" w:hAnsi="Arial" w:cs="Arial"/>
                <w:sz w:val="20"/>
                <w:szCs w:val="20"/>
              </w:rPr>
            </w:pPr>
          </w:p>
          <w:p w14:paraId="2E3FAC35" w14:textId="77777777" w:rsidR="00BA4A36" w:rsidRPr="008C76BC" w:rsidRDefault="00BA4A36" w:rsidP="000A44C8">
            <w:pPr>
              <w:spacing w:after="0" w:line="240" w:lineRule="auto"/>
              <w:jc w:val="both"/>
              <w:rPr>
                <w:rFonts w:ascii="Arial" w:eastAsia="Times New Roman" w:hAnsi="Arial" w:cs="Arial"/>
                <w:b/>
                <w:sz w:val="20"/>
                <w:szCs w:val="20"/>
              </w:rPr>
            </w:pPr>
          </w:p>
          <w:p w14:paraId="5BBE30D6" w14:textId="77777777" w:rsidR="00BA4A36" w:rsidRPr="008C76BC" w:rsidRDefault="00BA4A36" w:rsidP="000A44C8">
            <w:pPr>
              <w:spacing w:after="0" w:line="240" w:lineRule="auto"/>
              <w:jc w:val="both"/>
              <w:rPr>
                <w:rFonts w:ascii="Arial" w:eastAsia="Times New Roman" w:hAnsi="Arial" w:cs="Arial"/>
                <w:b/>
                <w:sz w:val="20"/>
                <w:szCs w:val="20"/>
              </w:rPr>
            </w:pPr>
            <w:r w:rsidRPr="008C76BC">
              <w:rPr>
                <w:rFonts w:ascii="Arial" w:eastAsia="Times New Roman" w:hAnsi="Arial" w:cs="Arial"/>
                <w:b/>
                <w:sz w:val="20"/>
                <w:szCs w:val="20"/>
              </w:rPr>
              <w:t>TIME FRAME</w:t>
            </w:r>
          </w:p>
        </w:tc>
        <w:tc>
          <w:tcPr>
            <w:tcW w:w="810" w:type="dxa"/>
            <w:tcBorders>
              <w:top w:val="single" w:sz="4" w:space="0" w:color="auto"/>
              <w:left w:val="single" w:sz="4" w:space="0" w:color="auto"/>
              <w:bottom w:val="single" w:sz="4" w:space="0" w:color="auto"/>
              <w:right w:val="single" w:sz="4" w:space="0" w:color="auto"/>
            </w:tcBorders>
            <w:vAlign w:val="center"/>
          </w:tcPr>
          <w:p w14:paraId="2A647BCD" w14:textId="77777777" w:rsidR="00BA4A36" w:rsidRPr="008C76BC" w:rsidRDefault="00BA4A36" w:rsidP="000A44C8">
            <w:pPr>
              <w:spacing w:after="0" w:line="240" w:lineRule="auto"/>
              <w:jc w:val="both"/>
              <w:rPr>
                <w:rFonts w:ascii="Arial Narrow" w:eastAsia="Times New Roman" w:hAnsi="Arial Narrow" w:cs="Arial"/>
                <w:b/>
                <w:sz w:val="18"/>
                <w:szCs w:val="20"/>
              </w:rPr>
            </w:pPr>
          </w:p>
          <w:p w14:paraId="6BEE3D30" w14:textId="77777777" w:rsidR="00BA4A36" w:rsidRPr="008C76BC" w:rsidRDefault="00BA4A36" w:rsidP="000A44C8">
            <w:pPr>
              <w:spacing w:after="0" w:line="240"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P</w:t>
            </w:r>
          </w:p>
          <w:p w14:paraId="2DAE52D9" w14:textId="77777777" w:rsidR="00BA4A36" w:rsidRPr="008C76BC" w:rsidRDefault="00BA4A36" w:rsidP="000A44C8">
            <w:pPr>
              <w:spacing w:after="0" w:line="240"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R</w:t>
            </w:r>
          </w:p>
          <w:p w14:paraId="13AD24C7" w14:textId="77777777" w:rsidR="00BA4A36" w:rsidRPr="008C76BC" w:rsidRDefault="00BA4A36" w:rsidP="000A44C8">
            <w:pPr>
              <w:spacing w:after="0" w:line="240"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I</w:t>
            </w:r>
          </w:p>
          <w:p w14:paraId="7468A6E1" w14:textId="77777777" w:rsidR="00BA4A36" w:rsidRPr="008C76BC" w:rsidRDefault="00BA4A36" w:rsidP="000A44C8">
            <w:pPr>
              <w:spacing w:after="0" w:line="240"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M</w:t>
            </w:r>
          </w:p>
          <w:p w14:paraId="6DD6F59B" w14:textId="77777777" w:rsidR="00BA4A36" w:rsidRPr="008C76BC" w:rsidRDefault="00BA4A36" w:rsidP="000A44C8">
            <w:pPr>
              <w:spacing w:after="0" w:line="240"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E</w:t>
            </w:r>
          </w:p>
        </w:tc>
        <w:tc>
          <w:tcPr>
            <w:tcW w:w="1260" w:type="dxa"/>
            <w:tcBorders>
              <w:top w:val="single" w:sz="4" w:space="0" w:color="auto"/>
              <w:left w:val="single" w:sz="4" w:space="0" w:color="auto"/>
              <w:bottom w:val="single" w:sz="4" w:space="0" w:color="auto"/>
              <w:right w:val="single" w:sz="4" w:space="0" w:color="auto"/>
            </w:tcBorders>
            <w:hideMark/>
          </w:tcPr>
          <w:p w14:paraId="6A991C7D" w14:textId="77777777" w:rsidR="00BA4A36" w:rsidRPr="008C76BC" w:rsidRDefault="00BA4A36" w:rsidP="000A44C8">
            <w:pPr>
              <w:spacing w:after="0" w:line="240" w:lineRule="auto"/>
              <w:jc w:val="both"/>
              <w:rPr>
                <w:rFonts w:ascii="Arial" w:eastAsia="Times New Roman" w:hAnsi="Arial" w:cs="Arial"/>
                <w:b/>
                <w:sz w:val="16"/>
                <w:szCs w:val="16"/>
              </w:rPr>
            </w:pPr>
            <w:r w:rsidRPr="008C76BC">
              <w:rPr>
                <w:rFonts w:ascii="Arial" w:eastAsia="Times New Roman" w:hAnsi="Arial" w:cs="Arial"/>
                <w:b/>
                <w:sz w:val="16"/>
                <w:szCs w:val="16"/>
              </w:rPr>
              <w:t xml:space="preserve">Sub-contractor </w:t>
            </w:r>
          </w:p>
          <w:p w14:paraId="0EE6D7E1" w14:textId="77777777" w:rsidR="00BA4A36" w:rsidRPr="008C76BC" w:rsidRDefault="00BA4A36" w:rsidP="000A44C8">
            <w:pPr>
              <w:spacing w:after="0" w:line="240" w:lineRule="auto"/>
              <w:jc w:val="both"/>
              <w:rPr>
                <w:rFonts w:ascii="Arial" w:eastAsia="Times New Roman" w:hAnsi="Arial" w:cs="Arial"/>
                <w:b/>
                <w:sz w:val="16"/>
                <w:szCs w:val="16"/>
              </w:rPr>
            </w:pPr>
            <w:r w:rsidRPr="008C76BC">
              <w:rPr>
                <w:rFonts w:ascii="Arial" w:eastAsia="Times New Roman" w:hAnsi="Arial" w:cs="Arial"/>
                <w:b/>
                <w:sz w:val="16"/>
                <w:szCs w:val="16"/>
              </w:rPr>
              <w:t>Enrolling &amp; Instructing a</w:t>
            </w:r>
          </w:p>
          <w:p w14:paraId="48F49EDD" w14:textId="77777777" w:rsidR="00BA4A36" w:rsidRPr="008C76BC" w:rsidRDefault="00BA4A36" w:rsidP="000A44C8">
            <w:pPr>
              <w:spacing w:after="0" w:line="240" w:lineRule="auto"/>
              <w:jc w:val="both"/>
              <w:rPr>
                <w:rFonts w:ascii="Arial" w:eastAsia="Times New Roman" w:hAnsi="Arial" w:cs="Arial"/>
                <w:b/>
                <w:sz w:val="18"/>
                <w:szCs w:val="20"/>
              </w:rPr>
            </w:pPr>
            <w:r w:rsidRPr="008C76BC">
              <w:rPr>
                <w:rFonts w:ascii="Arial" w:eastAsia="Times New Roman" w:hAnsi="Arial" w:cs="Arial"/>
                <w:b/>
                <w:sz w:val="16"/>
                <w:szCs w:val="16"/>
              </w:rPr>
              <w:t xml:space="preserve"> Trainee</w:t>
            </w:r>
          </w:p>
        </w:tc>
        <w:tc>
          <w:tcPr>
            <w:tcW w:w="720" w:type="dxa"/>
            <w:tcBorders>
              <w:top w:val="single" w:sz="4" w:space="0" w:color="auto"/>
              <w:left w:val="single" w:sz="4" w:space="0" w:color="auto"/>
              <w:bottom w:val="single" w:sz="4" w:space="0" w:color="auto"/>
              <w:right w:val="single" w:sz="4" w:space="0" w:color="auto"/>
            </w:tcBorders>
            <w:vAlign w:val="center"/>
          </w:tcPr>
          <w:p w14:paraId="6B7F731A" w14:textId="77777777" w:rsidR="00BA4A36" w:rsidRPr="008C76BC" w:rsidRDefault="00BA4A36" w:rsidP="000A44C8">
            <w:pPr>
              <w:spacing w:after="0" w:line="240" w:lineRule="auto"/>
              <w:jc w:val="both"/>
              <w:rPr>
                <w:rFonts w:ascii="Arial Narrow" w:eastAsia="Times New Roman" w:hAnsi="Arial Narrow" w:cs="Arial"/>
                <w:b/>
                <w:sz w:val="18"/>
                <w:szCs w:val="20"/>
              </w:rPr>
            </w:pPr>
          </w:p>
          <w:p w14:paraId="136F9F17" w14:textId="77777777" w:rsidR="00BA4A36" w:rsidRPr="008C76BC" w:rsidRDefault="00BA4A36" w:rsidP="000A44C8">
            <w:pPr>
              <w:spacing w:after="0" w:line="240"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P</w:t>
            </w:r>
          </w:p>
          <w:p w14:paraId="3C36E589" w14:textId="77777777" w:rsidR="00BA4A36" w:rsidRPr="008C76BC" w:rsidRDefault="00BA4A36" w:rsidP="000A44C8">
            <w:pPr>
              <w:spacing w:after="0" w:line="240"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R</w:t>
            </w:r>
          </w:p>
          <w:p w14:paraId="21108ABE" w14:textId="77777777" w:rsidR="00BA4A36" w:rsidRPr="008C76BC" w:rsidRDefault="00BA4A36" w:rsidP="000A44C8">
            <w:pPr>
              <w:spacing w:after="0" w:line="240"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I</w:t>
            </w:r>
          </w:p>
          <w:p w14:paraId="12A769ED" w14:textId="77777777" w:rsidR="00BA4A36" w:rsidRPr="008C76BC" w:rsidRDefault="00BA4A36" w:rsidP="000A44C8">
            <w:pPr>
              <w:spacing w:after="0" w:line="240"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M</w:t>
            </w:r>
          </w:p>
          <w:p w14:paraId="3B9766D7" w14:textId="77777777" w:rsidR="00BA4A36" w:rsidRPr="008C76BC" w:rsidRDefault="00BA4A36" w:rsidP="000A44C8">
            <w:pPr>
              <w:spacing w:after="0" w:line="240"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E</w:t>
            </w:r>
          </w:p>
        </w:tc>
        <w:tc>
          <w:tcPr>
            <w:tcW w:w="1810" w:type="dxa"/>
            <w:tcBorders>
              <w:top w:val="single" w:sz="4" w:space="0" w:color="auto"/>
              <w:left w:val="single" w:sz="4" w:space="0" w:color="auto"/>
              <w:bottom w:val="single" w:sz="4" w:space="0" w:color="auto"/>
              <w:right w:val="single" w:sz="4" w:space="0" w:color="auto"/>
            </w:tcBorders>
            <w:hideMark/>
          </w:tcPr>
          <w:p w14:paraId="3A51135B" w14:textId="77777777" w:rsidR="00BA4A36" w:rsidRPr="008C76BC" w:rsidRDefault="00BA4A36" w:rsidP="000A44C8">
            <w:pPr>
              <w:spacing w:after="0" w:line="240" w:lineRule="auto"/>
              <w:jc w:val="both"/>
              <w:rPr>
                <w:rFonts w:ascii="Arial" w:eastAsia="Times New Roman" w:hAnsi="Arial" w:cs="Arial"/>
                <w:b/>
                <w:sz w:val="16"/>
                <w:szCs w:val="16"/>
              </w:rPr>
            </w:pPr>
            <w:r w:rsidRPr="008C76BC">
              <w:rPr>
                <w:rFonts w:ascii="Arial" w:eastAsia="Times New Roman" w:hAnsi="Arial" w:cs="Arial"/>
                <w:b/>
                <w:sz w:val="16"/>
                <w:szCs w:val="16"/>
              </w:rPr>
              <w:t xml:space="preserve">Sub-contractor </w:t>
            </w:r>
          </w:p>
          <w:p w14:paraId="53606E50" w14:textId="77777777" w:rsidR="00BA4A36" w:rsidRPr="008C76BC" w:rsidRDefault="00BA4A36" w:rsidP="000A44C8">
            <w:pPr>
              <w:spacing w:after="0" w:line="240" w:lineRule="auto"/>
              <w:jc w:val="both"/>
              <w:rPr>
                <w:rFonts w:ascii="Arial" w:eastAsia="Times New Roman" w:hAnsi="Arial" w:cs="Arial"/>
                <w:b/>
                <w:sz w:val="16"/>
                <w:szCs w:val="16"/>
              </w:rPr>
            </w:pPr>
            <w:r w:rsidRPr="008C76BC">
              <w:rPr>
                <w:rFonts w:ascii="Arial" w:eastAsia="Times New Roman" w:hAnsi="Arial" w:cs="Arial"/>
                <w:b/>
                <w:sz w:val="16"/>
                <w:szCs w:val="16"/>
              </w:rPr>
              <w:t>Enrolling &amp; Instructing a</w:t>
            </w:r>
          </w:p>
          <w:p w14:paraId="3574CE40" w14:textId="77777777" w:rsidR="00BA4A36" w:rsidRPr="008C76BC" w:rsidRDefault="00BA4A36" w:rsidP="000A44C8">
            <w:pPr>
              <w:spacing w:after="0" w:line="240" w:lineRule="auto"/>
              <w:jc w:val="both"/>
              <w:rPr>
                <w:rFonts w:ascii="Arial" w:eastAsia="Times New Roman" w:hAnsi="Arial" w:cs="Arial"/>
                <w:b/>
                <w:sz w:val="18"/>
                <w:szCs w:val="20"/>
              </w:rPr>
            </w:pPr>
            <w:r w:rsidRPr="008C76BC">
              <w:rPr>
                <w:rFonts w:ascii="Arial" w:eastAsia="Times New Roman" w:hAnsi="Arial" w:cs="Arial"/>
                <w:b/>
                <w:sz w:val="16"/>
                <w:szCs w:val="16"/>
              </w:rPr>
              <w:t xml:space="preserve"> Trainee</w:t>
            </w:r>
          </w:p>
        </w:tc>
      </w:tr>
      <w:tr w:rsidR="00BA4A36" w:rsidRPr="008C76BC" w14:paraId="78E18D88" w14:textId="77777777" w:rsidTr="4853343E">
        <w:trPr>
          <w:cantSplit/>
          <w:trHeight w:val="340"/>
        </w:trPr>
        <w:tc>
          <w:tcPr>
            <w:tcW w:w="2149" w:type="dxa"/>
            <w:tcBorders>
              <w:top w:val="single" w:sz="4" w:space="0" w:color="auto"/>
              <w:left w:val="single" w:sz="4" w:space="0" w:color="auto"/>
              <w:bottom w:val="single" w:sz="4" w:space="0" w:color="auto"/>
              <w:right w:val="single" w:sz="4" w:space="0" w:color="auto"/>
            </w:tcBorders>
            <w:hideMark/>
          </w:tcPr>
          <w:p w14:paraId="2E1C6B47" w14:textId="77777777" w:rsidR="00BA4A36" w:rsidRPr="008C76BC" w:rsidRDefault="00BA4A36" w:rsidP="000A44C8">
            <w:pPr>
              <w:spacing w:after="0" w:line="240" w:lineRule="auto"/>
              <w:jc w:val="both"/>
              <w:rPr>
                <w:rFonts w:ascii="Arial" w:eastAsia="Times New Roman" w:hAnsi="Arial" w:cs="Arial"/>
                <w:b/>
                <w:sz w:val="18"/>
                <w:szCs w:val="16"/>
              </w:rPr>
            </w:pPr>
            <w:r w:rsidRPr="008C76BC">
              <w:rPr>
                <w:rFonts w:ascii="Arial" w:eastAsia="Times New Roman" w:hAnsi="Arial" w:cs="Arial"/>
                <w:b/>
                <w:sz w:val="18"/>
                <w:szCs w:val="16"/>
              </w:rPr>
              <w:t>Company Wide EEO Report</w:t>
            </w:r>
          </w:p>
        </w:tc>
        <w:tc>
          <w:tcPr>
            <w:tcW w:w="2911" w:type="dxa"/>
            <w:tcBorders>
              <w:top w:val="single" w:sz="4" w:space="0" w:color="auto"/>
              <w:left w:val="single" w:sz="4" w:space="0" w:color="auto"/>
              <w:bottom w:val="single" w:sz="4" w:space="0" w:color="auto"/>
              <w:right w:val="single" w:sz="4" w:space="0" w:color="auto"/>
            </w:tcBorders>
            <w:hideMark/>
          </w:tcPr>
          <w:p w14:paraId="134C57C4" w14:textId="0A4660C0" w:rsidR="00BA4A36" w:rsidRPr="008C76BC" w:rsidRDefault="00BA4A36" w:rsidP="000A44C8">
            <w:pPr>
              <w:spacing w:after="0" w:line="240" w:lineRule="auto"/>
              <w:jc w:val="both"/>
              <w:rPr>
                <w:rFonts w:ascii="Arial" w:eastAsia="Times New Roman" w:hAnsi="Arial" w:cs="Arial"/>
                <w:sz w:val="16"/>
                <w:szCs w:val="16"/>
              </w:rPr>
            </w:pPr>
            <w:r w:rsidRPr="008C76BC">
              <w:rPr>
                <w:rFonts w:ascii="Arial" w:eastAsia="Times New Roman" w:hAnsi="Arial" w:cs="Arial"/>
                <w:sz w:val="16"/>
                <w:szCs w:val="16"/>
              </w:rPr>
              <w:t>Due as requested and/</w:t>
            </w:r>
            <w:r w:rsidR="00680094" w:rsidRPr="008C76BC">
              <w:rPr>
                <w:rFonts w:ascii="Arial" w:eastAsia="Times New Roman" w:hAnsi="Arial" w:cs="Arial"/>
                <w:sz w:val="16"/>
                <w:szCs w:val="16"/>
              </w:rPr>
              <w:t>or at</w:t>
            </w:r>
            <w:r w:rsidRPr="008C76BC">
              <w:rPr>
                <w:rFonts w:ascii="Arial" w:eastAsia="Times New Roman" w:hAnsi="Arial" w:cs="Arial"/>
                <w:sz w:val="16"/>
                <w:szCs w:val="16"/>
              </w:rPr>
              <w:t xml:space="preserve"> or before Training Evaluation Meeting </w:t>
            </w:r>
          </w:p>
        </w:tc>
        <w:tc>
          <w:tcPr>
            <w:tcW w:w="810" w:type="dxa"/>
            <w:tcBorders>
              <w:top w:val="single" w:sz="4" w:space="0" w:color="auto"/>
              <w:left w:val="single" w:sz="4" w:space="0" w:color="auto"/>
              <w:bottom w:val="single" w:sz="4" w:space="0" w:color="auto"/>
              <w:right w:val="single" w:sz="4" w:space="0" w:color="auto"/>
            </w:tcBorders>
            <w:vAlign w:val="center"/>
            <w:hideMark/>
          </w:tcPr>
          <w:p w14:paraId="72CFACED"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2429FF2E"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7A2F3D95"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15A6DFA"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0539B237"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1176A9C6"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720" w:type="dxa"/>
            <w:tcBorders>
              <w:top w:val="single" w:sz="4" w:space="0" w:color="auto"/>
              <w:left w:val="single" w:sz="4" w:space="0" w:color="auto"/>
              <w:bottom w:val="single" w:sz="4" w:space="0" w:color="auto"/>
              <w:right w:val="single" w:sz="4" w:space="0" w:color="auto"/>
            </w:tcBorders>
            <w:vAlign w:val="center"/>
            <w:hideMark/>
          </w:tcPr>
          <w:p w14:paraId="105BBBF9"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2A470C04"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02A4C935"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1810" w:type="dxa"/>
            <w:tcBorders>
              <w:top w:val="single" w:sz="4" w:space="0" w:color="auto"/>
              <w:left w:val="single" w:sz="4" w:space="0" w:color="auto"/>
              <w:bottom w:val="single" w:sz="4" w:space="0" w:color="auto"/>
              <w:right w:val="single" w:sz="4" w:space="0" w:color="auto"/>
            </w:tcBorders>
            <w:vAlign w:val="center"/>
            <w:hideMark/>
          </w:tcPr>
          <w:p w14:paraId="06C7B473"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36624A1D"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73C21D0E"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r>
      <w:tr w:rsidR="00BA4A36" w:rsidRPr="008C76BC" w14:paraId="7F9268E1" w14:textId="77777777" w:rsidTr="4853343E">
        <w:trPr>
          <w:cantSplit/>
          <w:trHeight w:val="559"/>
        </w:trPr>
        <w:tc>
          <w:tcPr>
            <w:tcW w:w="2149" w:type="dxa"/>
            <w:tcBorders>
              <w:top w:val="single" w:sz="4" w:space="0" w:color="auto"/>
              <w:left w:val="single" w:sz="4" w:space="0" w:color="auto"/>
              <w:bottom w:val="single" w:sz="4" w:space="0" w:color="auto"/>
              <w:right w:val="single" w:sz="4" w:space="0" w:color="auto"/>
            </w:tcBorders>
            <w:hideMark/>
          </w:tcPr>
          <w:p w14:paraId="7FFF8686" w14:textId="77777777" w:rsidR="00BA4A36" w:rsidRPr="008C76BC" w:rsidRDefault="00BA4A36" w:rsidP="000A44C8">
            <w:pPr>
              <w:spacing w:after="0" w:line="240" w:lineRule="auto"/>
              <w:jc w:val="both"/>
              <w:rPr>
                <w:rFonts w:ascii="Arial" w:eastAsia="Times New Roman" w:hAnsi="Arial" w:cs="Arial"/>
                <w:b/>
                <w:bCs/>
                <w:color w:val="000000"/>
                <w:sz w:val="18"/>
                <w:szCs w:val="18"/>
              </w:rPr>
            </w:pPr>
            <w:r w:rsidRPr="4853343E">
              <w:rPr>
                <w:rFonts w:ascii="Arial" w:eastAsia="Times New Roman" w:hAnsi="Arial" w:cs="Arial"/>
                <w:b/>
                <w:bCs/>
                <w:color w:val="000000" w:themeColor="text1"/>
                <w:sz w:val="18"/>
                <w:szCs w:val="18"/>
              </w:rPr>
              <w:t>Post Pre-Construction Training Evaluation Meeting</w:t>
            </w:r>
          </w:p>
        </w:tc>
        <w:tc>
          <w:tcPr>
            <w:tcW w:w="2911" w:type="dxa"/>
            <w:tcBorders>
              <w:top w:val="single" w:sz="4" w:space="0" w:color="auto"/>
              <w:left w:val="single" w:sz="4" w:space="0" w:color="auto"/>
              <w:bottom w:val="single" w:sz="4" w:space="0" w:color="auto"/>
              <w:right w:val="single" w:sz="4" w:space="0" w:color="auto"/>
            </w:tcBorders>
          </w:tcPr>
          <w:p w14:paraId="08D8C715" w14:textId="77777777" w:rsidR="00BA4A36" w:rsidRPr="008C76BC" w:rsidRDefault="00BA4A36" w:rsidP="000A44C8">
            <w:pPr>
              <w:spacing w:after="0" w:line="240" w:lineRule="auto"/>
              <w:jc w:val="both"/>
              <w:rPr>
                <w:rFonts w:ascii="Arial" w:eastAsia="Times New Roman" w:hAnsi="Arial" w:cs="Arial"/>
                <w:sz w:val="16"/>
                <w:szCs w:val="16"/>
              </w:rPr>
            </w:pPr>
            <w:r w:rsidRPr="008C76BC">
              <w:rPr>
                <w:rFonts w:ascii="Arial" w:eastAsia="Times New Roman" w:hAnsi="Arial" w:cs="Arial"/>
                <w:sz w:val="16"/>
                <w:szCs w:val="16"/>
              </w:rPr>
              <w:t xml:space="preserve">Conducted no more than </w:t>
            </w:r>
            <w:r>
              <w:rPr>
                <w:rFonts w:ascii="Arial" w:eastAsia="Times New Roman" w:hAnsi="Arial" w:cs="Arial"/>
                <w:sz w:val="16"/>
                <w:szCs w:val="16"/>
              </w:rPr>
              <w:t>30</w:t>
            </w:r>
            <w:r w:rsidRPr="008C76BC">
              <w:rPr>
                <w:rFonts w:ascii="Arial" w:eastAsia="Times New Roman" w:hAnsi="Arial" w:cs="Arial"/>
                <w:sz w:val="16"/>
                <w:szCs w:val="16"/>
              </w:rPr>
              <w:t xml:space="preserve"> days prior to beginning construction or at another date agreeable to attendees.</w:t>
            </w:r>
          </w:p>
          <w:p w14:paraId="7F5A229A" w14:textId="77777777" w:rsidR="00BA4A36" w:rsidRPr="008C76BC" w:rsidRDefault="00BA4A36" w:rsidP="000A44C8">
            <w:pPr>
              <w:spacing w:after="0" w:line="240" w:lineRule="auto"/>
              <w:jc w:val="both"/>
              <w:rPr>
                <w:rFonts w:ascii="Arial" w:eastAsia="Times New Roman" w:hAnsi="Arial" w:cs="Arial"/>
                <w:sz w:val="16"/>
                <w:szCs w:val="16"/>
              </w:rPr>
            </w:pPr>
          </w:p>
          <w:p w14:paraId="3FEE7411" w14:textId="77777777" w:rsidR="00BA4A36" w:rsidRPr="008C76BC" w:rsidRDefault="00BA4A36" w:rsidP="000A44C8">
            <w:pPr>
              <w:spacing w:after="0" w:line="240" w:lineRule="auto"/>
              <w:jc w:val="both"/>
              <w:rPr>
                <w:rFonts w:ascii="Arial" w:eastAsia="Times New Roman" w:hAnsi="Arial" w:cs="Arial"/>
                <w:sz w:val="16"/>
                <w:szCs w:val="16"/>
              </w:rPr>
            </w:pPr>
            <w:r w:rsidRPr="008C76BC">
              <w:rPr>
                <w:rFonts w:ascii="Arial" w:eastAsia="Times New Roman" w:hAnsi="Arial" w:cs="Arial"/>
                <w:sz w:val="16"/>
                <w:szCs w:val="16"/>
              </w:rPr>
              <w:t xml:space="preserve">Meeting minutes are distributed with 14 days of their finalization with initial minutes issued as soon as practical and 14 days provided for requests to revise </w:t>
            </w:r>
          </w:p>
        </w:tc>
        <w:tc>
          <w:tcPr>
            <w:tcW w:w="810" w:type="dxa"/>
            <w:tcBorders>
              <w:top w:val="single" w:sz="4" w:space="0" w:color="auto"/>
              <w:left w:val="single" w:sz="4" w:space="0" w:color="auto"/>
              <w:bottom w:val="single" w:sz="4" w:space="0" w:color="auto"/>
              <w:right w:val="single" w:sz="4" w:space="0" w:color="auto"/>
            </w:tcBorders>
            <w:vAlign w:val="center"/>
            <w:hideMark/>
          </w:tcPr>
          <w:p w14:paraId="39E78F69"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037583D1"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4E4EA624"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A489C47"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0EA02A89"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318C7BF9"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720" w:type="dxa"/>
            <w:tcBorders>
              <w:top w:val="single" w:sz="4" w:space="0" w:color="auto"/>
              <w:left w:val="single" w:sz="4" w:space="0" w:color="auto"/>
              <w:bottom w:val="single" w:sz="4" w:space="0" w:color="auto"/>
              <w:right w:val="single" w:sz="4" w:space="0" w:color="auto"/>
            </w:tcBorders>
            <w:vAlign w:val="center"/>
            <w:hideMark/>
          </w:tcPr>
          <w:p w14:paraId="757CCDC1"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4FEE5E32"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06A09263"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1810" w:type="dxa"/>
            <w:tcBorders>
              <w:top w:val="single" w:sz="4" w:space="0" w:color="auto"/>
              <w:left w:val="single" w:sz="4" w:space="0" w:color="auto"/>
              <w:bottom w:val="single" w:sz="4" w:space="0" w:color="auto"/>
              <w:right w:val="single" w:sz="4" w:space="0" w:color="auto"/>
            </w:tcBorders>
            <w:vAlign w:val="center"/>
            <w:hideMark/>
          </w:tcPr>
          <w:p w14:paraId="591C9ADB"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396DBAEC"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41A8B0C6"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r>
      <w:tr w:rsidR="00BA4A36" w:rsidRPr="008C76BC" w14:paraId="0A508B35" w14:textId="77777777" w:rsidTr="4853343E">
        <w:trPr>
          <w:cantSplit/>
          <w:trHeight w:val="559"/>
        </w:trPr>
        <w:tc>
          <w:tcPr>
            <w:tcW w:w="2149" w:type="dxa"/>
            <w:tcBorders>
              <w:top w:val="single" w:sz="4" w:space="0" w:color="auto"/>
              <w:left w:val="single" w:sz="4" w:space="0" w:color="auto"/>
              <w:bottom w:val="single" w:sz="4" w:space="0" w:color="auto"/>
              <w:right w:val="single" w:sz="4" w:space="0" w:color="auto"/>
            </w:tcBorders>
          </w:tcPr>
          <w:p w14:paraId="2ECE6E7C" w14:textId="48FA5135" w:rsidR="00BA4A36" w:rsidRPr="008C76BC" w:rsidRDefault="008301A9" w:rsidP="000A44C8">
            <w:pPr>
              <w:spacing w:after="0" w:line="240" w:lineRule="auto"/>
              <w:jc w:val="both"/>
              <w:rPr>
                <w:rFonts w:ascii="Arial" w:eastAsia="Times New Roman" w:hAnsi="Arial" w:cs="Arial"/>
                <w:b/>
                <w:sz w:val="18"/>
                <w:szCs w:val="16"/>
              </w:rPr>
            </w:pPr>
            <w:r>
              <w:rPr>
                <w:rFonts w:ascii="Arial" w:eastAsia="Times New Roman" w:hAnsi="Arial" w:cs="Arial"/>
                <w:b/>
                <w:sz w:val="18"/>
                <w:szCs w:val="16"/>
              </w:rPr>
              <w:t>OJT</w:t>
            </w:r>
            <w:r w:rsidR="00BA4A36" w:rsidRPr="008C76BC">
              <w:rPr>
                <w:rFonts w:ascii="Arial" w:eastAsia="Times New Roman" w:hAnsi="Arial" w:cs="Arial"/>
                <w:b/>
                <w:sz w:val="18"/>
                <w:szCs w:val="16"/>
              </w:rPr>
              <w:t xml:space="preserve"> Training Schedule</w:t>
            </w:r>
          </w:p>
          <w:p w14:paraId="40715081" w14:textId="77777777" w:rsidR="00BA4A36" w:rsidRPr="008C76BC" w:rsidRDefault="00BA4A36" w:rsidP="000A44C8">
            <w:pPr>
              <w:spacing w:after="0" w:line="240" w:lineRule="auto"/>
              <w:jc w:val="both"/>
              <w:rPr>
                <w:rFonts w:ascii="Arial" w:eastAsia="Times New Roman" w:hAnsi="Arial" w:cs="Arial"/>
                <w:b/>
                <w:sz w:val="18"/>
                <w:szCs w:val="16"/>
              </w:rPr>
            </w:pPr>
          </w:p>
        </w:tc>
        <w:tc>
          <w:tcPr>
            <w:tcW w:w="2911" w:type="dxa"/>
            <w:tcBorders>
              <w:top w:val="single" w:sz="4" w:space="0" w:color="auto"/>
              <w:left w:val="single" w:sz="4" w:space="0" w:color="auto"/>
              <w:bottom w:val="single" w:sz="4" w:space="0" w:color="auto"/>
              <w:right w:val="single" w:sz="4" w:space="0" w:color="auto"/>
            </w:tcBorders>
            <w:hideMark/>
          </w:tcPr>
          <w:p w14:paraId="562A4D50" w14:textId="77777777" w:rsidR="00BA4A36" w:rsidRPr="008C76BC" w:rsidRDefault="00BA4A36" w:rsidP="000A44C8">
            <w:pPr>
              <w:spacing w:after="0" w:line="240" w:lineRule="auto"/>
              <w:jc w:val="both"/>
              <w:rPr>
                <w:rFonts w:ascii="Arial" w:eastAsia="Times New Roman" w:hAnsi="Arial" w:cs="Arial"/>
                <w:sz w:val="16"/>
                <w:szCs w:val="16"/>
              </w:rPr>
            </w:pPr>
            <w:r w:rsidRPr="008C76BC">
              <w:rPr>
                <w:rFonts w:ascii="Arial" w:eastAsia="Times New Roman" w:hAnsi="Arial" w:cs="Arial"/>
                <w:sz w:val="16"/>
                <w:szCs w:val="16"/>
              </w:rPr>
              <w:t>Due or developed at or within ten days of the Training Evaluation Meeting.</w:t>
            </w:r>
          </w:p>
          <w:p w14:paraId="2FE4D7D8" w14:textId="33E642D8" w:rsidR="00BA4A36" w:rsidRPr="008C76BC" w:rsidRDefault="00BA4A36" w:rsidP="000A44C8">
            <w:pPr>
              <w:spacing w:after="0" w:line="240" w:lineRule="auto"/>
              <w:jc w:val="both"/>
              <w:rPr>
                <w:rFonts w:ascii="Arial" w:eastAsia="Times New Roman" w:hAnsi="Arial" w:cs="Arial"/>
                <w:sz w:val="16"/>
                <w:szCs w:val="16"/>
              </w:rPr>
            </w:pPr>
            <w:r w:rsidRPr="008C76BC">
              <w:rPr>
                <w:rFonts w:ascii="Arial" w:eastAsia="Times New Roman" w:hAnsi="Arial" w:cs="Arial"/>
                <w:sz w:val="16"/>
                <w:szCs w:val="16"/>
              </w:rPr>
              <w:t xml:space="preserve">Schedule Revisions are due when events are missed by 14 or more days, the use of additional classifications is </w:t>
            </w:r>
            <w:r w:rsidR="00534EC0" w:rsidRPr="008C76BC">
              <w:rPr>
                <w:rFonts w:ascii="Arial" w:eastAsia="Times New Roman" w:hAnsi="Arial" w:cs="Arial"/>
                <w:sz w:val="16"/>
                <w:szCs w:val="16"/>
              </w:rPr>
              <w:t>requested,</w:t>
            </w:r>
            <w:r w:rsidRPr="008C76BC">
              <w:rPr>
                <w:rFonts w:ascii="Arial" w:eastAsia="Times New Roman" w:hAnsi="Arial" w:cs="Arial"/>
                <w:sz w:val="16"/>
                <w:szCs w:val="16"/>
              </w:rPr>
              <w:t xml:space="preserve"> or trainees terminate.</w:t>
            </w:r>
          </w:p>
        </w:tc>
        <w:tc>
          <w:tcPr>
            <w:tcW w:w="810" w:type="dxa"/>
            <w:tcBorders>
              <w:top w:val="single" w:sz="4" w:space="0" w:color="auto"/>
              <w:left w:val="single" w:sz="4" w:space="0" w:color="auto"/>
              <w:bottom w:val="single" w:sz="4" w:space="0" w:color="auto"/>
              <w:right w:val="single" w:sz="4" w:space="0" w:color="auto"/>
            </w:tcBorders>
            <w:vAlign w:val="center"/>
            <w:hideMark/>
          </w:tcPr>
          <w:p w14:paraId="793954E1"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277A2CA8"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150FF8AF"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0C40846"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1B7E2FD6"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52FDE661"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7BF592"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3B88D62E"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0B8D6B2C"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1810" w:type="dxa"/>
            <w:tcBorders>
              <w:top w:val="single" w:sz="4" w:space="0" w:color="auto"/>
              <w:left w:val="single" w:sz="4" w:space="0" w:color="auto"/>
              <w:bottom w:val="single" w:sz="4" w:space="0" w:color="auto"/>
              <w:right w:val="single" w:sz="4" w:space="0" w:color="auto"/>
            </w:tcBorders>
            <w:vAlign w:val="center"/>
            <w:hideMark/>
          </w:tcPr>
          <w:p w14:paraId="4B551CE6"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1B4279F3"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604D2350"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r>
      <w:tr w:rsidR="00BA4A36" w:rsidRPr="008C76BC" w14:paraId="6726FEC3" w14:textId="77777777" w:rsidTr="4853343E">
        <w:trPr>
          <w:cantSplit/>
          <w:trHeight w:val="1355"/>
        </w:trPr>
        <w:tc>
          <w:tcPr>
            <w:tcW w:w="2149" w:type="dxa"/>
            <w:tcBorders>
              <w:top w:val="single" w:sz="4" w:space="0" w:color="auto"/>
              <w:left w:val="single" w:sz="4" w:space="0" w:color="auto"/>
              <w:bottom w:val="single" w:sz="4" w:space="0" w:color="auto"/>
              <w:right w:val="single" w:sz="4" w:space="0" w:color="auto"/>
            </w:tcBorders>
            <w:hideMark/>
          </w:tcPr>
          <w:p w14:paraId="4EF92D3F" w14:textId="77777777" w:rsidR="00BA4A36" w:rsidRPr="008C76BC" w:rsidRDefault="00BA4A36" w:rsidP="000A44C8">
            <w:pPr>
              <w:spacing w:after="0" w:line="240" w:lineRule="auto"/>
              <w:jc w:val="both"/>
              <w:rPr>
                <w:rFonts w:ascii="Arial" w:eastAsia="Times New Roman" w:hAnsi="Arial" w:cs="Arial"/>
                <w:b/>
                <w:sz w:val="18"/>
                <w:szCs w:val="16"/>
              </w:rPr>
            </w:pPr>
            <w:r w:rsidRPr="008C76BC">
              <w:rPr>
                <w:rFonts w:ascii="Arial" w:eastAsia="Times New Roman" w:hAnsi="Arial" w:cs="Arial"/>
                <w:b/>
                <w:sz w:val="18"/>
                <w:szCs w:val="16"/>
              </w:rPr>
              <w:t xml:space="preserve">Proficiency </w:t>
            </w:r>
          </w:p>
          <w:p w14:paraId="48499E2E" w14:textId="77777777" w:rsidR="00BA4A36" w:rsidRPr="008C76BC" w:rsidRDefault="00BA4A36" w:rsidP="000A44C8">
            <w:pPr>
              <w:spacing w:after="0" w:line="240" w:lineRule="auto"/>
              <w:jc w:val="both"/>
              <w:rPr>
                <w:rFonts w:ascii="Arial" w:eastAsia="Times New Roman" w:hAnsi="Arial" w:cs="Arial"/>
                <w:b/>
                <w:sz w:val="18"/>
                <w:szCs w:val="16"/>
              </w:rPr>
            </w:pPr>
            <w:r w:rsidRPr="008C76BC">
              <w:rPr>
                <w:rFonts w:ascii="Arial" w:eastAsia="Times New Roman" w:hAnsi="Arial" w:cs="Arial"/>
                <w:b/>
                <w:sz w:val="18"/>
                <w:szCs w:val="16"/>
              </w:rPr>
              <w:t>Statements for each Training Classification on the OJT Schedule</w:t>
            </w:r>
          </w:p>
        </w:tc>
        <w:tc>
          <w:tcPr>
            <w:tcW w:w="2911" w:type="dxa"/>
            <w:tcBorders>
              <w:top w:val="single" w:sz="4" w:space="0" w:color="auto"/>
              <w:left w:val="single" w:sz="4" w:space="0" w:color="auto"/>
              <w:bottom w:val="single" w:sz="4" w:space="0" w:color="auto"/>
              <w:right w:val="single" w:sz="4" w:space="0" w:color="auto"/>
            </w:tcBorders>
          </w:tcPr>
          <w:p w14:paraId="4B4631D0" w14:textId="77777777" w:rsidR="00BA4A36" w:rsidRPr="008C76BC" w:rsidRDefault="00BA4A36" w:rsidP="000A44C8">
            <w:pPr>
              <w:spacing w:after="0" w:line="240" w:lineRule="auto"/>
              <w:jc w:val="both"/>
              <w:rPr>
                <w:rFonts w:ascii="Arial" w:eastAsia="Times New Roman" w:hAnsi="Arial" w:cs="Arial"/>
                <w:sz w:val="16"/>
                <w:szCs w:val="16"/>
              </w:rPr>
            </w:pPr>
            <w:r w:rsidRPr="008C76BC">
              <w:rPr>
                <w:rFonts w:ascii="Arial" w:eastAsia="Times New Roman" w:hAnsi="Arial" w:cs="Arial"/>
                <w:sz w:val="16"/>
                <w:szCs w:val="16"/>
              </w:rPr>
              <w:t>Due or developed at or within ten days of the Training Evaluation Meeting for each training classification listed on the Schedule.</w:t>
            </w:r>
          </w:p>
          <w:p w14:paraId="5EF1D001" w14:textId="77777777" w:rsidR="00BA4A36" w:rsidRPr="008C76BC" w:rsidRDefault="00BA4A36" w:rsidP="000A44C8">
            <w:pPr>
              <w:spacing w:after="0" w:line="240" w:lineRule="auto"/>
              <w:jc w:val="both"/>
              <w:rPr>
                <w:rFonts w:ascii="Arial" w:eastAsia="Times New Roman" w:hAnsi="Arial" w:cs="Arial"/>
                <w:sz w:val="16"/>
                <w:szCs w:val="16"/>
              </w:rPr>
            </w:pPr>
          </w:p>
          <w:p w14:paraId="7DC58F3A" w14:textId="77777777" w:rsidR="00BA4A36" w:rsidRPr="008C76BC" w:rsidRDefault="00BA4A36" w:rsidP="000A44C8">
            <w:pPr>
              <w:spacing w:after="0" w:line="240" w:lineRule="auto"/>
              <w:jc w:val="both"/>
              <w:rPr>
                <w:rFonts w:ascii="Arial" w:eastAsia="Times New Roman" w:hAnsi="Arial" w:cs="Arial"/>
                <w:sz w:val="16"/>
                <w:szCs w:val="16"/>
              </w:rPr>
            </w:pPr>
            <w:r w:rsidRPr="008C76BC">
              <w:rPr>
                <w:rFonts w:ascii="Arial" w:eastAsia="Times New Roman" w:hAnsi="Arial" w:cs="Arial"/>
                <w:sz w:val="16"/>
                <w:szCs w:val="16"/>
              </w:rPr>
              <w:t xml:space="preserve">Proficiency statements for additional classifications accompany OJT Schedule Revisions. </w:t>
            </w:r>
          </w:p>
        </w:tc>
        <w:tc>
          <w:tcPr>
            <w:tcW w:w="810" w:type="dxa"/>
            <w:tcBorders>
              <w:top w:val="single" w:sz="4" w:space="0" w:color="auto"/>
              <w:left w:val="single" w:sz="4" w:space="0" w:color="auto"/>
              <w:bottom w:val="single" w:sz="4" w:space="0" w:color="auto"/>
              <w:right w:val="single" w:sz="4" w:space="0" w:color="auto"/>
            </w:tcBorders>
            <w:vAlign w:val="center"/>
            <w:hideMark/>
          </w:tcPr>
          <w:p w14:paraId="1F148E3F"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72A1C932"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43B079DA"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43F6F3E"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709B8F90"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1ADF72B0"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720" w:type="dxa"/>
            <w:tcBorders>
              <w:top w:val="single" w:sz="4" w:space="0" w:color="auto"/>
              <w:left w:val="single" w:sz="4" w:space="0" w:color="auto"/>
              <w:bottom w:val="single" w:sz="4" w:space="0" w:color="auto"/>
              <w:right w:val="single" w:sz="4" w:space="0" w:color="auto"/>
            </w:tcBorders>
            <w:vAlign w:val="center"/>
            <w:hideMark/>
          </w:tcPr>
          <w:p w14:paraId="093F88A8"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656A49C7"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399D52B3"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1810" w:type="dxa"/>
            <w:tcBorders>
              <w:top w:val="single" w:sz="4" w:space="0" w:color="auto"/>
              <w:left w:val="single" w:sz="4" w:space="0" w:color="auto"/>
              <w:bottom w:val="single" w:sz="4" w:space="0" w:color="auto"/>
              <w:right w:val="single" w:sz="4" w:space="0" w:color="auto"/>
            </w:tcBorders>
            <w:vAlign w:val="center"/>
            <w:hideMark/>
          </w:tcPr>
          <w:p w14:paraId="637A7D15"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6D1D8995"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21341C1B"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r>
      <w:tr w:rsidR="00BA4A36" w:rsidRPr="008C76BC" w14:paraId="502A5D43" w14:textId="77777777" w:rsidTr="4853343E">
        <w:trPr>
          <w:cantSplit/>
          <w:trHeight w:val="840"/>
        </w:trPr>
        <w:tc>
          <w:tcPr>
            <w:tcW w:w="2149" w:type="dxa"/>
            <w:tcBorders>
              <w:top w:val="single" w:sz="4" w:space="0" w:color="auto"/>
              <w:left w:val="single" w:sz="4" w:space="0" w:color="auto"/>
              <w:bottom w:val="single" w:sz="4" w:space="0" w:color="auto"/>
              <w:right w:val="single" w:sz="4" w:space="0" w:color="auto"/>
            </w:tcBorders>
            <w:hideMark/>
          </w:tcPr>
          <w:p w14:paraId="5E087F91" w14:textId="77777777" w:rsidR="00BA4A36" w:rsidRPr="008C76BC" w:rsidRDefault="00BA4A36" w:rsidP="000A44C8">
            <w:pPr>
              <w:spacing w:after="0" w:line="240" w:lineRule="auto"/>
              <w:jc w:val="both"/>
              <w:rPr>
                <w:rFonts w:ascii="Arial" w:eastAsia="Times New Roman" w:hAnsi="Arial" w:cs="Arial"/>
                <w:b/>
                <w:sz w:val="18"/>
                <w:szCs w:val="16"/>
              </w:rPr>
            </w:pPr>
            <w:r w:rsidRPr="008C76BC">
              <w:rPr>
                <w:rFonts w:ascii="Arial" w:eastAsia="Times New Roman" w:hAnsi="Arial" w:cs="Arial"/>
                <w:b/>
                <w:sz w:val="18"/>
                <w:szCs w:val="16"/>
              </w:rPr>
              <w:t xml:space="preserve">Notification of Trainee Personnel Action  </w:t>
            </w:r>
          </w:p>
        </w:tc>
        <w:tc>
          <w:tcPr>
            <w:tcW w:w="2911" w:type="dxa"/>
            <w:tcBorders>
              <w:top w:val="single" w:sz="4" w:space="0" w:color="auto"/>
              <w:left w:val="single" w:sz="4" w:space="0" w:color="auto"/>
              <w:bottom w:val="single" w:sz="4" w:space="0" w:color="auto"/>
              <w:right w:val="single" w:sz="4" w:space="0" w:color="auto"/>
            </w:tcBorders>
            <w:hideMark/>
          </w:tcPr>
          <w:p w14:paraId="0712B9C4" w14:textId="1746867F" w:rsidR="00680094" w:rsidRPr="008C76BC" w:rsidRDefault="00BA4A36" w:rsidP="000A44C8">
            <w:pPr>
              <w:spacing w:after="0" w:line="240" w:lineRule="auto"/>
              <w:jc w:val="both"/>
              <w:rPr>
                <w:rFonts w:ascii="Arial" w:eastAsia="Times New Roman" w:hAnsi="Arial" w:cs="Arial"/>
                <w:sz w:val="16"/>
                <w:szCs w:val="16"/>
              </w:rPr>
            </w:pPr>
            <w:r w:rsidRPr="008C76BC">
              <w:rPr>
                <w:rFonts w:ascii="Arial" w:eastAsia="Times New Roman" w:hAnsi="Arial" w:cs="Arial"/>
                <w:sz w:val="16"/>
                <w:szCs w:val="16"/>
              </w:rPr>
              <w:t>Due within seven days of proposed effective date; Request to Graduate is due once minimum hours are accumulated</w:t>
            </w:r>
            <w:r>
              <w:rPr>
                <w:rFonts w:ascii="Arial" w:eastAsia="Times New Roman" w:hAnsi="Arial" w:cs="Arial"/>
                <w:sz w:val="16"/>
                <w:szCs w:val="16"/>
              </w:rPr>
              <w:t xml:space="preserve"> </w:t>
            </w:r>
            <w:r w:rsidRPr="008C76BC">
              <w:rPr>
                <w:rFonts w:ascii="Arial" w:eastAsia="Times New Roman" w:hAnsi="Arial" w:cs="Arial"/>
                <w:sz w:val="16"/>
                <w:szCs w:val="16"/>
              </w:rPr>
              <w:t>and satisfactory observation occurs.</w:t>
            </w:r>
            <w:r w:rsidR="00680094">
              <w:rPr>
                <w:rFonts w:ascii="Arial" w:eastAsia="Times New Roman" w:hAnsi="Arial" w:cs="Arial"/>
                <w:sz w:val="16"/>
                <w:szCs w:val="16"/>
              </w:rPr>
              <w:t xml:space="preserve"> </w:t>
            </w:r>
          </w:p>
        </w:tc>
        <w:tc>
          <w:tcPr>
            <w:tcW w:w="810" w:type="dxa"/>
            <w:tcBorders>
              <w:top w:val="single" w:sz="4" w:space="0" w:color="auto"/>
              <w:left w:val="single" w:sz="4" w:space="0" w:color="auto"/>
              <w:bottom w:val="single" w:sz="4" w:space="0" w:color="auto"/>
              <w:right w:val="single" w:sz="4" w:space="0" w:color="auto"/>
            </w:tcBorders>
            <w:vAlign w:val="center"/>
            <w:hideMark/>
          </w:tcPr>
          <w:p w14:paraId="746D50BE"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20BF803D"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6DA75755"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7CE5A67"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526F0B71"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0916C8B8"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720" w:type="dxa"/>
            <w:tcBorders>
              <w:top w:val="single" w:sz="4" w:space="0" w:color="auto"/>
              <w:left w:val="single" w:sz="4" w:space="0" w:color="auto"/>
              <w:bottom w:val="single" w:sz="4" w:space="0" w:color="auto"/>
              <w:right w:val="single" w:sz="4" w:space="0" w:color="auto"/>
            </w:tcBorders>
            <w:vAlign w:val="center"/>
            <w:hideMark/>
          </w:tcPr>
          <w:p w14:paraId="4A1EE614"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1E6D5FB0"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64FCB548"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1810" w:type="dxa"/>
            <w:tcBorders>
              <w:top w:val="single" w:sz="4" w:space="0" w:color="auto"/>
              <w:left w:val="single" w:sz="4" w:space="0" w:color="auto"/>
              <w:bottom w:val="single" w:sz="4" w:space="0" w:color="auto"/>
              <w:right w:val="single" w:sz="4" w:space="0" w:color="auto"/>
            </w:tcBorders>
            <w:vAlign w:val="center"/>
            <w:hideMark/>
          </w:tcPr>
          <w:p w14:paraId="4DC37CE6"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5F9B530D"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64CE0F35"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r>
      <w:tr w:rsidR="00BA4A36" w:rsidRPr="008C76BC" w14:paraId="66B12CB5" w14:textId="77777777" w:rsidTr="4853343E">
        <w:trPr>
          <w:cantSplit/>
          <w:trHeight w:val="1355"/>
        </w:trPr>
        <w:tc>
          <w:tcPr>
            <w:tcW w:w="2149" w:type="dxa"/>
            <w:tcBorders>
              <w:top w:val="single" w:sz="4" w:space="0" w:color="auto"/>
              <w:left w:val="single" w:sz="4" w:space="0" w:color="auto"/>
              <w:bottom w:val="single" w:sz="4" w:space="0" w:color="auto"/>
              <w:right w:val="single" w:sz="4" w:space="0" w:color="auto"/>
            </w:tcBorders>
            <w:hideMark/>
          </w:tcPr>
          <w:p w14:paraId="0448BA98"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Request for Proficiency Observation</w:t>
            </w:r>
          </w:p>
        </w:tc>
        <w:tc>
          <w:tcPr>
            <w:tcW w:w="2911" w:type="dxa"/>
            <w:tcBorders>
              <w:top w:val="single" w:sz="4" w:space="0" w:color="auto"/>
              <w:left w:val="single" w:sz="4" w:space="0" w:color="auto"/>
              <w:bottom w:val="single" w:sz="4" w:space="0" w:color="auto"/>
              <w:right w:val="single" w:sz="4" w:space="0" w:color="auto"/>
            </w:tcBorders>
            <w:hideMark/>
          </w:tcPr>
          <w:p w14:paraId="752B183B" w14:textId="2E1A9F08" w:rsidR="00BA4A36" w:rsidRPr="008C76BC" w:rsidRDefault="00BA4A36" w:rsidP="000A44C8">
            <w:pPr>
              <w:spacing w:after="0" w:line="240" w:lineRule="auto"/>
              <w:jc w:val="both"/>
              <w:rPr>
                <w:rFonts w:ascii="Arial" w:eastAsia="Times New Roman" w:hAnsi="Arial" w:cs="Arial"/>
                <w:sz w:val="16"/>
                <w:szCs w:val="16"/>
              </w:rPr>
            </w:pPr>
            <w:r w:rsidRPr="008C76BC">
              <w:rPr>
                <w:rFonts w:ascii="Arial" w:eastAsia="Times New Roman" w:hAnsi="Arial" w:cs="Arial"/>
                <w:sz w:val="16"/>
                <w:szCs w:val="16"/>
              </w:rPr>
              <w:t>First and second observation request</w:t>
            </w:r>
            <w:r w:rsidR="00680094">
              <w:rPr>
                <w:rFonts w:ascii="Arial" w:eastAsia="Times New Roman" w:hAnsi="Arial" w:cs="Arial"/>
                <w:sz w:val="16"/>
                <w:szCs w:val="16"/>
              </w:rPr>
              <w:t>s</w:t>
            </w:r>
            <w:r w:rsidRPr="008C76BC">
              <w:rPr>
                <w:rFonts w:ascii="Arial" w:eastAsia="Times New Roman" w:hAnsi="Arial" w:cs="Arial"/>
                <w:sz w:val="16"/>
                <w:szCs w:val="16"/>
              </w:rPr>
              <w:t xml:space="preserve"> may be submitted based on trainee readiness and accumulation of at least minimum hours.</w:t>
            </w:r>
          </w:p>
          <w:p w14:paraId="114D866C" w14:textId="50EC4DF6" w:rsidR="00BA4A36" w:rsidRPr="008C76BC" w:rsidRDefault="00BA4A36" w:rsidP="000A44C8">
            <w:pPr>
              <w:spacing w:after="0" w:line="240" w:lineRule="auto"/>
              <w:jc w:val="both"/>
              <w:rPr>
                <w:rFonts w:ascii="Arial" w:eastAsia="Times New Roman" w:hAnsi="Arial" w:cs="Arial"/>
                <w:sz w:val="16"/>
                <w:szCs w:val="16"/>
              </w:rPr>
            </w:pPr>
            <w:r w:rsidRPr="008C76BC">
              <w:rPr>
                <w:rFonts w:ascii="Arial" w:eastAsia="Times New Roman" w:hAnsi="Arial" w:cs="Arial"/>
                <w:sz w:val="16"/>
                <w:szCs w:val="16"/>
              </w:rPr>
              <w:t>Third and subsequent observation request</w:t>
            </w:r>
            <w:r w:rsidR="00680094">
              <w:rPr>
                <w:rFonts w:ascii="Arial" w:eastAsia="Times New Roman" w:hAnsi="Arial" w:cs="Arial"/>
                <w:sz w:val="16"/>
                <w:szCs w:val="16"/>
              </w:rPr>
              <w:t>s</w:t>
            </w:r>
            <w:r w:rsidRPr="008C76BC">
              <w:rPr>
                <w:rFonts w:ascii="Arial" w:eastAsia="Times New Roman" w:hAnsi="Arial" w:cs="Arial"/>
                <w:sz w:val="16"/>
                <w:szCs w:val="16"/>
              </w:rPr>
              <w:t xml:space="preserve"> require accumulation of maximum hours. </w:t>
            </w:r>
          </w:p>
        </w:tc>
        <w:tc>
          <w:tcPr>
            <w:tcW w:w="810" w:type="dxa"/>
            <w:tcBorders>
              <w:top w:val="single" w:sz="4" w:space="0" w:color="auto"/>
              <w:left w:val="single" w:sz="4" w:space="0" w:color="auto"/>
              <w:bottom w:val="single" w:sz="4" w:space="0" w:color="auto"/>
              <w:right w:val="single" w:sz="4" w:space="0" w:color="auto"/>
            </w:tcBorders>
            <w:vAlign w:val="center"/>
            <w:hideMark/>
          </w:tcPr>
          <w:p w14:paraId="662AA1CB"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0C8DCA4E"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3696D8D8"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409AD62"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124D7D6B"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41D12C2A"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720" w:type="dxa"/>
            <w:tcBorders>
              <w:top w:val="single" w:sz="4" w:space="0" w:color="auto"/>
              <w:left w:val="single" w:sz="4" w:space="0" w:color="auto"/>
              <w:bottom w:val="single" w:sz="4" w:space="0" w:color="auto"/>
              <w:right w:val="single" w:sz="4" w:space="0" w:color="auto"/>
            </w:tcBorders>
            <w:vAlign w:val="center"/>
            <w:hideMark/>
          </w:tcPr>
          <w:p w14:paraId="10982D3D"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390C38CE"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24EC00CB"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1810" w:type="dxa"/>
            <w:tcBorders>
              <w:top w:val="single" w:sz="4" w:space="0" w:color="auto"/>
              <w:left w:val="single" w:sz="4" w:space="0" w:color="auto"/>
              <w:bottom w:val="single" w:sz="4" w:space="0" w:color="auto"/>
              <w:right w:val="single" w:sz="4" w:space="0" w:color="auto"/>
            </w:tcBorders>
            <w:vAlign w:val="center"/>
            <w:hideMark/>
          </w:tcPr>
          <w:p w14:paraId="0CE729F1"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1B40ACE3"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1B354BFF"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r>
      <w:tr w:rsidR="00BA4A36" w:rsidRPr="008C76BC" w14:paraId="3F4F9E8D" w14:textId="77777777" w:rsidTr="4853343E">
        <w:trPr>
          <w:cantSplit/>
          <w:trHeight w:val="559"/>
        </w:trPr>
        <w:tc>
          <w:tcPr>
            <w:tcW w:w="2149" w:type="dxa"/>
            <w:tcBorders>
              <w:top w:val="single" w:sz="4" w:space="0" w:color="auto"/>
              <w:left w:val="single" w:sz="4" w:space="0" w:color="auto"/>
              <w:bottom w:val="single" w:sz="4" w:space="0" w:color="auto"/>
              <w:right w:val="single" w:sz="4" w:space="0" w:color="auto"/>
            </w:tcBorders>
            <w:hideMark/>
          </w:tcPr>
          <w:p w14:paraId="360D0900"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Trainee Monthly Time Reports</w:t>
            </w:r>
          </w:p>
        </w:tc>
        <w:tc>
          <w:tcPr>
            <w:tcW w:w="2911" w:type="dxa"/>
            <w:tcBorders>
              <w:top w:val="single" w:sz="4" w:space="0" w:color="auto"/>
              <w:left w:val="single" w:sz="4" w:space="0" w:color="auto"/>
              <w:bottom w:val="single" w:sz="4" w:space="0" w:color="auto"/>
              <w:right w:val="single" w:sz="4" w:space="0" w:color="auto"/>
            </w:tcBorders>
            <w:hideMark/>
          </w:tcPr>
          <w:p w14:paraId="2D1F1866" w14:textId="77777777" w:rsidR="00BA4A36" w:rsidRPr="008C76BC" w:rsidRDefault="00BA4A36" w:rsidP="000A44C8">
            <w:pPr>
              <w:spacing w:after="0" w:line="240" w:lineRule="auto"/>
              <w:jc w:val="both"/>
              <w:rPr>
                <w:rFonts w:ascii="Arial" w:eastAsia="Times New Roman" w:hAnsi="Arial" w:cs="Arial"/>
                <w:sz w:val="16"/>
                <w:szCs w:val="16"/>
              </w:rPr>
            </w:pPr>
            <w:r w:rsidRPr="008C76BC">
              <w:rPr>
                <w:rFonts w:ascii="Arial" w:eastAsia="Times New Roman" w:hAnsi="Arial" w:cs="Arial"/>
                <w:sz w:val="16"/>
                <w:szCs w:val="16"/>
              </w:rPr>
              <w:t>Due on the 10</w:t>
            </w:r>
            <w:r w:rsidRPr="008C76BC">
              <w:rPr>
                <w:rFonts w:ascii="Arial" w:eastAsia="Times New Roman" w:hAnsi="Arial" w:cs="Arial"/>
                <w:sz w:val="16"/>
                <w:szCs w:val="16"/>
                <w:vertAlign w:val="superscript"/>
              </w:rPr>
              <w:t>th</w:t>
            </w:r>
            <w:r w:rsidRPr="008C76BC">
              <w:rPr>
                <w:rFonts w:ascii="Arial" w:eastAsia="Times New Roman" w:hAnsi="Arial" w:cs="Arial"/>
                <w:sz w:val="16"/>
                <w:szCs w:val="16"/>
              </w:rPr>
              <w:t xml:space="preserve"> day of the month for each month following enrollment of the trainee up to graduation of trainee</w:t>
            </w:r>
          </w:p>
        </w:tc>
        <w:tc>
          <w:tcPr>
            <w:tcW w:w="810" w:type="dxa"/>
            <w:tcBorders>
              <w:top w:val="single" w:sz="4" w:space="0" w:color="auto"/>
              <w:left w:val="single" w:sz="4" w:space="0" w:color="auto"/>
              <w:bottom w:val="single" w:sz="4" w:space="0" w:color="auto"/>
              <w:right w:val="single" w:sz="4" w:space="0" w:color="auto"/>
            </w:tcBorders>
            <w:vAlign w:val="center"/>
            <w:hideMark/>
          </w:tcPr>
          <w:p w14:paraId="1CF7BAE7"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66C9EC15"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6B72DC5C"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07CA37E"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3898EC2B"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5DA90DD4"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720" w:type="dxa"/>
            <w:tcBorders>
              <w:top w:val="single" w:sz="4" w:space="0" w:color="auto"/>
              <w:left w:val="single" w:sz="4" w:space="0" w:color="auto"/>
              <w:bottom w:val="single" w:sz="4" w:space="0" w:color="auto"/>
              <w:right w:val="single" w:sz="4" w:space="0" w:color="auto"/>
            </w:tcBorders>
            <w:vAlign w:val="center"/>
            <w:hideMark/>
          </w:tcPr>
          <w:p w14:paraId="3984608C"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2678AF3B"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7EE73223"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1810" w:type="dxa"/>
            <w:tcBorders>
              <w:top w:val="single" w:sz="4" w:space="0" w:color="auto"/>
              <w:left w:val="single" w:sz="4" w:space="0" w:color="auto"/>
              <w:bottom w:val="single" w:sz="4" w:space="0" w:color="auto"/>
              <w:right w:val="single" w:sz="4" w:space="0" w:color="auto"/>
            </w:tcBorders>
            <w:vAlign w:val="center"/>
            <w:hideMark/>
          </w:tcPr>
          <w:p w14:paraId="067B6267"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467ABC4B"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6D966FE5"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r>
      <w:tr w:rsidR="00BA4A36" w:rsidRPr="008C76BC" w14:paraId="5EA4CD92" w14:textId="77777777" w:rsidTr="4853343E">
        <w:trPr>
          <w:cantSplit/>
          <w:trHeight w:val="272"/>
        </w:trPr>
        <w:tc>
          <w:tcPr>
            <w:tcW w:w="9660" w:type="dxa"/>
            <w:gridSpan w:val="6"/>
            <w:tcBorders>
              <w:top w:val="single" w:sz="4" w:space="0" w:color="auto"/>
              <w:left w:val="single" w:sz="4" w:space="0" w:color="auto"/>
              <w:bottom w:val="single" w:sz="4" w:space="0" w:color="auto"/>
              <w:right w:val="single" w:sz="4" w:space="0" w:color="auto"/>
            </w:tcBorders>
            <w:hideMark/>
          </w:tcPr>
          <w:p w14:paraId="6C825286" w14:textId="77777777" w:rsidR="00BA4A36" w:rsidRPr="008C76BC" w:rsidRDefault="00BA4A36" w:rsidP="000A44C8">
            <w:pPr>
              <w:tabs>
                <w:tab w:val="left" w:pos="828"/>
              </w:tabs>
              <w:autoSpaceDE w:val="0"/>
              <w:autoSpaceDN w:val="0"/>
              <w:adjustRightInd w:val="0"/>
              <w:spacing w:after="0" w:line="240" w:lineRule="atLeast"/>
              <w:ind w:left="108"/>
              <w:jc w:val="both"/>
              <w:rPr>
                <w:rFonts w:ascii="Arial" w:eastAsia="Times New Roman" w:hAnsi="Arial" w:cs="Arial"/>
                <w:color w:val="000000"/>
                <w:sz w:val="18"/>
                <w:szCs w:val="24"/>
              </w:rPr>
            </w:pPr>
            <w:r w:rsidRPr="008C76BC">
              <w:rPr>
                <w:rFonts w:ascii="Arial" w:eastAsia="Times New Roman" w:hAnsi="Arial" w:cs="Arial"/>
                <w:color w:val="000000"/>
                <w:sz w:val="18"/>
              </w:rPr>
              <w:t>Footnotes:</w:t>
            </w:r>
          </w:p>
        </w:tc>
      </w:tr>
      <w:tr w:rsidR="00BA4A36" w:rsidRPr="008C76BC" w14:paraId="4FEFC753" w14:textId="77777777" w:rsidTr="4853343E">
        <w:trPr>
          <w:cantSplit/>
          <w:trHeight w:val="145"/>
        </w:trPr>
        <w:tc>
          <w:tcPr>
            <w:tcW w:w="2149" w:type="dxa"/>
            <w:tcBorders>
              <w:top w:val="single" w:sz="4" w:space="0" w:color="auto"/>
              <w:left w:val="single" w:sz="4" w:space="0" w:color="auto"/>
              <w:bottom w:val="single" w:sz="4" w:space="0" w:color="auto"/>
              <w:right w:val="single" w:sz="4" w:space="0" w:color="auto"/>
            </w:tcBorders>
            <w:hideMark/>
          </w:tcPr>
          <w:p w14:paraId="736F53A5" w14:textId="77777777" w:rsidR="00BA4A36" w:rsidRPr="008C76BC" w:rsidRDefault="00BA4A36" w:rsidP="000A44C8">
            <w:pPr>
              <w:tabs>
                <w:tab w:val="center" w:pos="4680"/>
                <w:tab w:val="right" w:pos="9360"/>
              </w:tabs>
              <w:spacing w:after="0" w:line="240" w:lineRule="auto"/>
              <w:jc w:val="both"/>
              <w:rPr>
                <w:rFonts w:ascii="Arial" w:eastAsia="Times New Roman" w:hAnsi="Arial" w:cs="Arial"/>
                <w:b/>
                <w:sz w:val="18"/>
                <w:szCs w:val="24"/>
              </w:rPr>
            </w:pPr>
            <w:r w:rsidRPr="008C76BC">
              <w:rPr>
                <w:rFonts w:ascii="Arial" w:eastAsia="Times New Roman" w:hAnsi="Arial" w:cs="Arial"/>
                <w:b/>
                <w:sz w:val="18"/>
              </w:rPr>
              <w:t>Y E S</w:t>
            </w:r>
          </w:p>
        </w:tc>
        <w:tc>
          <w:tcPr>
            <w:tcW w:w="7511" w:type="dxa"/>
            <w:gridSpan w:val="5"/>
            <w:tcBorders>
              <w:top w:val="single" w:sz="4" w:space="0" w:color="auto"/>
              <w:left w:val="single" w:sz="4" w:space="0" w:color="auto"/>
              <w:bottom w:val="single" w:sz="4" w:space="0" w:color="auto"/>
              <w:right w:val="single" w:sz="4" w:space="0" w:color="auto"/>
            </w:tcBorders>
            <w:hideMark/>
          </w:tcPr>
          <w:p w14:paraId="10E8D994" w14:textId="460A4594" w:rsidR="00BA4A36" w:rsidRPr="008C76BC" w:rsidRDefault="00BA4A36" w:rsidP="000A44C8">
            <w:pPr>
              <w:tabs>
                <w:tab w:val="center" w:pos="4680"/>
                <w:tab w:val="right" w:pos="9360"/>
              </w:tabs>
              <w:spacing w:after="0" w:line="240" w:lineRule="auto"/>
              <w:jc w:val="both"/>
              <w:rPr>
                <w:rFonts w:ascii="Arial" w:eastAsia="Times New Roman" w:hAnsi="Arial" w:cs="Arial"/>
                <w:sz w:val="18"/>
                <w:szCs w:val="24"/>
              </w:rPr>
            </w:pPr>
            <w:r w:rsidRPr="008C76BC">
              <w:rPr>
                <w:rFonts w:ascii="Arial" w:eastAsia="Times New Roman" w:hAnsi="Arial" w:cs="Arial"/>
                <w:sz w:val="18"/>
              </w:rPr>
              <w:t>Data is submitted in timeframe specified</w:t>
            </w:r>
          </w:p>
        </w:tc>
      </w:tr>
    </w:tbl>
    <w:p w14:paraId="3CBE9CB6" w14:textId="77777777" w:rsidR="00BA4A36" w:rsidRPr="008C76BC" w:rsidRDefault="00BA4A36" w:rsidP="000A44C8">
      <w:pPr>
        <w:jc w:val="both"/>
        <w:rPr>
          <w:rFonts w:ascii="Arial" w:eastAsia="Times New Roman" w:hAnsi="Arial" w:cs="Arial"/>
          <w:sz w:val="20"/>
          <w:szCs w:val="20"/>
        </w:rPr>
        <w:sectPr w:rsidR="00BA4A36" w:rsidRPr="008C76BC" w:rsidSect="000477EC">
          <w:footerReference w:type="default" r:id="rId58"/>
          <w:headerReference w:type="first" r:id="rId59"/>
          <w:footerReference w:type="first" r:id="rId60"/>
          <w:pgSz w:w="12240" w:h="15840"/>
          <w:pgMar w:top="1440" w:right="1440" w:bottom="1440" w:left="1440" w:header="720" w:footer="720" w:gutter="0"/>
          <w:cols w:space="720"/>
          <w:docGrid w:linePitch="360"/>
        </w:sectPr>
      </w:pPr>
    </w:p>
    <w:tbl>
      <w:tblPr>
        <w:tblpPr w:leftFromText="180" w:rightFromText="180" w:vertAnchor="page" w:horzAnchor="margin" w:tblpY="1777"/>
        <w:tblOverlap w:val="neve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0"/>
        <w:gridCol w:w="1741"/>
        <w:gridCol w:w="270"/>
        <w:gridCol w:w="1080"/>
        <w:gridCol w:w="900"/>
        <w:gridCol w:w="788"/>
        <w:gridCol w:w="292"/>
        <w:gridCol w:w="1415"/>
        <w:gridCol w:w="1024"/>
      </w:tblGrid>
      <w:tr w:rsidR="00BA4A36" w:rsidRPr="008C76BC" w14:paraId="735AD971" w14:textId="77777777" w:rsidTr="00BA4A36">
        <w:trPr>
          <w:trHeight w:val="337"/>
        </w:trPr>
        <w:tc>
          <w:tcPr>
            <w:tcW w:w="9660" w:type="dxa"/>
            <w:gridSpan w:val="9"/>
            <w:tcBorders>
              <w:top w:val="nil"/>
              <w:left w:val="nil"/>
              <w:bottom w:val="nil"/>
              <w:right w:val="nil"/>
            </w:tcBorders>
            <w:hideMark/>
          </w:tcPr>
          <w:p w14:paraId="778EB89F" w14:textId="77777777" w:rsidR="00BA4A36" w:rsidRPr="008C76BC" w:rsidRDefault="00BA4A36" w:rsidP="000A44C8">
            <w:pPr>
              <w:tabs>
                <w:tab w:val="center" w:pos="4680"/>
                <w:tab w:val="right" w:pos="9360"/>
              </w:tabs>
              <w:spacing w:after="0" w:line="240" w:lineRule="auto"/>
              <w:jc w:val="both"/>
              <w:rPr>
                <w:rFonts w:ascii="Arial" w:eastAsia="Times New Roman" w:hAnsi="Arial" w:cs="Arial"/>
                <w:b/>
                <w:sz w:val="24"/>
                <w:szCs w:val="24"/>
              </w:rPr>
            </w:pPr>
            <w:r w:rsidRPr="008C76BC">
              <w:rPr>
                <w:rFonts w:ascii="Arial" w:eastAsia="Times New Roman" w:hAnsi="Arial" w:cs="Arial"/>
                <w:b/>
                <w:sz w:val="24"/>
                <w:szCs w:val="24"/>
              </w:rPr>
              <w:lastRenderedPageBreak/>
              <w:t>Table 1.7.6.5</w:t>
            </w:r>
          </w:p>
          <w:p w14:paraId="394DA90B" w14:textId="77777777" w:rsidR="00BA4A36" w:rsidRPr="008C76BC" w:rsidRDefault="00BA4A36" w:rsidP="000A44C8">
            <w:pPr>
              <w:tabs>
                <w:tab w:val="center" w:pos="4680"/>
                <w:tab w:val="right" w:pos="9360"/>
              </w:tabs>
              <w:spacing w:after="0" w:line="240" w:lineRule="auto"/>
              <w:jc w:val="both"/>
              <w:rPr>
                <w:rFonts w:ascii="Arial" w:eastAsia="Times New Roman" w:hAnsi="Arial" w:cs="Arial"/>
                <w:b/>
                <w:sz w:val="24"/>
                <w:szCs w:val="24"/>
              </w:rPr>
            </w:pPr>
          </w:p>
        </w:tc>
      </w:tr>
      <w:tr w:rsidR="00BA4A36" w:rsidRPr="008C76BC" w14:paraId="402D2783" w14:textId="77777777" w:rsidTr="00BA4A36">
        <w:trPr>
          <w:cantSplit/>
          <w:trHeight w:val="315"/>
        </w:trPr>
        <w:tc>
          <w:tcPr>
            <w:tcW w:w="3891" w:type="dxa"/>
            <w:gridSpan w:val="2"/>
            <w:tcBorders>
              <w:top w:val="nil"/>
              <w:left w:val="nil"/>
              <w:bottom w:val="single" w:sz="4" w:space="0" w:color="auto"/>
              <w:right w:val="single" w:sz="4" w:space="0" w:color="auto"/>
            </w:tcBorders>
            <w:hideMark/>
          </w:tcPr>
          <w:p w14:paraId="7F54CB11" w14:textId="77777777" w:rsidR="00BA4A36" w:rsidRPr="008C76BC" w:rsidRDefault="00BA4A36" w:rsidP="000A44C8">
            <w:pPr>
              <w:spacing w:after="0" w:line="240" w:lineRule="auto"/>
              <w:jc w:val="both"/>
              <w:rPr>
                <w:rFonts w:ascii="Arial" w:eastAsia="Times New Roman" w:hAnsi="Arial" w:cs="Arial"/>
                <w:sz w:val="20"/>
                <w:szCs w:val="24"/>
              </w:rPr>
            </w:pPr>
            <w:r w:rsidRPr="008C76BC">
              <w:rPr>
                <w:rFonts w:ascii="Arial" w:eastAsia="Times New Roman" w:hAnsi="Arial" w:cs="Arial"/>
                <w:b/>
                <w:sz w:val="28"/>
              </w:rPr>
              <w:t>Summary of Payroll &amp; Wage EEO Requirements</w:t>
            </w:r>
          </w:p>
        </w:tc>
        <w:tc>
          <w:tcPr>
            <w:tcW w:w="3038" w:type="dxa"/>
            <w:gridSpan w:val="4"/>
            <w:tcBorders>
              <w:top w:val="single" w:sz="4" w:space="0" w:color="auto"/>
              <w:left w:val="single" w:sz="4" w:space="0" w:color="auto"/>
              <w:bottom w:val="single" w:sz="4" w:space="0" w:color="auto"/>
              <w:right w:val="single" w:sz="4" w:space="0" w:color="auto"/>
            </w:tcBorders>
            <w:vAlign w:val="center"/>
            <w:hideMark/>
          </w:tcPr>
          <w:p w14:paraId="72FF57AA" w14:textId="77777777" w:rsidR="00BA4A36" w:rsidRPr="008C76BC" w:rsidRDefault="00BA4A36" w:rsidP="000A44C8">
            <w:pPr>
              <w:spacing w:after="0" w:line="240" w:lineRule="auto"/>
              <w:jc w:val="both"/>
              <w:rPr>
                <w:rFonts w:ascii="Arial" w:eastAsia="Times New Roman" w:hAnsi="Arial" w:cs="Arial"/>
                <w:b/>
                <w:sz w:val="20"/>
                <w:szCs w:val="24"/>
              </w:rPr>
            </w:pPr>
            <w:r w:rsidRPr="008C76BC">
              <w:rPr>
                <w:rFonts w:ascii="Arial" w:eastAsia="Times New Roman" w:hAnsi="Arial" w:cs="Arial"/>
                <w:b/>
                <w:sz w:val="20"/>
              </w:rPr>
              <w:t>FEDERALLY FUNDED</w:t>
            </w:r>
          </w:p>
        </w:tc>
        <w:tc>
          <w:tcPr>
            <w:tcW w:w="2731" w:type="dxa"/>
            <w:gridSpan w:val="3"/>
            <w:tcBorders>
              <w:top w:val="single" w:sz="4" w:space="0" w:color="auto"/>
              <w:left w:val="single" w:sz="4" w:space="0" w:color="auto"/>
              <w:bottom w:val="single" w:sz="4" w:space="0" w:color="auto"/>
              <w:right w:val="single" w:sz="4" w:space="0" w:color="auto"/>
            </w:tcBorders>
            <w:vAlign w:val="center"/>
          </w:tcPr>
          <w:p w14:paraId="48D304C7" w14:textId="77777777" w:rsidR="00BA4A36" w:rsidRPr="008C76BC" w:rsidRDefault="00BA4A36" w:rsidP="000A44C8">
            <w:pPr>
              <w:keepNext/>
              <w:keepLines/>
              <w:spacing w:before="200" w:after="0" w:line="240" w:lineRule="auto"/>
              <w:jc w:val="both"/>
              <w:outlineLvl w:val="4"/>
              <w:rPr>
                <w:rFonts w:ascii="Arial" w:eastAsiaTheme="majorEastAsia" w:hAnsi="Arial" w:cs="Arial"/>
                <w:b/>
                <w:color w:val="1F4D78" w:themeColor="accent1" w:themeShade="7F"/>
                <w:sz w:val="20"/>
                <w:szCs w:val="24"/>
              </w:rPr>
            </w:pPr>
            <w:r w:rsidRPr="008C76BC">
              <w:rPr>
                <w:rFonts w:ascii="Arial" w:eastAsiaTheme="majorEastAsia" w:hAnsi="Arial" w:cs="Arial"/>
                <w:b/>
                <w:color w:val="1F4D78" w:themeColor="accent1" w:themeShade="7F"/>
                <w:sz w:val="20"/>
              </w:rPr>
              <w:t>STATE FUNDED</w:t>
            </w:r>
          </w:p>
          <w:p w14:paraId="626B0F0C" w14:textId="77777777" w:rsidR="00BA4A36" w:rsidRPr="008C76BC" w:rsidRDefault="00BA4A36" w:rsidP="000A44C8">
            <w:pPr>
              <w:spacing w:after="0" w:line="240" w:lineRule="auto"/>
              <w:jc w:val="both"/>
              <w:rPr>
                <w:rFonts w:ascii="Arial" w:eastAsia="Times New Roman" w:hAnsi="Arial" w:cs="Arial"/>
                <w:b/>
                <w:sz w:val="20"/>
                <w:szCs w:val="24"/>
              </w:rPr>
            </w:pPr>
          </w:p>
        </w:tc>
      </w:tr>
      <w:tr w:rsidR="00BA4A36" w:rsidRPr="008C76BC" w14:paraId="0A10795A" w14:textId="77777777" w:rsidTr="00BA4A36">
        <w:trPr>
          <w:cantSplit/>
          <w:trHeight w:val="454"/>
        </w:trPr>
        <w:tc>
          <w:tcPr>
            <w:tcW w:w="2150" w:type="dxa"/>
            <w:vMerge w:val="restart"/>
            <w:tcBorders>
              <w:top w:val="single" w:sz="4" w:space="0" w:color="auto"/>
              <w:left w:val="single" w:sz="4" w:space="0" w:color="auto"/>
              <w:bottom w:val="single" w:sz="4" w:space="0" w:color="auto"/>
              <w:right w:val="single" w:sz="4" w:space="0" w:color="auto"/>
            </w:tcBorders>
            <w:hideMark/>
          </w:tcPr>
          <w:p w14:paraId="1F519280" w14:textId="77777777" w:rsidR="00BA4A36" w:rsidRPr="008C76BC" w:rsidRDefault="00BA4A36" w:rsidP="000A44C8">
            <w:pPr>
              <w:spacing w:after="0" w:line="240" w:lineRule="auto"/>
              <w:jc w:val="both"/>
              <w:rPr>
                <w:rFonts w:ascii="Arial" w:eastAsia="Times New Roman" w:hAnsi="Arial" w:cs="Arial"/>
                <w:b/>
                <w:sz w:val="20"/>
                <w:szCs w:val="20"/>
              </w:rPr>
            </w:pPr>
            <w:r w:rsidRPr="008C76BC">
              <w:rPr>
                <w:rFonts w:ascii="Arial" w:eastAsia="Times New Roman" w:hAnsi="Arial" w:cs="Arial"/>
                <w:b/>
                <w:sz w:val="20"/>
                <w:szCs w:val="20"/>
              </w:rPr>
              <w:t>PROGRAM</w:t>
            </w:r>
          </w:p>
          <w:p w14:paraId="176DFE09" w14:textId="77777777" w:rsidR="00BA4A36" w:rsidRPr="008C76BC" w:rsidRDefault="00BA4A36" w:rsidP="000A44C8">
            <w:pPr>
              <w:spacing w:after="0" w:line="240" w:lineRule="auto"/>
              <w:jc w:val="both"/>
              <w:rPr>
                <w:rFonts w:ascii="Arial" w:eastAsia="Times New Roman" w:hAnsi="Arial" w:cs="Arial"/>
                <w:b/>
                <w:sz w:val="20"/>
                <w:szCs w:val="20"/>
              </w:rPr>
            </w:pPr>
            <w:r w:rsidRPr="008C76BC">
              <w:rPr>
                <w:rFonts w:ascii="Arial" w:eastAsia="Times New Roman" w:hAnsi="Arial" w:cs="Arial"/>
                <w:b/>
                <w:sz w:val="20"/>
                <w:szCs w:val="20"/>
              </w:rPr>
              <w:t>ELEMENT</w:t>
            </w:r>
          </w:p>
        </w:tc>
        <w:tc>
          <w:tcPr>
            <w:tcW w:w="1741" w:type="dxa"/>
            <w:vMerge w:val="restart"/>
            <w:tcBorders>
              <w:top w:val="single" w:sz="4" w:space="0" w:color="auto"/>
              <w:left w:val="single" w:sz="4" w:space="0" w:color="auto"/>
              <w:bottom w:val="single" w:sz="4" w:space="0" w:color="auto"/>
              <w:right w:val="single" w:sz="4" w:space="0" w:color="auto"/>
            </w:tcBorders>
          </w:tcPr>
          <w:p w14:paraId="71B76852" w14:textId="77777777" w:rsidR="00BA4A36" w:rsidRPr="008C76BC" w:rsidRDefault="00BA4A36" w:rsidP="000A44C8">
            <w:pPr>
              <w:spacing w:after="0" w:line="240" w:lineRule="auto"/>
              <w:jc w:val="both"/>
              <w:rPr>
                <w:rFonts w:ascii="Arial" w:eastAsia="Times New Roman" w:hAnsi="Arial" w:cs="Arial"/>
                <w:sz w:val="20"/>
                <w:szCs w:val="20"/>
              </w:rPr>
            </w:pPr>
          </w:p>
          <w:p w14:paraId="242A15D1" w14:textId="77777777" w:rsidR="00BA4A36" w:rsidRPr="008C76BC" w:rsidRDefault="00BA4A36" w:rsidP="000A44C8">
            <w:pPr>
              <w:spacing w:after="0" w:line="240" w:lineRule="auto"/>
              <w:jc w:val="both"/>
              <w:rPr>
                <w:rFonts w:ascii="Arial" w:eastAsia="Times New Roman" w:hAnsi="Arial" w:cs="Arial"/>
                <w:b/>
                <w:sz w:val="20"/>
                <w:szCs w:val="20"/>
              </w:rPr>
            </w:pPr>
          </w:p>
          <w:p w14:paraId="7D93A87F" w14:textId="77777777" w:rsidR="00BA4A36" w:rsidRPr="008C76BC" w:rsidRDefault="00BA4A36" w:rsidP="000A44C8">
            <w:pPr>
              <w:spacing w:after="0" w:line="240" w:lineRule="auto"/>
              <w:jc w:val="both"/>
              <w:rPr>
                <w:rFonts w:ascii="Arial" w:eastAsia="Times New Roman" w:hAnsi="Arial" w:cs="Arial"/>
                <w:b/>
                <w:sz w:val="20"/>
                <w:szCs w:val="20"/>
              </w:rPr>
            </w:pPr>
            <w:r w:rsidRPr="008C76BC">
              <w:rPr>
                <w:rFonts w:ascii="Arial" w:eastAsia="Times New Roman" w:hAnsi="Arial" w:cs="Arial"/>
                <w:b/>
                <w:sz w:val="20"/>
                <w:szCs w:val="20"/>
              </w:rPr>
              <w:t>TIME FRAME</w:t>
            </w:r>
          </w:p>
        </w:tc>
        <w:tc>
          <w:tcPr>
            <w:tcW w:w="270" w:type="dxa"/>
            <w:vMerge w:val="restart"/>
            <w:tcBorders>
              <w:top w:val="single" w:sz="4" w:space="0" w:color="auto"/>
              <w:left w:val="single" w:sz="4" w:space="0" w:color="auto"/>
              <w:bottom w:val="single" w:sz="4" w:space="0" w:color="auto"/>
              <w:right w:val="single" w:sz="4" w:space="0" w:color="auto"/>
            </w:tcBorders>
            <w:vAlign w:val="center"/>
          </w:tcPr>
          <w:p w14:paraId="24B40B78" w14:textId="77777777" w:rsidR="00BA4A36" w:rsidRPr="008C76BC" w:rsidRDefault="00BA4A36" w:rsidP="000A44C8">
            <w:pPr>
              <w:spacing w:after="0" w:line="240" w:lineRule="auto"/>
              <w:jc w:val="both"/>
              <w:rPr>
                <w:rFonts w:ascii="Arial Narrow" w:eastAsia="Times New Roman" w:hAnsi="Arial Narrow" w:cs="Arial"/>
                <w:sz w:val="16"/>
                <w:szCs w:val="16"/>
              </w:rPr>
            </w:pPr>
          </w:p>
          <w:p w14:paraId="2A28D3D6" w14:textId="77777777" w:rsidR="00BA4A36" w:rsidRPr="008C76BC" w:rsidRDefault="00BA4A36" w:rsidP="000A44C8">
            <w:pPr>
              <w:spacing w:after="0" w:line="240"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P</w:t>
            </w:r>
          </w:p>
          <w:p w14:paraId="7B537907" w14:textId="77777777" w:rsidR="00BA4A36" w:rsidRPr="008C76BC" w:rsidRDefault="00BA4A36" w:rsidP="000A44C8">
            <w:pPr>
              <w:spacing w:after="0" w:line="240"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R</w:t>
            </w:r>
          </w:p>
          <w:p w14:paraId="4C56FBE7" w14:textId="77777777" w:rsidR="00BA4A36" w:rsidRPr="008C76BC" w:rsidRDefault="00BA4A36" w:rsidP="000A44C8">
            <w:pPr>
              <w:spacing w:after="0" w:line="240"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I</w:t>
            </w:r>
          </w:p>
          <w:p w14:paraId="400A9839" w14:textId="77777777" w:rsidR="00BA4A36" w:rsidRPr="008C76BC" w:rsidRDefault="00BA4A36" w:rsidP="000A44C8">
            <w:pPr>
              <w:spacing w:after="0" w:line="240"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M</w:t>
            </w:r>
          </w:p>
          <w:p w14:paraId="717E8B3C" w14:textId="77777777" w:rsidR="00BA4A36" w:rsidRPr="008C76BC" w:rsidRDefault="00BA4A36" w:rsidP="000A44C8">
            <w:pPr>
              <w:spacing w:after="0" w:line="240"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E</w:t>
            </w:r>
          </w:p>
        </w:tc>
        <w:tc>
          <w:tcPr>
            <w:tcW w:w="1080" w:type="dxa"/>
            <w:tcBorders>
              <w:top w:val="single" w:sz="4" w:space="0" w:color="auto"/>
              <w:left w:val="single" w:sz="4" w:space="0" w:color="auto"/>
              <w:bottom w:val="single" w:sz="4" w:space="0" w:color="auto"/>
              <w:right w:val="single" w:sz="4" w:space="0" w:color="auto"/>
            </w:tcBorders>
            <w:hideMark/>
          </w:tcPr>
          <w:p w14:paraId="1EB07668" w14:textId="77777777" w:rsidR="00BA4A36" w:rsidRPr="008C76BC" w:rsidRDefault="00BA4A36" w:rsidP="000A44C8">
            <w:pPr>
              <w:spacing w:after="0" w:line="240"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Sub</w:t>
            </w:r>
          </w:p>
          <w:p w14:paraId="72BB4620" w14:textId="77777777" w:rsidR="00BA4A36" w:rsidRPr="008C76BC" w:rsidRDefault="00BA4A36" w:rsidP="000A44C8">
            <w:pPr>
              <w:spacing w:after="0" w:line="240"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Contractor</w:t>
            </w:r>
          </w:p>
          <w:p w14:paraId="157E2B5E" w14:textId="77777777" w:rsidR="00BA4A36" w:rsidRPr="008C76BC" w:rsidRDefault="00BA4A36" w:rsidP="000A44C8">
            <w:pPr>
              <w:spacing w:after="0" w:line="240"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(all dollar amounts)</w:t>
            </w:r>
          </w:p>
        </w:tc>
        <w:tc>
          <w:tcPr>
            <w:tcW w:w="900" w:type="dxa"/>
            <w:vMerge w:val="restart"/>
            <w:tcBorders>
              <w:top w:val="single" w:sz="4" w:space="0" w:color="auto"/>
              <w:left w:val="single" w:sz="4" w:space="0" w:color="auto"/>
              <w:bottom w:val="single" w:sz="4" w:space="0" w:color="auto"/>
              <w:right w:val="single" w:sz="4" w:space="0" w:color="auto"/>
            </w:tcBorders>
            <w:hideMark/>
          </w:tcPr>
          <w:p w14:paraId="245284CD" w14:textId="77777777" w:rsidR="00BA4A36" w:rsidRPr="008C76BC" w:rsidRDefault="00BA4A36" w:rsidP="000A44C8">
            <w:pPr>
              <w:spacing w:after="0" w:line="240"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 xml:space="preserve">Supplier </w:t>
            </w:r>
          </w:p>
        </w:tc>
        <w:tc>
          <w:tcPr>
            <w:tcW w:w="788" w:type="dxa"/>
            <w:vMerge w:val="restart"/>
            <w:tcBorders>
              <w:top w:val="single" w:sz="4" w:space="0" w:color="auto"/>
              <w:left w:val="single" w:sz="4" w:space="0" w:color="auto"/>
              <w:bottom w:val="single" w:sz="4" w:space="0" w:color="auto"/>
              <w:right w:val="single" w:sz="4" w:space="0" w:color="auto"/>
            </w:tcBorders>
            <w:hideMark/>
          </w:tcPr>
          <w:p w14:paraId="0CBD632C" w14:textId="77777777" w:rsidR="00BA4A36" w:rsidRPr="008C76BC" w:rsidRDefault="00BA4A36" w:rsidP="000A44C8">
            <w:pPr>
              <w:spacing w:after="0" w:line="240"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Agencies supplying job site workers</w:t>
            </w:r>
          </w:p>
        </w:tc>
        <w:tc>
          <w:tcPr>
            <w:tcW w:w="292" w:type="dxa"/>
            <w:vMerge w:val="restart"/>
            <w:tcBorders>
              <w:top w:val="single" w:sz="4" w:space="0" w:color="auto"/>
              <w:left w:val="single" w:sz="4" w:space="0" w:color="auto"/>
              <w:bottom w:val="single" w:sz="4" w:space="0" w:color="auto"/>
              <w:right w:val="single" w:sz="4" w:space="0" w:color="auto"/>
            </w:tcBorders>
            <w:vAlign w:val="center"/>
          </w:tcPr>
          <w:p w14:paraId="58925963" w14:textId="77777777" w:rsidR="00BA4A36" w:rsidRPr="008C76BC" w:rsidRDefault="00BA4A36" w:rsidP="000A44C8">
            <w:pPr>
              <w:spacing w:after="0" w:line="240" w:lineRule="auto"/>
              <w:jc w:val="both"/>
              <w:rPr>
                <w:rFonts w:ascii="Arial Narrow" w:eastAsia="Times New Roman" w:hAnsi="Arial Narrow" w:cs="Arial"/>
                <w:b/>
                <w:sz w:val="18"/>
                <w:szCs w:val="20"/>
              </w:rPr>
            </w:pPr>
          </w:p>
          <w:p w14:paraId="017C12F8" w14:textId="77777777" w:rsidR="00BA4A36" w:rsidRPr="008C76BC" w:rsidRDefault="00BA4A36" w:rsidP="000A44C8">
            <w:pPr>
              <w:spacing w:after="0" w:line="240"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P</w:t>
            </w:r>
          </w:p>
          <w:p w14:paraId="0FF06C12" w14:textId="77777777" w:rsidR="00BA4A36" w:rsidRPr="008C76BC" w:rsidRDefault="00BA4A36" w:rsidP="000A44C8">
            <w:pPr>
              <w:spacing w:after="0" w:line="240"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R</w:t>
            </w:r>
          </w:p>
          <w:p w14:paraId="156E95F5" w14:textId="77777777" w:rsidR="00BA4A36" w:rsidRPr="008C76BC" w:rsidRDefault="00BA4A36" w:rsidP="000A44C8">
            <w:pPr>
              <w:spacing w:after="0" w:line="240"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I</w:t>
            </w:r>
          </w:p>
          <w:p w14:paraId="4E7B8573" w14:textId="77777777" w:rsidR="00BA4A36" w:rsidRPr="008C76BC" w:rsidRDefault="00BA4A36" w:rsidP="000A44C8">
            <w:pPr>
              <w:spacing w:after="0" w:line="240"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M</w:t>
            </w:r>
          </w:p>
          <w:p w14:paraId="73BB59C3" w14:textId="77777777" w:rsidR="00BA4A36" w:rsidRPr="008C76BC" w:rsidRDefault="00BA4A36" w:rsidP="000A44C8">
            <w:pPr>
              <w:spacing w:after="0" w:line="240"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E</w:t>
            </w:r>
          </w:p>
        </w:tc>
        <w:tc>
          <w:tcPr>
            <w:tcW w:w="1415" w:type="dxa"/>
            <w:vMerge w:val="restart"/>
            <w:tcBorders>
              <w:top w:val="single" w:sz="4" w:space="0" w:color="auto"/>
              <w:left w:val="single" w:sz="4" w:space="0" w:color="auto"/>
              <w:bottom w:val="single" w:sz="4" w:space="0" w:color="auto"/>
              <w:right w:val="single" w:sz="4" w:space="0" w:color="auto"/>
            </w:tcBorders>
            <w:hideMark/>
          </w:tcPr>
          <w:p w14:paraId="756F9336" w14:textId="77777777" w:rsidR="00BA4A36" w:rsidRPr="008C76BC" w:rsidRDefault="00BA4A36" w:rsidP="000A44C8">
            <w:pPr>
              <w:spacing w:after="0" w:line="240"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Sub</w:t>
            </w:r>
          </w:p>
          <w:p w14:paraId="546F64BE" w14:textId="77777777" w:rsidR="00BA4A36" w:rsidRPr="008C76BC" w:rsidRDefault="00BA4A36" w:rsidP="000A44C8">
            <w:pPr>
              <w:spacing w:after="0" w:line="240"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Contractor</w:t>
            </w:r>
          </w:p>
          <w:p w14:paraId="5078BD0A" w14:textId="77777777" w:rsidR="00BA4A36" w:rsidRPr="008C76BC" w:rsidRDefault="00BA4A36" w:rsidP="000A44C8">
            <w:pPr>
              <w:spacing w:after="0" w:line="240"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(all dollar amounts)</w:t>
            </w:r>
          </w:p>
        </w:tc>
        <w:tc>
          <w:tcPr>
            <w:tcW w:w="1024" w:type="dxa"/>
            <w:vMerge w:val="restart"/>
            <w:tcBorders>
              <w:top w:val="single" w:sz="4" w:space="0" w:color="auto"/>
              <w:left w:val="single" w:sz="4" w:space="0" w:color="auto"/>
              <w:bottom w:val="single" w:sz="4" w:space="0" w:color="auto"/>
              <w:right w:val="single" w:sz="4" w:space="0" w:color="auto"/>
            </w:tcBorders>
          </w:tcPr>
          <w:p w14:paraId="42F917AD" w14:textId="77777777" w:rsidR="00BA4A36" w:rsidRPr="008C76BC" w:rsidRDefault="00BA4A36" w:rsidP="000A44C8">
            <w:pPr>
              <w:spacing w:after="0" w:line="240"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 xml:space="preserve">Supplier </w:t>
            </w:r>
          </w:p>
          <w:p w14:paraId="690E2907" w14:textId="77777777" w:rsidR="00BA4A36" w:rsidRPr="008C76BC" w:rsidRDefault="00BA4A36" w:rsidP="000A44C8">
            <w:pPr>
              <w:spacing w:after="0" w:line="240" w:lineRule="auto"/>
              <w:jc w:val="both"/>
              <w:rPr>
                <w:rFonts w:ascii="Arial Narrow" w:eastAsia="Times New Roman" w:hAnsi="Arial Narrow" w:cs="Arial"/>
                <w:sz w:val="16"/>
                <w:szCs w:val="20"/>
              </w:rPr>
            </w:pPr>
          </w:p>
          <w:p w14:paraId="5F48E1EF" w14:textId="77777777" w:rsidR="00BA4A36" w:rsidRPr="008C76BC" w:rsidRDefault="00BA4A36" w:rsidP="000A44C8">
            <w:pPr>
              <w:spacing w:after="0" w:line="240" w:lineRule="auto"/>
              <w:jc w:val="both"/>
              <w:rPr>
                <w:rFonts w:ascii="Arial Narrow" w:eastAsia="Times New Roman" w:hAnsi="Arial Narrow" w:cs="Arial"/>
                <w:sz w:val="16"/>
                <w:szCs w:val="16"/>
              </w:rPr>
            </w:pPr>
          </w:p>
        </w:tc>
      </w:tr>
      <w:tr w:rsidR="00BA4A36" w:rsidRPr="008C76BC" w14:paraId="0BFDEA90" w14:textId="77777777" w:rsidTr="00BA4A36">
        <w:trPr>
          <w:cantSplit/>
          <w:trHeight w:val="450"/>
        </w:trPr>
        <w:tc>
          <w:tcPr>
            <w:tcW w:w="2150" w:type="dxa"/>
            <w:vMerge/>
            <w:tcBorders>
              <w:top w:val="single" w:sz="4" w:space="0" w:color="auto"/>
              <w:left w:val="single" w:sz="4" w:space="0" w:color="auto"/>
              <w:bottom w:val="single" w:sz="4" w:space="0" w:color="auto"/>
              <w:right w:val="single" w:sz="4" w:space="0" w:color="auto"/>
            </w:tcBorders>
            <w:vAlign w:val="center"/>
            <w:hideMark/>
          </w:tcPr>
          <w:p w14:paraId="350C17E9" w14:textId="77777777" w:rsidR="00BA4A36" w:rsidRPr="008C76BC" w:rsidRDefault="00BA4A36" w:rsidP="000A44C8">
            <w:pPr>
              <w:spacing w:after="0" w:line="240" w:lineRule="auto"/>
              <w:jc w:val="both"/>
              <w:rPr>
                <w:rFonts w:ascii="Arial" w:eastAsia="Times New Roman" w:hAnsi="Arial" w:cs="Arial"/>
                <w:b/>
                <w:sz w:val="20"/>
                <w:szCs w:val="20"/>
              </w:rPr>
            </w:pPr>
          </w:p>
        </w:tc>
        <w:tc>
          <w:tcPr>
            <w:tcW w:w="1741" w:type="dxa"/>
            <w:vMerge/>
            <w:tcBorders>
              <w:top w:val="single" w:sz="4" w:space="0" w:color="auto"/>
              <w:left w:val="single" w:sz="4" w:space="0" w:color="auto"/>
              <w:bottom w:val="single" w:sz="4" w:space="0" w:color="auto"/>
              <w:right w:val="single" w:sz="4" w:space="0" w:color="auto"/>
            </w:tcBorders>
            <w:vAlign w:val="center"/>
            <w:hideMark/>
          </w:tcPr>
          <w:p w14:paraId="2BFE118C" w14:textId="77777777" w:rsidR="00BA4A36" w:rsidRPr="008C76BC" w:rsidRDefault="00BA4A36" w:rsidP="000A44C8">
            <w:pPr>
              <w:spacing w:after="0" w:line="240" w:lineRule="auto"/>
              <w:jc w:val="both"/>
              <w:rPr>
                <w:rFonts w:ascii="Arial" w:eastAsia="Times New Roman" w:hAnsi="Arial" w:cs="Arial"/>
                <w:b/>
                <w:sz w:val="20"/>
                <w:szCs w:val="20"/>
              </w:rPr>
            </w:pPr>
          </w:p>
        </w:tc>
        <w:tc>
          <w:tcPr>
            <w:tcW w:w="270" w:type="dxa"/>
            <w:vMerge/>
            <w:tcBorders>
              <w:top w:val="single" w:sz="4" w:space="0" w:color="auto"/>
              <w:left w:val="single" w:sz="4" w:space="0" w:color="auto"/>
              <w:bottom w:val="single" w:sz="4" w:space="0" w:color="auto"/>
              <w:right w:val="single" w:sz="4" w:space="0" w:color="auto"/>
            </w:tcBorders>
            <w:vAlign w:val="center"/>
            <w:hideMark/>
          </w:tcPr>
          <w:p w14:paraId="4CF401C6" w14:textId="77777777" w:rsidR="00BA4A36" w:rsidRPr="008C76BC" w:rsidRDefault="00BA4A36" w:rsidP="000A44C8">
            <w:pPr>
              <w:spacing w:after="0" w:line="240" w:lineRule="auto"/>
              <w:jc w:val="both"/>
              <w:rPr>
                <w:rFonts w:ascii="Arial Narrow" w:eastAsia="Times New Roman" w:hAnsi="Arial Narrow" w:cs="Arial"/>
                <w:sz w:val="16"/>
                <w:szCs w:val="16"/>
              </w:rPr>
            </w:pPr>
          </w:p>
        </w:tc>
        <w:tc>
          <w:tcPr>
            <w:tcW w:w="1080" w:type="dxa"/>
            <w:vMerge w:val="restart"/>
            <w:tcBorders>
              <w:top w:val="single" w:sz="4" w:space="0" w:color="auto"/>
              <w:left w:val="single" w:sz="4" w:space="0" w:color="auto"/>
              <w:bottom w:val="single" w:sz="4" w:space="0" w:color="auto"/>
              <w:right w:val="single" w:sz="4" w:space="0" w:color="auto"/>
            </w:tcBorders>
            <w:hideMark/>
          </w:tcPr>
          <w:p w14:paraId="47F4E192" w14:textId="77777777" w:rsidR="00BA4A36" w:rsidRPr="008C76BC" w:rsidRDefault="00BA4A36" w:rsidP="000A44C8">
            <w:pPr>
              <w:spacing w:after="0" w:line="240"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Rental</w:t>
            </w:r>
          </w:p>
          <w:p w14:paraId="187E734F" w14:textId="77777777" w:rsidR="00BA4A36" w:rsidRPr="008C76BC" w:rsidRDefault="00BA4A36" w:rsidP="000A44C8">
            <w:pPr>
              <w:spacing w:after="0" w:line="240"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Agreement</w:t>
            </w:r>
          </w:p>
          <w:p w14:paraId="461A6C4D" w14:textId="77777777" w:rsidR="00BA4A36" w:rsidRPr="008C76BC" w:rsidRDefault="00BA4A36" w:rsidP="000A44C8">
            <w:pPr>
              <w:spacing w:after="0" w:line="240"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with operator</w:t>
            </w:r>
          </w:p>
          <w:p w14:paraId="7EB98E33" w14:textId="77777777" w:rsidR="00BA4A36" w:rsidRPr="008C76BC" w:rsidRDefault="00BA4A36" w:rsidP="000A44C8">
            <w:pPr>
              <w:spacing w:after="0" w:line="240"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(all dollar amounts)</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F913EA1" w14:textId="77777777" w:rsidR="00BA4A36" w:rsidRPr="008C76BC" w:rsidRDefault="00BA4A36" w:rsidP="000A44C8">
            <w:pPr>
              <w:spacing w:after="0" w:line="240" w:lineRule="auto"/>
              <w:jc w:val="both"/>
              <w:rPr>
                <w:rFonts w:ascii="Arial Narrow" w:eastAsia="Times New Roman" w:hAnsi="Arial Narrow" w:cs="Arial"/>
                <w:sz w:val="16"/>
                <w:szCs w:val="16"/>
              </w:rPr>
            </w:pPr>
          </w:p>
        </w:tc>
        <w:tc>
          <w:tcPr>
            <w:tcW w:w="788" w:type="dxa"/>
            <w:vMerge/>
            <w:tcBorders>
              <w:top w:val="single" w:sz="4" w:space="0" w:color="auto"/>
              <w:left w:val="single" w:sz="4" w:space="0" w:color="auto"/>
              <w:bottom w:val="single" w:sz="4" w:space="0" w:color="auto"/>
              <w:right w:val="single" w:sz="4" w:space="0" w:color="auto"/>
            </w:tcBorders>
            <w:vAlign w:val="center"/>
            <w:hideMark/>
          </w:tcPr>
          <w:p w14:paraId="721C62F4" w14:textId="77777777" w:rsidR="00BA4A36" w:rsidRPr="008C76BC" w:rsidRDefault="00BA4A36" w:rsidP="000A44C8">
            <w:pPr>
              <w:spacing w:after="0" w:line="240" w:lineRule="auto"/>
              <w:jc w:val="both"/>
              <w:rPr>
                <w:rFonts w:ascii="Arial Narrow" w:eastAsia="Times New Roman" w:hAnsi="Arial Narrow" w:cs="Arial"/>
                <w:sz w:val="16"/>
                <w:szCs w:val="16"/>
              </w:rPr>
            </w:pPr>
          </w:p>
        </w:tc>
        <w:tc>
          <w:tcPr>
            <w:tcW w:w="292" w:type="dxa"/>
            <w:vMerge/>
            <w:tcBorders>
              <w:top w:val="single" w:sz="4" w:space="0" w:color="auto"/>
              <w:left w:val="single" w:sz="4" w:space="0" w:color="auto"/>
              <w:bottom w:val="single" w:sz="4" w:space="0" w:color="auto"/>
              <w:right w:val="single" w:sz="4" w:space="0" w:color="auto"/>
            </w:tcBorders>
            <w:vAlign w:val="center"/>
            <w:hideMark/>
          </w:tcPr>
          <w:p w14:paraId="460D1AE2" w14:textId="77777777" w:rsidR="00BA4A36" w:rsidRPr="008C76BC" w:rsidRDefault="00BA4A36" w:rsidP="000A44C8">
            <w:pPr>
              <w:spacing w:after="0" w:line="240" w:lineRule="auto"/>
              <w:jc w:val="both"/>
              <w:rPr>
                <w:rFonts w:ascii="Arial Narrow" w:eastAsia="Times New Roman" w:hAnsi="Arial Narrow" w:cs="Arial"/>
                <w:b/>
                <w:sz w:val="18"/>
                <w:szCs w:val="20"/>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7FCD2DD5" w14:textId="77777777" w:rsidR="00BA4A36" w:rsidRPr="008C76BC" w:rsidRDefault="00BA4A36" w:rsidP="000A44C8">
            <w:pPr>
              <w:spacing w:after="0" w:line="240" w:lineRule="auto"/>
              <w:jc w:val="both"/>
              <w:rPr>
                <w:rFonts w:ascii="Arial Narrow" w:eastAsia="Times New Roman" w:hAnsi="Arial Narrow" w:cs="Arial"/>
                <w:sz w:val="16"/>
                <w:szCs w:val="16"/>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7D644D7F" w14:textId="77777777" w:rsidR="00BA4A36" w:rsidRPr="008C76BC" w:rsidRDefault="00BA4A36" w:rsidP="000A44C8">
            <w:pPr>
              <w:spacing w:after="0" w:line="240" w:lineRule="auto"/>
              <w:jc w:val="both"/>
              <w:rPr>
                <w:rFonts w:ascii="Arial Narrow" w:eastAsia="Times New Roman" w:hAnsi="Arial Narrow" w:cs="Arial"/>
                <w:sz w:val="16"/>
                <w:szCs w:val="16"/>
              </w:rPr>
            </w:pPr>
          </w:p>
        </w:tc>
      </w:tr>
      <w:tr w:rsidR="00BA4A36" w:rsidRPr="008C76BC" w14:paraId="76A18720" w14:textId="77777777" w:rsidTr="00BA4A36">
        <w:trPr>
          <w:cantSplit/>
          <w:trHeight w:val="340"/>
        </w:trPr>
        <w:tc>
          <w:tcPr>
            <w:tcW w:w="2150" w:type="dxa"/>
            <w:vMerge/>
            <w:tcBorders>
              <w:top w:val="single" w:sz="4" w:space="0" w:color="auto"/>
              <w:left w:val="single" w:sz="4" w:space="0" w:color="auto"/>
              <w:bottom w:val="single" w:sz="4" w:space="0" w:color="auto"/>
              <w:right w:val="single" w:sz="4" w:space="0" w:color="auto"/>
            </w:tcBorders>
            <w:vAlign w:val="center"/>
            <w:hideMark/>
          </w:tcPr>
          <w:p w14:paraId="271C5FAB" w14:textId="77777777" w:rsidR="00BA4A36" w:rsidRPr="008C76BC" w:rsidRDefault="00BA4A36" w:rsidP="000A44C8">
            <w:pPr>
              <w:spacing w:after="0" w:line="240" w:lineRule="auto"/>
              <w:jc w:val="both"/>
              <w:rPr>
                <w:rFonts w:ascii="Arial" w:eastAsia="Times New Roman" w:hAnsi="Arial" w:cs="Arial"/>
                <w:b/>
                <w:sz w:val="20"/>
                <w:szCs w:val="20"/>
              </w:rPr>
            </w:pPr>
          </w:p>
        </w:tc>
        <w:tc>
          <w:tcPr>
            <w:tcW w:w="1741" w:type="dxa"/>
            <w:vMerge/>
            <w:tcBorders>
              <w:top w:val="single" w:sz="4" w:space="0" w:color="auto"/>
              <w:left w:val="single" w:sz="4" w:space="0" w:color="auto"/>
              <w:bottom w:val="single" w:sz="4" w:space="0" w:color="auto"/>
              <w:right w:val="single" w:sz="4" w:space="0" w:color="auto"/>
            </w:tcBorders>
            <w:vAlign w:val="center"/>
            <w:hideMark/>
          </w:tcPr>
          <w:p w14:paraId="068EF64C" w14:textId="77777777" w:rsidR="00BA4A36" w:rsidRPr="008C76BC" w:rsidRDefault="00BA4A36" w:rsidP="000A44C8">
            <w:pPr>
              <w:spacing w:after="0" w:line="240" w:lineRule="auto"/>
              <w:jc w:val="both"/>
              <w:rPr>
                <w:rFonts w:ascii="Arial" w:eastAsia="Times New Roman" w:hAnsi="Arial" w:cs="Arial"/>
                <w:b/>
                <w:sz w:val="20"/>
                <w:szCs w:val="20"/>
              </w:rPr>
            </w:pPr>
          </w:p>
        </w:tc>
        <w:tc>
          <w:tcPr>
            <w:tcW w:w="270" w:type="dxa"/>
            <w:vMerge/>
            <w:tcBorders>
              <w:top w:val="single" w:sz="4" w:space="0" w:color="auto"/>
              <w:left w:val="single" w:sz="4" w:space="0" w:color="auto"/>
              <w:bottom w:val="single" w:sz="4" w:space="0" w:color="auto"/>
              <w:right w:val="single" w:sz="4" w:space="0" w:color="auto"/>
            </w:tcBorders>
            <w:vAlign w:val="center"/>
            <w:hideMark/>
          </w:tcPr>
          <w:p w14:paraId="358B668D" w14:textId="77777777" w:rsidR="00BA4A36" w:rsidRPr="008C76BC" w:rsidRDefault="00BA4A36" w:rsidP="000A44C8">
            <w:pPr>
              <w:spacing w:after="0" w:line="240" w:lineRule="auto"/>
              <w:jc w:val="both"/>
              <w:rPr>
                <w:rFonts w:ascii="Arial Narrow" w:eastAsia="Times New Roman" w:hAnsi="Arial Narrow"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FE9F7C1" w14:textId="77777777" w:rsidR="00BA4A36" w:rsidRPr="008C76BC" w:rsidRDefault="00BA4A36" w:rsidP="000A44C8">
            <w:pPr>
              <w:spacing w:after="0" w:line="240" w:lineRule="auto"/>
              <w:jc w:val="both"/>
              <w:rPr>
                <w:rFonts w:ascii="Arial Narrow" w:eastAsia="Times New Roman" w:hAnsi="Arial Narrow" w:cs="Arial"/>
                <w:sz w:val="16"/>
                <w:szCs w:val="20"/>
              </w:rPr>
            </w:pPr>
          </w:p>
        </w:tc>
        <w:tc>
          <w:tcPr>
            <w:tcW w:w="900" w:type="dxa"/>
            <w:vMerge w:val="restart"/>
            <w:tcBorders>
              <w:top w:val="single" w:sz="4" w:space="0" w:color="auto"/>
              <w:left w:val="single" w:sz="4" w:space="0" w:color="auto"/>
              <w:bottom w:val="single" w:sz="4" w:space="0" w:color="auto"/>
              <w:right w:val="single" w:sz="4" w:space="0" w:color="auto"/>
            </w:tcBorders>
            <w:hideMark/>
          </w:tcPr>
          <w:p w14:paraId="0DD27A5D" w14:textId="131C2B1D" w:rsidR="00BA4A36" w:rsidRPr="008C76BC" w:rsidRDefault="00BA4A36" w:rsidP="000A44C8">
            <w:pPr>
              <w:spacing w:after="0" w:line="240"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Rental w/out operators</w:t>
            </w:r>
          </w:p>
        </w:tc>
        <w:tc>
          <w:tcPr>
            <w:tcW w:w="788" w:type="dxa"/>
            <w:vMerge/>
            <w:tcBorders>
              <w:top w:val="single" w:sz="4" w:space="0" w:color="auto"/>
              <w:left w:val="single" w:sz="4" w:space="0" w:color="auto"/>
              <w:bottom w:val="single" w:sz="4" w:space="0" w:color="auto"/>
              <w:right w:val="single" w:sz="4" w:space="0" w:color="auto"/>
            </w:tcBorders>
            <w:vAlign w:val="center"/>
            <w:hideMark/>
          </w:tcPr>
          <w:p w14:paraId="5EACEDB1" w14:textId="77777777" w:rsidR="00BA4A36" w:rsidRPr="008C76BC" w:rsidRDefault="00BA4A36" w:rsidP="000A44C8">
            <w:pPr>
              <w:spacing w:after="0" w:line="240" w:lineRule="auto"/>
              <w:jc w:val="both"/>
              <w:rPr>
                <w:rFonts w:ascii="Arial Narrow" w:eastAsia="Times New Roman" w:hAnsi="Arial Narrow" w:cs="Arial"/>
                <w:sz w:val="16"/>
                <w:szCs w:val="16"/>
              </w:rPr>
            </w:pPr>
          </w:p>
        </w:tc>
        <w:tc>
          <w:tcPr>
            <w:tcW w:w="292" w:type="dxa"/>
            <w:vMerge/>
            <w:tcBorders>
              <w:top w:val="single" w:sz="4" w:space="0" w:color="auto"/>
              <w:left w:val="single" w:sz="4" w:space="0" w:color="auto"/>
              <w:bottom w:val="single" w:sz="4" w:space="0" w:color="auto"/>
              <w:right w:val="single" w:sz="4" w:space="0" w:color="auto"/>
            </w:tcBorders>
            <w:vAlign w:val="center"/>
            <w:hideMark/>
          </w:tcPr>
          <w:p w14:paraId="2B278A13" w14:textId="77777777" w:rsidR="00BA4A36" w:rsidRPr="008C76BC" w:rsidRDefault="00BA4A36" w:rsidP="000A44C8">
            <w:pPr>
              <w:spacing w:after="0" w:line="240" w:lineRule="auto"/>
              <w:jc w:val="both"/>
              <w:rPr>
                <w:rFonts w:ascii="Arial Narrow" w:eastAsia="Times New Roman" w:hAnsi="Arial Narrow" w:cs="Arial"/>
                <w:b/>
                <w:sz w:val="18"/>
                <w:szCs w:val="20"/>
              </w:rPr>
            </w:pPr>
          </w:p>
        </w:tc>
        <w:tc>
          <w:tcPr>
            <w:tcW w:w="1415" w:type="dxa"/>
            <w:vMerge w:val="restart"/>
            <w:tcBorders>
              <w:top w:val="single" w:sz="4" w:space="0" w:color="auto"/>
              <w:left w:val="single" w:sz="4" w:space="0" w:color="auto"/>
              <w:bottom w:val="single" w:sz="4" w:space="0" w:color="auto"/>
              <w:right w:val="single" w:sz="4" w:space="0" w:color="auto"/>
            </w:tcBorders>
            <w:hideMark/>
          </w:tcPr>
          <w:p w14:paraId="26E8CE86" w14:textId="77777777" w:rsidR="00BA4A36" w:rsidRPr="008C76BC" w:rsidRDefault="00BA4A36" w:rsidP="000A44C8">
            <w:pPr>
              <w:spacing w:after="0" w:line="240" w:lineRule="auto"/>
              <w:jc w:val="both"/>
              <w:rPr>
                <w:rFonts w:ascii="Arial Narrow" w:eastAsia="Times New Roman" w:hAnsi="Arial Narrow" w:cs="Arial"/>
                <w:b/>
                <w:sz w:val="18"/>
                <w:szCs w:val="20"/>
              </w:rPr>
            </w:pPr>
            <w:r w:rsidRPr="008C76BC">
              <w:rPr>
                <w:rFonts w:ascii="Arial Narrow" w:eastAsia="Times New Roman" w:hAnsi="Arial Narrow" w:cs="Arial"/>
                <w:b/>
                <w:sz w:val="18"/>
                <w:szCs w:val="20"/>
              </w:rPr>
              <w:t>Rental Agreement with operator (all dollar amounts)</w:t>
            </w:r>
          </w:p>
        </w:tc>
        <w:tc>
          <w:tcPr>
            <w:tcW w:w="1024" w:type="dxa"/>
            <w:tcBorders>
              <w:top w:val="single" w:sz="4" w:space="0" w:color="auto"/>
              <w:left w:val="single" w:sz="4" w:space="0" w:color="auto"/>
              <w:bottom w:val="single" w:sz="4" w:space="0" w:color="auto"/>
              <w:right w:val="single" w:sz="4" w:space="0" w:color="auto"/>
            </w:tcBorders>
            <w:hideMark/>
          </w:tcPr>
          <w:p w14:paraId="4C47B96E" w14:textId="3AAEC40A" w:rsidR="00BA4A36" w:rsidRPr="008C76BC" w:rsidRDefault="00BA4A36" w:rsidP="000A44C8">
            <w:pPr>
              <w:spacing w:after="0" w:line="240" w:lineRule="auto"/>
              <w:jc w:val="both"/>
              <w:rPr>
                <w:rFonts w:ascii="Arial Narrow" w:eastAsia="Times New Roman" w:hAnsi="Arial Narrow" w:cs="Arial"/>
                <w:sz w:val="16"/>
                <w:szCs w:val="20"/>
              </w:rPr>
            </w:pPr>
            <w:r w:rsidRPr="008C76BC">
              <w:rPr>
                <w:rFonts w:ascii="Arial Narrow" w:eastAsia="Times New Roman" w:hAnsi="Arial Narrow" w:cs="Arial"/>
                <w:sz w:val="16"/>
                <w:szCs w:val="20"/>
              </w:rPr>
              <w:t>Rental w/out operators</w:t>
            </w:r>
          </w:p>
        </w:tc>
      </w:tr>
      <w:tr w:rsidR="00BA4A36" w:rsidRPr="008C76BC" w14:paraId="67E6AC6A" w14:textId="77777777" w:rsidTr="00BA4A36">
        <w:trPr>
          <w:cantSplit/>
          <w:trHeight w:val="340"/>
        </w:trPr>
        <w:tc>
          <w:tcPr>
            <w:tcW w:w="2150" w:type="dxa"/>
            <w:vMerge/>
            <w:tcBorders>
              <w:top w:val="single" w:sz="4" w:space="0" w:color="auto"/>
              <w:left w:val="single" w:sz="4" w:space="0" w:color="auto"/>
              <w:bottom w:val="single" w:sz="4" w:space="0" w:color="auto"/>
              <w:right w:val="single" w:sz="4" w:space="0" w:color="auto"/>
            </w:tcBorders>
            <w:vAlign w:val="center"/>
            <w:hideMark/>
          </w:tcPr>
          <w:p w14:paraId="2DC9D27C" w14:textId="77777777" w:rsidR="00BA4A36" w:rsidRPr="008C76BC" w:rsidRDefault="00BA4A36" w:rsidP="000A44C8">
            <w:pPr>
              <w:spacing w:after="0" w:line="240" w:lineRule="auto"/>
              <w:jc w:val="both"/>
              <w:rPr>
                <w:rFonts w:ascii="Arial" w:eastAsia="Times New Roman" w:hAnsi="Arial" w:cs="Arial"/>
                <w:b/>
                <w:sz w:val="20"/>
                <w:szCs w:val="20"/>
              </w:rPr>
            </w:pPr>
          </w:p>
        </w:tc>
        <w:tc>
          <w:tcPr>
            <w:tcW w:w="1741" w:type="dxa"/>
            <w:vMerge/>
            <w:tcBorders>
              <w:top w:val="single" w:sz="4" w:space="0" w:color="auto"/>
              <w:left w:val="single" w:sz="4" w:space="0" w:color="auto"/>
              <w:bottom w:val="single" w:sz="4" w:space="0" w:color="auto"/>
              <w:right w:val="single" w:sz="4" w:space="0" w:color="auto"/>
            </w:tcBorders>
            <w:vAlign w:val="center"/>
            <w:hideMark/>
          </w:tcPr>
          <w:p w14:paraId="329C9C44" w14:textId="77777777" w:rsidR="00BA4A36" w:rsidRPr="008C76BC" w:rsidRDefault="00BA4A36" w:rsidP="000A44C8">
            <w:pPr>
              <w:spacing w:after="0" w:line="240" w:lineRule="auto"/>
              <w:jc w:val="both"/>
              <w:rPr>
                <w:rFonts w:ascii="Arial" w:eastAsia="Times New Roman" w:hAnsi="Arial" w:cs="Arial"/>
                <w:b/>
                <w:sz w:val="20"/>
                <w:szCs w:val="20"/>
              </w:rPr>
            </w:pPr>
          </w:p>
        </w:tc>
        <w:tc>
          <w:tcPr>
            <w:tcW w:w="270" w:type="dxa"/>
            <w:vMerge/>
            <w:tcBorders>
              <w:top w:val="single" w:sz="4" w:space="0" w:color="auto"/>
              <w:left w:val="single" w:sz="4" w:space="0" w:color="auto"/>
              <w:bottom w:val="single" w:sz="4" w:space="0" w:color="auto"/>
              <w:right w:val="single" w:sz="4" w:space="0" w:color="auto"/>
            </w:tcBorders>
            <w:vAlign w:val="center"/>
            <w:hideMark/>
          </w:tcPr>
          <w:p w14:paraId="3D239F8A" w14:textId="77777777" w:rsidR="00BA4A36" w:rsidRPr="008C76BC" w:rsidRDefault="00BA4A36" w:rsidP="000A44C8">
            <w:pPr>
              <w:spacing w:after="0" w:line="240" w:lineRule="auto"/>
              <w:jc w:val="both"/>
              <w:rPr>
                <w:rFonts w:ascii="Arial Narrow" w:eastAsia="Times New Roman" w:hAnsi="Arial Narrow"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AAC4BE0" w14:textId="77777777" w:rsidR="00BA4A36" w:rsidRPr="008C76BC" w:rsidRDefault="00BA4A36" w:rsidP="000A44C8">
            <w:pPr>
              <w:spacing w:after="0" w:line="240" w:lineRule="auto"/>
              <w:jc w:val="both"/>
              <w:rPr>
                <w:rFonts w:ascii="Arial Narrow" w:eastAsia="Times New Roman" w:hAnsi="Arial Narrow" w:cs="Arial"/>
                <w:sz w:val="16"/>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EE78293" w14:textId="77777777" w:rsidR="00BA4A36" w:rsidRPr="008C76BC" w:rsidRDefault="00BA4A36" w:rsidP="000A44C8">
            <w:pPr>
              <w:spacing w:after="0" w:line="240" w:lineRule="auto"/>
              <w:jc w:val="both"/>
              <w:rPr>
                <w:rFonts w:ascii="Arial Narrow" w:eastAsia="Times New Roman" w:hAnsi="Arial Narrow" w:cs="Arial"/>
                <w:sz w:val="16"/>
                <w:szCs w:val="20"/>
              </w:rPr>
            </w:pPr>
          </w:p>
        </w:tc>
        <w:tc>
          <w:tcPr>
            <w:tcW w:w="788" w:type="dxa"/>
            <w:vMerge/>
            <w:tcBorders>
              <w:top w:val="single" w:sz="4" w:space="0" w:color="auto"/>
              <w:left w:val="single" w:sz="4" w:space="0" w:color="auto"/>
              <w:bottom w:val="single" w:sz="4" w:space="0" w:color="auto"/>
              <w:right w:val="single" w:sz="4" w:space="0" w:color="auto"/>
            </w:tcBorders>
            <w:vAlign w:val="center"/>
            <w:hideMark/>
          </w:tcPr>
          <w:p w14:paraId="72893610" w14:textId="77777777" w:rsidR="00BA4A36" w:rsidRPr="008C76BC" w:rsidRDefault="00BA4A36" w:rsidP="000A44C8">
            <w:pPr>
              <w:spacing w:after="0" w:line="240" w:lineRule="auto"/>
              <w:jc w:val="both"/>
              <w:rPr>
                <w:rFonts w:ascii="Arial Narrow" w:eastAsia="Times New Roman" w:hAnsi="Arial Narrow" w:cs="Arial"/>
                <w:sz w:val="16"/>
                <w:szCs w:val="16"/>
              </w:rPr>
            </w:pPr>
          </w:p>
        </w:tc>
        <w:tc>
          <w:tcPr>
            <w:tcW w:w="292" w:type="dxa"/>
            <w:vMerge/>
            <w:tcBorders>
              <w:top w:val="single" w:sz="4" w:space="0" w:color="auto"/>
              <w:left w:val="single" w:sz="4" w:space="0" w:color="auto"/>
              <w:bottom w:val="single" w:sz="4" w:space="0" w:color="auto"/>
              <w:right w:val="single" w:sz="4" w:space="0" w:color="auto"/>
            </w:tcBorders>
            <w:vAlign w:val="center"/>
            <w:hideMark/>
          </w:tcPr>
          <w:p w14:paraId="14EBFCE6" w14:textId="77777777" w:rsidR="00BA4A36" w:rsidRPr="008C76BC" w:rsidRDefault="00BA4A36" w:rsidP="000A44C8">
            <w:pPr>
              <w:spacing w:after="0" w:line="240" w:lineRule="auto"/>
              <w:jc w:val="both"/>
              <w:rPr>
                <w:rFonts w:ascii="Arial Narrow" w:eastAsia="Times New Roman" w:hAnsi="Arial Narrow" w:cs="Arial"/>
                <w:b/>
                <w:sz w:val="18"/>
                <w:szCs w:val="20"/>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3C51CB69" w14:textId="77777777" w:rsidR="00BA4A36" w:rsidRPr="008C76BC" w:rsidRDefault="00BA4A36" w:rsidP="000A44C8">
            <w:pPr>
              <w:spacing w:after="0" w:line="240" w:lineRule="auto"/>
              <w:jc w:val="both"/>
              <w:rPr>
                <w:rFonts w:ascii="Arial Narrow" w:eastAsia="Times New Roman" w:hAnsi="Arial Narrow" w:cs="Arial"/>
                <w:b/>
                <w:sz w:val="18"/>
                <w:szCs w:val="20"/>
              </w:rPr>
            </w:pPr>
          </w:p>
        </w:tc>
        <w:tc>
          <w:tcPr>
            <w:tcW w:w="1024" w:type="dxa"/>
            <w:tcBorders>
              <w:top w:val="single" w:sz="4" w:space="0" w:color="auto"/>
              <w:left w:val="single" w:sz="4" w:space="0" w:color="auto"/>
              <w:bottom w:val="single" w:sz="4" w:space="0" w:color="auto"/>
              <w:right w:val="single" w:sz="4" w:space="0" w:color="auto"/>
            </w:tcBorders>
            <w:hideMark/>
          </w:tcPr>
          <w:p w14:paraId="28F55C67" w14:textId="77777777" w:rsidR="00BA4A36" w:rsidRPr="008C76BC" w:rsidRDefault="00BA4A36" w:rsidP="000A44C8">
            <w:pPr>
              <w:spacing w:after="0" w:line="240" w:lineRule="auto"/>
              <w:jc w:val="both"/>
              <w:rPr>
                <w:rFonts w:ascii="Arial Narrow" w:eastAsia="Times New Roman" w:hAnsi="Arial Narrow" w:cs="Arial"/>
                <w:sz w:val="16"/>
                <w:szCs w:val="16"/>
              </w:rPr>
            </w:pPr>
            <w:r w:rsidRPr="008C76BC">
              <w:rPr>
                <w:rFonts w:ascii="Arial Narrow" w:eastAsia="Times New Roman" w:hAnsi="Arial Narrow" w:cs="Arial"/>
                <w:sz w:val="16"/>
                <w:szCs w:val="16"/>
              </w:rPr>
              <w:t>Agencies supplying job site workers</w:t>
            </w:r>
          </w:p>
        </w:tc>
      </w:tr>
      <w:tr w:rsidR="00BA4A36" w:rsidRPr="008C76BC" w14:paraId="2B383628" w14:textId="77777777" w:rsidTr="00BA4A36">
        <w:trPr>
          <w:cantSplit/>
          <w:trHeight w:val="340"/>
        </w:trPr>
        <w:tc>
          <w:tcPr>
            <w:tcW w:w="2150" w:type="dxa"/>
            <w:tcBorders>
              <w:top w:val="single" w:sz="4" w:space="0" w:color="auto"/>
              <w:left w:val="single" w:sz="4" w:space="0" w:color="auto"/>
              <w:bottom w:val="single" w:sz="4" w:space="0" w:color="auto"/>
              <w:right w:val="single" w:sz="4" w:space="0" w:color="auto"/>
            </w:tcBorders>
            <w:hideMark/>
          </w:tcPr>
          <w:p w14:paraId="177145E9" w14:textId="563A8E62" w:rsidR="00BA4A36" w:rsidRPr="008C76BC" w:rsidRDefault="00E97EFE" w:rsidP="000A44C8">
            <w:pPr>
              <w:spacing w:after="0" w:line="240" w:lineRule="auto"/>
              <w:jc w:val="both"/>
              <w:rPr>
                <w:rFonts w:ascii="Arial" w:eastAsia="Times New Roman" w:hAnsi="Arial" w:cs="Arial"/>
                <w:b/>
                <w:sz w:val="18"/>
                <w:szCs w:val="18"/>
              </w:rPr>
            </w:pPr>
            <w:r>
              <w:rPr>
                <w:rFonts w:ascii="Arial" w:eastAsia="Times New Roman" w:hAnsi="Arial" w:cs="Arial"/>
                <w:b/>
                <w:sz w:val="18"/>
                <w:szCs w:val="18"/>
              </w:rPr>
              <w:t xml:space="preserve">Employee </w:t>
            </w:r>
            <w:r w:rsidR="00BA4A36" w:rsidRPr="008C76BC">
              <w:rPr>
                <w:rFonts w:ascii="Arial" w:eastAsia="Times New Roman" w:hAnsi="Arial" w:cs="Arial"/>
                <w:b/>
                <w:sz w:val="18"/>
                <w:szCs w:val="18"/>
              </w:rPr>
              <w:t>Interview of craft and laborer Workers</w:t>
            </w:r>
          </w:p>
        </w:tc>
        <w:tc>
          <w:tcPr>
            <w:tcW w:w="1741" w:type="dxa"/>
            <w:tcBorders>
              <w:top w:val="single" w:sz="4" w:space="0" w:color="auto"/>
              <w:left w:val="single" w:sz="4" w:space="0" w:color="auto"/>
              <w:bottom w:val="single" w:sz="4" w:space="0" w:color="auto"/>
              <w:right w:val="single" w:sz="4" w:space="0" w:color="auto"/>
            </w:tcBorders>
            <w:hideMark/>
          </w:tcPr>
          <w:p w14:paraId="6F93C898" w14:textId="61F23638" w:rsidR="00BA4A36" w:rsidRPr="008C76BC" w:rsidRDefault="00BA4A36" w:rsidP="000A44C8">
            <w:pPr>
              <w:spacing w:after="0" w:line="240" w:lineRule="auto"/>
              <w:jc w:val="both"/>
              <w:rPr>
                <w:rFonts w:ascii="Arial" w:eastAsia="Times New Roman" w:hAnsi="Arial" w:cs="Arial"/>
                <w:sz w:val="16"/>
                <w:szCs w:val="16"/>
              </w:rPr>
            </w:pPr>
            <w:r w:rsidRPr="008C76BC">
              <w:rPr>
                <w:rFonts w:ascii="Arial" w:eastAsia="Times New Roman" w:hAnsi="Arial" w:cs="Arial"/>
                <w:sz w:val="16"/>
                <w:szCs w:val="16"/>
              </w:rPr>
              <w:t>Conducted each month. This form is completed by FDOT</w:t>
            </w:r>
            <w:r w:rsidR="00E97EFE">
              <w:rPr>
                <w:rFonts w:ascii="Arial" w:eastAsia="Times New Roman" w:hAnsi="Arial" w:cs="Arial"/>
                <w:sz w:val="16"/>
                <w:szCs w:val="16"/>
              </w:rPr>
              <w:t xml:space="preserve"> or representative</w:t>
            </w:r>
          </w:p>
        </w:tc>
        <w:tc>
          <w:tcPr>
            <w:tcW w:w="270" w:type="dxa"/>
            <w:tcBorders>
              <w:top w:val="single" w:sz="4" w:space="0" w:color="auto"/>
              <w:left w:val="single" w:sz="4" w:space="0" w:color="auto"/>
              <w:bottom w:val="single" w:sz="4" w:space="0" w:color="auto"/>
              <w:right w:val="single" w:sz="4" w:space="0" w:color="auto"/>
            </w:tcBorders>
            <w:vAlign w:val="center"/>
            <w:hideMark/>
          </w:tcPr>
          <w:p w14:paraId="13835DF7"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1B89231"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10CD23E4"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28E69D3F"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00" w:type="dxa"/>
            <w:tcBorders>
              <w:top w:val="single" w:sz="4" w:space="0" w:color="auto"/>
              <w:left w:val="single" w:sz="4" w:space="0" w:color="auto"/>
              <w:bottom w:val="single" w:sz="4" w:space="0" w:color="auto"/>
              <w:right w:val="single" w:sz="4" w:space="0" w:color="auto"/>
            </w:tcBorders>
            <w:vAlign w:val="center"/>
            <w:hideMark/>
          </w:tcPr>
          <w:p w14:paraId="322B554D"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788" w:type="dxa"/>
            <w:tcBorders>
              <w:top w:val="single" w:sz="4" w:space="0" w:color="auto"/>
              <w:left w:val="single" w:sz="4" w:space="0" w:color="auto"/>
              <w:bottom w:val="single" w:sz="4" w:space="0" w:color="auto"/>
              <w:right w:val="single" w:sz="4" w:space="0" w:color="auto"/>
            </w:tcBorders>
            <w:vAlign w:val="center"/>
            <w:hideMark/>
          </w:tcPr>
          <w:p w14:paraId="43743587"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5C364B9E"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29FFC27E"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292" w:type="dxa"/>
            <w:tcBorders>
              <w:top w:val="single" w:sz="4" w:space="0" w:color="auto"/>
              <w:left w:val="single" w:sz="4" w:space="0" w:color="auto"/>
              <w:bottom w:val="single" w:sz="4" w:space="0" w:color="auto"/>
              <w:right w:val="single" w:sz="4" w:space="0" w:color="auto"/>
            </w:tcBorders>
            <w:vAlign w:val="center"/>
            <w:hideMark/>
          </w:tcPr>
          <w:p w14:paraId="53D52A4C"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N</w:t>
            </w:r>
          </w:p>
          <w:p w14:paraId="33C48D3C"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O</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66B18A8"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024" w:type="dxa"/>
            <w:tcBorders>
              <w:top w:val="single" w:sz="4" w:space="0" w:color="auto"/>
              <w:left w:val="single" w:sz="4" w:space="0" w:color="auto"/>
              <w:bottom w:val="single" w:sz="4" w:space="0" w:color="auto"/>
              <w:right w:val="single" w:sz="4" w:space="0" w:color="auto"/>
            </w:tcBorders>
            <w:vAlign w:val="center"/>
            <w:hideMark/>
          </w:tcPr>
          <w:p w14:paraId="259DA10D"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NO</w:t>
            </w:r>
          </w:p>
        </w:tc>
      </w:tr>
      <w:tr w:rsidR="00BA4A36" w:rsidRPr="008C76BC" w14:paraId="7C202736" w14:textId="77777777" w:rsidTr="00BA4A36">
        <w:trPr>
          <w:cantSplit/>
          <w:trHeight w:val="559"/>
        </w:trPr>
        <w:tc>
          <w:tcPr>
            <w:tcW w:w="2150" w:type="dxa"/>
            <w:tcBorders>
              <w:top w:val="single" w:sz="4" w:space="0" w:color="auto"/>
              <w:left w:val="single" w:sz="4" w:space="0" w:color="auto"/>
              <w:bottom w:val="single" w:sz="4" w:space="0" w:color="auto"/>
              <w:right w:val="single" w:sz="4" w:space="0" w:color="auto"/>
            </w:tcBorders>
            <w:hideMark/>
          </w:tcPr>
          <w:p w14:paraId="26826C7B" w14:textId="77777777" w:rsidR="00BA4A36" w:rsidRPr="008C76BC" w:rsidRDefault="00BA4A36" w:rsidP="000A44C8">
            <w:pPr>
              <w:keepNext/>
              <w:keepLines/>
              <w:spacing w:before="200" w:after="0" w:line="240" w:lineRule="auto"/>
              <w:jc w:val="both"/>
              <w:outlineLvl w:val="6"/>
              <w:rPr>
                <w:rFonts w:ascii="Arial" w:eastAsia="Times New Roman" w:hAnsi="Arial" w:cs="Arial"/>
                <w:b/>
                <w:iCs/>
                <w:sz w:val="18"/>
                <w:szCs w:val="18"/>
              </w:rPr>
            </w:pPr>
            <w:r w:rsidRPr="008C76BC">
              <w:rPr>
                <w:rFonts w:ascii="Arial" w:eastAsiaTheme="majorEastAsia" w:hAnsi="Arial" w:cs="Arial"/>
                <w:b/>
                <w:iCs/>
                <w:sz w:val="18"/>
                <w:szCs w:val="18"/>
              </w:rPr>
              <w:t xml:space="preserve">Certified </w:t>
            </w:r>
          </w:p>
          <w:p w14:paraId="74887D40" w14:textId="77777777" w:rsidR="00BA4A36" w:rsidRPr="008C76BC" w:rsidRDefault="00BA4A36" w:rsidP="000A44C8">
            <w:pPr>
              <w:spacing w:after="0" w:line="240" w:lineRule="auto"/>
              <w:jc w:val="both"/>
              <w:rPr>
                <w:rFonts w:ascii="Arial" w:eastAsia="Times New Roman" w:hAnsi="Arial" w:cs="Arial"/>
                <w:b/>
                <w:sz w:val="16"/>
                <w:szCs w:val="16"/>
              </w:rPr>
            </w:pPr>
            <w:r w:rsidRPr="008C76BC">
              <w:rPr>
                <w:rFonts w:ascii="Arial" w:eastAsia="Times New Roman" w:hAnsi="Arial" w:cs="Arial"/>
                <w:b/>
                <w:sz w:val="18"/>
                <w:szCs w:val="18"/>
              </w:rPr>
              <w:t>Payrolls</w:t>
            </w:r>
          </w:p>
        </w:tc>
        <w:tc>
          <w:tcPr>
            <w:tcW w:w="1741" w:type="dxa"/>
            <w:tcBorders>
              <w:top w:val="single" w:sz="4" w:space="0" w:color="auto"/>
              <w:left w:val="single" w:sz="4" w:space="0" w:color="auto"/>
              <w:bottom w:val="single" w:sz="4" w:space="0" w:color="auto"/>
              <w:right w:val="single" w:sz="4" w:space="0" w:color="auto"/>
            </w:tcBorders>
            <w:hideMark/>
          </w:tcPr>
          <w:p w14:paraId="333A06E6" w14:textId="77777777" w:rsidR="00BA4A36" w:rsidRPr="008C76BC" w:rsidRDefault="00BA4A36" w:rsidP="000A44C8">
            <w:pPr>
              <w:spacing w:after="0" w:line="240" w:lineRule="auto"/>
              <w:jc w:val="both"/>
              <w:rPr>
                <w:rFonts w:ascii="Arial" w:eastAsia="Times New Roman" w:hAnsi="Arial" w:cs="Arial"/>
                <w:sz w:val="16"/>
                <w:szCs w:val="16"/>
              </w:rPr>
            </w:pPr>
            <w:r w:rsidRPr="008C76BC">
              <w:rPr>
                <w:rFonts w:ascii="Arial" w:eastAsia="Times New Roman" w:hAnsi="Arial" w:cs="Arial"/>
                <w:sz w:val="16"/>
                <w:szCs w:val="16"/>
              </w:rPr>
              <w:t xml:space="preserve">Due 7 days after regular pay day for </w:t>
            </w:r>
          </w:p>
          <w:p w14:paraId="542768C4" w14:textId="77777777" w:rsidR="00BA4A36" w:rsidRPr="008C76BC" w:rsidRDefault="00BA4A36" w:rsidP="000A44C8">
            <w:pPr>
              <w:spacing w:after="0" w:line="240" w:lineRule="auto"/>
              <w:jc w:val="both"/>
              <w:rPr>
                <w:rFonts w:ascii="Arial" w:eastAsia="Times New Roman" w:hAnsi="Arial" w:cs="Arial"/>
                <w:sz w:val="16"/>
                <w:szCs w:val="16"/>
              </w:rPr>
            </w:pPr>
            <w:r w:rsidRPr="008C76BC">
              <w:rPr>
                <w:rFonts w:ascii="Arial" w:eastAsia="Times New Roman" w:hAnsi="Arial" w:cs="Arial"/>
                <w:sz w:val="16"/>
                <w:szCs w:val="16"/>
              </w:rPr>
              <w:t>each week in which any contract work is performed</w:t>
            </w:r>
          </w:p>
        </w:tc>
        <w:tc>
          <w:tcPr>
            <w:tcW w:w="270" w:type="dxa"/>
            <w:tcBorders>
              <w:top w:val="single" w:sz="4" w:space="0" w:color="auto"/>
              <w:left w:val="single" w:sz="4" w:space="0" w:color="auto"/>
              <w:bottom w:val="single" w:sz="4" w:space="0" w:color="auto"/>
              <w:right w:val="single" w:sz="4" w:space="0" w:color="auto"/>
            </w:tcBorders>
            <w:vAlign w:val="center"/>
            <w:hideMark/>
          </w:tcPr>
          <w:p w14:paraId="06EAFE6C"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002F3933"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2EB20357"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36E1B7"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1A7E3227"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7656C1A1"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00" w:type="dxa"/>
            <w:tcBorders>
              <w:top w:val="single" w:sz="4" w:space="0" w:color="auto"/>
              <w:left w:val="single" w:sz="4" w:space="0" w:color="auto"/>
              <w:bottom w:val="single" w:sz="4" w:space="0" w:color="auto"/>
              <w:right w:val="single" w:sz="4" w:space="0" w:color="auto"/>
            </w:tcBorders>
            <w:vAlign w:val="center"/>
            <w:hideMark/>
          </w:tcPr>
          <w:p w14:paraId="794F37EB"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788" w:type="dxa"/>
            <w:tcBorders>
              <w:top w:val="single" w:sz="4" w:space="0" w:color="auto"/>
              <w:left w:val="single" w:sz="4" w:space="0" w:color="auto"/>
              <w:bottom w:val="single" w:sz="4" w:space="0" w:color="auto"/>
              <w:right w:val="single" w:sz="4" w:space="0" w:color="auto"/>
            </w:tcBorders>
            <w:vAlign w:val="center"/>
            <w:hideMark/>
          </w:tcPr>
          <w:p w14:paraId="6F212B14"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667E9014"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206A4C2C"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292" w:type="dxa"/>
            <w:tcBorders>
              <w:top w:val="single" w:sz="4" w:space="0" w:color="auto"/>
              <w:left w:val="single" w:sz="4" w:space="0" w:color="auto"/>
              <w:bottom w:val="single" w:sz="4" w:space="0" w:color="auto"/>
              <w:right w:val="single" w:sz="4" w:space="0" w:color="auto"/>
            </w:tcBorders>
            <w:vAlign w:val="center"/>
            <w:hideMark/>
          </w:tcPr>
          <w:p w14:paraId="28F905F5"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N</w:t>
            </w:r>
          </w:p>
          <w:p w14:paraId="746656E7"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O</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520C006"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024" w:type="dxa"/>
            <w:tcBorders>
              <w:top w:val="single" w:sz="4" w:space="0" w:color="auto"/>
              <w:left w:val="single" w:sz="4" w:space="0" w:color="auto"/>
              <w:bottom w:val="single" w:sz="4" w:space="0" w:color="auto"/>
              <w:right w:val="single" w:sz="4" w:space="0" w:color="auto"/>
            </w:tcBorders>
            <w:vAlign w:val="center"/>
            <w:hideMark/>
          </w:tcPr>
          <w:p w14:paraId="2473736F"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NO</w:t>
            </w:r>
          </w:p>
        </w:tc>
      </w:tr>
      <w:tr w:rsidR="00BA4A36" w:rsidRPr="008C76BC" w14:paraId="16E9C331" w14:textId="77777777" w:rsidTr="00BA4A36">
        <w:trPr>
          <w:cantSplit/>
          <w:trHeight w:val="559"/>
        </w:trPr>
        <w:tc>
          <w:tcPr>
            <w:tcW w:w="2150" w:type="dxa"/>
            <w:tcBorders>
              <w:top w:val="single" w:sz="4" w:space="0" w:color="auto"/>
              <w:left w:val="single" w:sz="4" w:space="0" w:color="auto"/>
              <w:bottom w:val="single" w:sz="4" w:space="0" w:color="auto"/>
              <w:right w:val="single" w:sz="4" w:space="0" w:color="auto"/>
            </w:tcBorders>
            <w:hideMark/>
          </w:tcPr>
          <w:p w14:paraId="788D442A"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Additional classification Request</w:t>
            </w:r>
          </w:p>
        </w:tc>
        <w:tc>
          <w:tcPr>
            <w:tcW w:w="1741" w:type="dxa"/>
            <w:tcBorders>
              <w:top w:val="single" w:sz="4" w:space="0" w:color="auto"/>
              <w:left w:val="single" w:sz="4" w:space="0" w:color="auto"/>
              <w:bottom w:val="single" w:sz="4" w:space="0" w:color="auto"/>
              <w:right w:val="single" w:sz="4" w:space="0" w:color="auto"/>
            </w:tcBorders>
            <w:hideMark/>
          </w:tcPr>
          <w:p w14:paraId="5E7D01B5" w14:textId="77777777" w:rsidR="00BA4A36" w:rsidRPr="008C76BC" w:rsidRDefault="00BA4A36" w:rsidP="000A44C8">
            <w:pPr>
              <w:spacing w:after="0" w:line="240" w:lineRule="auto"/>
              <w:jc w:val="both"/>
              <w:rPr>
                <w:rFonts w:ascii="Arial" w:eastAsia="Times New Roman" w:hAnsi="Arial" w:cs="Arial"/>
                <w:sz w:val="16"/>
                <w:szCs w:val="16"/>
              </w:rPr>
            </w:pPr>
            <w:r w:rsidRPr="008C76BC">
              <w:rPr>
                <w:rFonts w:ascii="Arial" w:eastAsia="Times New Roman" w:hAnsi="Arial" w:cs="Arial"/>
                <w:sz w:val="16"/>
                <w:szCs w:val="16"/>
              </w:rPr>
              <w:t xml:space="preserve">As needed during the term of the contract and after contract award </w:t>
            </w:r>
          </w:p>
        </w:tc>
        <w:tc>
          <w:tcPr>
            <w:tcW w:w="270" w:type="dxa"/>
            <w:tcBorders>
              <w:top w:val="single" w:sz="4" w:space="0" w:color="auto"/>
              <w:left w:val="single" w:sz="4" w:space="0" w:color="auto"/>
              <w:bottom w:val="single" w:sz="4" w:space="0" w:color="auto"/>
              <w:right w:val="single" w:sz="4" w:space="0" w:color="auto"/>
            </w:tcBorders>
            <w:vAlign w:val="center"/>
            <w:hideMark/>
          </w:tcPr>
          <w:p w14:paraId="7CB75FBB"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21E0871D"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3DAC38E1"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30EE54F"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3D7FCBCF"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6ABAA24F"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F18FF0"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788" w:type="dxa"/>
            <w:tcBorders>
              <w:top w:val="single" w:sz="4" w:space="0" w:color="auto"/>
              <w:left w:val="single" w:sz="4" w:space="0" w:color="auto"/>
              <w:bottom w:val="single" w:sz="4" w:space="0" w:color="auto"/>
              <w:right w:val="single" w:sz="4" w:space="0" w:color="auto"/>
            </w:tcBorders>
            <w:vAlign w:val="center"/>
            <w:hideMark/>
          </w:tcPr>
          <w:p w14:paraId="122B987F"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2D85FD5B"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08554EE6"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292" w:type="dxa"/>
            <w:tcBorders>
              <w:top w:val="single" w:sz="4" w:space="0" w:color="auto"/>
              <w:left w:val="single" w:sz="4" w:space="0" w:color="auto"/>
              <w:bottom w:val="single" w:sz="4" w:space="0" w:color="auto"/>
              <w:right w:val="single" w:sz="4" w:space="0" w:color="auto"/>
            </w:tcBorders>
            <w:vAlign w:val="center"/>
            <w:hideMark/>
          </w:tcPr>
          <w:p w14:paraId="4BC081EE"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3456007"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024" w:type="dxa"/>
            <w:tcBorders>
              <w:top w:val="single" w:sz="4" w:space="0" w:color="auto"/>
              <w:left w:val="single" w:sz="4" w:space="0" w:color="auto"/>
              <w:bottom w:val="single" w:sz="4" w:space="0" w:color="auto"/>
              <w:right w:val="single" w:sz="4" w:space="0" w:color="auto"/>
            </w:tcBorders>
            <w:vAlign w:val="center"/>
            <w:hideMark/>
          </w:tcPr>
          <w:p w14:paraId="0781BAD9"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NO</w:t>
            </w:r>
          </w:p>
        </w:tc>
      </w:tr>
      <w:tr w:rsidR="00BA4A36" w:rsidRPr="008C76BC" w14:paraId="66BD6544" w14:textId="77777777" w:rsidTr="00BA4A36">
        <w:trPr>
          <w:cantSplit/>
          <w:trHeight w:val="559"/>
        </w:trPr>
        <w:tc>
          <w:tcPr>
            <w:tcW w:w="2150" w:type="dxa"/>
            <w:tcBorders>
              <w:top w:val="single" w:sz="4" w:space="0" w:color="auto"/>
              <w:left w:val="single" w:sz="4" w:space="0" w:color="auto"/>
              <w:bottom w:val="single" w:sz="4" w:space="0" w:color="auto"/>
              <w:right w:val="single" w:sz="4" w:space="0" w:color="auto"/>
            </w:tcBorders>
            <w:hideMark/>
          </w:tcPr>
          <w:p w14:paraId="20F1F6A9"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Request to USDOL for Authorization of Payroll Deductions</w:t>
            </w:r>
          </w:p>
        </w:tc>
        <w:tc>
          <w:tcPr>
            <w:tcW w:w="1741" w:type="dxa"/>
            <w:tcBorders>
              <w:top w:val="single" w:sz="4" w:space="0" w:color="auto"/>
              <w:left w:val="single" w:sz="4" w:space="0" w:color="auto"/>
              <w:bottom w:val="single" w:sz="4" w:space="0" w:color="auto"/>
              <w:right w:val="single" w:sz="4" w:space="0" w:color="auto"/>
            </w:tcBorders>
            <w:hideMark/>
          </w:tcPr>
          <w:p w14:paraId="7D906C49" w14:textId="77777777" w:rsidR="00BA4A36" w:rsidRPr="008C76BC" w:rsidRDefault="00BA4A36" w:rsidP="000A44C8">
            <w:pPr>
              <w:spacing w:after="0" w:line="240" w:lineRule="auto"/>
              <w:jc w:val="both"/>
              <w:rPr>
                <w:rFonts w:ascii="Arial" w:eastAsia="Times New Roman" w:hAnsi="Arial" w:cs="Arial"/>
                <w:sz w:val="16"/>
                <w:szCs w:val="16"/>
              </w:rPr>
            </w:pPr>
            <w:r w:rsidRPr="008C76BC">
              <w:rPr>
                <w:rFonts w:ascii="Arial" w:eastAsia="Times New Roman" w:hAnsi="Arial" w:cs="Arial"/>
                <w:sz w:val="16"/>
                <w:szCs w:val="16"/>
              </w:rPr>
              <w:t>Prior to employing workers on the project and as needed to ensure continuity of authorization.</w:t>
            </w:r>
          </w:p>
        </w:tc>
        <w:tc>
          <w:tcPr>
            <w:tcW w:w="270" w:type="dxa"/>
            <w:tcBorders>
              <w:top w:val="single" w:sz="4" w:space="0" w:color="auto"/>
              <w:left w:val="single" w:sz="4" w:space="0" w:color="auto"/>
              <w:bottom w:val="single" w:sz="4" w:space="0" w:color="auto"/>
              <w:right w:val="single" w:sz="4" w:space="0" w:color="auto"/>
            </w:tcBorders>
            <w:vAlign w:val="center"/>
            <w:hideMark/>
          </w:tcPr>
          <w:p w14:paraId="289723E2"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49485637"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77204FE6"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DA6152E"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57874B78"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7C67188D"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00" w:type="dxa"/>
            <w:tcBorders>
              <w:top w:val="single" w:sz="4" w:space="0" w:color="auto"/>
              <w:left w:val="single" w:sz="4" w:space="0" w:color="auto"/>
              <w:bottom w:val="single" w:sz="4" w:space="0" w:color="auto"/>
              <w:right w:val="single" w:sz="4" w:space="0" w:color="auto"/>
            </w:tcBorders>
            <w:vAlign w:val="center"/>
            <w:hideMark/>
          </w:tcPr>
          <w:p w14:paraId="1A25D0E3"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788" w:type="dxa"/>
            <w:tcBorders>
              <w:top w:val="single" w:sz="4" w:space="0" w:color="auto"/>
              <w:left w:val="single" w:sz="4" w:space="0" w:color="auto"/>
              <w:bottom w:val="single" w:sz="4" w:space="0" w:color="auto"/>
              <w:right w:val="single" w:sz="4" w:space="0" w:color="auto"/>
            </w:tcBorders>
            <w:vAlign w:val="center"/>
            <w:hideMark/>
          </w:tcPr>
          <w:p w14:paraId="37CB4B17"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0D0C74CB"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31E95581"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292" w:type="dxa"/>
            <w:tcBorders>
              <w:top w:val="single" w:sz="4" w:space="0" w:color="auto"/>
              <w:left w:val="single" w:sz="4" w:space="0" w:color="auto"/>
              <w:bottom w:val="single" w:sz="4" w:space="0" w:color="auto"/>
              <w:right w:val="single" w:sz="4" w:space="0" w:color="auto"/>
            </w:tcBorders>
            <w:vAlign w:val="center"/>
            <w:hideMark/>
          </w:tcPr>
          <w:p w14:paraId="5F8213D2"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C3F56F4"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024" w:type="dxa"/>
            <w:tcBorders>
              <w:top w:val="single" w:sz="4" w:space="0" w:color="auto"/>
              <w:left w:val="single" w:sz="4" w:space="0" w:color="auto"/>
              <w:bottom w:val="single" w:sz="4" w:space="0" w:color="auto"/>
              <w:right w:val="single" w:sz="4" w:space="0" w:color="auto"/>
            </w:tcBorders>
            <w:vAlign w:val="center"/>
            <w:hideMark/>
          </w:tcPr>
          <w:p w14:paraId="44F78530"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NO</w:t>
            </w:r>
          </w:p>
        </w:tc>
      </w:tr>
      <w:tr w:rsidR="00BA4A36" w:rsidRPr="008C76BC" w14:paraId="7CD4A231" w14:textId="77777777" w:rsidTr="00BA4A36">
        <w:trPr>
          <w:cantSplit/>
          <w:trHeight w:val="559"/>
        </w:trPr>
        <w:tc>
          <w:tcPr>
            <w:tcW w:w="2150" w:type="dxa"/>
            <w:tcBorders>
              <w:top w:val="single" w:sz="4" w:space="0" w:color="auto"/>
              <w:left w:val="single" w:sz="4" w:space="0" w:color="auto"/>
              <w:bottom w:val="single" w:sz="4" w:space="0" w:color="auto"/>
              <w:right w:val="single" w:sz="4" w:space="0" w:color="auto"/>
            </w:tcBorders>
            <w:hideMark/>
          </w:tcPr>
          <w:p w14:paraId="0AE2D1F3"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 xml:space="preserve">Supplemental Certified Payrolls submitted to resolve Payroll </w:t>
            </w:r>
          </w:p>
          <w:p w14:paraId="3A9D0E80" w14:textId="77777777" w:rsidR="00BA4A36" w:rsidRPr="008C76BC" w:rsidRDefault="00BA4A36" w:rsidP="000A44C8">
            <w:pPr>
              <w:spacing w:after="0" w:line="240" w:lineRule="auto"/>
              <w:jc w:val="both"/>
              <w:rPr>
                <w:rFonts w:ascii="Arial" w:eastAsia="Times New Roman" w:hAnsi="Arial" w:cs="Arial"/>
                <w:b/>
                <w:sz w:val="16"/>
                <w:szCs w:val="16"/>
              </w:rPr>
            </w:pPr>
            <w:r w:rsidRPr="008C76BC">
              <w:rPr>
                <w:rFonts w:ascii="Arial" w:eastAsia="Times New Roman" w:hAnsi="Arial" w:cs="Arial"/>
                <w:b/>
                <w:sz w:val="18"/>
                <w:szCs w:val="18"/>
              </w:rPr>
              <w:t>Violation(s)</w:t>
            </w:r>
          </w:p>
        </w:tc>
        <w:tc>
          <w:tcPr>
            <w:tcW w:w="1741" w:type="dxa"/>
            <w:tcBorders>
              <w:top w:val="single" w:sz="4" w:space="0" w:color="auto"/>
              <w:left w:val="single" w:sz="4" w:space="0" w:color="auto"/>
              <w:bottom w:val="single" w:sz="4" w:space="0" w:color="auto"/>
              <w:right w:val="single" w:sz="4" w:space="0" w:color="auto"/>
            </w:tcBorders>
            <w:hideMark/>
          </w:tcPr>
          <w:p w14:paraId="36421952" w14:textId="1F751E65" w:rsidR="00BA4A36" w:rsidRPr="008C76BC" w:rsidRDefault="00BA4A36" w:rsidP="000A44C8">
            <w:pPr>
              <w:spacing w:after="0" w:line="240" w:lineRule="auto"/>
              <w:jc w:val="both"/>
              <w:rPr>
                <w:rFonts w:ascii="Arial" w:eastAsia="Times New Roman" w:hAnsi="Arial" w:cs="Arial"/>
                <w:sz w:val="16"/>
                <w:szCs w:val="16"/>
              </w:rPr>
            </w:pPr>
            <w:r w:rsidRPr="008C76BC">
              <w:rPr>
                <w:rFonts w:ascii="Arial" w:eastAsia="Times New Roman" w:hAnsi="Arial" w:cs="Arial"/>
                <w:sz w:val="16"/>
                <w:szCs w:val="16"/>
              </w:rPr>
              <w:t>Due within twenty (20) calendar days following receipt of payroll violation notification (FDOT form 700-010-59)</w:t>
            </w:r>
          </w:p>
        </w:tc>
        <w:tc>
          <w:tcPr>
            <w:tcW w:w="270" w:type="dxa"/>
            <w:tcBorders>
              <w:top w:val="single" w:sz="4" w:space="0" w:color="auto"/>
              <w:left w:val="single" w:sz="4" w:space="0" w:color="auto"/>
              <w:bottom w:val="single" w:sz="4" w:space="0" w:color="auto"/>
              <w:right w:val="single" w:sz="4" w:space="0" w:color="auto"/>
            </w:tcBorders>
            <w:vAlign w:val="center"/>
            <w:hideMark/>
          </w:tcPr>
          <w:p w14:paraId="20D229F2"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399FE382"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45E7CDB7"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CBB700"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6A386CD0"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11B36465"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900" w:type="dxa"/>
            <w:tcBorders>
              <w:top w:val="single" w:sz="4" w:space="0" w:color="auto"/>
              <w:left w:val="single" w:sz="4" w:space="0" w:color="auto"/>
              <w:bottom w:val="single" w:sz="4" w:space="0" w:color="auto"/>
              <w:right w:val="single" w:sz="4" w:space="0" w:color="auto"/>
            </w:tcBorders>
            <w:vAlign w:val="center"/>
            <w:hideMark/>
          </w:tcPr>
          <w:p w14:paraId="2A1F41B2"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788" w:type="dxa"/>
            <w:tcBorders>
              <w:top w:val="single" w:sz="4" w:space="0" w:color="auto"/>
              <w:left w:val="single" w:sz="4" w:space="0" w:color="auto"/>
              <w:bottom w:val="single" w:sz="4" w:space="0" w:color="auto"/>
              <w:right w:val="single" w:sz="4" w:space="0" w:color="auto"/>
            </w:tcBorders>
            <w:vAlign w:val="center"/>
            <w:hideMark/>
          </w:tcPr>
          <w:p w14:paraId="0C281CB0"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w:t>
            </w:r>
          </w:p>
          <w:p w14:paraId="79E1494D"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E</w:t>
            </w:r>
          </w:p>
          <w:p w14:paraId="52C6061C"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S</w:t>
            </w:r>
          </w:p>
        </w:tc>
        <w:tc>
          <w:tcPr>
            <w:tcW w:w="292" w:type="dxa"/>
            <w:tcBorders>
              <w:top w:val="single" w:sz="4" w:space="0" w:color="auto"/>
              <w:left w:val="single" w:sz="4" w:space="0" w:color="auto"/>
              <w:bottom w:val="single" w:sz="4" w:space="0" w:color="auto"/>
              <w:right w:val="single" w:sz="4" w:space="0" w:color="auto"/>
            </w:tcBorders>
            <w:vAlign w:val="center"/>
            <w:hideMark/>
          </w:tcPr>
          <w:p w14:paraId="11E532D2"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415" w:type="dxa"/>
            <w:tcBorders>
              <w:top w:val="single" w:sz="4" w:space="0" w:color="auto"/>
              <w:left w:val="single" w:sz="4" w:space="0" w:color="auto"/>
              <w:bottom w:val="single" w:sz="4" w:space="0" w:color="auto"/>
              <w:right w:val="single" w:sz="4" w:space="0" w:color="auto"/>
            </w:tcBorders>
            <w:vAlign w:val="center"/>
            <w:hideMark/>
          </w:tcPr>
          <w:p w14:paraId="20DB632E"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NO</w:t>
            </w:r>
          </w:p>
        </w:tc>
        <w:tc>
          <w:tcPr>
            <w:tcW w:w="1024" w:type="dxa"/>
            <w:tcBorders>
              <w:top w:val="single" w:sz="4" w:space="0" w:color="auto"/>
              <w:left w:val="single" w:sz="4" w:space="0" w:color="auto"/>
              <w:bottom w:val="single" w:sz="4" w:space="0" w:color="auto"/>
              <w:right w:val="single" w:sz="4" w:space="0" w:color="auto"/>
            </w:tcBorders>
            <w:vAlign w:val="center"/>
            <w:hideMark/>
          </w:tcPr>
          <w:p w14:paraId="1B789ABA" w14:textId="77777777" w:rsidR="00BA4A36" w:rsidRPr="008C76BC" w:rsidRDefault="00BA4A36" w:rsidP="000A44C8">
            <w:pPr>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NO</w:t>
            </w:r>
          </w:p>
        </w:tc>
      </w:tr>
      <w:tr w:rsidR="00BA4A36" w:rsidRPr="008C76BC" w14:paraId="4FDDC6D7" w14:textId="77777777" w:rsidTr="00BA4A36">
        <w:trPr>
          <w:cantSplit/>
          <w:trHeight w:val="272"/>
        </w:trPr>
        <w:tc>
          <w:tcPr>
            <w:tcW w:w="9660" w:type="dxa"/>
            <w:gridSpan w:val="9"/>
            <w:tcBorders>
              <w:top w:val="single" w:sz="4" w:space="0" w:color="auto"/>
              <w:left w:val="single" w:sz="4" w:space="0" w:color="auto"/>
              <w:bottom w:val="single" w:sz="4" w:space="0" w:color="auto"/>
              <w:right w:val="single" w:sz="4" w:space="0" w:color="auto"/>
            </w:tcBorders>
            <w:hideMark/>
          </w:tcPr>
          <w:p w14:paraId="045F1CBA" w14:textId="77777777" w:rsidR="00BA4A36" w:rsidRPr="008C76BC" w:rsidRDefault="00BA4A36" w:rsidP="000A44C8">
            <w:pPr>
              <w:tabs>
                <w:tab w:val="left" w:pos="828"/>
              </w:tabs>
              <w:autoSpaceDE w:val="0"/>
              <w:autoSpaceDN w:val="0"/>
              <w:adjustRightInd w:val="0"/>
              <w:spacing w:after="0" w:line="240" w:lineRule="atLeast"/>
              <w:ind w:left="108"/>
              <w:jc w:val="both"/>
              <w:rPr>
                <w:rFonts w:ascii="Arial" w:eastAsia="Times New Roman" w:hAnsi="Arial" w:cs="Arial"/>
                <w:color w:val="000000"/>
                <w:sz w:val="16"/>
                <w:szCs w:val="24"/>
              </w:rPr>
            </w:pPr>
            <w:r w:rsidRPr="008C76BC">
              <w:rPr>
                <w:rFonts w:ascii="Arial" w:eastAsia="Times New Roman" w:hAnsi="Arial" w:cs="Arial"/>
                <w:color w:val="000000"/>
                <w:sz w:val="16"/>
              </w:rPr>
              <w:t>Footnotes:</w:t>
            </w:r>
          </w:p>
        </w:tc>
      </w:tr>
      <w:tr w:rsidR="00BA4A36" w:rsidRPr="008C76BC" w14:paraId="00A7EBED" w14:textId="77777777" w:rsidTr="00BA4A36">
        <w:trPr>
          <w:cantSplit/>
          <w:trHeight w:val="145"/>
        </w:trPr>
        <w:tc>
          <w:tcPr>
            <w:tcW w:w="2150" w:type="dxa"/>
            <w:tcBorders>
              <w:top w:val="single" w:sz="4" w:space="0" w:color="auto"/>
              <w:left w:val="single" w:sz="4" w:space="0" w:color="auto"/>
              <w:bottom w:val="single" w:sz="4" w:space="0" w:color="auto"/>
              <w:right w:val="single" w:sz="4" w:space="0" w:color="auto"/>
            </w:tcBorders>
            <w:hideMark/>
          </w:tcPr>
          <w:p w14:paraId="0A21F396" w14:textId="77777777" w:rsidR="00BA4A36" w:rsidRPr="008C76BC" w:rsidRDefault="00BA4A36" w:rsidP="000A44C8">
            <w:pPr>
              <w:tabs>
                <w:tab w:val="center" w:pos="4680"/>
                <w:tab w:val="right" w:pos="9360"/>
              </w:tabs>
              <w:spacing w:after="0" w:line="240" w:lineRule="auto"/>
              <w:jc w:val="both"/>
              <w:rPr>
                <w:rFonts w:ascii="Arial" w:eastAsia="Times New Roman" w:hAnsi="Arial" w:cs="Arial"/>
                <w:b/>
                <w:sz w:val="18"/>
                <w:szCs w:val="18"/>
              </w:rPr>
            </w:pPr>
            <w:r w:rsidRPr="008C76BC">
              <w:rPr>
                <w:rFonts w:ascii="Arial" w:eastAsia="Times New Roman" w:hAnsi="Arial" w:cs="Arial"/>
                <w:b/>
                <w:sz w:val="18"/>
                <w:szCs w:val="18"/>
              </w:rPr>
              <w:t>Y E S</w:t>
            </w:r>
          </w:p>
        </w:tc>
        <w:tc>
          <w:tcPr>
            <w:tcW w:w="7510" w:type="dxa"/>
            <w:gridSpan w:val="8"/>
            <w:tcBorders>
              <w:top w:val="single" w:sz="4" w:space="0" w:color="auto"/>
              <w:left w:val="single" w:sz="4" w:space="0" w:color="auto"/>
              <w:bottom w:val="single" w:sz="4" w:space="0" w:color="auto"/>
              <w:right w:val="single" w:sz="4" w:space="0" w:color="auto"/>
            </w:tcBorders>
            <w:hideMark/>
          </w:tcPr>
          <w:p w14:paraId="538A6DEC" w14:textId="6B1BC588" w:rsidR="00BA4A36" w:rsidRPr="008C76BC" w:rsidRDefault="00BA4A36" w:rsidP="000A44C8">
            <w:pPr>
              <w:tabs>
                <w:tab w:val="center" w:pos="4680"/>
                <w:tab w:val="right" w:pos="9360"/>
              </w:tabs>
              <w:spacing w:after="0" w:line="240" w:lineRule="auto"/>
              <w:jc w:val="both"/>
              <w:rPr>
                <w:rFonts w:ascii="Arial" w:eastAsia="Times New Roman" w:hAnsi="Arial" w:cs="Arial"/>
                <w:sz w:val="18"/>
                <w:szCs w:val="18"/>
              </w:rPr>
            </w:pPr>
            <w:r w:rsidRPr="008C76BC">
              <w:rPr>
                <w:rFonts w:ascii="Arial" w:eastAsia="Times New Roman" w:hAnsi="Arial" w:cs="Arial"/>
                <w:sz w:val="18"/>
                <w:szCs w:val="18"/>
              </w:rPr>
              <w:t>Data is submitted in timeframe specified</w:t>
            </w:r>
          </w:p>
        </w:tc>
      </w:tr>
    </w:tbl>
    <w:p w14:paraId="0E76E4CD" w14:textId="77777777" w:rsidR="008C76BC" w:rsidRDefault="008C76BC" w:rsidP="000A44C8">
      <w:pPr>
        <w:jc w:val="both"/>
        <w:rPr>
          <w:rFonts w:ascii="Arial" w:eastAsia="Times New Roman" w:hAnsi="Arial" w:cs="Arial"/>
          <w:sz w:val="20"/>
          <w:szCs w:val="20"/>
        </w:rPr>
      </w:pPr>
    </w:p>
    <w:p w14:paraId="75A5D162" w14:textId="77777777" w:rsidR="00BF5A8C" w:rsidRDefault="008C76BC" w:rsidP="000A44C8">
      <w:pPr>
        <w:spacing w:after="0" w:line="240" w:lineRule="auto"/>
        <w:jc w:val="both"/>
        <w:rPr>
          <w:rFonts w:ascii="Arial" w:eastAsia="Times New Roman" w:hAnsi="Arial" w:cs="Arial"/>
          <w:b/>
          <w:sz w:val="28"/>
          <w:szCs w:val="28"/>
        </w:rPr>
      </w:pPr>
      <w:r w:rsidRPr="008C76BC">
        <w:rPr>
          <w:rFonts w:ascii="Arial" w:eastAsia="Times New Roman" w:hAnsi="Arial" w:cs="Arial"/>
          <w:b/>
          <w:sz w:val="28"/>
          <w:szCs w:val="28"/>
        </w:rPr>
        <w:t xml:space="preserve">1.7.7   Local Agency Program </w:t>
      </w:r>
    </w:p>
    <w:p w14:paraId="755E8BF1" w14:textId="77777777" w:rsidR="008C76BC" w:rsidRPr="00CF4AEE" w:rsidRDefault="008C76BC" w:rsidP="000A44C8">
      <w:pPr>
        <w:spacing w:after="0" w:line="240" w:lineRule="auto"/>
        <w:jc w:val="both"/>
        <w:rPr>
          <w:rFonts w:ascii="Arial" w:eastAsia="Times New Roman" w:hAnsi="Arial" w:cs="Arial"/>
          <w:b/>
          <w:strike/>
          <w:sz w:val="28"/>
          <w:szCs w:val="28"/>
        </w:rPr>
      </w:pPr>
      <w:r w:rsidRPr="008C76BC">
        <w:rPr>
          <w:rFonts w:ascii="Arial" w:hAnsi="Arial" w:cs="Arial"/>
          <w:sz w:val="24"/>
          <w:szCs w:val="24"/>
        </w:rPr>
        <w:t xml:space="preserve">FDOT has legislative authority to contract with Florida’s Local Agencies to plan, develop, design, acquire right-of-way, and construct transportation facilities.  FDOT reimburses these Local Agencies for services provided to the public. The formal name given to this program is the Local Agency Program (LAP).  Authority for LAP is provided in </w:t>
      </w:r>
      <w:r w:rsidRPr="008C76BC">
        <w:rPr>
          <w:rFonts w:ascii="Arial" w:hAnsi="Arial" w:cs="Arial"/>
          <w:b/>
          <w:i/>
          <w:sz w:val="24"/>
          <w:szCs w:val="24"/>
        </w:rPr>
        <w:t>Sections 20.23(3)(a), 334.044(7), 339.05, and 339.12 of the Florida Statutes</w:t>
      </w:r>
      <w:r w:rsidRPr="008C76BC">
        <w:rPr>
          <w:rFonts w:ascii="Arial" w:hAnsi="Arial" w:cs="Arial"/>
          <w:sz w:val="24"/>
          <w:szCs w:val="24"/>
        </w:rPr>
        <w:t xml:space="preserve">.  </w:t>
      </w:r>
    </w:p>
    <w:p w14:paraId="472B99C1" w14:textId="77777777" w:rsidR="008C76BC" w:rsidRPr="008C76BC" w:rsidRDefault="008C76BC" w:rsidP="000A44C8">
      <w:pPr>
        <w:spacing w:before="100" w:beforeAutospacing="1" w:after="100" w:afterAutospacing="1" w:line="240" w:lineRule="auto"/>
        <w:jc w:val="both"/>
        <w:rPr>
          <w:rFonts w:ascii="Arial" w:hAnsi="Arial" w:cs="Arial"/>
          <w:sz w:val="24"/>
          <w:szCs w:val="24"/>
        </w:rPr>
      </w:pPr>
      <w:r w:rsidRPr="1B55C299">
        <w:rPr>
          <w:rFonts w:ascii="Arial" w:hAnsi="Arial" w:cs="Arial"/>
          <w:sz w:val="24"/>
          <w:szCs w:val="24"/>
        </w:rPr>
        <w:t xml:space="preserve">A Local Agency is defined as a unit of government with less than statewide jurisdiction or any officially designated public agency or authority of such a unit of government that has responsibility for planning, construction, operation or maintenance of, or jurisdiction over, a transportation facility.  The term includes, but is not limited to, a county, an incorporated municipality, a metropolitan planning organization (MPO), an expressway or </w:t>
      </w:r>
      <w:r w:rsidRPr="1B55C299">
        <w:rPr>
          <w:rFonts w:ascii="Arial" w:hAnsi="Arial" w:cs="Arial"/>
          <w:sz w:val="24"/>
          <w:szCs w:val="24"/>
        </w:rPr>
        <w:lastRenderedPageBreak/>
        <w:t xml:space="preserve">transportation authority, a road and bridge district, a special road and bridge district, or a regional governmental unit.  </w:t>
      </w:r>
    </w:p>
    <w:p w14:paraId="6EB66F08" w14:textId="5075FC76" w:rsidR="008C76BC" w:rsidRPr="008C76BC" w:rsidRDefault="008C76BC" w:rsidP="000A44C8">
      <w:pPr>
        <w:spacing w:before="100" w:beforeAutospacing="1" w:after="100" w:afterAutospacing="1" w:line="240" w:lineRule="auto"/>
        <w:jc w:val="both"/>
        <w:rPr>
          <w:rFonts w:ascii="Arial" w:hAnsi="Arial" w:cs="Arial"/>
          <w:sz w:val="24"/>
          <w:szCs w:val="24"/>
        </w:rPr>
      </w:pPr>
      <w:r w:rsidRPr="1B55C299">
        <w:rPr>
          <w:rFonts w:ascii="Arial" w:hAnsi="Arial" w:cs="Arial"/>
          <w:sz w:val="24"/>
          <w:szCs w:val="24"/>
        </w:rPr>
        <w:t xml:space="preserve">FDOT’s </w:t>
      </w:r>
      <w:r w:rsidR="000256EC" w:rsidRPr="1B55C299">
        <w:rPr>
          <w:rFonts w:ascii="Arial" w:hAnsi="Arial" w:cs="Arial"/>
          <w:sz w:val="24"/>
          <w:szCs w:val="24"/>
        </w:rPr>
        <w:t>LAP projects</w:t>
      </w:r>
      <w:r w:rsidRPr="1B55C299">
        <w:rPr>
          <w:rFonts w:ascii="Arial" w:hAnsi="Arial" w:cs="Arial"/>
          <w:sz w:val="24"/>
          <w:szCs w:val="24"/>
        </w:rPr>
        <w:t xml:space="preserve"> are federally funded and therefore</w:t>
      </w:r>
      <w:r w:rsidR="00982951" w:rsidRPr="1B55C299">
        <w:rPr>
          <w:rFonts w:ascii="Arial" w:hAnsi="Arial" w:cs="Arial"/>
          <w:sz w:val="24"/>
          <w:szCs w:val="24"/>
        </w:rPr>
        <w:t xml:space="preserve"> are</w:t>
      </w:r>
      <w:r w:rsidRPr="1B55C299">
        <w:rPr>
          <w:rFonts w:ascii="Arial" w:hAnsi="Arial" w:cs="Arial"/>
          <w:sz w:val="24"/>
          <w:szCs w:val="24"/>
        </w:rPr>
        <w:t xml:space="preserve">, required to conform to </w:t>
      </w:r>
      <w:r w:rsidRPr="1B55C299">
        <w:rPr>
          <w:rFonts w:ascii="Arial" w:hAnsi="Arial" w:cs="Arial"/>
          <w:b/>
          <w:bCs/>
          <w:i/>
          <w:iCs/>
          <w:sz w:val="24"/>
          <w:szCs w:val="24"/>
        </w:rPr>
        <w:t xml:space="preserve">FHWA 1273, Required Contract Provisions of </w:t>
      </w:r>
      <w:r w:rsidR="00680094" w:rsidRPr="1B55C299">
        <w:rPr>
          <w:rFonts w:ascii="Arial" w:hAnsi="Arial" w:cs="Arial"/>
          <w:b/>
          <w:bCs/>
          <w:i/>
          <w:iCs/>
          <w:sz w:val="24"/>
          <w:szCs w:val="24"/>
        </w:rPr>
        <w:t>Federal-Aid</w:t>
      </w:r>
      <w:r w:rsidRPr="1B55C299">
        <w:rPr>
          <w:rFonts w:ascii="Arial" w:hAnsi="Arial" w:cs="Arial"/>
          <w:b/>
          <w:bCs/>
          <w:i/>
          <w:iCs/>
          <w:sz w:val="24"/>
          <w:szCs w:val="24"/>
        </w:rPr>
        <w:t xml:space="preserve"> Construction Contracts</w:t>
      </w:r>
      <w:r w:rsidRPr="1B55C299">
        <w:rPr>
          <w:rFonts w:ascii="Arial" w:hAnsi="Arial" w:cs="Arial"/>
          <w:sz w:val="24"/>
          <w:szCs w:val="24"/>
        </w:rPr>
        <w:t xml:space="preserve">. </w:t>
      </w:r>
    </w:p>
    <w:p w14:paraId="67CE71A7" w14:textId="2D11D6E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LAP project</w:t>
      </w:r>
      <w:r w:rsidR="00D31DEF">
        <w:rPr>
          <w:rFonts w:ascii="Arial" w:eastAsia="Times New Roman" w:hAnsi="Arial" w:cs="Arial"/>
          <w:sz w:val="24"/>
          <w:szCs w:val="24"/>
        </w:rPr>
        <w:t>s</w:t>
      </w:r>
      <w:r w:rsidRPr="008C76BC">
        <w:rPr>
          <w:rFonts w:ascii="Arial" w:eastAsia="Times New Roman" w:hAnsi="Arial" w:cs="Arial"/>
          <w:sz w:val="24"/>
          <w:szCs w:val="24"/>
        </w:rPr>
        <w:t xml:space="preserve"> </w:t>
      </w:r>
      <w:r w:rsidR="00982951">
        <w:rPr>
          <w:rFonts w:ascii="Arial" w:eastAsia="Times New Roman" w:hAnsi="Arial" w:cs="Arial"/>
          <w:sz w:val="24"/>
          <w:szCs w:val="24"/>
        </w:rPr>
        <w:t>may</w:t>
      </w:r>
      <w:r w:rsidRPr="008C76BC">
        <w:rPr>
          <w:rFonts w:ascii="Arial" w:eastAsia="Times New Roman" w:hAnsi="Arial" w:cs="Arial"/>
          <w:sz w:val="24"/>
          <w:szCs w:val="24"/>
        </w:rPr>
        <w:t xml:space="preserve"> not include </w:t>
      </w:r>
      <w:r w:rsidR="00D31DEF">
        <w:rPr>
          <w:rFonts w:ascii="Arial" w:eastAsia="Times New Roman" w:hAnsi="Arial" w:cs="Arial"/>
          <w:sz w:val="24"/>
          <w:szCs w:val="24"/>
        </w:rPr>
        <w:t xml:space="preserve">funding from </w:t>
      </w:r>
      <w:r w:rsidRPr="008C76BC">
        <w:rPr>
          <w:rFonts w:ascii="Arial" w:eastAsia="Times New Roman" w:hAnsi="Arial" w:cs="Arial"/>
          <w:sz w:val="24"/>
          <w:szCs w:val="24"/>
        </w:rPr>
        <w:t>Federal</w:t>
      </w:r>
      <w:r w:rsidR="00680094">
        <w:rPr>
          <w:rFonts w:ascii="Arial" w:eastAsia="Times New Roman" w:hAnsi="Arial" w:cs="Arial"/>
          <w:sz w:val="24"/>
          <w:szCs w:val="24"/>
        </w:rPr>
        <w:t>-</w:t>
      </w:r>
      <w:r w:rsidRPr="008C76BC">
        <w:rPr>
          <w:rFonts w:ascii="Arial" w:eastAsia="Times New Roman" w:hAnsi="Arial" w:cs="Arial"/>
          <w:sz w:val="24"/>
          <w:szCs w:val="24"/>
        </w:rPr>
        <w:t xml:space="preserve">Aid Highway, the National Highway System or the State Highway </w:t>
      </w:r>
      <w:r w:rsidR="00982951">
        <w:rPr>
          <w:rFonts w:ascii="Arial" w:eastAsia="Times New Roman" w:hAnsi="Arial" w:cs="Arial"/>
          <w:sz w:val="24"/>
          <w:szCs w:val="24"/>
        </w:rPr>
        <w:t>S</w:t>
      </w:r>
      <w:r w:rsidRPr="008C76BC">
        <w:rPr>
          <w:rFonts w:ascii="Arial" w:eastAsia="Times New Roman" w:hAnsi="Arial" w:cs="Arial"/>
          <w:sz w:val="24"/>
          <w:szCs w:val="24"/>
        </w:rPr>
        <w:t>ystem</w:t>
      </w:r>
      <w:r w:rsidR="00D31DEF">
        <w:rPr>
          <w:rFonts w:ascii="Arial" w:eastAsia="Times New Roman" w:hAnsi="Arial" w:cs="Arial"/>
          <w:sz w:val="24"/>
          <w:szCs w:val="24"/>
        </w:rPr>
        <w:t>.</w:t>
      </w:r>
      <w:r w:rsidR="005608D0">
        <w:rPr>
          <w:rFonts w:ascii="Arial" w:eastAsia="Times New Roman" w:hAnsi="Arial" w:cs="Arial"/>
          <w:sz w:val="24"/>
          <w:szCs w:val="24"/>
        </w:rPr>
        <w:t xml:space="preserve"> </w:t>
      </w:r>
      <w:r w:rsidR="00982951">
        <w:rPr>
          <w:rFonts w:ascii="Arial" w:eastAsia="Times New Roman" w:hAnsi="Arial" w:cs="Arial"/>
          <w:sz w:val="24"/>
          <w:szCs w:val="24"/>
        </w:rPr>
        <w:t>In such cases there is no requirement to be in</w:t>
      </w:r>
      <w:r w:rsidRPr="008C76BC">
        <w:rPr>
          <w:rFonts w:ascii="Arial" w:eastAsia="Times New Roman" w:hAnsi="Arial" w:cs="Arial"/>
          <w:sz w:val="24"/>
          <w:szCs w:val="24"/>
        </w:rPr>
        <w:t xml:space="preserve"> compliance with the </w:t>
      </w:r>
      <w:r w:rsidR="00F12447" w:rsidRPr="00F12447">
        <w:rPr>
          <w:rFonts w:ascii="Arial" w:eastAsia="Times New Roman" w:hAnsi="Arial" w:cs="Arial"/>
          <w:b/>
          <w:i/>
          <w:sz w:val="24"/>
          <w:szCs w:val="24"/>
        </w:rPr>
        <w:t>Davis-Bacon</w:t>
      </w:r>
      <w:r w:rsidRPr="008C76BC">
        <w:rPr>
          <w:rFonts w:ascii="Arial" w:eastAsia="Times New Roman" w:hAnsi="Arial" w:cs="Arial"/>
          <w:b/>
          <w:i/>
          <w:sz w:val="24"/>
          <w:szCs w:val="24"/>
        </w:rPr>
        <w:t xml:space="preserve"> </w:t>
      </w:r>
      <w:r w:rsidRPr="00852C7C">
        <w:rPr>
          <w:rFonts w:ascii="Arial" w:eastAsia="Times New Roman" w:hAnsi="Arial" w:cs="Arial"/>
          <w:i/>
          <w:sz w:val="24"/>
          <w:szCs w:val="24"/>
        </w:rPr>
        <w:t>and</w:t>
      </w:r>
      <w:r w:rsidRPr="008C76BC">
        <w:rPr>
          <w:rFonts w:ascii="Arial" w:eastAsia="Times New Roman" w:hAnsi="Arial" w:cs="Arial"/>
          <w:b/>
          <w:i/>
          <w:sz w:val="24"/>
          <w:szCs w:val="24"/>
        </w:rPr>
        <w:t xml:space="preserve"> Copeland </w:t>
      </w:r>
      <w:r w:rsidR="005608D0" w:rsidRPr="008C76BC">
        <w:rPr>
          <w:rFonts w:ascii="Arial" w:eastAsia="Times New Roman" w:hAnsi="Arial" w:cs="Arial"/>
          <w:b/>
          <w:i/>
          <w:sz w:val="24"/>
          <w:szCs w:val="24"/>
        </w:rPr>
        <w:t xml:space="preserve">Acts, </w:t>
      </w:r>
      <w:r w:rsidR="005608D0" w:rsidRPr="005608D0">
        <w:rPr>
          <w:rFonts w:ascii="Arial" w:eastAsia="Times New Roman" w:hAnsi="Arial" w:cs="Arial"/>
          <w:sz w:val="24"/>
          <w:szCs w:val="24"/>
        </w:rPr>
        <w:t>however</w:t>
      </w:r>
      <w:r w:rsidRPr="008C76BC">
        <w:rPr>
          <w:rFonts w:ascii="Arial" w:eastAsia="Times New Roman" w:hAnsi="Arial" w:cs="Arial"/>
          <w:sz w:val="24"/>
          <w:szCs w:val="24"/>
        </w:rPr>
        <w:t xml:space="preserve"> there are certain exceptions.</w:t>
      </w:r>
    </w:p>
    <w:p w14:paraId="75EAF54C" w14:textId="77777777" w:rsidR="008C76BC" w:rsidRPr="008C76BC" w:rsidRDefault="008C76BC" w:rsidP="000A44C8">
      <w:pPr>
        <w:spacing w:after="0" w:line="240" w:lineRule="auto"/>
        <w:jc w:val="both"/>
        <w:rPr>
          <w:rFonts w:ascii="Arial" w:eastAsia="Times New Roman" w:hAnsi="Arial" w:cs="Arial"/>
          <w:sz w:val="24"/>
          <w:szCs w:val="24"/>
        </w:rPr>
      </w:pPr>
    </w:p>
    <w:p w14:paraId="51D15873" w14:textId="77777777"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Projects of the following types are subject to </w:t>
      </w:r>
      <w:r w:rsidR="00F12447" w:rsidRPr="00F12447">
        <w:rPr>
          <w:rFonts w:ascii="Arial" w:eastAsia="Times New Roman" w:hAnsi="Arial" w:cs="Arial"/>
          <w:b/>
          <w:i/>
          <w:sz w:val="24"/>
          <w:szCs w:val="24"/>
        </w:rPr>
        <w:t>Davis-Bacon</w:t>
      </w:r>
      <w:r w:rsidRPr="008C76BC">
        <w:rPr>
          <w:rFonts w:ascii="Arial" w:eastAsia="Times New Roman" w:hAnsi="Arial" w:cs="Arial"/>
          <w:b/>
          <w:i/>
          <w:sz w:val="24"/>
          <w:szCs w:val="24"/>
        </w:rPr>
        <w:t xml:space="preserve"> </w:t>
      </w:r>
      <w:r w:rsidRPr="00852C7C">
        <w:rPr>
          <w:rFonts w:ascii="Arial" w:eastAsia="Times New Roman" w:hAnsi="Arial" w:cs="Arial"/>
          <w:i/>
          <w:sz w:val="24"/>
          <w:szCs w:val="24"/>
        </w:rPr>
        <w:t xml:space="preserve">and </w:t>
      </w:r>
      <w:r w:rsidRPr="008C76BC">
        <w:rPr>
          <w:rFonts w:ascii="Arial" w:eastAsia="Times New Roman" w:hAnsi="Arial" w:cs="Arial"/>
          <w:b/>
          <w:i/>
          <w:sz w:val="24"/>
          <w:szCs w:val="24"/>
        </w:rPr>
        <w:t>Copeland Act</w:t>
      </w:r>
      <w:r w:rsidRPr="008C76BC">
        <w:rPr>
          <w:rFonts w:ascii="Arial" w:eastAsia="Times New Roman" w:hAnsi="Arial" w:cs="Arial"/>
          <w:sz w:val="24"/>
          <w:szCs w:val="24"/>
        </w:rPr>
        <w:t xml:space="preserve"> prevailing wage requirements, notwithstanding that they may be located “off-system”:</w:t>
      </w:r>
    </w:p>
    <w:p w14:paraId="673B06B9" w14:textId="77777777" w:rsidR="008C76BC" w:rsidRPr="008C76BC" w:rsidRDefault="008C76BC" w:rsidP="000A44C8">
      <w:pPr>
        <w:spacing w:after="0" w:line="240" w:lineRule="auto"/>
        <w:jc w:val="both"/>
        <w:rPr>
          <w:rFonts w:ascii="Arial" w:eastAsia="Times New Roman" w:hAnsi="Arial" w:cs="Arial"/>
          <w:sz w:val="24"/>
          <w:szCs w:val="24"/>
        </w:rPr>
      </w:pPr>
    </w:p>
    <w:p w14:paraId="5E7DC3F7" w14:textId="77777777" w:rsidR="008C76BC" w:rsidRPr="00C217D4" w:rsidRDefault="008C76BC" w:rsidP="000A44C8">
      <w:pPr>
        <w:pStyle w:val="ListParagraph"/>
        <w:numPr>
          <w:ilvl w:val="0"/>
          <w:numId w:val="91"/>
        </w:numPr>
        <w:spacing w:after="0" w:line="240" w:lineRule="auto"/>
        <w:jc w:val="both"/>
        <w:rPr>
          <w:rFonts w:ascii="Arial" w:eastAsia="Times New Roman" w:hAnsi="Arial" w:cs="Arial"/>
          <w:sz w:val="24"/>
          <w:szCs w:val="24"/>
        </w:rPr>
      </w:pPr>
      <w:r w:rsidRPr="00C217D4">
        <w:rPr>
          <w:rFonts w:ascii="Arial" w:eastAsia="Times New Roman" w:hAnsi="Arial" w:cs="Arial"/>
          <w:sz w:val="24"/>
          <w:szCs w:val="24"/>
        </w:rPr>
        <w:t>Safe Routes to Schools projects;</w:t>
      </w:r>
    </w:p>
    <w:p w14:paraId="19D3D5FD" w14:textId="77777777" w:rsidR="008C76BC" w:rsidRPr="00C217D4" w:rsidRDefault="008C76BC" w:rsidP="000A44C8">
      <w:pPr>
        <w:pStyle w:val="ListParagraph"/>
        <w:numPr>
          <w:ilvl w:val="0"/>
          <w:numId w:val="91"/>
        </w:numPr>
        <w:spacing w:after="0" w:line="240" w:lineRule="auto"/>
        <w:jc w:val="both"/>
        <w:rPr>
          <w:rFonts w:ascii="Arial" w:eastAsia="Times New Roman" w:hAnsi="Arial" w:cs="Arial"/>
          <w:sz w:val="24"/>
          <w:szCs w:val="24"/>
        </w:rPr>
      </w:pPr>
      <w:r w:rsidRPr="00C217D4">
        <w:rPr>
          <w:rFonts w:ascii="Arial" w:eastAsia="Times New Roman" w:hAnsi="Arial" w:cs="Arial"/>
          <w:sz w:val="24"/>
          <w:szCs w:val="24"/>
        </w:rPr>
        <w:t>Non-motorized Transportation Pilot Projects; and</w:t>
      </w:r>
    </w:p>
    <w:p w14:paraId="6EC51D07" w14:textId="3E4C2903" w:rsidR="008C76BC" w:rsidRPr="00C217D4" w:rsidRDefault="008C76BC" w:rsidP="000A44C8">
      <w:pPr>
        <w:pStyle w:val="ListParagraph"/>
        <w:numPr>
          <w:ilvl w:val="0"/>
          <w:numId w:val="91"/>
        </w:numPr>
        <w:spacing w:after="0" w:line="240" w:lineRule="auto"/>
        <w:jc w:val="both"/>
        <w:rPr>
          <w:rFonts w:ascii="Arial" w:eastAsia="Times New Roman" w:hAnsi="Arial" w:cs="Arial"/>
          <w:sz w:val="24"/>
          <w:szCs w:val="24"/>
        </w:rPr>
      </w:pPr>
      <w:r w:rsidRPr="00C217D4">
        <w:rPr>
          <w:rFonts w:ascii="Arial" w:eastAsia="Times New Roman" w:hAnsi="Arial" w:cs="Arial"/>
          <w:sz w:val="24"/>
          <w:szCs w:val="24"/>
        </w:rPr>
        <w:t xml:space="preserve">High priority and other congressionally designated projects (unless the requirement </w:t>
      </w:r>
      <w:r w:rsidR="0089253F" w:rsidRPr="00C217D4">
        <w:rPr>
          <w:rFonts w:ascii="Arial" w:eastAsia="Times New Roman" w:hAnsi="Arial" w:cs="Arial"/>
          <w:sz w:val="24"/>
          <w:szCs w:val="24"/>
        </w:rPr>
        <w:t>are</w:t>
      </w:r>
      <w:r w:rsidRPr="00C217D4">
        <w:rPr>
          <w:rFonts w:ascii="Arial" w:eastAsia="Times New Roman" w:hAnsi="Arial" w:cs="Arial"/>
          <w:sz w:val="24"/>
          <w:szCs w:val="24"/>
        </w:rPr>
        <w:t xml:space="preserve"> specifically waived in legislation). </w:t>
      </w:r>
    </w:p>
    <w:p w14:paraId="1AF798BF" w14:textId="77777777" w:rsidR="008C76BC" w:rsidRPr="008C76BC" w:rsidRDefault="008C76BC" w:rsidP="000A44C8">
      <w:pPr>
        <w:spacing w:after="0" w:line="240" w:lineRule="auto"/>
        <w:ind w:left="810"/>
        <w:contextualSpacing/>
        <w:jc w:val="both"/>
        <w:rPr>
          <w:rFonts w:ascii="Arial" w:eastAsia="Times New Roman" w:hAnsi="Arial" w:cs="Arial"/>
          <w:sz w:val="24"/>
          <w:szCs w:val="24"/>
        </w:rPr>
      </w:pPr>
    </w:p>
    <w:p w14:paraId="27AB8CF6" w14:textId="7C4BF4EB" w:rsidR="008C76BC" w:rsidRPr="008C76BC" w:rsidRDefault="008C76BC" w:rsidP="000A44C8">
      <w:pPr>
        <w:spacing w:after="0" w:line="240" w:lineRule="auto"/>
        <w:jc w:val="both"/>
        <w:rPr>
          <w:rFonts w:ascii="Arial" w:eastAsia="Times New Roman" w:hAnsi="Arial" w:cs="Arial"/>
          <w:sz w:val="24"/>
          <w:szCs w:val="24"/>
        </w:rPr>
      </w:pPr>
      <w:r w:rsidRPr="008C76BC">
        <w:rPr>
          <w:rFonts w:ascii="Arial" w:eastAsia="Times New Roman" w:hAnsi="Arial" w:cs="Arial"/>
          <w:sz w:val="24"/>
          <w:szCs w:val="24"/>
        </w:rPr>
        <w:t xml:space="preserve">The FDOT District LAP Administrator, District Contract Compliance </w:t>
      </w:r>
      <w:r w:rsidR="000256EC" w:rsidRPr="008C76BC">
        <w:rPr>
          <w:rFonts w:ascii="Arial" w:eastAsia="Times New Roman" w:hAnsi="Arial" w:cs="Arial"/>
          <w:sz w:val="24"/>
          <w:szCs w:val="24"/>
        </w:rPr>
        <w:t>Manager, Prevailing</w:t>
      </w:r>
      <w:r w:rsidRPr="008C76BC">
        <w:rPr>
          <w:rFonts w:ascii="Arial" w:eastAsia="Times New Roman" w:hAnsi="Arial" w:cs="Arial"/>
          <w:sz w:val="24"/>
          <w:szCs w:val="24"/>
        </w:rPr>
        <w:t xml:space="preserve"> Wage Coordinator</w:t>
      </w:r>
      <w:r w:rsidR="00633ED6">
        <w:rPr>
          <w:rFonts w:ascii="Arial" w:eastAsia="Times New Roman" w:hAnsi="Arial" w:cs="Arial"/>
          <w:sz w:val="24"/>
          <w:szCs w:val="24"/>
        </w:rPr>
        <w:t>, or other compliance staff designee</w:t>
      </w:r>
      <w:r w:rsidRPr="008C76BC">
        <w:rPr>
          <w:rFonts w:ascii="Arial" w:eastAsia="Times New Roman" w:hAnsi="Arial" w:cs="Arial"/>
          <w:sz w:val="24"/>
          <w:szCs w:val="24"/>
        </w:rPr>
        <w:t xml:space="preserve"> should be consulted prior to the start of construction </w:t>
      </w:r>
      <w:r w:rsidR="004F4CB5">
        <w:rPr>
          <w:rFonts w:ascii="Arial" w:eastAsia="Times New Roman" w:hAnsi="Arial" w:cs="Arial"/>
          <w:sz w:val="24"/>
          <w:szCs w:val="24"/>
        </w:rPr>
        <w:t>in order to obtain</w:t>
      </w:r>
      <w:r w:rsidRPr="008C76BC">
        <w:rPr>
          <w:rFonts w:ascii="Arial" w:eastAsia="Times New Roman" w:hAnsi="Arial" w:cs="Arial"/>
          <w:sz w:val="24"/>
          <w:szCs w:val="24"/>
        </w:rPr>
        <w:t xml:space="preserve"> written confirmation that a LAP or ARRA project is exempt from </w:t>
      </w:r>
      <w:r w:rsidR="00F12447" w:rsidRPr="00F12447">
        <w:rPr>
          <w:rFonts w:ascii="Arial" w:eastAsia="Times New Roman" w:hAnsi="Arial" w:cs="Arial"/>
          <w:b/>
          <w:sz w:val="24"/>
          <w:szCs w:val="24"/>
        </w:rPr>
        <w:t>Davis-Bacon</w:t>
      </w:r>
      <w:r w:rsidRPr="008C76BC">
        <w:rPr>
          <w:rFonts w:ascii="Arial" w:eastAsia="Times New Roman" w:hAnsi="Arial" w:cs="Arial"/>
          <w:sz w:val="24"/>
          <w:szCs w:val="24"/>
        </w:rPr>
        <w:t xml:space="preserve"> and </w:t>
      </w:r>
      <w:r w:rsidRPr="00C217D4">
        <w:rPr>
          <w:rFonts w:ascii="Arial" w:eastAsia="Times New Roman" w:hAnsi="Arial" w:cs="Arial"/>
          <w:b/>
          <w:sz w:val="24"/>
          <w:szCs w:val="24"/>
        </w:rPr>
        <w:t>Copeland Act</w:t>
      </w:r>
      <w:r w:rsidRPr="008C76BC">
        <w:rPr>
          <w:rFonts w:ascii="Arial" w:eastAsia="Times New Roman" w:hAnsi="Arial" w:cs="Arial"/>
          <w:sz w:val="24"/>
          <w:szCs w:val="24"/>
        </w:rPr>
        <w:t xml:space="preserve"> payroll and reporting requirements.</w:t>
      </w:r>
    </w:p>
    <w:p w14:paraId="7B4B8E55" w14:textId="77777777" w:rsidR="008C76BC" w:rsidRPr="008C76BC" w:rsidRDefault="008C76BC" w:rsidP="000A44C8">
      <w:pPr>
        <w:spacing w:before="100" w:beforeAutospacing="1" w:after="100" w:afterAutospacing="1" w:line="240" w:lineRule="auto"/>
        <w:jc w:val="both"/>
        <w:rPr>
          <w:rFonts w:ascii="Arial" w:hAnsi="Arial" w:cs="Arial"/>
          <w:sz w:val="24"/>
          <w:szCs w:val="24"/>
        </w:rPr>
      </w:pPr>
      <w:r w:rsidRPr="1B55C299">
        <w:rPr>
          <w:rFonts w:ascii="Arial" w:hAnsi="Arial" w:cs="Arial"/>
          <w:sz w:val="24"/>
          <w:szCs w:val="24"/>
        </w:rPr>
        <w:t xml:space="preserve">Contractors of LAP projects may </w:t>
      </w:r>
      <w:r w:rsidR="00AE3F44" w:rsidRPr="1B55C299">
        <w:rPr>
          <w:rFonts w:ascii="Arial" w:hAnsi="Arial" w:cs="Arial"/>
          <w:sz w:val="24"/>
          <w:szCs w:val="24"/>
        </w:rPr>
        <w:t xml:space="preserve">demonstrate </w:t>
      </w:r>
      <w:r w:rsidRPr="1B55C299">
        <w:rPr>
          <w:rFonts w:ascii="Arial" w:hAnsi="Arial" w:cs="Arial"/>
          <w:sz w:val="24"/>
          <w:szCs w:val="24"/>
        </w:rPr>
        <w:t xml:space="preserve">compliance with </w:t>
      </w:r>
      <w:r w:rsidRPr="1B55C299">
        <w:rPr>
          <w:rFonts w:ascii="Arial" w:hAnsi="Arial" w:cs="Arial"/>
          <w:b/>
          <w:bCs/>
          <w:i/>
          <w:iCs/>
          <w:sz w:val="24"/>
          <w:szCs w:val="24"/>
        </w:rPr>
        <w:t xml:space="preserve">FHWA 1273 and </w:t>
      </w:r>
      <w:r w:rsidR="00F12447" w:rsidRPr="1B55C299">
        <w:rPr>
          <w:rFonts w:ascii="Arial" w:hAnsi="Arial" w:cs="Arial"/>
          <w:b/>
          <w:bCs/>
          <w:i/>
          <w:iCs/>
          <w:sz w:val="24"/>
          <w:szCs w:val="24"/>
        </w:rPr>
        <w:t>Davis-Bacon</w:t>
      </w:r>
      <w:r w:rsidRPr="1B55C299">
        <w:rPr>
          <w:rFonts w:ascii="Arial" w:hAnsi="Arial" w:cs="Arial"/>
          <w:b/>
          <w:bCs/>
          <w:i/>
          <w:iCs/>
          <w:sz w:val="24"/>
          <w:szCs w:val="24"/>
        </w:rPr>
        <w:t xml:space="preserve"> </w:t>
      </w:r>
      <w:r w:rsidRPr="1B55C299">
        <w:rPr>
          <w:rFonts w:ascii="Arial" w:hAnsi="Arial" w:cs="Arial"/>
          <w:sz w:val="24"/>
          <w:szCs w:val="24"/>
        </w:rPr>
        <w:t xml:space="preserve">and </w:t>
      </w:r>
      <w:r w:rsidRPr="1B55C299">
        <w:rPr>
          <w:rFonts w:ascii="Arial" w:hAnsi="Arial" w:cs="Arial"/>
          <w:b/>
          <w:bCs/>
          <w:i/>
          <w:iCs/>
          <w:sz w:val="24"/>
          <w:szCs w:val="24"/>
        </w:rPr>
        <w:t>Copeland Acts</w:t>
      </w:r>
      <w:r w:rsidRPr="1B55C299">
        <w:rPr>
          <w:rFonts w:ascii="Arial" w:hAnsi="Arial" w:cs="Arial"/>
          <w:sz w:val="24"/>
          <w:szCs w:val="24"/>
        </w:rPr>
        <w:t xml:space="preserve"> by adhering to either the forms and reporting requirements of the specific local agency or by conforming to the forms and requirements of the FDOT EEO Construction Contract Compliance Manual. The Local Agency informs contractors of the requirements to be followed.</w:t>
      </w:r>
    </w:p>
    <w:p w14:paraId="1CA05256" w14:textId="422B7EC7" w:rsidR="008C76BC" w:rsidRDefault="008C76BC" w:rsidP="000A44C8">
      <w:pPr>
        <w:spacing w:before="100" w:beforeAutospacing="1" w:after="100" w:afterAutospacing="1" w:line="240" w:lineRule="auto"/>
        <w:jc w:val="both"/>
        <w:rPr>
          <w:rFonts w:ascii="Arial" w:hAnsi="Arial" w:cs="Arial"/>
          <w:sz w:val="24"/>
          <w:szCs w:val="24"/>
        </w:rPr>
      </w:pPr>
      <w:r w:rsidRPr="008C76BC">
        <w:rPr>
          <w:rFonts w:ascii="Arial" w:hAnsi="Arial" w:cs="Arial"/>
          <w:sz w:val="24"/>
          <w:szCs w:val="24"/>
        </w:rPr>
        <w:t xml:space="preserve">The applicability of the DBE, EEO, Wages and OJT compliance for LAP projects is summarized in </w:t>
      </w:r>
      <w:r w:rsidRPr="008C76BC">
        <w:rPr>
          <w:rFonts w:ascii="Arial" w:hAnsi="Arial" w:cs="Arial"/>
          <w:b/>
          <w:i/>
          <w:sz w:val="24"/>
          <w:szCs w:val="24"/>
        </w:rPr>
        <w:t>Table 1.7.7.1</w:t>
      </w:r>
      <w:r w:rsidRPr="008C76BC">
        <w:rPr>
          <w:rFonts w:ascii="Arial" w:hAnsi="Arial" w:cs="Arial"/>
          <w:sz w:val="24"/>
          <w:szCs w:val="24"/>
        </w:rPr>
        <w:t>.</w:t>
      </w:r>
    </w:p>
    <w:p w14:paraId="19AB6EFD" w14:textId="60CD9974" w:rsidR="00805FA0" w:rsidRDefault="00805FA0" w:rsidP="000A44C8">
      <w:pPr>
        <w:spacing w:before="100" w:beforeAutospacing="1" w:after="100" w:afterAutospacing="1" w:line="240" w:lineRule="auto"/>
        <w:jc w:val="both"/>
        <w:rPr>
          <w:rFonts w:ascii="Arial" w:hAnsi="Arial" w:cs="Arial"/>
          <w:sz w:val="24"/>
          <w:szCs w:val="24"/>
        </w:rPr>
      </w:pPr>
    </w:p>
    <w:p w14:paraId="4A84E429" w14:textId="6731DDBF" w:rsidR="00805FA0" w:rsidRDefault="00805FA0" w:rsidP="000A44C8">
      <w:pPr>
        <w:spacing w:before="100" w:beforeAutospacing="1" w:after="100" w:afterAutospacing="1" w:line="240" w:lineRule="auto"/>
        <w:jc w:val="both"/>
        <w:rPr>
          <w:rFonts w:ascii="Arial" w:hAnsi="Arial" w:cs="Arial"/>
          <w:sz w:val="24"/>
          <w:szCs w:val="24"/>
        </w:rPr>
      </w:pPr>
    </w:p>
    <w:p w14:paraId="7F14D4F4" w14:textId="5D3A9C69" w:rsidR="00805FA0" w:rsidRDefault="00805FA0" w:rsidP="000A44C8">
      <w:pPr>
        <w:spacing w:before="100" w:beforeAutospacing="1" w:after="100" w:afterAutospacing="1" w:line="240" w:lineRule="auto"/>
        <w:jc w:val="both"/>
        <w:rPr>
          <w:rFonts w:ascii="Arial" w:hAnsi="Arial" w:cs="Arial"/>
          <w:sz w:val="24"/>
          <w:szCs w:val="24"/>
        </w:rPr>
      </w:pPr>
    </w:p>
    <w:p w14:paraId="2C8F4715" w14:textId="0FA6A96E" w:rsidR="00805FA0" w:rsidRDefault="00805FA0" w:rsidP="000A44C8">
      <w:pPr>
        <w:spacing w:before="100" w:beforeAutospacing="1" w:after="100" w:afterAutospacing="1" w:line="240" w:lineRule="auto"/>
        <w:jc w:val="both"/>
        <w:rPr>
          <w:rFonts w:ascii="Arial" w:hAnsi="Arial" w:cs="Arial"/>
          <w:sz w:val="24"/>
          <w:szCs w:val="24"/>
        </w:rPr>
      </w:pPr>
    </w:p>
    <w:p w14:paraId="07BE884D" w14:textId="337FB350" w:rsidR="00805FA0" w:rsidRDefault="00805FA0" w:rsidP="000A44C8">
      <w:pPr>
        <w:spacing w:before="100" w:beforeAutospacing="1" w:after="100" w:afterAutospacing="1" w:line="240" w:lineRule="auto"/>
        <w:jc w:val="both"/>
        <w:rPr>
          <w:rFonts w:ascii="Arial" w:hAnsi="Arial" w:cs="Arial"/>
          <w:sz w:val="24"/>
          <w:szCs w:val="24"/>
        </w:rPr>
      </w:pPr>
    </w:p>
    <w:p w14:paraId="450EC686" w14:textId="77777777" w:rsidR="00805FA0" w:rsidRPr="008C76BC" w:rsidRDefault="00805FA0" w:rsidP="000A44C8">
      <w:pPr>
        <w:spacing w:before="100" w:beforeAutospacing="1" w:after="100" w:afterAutospacing="1" w:line="240" w:lineRule="auto"/>
        <w:jc w:val="both"/>
        <w:rPr>
          <w:rFonts w:ascii="Times New Roman" w:hAnsi="Times New Roman" w:cs="Arial"/>
          <w:sz w:val="24"/>
          <w:szCs w:val="24"/>
        </w:rPr>
      </w:pPr>
    </w:p>
    <w:tbl>
      <w:tblPr>
        <w:tblStyle w:val="TableGrid"/>
        <w:tblW w:w="0" w:type="auto"/>
        <w:tblLook w:val="04A0" w:firstRow="1" w:lastRow="0" w:firstColumn="1" w:lastColumn="0" w:noHBand="0" w:noVBand="1"/>
      </w:tblPr>
      <w:tblGrid>
        <w:gridCol w:w="2896"/>
        <w:gridCol w:w="3109"/>
        <w:gridCol w:w="3355"/>
      </w:tblGrid>
      <w:tr w:rsidR="008C76BC" w:rsidRPr="008C76BC" w14:paraId="1AB485C1" w14:textId="77777777" w:rsidTr="3DCD0884">
        <w:tc>
          <w:tcPr>
            <w:tcW w:w="0" w:type="auto"/>
            <w:gridSpan w:val="3"/>
            <w:tcBorders>
              <w:top w:val="nil"/>
              <w:left w:val="nil"/>
              <w:bottom w:val="double" w:sz="12" w:space="0" w:color="auto"/>
              <w:right w:val="nil"/>
            </w:tcBorders>
            <w:hideMark/>
          </w:tcPr>
          <w:p w14:paraId="508EBCCE" w14:textId="77777777" w:rsidR="009069C5" w:rsidRDefault="008C76BC" w:rsidP="000A44C8">
            <w:pPr>
              <w:jc w:val="both"/>
              <w:rPr>
                <w:rFonts w:ascii="Arial" w:hAnsi="Arial" w:cs="Arial"/>
                <w:sz w:val="18"/>
              </w:rPr>
            </w:pPr>
            <w:r w:rsidRPr="008C76BC">
              <w:rPr>
                <w:rFonts w:ascii="Arial" w:hAnsi="Arial" w:cs="Arial"/>
                <w:sz w:val="18"/>
              </w:rPr>
              <w:lastRenderedPageBreak/>
              <w:br w:type="page"/>
            </w:r>
          </w:p>
          <w:p w14:paraId="4D835FAB" w14:textId="5270E85B" w:rsidR="008C76BC" w:rsidRPr="008C76BC" w:rsidRDefault="008C76BC" w:rsidP="000A44C8">
            <w:pPr>
              <w:jc w:val="both"/>
              <w:rPr>
                <w:rFonts w:ascii="Arial" w:hAnsi="Arial" w:cs="Arial"/>
                <w:b/>
                <w:sz w:val="24"/>
              </w:rPr>
            </w:pPr>
            <w:r w:rsidRPr="008C76BC">
              <w:rPr>
                <w:rFonts w:ascii="Arial" w:hAnsi="Arial" w:cs="Arial"/>
                <w:b/>
                <w:sz w:val="24"/>
              </w:rPr>
              <w:t>Table 1.7.7.1</w:t>
            </w:r>
          </w:p>
          <w:p w14:paraId="43FA0654" w14:textId="77777777" w:rsidR="008C76BC" w:rsidRPr="008C76BC" w:rsidRDefault="008C76BC" w:rsidP="000A44C8">
            <w:pPr>
              <w:jc w:val="both"/>
              <w:rPr>
                <w:rFonts w:ascii="Arial" w:hAnsi="Arial" w:cs="Arial"/>
                <w:b/>
                <w:sz w:val="24"/>
              </w:rPr>
            </w:pPr>
            <w:r w:rsidRPr="008C76BC">
              <w:rPr>
                <w:rFonts w:ascii="Arial" w:hAnsi="Arial" w:cs="Arial"/>
                <w:b/>
                <w:sz w:val="24"/>
              </w:rPr>
              <w:t>EEO Construction Contract Compliance Requirements for</w:t>
            </w:r>
          </w:p>
          <w:p w14:paraId="69D18ADF" w14:textId="77777777" w:rsidR="008C76BC" w:rsidRPr="008C76BC" w:rsidRDefault="008C76BC" w:rsidP="000A44C8">
            <w:pPr>
              <w:jc w:val="both"/>
              <w:rPr>
                <w:rFonts w:ascii="Arial" w:hAnsi="Arial" w:cs="Arial"/>
                <w:b/>
                <w:strike/>
              </w:rPr>
            </w:pPr>
            <w:r w:rsidRPr="008C76BC">
              <w:rPr>
                <w:rFonts w:ascii="Arial" w:hAnsi="Arial" w:cs="Arial"/>
                <w:b/>
                <w:sz w:val="24"/>
              </w:rPr>
              <w:t>Local Area Program (</w:t>
            </w:r>
            <w:r w:rsidR="0072120F">
              <w:rPr>
                <w:rFonts w:ascii="Arial" w:hAnsi="Arial" w:cs="Arial"/>
                <w:b/>
                <w:sz w:val="24"/>
              </w:rPr>
              <w:t>“</w:t>
            </w:r>
            <w:r w:rsidRPr="008C76BC">
              <w:rPr>
                <w:rFonts w:ascii="Arial" w:hAnsi="Arial" w:cs="Arial"/>
                <w:b/>
                <w:sz w:val="24"/>
              </w:rPr>
              <w:t>LAP</w:t>
            </w:r>
            <w:r w:rsidR="0072120F">
              <w:rPr>
                <w:rFonts w:ascii="Arial" w:hAnsi="Arial" w:cs="Arial"/>
                <w:b/>
                <w:sz w:val="24"/>
              </w:rPr>
              <w:t>”</w:t>
            </w:r>
            <w:r w:rsidRPr="008C76BC">
              <w:rPr>
                <w:rFonts w:ascii="Arial" w:hAnsi="Arial" w:cs="Arial"/>
                <w:b/>
                <w:sz w:val="24"/>
              </w:rPr>
              <w:t>)</w:t>
            </w:r>
          </w:p>
          <w:p w14:paraId="26C97C5B" w14:textId="77777777" w:rsidR="008C76BC" w:rsidRPr="008C76BC" w:rsidRDefault="008C76BC" w:rsidP="000A44C8">
            <w:pPr>
              <w:jc w:val="both"/>
              <w:rPr>
                <w:rFonts w:ascii="Arial" w:hAnsi="Arial" w:cs="Arial"/>
                <w:b/>
                <w:strike/>
                <w:sz w:val="24"/>
                <w:szCs w:val="24"/>
              </w:rPr>
            </w:pPr>
          </w:p>
        </w:tc>
      </w:tr>
      <w:tr w:rsidR="008C76BC" w:rsidRPr="008C76BC" w14:paraId="6B757886" w14:textId="77777777" w:rsidTr="3DCD0884">
        <w:tc>
          <w:tcPr>
            <w:tcW w:w="0" w:type="auto"/>
            <w:tcBorders>
              <w:top w:val="double" w:sz="12" w:space="0" w:color="auto"/>
              <w:left w:val="single" w:sz="4" w:space="0" w:color="auto"/>
              <w:bottom w:val="single" w:sz="4" w:space="0" w:color="auto"/>
              <w:right w:val="single" w:sz="4" w:space="0" w:color="auto"/>
            </w:tcBorders>
            <w:hideMark/>
          </w:tcPr>
          <w:p w14:paraId="1A7BF6A9" w14:textId="3EE60717" w:rsidR="008C76BC" w:rsidRPr="008C76BC" w:rsidRDefault="008C76BC" w:rsidP="000A44C8">
            <w:pPr>
              <w:jc w:val="both"/>
              <w:rPr>
                <w:rFonts w:ascii="Arial" w:hAnsi="Arial" w:cs="Arial"/>
                <w:b/>
                <w:sz w:val="18"/>
                <w:szCs w:val="18"/>
              </w:rPr>
            </w:pPr>
            <w:r w:rsidRPr="008C76BC">
              <w:rPr>
                <w:rFonts w:ascii="Arial" w:hAnsi="Arial" w:cs="Arial"/>
                <w:b/>
                <w:sz w:val="18"/>
                <w:szCs w:val="18"/>
              </w:rPr>
              <w:t>Contract Compliance Program Area</w:t>
            </w:r>
          </w:p>
        </w:tc>
        <w:tc>
          <w:tcPr>
            <w:tcW w:w="0" w:type="auto"/>
            <w:tcBorders>
              <w:top w:val="double" w:sz="12" w:space="0" w:color="auto"/>
              <w:left w:val="single" w:sz="4" w:space="0" w:color="auto"/>
              <w:bottom w:val="single" w:sz="4" w:space="0" w:color="auto"/>
              <w:right w:val="single" w:sz="4" w:space="0" w:color="auto"/>
            </w:tcBorders>
          </w:tcPr>
          <w:p w14:paraId="20B2780E" w14:textId="19AAC7D6" w:rsidR="008C76BC" w:rsidRPr="008C76BC" w:rsidRDefault="008C76BC" w:rsidP="000A44C8">
            <w:pPr>
              <w:jc w:val="both"/>
              <w:rPr>
                <w:rFonts w:ascii="Arial" w:hAnsi="Arial" w:cs="Arial"/>
                <w:b/>
                <w:sz w:val="18"/>
                <w:szCs w:val="18"/>
              </w:rPr>
            </w:pPr>
            <w:r w:rsidRPr="008C76BC">
              <w:rPr>
                <w:rFonts w:ascii="Arial" w:hAnsi="Arial" w:cs="Arial"/>
                <w:b/>
                <w:sz w:val="18"/>
                <w:szCs w:val="18"/>
              </w:rPr>
              <w:t xml:space="preserve">Project On State Highway System  </w:t>
            </w:r>
          </w:p>
          <w:p w14:paraId="79B46F93" w14:textId="77777777" w:rsidR="008C76BC" w:rsidRPr="008C76BC" w:rsidRDefault="008C76BC" w:rsidP="000A44C8">
            <w:pPr>
              <w:jc w:val="both"/>
              <w:rPr>
                <w:rFonts w:ascii="Arial" w:hAnsi="Arial" w:cs="Arial"/>
                <w:b/>
                <w:sz w:val="18"/>
                <w:szCs w:val="18"/>
              </w:rPr>
            </w:pPr>
            <w:r w:rsidRPr="008C76BC">
              <w:rPr>
                <w:rFonts w:ascii="Arial" w:hAnsi="Arial" w:cs="Arial"/>
                <w:b/>
                <w:sz w:val="18"/>
                <w:szCs w:val="18"/>
              </w:rPr>
              <w:t>including</w:t>
            </w:r>
          </w:p>
          <w:p w14:paraId="1A2946FA" w14:textId="77777777" w:rsidR="008C76BC" w:rsidRPr="008C76BC" w:rsidRDefault="008C76BC" w:rsidP="000A44C8">
            <w:pPr>
              <w:jc w:val="both"/>
              <w:rPr>
                <w:rFonts w:ascii="Arial" w:hAnsi="Arial" w:cs="Arial"/>
                <w:b/>
                <w:sz w:val="18"/>
                <w:szCs w:val="18"/>
              </w:rPr>
            </w:pPr>
          </w:p>
          <w:p w14:paraId="3C949FF0" w14:textId="47C12559" w:rsidR="008C76BC" w:rsidRPr="008C76BC" w:rsidRDefault="008C76BC" w:rsidP="000A44C8">
            <w:pPr>
              <w:jc w:val="both"/>
              <w:rPr>
                <w:rFonts w:ascii="Arial" w:hAnsi="Arial" w:cs="Arial"/>
                <w:b/>
                <w:sz w:val="18"/>
                <w:szCs w:val="18"/>
              </w:rPr>
            </w:pPr>
            <w:r w:rsidRPr="008C76BC">
              <w:rPr>
                <w:rFonts w:ascii="Arial" w:hAnsi="Arial" w:cs="Arial"/>
                <w:b/>
                <w:sz w:val="18"/>
                <w:szCs w:val="18"/>
              </w:rPr>
              <w:t xml:space="preserve">    </w:t>
            </w:r>
            <w:r w:rsidR="00680094">
              <w:rPr>
                <w:rFonts w:ascii="Arial" w:hAnsi="Arial" w:cs="Arial"/>
                <w:b/>
                <w:sz w:val="18"/>
                <w:szCs w:val="18"/>
              </w:rPr>
              <w:t>Federal-Aid</w:t>
            </w:r>
            <w:r w:rsidRPr="008C76BC">
              <w:rPr>
                <w:rFonts w:ascii="Arial" w:hAnsi="Arial" w:cs="Arial"/>
                <w:b/>
                <w:sz w:val="18"/>
                <w:szCs w:val="18"/>
              </w:rPr>
              <w:t xml:space="preserve"> Highways,</w:t>
            </w:r>
          </w:p>
          <w:p w14:paraId="2CC8A017" w14:textId="77777777" w:rsidR="008C76BC" w:rsidRPr="008C76BC" w:rsidRDefault="008C76BC" w:rsidP="000A44C8">
            <w:pPr>
              <w:jc w:val="both"/>
              <w:rPr>
                <w:rFonts w:ascii="Arial" w:hAnsi="Arial" w:cs="Arial"/>
                <w:b/>
                <w:sz w:val="18"/>
                <w:szCs w:val="18"/>
              </w:rPr>
            </w:pPr>
            <w:r w:rsidRPr="008C76BC">
              <w:rPr>
                <w:rFonts w:ascii="Arial" w:hAnsi="Arial" w:cs="Arial"/>
                <w:b/>
                <w:sz w:val="18"/>
                <w:szCs w:val="18"/>
              </w:rPr>
              <w:t xml:space="preserve">    National Highway System, </w:t>
            </w:r>
          </w:p>
          <w:p w14:paraId="27B26D65" w14:textId="77777777" w:rsidR="008C76BC" w:rsidRPr="008C76BC" w:rsidRDefault="008C76BC" w:rsidP="000A44C8">
            <w:pPr>
              <w:jc w:val="both"/>
              <w:rPr>
                <w:rFonts w:ascii="Arial" w:hAnsi="Arial" w:cs="Arial"/>
                <w:b/>
                <w:sz w:val="18"/>
                <w:szCs w:val="18"/>
              </w:rPr>
            </w:pPr>
            <w:r w:rsidRPr="008C76BC">
              <w:rPr>
                <w:rFonts w:ascii="Arial" w:hAnsi="Arial" w:cs="Arial"/>
                <w:b/>
                <w:sz w:val="18"/>
                <w:szCs w:val="18"/>
              </w:rPr>
              <w:t xml:space="preserve">    State Highway System</w:t>
            </w:r>
          </w:p>
        </w:tc>
        <w:tc>
          <w:tcPr>
            <w:tcW w:w="0" w:type="auto"/>
            <w:tcBorders>
              <w:top w:val="double" w:sz="12" w:space="0" w:color="auto"/>
              <w:left w:val="single" w:sz="4" w:space="0" w:color="auto"/>
              <w:bottom w:val="single" w:sz="4" w:space="0" w:color="auto"/>
              <w:right w:val="single" w:sz="4" w:space="0" w:color="auto"/>
            </w:tcBorders>
          </w:tcPr>
          <w:p w14:paraId="031B89C5" w14:textId="77777777" w:rsidR="008C76BC" w:rsidRPr="008C76BC" w:rsidRDefault="008C76BC" w:rsidP="000A44C8">
            <w:pPr>
              <w:jc w:val="both"/>
              <w:rPr>
                <w:rFonts w:ascii="Arial" w:hAnsi="Arial" w:cs="Arial"/>
                <w:b/>
                <w:sz w:val="18"/>
                <w:szCs w:val="18"/>
              </w:rPr>
            </w:pPr>
            <w:r w:rsidRPr="008C76BC">
              <w:rPr>
                <w:rFonts w:ascii="Arial" w:hAnsi="Arial" w:cs="Arial"/>
                <w:b/>
                <w:sz w:val="18"/>
                <w:szCs w:val="18"/>
              </w:rPr>
              <w:t>Project on all other roads</w:t>
            </w:r>
          </w:p>
          <w:p w14:paraId="52810862" w14:textId="77777777" w:rsidR="008C76BC" w:rsidRPr="008C76BC" w:rsidRDefault="008C76BC" w:rsidP="000A44C8">
            <w:pPr>
              <w:jc w:val="both"/>
              <w:rPr>
                <w:rFonts w:ascii="Arial" w:hAnsi="Arial" w:cs="Arial"/>
                <w:b/>
                <w:sz w:val="18"/>
                <w:szCs w:val="18"/>
              </w:rPr>
            </w:pPr>
            <w:r w:rsidRPr="008C76BC">
              <w:rPr>
                <w:rFonts w:ascii="Arial" w:hAnsi="Arial" w:cs="Arial"/>
                <w:b/>
                <w:sz w:val="18"/>
                <w:szCs w:val="18"/>
              </w:rPr>
              <w:t>including</w:t>
            </w:r>
          </w:p>
          <w:p w14:paraId="3B2B6BD3" w14:textId="77777777" w:rsidR="008C76BC" w:rsidRPr="008C76BC" w:rsidRDefault="008C76BC" w:rsidP="000A44C8">
            <w:pPr>
              <w:jc w:val="both"/>
              <w:rPr>
                <w:rFonts w:ascii="Arial" w:hAnsi="Arial" w:cs="Arial"/>
                <w:b/>
                <w:sz w:val="18"/>
                <w:szCs w:val="18"/>
              </w:rPr>
            </w:pPr>
          </w:p>
          <w:p w14:paraId="0BD44E6E" w14:textId="77777777" w:rsidR="008C76BC" w:rsidRPr="008C76BC" w:rsidRDefault="008C76BC" w:rsidP="000A44C8">
            <w:pPr>
              <w:jc w:val="both"/>
              <w:rPr>
                <w:rFonts w:ascii="Arial" w:hAnsi="Arial" w:cs="Arial"/>
                <w:b/>
                <w:sz w:val="18"/>
                <w:szCs w:val="18"/>
              </w:rPr>
            </w:pPr>
            <w:r w:rsidRPr="008C76BC">
              <w:rPr>
                <w:rFonts w:ascii="Arial" w:hAnsi="Arial" w:cs="Arial"/>
                <w:b/>
                <w:sz w:val="18"/>
                <w:szCs w:val="18"/>
              </w:rPr>
              <w:t xml:space="preserve">   Rural Minor Collector</w:t>
            </w:r>
          </w:p>
          <w:p w14:paraId="6AD17E17" w14:textId="77777777" w:rsidR="008C76BC" w:rsidRPr="008C76BC" w:rsidRDefault="008C76BC" w:rsidP="000A44C8">
            <w:pPr>
              <w:jc w:val="both"/>
              <w:rPr>
                <w:rFonts w:ascii="Arial" w:hAnsi="Arial" w:cs="Arial"/>
                <w:b/>
                <w:sz w:val="18"/>
                <w:szCs w:val="18"/>
              </w:rPr>
            </w:pPr>
            <w:r w:rsidRPr="008C76BC">
              <w:rPr>
                <w:rFonts w:ascii="Arial" w:hAnsi="Arial" w:cs="Arial"/>
                <w:b/>
                <w:sz w:val="18"/>
                <w:szCs w:val="18"/>
              </w:rPr>
              <w:t xml:space="preserve">   Rural Local</w:t>
            </w:r>
          </w:p>
          <w:p w14:paraId="01DF380A" w14:textId="77777777" w:rsidR="008C76BC" w:rsidRPr="008C76BC" w:rsidRDefault="008C76BC" w:rsidP="000A44C8">
            <w:pPr>
              <w:jc w:val="both"/>
              <w:rPr>
                <w:rFonts w:ascii="Arial" w:hAnsi="Arial" w:cs="Arial"/>
                <w:b/>
                <w:sz w:val="18"/>
                <w:szCs w:val="18"/>
              </w:rPr>
            </w:pPr>
            <w:r w:rsidRPr="008C76BC">
              <w:rPr>
                <w:rFonts w:ascii="Arial" w:hAnsi="Arial" w:cs="Arial"/>
                <w:b/>
                <w:sz w:val="18"/>
                <w:szCs w:val="18"/>
              </w:rPr>
              <w:t xml:space="preserve">   Urban Local Roads</w:t>
            </w:r>
          </w:p>
        </w:tc>
      </w:tr>
      <w:tr w:rsidR="008C76BC" w:rsidRPr="008C76BC" w14:paraId="7E495579" w14:textId="77777777" w:rsidTr="3DCD0884">
        <w:tc>
          <w:tcPr>
            <w:tcW w:w="0" w:type="auto"/>
            <w:tcBorders>
              <w:top w:val="single" w:sz="4" w:space="0" w:color="auto"/>
              <w:left w:val="single" w:sz="4" w:space="0" w:color="auto"/>
              <w:bottom w:val="single" w:sz="4" w:space="0" w:color="auto"/>
              <w:right w:val="single" w:sz="4" w:space="0" w:color="auto"/>
            </w:tcBorders>
            <w:hideMark/>
          </w:tcPr>
          <w:p w14:paraId="149DA2EC" w14:textId="2051D2D3" w:rsidR="008C76BC" w:rsidRPr="008C76BC" w:rsidRDefault="008C76BC" w:rsidP="000A44C8">
            <w:pPr>
              <w:jc w:val="both"/>
              <w:rPr>
                <w:rFonts w:ascii="Arial" w:hAnsi="Arial" w:cs="Arial"/>
                <w:b/>
                <w:bCs/>
                <w:sz w:val="24"/>
                <w:szCs w:val="24"/>
              </w:rPr>
            </w:pPr>
            <w:r w:rsidRPr="3DCD0884">
              <w:rPr>
                <w:rFonts w:ascii="Arial" w:hAnsi="Arial" w:cs="Arial"/>
                <w:b/>
                <w:bCs/>
                <w:sz w:val="24"/>
                <w:szCs w:val="24"/>
              </w:rPr>
              <w:t>DBE</w:t>
            </w:r>
            <w:r w:rsidR="00F47BC1" w:rsidRPr="3DCD0884">
              <w:rPr>
                <w:rFonts w:ascii="Arial" w:hAnsi="Arial" w:cs="Arial"/>
                <w:b/>
                <w:bCs/>
                <w:sz w:val="24"/>
                <w:szCs w:val="24"/>
              </w:rPr>
              <w:t xml:space="preserve"> </w:t>
            </w:r>
            <w:r w:rsidR="00F47BC1" w:rsidRPr="3DCD0884">
              <w:rPr>
                <w:rFonts w:ascii="Arial" w:hAnsi="Arial" w:cs="Arial"/>
                <w:b/>
                <w:bCs/>
                <w:sz w:val="16"/>
                <w:szCs w:val="16"/>
              </w:rPr>
              <w:t>(including Bid Opportunity List)</w:t>
            </w:r>
          </w:p>
        </w:tc>
        <w:tc>
          <w:tcPr>
            <w:tcW w:w="0" w:type="auto"/>
            <w:tcBorders>
              <w:top w:val="single" w:sz="4" w:space="0" w:color="auto"/>
              <w:left w:val="single" w:sz="4" w:space="0" w:color="auto"/>
              <w:bottom w:val="single" w:sz="4" w:space="0" w:color="auto"/>
              <w:right w:val="single" w:sz="4" w:space="0" w:color="auto"/>
            </w:tcBorders>
          </w:tcPr>
          <w:p w14:paraId="7E7FF40C" w14:textId="57C2A18B" w:rsidR="008C76BC" w:rsidRPr="008C76BC" w:rsidRDefault="008C76BC" w:rsidP="000A44C8">
            <w:pPr>
              <w:jc w:val="both"/>
              <w:rPr>
                <w:rFonts w:ascii="Arial" w:hAnsi="Arial" w:cs="Arial"/>
                <w:sz w:val="18"/>
              </w:rPr>
            </w:pPr>
            <w:r w:rsidRPr="008C76BC">
              <w:rPr>
                <w:rFonts w:ascii="Arial" w:hAnsi="Arial" w:cs="Arial"/>
                <w:sz w:val="18"/>
              </w:rPr>
              <w:t xml:space="preserve">  Yes </w:t>
            </w:r>
            <w:r w:rsidRPr="008C76BC">
              <w:rPr>
                <w:rFonts w:ascii="Arial" w:hAnsi="Arial" w:cs="Arial"/>
                <w:b/>
                <w:sz w:val="18"/>
              </w:rPr>
              <w:t>*</w:t>
            </w:r>
          </w:p>
          <w:p w14:paraId="0DC27908" w14:textId="77777777" w:rsidR="008C76BC" w:rsidRPr="008C76BC" w:rsidRDefault="008C76BC" w:rsidP="000A44C8">
            <w:pPr>
              <w:jc w:val="both"/>
              <w:rP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tcPr>
          <w:p w14:paraId="78A9E75E" w14:textId="77777777" w:rsidR="008C76BC" w:rsidRPr="008C76BC" w:rsidRDefault="008C76BC" w:rsidP="000A44C8">
            <w:pPr>
              <w:jc w:val="both"/>
              <w:rPr>
                <w:rFonts w:ascii="Arial" w:hAnsi="Arial" w:cs="Arial"/>
                <w:sz w:val="18"/>
              </w:rPr>
            </w:pPr>
            <w:r w:rsidRPr="008C76BC">
              <w:rPr>
                <w:rFonts w:ascii="Arial" w:hAnsi="Arial" w:cs="Arial"/>
                <w:sz w:val="18"/>
              </w:rPr>
              <w:t>Yes</w:t>
            </w:r>
          </w:p>
          <w:p w14:paraId="291DFB95" w14:textId="77777777" w:rsidR="008C76BC" w:rsidRPr="008C76BC" w:rsidRDefault="008C76BC" w:rsidP="000A44C8">
            <w:pPr>
              <w:jc w:val="both"/>
              <w:rPr>
                <w:rFonts w:ascii="Arial" w:hAnsi="Arial" w:cs="Arial"/>
                <w:sz w:val="18"/>
                <w:szCs w:val="18"/>
              </w:rPr>
            </w:pPr>
          </w:p>
        </w:tc>
      </w:tr>
      <w:tr w:rsidR="008C76BC" w:rsidRPr="008C76BC" w14:paraId="5F59B00C" w14:textId="77777777" w:rsidTr="3DCD0884">
        <w:trPr>
          <w:trHeight w:val="431"/>
        </w:trPr>
        <w:tc>
          <w:tcPr>
            <w:tcW w:w="0" w:type="auto"/>
            <w:tcBorders>
              <w:top w:val="single" w:sz="4" w:space="0" w:color="auto"/>
              <w:left w:val="single" w:sz="4" w:space="0" w:color="auto"/>
              <w:bottom w:val="single" w:sz="4" w:space="0" w:color="auto"/>
              <w:right w:val="single" w:sz="4" w:space="0" w:color="auto"/>
            </w:tcBorders>
            <w:hideMark/>
          </w:tcPr>
          <w:p w14:paraId="5E60F4B2" w14:textId="77777777" w:rsidR="008C76BC" w:rsidRPr="008C76BC" w:rsidRDefault="008C76BC" w:rsidP="000A44C8">
            <w:pPr>
              <w:jc w:val="both"/>
              <w:rPr>
                <w:rFonts w:ascii="Arial" w:hAnsi="Arial" w:cs="Arial"/>
                <w:b/>
                <w:sz w:val="24"/>
                <w:szCs w:val="24"/>
              </w:rPr>
            </w:pPr>
            <w:r w:rsidRPr="008C76BC">
              <w:rPr>
                <w:rFonts w:ascii="Arial" w:hAnsi="Arial" w:cs="Arial"/>
                <w:b/>
                <w:sz w:val="24"/>
                <w:szCs w:val="24"/>
              </w:rPr>
              <w:t xml:space="preserve">EEO </w:t>
            </w:r>
          </w:p>
        </w:tc>
        <w:tc>
          <w:tcPr>
            <w:tcW w:w="0" w:type="auto"/>
            <w:tcBorders>
              <w:top w:val="single" w:sz="4" w:space="0" w:color="auto"/>
              <w:left w:val="single" w:sz="4" w:space="0" w:color="auto"/>
              <w:bottom w:val="single" w:sz="4" w:space="0" w:color="auto"/>
              <w:right w:val="single" w:sz="4" w:space="0" w:color="auto"/>
            </w:tcBorders>
            <w:hideMark/>
          </w:tcPr>
          <w:p w14:paraId="489846AD" w14:textId="60BC4602" w:rsidR="008C76BC" w:rsidRPr="008C76BC" w:rsidRDefault="008C76BC" w:rsidP="000A44C8">
            <w:pPr>
              <w:jc w:val="both"/>
              <w:rPr>
                <w:rFonts w:ascii="Arial" w:hAnsi="Arial" w:cs="Arial"/>
                <w:sz w:val="18"/>
              </w:rPr>
            </w:pPr>
            <w:r w:rsidRPr="008C76BC">
              <w:rPr>
                <w:rFonts w:ascii="Arial" w:hAnsi="Arial" w:cs="Arial"/>
                <w:sz w:val="18"/>
              </w:rPr>
              <w:t xml:space="preserve">    Yes </w:t>
            </w:r>
            <w:r w:rsidRPr="008C76BC">
              <w:rPr>
                <w:rFonts w:ascii="Arial" w:hAnsi="Arial" w:cs="Arial"/>
                <w:b/>
                <w:sz w:val="18"/>
              </w:rPr>
              <w:t>**</w:t>
            </w:r>
          </w:p>
        </w:tc>
        <w:tc>
          <w:tcPr>
            <w:tcW w:w="0" w:type="auto"/>
            <w:tcBorders>
              <w:top w:val="single" w:sz="4" w:space="0" w:color="auto"/>
              <w:left w:val="single" w:sz="4" w:space="0" w:color="auto"/>
              <w:bottom w:val="single" w:sz="4" w:space="0" w:color="auto"/>
              <w:right w:val="single" w:sz="4" w:space="0" w:color="auto"/>
            </w:tcBorders>
            <w:hideMark/>
          </w:tcPr>
          <w:p w14:paraId="14DC37E9" w14:textId="77777777" w:rsidR="008C76BC" w:rsidRPr="008C76BC" w:rsidRDefault="008C76BC" w:rsidP="000A44C8">
            <w:pPr>
              <w:jc w:val="both"/>
              <w:rPr>
                <w:rFonts w:ascii="Arial" w:hAnsi="Arial" w:cs="Arial"/>
                <w:sz w:val="18"/>
              </w:rPr>
            </w:pPr>
            <w:r w:rsidRPr="008C76BC">
              <w:rPr>
                <w:rFonts w:ascii="Arial" w:hAnsi="Arial" w:cs="Arial"/>
                <w:sz w:val="18"/>
              </w:rPr>
              <w:t>Yes</w:t>
            </w:r>
          </w:p>
        </w:tc>
      </w:tr>
      <w:tr w:rsidR="008C76BC" w:rsidRPr="008C76BC" w14:paraId="0CB738ED" w14:textId="77777777" w:rsidTr="3DCD0884">
        <w:trPr>
          <w:trHeight w:val="701"/>
        </w:trPr>
        <w:tc>
          <w:tcPr>
            <w:tcW w:w="0" w:type="auto"/>
            <w:tcBorders>
              <w:top w:val="single" w:sz="4" w:space="0" w:color="auto"/>
              <w:left w:val="single" w:sz="4" w:space="0" w:color="auto"/>
              <w:bottom w:val="single" w:sz="4" w:space="0" w:color="auto"/>
              <w:right w:val="single" w:sz="4" w:space="0" w:color="auto"/>
            </w:tcBorders>
            <w:hideMark/>
          </w:tcPr>
          <w:p w14:paraId="0EC3A45D" w14:textId="77777777" w:rsidR="008C76BC" w:rsidRPr="008C76BC" w:rsidRDefault="008C76BC" w:rsidP="000A44C8">
            <w:pPr>
              <w:jc w:val="both"/>
              <w:rPr>
                <w:rFonts w:ascii="Arial" w:hAnsi="Arial" w:cs="Arial"/>
                <w:b/>
                <w:sz w:val="24"/>
                <w:szCs w:val="24"/>
              </w:rPr>
            </w:pPr>
            <w:r w:rsidRPr="008C76BC">
              <w:rPr>
                <w:rFonts w:ascii="Arial" w:hAnsi="Arial" w:cs="Arial"/>
                <w:b/>
                <w:sz w:val="24"/>
                <w:szCs w:val="24"/>
              </w:rPr>
              <w:t>Certified Payrolls/Wages</w:t>
            </w:r>
          </w:p>
        </w:tc>
        <w:tc>
          <w:tcPr>
            <w:tcW w:w="0" w:type="auto"/>
            <w:tcBorders>
              <w:top w:val="single" w:sz="4" w:space="0" w:color="auto"/>
              <w:left w:val="single" w:sz="4" w:space="0" w:color="auto"/>
              <w:bottom w:val="single" w:sz="4" w:space="0" w:color="auto"/>
              <w:right w:val="single" w:sz="4" w:space="0" w:color="auto"/>
            </w:tcBorders>
            <w:hideMark/>
          </w:tcPr>
          <w:p w14:paraId="02853BC3" w14:textId="31D6A5E0" w:rsidR="008C76BC" w:rsidRPr="008C76BC" w:rsidRDefault="008C76BC" w:rsidP="000A44C8">
            <w:pPr>
              <w:jc w:val="both"/>
              <w:rPr>
                <w:rFonts w:ascii="Arial" w:hAnsi="Arial" w:cs="Arial"/>
                <w:sz w:val="18"/>
              </w:rPr>
            </w:pPr>
            <w:r w:rsidRPr="008C76BC">
              <w:rPr>
                <w:rFonts w:ascii="Arial" w:hAnsi="Arial" w:cs="Arial"/>
                <w:sz w:val="18"/>
              </w:rPr>
              <w:t xml:space="preserve">      Yes </w:t>
            </w:r>
            <w:r w:rsidRPr="008C76BC">
              <w:rPr>
                <w:rFonts w:ascii="Arial" w:hAnsi="Arial" w:cs="Arial"/>
                <w:b/>
                <w:sz w:val="18"/>
              </w:rPr>
              <w:t>***</w:t>
            </w:r>
          </w:p>
        </w:tc>
        <w:tc>
          <w:tcPr>
            <w:tcW w:w="0" w:type="auto"/>
            <w:tcBorders>
              <w:top w:val="single" w:sz="4" w:space="0" w:color="auto"/>
              <w:left w:val="single" w:sz="4" w:space="0" w:color="auto"/>
              <w:bottom w:val="single" w:sz="4" w:space="0" w:color="auto"/>
              <w:right w:val="single" w:sz="4" w:space="0" w:color="auto"/>
            </w:tcBorders>
            <w:hideMark/>
          </w:tcPr>
          <w:p w14:paraId="4C524F40" w14:textId="12A6527A" w:rsidR="008C76BC" w:rsidRPr="008C76BC" w:rsidRDefault="008C76BC" w:rsidP="000A44C8">
            <w:pPr>
              <w:jc w:val="both"/>
              <w:rPr>
                <w:rFonts w:ascii="Arial" w:hAnsi="Arial" w:cs="Arial"/>
                <w:sz w:val="18"/>
              </w:rPr>
            </w:pPr>
            <w:r w:rsidRPr="008C76BC">
              <w:rPr>
                <w:rFonts w:ascii="Arial" w:hAnsi="Arial" w:cs="Arial"/>
                <w:sz w:val="18"/>
              </w:rPr>
              <w:t xml:space="preserve">Check with Prevailing Wage </w:t>
            </w:r>
            <w:r w:rsidR="00A265EA" w:rsidRPr="008C76BC">
              <w:rPr>
                <w:rFonts w:ascii="Arial" w:hAnsi="Arial" w:cs="Arial"/>
                <w:sz w:val="18"/>
              </w:rPr>
              <w:t>Rate</w:t>
            </w:r>
            <w:r w:rsidRPr="008C76BC">
              <w:rPr>
                <w:rFonts w:ascii="Arial" w:hAnsi="Arial" w:cs="Arial"/>
                <w:sz w:val="18"/>
              </w:rPr>
              <w:t xml:space="preserve"> Coordinator</w:t>
            </w:r>
          </w:p>
        </w:tc>
      </w:tr>
      <w:tr w:rsidR="008C76BC" w:rsidRPr="008C76BC" w14:paraId="4CBEC61D" w14:textId="77777777" w:rsidTr="3DCD0884">
        <w:trPr>
          <w:trHeight w:val="170"/>
        </w:trPr>
        <w:tc>
          <w:tcPr>
            <w:tcW w:w="0" w:type="auto"/>
            <w:vMerge w:val="restart"/>
            <w:tcBorders>
              <w:top w:val="single" w:sz="4" w:space="0" w:color="auto"/>
              <w:left w:val="single" w:sz="4" w:space="0" w:color="auto"/>
              <w:bottom w:val="single" w:sz="4" w:space="0" w:color="auto"/>
              <w:right w:val="single" w:sz="4" w:space="0" w:color="auto"/>
            </w:tcBorders>
            <w:hideMark/>
          </w:tcPr>
          <w:p w14:paraId="6C0F8B13" w14:textId="77777777" w:rsidR="008C76BC" w:rsidRPr="008C76BC" w:rsidRDefault="008C76BC" w:rsidP="000A44C8">
            <w:pPr>
              <w:jc w:val="both"/>
              <w:rPr>
                <w:rFonts w:ascii="Arial" w:hAnsi="Arial" w:cs="Arial"/>
                <w:b/>
                <w:sz w:val="24"/>
                <w:szCs w:val="24"/>
              </w:rPr>
            </w:pPr>
            <w:r w:rsidRPr="008C76BC">
              <w:rPr>
                <w:rFonts w:ascii="Arial" w:hAnsi="Arial" w:cs="Arial"/>
                <w:b/>
                <w:sz w:val="24"/>
                <w:szCs w:val="24"/>
              </w:rPr>
              <w:t>OJT</w:t>
            </w:r>
          </w:p>
        </w:tc>
        <w:tc>
          <w:tcPr>
            <w:tcW w:w="0" w:type="auto"/>
            <w:tcBorders>
              <w:top w:val="single" w:sz="4" w:space="0" w:color="auto"/>
              <w:left w:val="single" w:sz="4" w:space="0" w:color="auto"/>
              <w:bottom w:val="single" w:sz="4" w:space="0" w:color="auto"/>
              <w:right w:val="single" w:sz="4" w:space="0" w:color="auto"/>
            </w:tcBorders>
            <w:hideMark/>
          </w:tcPr>
          <w:p w14:paraId="2B5753D6" w14:textId="11B6CC78" w:rsidR="008C76BC" w:rsidRPr="008C76BC" w:rsidRDefault="008C76BC" w:rsidP="000A44C8">
            <w:pPr>
              <w:jc w:val="both"/>
              <w:rPr>
                <w:rFonts w:ascii="Arial" w:hAnsi="Arial" w:cs="Arial"/>
                <w:sz w:val="18"/>
              </w:rPr>
            </w:pPr>
            <w:r w:rsidRPr="008C76BC">
              <w:rPr>
                <w:rFonts w:ascii="Arial" w:hAnsi="Arial" w:cs="Arial"/>
                <w:sz w:val="18"/>
              </w:rPr>
              <w:t xml:space="preserve">        Yes </w:t>
            </w:r>
            <w:r w:rsidRPr="008C76BC">
              <w:rPr>
                <w:rFonts w:ascii="Arial" w:hAnsi="Arial" w:cs="Arial"/>
                <w:b/>
                <w:sz w:val="18"/>
              </w:rPr>
              <w:t>****</w:t>
            </w:r>
          </w:p>
          <w:p w14:paraId="5037FD00" w14:textId="77777777" w:rsidR="008C76BC" w:rsidRPr="008C76BC" w:rsidRDefault="008C76BC" w:rsidP="000A44C8">
            <w:pPr>
              <w:jc w:val="both"/>
              <w:rPr>
                <w:rFonts w:ascii="Arial" w:hAnsi="Arial" w:cs="Arial"/>
                <w:sz w:val="18"/>
              </w:rPr>
            </w:pPr>
            <w:r w:rsidRPr="008C76BC">
              <w:rPr>
                <w:rFonts w:ascii="Arial" w:hAnsi="Arial" w:cs="Arial"/>
                <w:sz w:val="18"/>
              </w:rPr>
              <w:t>if 2</w:t>
            </w:r>
            <w:r w:rsidR="008F58D3">
              <w:rPr>
                <w:rFonts w:ascii="Arial" w:hAnsi="Arial" w:cs="Arial"/>
                <w:sz w:val="18"/>
              </w:rPr>
              <w:t>7</w:t>
            </w:r>
            <w:r w:rsidRPr="008C76BC">
              <w:rPr>
                <w:rFonts w:ascii="Arial" w:hAnsi="Arial" w:cs="Arial"/>
                <w:sz w:val="18"/>
              </w:rPr>
              <w:t>5 or more days and $</w:t>
            </w:r>
            <w:r w:rsidR="008F58D3">
              <w:rPr>
                <w:rFonts w:ascii="Arial" w:hAnsi="Arial" w:cs="Arial"/>
                <w:sz w:val="18"/>
              </w:rPr>
              <w:t>2</w:t>
            </w:r>
            <w:r w:rsidRPr="008C76BC">
              <w:rPr>
                <w:rFonts w:ascii="Arial" w:hAnsi="Arial" w:cs="Arial"/>
                <w:sz w:val="18"/>
              </w:rPr>
              <w:t xml:space="preserve">M or more </w:t>
            </w:r>
          </w:p>
          <w:p w14:paraId="0EF1D50D" w14:textId="77777777" w:rsidR="008C76BC" w:rsidRPr="008C76BC" w:rsidRDefault="008C76BC" w:rsidP="000A44C8">
            <w:pPr>
              <w:jc w:val="both"/>
              <w:rPr>
                <w:rFonts w:ascii="Arial" w:hAnsi="Arial" w:cs="Arial"/>
                <w:sz w:val="18"/>
              </w:rPr>
            </w:pPr>
            <w:r w:rsidRPr="008C76BC">
              <w:rPr>
                <w:rFonts w:ascii="Arial" w:hAnsi="Arial" w:cs="Arial"/>
                <w:sz w:val="18"/>
              </w:rPr>
              <w:t>and not an enhancement project</w:t>
            </w:r>
          </w:p>
        </w:tc>
        <w:tc>
          <w:tcPr>
            <w:tcW w:w="0" w:type="auto"/>
            <w:vMerge w:val="restart"/>
            <w:tcBorders>
              <w:top w:val="single" w:sz="4" w:space="0" w:color="auto"/>
              <w:left w:val="single" w:sz="4" w:space="0" w:color="auto"/>
              <w:bottom w:val="single" w:sz="4" w:space="0" w:color="auto"/>
              <w:right w:val="single" w:sz="4" w:space="0" w:color="auto"/>
            </w:tcBorders>
          </w:tcPr>
          <w:p w14:paraId="52AFEF60" w14:textId="2CCEC946" w:rsidR="008C76BC" w:rsidRDefault="008C76BC" w:rsidP="000A44C8">
            <w:pPr>
              <w:jc w:val="both"/>
              <w:rPr>
                <w:rFonts w:ascii="Arial" w:hAnsi="Arial" w:cs="Arial"/>
                <w:sz w:val="18"/>
              </w:rPr>
            </w:pPr>
          </w:p>
          <w:tbl>
            <w:tblPr>
              <w:tblStyle w:val="TableGrid"/>
              <w:tblW w:w="0" w:type="auto"/>
              <w:tblLook w:val="04A0" w:firstRow="1" w:lastRow="0" w:firstColumn="1" w:lastColumn="0" w:noHBand="0" w:noVBand="1"/>
            </w:tblPr>
            <w:tblGrid>
              <w:gridCol w:w="3129"/>
            </w:tblGrid>
            <w:tr w:rsidR="00733D78" w:rsidRPr="008C76BC" w14:paraId="1C0FE03B" w14:textId="77777777" w:rsidTr="0066610F">
              <w:trPr>
                <w:trHeight w:val="170"/>
              </w:trPr>
              <w:tc>
                <w:tcPr>
                  <w:tcW w:w="0" w:type="auto"/>
                  <w:tcBorders>
                    <w:top w:val="single" w:sz="4" w:space="0" w:color="auto"/>
                    <w:left w:val="single" w:sz="4" w:space="0" w:color="auto"/>
                    <w:bottom w:val="single" w:sz="4" w:space="0" w:color="auto"/>
                    <w:right w:val="single" w:sz="4" w:space="0" w:color="auto"/>
                  </w:tcBorders>
                  <w:hideMark/>
                </w:tcPr>
                <w:p w14:paraId="74113751" w14:textId="77777777" w:rsidR="00733D78" w:rsidRPr="008C76BC" w:rsidRDefault="00733D78" w:rsidP="000A44C8">
                  <w:pPr>
                    <w:jc w:val="both"/>
                    <w:rPr>
                      <w:rFonts w:ascii="Arial" w:hAnsi="Arial" w:cs="Arial"/>
                      <w:sz w:val="18"/>
                    </w:rPr>
                  </w:pPr>
                  <w:r w:rsidRPr="008C76BC">
                    <w:rPr>
                      <w:rFonts w:ascii="Arial" w:hAnsi="Arial" w:cs="Arial"/>
                      <w:sz w:val="18"/>
                    </w:rPr>
                    <w:t xml:space="preserve">        Yes </w:t>
                  </w:r>
                  <w:r w:rsidRPr="008C76BC">
                    <w:rPr>
                      <w:rFonts w:ascii="Arial" w:hAnsi="Arial" w:cs="Arial"/>
                      <w:b/>
                      <w:sz w:val="18"/>
                    </w:rPr>
                    <w:t>****</w:t>
                  </w:r>
                </w:p>
                <w:p w14:paraId="53840E38" w14:textId="77777777" w:rsidR="00733D78" w:rsidRPr="008C76BC" w:rsidRDefault="00733D78" w:rsidP="000A44C8">
                  <w:pPr>
                    <w:jc w:val="both"/>
                    <w:rPr>
                      <w:rFonts w:ascii="Arial" w:hAnsi="Arial" w:cs="Arial"/>
                      <w:sz w:val="18"/>
                    </w:rPr>
                  </w:pPr>
                  <w:r w:rsidRPr="008C76BC">
                    <w:rPr>
                      <w:rFonts w:ascii="Arial" w:hAnsi="Arial" w:cs="Arial"/>
                      <w:sz w:val="18"/>
                    </w:rPr>
                    <w:t>if 2</w:t>
                  </w:r>
                  <w:r>
                    <w:rPr>
                      <w:rFonts w:ascii="Arial" w:hAnsi="Arial" w:cs="Arial"/>
                      <w:sz w:val="18"/>
                    </w:rPr>
                    <w:t>7</w:t>
                  </w:r>
                  <w:r w:rsidRPr="008C76BC">
                    <w:rPr>
                      <w:rFonts w:ascii="Arial" w:hAnsi="Arial" w:cs="Arial"/>
                      <w:sz w:val="18"/>
                    </w:rPr>
                    <w:t>5 or more days and $</w:t>
                  </w:r>
                  <w:r>
                    <w:rPr>
                      <w:rFonts w:ascii="Arial" w:hAnsi="Arial" w:cs="Arial"/>
                      <w:sz w:val="18"/>
                    </w:rPr>
                    <w:t>2</w:t>
                  </w:r>
                  <w:r w:rsidRPr="008C76BC">
                    <w:rPr>
                      <w:rFonts w:ascii="Arial" w:hAnsi="Arial" w:cs="Arial"/>
                      <w:sz w:val="18"/>
                    </w:rPr>
                    <w:t xml:space="preserve">M or more </w:t>
                  </w:r>
                </w:p>
                <w:p w14:paraId="0C22547C" w14:textId="77777777" w:rsidR="00733D78" w:rsidRPr="008C76BC" w:rsidRDefault="00733D78" w:rsidP="000A44C8">
                  <w:pPr>
                    <w:jc w:val="both"/>
                    <w:rPr>
                      <w:rFonts w:ascii="Arial" w:hAnsi="Arial" w:cs="Arial"/>
                      <w:sz w:val="18"/>
                    </w:rPr>
                  </w:pPr>
                  <w:r w:rsidRPr="008C76BC">
                    <w:rPr>
                      <w:rFonts w:ascii="Arial" w:hAnsi="Arial" w:cs="Arial"/>
                      <w:sz w:val="18"/>
                    </w:rPr>
                    <w:t>and not an enhancement project</w:t>
                  </w:r>
                </w:p>
              </w:tc>
            </w:tr>
            <w:tr w:rsidR="00733D78" w:rsidRPr="008C76BC" w14:paraId="17817425" w14:textId="77777777" w:rsidTr="0066610F">
              <w:trPr>
                <w:trHeight w:val="170"/>
              </w:trPr>
              <w:tc>
                <w:tcPr>
                  <w:tcW w:w="0" w:type="auto"/>
                  <w:tcBorders>
                    <w:top w:val="single" w:sz="4" w:space="0" w:color="auto"/>
                    <w:left w:val="single" w:sz="4" w:space="0" w:color="auto"/>
                    <w:bottom w:val="nil"/>
                    <w:right w:val="single" w:sz="4" w:space="0" w:color="auto"/>
                  </w:tcBorders>
                  <w:hideMark/>
                </w:tcPr>
                <w:p w14:paraId="281A0057" w14:textId="77777777" w:rsidR="00733D78" w:rsidRPr="008C76BC" w:rsidRDefault="00733D78" w:rsidP="000A44C8">
                  <w:pPr>
                    <w:jc w:val="both"/>
                    <w:rPr>
                      <w:rFonts w:ascii="Arial" w:hAnsi="Arial" w:cs="Arial"/>
                      <w:sz w:val="18"/>
                    </w:rPr>
                  </w:pPr>
                  <w:r w:rsidRPr="008C76BC">
                    <w:rPr>
                      <w:rFonts w:ascii="Arial" w:hAnsi="Arial" w:cs="Arial"/>
                      <w:sz w:val="18"/>
                    </w:rPr>
                    <w:t>No</w:t>
                  </w:r>
                </w:p>
                <w:p w14:paraId="088BD955" w14:textId="77777777" w:rsidR="00733D78" w:rsidRPr="008C76BC" w:rsidRDefault="00733D78" w:rsidP="000A44C8">
                  <w:pPr>
                    <w:jc w:val="both"/>
                    <w:rPr>
                      <w:rFonts w:ascii="Arial" w:hAnsi="Arial" w:cs="Arial"/>
                      <w:sz w:val="18"/>
                    </w:rPr>
                  </w:pPr>
                  <w:r w:rsidRPr="008C76BC">
                    <w:rPr>
                      <w:rFonts w:ascii="Arial" w:hAnsi="Arial" w:cs="Arial"/>
                      <w:sz w:val="18"/>
                    </w:rPr>
                    <w:t xml:space="preserve">if enhancement project </w:t>
                  </w:r>
                </w:p>
                <w:p w14:paraId="781D4F8B" w14:textId="77777777" w:rsidR="00733D78" w:rsidRPr="008C76BC" w:rsidRDefault="00733D78" w:rsidP="000A44C8">
                  <w:pPr>
                    <w:jc w:val="both"/>
                    <w:rPr>
                      <w:rFonts w:ascii="Arial" w:hAnsi="Arial" w:cs="Arial"/>
                      <w:sz w:val="18"/>
                    </w:rPr>
                  </w:pPr>
                  <w:r w:rsidRPr="008C76BC">
                    <w:rPr>
                      <w:rFonts w:ascii="Arial" w:hAnsi="Arial" w:cs="Arial"/>
                      <w:sz w:val="18"/>
                    </w:rPr>
                    <w:t>(regardless of contract days and/or dollars)</w:t>
                  </w:r>
                </w:p>
              </w:tc>
            </w:tr>
            <w:tr w:rsidR="00733D78" w:rsidRPr="008C76BC" w14:paraId="3A00C8F5" w14:textId="77777777" w:rsidTr="0066610F">
              <w:trPr>
                <w:trHeight w:val="395"/>
              </w:trPr>
              <w:tc>
                <w:tcPr>
                  <w:tcW w:w="0" w:type="auto"/>
                  <w:tcBorders>
                    <w:top w:val="nil"/>
                    <w:left w:val="single" w:sz="4" w:space="0" w:color="auto"/>
                    <w:bottom w:val="single" w:sz="4" w:space="0" w:color="auto"/>
                    <w:right w:val="single" w:sz="4" w:space="0" w:color="auto"/>
                  </w:tcBorders>
                  <w:hideMark/>
                </w:tcPr>
                <w:p w14:paraId="5C51719A" w14:textId="77777777" w:rsidR="00733D78" w:rsidRPr="008C76BC" w:rsidRDefault="00733D78" w:rsidP="000A44C8">
                  <w:pPr>
                    <w:jc w:val="both"/>
                    <w:rPr>
                      <w:rFonts w:ascii="Arial" w:hAnsi="Arial" w:cs="Arial"/>
                      <w:sz w:val="18"/>
                    </w:rPr>
                  </w:pPr>
                  <w:r w:rsidRPr="008C76BC">
                    <w:rPr>
                      <w:rFonts w:ascii="Arial" w:hAnsi="Arial" w:cs="Arial"/>
                      <w:sz w:val="18"/>
                    </w:rPr>
                    <w:t>No</w:t>
                  </w:r>
                </w:p>
                <w:p w14:paraId="3B8009B2" w14:textId="77777777" w:rsidR="00733D78" w:rsidRPr="008C76BC" w:rsidRDefault="00733D78" w:rsidP="000A44C8">
                  <w:pPr>
                    <w:jc w:val="both"/>
                    <w:rPr>
                      <w:rFonts w:ascii="Arial" w:hAnsi="Arial" w:cs="Arial"/>
                      <w:sz w:val="18"/>
                    </w:rPr>
                  </w:pPr>
                  <w:r w:rsidRPr="008C76BC">
                    <w:rPr>
                      <w:rFonts w:ascii="Arial" w:hAnsi="Arial" w:cs="Arial"/>
                      <w:sz w:val="18"/>
                    </w:rPr>
                    <w:t>if less than 2</w:t>
                  </w:r>
                  <w:r>
                    <w:rPr>
                      <w:rFonts w:ascii="Arial" w:hAnsi="Arial" w:cs="Arial"/>
                      <w:sz w:val="18"/>
                    </w:rPr>
                    <w:t>7</w:t>
                  </w:r>
                  <w:r w:rsidRPr="008C76BC">
                    <w:rPr>
                      <w:rFonts w:ascii="Arial" w:hAnsi="Arial" w:cs="Arial"/>
                      <w:sz w:val="18"/>
                    </w:rPr>
                    <w:t>5 days and/or under $</w:t>
                  </w:r>
                  <w:r>
                    <w:rPr>
                      <w:rFonts w:ascii="Arial" w:hAnsi="Arial" w:cs="Arial"/>
                      <w:sz w:val="18"/>
                    </w:rPr>
                    <w:t>2</w:t>
                  </w:r>
                  <w:r w:rsidRPr="008C76BC">
                    <w:rPr>
                      <w:rFonts w:ascii="Arial" w:hAnsi="Arial" w:cs="Arial"/>
                      <w:sz w:val="18"/>
                    </w:rPr>
                    <w:t>M</w:t>
                  </w:r>
                </w:p>
              </w:tc>
            </w:tr>
          </w:tbl>
          <w:p w14:paraId="6E870459" w14:textId="36AE2AE2" w:rsidR="00733D78" w:rsidRPr="008C76BC" w:rsidRDefault="00733D78" w:rsidP="000A44C8">
            <w:pPr>
              <w:jc w:val="both"/>
              <w:rPr>
                <w:rFonts w:ascii="Arial" w:hAnsi="Arial" w:cs="Arial"/>
                <w:sz w:val="18"/>
              </w:rPr>
            </w:pPr>
          </w:p>
        </w:tc>
      </w:tr>
      <w:tr w:rsidR="008C76BC" w:rsidRPr="008C76BC" w14:paraId="3668D696" w14:textId="77777777" w:rsidTr="3DCD0884">
        <w:trPr>
          <w:trHeight w:val="170"/>
        </w:trPr>
        <w:tc>
          <w:tcPr>
            <w:tcW w:w="0" w:type="auto"/>
            <w:vMerge/>
            <w:vAlign w:val="center"/>
            <w:hideMark/>
          </w:tcPr>
          <w:p w14:paraId="4DC32312" w14:textId="77777777" w:rsidR="008C76BC" w:rsidRPr="008C76BC" w:rsidRDefault="008C76BC" w:rsidP="000A44C8">
            <w:pPr>
              <w:jc w:val="both"/>
              <w:rPr>
                <w:rFonts w:ascii="Arial" w:hAnsi="Arial" w:cs="Arial"/>
                <w:b/>
                <w:sz w:val="24"/>
                <w:szCs w:val="24"/>
              </w:rPr>
            </w:pPr>
          </w:p>
        </w:tc>
        <w:tc>
          <w:tcPr>
            <w:tcW w:w="0" w:type="auto"/>
            <w:tcBorders>
              <w:top w:val="single" w:sz="4" w:space="0" w:color="auto"/>
              <w:left w:val="single" w:sz="4" w:space="0" w:color="auto"/>
              <w:bottom w:val="nil"/>
              <w:right w:val="single" w:sz="4" w:space="0" w:color="auto"/>
            </w:tcBorders>
            <w:hideMark/>
          </w:tcPr>
          <w:p w14:paraId="52254FE4" w14:textId="77777777" w:rsidR="008C76BC" w:rsidRPr="008C76BC" w:rsidRDefault="008C76BC" w:rsidP="000A44C8">
            <w:pPr>
              <w:jc w:val="both"/>
              <w:rPr>
                <w:rFonts w:ascii="Arial" w:hAnsi="Arial" w:cs="Arial"/>
                <w:sz w:val="18"/>
              </w:rPr>
            </w:pPr>
            <w:r w:rsidRPr="008C76BC">
              <w:rPr>
                <w:rFonts w:ascii="Arial" w:hAnsi="Arial" w:cs="Arial"/>
                <w:sz w:val="18"/>
              </w:rPr>
              <w:t>No</w:t>
            </w:r>
          </w:p>
          <w:p w14:paraId="7C76BC4F" w14:textId="77777777" w:rsidR="008C76BC" w:rsidRPr="008C76BC" w:rsidRDefault="008C76BC" w:rsidP="000A44C8">
            <w:pPr>
              <w:jc w:val="both"/>
              <w:rPr>
                <w:rFonts w:ascii="Arial" w:hAnsi="Arial" w:cs="Arial"/>
                <w:sz w:val="18"/>
              </w:rPr>
            </w:pPr>
            <w:r w:rsidRPr="008C76BC">
              <w:rPr>
                <w:rFonts w:ascii="Arial" w:hAnsi="Arial" w:cs="Arial"/>
                <w:sz w:val="18"/>
              </w:rPr>
              <w:t xml:space="preserve">if enhancement project </w:t>
            </w:r>
          </w:p>
          <w:p w14:paraId="722324C6" w14:textId="140C4651" w:rsidR="008C76BC" w:rsidRPr="008C76BC" w:rsidRDefault="008C76BC" w:rsidP="000A44C8">
            <w:pPr>
              <w:jc w:val="both"/>
              <w:rPr>
                <w:rFonts w:ascii="Arial" w:hAnsi="Arial" w:cs="Arial"/>
                <w:sz w:val="18"/>
              </w:rPr>
            </w:pPr>
            <w:r w:rsidRPr="008C76BC">
              <w:rPr>
                <w:rFonts w:ascii="Arial" w:hAnsi="Arial" w:cs="Arial"/>
                <w:sz w:val="18"/>
              </w:rPr>
              <w:t>(regardless of contract days and/or dollars)</w:t>
            </w:r>
          </w:p>
        </w:tc>
        <w:tc>
          <w:tcPr>
            <w:tcW w:w="0" w:type="auto"/>
            <w:vMerge/>
            <w:vAlign w:val="center"/>
            <w:hideMark/>
          </w:tcPr>
          <w:p w14:paraId="4946A65B" w14:textId="77777777" w:rsidR="008C76BC" w:rsidRPr="008C76BC" w:rsidRDefault="008C76BC" w:rsidP="000A44C8">
            <w:pPr>
              <w:jc w:val="both"/>
              <w:rPr>
                <w:rFonts w:ascii="Arial" w:hAnsi="Arial" w:cs="Arial"/>
                <w:sz w:val="18"/>
              </w:rPr>
            </w:pPr>
          </w:p>
        </w:tc>
      </w:tr>
      <w:tr w:rsidR="008C76BC" w:rsidRPr="008C76BC" w14:paraId="0C4EC31B" w14:textId="77777777" w:rsidTr="3DCD0884">
        <w:trPr>
          <w:trHeight w:val="395"/>
        </w:trPr>
        <w:tc>
          <w:tcPr>
            <w:tcW w:w="0" w:type="auto"/>
            <w:vMerge/>
            <w:vAlign w:val="center"/>
            <w:hideMark/>
          </w:tcPr>
          <w:p w14:paraId="6EFD170D" w14:textId="77777777" w:rsidR="008C76BC" w:rsidRPr="008C76BC" w:rsidRDefault="008C76BC" w:rsidP="000A44C8">
            <w:pPr>
              <w:jc w:val="both"/>
              <w:rPr>
                <w:rFonts w:ascii="Arial" w:hAnsi="Arial" w:cs="Arial"/>
                <w:b/>
                <w:sz w:val="24"/>
                <w:szCs w:val="24"/>
              </w:rPr>
            </w:pPr>
          </w:p>
        </w:tc>
        <w:tc>
          <w:tcPr>
            <w:tcW w:w="0" w:type="auto"/>
            <w:tcBorders>
              <w:top w:val="nil"/>
              <w:left w:val="single" w:sz="4" w:space="0" w:color="auto"/>
              <w:bottom w:val="single" w:sz="4" w:space="0" w:color="auto"/>
              <w:right w:val="single" w:sz="4" w:space="0" w:color="auto"/>
            </w:tcBorders>
            <w:hideMark/>
          </w:tcPr>
          <w:p w14:paraId="7E6A3066" w14:textId="77777777" w:rsidR="008C76BC" w:rsidRPr="008C76BC" w:rsidRDefault="008C76BC" w:rsidP="000A44C8">
            <w:pPr>
              <w:jc w:val="both"/>
              <w:rPr>
                <w:rFonts w:ascii="Arial" w:hAnsi="Arial" w:cs="Arial"/>
                <w:sz w:val="18"/>
              </w:rPr>
            </w:pPr>
            <w:r w:rsidRPr="008C76BC">
              <w:rPr>
                <w:rFonts w:ascii="Arial" w:hAnsi="Arial" w:cs="Arial"/>
                <w:sz w:val="18"/>
              </w:rPr>
              <w:t>No</w:t>
            </w:r>
          </w:p>
          <w:p w14:paraId="4ACFC1CC" w14:textId="77777777" w:rsidR="008C76BC" w:rsidRPr="008C76BC" w:rsidRDefault="008C76BC" w:rsidP="000A44C8">
            <w:pPr>
              <w:jc w:val="both"/>
              <w:rPr>
                <w:rFonts w:ascii="Arial" w:hAnsi="Arial" w:cs="Arial"/>
                <w:sz w:val="18"/>
              </w:rPr>
            </w:pPr>
            <w:r w:rsidRPr="008C76BC">
              <w:rPr>
                <w:rFonts w:ascii="Arial" w:hAnsi="Arial" w:cs="Arial"/>
                <w:sz w:val="18"/>
              </w:rPr>
              <w:t>if less than 2</w:t>
            </w:r>
            <w:r w:rsidR="008F58D3">
              <w:rPr>
                <w:rFonts w:ascii="Arial" w:hAnsi="Arial" w:cs="Arial"/>
                <w:sz w:val="18"/>
              </w:rPr>
              <w:t>7</w:t>
            </w:r>
            <w:r w:rsidRPr="008C76BC">
              <w:rPr>
                <w:rFonts w:ascii="Arial" w:hAnsi="Arial" w:cs="Arial"/>
                <w:sz w:val="18"/>
              </w:rPr>
              <w:t>5 days and/or under $</w:t>
            </w:r>
            <w:r w:rsidR="008F58D3">
              <w:rPr>
                <w:rFonts w:ascii="Arial" w:hAnsi="Arial" w:cs="Arial"/>
                <w:sz w:val="18"/>
              </w:rPr>
              <w:t>2</w:t>
            </w:r>
            <w:r w:rsidRPr="008C76BC">
              <w:rPr>
                <w:rFonts w:ascii="Arial" w:hAnsi="Arial" w:cs="Arial"/>
                <w:sz w:val="18"/>
              </w:rPr>
              <w:t>M</w:t>
            </w:r>
          </w:p>
        </w:tc>
        <w:tc>
          <w:tcPr>
            <w:tcW w:w="0" w:type="auto"/>
            <w:vMerge/>
            <w:vAlign w:val="center"/>
            <w:hideMark/>
          </w:tcPr>
          <w:p w14:paraId="1F4A9BFC" w14:textId="77777777" w:rsidR="008C76BC" w:rsidRPr="008C76BC" w:rsidRDefault="008C76BC" w:rsidP="000A44C8">
            <w:pPr>
              <w:jc w:val="both"/>
              <w:rPr>
                <w:rFonts w:ascii="Arial" w:hAnsi="Arial" w:cs="Arial"/>
                <w:sz w:val="18"/>
              </w:rPr>
            </w:pPr>
          </w:p>
        </w:tc>
      </w:tr>
      <w:tr w:rsidR="008C76BC" w:rsidRPr="008C76BC" w14:paraId="2F8F9435" w14:textId="77777777" w:rsidTr="3DCD0884">
        <w:tc>
          <w:tcPr>
            <w:tcW w:w="0" w:type="auto"/>
            <w:tcBorders>
              <w:top w:val="single" w:sz="4" w:space="0" w:color="auto"/>
              <w:left w:val="single" w:sz="4" w:space="0" w:color="auto"/>
              <w:bottom w:val="single" w:sz="4" w:space="0" w:color="auto"/>
              <w:right w:val="nil"/>
            </w:tcBorders>
            <w:hideMark/>
          </w:tcPr>
          <w:p w14:paraId="449F8AE5" w14:textId="77777777" w:rsidR="008C76BC" w:rsidRPr="008C76BC" w:rsidRDefault="008C76BC" w:rsidP="000A44C8">
            <w:pPr>
              <w:jc w:val="both"/>
              <w:rPr>
                <w:rFonts w:ascii="Arial" w:hAnsi="Arial" w:cs="Arial"/>
                <w:sz w:val="24"/>
                <w:szCs w:val="28"/>
                <w:u w:val="single"/>
              </w:rPr>
            </w:pPr>
            <w:r w:rsidRPr="008C76BC">
              <w:rPr>
                <w:rFonts w:ascii="Arial" w:hAnsi="Arial" w:cs="Arial"/>
                <w:sz w:val="18"/>
                <w:szCs w:val="28"/>
                <w:u w:val="single"/>
              </w:rPr>
              <w:t>Footnotes:</w:t>
            </w:r>
          </w:p>
        </w:tc>
        <w:tc>
          <w:tcPr>
            <w:tcW w:w="0" w:type="auto"/>
            <w:tcBorders>
              <w:top w:val="single" w:sz="4" w:space="0" w:color="auto"/>
              <w:left w:val="nil"/>
              <w:bottom w:val="single" w:sz="4" w:space="0" w:color="auto"/>
              <w:right w:val="nil"/>
            </w:tcBorders>
          </w:tcPr>
          <w:p w14:paraId="37A053DA" w14:textId="77777777" w:rsidR="008C76BC" w:rsidRPr="008C76BC" w:rsidRDefault="008C76BC" w:rsidP="000A44C8">
            <w:pPr>
              <w:jc w:val="both"/>
              <w:rPr>
                <w:rFonts w:ascii="Arial" w:hAnsi="Arial" w:cs="Arial"/>
              </w:rPr>
            </w:pPr>
          </w:p>
        </w:tc>
        <w:tc>
          <w:tcPr>
            <w:tcW w:w="0" w:type="auto"/>
            <w:tcBorders>
              <w:top w:val="single" w:sz="4" w:space="0" w:color="auto"/>
              <w:left w:val="nil"/>
              <w:bottom w:val="single" w:sz="4" w:space="0" w:color="auto"/>
              <w:right w:val="single" w:sz="4" w:space="0" w:color="auto"/>
            </w:tcBorders>
          </w:tcPr>
          <w:p w14:paraId="1CBD91D0" w14:textId="77777777" w:rsidR="008C76BC" w:rsidRPr="008C76BC" w:rsidRDefault="008C76BC" w:rsidP="000A44C8">
            <w:pPr>
              <w:jc w:val="both"/>
              <w:rPr>
                <w:rFonts w:ascii="Arial" w:hAnsi="Arial" w:cs="Arial"/>
                <w:sz w:val="18"/>
              </w:rPr>
            </w:pPr>
          </w:p>
        </w:tc>
      </w:tr>
      <w:tr w:rsidR="008C76BC" w:rsidRPr="008C76BC" w14:paraId="351EEDE6" w14:textId="77777777" w:rsidTr="3DCD0884">
        <w:tc>
          <w:tcPr>
            <w:tcW w:w="0" w:type="auto"/>
            <w:tcBorders>
              <w:top w:val="single" w:sz="4" w:space="0" w:color="auto"/>
              <w:left w:val="single" w:sz="4" w:space="0" w:color="auto"/>
              <w:bottom w:val="single" w:sz="4" w:space="0" w:color="auto"/>
              <w:right w:val="single" w:sz="4" w:space="0" w:color="auto"/>
            </w:tcBorders>
            <w:hideMark/>
          </w:tcPr>
          <w:p w14:paraId="32357F36" w14:textId="77777777" w:rsidR="008C76BC" w:rsidRPr="008C76BC" w:rsidRDefault="008C76BC" w:rsidP="000A44C8">
            <w:pPr>
              <w:jc w:val="both"/>
              <w:rPr>
                <w:rFonts w:ascii="Arial" w:hAnsi="Arial" w:cs="Arial"/>
                <w:b/>
                <w:sz w:val="28"/>
                <w:szCs w:val="24"/>
              </w:rPr>
            </w:pPr>
            <w:r w:rsidRPr="008C76BC">
              <w:rPr>
                <w:rFonts w:ascii="Arial" w:hAnsi="Arial" w:cs="Arial"/>
                <w:b/>
                <w:sz w:val="28"/>
                <w:szCs w:val="24"/>
              </w:rPr>
              <w:t>*</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95DF8CF" w14:textId="77777777" w:rsidR="008C76BC" w:rsidRPr="008C76BC" w:rsidRDefault="008C76BC" w:rsidP="000A44C8">
            <w:pPr>
              <w:jc w:val="both"/>
              <w:rPr>
                <w:rFonts w:ascii="Arial" w:hAnsi="Arial" w:cs="Arial"/>
                <w:sz w:val="18"/>
              </w:rPr>
            </w:pPr>
            <w:r w:rsidRPr="008C76BC">
              <w:rPr>
                <w:rFonts w:ascii="Arial" w:hAnsi="Arial" w:cs="Arial"/>
                <w:sz w:val="18"/>
              </w:rPr>
              <w:t>See Federally Funded columns on Table 1.7.6.1, Summary of DBE Requirements</w:t>
            </w:r>
          </w:p>
        </w:tc>
      </w:tr>
      <w:tr w:rsidR="008C76BC" w:rsidRPr="008C76BC" w14:paraId="28C88892" w14:textId="77777777" w:rsidTr="3DCD0884">
        <w:tc>
          <w:tcPr>
            <w:tcW w:w="0" w:type="auto"/>
            <w:tcBorders>
              <w:top w:val="single" w:sz="4" w:space="0" w:color="auto"/>
              <w:left w:val="single" w:sz="4" w:space="0" w:color="auto"/>
              <w:bottom w:val="single" w:sz="4" w:space="0" w:color="auto"/>
              <w:right w:val="single" w:sz="4" w:space="0" w:color="auto"/>
            </w:tcBorders>
          </w:tcPr>
          <w:p w14:paraId="7E995C14" w14:textId="77777777" w:rsidR="008C76BC" w:rsidRPr="008C76BC" w:rsidRDefault="008C76BC" w:rsidP="000A44C8">
            <w:pPr>
              <w:jc w:val="both"/>
              <w:rPr>
                <w:rFonts w:ascii="Arial" w:hAnsi="Arial" w:cs="Arial"/>
                <w:b/>
                <w:sz w:val="28"/>
                <w:szCs w:val="24"/>
              </w:rPr>
            </w:pPr>
          </w:p>
          <w:p w14:paraId="5C6E6F10" w14:textId="77777777" w:rsidR="008C76BC" w:rsidRPr="008C76BC" w:rsidRDefault="008C76BC" w:rsidP="000A44C8">
            <w:pPr>
              <w:jc w:val="both"/>
              <w:rPr>
                <w:rFonts w:ascii="Arial" w:hAnsi="Arial" w:cs="Arial"/>
                <w:b/>
                <w:sz w:val="28"/>
                <w:szCs w:val="24"/>
              </w:rPr>
            </w:pPr>
            <w:r w:rsidRPr="008C76BC">
              <w:rPr>
                <w:rFonts w:ascii="Arial" w:hAnsi="Arial" w:cs="Arial"/>
                <w:b/>
                <w:sz w:val="28"/>
                <w:szCs w:val="24"/>
              </w:rPr>
              <w:t>**</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3A7A623" w14:textId="22BA6499" w:rsidR="008C76BC" w:rsidRPr="008C76BC" w:rsidRDefault="008C76BC" w:rsidP="000A44C8">
            <w:pPr>
              <w:jc w:val="both"/>
              <w:rPr>
                <w:rFonts w:ascii="Arial" w:hAnsi="Arial" w:cs="Arial"/>
                <w:sz w:val="18"/>
              </w:rPr>
            </w:pPr>
            <w:r w:rsidRPr="008C76BC">
              <w:rPr>
                <w:rFonts w:ascii="Arial" w:hAnsi="Arial" w:cs="Arial"/>
                <w:sz w:val="18"/>
              </w:rPr>
              <w:t xml:space="preserve">See Federally Funded columns on Table 1.7.6.2, Summary of Company EEO </w:t>
            </w:r>
            <w:r w:rsidR="00CB5D28" w:rsidRPr="008C76BC">
              <w:rPr>
                <w:rFonts w:ascii="Arial" w:hAnsi="Arial" w:cs="Arial"/>
                <w:sz w:val="18"/>
              </w:rPr>
              <w:t>Requirements, and</w:t>
            </w:r>
          </w:p>
          <w:p w14:paraId="219D40B8" w14:textId="77777777" w:rsidR="008C76BC" w:rsidRPr="008C76BC" w:rsidRDefault="008C76BC" w:rsidP="000A44C8">
            <w:pPr>
              <w:jc w:val="both"/>
              <w:rPr>
                <w:rFonts w:ascii="Arial" w:hAnsi="Arial" w:cs="Arial"/>
                <w:sz w:val="18"/>
              </w:rPr>
            </w:pPr>
            <w:r w:rsidRPr="008C76BC">
              <w:rPr>
                <w:rFonts w:ascii="Arial" w:hAnsi="Arial" w:cs="Arial"/>
                <w:sz w:val="18"/>
              </w:rPr>
              <w:t>See Federally Funded columns on Table 1.7.6.3, Summary of Project EEO Requirements</w:t>
            </w:r>
          </w:p>
        </w:tc>
      </w:tr>
      <w:tr w:rsidR="008C76BC" w:rsidRPr="008C76BC" w14:paraId="3B8F5149" w14:textId="77777777" w:rsidTr="3DCD0884">
        <w:tc>
          <w:tcPr>
            <w:tcW w:w="0" w:type="auto"/>
            <w:tcBorders>
              <w:top w:val="single" w:sz="4" w:space="0" w:color="auto"/>
              <w:left w:val="single" w:sz="4" w:space="0" w:color="auto"/>
              <w:bottom w:val="single" w:sz="4" w:space="0" w:color="auto"/>
              <w:right w:val="single" w:sz="4" w:space="0" w:color="auto"/>
            </w:tcBorders>
            <w:hideMark/>
          </w:tcPr>
          <w:p w14:paraId="302C0595" w14:textId="77777777" w:rsidR="008C76BC" w:rsidRPr="008C76BC" w:rsidRDefault="008C76BC" w:rsidP="000A44C8">
            <w:pPr>
              <w:jc w:val="both"/>
              <w:rPr>
                <w:rFonts w:ascii="Arial" w:hAnsi="Arial" w:cs="Arial"/>
                <w:b/>
                <w:sz w:val="28"/>
                <w:szCs w:val="24"/>
              </w:rPr>
            </w:pPr>
            <w:r w:rsidRPr="008C76BC">
              <w:rPr>
                <w:rFonts w:ascii="Arial" w:hAnsi="Arial" w:cs="Arial"/>
                <w:b/>
                <w:sz w:val="28"/>
                <w:szCs w:val="24"/>
              </w:rPr>
              <w:t>***</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3DEF5FB" w14:textId="77777777" w:rsidR="008C76BC" w:rsidRPr="008C76BC" w:rsidRDefault="008C76BC" w:rsidP="000A44C8">
            <w:pPr>
              <w:jc w:val="both"/>
              <w:rPr>
                <w:rFonts w:ascii="Arial" w:hAnsi="Arial" w:cs="Arial"/>
                <w:sz w:val="18"/>
              </w:rPr>
            </w:pPr>
            <w:r w:rsidRPr="008C76BC">
              <w:rPr>
                <w:rFonts w:ascii="Arial" w:hAnsi="Arial" w:cs="Arial"/>
                <w:sz w:val="18"/>
              </w:rPr>
              <w:t>See Federally Funded columns on Table 1.7.6.5, Summary of Payroll &amp; Wage Requirements</w:t>
            </w:r>
          </w:p>
        </w:tc>
      </w:tr>
      <w:tr w:rsidR="008C76BC" w:rsidRPr="008C76BC" w14:paraId="40E43BCD" w14:textId="77777777" w:rsidTr="3DCD0884">
        <w:trPr>
          <w:trHeight w:val="584"/>
        </w:trPr>
        <w:tc>
          <w:tcPr>
            <w:tcW w:w="0" w:type="auto"/>
            <w:tcBorders>
              <w:top w:val="single" w:sz="4" w:space="0" w:color="auto"/>
              <w:left w:val="single" w:sz="4" w:space="0" w:color="auto"/>
              <w:bottom w:val="single" w:sz="4" w:space="0" w:color="auto"/>
              <w:right w:val="single" w:sz="4" w:space="0" w:color="auto"/>
            </w:tcBorders>
          </w:tcPr>
          <w:p w14:paraId="042E32B8" w14:textId="77777777" w:rsidR="008C76BC" w:rsidRPr="008C76BC" w:rsidRDefault="008C76BC" w:rsidP="000A44C8">
            <w:pPr>
              <w:jc w:val="both"/>
              <w:rPr>
                <w:rFonts w:ascii="Arial" w:hAnsi="Arial" w:cs="Arial"/>
                <w:b/>
                <w:sz w:val="28"/>
                <w:szCs w:val="24"/>
              </w:rPr>
            </w:pPr>
          </w:p>
          <w:p w14:paraId="7B5C5E1C" w14:textId="77777777" w:rsidR="008C76BC" w:rsidRPr="008C76BC" w:rsidRDefault="008C76BC" w:rsidP="000A44C8">
            <w:pPr>
              <w:jc w:val="both"/>
              <w:rPr>
                <w:rFonts w:ascii="Arial" w:hAnsi="Arial" w:cs="Arial"/>
                <w:b/>
                <w:sz w:val="28"/>
                <w:szCs w:val="24"/>
              </w:rPr>
            </w:pPr>
            <w:r w:rsidRPr="008C76BC">
              <w:rPr>
                <w:rFonts w:ascii="Arial" w:hAnsi="Arial" w:cs="Arial"/>
                <w:b/>
                <w:sz w:val="28"/>
                <w:szCs w:val="24"/>
              </w:rPr>
              <w:t>****</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1934AE4" w14:textId="77777777" w:rsidR="008C76BC" w:rsidRPr="008C76BC" w:rsidRDefault="008C76BC" w:rsidP="000A44C8">
            <w:pPr>
              <w:jc w:val="both"/>
              <w:rPr>
                <w:rFonts w:ascii="Arial" w:hAnsi="Arial" w:cs="Arial"/>
                <w:sz w:val="18"/>
              </w:rPr>
            </w:pPr>
            <w:r w:rsidRPr="008C76BC">
              <w:rPr>
                <w:rFonts w:ascii="Arial" w:hAnsi="Arial" w:cs="Arial"/>
                <w:sz w:val="18"/>
              </w:rPr>
              <w:t xml:space="preserve">See Federally Funded columns on Table 1.7.6.4, Summary of  </w:t>
            </w:r>
          </w:p>
          <w:p w14:paraId="2AACC3E7" w14:textId="65082589" w:rsidR="008C76BC" w:rsidRPr="008C76BC" w:rsidRDefault="008301A9" w:rsidP="000A44C8">
            <w:pPr>
              <w:jc w:val="both"/>
              <w:rPr>
                <w:rFonts w:ascii="Arial" w:hAnsi="Arial" w:cs="Arial"/>
                <w:sz w:val="18"/>
              </w:rPr>
            </w:pPr>
            <w:r>
              <w:rPr>
                <w:rFonts w:ascii="Arial" w:hAnsi="Arial" w:cs="Arial"/>
                <w:sz w:val="18"/>
              </w:rPr>
              <w:t>OJT</w:t>
            </w:r>
            <w:r w:rsidR="008C76BC" w:rsidRPr="008C76BC">
              <w:rPr>
                <w:rFonts w:ascii="Arial" w:hAnsi="Arial" w:cs="Arial"/>
                <w:sz w:val="18"/>
              </w:rPr>
              <w:t xml:space="preserve"> Training Requirements</w:t>
            </w:r>
          </w:p>
        </w:tc>
      </w:tr>
    </w:tbl>
    <w:p w14:paraId="34DC445C" w14:textId="77777777" w:rsidR="008C76BC" w:rsidRDefault="008C76BC" w:rsidP="000A44C8">
      <w:pPr>
        <w:spacing w:after="0" w:line="240" w:lineRule="auto"/>
        <w:ind w:left="630"/>
        <w:jc w:val="both"/>
        <w:rPr>
          <w:rFonts w:ascii="Arial" w:eastAsia="Times New Roman" w:hAnsi="Arial" w:cs="Arial"/>
          <w:sz w:val="20"/>
          <w:szCs w:val="20"/>
        </w:rPr>
      </w:pPr>
    </w:p>
    <w:p w14:paraId="4118EE29" w14:textId="77777777" w:rsidR="00805FA0" w:rsidRDefault="00805FA0" w:rsidP="000A44C8">
      <w:pPr>
        <w:jc w:val="both"/>
        <w:rPr>
          <w:rFonts w:ascii="Arial" w:eastAsia="Times New Roman" w:hAnsi="Arial" w:cs="Arial"/>
          <w:sz w:val="20"/>
          <w:szCs w:val="20"/>
        </w:rPr>
      </w:pPr>
    </w:p>
    <w:p w14:paraId="0ED6FADF" w14:textId="13BFB6B6" w:rsidR="00805FA0" w:rsidRPr="00805FA0" w:rsidRDefault="00805FA0" w:rsidP="000A44C8">
      <w:pPr>
        <w:jc w:val="both"/>
        <w:rPr>
          <w:rFonts w:ascii="Arial" w:eastAsia="Times New Roman" w:hAnsi="Arial" w:cs="Arial"/>
          <w:sz w:val="20"/>
          <w:szCs w:val="20"/>
        </w:rPr>
        <w:sectPr w:rsidR="00805FA0" w:rsidRPr="00805FA0" w:rsidSect="008C76BC">
          <w:headerReference w:type="first" r:id="rId61"/>
          <w:footerReference w:type="first" r:id="rId62"/>
          <w:pgSz w:w="12240" w:h="15840"/>
          <w:pgMar w:top="1440" w:right="1440" w:bottom="1440" w:left="1440" w:header="720" w:footer="720" w:gutter="0"/>
          <w:cols w:space="720"/>
          <w:docGrid w:linePitch="360"/>
        </w:sectPr>
      </w:pPr>
    </w:p>
    <w:p w14:paraId="6862F6DB" w14:textId="77777777" w:rsidR="008C76BC" w:rsidRPr="008C76BC" w:rsidRDefault="008C76BC" w:rsidP="000A44C8">
      <w:pPr>
        <w:spacing w:after="0" w:line="240" w:lineRule="auto"/>
        <w:jc w:val="both"/>
        <w:rPr>
          <w:rFonts w:ascii="Arial" w:eastAsia="Times New Roman" w:hAnsi="Arial" w:cs="Arial"/>
          <w:b/>
          <w:bCs/>
          <w:sz w:val="32"/>
          <w:szCs w:val="32"/>
        </w:rPr>
      </w:pPr>
      <w:r w:rsidRPr="008C76BC">
        <w:rPr>
          <w:rFonts w:ascii="Arial" w:eastAsia="Times New Roman" w:hAnsi="Arial" w:cs="Arial"/>
          <w:b/>
          <w:bCs/>
          <w:sz w:val="32"/>
          <w:szCs w:val="32"/>
        </w:rPr>
        <w:lastRenderedPageBreak/>
        <w:t>1.8</w:t>
      </w:r>
      <w:r w:rsidR="00472F06">
        <w:rPr>
          <w:rFonts w:ascii="Arial" w:eastAsia="Times New Roman" w:hAnsi="Arial" w:cs="Arial"/>
          <w:b/>
          <w:bCs/>
          <w:sz w:val="32"/>
          <w:szCs w:val="32"/>
        </w:rPr>
        <w:tab/>
      </w:r>
      <w:r w:rsidRPr="008C76BC">
        <w:rPr>
          <w:rFonts w:ascii="Arial" w:eastAsia="Times New Roman" w:hAnsi="Arial" w:cs="Arial"/>
          <w:b/>
          <w:bCs/>
          <w:sz w:val="32"/>
          <w:szCs w:val="32"/>
        </w:rPr>
        <w:t>GENERAL PROGRAM FORMS &amp; DOCUMENTS</w:t>
      </w:r>
    </w:p>
    <w:p w14:paraId="37A51217" w14:textId="0494E6EB" w:rsidR="008C76BC" w:rsidRPr="008C76BC" w:rsidRDefault="008C76BC" w:rsidP="000A44C8">
      <w:pPr>
        <w:spacing w:after="0" w:line="240" w:lineRule="auto"/>
        <w:jc w:val="both"/>
        <w:rPr>
          <w:rFonts w:ascii="Arial" w:eastAsia="Times New Roman" w:hAnsi="Arial" w:cs="Arial"/>
          <w:bCs/>
          <w:sz w:val="24"/>
          <w:szCs w:val="24"/>
        </w:rPr>
      </w:pPr>
      <w:r w:rsidRPr="008C76BC">
        <w:rPr>
          <w:rFonts w:ascii="Arial" w:eastAsia="Times New Roman" w:hAnsi="Arial" w:cs="Arial"/>
          <w:bCs/>
          <w:sz w:val="24"/>
          <w:szCs w:val="24"/>
        </w:rPr>
        <w:t xml:space="preserve">This is list of forms and documents referenced in this chapter. All forms may be accessed through the </w:t>
      </w:r>
      <w:hyperlink r:id="rId63" w:history="1">
        <w:r w:rsidRPr="008C76BC">
          <w:rPr>
            <w:rFonts w:ascii="Arial" w:eastAsia="Times New Roman" w:hAnsi="Arial" w:cs="Arial"/>
            <w:bCs/>
            <w:color w:val="0000FF"/>
            <w:sz w:val="24"/>
            <w:szCs w:val="24"/>
            <w:u w:val="single"/>
          </w:rPr>
          <w:t>FDOT Forms Library</w:t>
        </w:r>
      </w:hyperlink>
      <w:r w:rsidR="00820CCD">
        <w:rPr>
          <w:rFonts w:ascii="Arial" w:eastAsia="Times New Roman" w:hAnsi="Arial" w:cs="Arial"/>
          <w:bCs/>
          <w:sz w:val="24"/>
          <w:szCs w:val="24"/>
        </w:rPr>
        <w:t xml:space="preserve"> </w:t>
      </w:r>
      <w:r w:rsidRPr="008C76BC">
        <w:rPr>
          <w:rFonts w:ascii="Arial" w:eastAsia="Times New Roman" w:hAnsi="Arial" w:cs="Arial"/>
          <w:bCs/>
          <w:sz w:val="24"/>
          <w:szCs w:val="24"/>
        </w:rPr>
        <w:t xml:space="preserve">and/or the Chapter </w:t>
      </w:r>
      <w:r w:rsidR="00AE3F44">
        <w:rPr>
          <w:rFonts w:ascii="Arial" w:eastAsia="Times New Roman" w:hAnsi="Arial" w:cs="Arial"/>
          <w:bCs/>
          <w:sz w:val="24"/>
          <w:szCs w:val="24"/>
        </w:rPr>
        <w:t>One</w:t>
      </w:r>
      <w:r w:rsidRPr="008C76BC">
        <w:rPr>
          <w:rFonts w:ascii="Arial" w:eastAsia="Times New Roman" w:hAnsi="Arial" w:cs="Arial"/>
          <w:bCs/>
          <w:sz w:val="24"/>
          <w:szCs w:val="24"/>
        </w:rPr>
        <w:t xml:space="preserve"> Reference Guide.</w:t>
      </w:r>
    </w:p>
    <w:p w14:paraId="52B3D0B9" w14:textId="77777777" w:rsidR="008C76BC" w:rsidRPr="008C76BC" w:rsidRDefault="008C76BC" w:rsidP="000A44C8">
      <w:pPr>
        <w:tabs>
          <w:tab w:val="center" w:pos="4680"/>
          <w:tab w:val="left" w:pos="7293"/>
          <w:tab w:val="right" w:pos="9360"/>
        </w:tabs>
        <w:spacing w:after="0" w:line="240" w:lineRule="auto"/>
        <w:jc w:val="both"/>
        <w:rPr>
          <w:rFonts w:ascii="Arial" w:eastAsia="Times New Roman" w:hAnsi="Arial" w:cs="Times New Roman"/>
          <w:sz w:val="24"/>
          <w:szCs w:val="24"/>
        </w:rPr>
      </w:pPr>
    </w:p>
    <w:tbl>
      <w:tblPr>
        <w:tblW w:w="9781"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6750"/>
        <w:gridCol w:w="943"/>
      </w:tblGrid>
      <w:tr w:rsidR="008C76BC" w:rsidRPr="008C76BC" w14:paraId="6164721D" w14:textId="77777777" w:rsidTr="008C76BC">
        <w:trPr>
          <w:trHeight w:val="441"/>
        </w:trPr>
        <w:tc>
          <w:tcPr>
            <w:tcW w:w="9781" w:type="dxa"/>
            <w:gridSpan w:val="3"/>
            <w:tcBorders>
              <w:top w:val="nil"/>
            </w:tcBorders>
          </w:tcPr>
          <w:p w14:paraId="575B3747" w14:textId="77777777" w:rsidR="008C76BC" w:rsidRPr="008C76BC" w:rsidRDefault="008C76BC" w:rsidP="000A44C8">
            <w:pPr>
              <w:tabs>
                <w:tab w:val="center" w:pos="4680"/>
                <w:tab w:val="left" w:pos="7293"/>
                <w:tab w:val="right" w:pos="9360"/>
              </w:tabs>
              <w:spacing w:after="0" w:line="240" w:lineRule="auto"/>
              <w:jc w:val="both"/>
              <w:rPr>
                <w:rFonts w:ascii="Arial" w:eastAsia="Times New Roman" w:hAnsi="Arial" w:cs="Arial"/>
                <w:b/>
                <w:szCs w:val="24"/>
              </w:rPr>
            </w:pPr>
            <w:r w:rsidRPr="008C76BC">
              <w:rPr>
                <w:rFonts w:ascii="Arial" w:eastAsia="Times New Roman" w:hAnsi="Arial" w:cs="Arial"/>
                <w:b/>
              </w:rPr>
              <w:t>NUMERICAL SEQUENCE</w:t>
            </w:r>
          </w:p>
        </w:tc>
      </w:tr>
      <w:tr w:rsidR="008C76BC" w:rsidRPr="008C76BC" w14:paraId="5551DE1F" w14:textId="77777777" w:rsidTr="008C76BC">
        <w:trPr>
          <w:trHeight w:val="621"/>
        </w:trPr>
        <w:tc>
          <w:tcPr>
            <w:tcW w:w="2088" w:type="dxa"/>
          </w:tcPr>
          <w:p w14:paraId="657A9BC6" w14:textId="77777777" w:rsidR="008C76BC" w:rsidRPr="008C76BC" w:rsidRDefault="008C76BC" w:rsidP="000A44C8">
            <w:pPr>
              <w:spacing w:after="0" w:line="240" w:lineRule="auto"/>
              <w:jc w:val="both"/>
              <w:rPr>
                <w:rFonts w:ascii="Arial" w:eastAsia="Times New Roman" w:hAnsi="Arial" w:cs="Arial"/>
                <w:b/>
                <w:bCs/>
                <w:szCs w:val="24"/>
              </w:rPr>
            </w:pPr>
            <w:r w:rsidRPr="008C76BC">
              <w:rPr>
                <w:rFonts w:ascii="Arial" w:eastAsia="Times New Roman" w:hAnsi="Arial" w:cs="Arial"/>
                <w:b/>
                <w:bCs/>
              </w:rPr>
              <w:t>FDOT Form No.</w:t>
            </w:r>
          </w:p>
        </w:tc>
        <w:tc>
          <w:tcPr>
            <w:tcW w:w="6750" w:type="dxa"/>
          </w:tcPr>
          <w:p w14:paraId="2BB6E195" w14:textId="77777777" w:rsidR="008C76BC" w:rsidRPr="008C76BC" w:rsidRDefault="008C76BC" w:rsidP="000A44C8">
            <w:pPr>
              <w:spacing w:after="0" w:line="240" w:lineRule="auto"/>
              <w:jc w:val="both"/>
              <w:rPr>
                <w:rFonts w:ascii="Arial" w:eastAsia="Times New Roman" w:hAnsi="Arial" w:cs="Arial"/>
                <w:b/>
                <w:bCs/>
                <w:szCs w:val="24"/>
              </w:rPr>
            </w:pPr>
            <w:r w:rsidRPr="008C76BC">
              <w:rPr>
                <w:rFonts w:ascii="Arial" w:eastAsia="Times New Roman" w:hAnsi="Arial" w:cs="Arial"/>
                <w:b/>
                <w:bCs/>
              </w:rPr>
              <w:t>Document Title</w:t>
            </w:r>
          </w:p>
          <w:p w14:paraId="21F8E520" w14:textId="77777777" w:rsidR="008C76BC" w:rsidRPr="008C76BC" w:rsidRDefault="008C76BC" w:rsidP="000A44C8">
            <w:pPr>
              <w:spacing w:after="0" w:line="240" w:lineRule="auto"/>
              <w:jc w:val="both"/>
              <w:rPr>
                <w:rFonts w:ascii="Arial" w:eastAsia="Times New Roman" w:hAnsi="Arial" w:cs="Arial"/>
                <w:b/>
                <w:bCs/>
                <w:szCs w:val="24"/>
              </w:rPr>
            </w:pPr>
          </w:p>
        </w:tc>
        <w:tc>
          <w:tcPr>
            <w:tcW w:w="943" w:type="dxa"/>
          </w:tcPr>
          <w:p w14:paraId="647AC7DA" w14:textId="77777777" w:rsidR="008C76BC" w:rsidRPr="00C217D4" w:rsidRDefault="008C76BC" w:rsidP="000A44C8">
            <w:pPr>
              <w:spacing w:after="0" w:line="240" w:lineRule="auto"/>
              <w:jc w:val="both"/>
              <w:rPr>
                <w:rFonts w:ascii="Arial" w:eastAsia="Times New Roman" w:hAnsi="Arial" w:cs="Arial"/>
                <w:b/>
                <w:bCs/>
                <w:sz w:val="20"/>
                <w:szCs w:val="20"/>
              </w:rPr>
            </w:pPr>
            <w:r w:rsidRPr="00C217D4">
              <w:rPr>
                <w:rFonts w:ascii="Arial" w:eastAsia="Times New Roman" w:hAnsi="Arial" w:cs="Arial"/>
                <w:b/>
                <w:bCs/>
                <w:sz w:val="20"/>
                <w:szCs w:val="20"/>
              </w:rPr>
              <w:t>Manual Section</w:t>
            </w:r>
          </w:p>
        </w:tc>
      </w:tr>
      <w:tr w:rsidR="008C76BC" w:rsidRPr="008C76BC" w14:paraId="6E90EE6A" w14:textId="77777777" w:rsidTr="008C76BC">
        <w:trPr>
          <w:trHeight w:val="621"/>
        </w:trPr>
        <w:tc>
          <w:tcPr>
            <w:tcW w:w="2088" w:type="dxa"/>
          </w:tcPr>
          <w:p w14:paraId="40C322A1" w14:textId="77777777" w:rsidR="008C76BC" w:rsidRPr="008C76BC" w:rsidRDefault="008C76BC" w:rsidP="000A44C8">
            <w:pPr>
              <w:spacing w:after="0" w:line="240" w:lineRule="auto"/>
              <w:jc w:val="both"/>
              <w:rPr>
                <w:rFonts w:ascii="Arial" w:eastAsia="Times New Roman" w:hAnsi="Arial" w:cs="Arial"/>
                <w:b/>
                <w:bCs/>
                <w:i/>
                <w:szCs w:val="24"/>
              </w:rPr>
            </w:pPr>
            <w:r w:rsidRPr="008C76BC">
              <w:rPr>
                <w:rFonts w:ascii="Arial" w:eastAsia="Times New Roman" w:hAnsi="Arial" w:cs="Arial"/>
                <w:b/>
                <w:bCs/>
                <w:i/>
              </w:rPr>
              <w:t>275-021-13</w:t>
            </w:r>
          </w:p>
        </w:tc>
        <w:tc>
          <w:tcPr>
            <w:tcW w:w="6750" w:type="dxa"/>
          </w:tcPr>
          <w:p w14:paraId="19144C63" w14:textId="77777777" w:rsidR="008C76BC" w:rsidRPr="008C76BC" w:rsidRDefault="008C76BC" w:rsidP="000A44C8">
            <w:pPr>
              <w:spacing w:after="0" w:line="240" w:lineRule="auto"/>
              <w:jc w:val="both"/>
              <w:rPr>
                <w:rFonts w:ascii="Arial" w:eastAsia="Times New Roman" w:hAnsi="Arial" w:cs="Arial"/>
                <w:b/>
                <w:bCs/>
                <w:i/>
                <w:szCs w:val="24"/>
              </w:rPr>
            </w:pPr>
            <w:r w:rsidRPr="008C76BC">
              <w:rPr>
                <w:rFonts w:ascii="Arial" w:eastAsia="Times New Roman" w:hAnsi="Arial" w:cs="Arial"/>
                <w:b/>
                <w:bCs/>
                <w:i/>
              </w:rPr>
              <w:t>Notification to FDOT of EEO Officer</w:t>
            </w:r>
          </w:p>
        </w:tc>
        <w:tc>
          <w:tcPr>
            <w:tcW w:w="943" w:type="dxa"/>
          </w:tcPr>
          <w:p w14:paraId="3AC339E6" w14:textId="77777777" w:rsidR="008C76BC" w:rsidRPr="008C76BC" w:rsidRDefault="008C76BC" w:rsidP="000A44C8">
            <w:pPr>
              <w:spacing w:after="0" w:line="240" w:lineRule="auto"/>
              <w:jc w:val="both"/>
              <w:rPr>
                <w:rFonts w:ascii="Arial" w:eastAsia="Times New Roman" w:hAnsi="Arial" w:cs="Arial"/>
                <w:b/>
                <w:bCs/>
                <w:i/>
                <w:szCs w:val="24"/>
              </w:rPr>
            </w:pPr>
            <w:r w:rsidRPr="008C76BC">
              <w:rPr>
                <w:rFonts w:ascii="Arial" w:eastAsia="Times New Roman" w:hAnsi="Arial" w:cs="Arial"/>
                <w:b/>
                <w:bCs/>
                <w:i/>
              </w:rPr>
              <w:t>1.5.3</w:t>
            </w:r>
          </w:p>
        </w:tc>
      </w:tr>
      <w:tr w:rsidR="008C76BC" w:rsidRPr="008C76BC" w14:paraId="48ECC7DB" w14:textId="77777777" w:rsidTr="008C76BC">
        <w:trPr>
          <w:trHeight w:hRule="exact" w:val="632"/>
        </w:trPr>
        <w:tc>
          <w:tcPr>
            <w:tcW w:w="2088" w:type="dxa"/>
          </w:tcPr>
          <w:p w14:paraId="49174BBF" w14:textId="77777777" w:rsidR="008C76BC" w:rsidRPr="008C76BC" w:rsidRDefault="008C76BC" w:rsidP="000A44C8">
            <w:pPr>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275-021-15</w:t>
            </w:r>
          </w:p>
        </w:tc>
        <w:tc>
          <w:tcPr>
            <w:tcW w:w="6750" w:type="dxa"/>
          </w:tcPr>
          <w:p w14:paraId="1DC1C651" w14:textId="77777777" w:rsidR="008C76BC" w:rsidRPr="008C76BC" w:rsidRDefault="00170114" w:rsidP="000A44C8">
            <w:pPr>
              <w:spacing w:after="0" w:line="240" w:lineRule="auto"/>
              <w:jc w:val="both"/>
              <w:rPr>
                <w:rFonts w:ascii="Arial" w:eastAsia="Times New Roman" w:hAnsi="Arial" w:cs="Arial"/>
                <w:b/>
                <w:i/>
                <w:color w:val="000000"/>
                <w:szCs w:val="24"/>
              </w:rPr>
            </w:pPr>
            <w:r>
              <w:rPr>
                <w:rFonts w:ascii="Arial" w:eastAsia="Times New Roman" w:hAnsi="Arial" w:cs="Arial"/>
                <w:b/>
                <w:i/>
                <w:color w:val="000000"/>
              </w:rPr>
              <w:t xml:space="preserve">Contractor </w:t>
            </w:r>
            <w:r w:rsidR="008C76BC" w:rsidRPr="008C76BC">
              <w:rPr>
                <w:rFonts w:ascii="Arial" w:eastAsia="Times New Roman" w:hAnsi="Arial" w:cs="Arial"/>
                <w:b/>
                <w:i/>
                <w:color w:val="000000"/>
              </w:rPr>
              <w:t>Notification for Use of Temporary Employment Agency/Day Laborers</w:t>
            </w:r>
          </w:p>
        </w:tc>
        <w:tc>
          <w:tcPr>
            <w:tcW w:w="943" w:type="dxa"/>
          </w:tcPr>
          <w:p w14:paraId="2DE1C26E" w14:textId="77777777" w:rsidR="008C76BC" w:rsidRPr="008C76BC" w:rsidRDefault="008C76BC" w:rsidP="000A44C8">
            <w:pPr>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1.7.5</w:t>
            </w:r>
          </w:p>
        </w:tc>
      </w:tr>
      <w:tr w:rsidR="008C76BC" w:rsidRPr="008C76BC" w14:paraId="4ACC42F2" w14:textId="77777777" w:rsidTr="008C76BC">
        <w:trPr>
          <w:trHeight w:hRule="exact" w:val="452"/>
        </w:trPr>
        <w:tc>
          <w:tcPr>
            <w:tcW w:w="2088" w:type="dxa"/>
            <w:vAlign w:val="center"/>
          </w:tcPr>
          <w:p w14:paraId="3EBC0ADA" w14:textId="77777777" w:rsidR="008C76BC" w:rsidRPr="008C76BC" w:rsidRDefault="008C76BC" w:rsidP="000A44C8">
            <w:pPr>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700-010-25</w:t>
            </w:r>
          </w:p>
        </w:tc>
        <w:tc>
          <w:tcPr>
            <w:tcW w:w="6750" w:type="dxa"/>
            <w:vAlign w:val="center"/>
          </w:tcPr>
          <w:p w14:paraId="4EF9356C" w14:textId="77777777" w:rsidR="008C76BC" w:rsidRPr="008C76BC" w:rsidRDefault="008C76BC" w:rsidP="000A44C8">
            <w:pPr>
              <w:tabs>
                <w:tab w:val="center" w:pos="4680"/>
                <w:tab w:val="right" w:pos="9360"/>
              </w:tabs>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Contractor’s Past Performance Rating</w:t>
            </w:r>
          </w:p>
        </w:tc>
        <w:tc>
          <w:tcPr>
            <w:tcW w:w="943" w:type="dxa"/>
            <w:vAlign w:val="center"/>
          </w:tcPr>
          <w:p w14:paraId="49833D1C" w14:textId="77777777" w:rsidR="008C76BC" w:rsidRPr="008C76BC" w:rsidRDefault="008C76BC" w:rsidP="000A44C8">
            <w:pPr>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1.6.4</w:t>
            </w:r>
          </w:p>
        </w:tc>
      </w:tr>
      <w:tr w:rsidR="008C76BC" w:rsidRPr="008C76BC" w14:paraId="151C45C8" w14:textId="77777777" w:rsidTr="008C76BC">
        <w:trPr>
          <w:trHeight w:hRule="exact" w:val="452"/>
        </w:trPr>
        <w:tc>
          <w:tcPr>
            <w:tcW w:w="2088" w:type="dxa"/>
            <w:vAlign w:val="center"/>
          </w:tcPr>
          <w:p w14:paraId="19312DB6" w14:textId="77777777" w:rsidR="008C76BC" w:rsidRPr="008C76BC" w:rsidRDefault="008C76BC" w:rsidP="000A44C8">
            <w:pPr>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700-010-59</w:t>
            </w:r>
          </w:p>
        </w:tc>
        <w:tc>
          <w:tcPr>
            <w:tcW w:w="6750" w:type="dxa"/>
            <w:vAlign w:val="center"/>
          </w:tcPr>
          <w:p w14:paraId="0EB352E5" w14:textId="77777777" w:rsidR="008C76BC" w:rsidRPr="008C76BC" w:rsidRDefault="008C76BC" w:rsidP="000A44C8">
            <w:pPr>
              <w:tabs>
                <w:tab w:val="center" w:pos="4680"/>
                <w:tab w:val="right" w:pos="9360"/>
              </w:tabs>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Notification of Payroll Violation</w:t>
            </w:r>
          </w:p>
        </w:tc>
        <w:tc>
          <w:tcPr>
            <w:tcW w:w="943" w:type="dxa"/>
            <w:vAlign w:val="center"/>
          </w:tcPr>
          <w:p w14:paraId="107FE260" w14:textId="77777777" w:rsidR="008C76BC" w:rsidRPr="008C76BC" w:rsidRDefault="008C76BC" w:rsidP="000A44C8">
            <w:pPr>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1.6.5</w:t>
            </w:r>
          </w:p>
        </w:tc>
      </w:tr>
      <w:tr w:rsidR="008C76BC" w:rsidRPr="008C76BC" w14:paraId="43BF7994" w14:textId="77777777" w:rsidTr="008C76BC">
        <w:trPr>
          <w:trHeight w:hRule="exact" w:val="542"/>
        </w:trPr>
        <w:tc>
          <w:tcPr>
            <w:tcW w:w="2088" w:type="dxa"/>
          </w:tcPr>
          <w:p w14:paraId="78ADD960" w14:textId="77777777" w:rsidR="008C76BC" w:rsidRPr="008C76BC" w:rsidRDefault="008C76BC" w:rsidP="000A44C8">
            <w:pPr>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 xml:space="preserve">n-a </w:t>
            </w:r>
          </w:p>
        </w:tc>
        <w:tc>
          <w:tcPr>
            <w:tcW w:w="6750" w:type="dxa"/>
          </w:tcPr>
          <w:p w14:paraId="40794245" w14:textId="5F6B794B" w:rsidR="008C76BC" w:rsidRPr="008C76BC" w:rsidRDefault="008C76BC" w:rsidP="000A44C8">
            <w:pPr>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 xml:space="preserve">FHWA 1273, Required Contract Provisions, </w:t>
            </w:r>
            <w:r w:rsidR="00680094">
              <w:rPr>
                <w:rFonts w:ascii="Arial" w:eastAsia="Times New Roman" w:hAnsi="Arial" w:cs="Arial"/>
                <w:b/>
                <w:i/>
                <w:color w:val="000000"/>
              </w:rPr>
              <w:t>Federal-Aid</w:t>
            </w:r>
            <w:r w:rsidRPr="008C76BC">
              <w:rPr>
                <w:rFonts w:ascii="Arial" w:eastAsia="Times New Roman" w:hAnsi="Arial" w:cs="Arial"/>
                <w:b/>
                <w:i/>
                <w:color w:val="000000"/>
              </w:rPr>
              <w:t xml:space="preserve"> Construction, May 1, 2012</w:t>
            </w:r>
          </w:p>
        </w:tc>
        <w:tc>
          <w:tcPr>
            <w:tcW w:w="943" w:type="dxa"/>
          </w:tcPr>
          <w:p w14:paraId="06F0176E" w14:textId="77777777" w:rsidR="008C76BC" w:rsidRPr="008C76BC" w:rsidRDefault="008C76BC" w:rsidP="000A44C8">
            <w:pPr>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1.1.8</w:t>
            </w:r>
          </w:p>
        </w:tc>
      </w:tr>
    </w:tbl>
    <w:p w14:paraId="23A7F976" w14:textId="77777777" w:rsidR="008C76BC" w:rsidRPr="008C76BC" w:rsidRDefault="008C76BC" w:rsidP="000A44C8">
      <w:pPr>
        <w:tabs>
          <w:tab w:val="center" w:pos="4680"/>
          <w:tab w:val="left" w:pos="7293"/>
          <w:tab w:val="right" w:pos="9360"/>
        </w:tabs>
        <w:spacing w:after="0" w:line="240" w:lineRule="auto"/>
        <w:jc w:val="both"/>
        <w:rPr>
          <w:rFonts w:ascii="Arial" w:eastAsia="Times New Roman" w:hAnsi="Arial" w:cs="Times New Roman"/>
          <w:szCs w:val="24"/>
        </w:rPr>
      </w:pPr>
    </w:p>
    <w:tbl>
      <w:tblPr>
        <w:tblW w:w="10008" w:type="dxa"/>
        <w:tblBorders>
          <w:insideV w:val="single" w:sz="4" w:space="0" w:color="auto"/>
        </w:tblBorders>
        <w:tblLayout w:type="fixed"/>
        <w:tblLook w:val="0000" w:firstRow="0" w:lastRow="0" w:firstColumn="0" w:lastColumn="0" w:noHBand="0" w:noVBand="0"/>
      </w:tblPr>
      <w:tblGrid>
        <w:gridCol w:w="1980"/>
        <w:gridCol w:w="4068"/>
        <w:gridCol w:w="1980"/>
        <w:gridCol w:w="1980"/>
      </w:tblGrid>
      <w:tr w:rsidR="008C76BC" w:rsidRPr="008C76BC" w14:paraId="414FF22A" w14:textId="77777777" w:rsidTr="7419CB89">
        <w:trPr>
          <w:gridAfter w:val="3"/>
          <w:wAfter w:w="8028" w:type="dxa"/>
          <w:trHeight w:val="450"/>
        </w:trPr>
        <w:tc>
          <w:tcPr>
            <w:tcW w:w="1980" w:type="dxa"/>
          </w:tcPr>
          <w:p w14:paraId="7E19DD69" w14:textId="77777777" w:rsidR="008C76BC" w:rsidRPr="008C76BC" w:rsidRDefault="008C76BC" w:rsidP="000A44C8">
            <w:pPr>
              <w:tabs>
                <w:tab w:val="center" w:pos="4680"/>
                <w:tab w:val="left" w:pos="7293"/>
                <w:tab w:val="right" w:pos="9360"/>
              </w:tabs>
              <w:spacing w:after="0" w:line="240" w:lineRule="auto"/>
              <w:jc w:val="both"/>
              <w:rPr>
                <w:rFonts w:ascii="Arial" w:eastAsia="Times New Roman" w:hAnsi="Arial" w:cs="Times New Roman"/>
                <w:b/>
                <w:sz w:val="28"/>
                <w:szCs w:val="28"/>
              </w:rPr>
            </w:pPr>
          </w:p>
        </w:tc>
      </w:tr>
      <w:tr w:rsidR="008C76BC" w:rsidRPr="008C76BC" w14:paraId="259B709E" w14:textId="77777777" w:rsidTr="7419CB89">
        <w:trPr>
          <w:trHeight w:val="347"/>
        </w:trPr>
        <w:tc>
          <w:tcPr>
            <w:tcW w:w="10008" w:type="dxa"/>
            <w:gridSpan w:val="4"/>
            <w:tcBorders>
              <w:bottom w:val="single" w:sz="4" w:space="0" w:color="auto"/>
            </w:tcBorders>
          </w:tcPr>
          <w:p w14:paraId="330A1A30" w14:textId="39192DBB" w:rsidR="008C76BC" w:rsidRPr="008C76BC" w:rsidRDefault="008C76BC" w:rsidP="000A44C8">
            <w:pPr>
              <w:spacing w:after="0" w:line="240" w:lineRule="auto"/>
              <w:jc w:val="both"/>
              <w:rPr>
                <w:rFonts w:ascii="Arial" w:eastAsia="Times New Roman" w:hAnsi="Arial" w:cs="Arial"/>
                <w:b/>
                <w:bCs/>
                <w:szCs w:val="24"/>
              </w:rPr>
            </w:pPr>
            <w:r w:rsidRPr="008C76BC">
              <w:rPr>
                <w:rFonts w:ascii="Arial" w:eastAsia="Times New Roman" w:hAnsi="Arial" w:cs="Arial"/>
                <w:b/>
              </w:rPr>
              <w:t>ALPHABETICAL SEQUENCE</w:t>
            </w:r>
          </w:p>
        </w:tc>
      </w:tr>
      <w:tr w:rsidR="008C76BC" w:rsidRPr="008C76BC" w14:paraId="400EE8B2" w14:textId="77777777" w:rsidTr="7419CB89">
        <w:trPr>
          <w:trHeight w:val="617"/>
        </w:trPr>
        <w:tc>
          <w:tcPr>
            <w:tcW w:w="6048" w:type="dxa"/>
            <w:gridSpan w:val="2"/>
            <w:tcBorders>
              <w:top w:val="single" w:sz="4" w:space="0" w:color="auto"/>
              <w:bottom w:val="single" w:sz="4" w:space="0" w:color="auto"/>
            </w:tcBorders>
          </w:tcPr>
          <w:p w14:paraId="573C1452" w14:textId="77777777" w:rsidR="008C76BC" w:rsidRPr="008C76BC" w:rsidRDefault="008C76BC" w:rsidP="000A44C8">
            <w:pPr>
              <w:spacing w:after="0" w:line="240" w:lineRule="auto"/>
              <w:jc w:val="both"/>
              <w:rPr>
                <w:rFonts w:ascii="Arial" w:eastAsia="Times New Roman" w:hAnsi="Arial" w:cs="Arial"/>
                <w:b/>
                <w:bCs/>
                <w:szCs w:val="24"/>
              </w:rPr>
            </w:pPr>
            <w:r w:rsidRPr="008C76BC">
              <w:rPr>
                <w:rFonts w:ascii="Arial" w:eastAsia="Times New Roman" w:hAnsi="Arial" w:cs="Arial"/>
                <w:b/>
                <w:bCs/>
              </w:rPr>
              <w:t>Document Title</w:t>
            </w:r>
          </w:p>
          <w:p w14:paraId="36E46D19" w14:textId="77777777" w:rsidR="008C76BC" w:rsidRPr="008C76BC" w:rsidRDefault="008C76BC" w:rsidP="000A44C8">
            <w:pPr>
              <w:spacing w:after="0" w:line="240" w:lineRule="auto"/>
              <w:jc w:val="both"/>
              <w:rPr>
                <w:rFonts w:ascii="Arial" w:eastAsia="Times New Roman" w:hAnsi="Arial" w:cs="Arial"/>
                <w:b/>
                <w:bCs/>
                <w:szCs w:val="24"/>
              </w:rPr>
            </w:pPr>
          </w:p>
        </w:tc>
        <w:tc>
          <w:tcPr>
            <w:tcW w:w="1980" w:type="dxa"/>
            <w:tcBorders>
              <w:top w:val="single" w:sz="4" w:space="0" w:color="auto"/>
              <w:bottom w:val="single" w:sz="4" w:space="0" w:color="auto"/>
            </w:tcBorders>
          </w:tcPr>
          <w:p w14:paraId="743A33B7" w14:textId="77777777" w:rsidR="008C76BC" w:rsidRPr="008C76BC" w:rsidRDefault="008C76BC" w:rsidP="000A44C8">
            <w:pPr>
              <w:spacing w:after="0" w:line="240" w:lineRule="auto"/>
              <w:jc w:val="both"/>
              <w:rPr>
                <w:rFonts w:ascii="Arial" w:eastAsia="Times New Roman" w:hAnsi="Arial" w:cs="Arial"/>
                <w:b/>
                <w:bCs/>
                <w:szCs w:val="24"/>
              </w:rPr>
            </w:pPr>
            <w:r w:rsidRPr="008C76BC">
              <w:rPr>
                <w:rFonts w:ascii="Arial" w:eastAsia="Times New Roman" w:hAnsi="Arial" w:cs="Arial"/>
                <w:b/>
                <w:bCs/>
              </w:rPr>
              <w:t>FDOT Form No.</w:t>
            </w:r>
          </w:p>
        </w:tc>
        <w:tc>
          <w:tcPr>
            <w:tcW w:w="1980" w:type="dxa"/>
            <w:tcBorders>
              <w:top w:val="single" w:sz="4" w:space="0" w:color="auto"/>
              <w:bottom w:val="single" w:sz="4" w:space="0" w:color="auto"/>
            </w:tcBorders>
          </w:tcPr>
          <w:p w14:paraId="77DEF94D" w14:textId="77777777" w:rsidR="008C76BC" w:rsidRPr="00AE3F44" w:rsidRDefault="008C76BC" w:rsidP="000A44C8">
            <w:pPr>
              <w:spacing w:after="0" w:line="240" w:lineRule="auto"/>
              <w:jc w:val="both"/>
              <w:rPr>
                <w:rFonts w:ascii="Arial" w:eastAsia="Times New Roman" w:hAnsi="Arial" w:cs="Arial"/>
                <w:b/>
                <w:bCs/>
              </w:rPr>
            </w:pPr>
            <w:r w:rsidRPr="00C217D4">
              <w:rPr>
                <w:rFonts w:ascii="Arial" w:eastAsia="Times New Roman" w:hAnsi="Arial" w:cs="Arial"/>
                <w:b/>
                <w:bCs/>
              </w:rPr>
              <w:t>Manual Section</w:t>
            </w:r>
          </w:p>
        </w:tc>
      </w:tr>
      <w:tr w:rsidR="008C76BC" w:rsidRPr="008C76BC" w14:paraId="682DAAF0" w14:textId="77777777" w:rsidTr="7419CB89">
        <w:trPr>
          <w:trHeight w:hRule="exact" w:val="421"/>
        </w:trPr>
        <w:tc>
          <w:tcPr>
            <w:tcW w:w="6048" w:type="dxa"/>
            <w:gridSpan w:val="2"/>
            <w:tcBorders>
              <w:top w:val="single" w:sz="4" w:space="0" w:color="auto"/>
              <w:bottom w:val="single" w:sz="4" w:space="0" w:color="auto"/>
            </w:tcBorders>
            <w:vAlign w:val="center"/>
          </w:tcPr>
          <w:p w14:paraId="1701D9E5" w14:textId="77777777" w:rsidR="008C76BC" w:rsidRPr="008C76BC" w:rsidRDefault="008C76BC" w:rsidP="000A44C8">
            <w:pPr>
              <w:tabs>
                <w:tab w:val="center" w:pos="4680"/>
                <w:tab w:val="right" w:pos="9360"/>
              </w:tabs>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Contractor’s Past Performance Rating</w:t>
            </w:r>
          </w:p>
        </w:tc>
        <w:tc>
          <w:tcPr>
            <w:tcW w:w="1980" w:type="dxa"/>
            <w:tcBorders>
              <w:top w:val="single" w:sz="4" w:space="0" w:color="auto"/>
              <w:bottom w:val="single" w:sz="4" w:space="0" w:color="auto"/>
            </w:tcBorders>
            <w:vAlign w:val="center"/>
          </w:tcPr>
          <w:p w14:paraId="3D10E8E1" w14:textId="77777777" w:rsidR="008C76BC" w:rsidRPr="008C76BC" w:rsidRDefault="008C76BC" w:rsidP="000A44C8">
            <w:pPr>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700-010-25</w:t>
            </w:r>
          </w:p>
        </w:tc>
        <w:tc>
          <w:tcPr>
            <w:tcW w:w="1980" w:type="dxa"/>
            <w:tcBorders>
              <w:top w:val="single" w:sz="4" w:space="0" w:color="auto"/>
              <w:bottom w:val="single" w:sz="4" w:space="0" w:color="auto"/>
            </w:tcBorders>
            <w:vAlign w:val="center"/>
          </w:tcPr>
          <w:p w14:paraId="4CC2CC8A" w14:textId="77777777" w:rsidR="008C76BC" w:rsidRPr="008C76BC" w:rsidRDefault="008C76BC" w:rsidP="000A44C8">
            <w:pPr>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1.6.4</w:t>
            </w:r>
          </w:p>
        </w:tc>
      </w:tr>
      <w:tr w:rsidR="7419CB89" w14:paraId="54A5C69B" w14:textId="77777777" w:rsidTr="7419CB89">
        <w:trPr>
          <w:trHeight w:val="421"/>
        </w:trPr>
        <w:tc>
          <w:tcPr>
            <w:tcW w:w="6048" w:type="dxa"/>
            <w:gridSpan w:val="2"/>
            <w:tcBorders>
              <w:top w:val="single" w:sz="4" w:space="0" w:color="auto"/>
              <w:bottom w:val="single" w:sz="4" w:space="0" w:color="auto"/>
            </w:tcBorders>
            <w:vAlign w:val="center"/>
          </w:tcPr>
          <w:p w14:paraId="4B88CCE0" w14:textId="77777777" w:rsidR="203AA88A" w:rsidRDefault="203AA88A" w:rsidP="000A44C8">
            <w:pPr>
              <w:spacing w:after="0" w:line="240" w:lineRule="auto"/>
              <w:jc w:val="both"/>
              <w:rPr>
                <w:rFonts w:ascii="Arial" w:eastAsia="Times New Roman" w:hAnsi="Arial" w:cs="Arial"/>
                <w:b/>
                <w:bCs/>
                <w:i/>
                <w:iCs/>
                <w:color w:val="000000" w:themeColor="text1"/>
              </w:rPr>
            </w:pPr>
            <w:r w:rsidRPr="7419CB89">
              <w:rPr>
                <w:rFonts w:ascii="Arial" w:eastAsia="Times New Roman" w:hAnsi="Arial" w:cs="Arial"/>
                <w:b/>
                <w:bCs/>
                <w:i/>
                <w:iCs/>
                <w:color w:val="000000" w:themeColor="text1"/>
              </w:rPr>
              <w:t>Contractor Notification for Use of Temporary Employment Agency/Day Laborers</w:t>
            </w:r>
          </w:p>
          <w:p w14:paraId="0A0A9857" w14:textId="70EA939D" w:rsidR="7419CB89" w:rsidRDefault="7419CB89" w:rsidP="000A44C8">
            <w:pPr>
              <w:spacing w:line="240" w:lineRule="auto"/>
              <w:jc w:val="both"/>
              <w:rPr>
                <w:rFonts w:ascii="Arial" w:eastAsia="Times New Roman" w:hAnsi="Arial" w:cs="Arial"/>
                <w:b/>
                <w:bCs/>
                <w:i/>
                <w:iCs/>
                <w:color w:val="000000" w:themeColor="text1"/>
              </w:rPr>
            </w:pPr>
          </w:p>
        </w:tc>
        <w:tc>
          <w:tcPr>
            <w:tcW w:w="1980" w:type="dxa"/>
            <w:tcBorders>
              <w:top w:val="single" w:sz="4" w:space="0" w:color="auto"/>
              <w:bottom w:val="single" w:sz="4" w:space="0" w:color="auto"/>
            </w:tcBorders>
            <w:vAlign w:val="center"/>
          </w:tcPr>
          <w:p w14:paraId="51DAE488" w14:textId="77777777" w:rsidR="203AA88A" w:rsidRDefault="203AA88A" w:rsidP="000A44C8">
            <w:pPr>
              <w:spacing w:after="0" w:line="240" w:lineRule="auto"/>
              <w:jc w:val="both"/>
              <w:rPr>
                <w:rFonts w:ascii="Arial" w:eastAsia="Times New Roman" w:hAnsi="Arial" w:cs="Arial"/>
                <w:b/>
                <w:bCs/>
                <w:i/>
                <w:iCs/>
                <w:color w:val="000000" w:themeColor="text1"/>
              </w:rPr>
            </w:pPr>
            <w:r w:rsidRPr="7419CB89">
              <w:rPr>
                <w:rFonts w:ascii="Arial" w:eastAsia="Times New Roman" w:hAnsi="Arial" w:cs="Arial"/>
                <w:b/>
                <w:bCs/>
                <w:i/>
                <w:iCs/>
                <w:color w:val="000000" w:themeColor="text1"/>
              </w:rPr>
              <w:t>275-021-15</w:t>
            </w:r>
          </w:p>
          <w:p w14:paraId="35782DA0" w14:textId="3D5A28A3" w:rsidR="7419CB89" w:rsidRDefault="7419CB89" w:rsidP="000A44C8">
            <w:pPr>
              <w:spacing w:line="240" w:lineRule="auto"/>
              <w:jc w:val="both"/>
              <w:rPr>
                <w:rFonts w:ascii="Arial" w:eastAsia="Times New Roman" w:hAnsi="Arial" w:cs="Arial"/>
                <w:b/>
                <w:bCs/>
                <w:i/>
                <w:iCs/>
                <w:color w:val="000000" w:themeColor="text1"/>
              </w:rPr>
            </w:pPr>
          </w:p>
        </w:tc>
        <w:tc>
          <w:tcPr>
            <w:tcW w:w="1980" w:type="dxa"/>
            <w:tcBorders>
              <w:top w:val="single" w:sz="4" w:space="0" w:color="auto"/>
              <w:bottom w:val="single" w:sz="4" w:space="0" w:color="auto"/>
            </w:tcBorders>
            <w:vAlign w:val="center"/>
          </w:tcPr>
          <w:p w14:paraId="0CE7172C" w14:textId="77777777" w:rsidR="203AA88A" w:rsidRDefault="203AA88A" w:rsidP="000A44C8">
            <w:pPr>
              <w:spacing w:after="0" w:line="240" w:lineRule="auto"/>
              <w:jc w:val="both"/>
              <w:rPr>
                <w:rFonts w:ascii="Arial" w:eastAsia="Times New Roman" w:hAnsi="Arial" w:cs="Arial"/>
                <w:b/>
                <w:bCs/>
                <w:i/>
                <w:iCs/>
                <w:color w:val="000000" w:themeColor="text1"/>
              </w:rPr>
            </w:pPr>
            <w:r w:rsidRPr="7419CB89">
              <w:rPr>
                <w:rFonts w:ascii="Arial" w:eastAsia="Times New Roman" w:hAnsi="Arial" w:cs="Arial"/>
                <w:b/>
                <w:bCs/>
                <w:i/>
                <w:iCs/>
                <w:color w:val="000000" w:themeColor="text1"/>
              </w:rPr>
              <w:t>1.7.5</w:t>
            </w:r>
          </w:p>
          <w:p w14:paraId="77FAFC03" w14:textId="13A42533" w:rsidR="7419CB89" w:rsidRDefault="7419CB89" w:rsidP="000A44C8">
            <w:pPr>
              <w:spacing w:line="240" w:lineRule="auto"/>
              <w:jc w:val="both"/>
              <w:rPr>
                <w:rFonts w:ascii="Arial" w:eastAsia="Times New Roman" w:hAnsi="Arial" w:cs="Arial"/>
                <w:b/>
                <w:bCs/>
                <w:i/>
                <w:iCs/>
                <w:color w:val="000000" w:themeColor="text1"/>
              </w:rPr>
            </w:pPr>
          </w:p>
        </w:tc>
      </w:tr>
      <w:tr w:rsidR="008C76BC" w:rsidRPr="008C76BC" w14:paraId="469E994D" w14:textId="77777777" w:rsidTr="7419CB89">
        <w:trPr>
          <w:trHeight w:hRule="exact" w:val="645"/>
        </w:trPr>
        <w:tc>
          <w:tcPr>
            <w:tcW w:w="6048" w:type="dxa"/>
            <w:gridSpan w:val="2"/>
            <w:tcBorders>
              <w:top w:val="single" w:sz="4" w:space="0" w:color="auto"/>
              <w:bottom w:val="single" w:sz="4" w:space="0" w:color="auto"/>
            </w:tcBorders>
          </w:tcPr>
          <w:p w14:paraId="3B03AD1A" w14:textId="15FC1F99" w:rsidR="008C76BC" w:rsidRPr="008C76BC" w:rsidRDefault="008C76BC" w:rsidP="000A44C8">
            <w:pPr>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 xml:space="preserve">FHWA 1273, Required Contract Provisions, </w:t>
            </w:r>
            <w:r w:rsidR="00680094">
              <w:rPr>
                <w:rFonts w:ascii="Arial" w:eastAsia="Times New Roman" w:hAnsi="Arial" w:cs="Arial"/>
                <w:b/>
                <w:i/>
                <w:color w:val="000000"/>
              </w:rPr>
              <w:t>Federal-Aid</w:t>
            </w:r>
            <w:r w:rsidRPr="008C76BC">
              <w:rPr>
                <w:rFonts w:ascii="Arial" w:eastAsia="Times New Roman" w:hAnsi="Arial" w:cs="Arial"/>
                <w:b/>
                <w:i/>
                <w:color w:val="000000"/>
              </w:rPr>
              <w:t xml:space="preserve"> Construction, May 1, 2012</w:t>
            </w:r>
          </w:p>
        </w:tc>
        <w:tc>
          <w:tcPr>
            <w:tcW w:w="1980" w:type="dxa"/>
            <w:tcBorders>
              <w:top w:val="single" w:sz="4" w:space="0" w:color="auto"/>
              <w:bottom w:val="single" w:sz="4" w:space="0" w:color="auto"/>
            </w:tcBorders>
          </w:tcPr>
          <w:p w14:paraId="17149836" w14:textId="77777777" w:rsidR="008C76BC" w:rsidRPr="008C76BC" w:rsidRDefault="008C76BC" w:rsidP="000A44C8">
            <w:pPr>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 xml:space="preserve">n-a </w:t>
            </w:r>
          </w:p>
        </w:tc>
        <w:tc>
          <w:tcPr>
            <w:tcW w:w="1980" w:type="dxa"/>
            <w:tcBorders>
              <w:top w:val="single" w:sz="4" w:space="0" w:color="auto"/>
              <w:bottom w:val="single" w:sz="4" w:space="0" w:color="auto"/>
            </w:tcBorders>
          </w:tcPr>
          <w:p w14:paraId="0C201A53" w14:textId="77777777" w:rsidR="008C76BC" w:rsidRPr="008C76BC" w:rsidRDefault="008C76BC" w:rsidP="000A44C8">
            <w:pPr>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1.1.8</w:t>
            </w:r>
          </w:p>
        </w:tc>
      </w:tr>
      <w:tr w:rsidR="008C76BC" w:rsidRPr="008C76BC" w14:paraId="420E1CAA" w14:textId="77777777" w:rsidTr="7419CB89">
        <w:trPr>
          <w:trHeight w:hRule="exact" w:val="645"/>
        </w:trPr>
        <w:tc>
          <w:tcPr>
            <w:tcW w:w="6048" w:type="dxa"/>
            <w:gridSpan w:val="2"/>
            <w:tcBorders>
              <w:top w:val="single" w:sz="4" w:space="0" w:color="auto"/>
              <w:bottom w:val="single" w:sz="4" w:space="0" w:color="auto"/>
            </w:tcBorders>
          </w:tcPr>
          <w:p w14:paraId="240F8579" w14:textId="77777777" w:rsidR="008C76BC" w:rsidRPr="008C76BC" w:rsidRDefault="008C76BC" w:rsidP="000A44C8">
            <w:pPr>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Notification of Payroll Violation</w:t>
            </w:r>
          </w:p>
        </w:tc>
        <w:tc>
          <w:tcPr>
            <w:tcW w:w="1980" w:type="dxa"/>
            <w:tcBorders>
              <w:top w:val="single" w:sz="4" w:space="0" w:color="auto"/>
              <w:bottom w:val="single" w:sz="4" w:space="0" w:color="auto"/>
            </w:tcBorders>
          </w:tcPr>
          <w:p w14:paraId="02803C9E" w14:textId="77777777" w:rsidR="008C76BC" w:rsidRPr="008C76BC" w:rsidRDefault="008C76BC" w:rsidP="000A44C8">
            <w:pPr>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700-010-59</w:t>
            </w:r>
          </w:p>
        </w:tc>
        <w:tc>
          <w:tcPr>
            <w:tcW w:w="1980" w:type="dxa"/>
            <w:tcBorders>
              <w:top w:val="single" w:sz="4" w:space="0" w:color="auto"/>
              <w:bottom w:val="single" w:sz="4" w:space="0" w:color="auto"/>
            </w:tcBorders>
          </w:tcPr>
          <w:p w14:paraId="0CA21BB8" w14:textId="77777777" w:rsidR="008C76BC" w:rsidRPr="008C76BC" w:rsidRDefault="008C76BC" w:rsidP="000A44C8">
            <w:pPr>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1.6.5</w:t>
            </w:r>
          </w:p>
        </w:tc>
      </w:tr>
      <w:tr w:rsidR="008C76BC" w:rsidRPr="008C76BC" w14:paraId="3FFA6352" w14:textId="77777777" w:rsidTr="7419CB89">
        <w:trPr>
          <w:trHeight w:hRule="exact" w:val="645"/>
        </w:trPr>
        <w:tc>
          <w:tcPr>
            <w:tcW w:w="6048" w:type="dxa"/>
            <w:gridSpan w:val="2"/>
            <w:tcBorders>
              <w:top w:val="single" w:sz="4" w:space="0" w:color="auto"/>
              <w:bottom w:val="single" w:sz="4" w:space="0" w:color="auto"/>
            </w:tcBorders>
          </w:tcPr>
          <w:p w14:paraId="326E86C8" w14:textId="77777777" w:rsidR="008C76BC" w:rsidRPr="008C76BC" w:rsidRDefault="008C76BC" w:rsidP="000A44C8">
            <w:pPr>
              <w:spacing w:after="0" w:line="240" w:lineRule="auto"/>
              <w:jc w:val="both"/>
              <w:rPr>
                <w:rFonts w:ascii="Arial" w:eastAsia="Times New Roman" w:hAnsi="Arial" w:cs="Arial"/>
                <w:b/>
                <w:i/>
                <w:color w:val="000000"/>
                <w:szCs w:val="24"/>
              </w:rPr>
            </w:pPr>
            <w:r w:rsidRPr="008C76BC">
              <w:rPr>
                <w:rFonts w:ascii="Arial" w:eastAsia="Times New Roman" w:hAnsi="Arial" w:cs="Arial"/>
                <w:b/>
                <w:bCs/>
                <w:i/>
              </w:rPr>
              <w:t>Notification to FDOT of EEO Officer</w:t>
            </w:r>
          </w:p>
        </w:tc>
        <w:tc>
          <w:tcPr>
            <w:tcW w:w="1980" w:type="dxa"/>
            <w:tcBorders>
              <w:top w:val="single" w:sz="4" w:space="0" w:color="auto"/>
              <w:bottom w:val="single" w:sz="4" w:space="0" w:color="auto"/>
            </w:tcBorders>
          </w:tcPr>
          <w:p w14:paraId="553579D3" w14:textId="77777777" w:rsidR="008C76BC" w:rsidRPr="008C76BC" w:rsidRDefault="008C76BC" w:rsidP="000A44C8">
            <w:pPr>
              <w:spacing w:after="0" w:line="240" w:lineRule="auto"/>
              <w:jc w:val="both"/>
              <w:rPr>
                <w:rFonts w:ascii="Arial" w:eastAsia="Times New Roman" w:hAnsi="Arial" w:cs="Arial"/>
                <w:b/>
                <w:i/>
                <w:color w:val="000000"/>
                <w:szCs w:val="24"/>
              </w:rPr>
            </w:pPr>
            <w:r w:rsidRPr="008C76BC">
              <w:rPr>
                <w:rFonts w:ascii="Arial" w:eastAsia="Times New Roman" w:hAnsi="Arial" w:cs="Arial"/>
                <w:b/>
                <w:bCs/>
                <w:i/>
              </w:rPr>
              <w:t>275-021-13</w:t>
            </w:r>
          </w:p>
        </w:tc>
        <w:tc>
          <w:tcPr>
            <w:tcW w:w="1980" w:type="dxa"/>
            <w:tcBorders>
              <w:top w:val="single" w:sz="4" w:space="0" w:color="auto"/>
              <w:bottom w:val="single" w:sz="4" w:space="0" w:color="auto"/>
            </w:tcBorders>
          </w:tcPr>
          <w:p w14:paraId="7F8F8551" w14:textId="77777777" w:rsidR="008C76BC" w:rsidRPr="008C76BC" w:rsidRDefault="008C76BC" w:rsidP="000A44C8">
            <w:pPr>
              <w:spacing w:after="0" w:line="240" w:lineRule="auto"/>
              <w:jc w:val="both"/>
              <w:rPr>
                <w:rFonts w:ascii="Arial" w:eastAsia="Times New Roman" w:hAnsi="Arial" w:cs="Arial"/>
                <w:b/>
                <w:i/>
                <w:color w:val="000000"/>
                <w:szCs w:val="24"/>
              </w:rPr>
            </w:pPr>
            <w:r w:rsidRPr="008C76BC">
              <w:rPr>
                <w:rFonts w:ascii="Arial" w:eastAsia="Times New Roman" w:hAnsi="Arial" w:cs="Arial"/>
                <w:b/>
                <w:i/>
                <w:color w:val="000000"/>
              </w:rPr>
              <w:t>1.5.3</w:t>
            </w:r>
          </w:p>
        </w:tc>
      </w:tr>
      <w:bookmarkEnd w:id="11"/>
    </w:tbl>
    <w:p w14:paraId="03C1140A" w14:textId="77777777" w:rsidR="008C76BC" w:rsidRPr="008C76BC" w:rsidRDefault="008C76BC" w:rsidP="000A44C8">
      <w:pPr>
        <w:spacing w:after="0" w:line="240" w:lineRule="auto"/>
        <w:jc w:val="both"/>
        <w:rPr>
          <w:rFonts w:ascii="Arial" w:eastAsia="Times New Roman" w:hAnsi="Arial" w:cs="Arial"/>
          <w:sz w:val="20"/>
          <w:szCs w:val="20"/>
        </w:rPr>
        <w:sectPr w:rsidR="008C76BC" w:rsidRPr="008C76BC" w:rsidSect="000477EC">
          <w:footerReference w:type="default" r:id="rId64"/>
          <w:headerReference w:type="first" r:id="rId65"/>
          <w:footerReference w:type="first" r:id="rId66"/>
          <w:pgSz w:w="12240" w:h="15840"/>
          <w:pgMar w:top="720" w:right="1440" w:bottom="720" w:left="1080" w:header="720" w:footer="720" w:gutter="0"/>
          <w:cols w:space="720"/>
          <w:docGrid w:linePitch="360"/>
        </w:sectPr>
      </w:pPr>
    </w:p>
    <w:p w14:paraId="212A6F8B" w14:textId="77777777" w:rsidR="008C76BC" w:rsidRPr="00BF5A8C" w:rsidRDefault="00BF5A8C" w:rsidP="000A44C8">
      <w:pPr>
        <w:spacing w:after="0" w:line="240" w:lineRule="auto"/>
        <w:jc w:val="both"/>
        <w:rPr>
          <w:rFonts w:ascii="Arial" w:eastAsia="Times New Roman" w:hAnsi="Arial" w:cs="Arial"/>
          <w:b/>
          <w:bCs/>
          <w:sz w:val="32"/>
          <w:szCs w:val="32"/>
        </w:rPr>
      </w:pPr>
      <w:r>
        <w:rPr>
          <w:rFonts w:ascii="Arial" w:eastAsia="Times New Roman" w:hAnsi="Arial" w:cs="Arial"/>
          <w:b/>
          <w:bCs/>
          <w:sz w:val="32"/>
          <w:szCs w:val="32"/>
        </w:rPr>
        <w:lastRenderedPageBreak/>
        <w:t xml:space="preserve">CHAPTER 2: </w:t>
      </w:r>
      <w:r w:rsidR="008C76BC" w:rsidRPr="008C76BC">
        <w:rPr>
          <w:rFonts w:ascii="Arial" w:eastAsiaTheme="majorEastAsia" w:hAnsi="Arial" w:cs="Arial"/>
          <w:b/>
          <w:iCs/>
          <w:sz w:val="32"/>
          <w:szCs w:val="32"/>
        </w:rPr>
        <w:t>DISADVANTAGED BUSINESS ENTERPRISES</w:t>
      </w:r>
    </w:p>
    <w:p w14:paraId="7405EBE7" w14:textId="77777777" w:rsidR="008C76BC" w:rsidRPr="008C76BC" w:rsidRDefault="008C76BC" w:rsidP="000A44C8">
      <w:pPr>
        <w:spacing w:after="0" w:line="240" w:lineRule="auto"/>
        <w:jc w:val="both"/>
        <w:rPr>
          <w:rFonts w:ascii="Arial" w:eastAsia="Times New Roman" w:hAnsi="Arial" w:cs="Times New Roman"/>
          <w:sz w:val="24"/>
          <w:szCs w:val="24"/>
        </w:rPr>
      </w:pPr>
    </w:p>
    <w:p w14:paraId="46068EBC" w14:textId="77777777" w:rsidR="008C76BC" w:rsidRPr="008C76BC" w:rsidRDefault="00BF5A8C" w:rsidP="000A44C8">
      <w:pPr>
        <w:keepNext/>
        <w:spacing w:after="0" w:line="240" w:lineRule="auto"/>
        <w:jc w:val="both"/>
        <w:outlineLvl w:val="2"/>
        <w:rPr>
          <w:rFonts w:ascii="Arial" w:eastAsia="Times New Roman" w:hAnsi="Arial" w:cs="Arial"/>
          <w:b/>
          <w:bCs/>
          <w:color w:val="000000" w:themeColor="text1"/>
          <w:sz w:val="32"/>
          <w:szCs w:val="24"/>
        </w:rPr>
      </w:pPr>
      <w:r>
        <w:rPr>
          <w:rFonts w:ascii="Arial" w:eastAsia="Times New Roman" w:hAnsi="Arial" w:cs="Arial"/>
          <w:b/>
          <w:bCs/>
          <w:color w:val="000000" w:themeColor="text1"/>
          <w:sz w:val="32"/>
          <w:szCs w:val="24"/>
        </w:rPr>
        <w:t xml:space="preserve">2.1 </w:t>
      </w:r>
      <w:r w:rsidRPr="008C76BC">
        <w:rPr>
          <w:rFonts w:ascii="Arial" w:eastAsiaTheme="majorEastAsia" w:hAnsi="Arial" w:cs="Arial"/>
          <w:b/>
          <w:iCs/>
          <w:sz w:val="32"/>
          <w:szCs w:val="32"/>
        </w:rPr>
        <w:t>DISADVANTAGED BUSINESS ENTERPRISES</w:t>
      </w:r>
      <w:r>
        <w:rPr>
          <w:rFonts w:ascii="Arial" w:eastAsiaTheme="majorEastAsia" w:hAnsi="Arial" w:cs="Arial"/>
          <w:b/>
          <w:iCs/>
          <w:sz w:val="32"/>
          <w:szCs w:val="32"/>
        </w:rPr>
        <w:t xml:space="preserve"> OVERVIEW</w:t>
      </w:r>
    </w:p>
    <w:p w14:paraId="049EAB0D" w14:textId="77777777" w:rsidR="008C76BC" w:rsidRPr="008C76BC" w:rsidRDefault="008C76BC" w:rsidP="000A44C8">
      <w:pPr>
        <w:spacing w:after="0" w:line="240" w:lineRule="auto"/>
        <w:jc w:val="both"/>
        <w:rPr>
          <w:rFonts w:ascii="Arial" w:eastAsia="Times New Roman" w:hAnsi="Arial" w:cs="Arial"/>
          <w:b/>
          <w:bCs/>
          <w:color w:val="000000" w:themeColor="text1"/>
          <w:sz w:val="24"/>
          <w:szCs w:val="24"/>
        </w:rPr>
      </w:pPr>
    </w:p>
    <w:p w14:paraId="5614C2A6" w14:textId="77777777" w:rsidR="008C76BC" w:rsidRPr="008C76BC" w:rsidRDefault="008C76BC" w:rsidP="000A44C8">
      <w:pPr>
        <w:spacing w:after="0" w:line="240" w:lineRule="auto"/>
        <w:jc w:val="both"/>
        <w:rPr>
          <w:rFonts w:ascii="Arial" w:eastAsia="Times New Roman" w:hAnsi="Arial" w:cs="Arial"/>
          <w:b/>
          <w:bCs/>
          <w:color w:val="000000" w:themeColor="text1"/>
          <w:sz w:val="28"/>
          <w:szCs w:val="24"/>
        </w:rPr>
      </w:pPr>
      <w:r w:rsidRPr="008C76BC">
        <w:rPr>
          <w:rFonts w:ascii="Arial" w:eastAsia="Times New Roman" w:hAnsi="Arial" w:cs="Arial"/>
          <w:b/>
          <w:bCs/>
          <w:color w:val="000000" w:themeColor="text1"/>
          <w:sz w:val="28"/>
          <w:szCs w:val="24"/>
        </w:rPr>
        <w:t>2.1.1</w:t>
      </w:r>
      <w:r w:rsidRPr="008C76BC">
        <w:rPr>
          <w:rFonts w:ascii="Arial" w:eastAsia="Times New Roman" w:hAnsi="Arial" w:cs="Arial"/>
          <w:b/>
          <w:bCs/>
          <w:color w:val="000000" w:themeColor="text1"/>
          <w:sz w:val="28"/>
          <w:szCs w:val="24"/>
        </w:rPr>
        <w:tab/>
        <w:t xml:space="preserve">Purpose </w:t>
      </w:r>
    </w:p>
    <w:p w14:paraId="757C4B98" w14:textId="754D6D0F" w:rsidR="008C76BC" w:rsidRPr="008C76BC" w:rsidRDefault="008C76BC" w:rsidP="000A44C8">
      <w:pPr>
        <w:spacing w:after="0" w:line="240" w:lineRule="auto"/>
        <w:jc w:val="both"/>
        <w:rPr>
          <w:rFonts w:ascii="Arial" w:eastAsia="Times New Roman" w:hAnsi="Arial" w:cs="Arial"/>
          <w:color w:val="000000" w:themeColor="text1"/>
          <w:sz w:val="24"/>
          <w:szCs w:val="24"/>
        </w:rPr>
      </w:pPr>
      <w:r w:rsidRPr="7419CB89">
        <w:rPr>
          <w:rFonts w:ascii="Arial" w:eastAsia="Times New Roman" w:hAnsi="Arial" w:cs="Arial"/>
          <w:color w:val="000000" w:themeColor="text1"/>
          <w:sz w:val="24"/>
          <w:szCs w:val="24"/>
        </w:rPr>
        <w:t xml:space="preserve">The Florida Department of Transportation (FDOT) designed the Disadvantaged Business Enterprises (DBE) Program to assist small businesses owned and controlled by socially and economically disadvantaged </w:t>
      </w:r>
      <w:r w:rsidR="00166BD4" w:rsidRPr="7419CB89">
        <w:rPr>
          <w:rFonts w:ascii="Arial" w:eastAsia="Times New Roman" w:hAnsi="Arial" w:cs="Arial"/>
          <w:color w:val="000000" w:themeColor="text1"/>
          <w:sz w:val="24"/>
          <w:szCs w:val="24"/>
        </w:rPr>
        <w:t>individuals participating</w:t>
      </w:r>
      <w:r w:rsidRPr="7419CB89">
        <w:rPr>
          <w:rFonts w:ascii="Arial" w:eastAsia="Times New Roman" w:hAnsi="Arial" w:cs="Arial"/>
          <w:color w:val="000000" w:themeColor="text1"/>
          <w:sz w:val="24"/>
          <w:szCs w:val="24"/>
        </w:rPr>
        <w:t xml:space="preserve"> on FDOT contracts. The objectives of the DBE Program are:</w:t>
      </w:r>
    </w:p>
    <w:p w14:paraId="3C6CF8A3" w14:textId="77777777" w:rsidR="008C76BC" w:rsidRPr="008C76BC" w:rsidRDefault="008C76BC" w:rsidP="000A44C8">
      <w:pPr>
        <w:spacing w:after="0" w:line="240" w:lineRule="auto"/>
        <w:jc w:val="both"/>
        <w:rPr>
          <w:rFonts w:ascii="Arial" w:eastAsia="Times New Roman" w:hAnsi="Arial" w:cs="Arial"/>
          <w:color w:val="000000" w:themeColor="text1"/>
          <w:sz w:val="24"/>
          <w:szCs w:val="24"/>
        </w:rPr>
      </w:pPr>
    </w:p>
    <w:p w14:paraId="3B8B46C7" w14:textId="77777777" w:rsidR="008C76BC" w:rsidRPr="008C76BC" w:rsidRDefault="008C76BC" w:rsidP="000A44C8">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Courier New" w:hAnsi="Arial" w:cs="Arial"/>
          <w:color w:val="000000" w:themeColor="text1"/>
          <w:sz w:val="24"/>
          <w:szCs w:val="20"/>
        </w:rPr>
      </w:pPr>
      <w:r w:rsidRPr="008C76BC">
        <w:rPr>
          <w:rFonts w:ascii="Arial" w:eastAsia="Courier New" w:hAnsi="Arial" w:cs="Arial"/>
          <w:color w:val="000000" w:themeColor="text1"/>
          <w:sz w:val="24"/>
          <w:szCs w:val="20"/>
        </w:rPr>
        <w:t>To ensure equal opportunity in the award and administration of FDOT contracts in FDOT's highway, transit, and airport construction programs;</w:t>
      </w:r>
    </w:p>
    <w:p w14:paraId="692717A8"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Arial" w:eastAsia="Courier New" w:hAnsi="Arial" w:cs="Arial"/>
          <w:color w:val="000000" w:themeColor="text1"/>
          <w:sz w:val="24"/>
          <w:szCs w:val="24"/>
        </w:rPr>
      </w:pPr>
    </w:p>
    <w:p w14:paraId="1BC3804B" w14:textId="77777777" w:rsidR="008C76BC" w:rsidRPr="008C76BC" w:rsidRDefault="008C76BC" w:rsidP="000A44C8">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Courier New" w:hAnsi="Arial" w:cs="Arial"/>
          <w:color w:val="000000" w:themeColor="text1"/>
          <w:sz w:val="24"/>
          <w:szCs w:val="20"/>
        </w:rPr>
      </w:pPr>
      <w:r w:rsidRPr="008C76BC">
        <w:rPr>
          <w:rFonts w:ascii="Arial" w:eastAsia="Courier New" w:hAnsi="Arial" w:cs="Arial"/>
          <w:color w:val="000000" w:themeColor="text1"/>
          <w:sz w:val="24"/>
          <w:szCs w:val="20"/>
        </w:rPr>
        <w:t>To create a level playing field on which a DBE can compete fairly for FDOT contracts;</w:t>
      </w:r>
    </w:p>
    <w:p w14:paraId="361D852E"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Arial" w:eastAsia="Courier New" w:hAnsi="Arial" w:cs="Arial"/>
          <w:color w:val="000000" w:themeColor="text1"/>
          <w:sz w:val="24"/>
          <w:szCs w:val="24"/>
        </w:rPr>
      </w:pPr>
    </w:p>
    <w:p w14:paraId="258AF793" w14:textId="77777777" w:rsidR="008C76BC" w:rsidRPr="008C76BC" w:rsidRDefault="008C76BC" w:rsidP="000A44C8">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Courier New" w:hAnsi="Arial" w:cs="Arial"/>
          <w:color w:val="000000" w:themeColor="text1"/>
          <w:sz w:val="24"/>
          <w:szCs w:val="20"/>
        </w:rPr>
      </w:pPr>
      <w:r w:rsidRPr="008C76BC">
        <w:rPr>
          <w:rFonts w:ascii="Arial" w:eastAsia="Courier New" w:hAnsi="Arial" w:cs="Arial"/>
          <w:color w:val="000000" w:themeColor="text1"/>
          <w:sz w:val="24"/>
          <w:szCs w:val="20"/>
        </w:rPr>
        <w:t>To ensure implementation is narrowly tailored in accordance with applicable law;</w:t>
      </w:r>
    </w:p>
    <w:p w14:paraId="5F488F47"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Arial" w:eastAsia="Courier New" w:hAnsi="Arial" w:cs="Arial"/>
          <w:color w:val="000000" w:themeColor="text1"/>
          <w:sz w:val="24"/>
          <w:szCs w:val="24"/>
        </w:rPr>
      </w:pPr>
    </w:p>
    <w:p w14:paraId="7DAD7E91" w14:textId="77777777" w:rsidR="008C76BC" w:rsidRPr="008C76BC" w:rsidRDefault="008C76BC" w:rsidP="000A44C8">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Courier New" w:hAnsi="Arial" w:cs="Arial"/>
          <w:color w:val="000000" w:themeColor="text1"/>
          <w:sz w:val="24"/>
          <w:szCs w:val="20"/>
        </w:rPr>
      </w:pPr>
      <w:r w:rsidRPr="008C76BC">
        <w:rPr>
          <w:rFonts w:ascii="Arial" w:eastAsia="Courier New" w:hAnsi="Arial" w:cs="Arial"/>
          <w:color w:val="000000" w:themeColor="text1"/>
          <w:sz w:val="24"/>
          <w:szCs w:val="20"/>
        </w:rPr>
        <w:t>To ensure that only a firm that fully meets the eligibility standards is certified as a DBE;</w:t>
      </w:r>
    </w:p>
    <w:p w14:paraId="03DD7079"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Arial" w:eastAsia="Courier New" w:hAnsi="Arial" w:cs="Arial"/>
          <w:color w:val="000000" w:themeColor="text1"/>
          <w:sz w:val="24"/>
          <w:szCs w:val="24"/>
        </w:rPr>
      </w:pPr>
    </w:p>
    <w:p w14:paraId="613085BB" w14:textId="77777777" w:rsidR="008C76BC" w:rsidRPr="008C76BC" w:rsidRDefault="008C76BC" w:rsidP="000A44C8">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Courier New" w:hAnsi="Arial" w:cs="Arial"/>
          <w:color w:val="000000" w:themeColor="text1"/>
          <w:sz w:val="24"/>
          <w:szCs w:val="20"/>
        </w:rPr>
      </w:pPr>
      <w:r w:rsidRPr="008C76BC">
        <w:rPr>
          <w:rFonts w:ascii="Arial" w:eastAsia="Courier New" w:hAnsi="Arial" w:cs="Arial"/>
          <w:color w:val="000000" w:themeColor="text1"/>
          <w:sz w:val="24"/>
          <w:szCs w:val="20"/>
        </w:rPr>
        <w:t>To help remove barriers to a DBE’s participation in FDOT contracts;</w:t>
      </w:r>
    </w:p>
    <w:p w14:paraId="1D87447B"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Arial" w:eastAsia="Courier New" w:hAnsi="Arial" w:cs="Arial"/>
          <w:color w:val="000000" w:themeColor="text1"/>
          <w:sz w:val="24"/>
          <w:szCs w:val="24"/>
        </w:rPr>
      </w:pPr>
    </w:p>
    <w:p w14:paraId="695AEB96" w14:textId="77777777" w:rsidR="008C76BC" w:rsidRPr="008C76BC" w:rsidRDefault="008C76BC" w:rsidP="000A44C8">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Courier New" w:hAnsi="Arial" w:cs="Arial"/>
          <w:color w:val="000000" w:themeColor="text1"/>
          <w:sz w:val="24"/>
          <w:szCs w:val="20"/>
        </w:rPr>
      </w:pPr>
      <w:r w:rsidRPr="008C76BC">
        <w:rPr>
          <w:rFonts w:ascii="Arial" w:eastAsia="Courier New" w:hAnsi="Arial" w:cs="Arial"/>
          <w:color w:val="000000" w:themeColor="text1"/>
          <w:sz w:val="24"/>
          <w:szCs w:val="20"/>
        </w:rPr>
        <w:t>To assist in the development of firms that can compete successfully in the marketplace outside of the DBE program; and</w:t>
      </w:r>
    </w:p>
    <w:p w14:paraId="600CCF94"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Arial" w:eastAsia="Courier New" w:hAnsi="Arial" w:cs="Arial"/>
          <w:color w:val="000000" w:themeColor="text1"/>
          <w:sz w:val="24"/>
          <w:szCs w:val="24"/>
        </w:rPr>
      </w:pPr>
    </w:p>
    <w:p w14:paraId="668444CB" w14:textId="77777777" w:rsidR="008C76BC" w:rsidRPr="008C76BC" w:rsidRDefault="008C76BC" w:rsidP="000A44C8">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Courier New" w:hAnsi="Arial" w:cs="Arial"/>
          <w:color w:val="000000" w:themeColor="text1"/>
          <w:sz w:val="24"/>
          <w:szCs w:val="20"/>
        </w:rPr>
      </w:pPr>
      <w:r w:rsidRPr="008C76BC">
        <w:rPr>
          <w:rFonts w:ascii="Arial" w:eastAsia="Courier New" w:hAnsi="Arial" w:cs="Arial"/>
          <w:color w:val="000000" w:themeColor="text1"/>
          <w:sz w:val="24"/>
          <w:szCs w:val="20"/>
        </w:rPr>
        <w:t>To provide appropriate flexibility to recipients of federal financial assistance in establishing and providing opportunities for DBEs</w:t>
      </w:r>
    </w:p>
    <w:p w14:paraId="7B500C64" w14:textId="77777777" w:rsidR="008C76BC" w:rsidRPr="008C76BC" w:rsidRDefault="008C76BC" w:rsidP="000A44C8">
      <w:pPr>
        <w:spacing w:after="0" w:line="240" w:lineRule="auto"/>
        <w:jc w:val="both"/>
        <w:rPr>
          <w:rFonts w:ascii="Arial" w:eastAsia="Times New Roman" w:hAnsi="Arial" w:cs="Arial"/>
          <w:color w:val="000000" w:themeColor="text1"/>
          <w:sz w:val="24"/>
          <w:szCs w:val="24"/>
        </w:rPr>
      </w:pPr>
    </w:p>
    <w:p w14:paraId="48F840B4" w14:textId="77777777" w:rsidR="008C76BC" w:rsidRPr="008C76BC" w:rsidRDefault="008C76BC" w:rsidP="000A44C8">
      <w:pPr>
        <w:numPr>
          <w:ilvl w:val="2"/>
          <w:numId w:val="14"/>
        </w:numPr>
        <w:spacing w:after="0" w:line="240" w:lineRule="auto"/>
        <w:jc w:val="both"/>
        <w:rPr>
          <w:rFonts w:ascii="Arial" w:eastAsia="Times New Roman" w:hAnsi="Arial" w:cs="Arial"/>
          <w:b/>
          <w:bCs/>
          <w:color w:val="000000" w:themeColor="text1"/>
          <w:sz w:val="28"/>
          <w:szCs w:val="24"/>
        </w:rPr>
      </w:pPr>
      <w:r w:rsidRPr="008C76BC">
        <w:rPr>
          <w:rFonts w:ascii="Arial" w:eastAsia="Times New Roman" w:hAnsi="Arial" w:cs="Arial"/>
          <w:b/>
          <w:bCs/>
          <w:color w:val="000000" w:themeColor="text1"/>
          <w:sz w:val="28"/>
          <w:szCs w:val="24"/>
        </w:rPr>
        <w:t>Scope</w:t>
      </w:r>
    </w:p>
    <w:p w14:paraId="76D71447" w14:textId="77777777" w:rsidR="008C76BC" w:rsidRPr="008C76BC" w:rsidRDefault="008C76BC" w:rsidP="000A44C8">
      <w:pPr>
        <w:spacing w:after="0" w:line="240" w:lineRule="auto"/>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FDOT’s DBE Program encompasses both federal- and state-funded highway and bridge programs and all projects and contracts associated with these programs. The scope of this section includes all of the requirements associated with how the FDOT implements these federal regulations. The State of Florida’s DBE program mirrors the requirements of the federal program, but it is analyzed and reported separately.</w:t>
      </w:r>
    </w:p>
    <w:p w14:paraId="3431CE4C" w14:textId="77777777" w:rsidR="008C76BC" w:rsidRPr="008C76BC" w:rsidRDefault="008C76BC" w:rsidP="000A44C8">
      <w:pPr>
        <w:spacing w:after="0" w:line="240" w:lineRule="auto"/>
        <w:jc w:val="both"/>
        <w:rPr>
          <w:rFonts w:ascii="Arial" w:eastAsia="Times New Roman" w:hAnsi="Arial" w:cs="Arial"/>
          <w:b/>
          <w:sz w:val="24"/>
          <w:szCs w:val="24"/>
        </w:rPr>
      </w:pPr>
    </w:p>
    <w:p w14:paraId="75C3FFAA" w14:textId="77777777" w:rsidR="008C76BC" w:rsidRPr="008C76BC" w:rsidRDefault="008C76BC" w:rsidP="000A44C8">
      <w:pPr>
        <w:spacing w:after="0" w:line="240" w:lineRule="auto"/>
        <w:jc w:val="both"/>
        <w:rPr>
          <w:rFonts w:ascii="Arial" w:eastAsia="Times New Roman" w:hAnsi="Arial" w:cs="Arial"/>
          <w:b/>
          <w:sz w:val="28"/>
          <w:szCs w:val="28"/>
        </w:rPr>
      </w:pPr>
      <w:r w:rsidRPr="008C76BC">
        <w:rPr>
          <w:rFonts w:ascii="Arial" w:eastAsia="Times New Roman" w:hAnsi="Arial" w:cs="Arial"/>
          <w:b/>
          <w:sz w:val="28"/>
          <w:szCs w:val="28"/>
        </w:rPr>
        <w:t>2.1.3 Training</w:t>
      </w:r>
    </w:p>
    <w:p w14:paraId="7B341697" w14:textId="77777777" w:rsidR="008C76BC" w:rsidRPr="008C76BC" w:rsidRDefault="008C76BC" w:rsidP="000A44C8">
      <w:pPr>
        <w:spacing w:after="0" w:line="240" w:lineRule="auto"/>
        <w:jc w:val="both"/>
        <w:rPr>
          <w:rFonts w:ascii="Arial" w:eastAsia="Courier New" w:hAnsi="Arial" w:cs="Arial"/>
          <w:sz w:val="24"/>
          <w:szCs w:val="24"/>
        </w:rPr>
      </w:pPr>
      <w:r w:rsidRPr="008C76BC">
        <w:rPr>
          <w:rFonts w:ascii="Arial" w:eastAsia="Times New Roman" w:hAnsi="Arial" w:cs="Arial"/>
          <w:sz w:val="24"/>
          <w:szCs w:val="24"/>
        </w:rPr>
        <w:t xml:space="preserve">The Equal Opportunity Compliance (EOC) system’s </w:t>
      </w:r>
      <w:r w:rsidRPr="008C76BC">
        <w:rPr>
          <w:rFonts w:ascii="Arial" w:eastAsia="Times New Roman" w:hAnsi="Arial" w:cs="Arial"/>
          <w:b/>
          <w:i/>
          <w:sz w:val="24"/>
          <w:szCs w:val="24"/>
        </w:rPr>
        <w:t>Computer Based Training (CBT)</w:t>
      </w:r>
      <w:r w:rsidRPr="008C76BC">
        <w:rPr>
          <w:rFonts w:ascii="Arial" w:eastAsia="Times New Roman" w:hAnsi="Arial" w:cs="Arial"/>
          <w:sz w:val="24"/>
          <w:szCs w:val="24"/>
        </w:rPr>
        <w:t xml:space="preserve"> provides an overview of the EOC system and the reports available in the system. It demonstrates how to gain access to the system, how to prepare a subcontractor list and a bidder's opportunity list, and how to create contractual agreements for sub-contractors and sub-consultants. It also explains how to input DBE commitments and DBE payments. </w:t>
      </w:r>
      <w:r w:rsidRPr="008C76BC">
        <w:rPr>
          <w:rFonts w:ascii="Arial" w:eastAsia="Times New Roman" w:hAnsi="Arial" w:cs="Arial"/>
          <w:sz w:val="24"/>
          <w:szCs w:val="24"/>
        </w:rPr>
        <w:lastRenderedPageBreak/>
        <w:t xml:space="preserve">This training is intended for FDOT staff, prime contractors, prime consultants, and Local Agency Program (LAP) Resident Compliance Specialists. The link for the CBT Training is located in </w:t>
      </w:r>
      <w:r w:rsidRPr="008C76BC">
        <w:rPr>
          <w:rFonts w:ascii="Arial" w:eastAsia="Times New Roman" w:hAnsi="Arial" w:cs="Arial"/>
          <w:b/>
          <w:i/>
          <w:sz w:val="24"/>
          <w:szCs w:val="24"/>
        </w:rPr>
        <w:t>Section 1.4 Directory of Compliance Websites &amp; Addresses</w:t>
      </w:r>
      <w:r w:rsidRPr="008C76BC">
        <w:rPr>
          <w:rFonts w:ascii="Arial" w:eastAsia="Times New Roman" w:hAnsi="Arial" w:cs="Arial"/>
          <w:sz w:val="24"/>
          <w:szCs w:val="24"/>
        </w:rPr>
        <w:t>.</w:t>
      </w:r>
    </w:p>
    <w:p w14:paraId="7DAE92C6" w14:textId="77777777" w:rsidR="0007355E" w:rsidRDefault="0007355E" w:rsidP="000A44C8">
      <w:pPr>
        <w:spacing w:after="0" w:line="240" w:lineRule="auto"/>
        <w:jc w:val="both"/>
        <w:rPr>
          <w:rFonts w:ascii="Arial" w:eastAsia="Times New Roman" w:hAnsi="Arial" w:cs="Arial"/>
          <w:b/>
          <w:bCs/>
          <w:color w:val="000000" w:themeColor="text1"/>
          <w:sz w:val="32"/>
          <w:szCs w:val="24"/>
        </w:rPr>
      </w:pPr>
    </w:p>
    <w:p w14:paraId="574F7F22" w14:textId="5AFED7ED" w:rsidR="008C76BC" w:rsidRPr="008C76BC" w:rsidRDefault="00BF5A8C" w:rsidP="000A44C8">
      <w:pPr>
        <w:spacing w:after="0" w:line="240" w:lineRule="auto"/>
        <w:jc w:val="both"/>
        <w:rPr>
          <w:rFonts w:ascii="Arial" w:eastAsia="Times New Roman" w:hAnsi="Arial" w:cs="Arial"/>
          <w:b/>
          <w:bCs/>
          <w:color w:val="000000" w:themeColor="text1"/>
          <w:sz w:val="32"/>
          <w:szCs w:val="24"/>
        </w:rPr>
      </w:pPr>
      <w:r>
        <w:rPr>
          <w:rFonts w:ascii="Arial" w:eastAsia="Times New Roman" w:hAnsi="Arial" w:cs="Arial"/>
          <w:b/>
          <w:bCs/>
          <w:color w:val="000000" w:themeColor="text1"/>
          <w:sz w:val="32"/>
          <w:szCs w:val="24"/>
        </w:rPr>
        <w:t xml:space="preserve">2.2 </w:t>
      </w:r>
      <w:r w:rsidR="008C76BC" w:rsidRPr="008C76BC">
        <w:rPr>
          <w:rFonts w:ascii="Arial" w:eastAsia="Times New Roman" w:hAnsi="Arial" w:cs="Arial"/>
          <w:b/>
          <w:bCs/>
          <w:color w:val="000000" w:themeColor="text1"/>
          <w:sz w:val="32"/>
          <w:szCs w:val="24"/>
        </w:rPr>
        <w:t>CERTIFICATION OF DBEs</w:t>
      </w:r>
    </w:p>
    <w:p w14:paraId="1FCD0ED3" w14:textId="77777777" w:rsidR="008C76BC" w:rsidRPr="008C76BC" w:rsidRDefault="008C76BC" w:rsidP="000A44C8">
      <w:pPr>
        <w:spacing w:after="0" w:line="240" w:lineRule="auto"/>
        <w:jc w:val="both"/>
        <w:rPr>
          <w:rFonts w:ascii="Arial" w:eastAsia="Times New Roman" w:hAnsi="Arial" w:cs="Arial"/>
          <w:b/>
          <w:bCs/>
          <w:color w:val="000000" w:themeColor="text1"/>
          <w:sz w:val="24"/>
          <w:szCs w:val="24"/>
        </w:rPr>
      </w:pPr>
    </w:p>
    <w:p w14:paraId="18BE7578" w14:textId="77777777" w:rsidR="008C76BC" w:rsidRPr="008C76BC" w:rsidRDefault="008C76BC" w:rsidP="000A44C8">
      <w:pPr>
        <w:spacing w:after="0" w:line="240" w:lineRule="auto"/>
        <w:jc w:val="both"/>
        <w:rPr>
          <w:rFonts w:ascii="Arial" w:eastAsia="Times New Roman" w:hAnsi="Arial" w:cs="Arial"/>
          <w:b/>
          <w:bCs/>
          <w:color w:val="000000" w:themeColor="text1"/>
          <w:sz w:val="28"/>
          <w:szCs w:val="24"/>
        </w:rPr>
      </w:pPr>
      <w:r w:rsidRPr="008C76BC">
        <w:rPr>
          <w:rFonts w:ascii="Arial" w:eastAsia="Times New Roman" w:hAnsi="Arial" w:cs="Arial"/>
          <w:b/>
          <w:bCs/>
          <w:color w:val="000000" w:themeColor="text1"/>
          <w:sz w:val="28"/>
          <w:szCs w:val="24"/>
        </w:rPr>
        <w:t>2.2.1 General</w:t>
      </w:r>
    </w:p>
    <w:p w14:paraId="5DAD34A3" w14:textId="0F7DC357" w:rsidR="008C76BC" w:rsidRPr="008C76BC" w:rsidRDefault="008C76BC" w:rsidP="000A44C8">
      <w:pPr>
        <w:spacing w:after="0" w:line="240" w:lineRule="auto"/>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The USDOT DBE regulations require state and local transportation agencies that receive federal assistance to establish a Unified Certification Program (UCP) that maintains goals and assistance for participation in the DBE program. The UCP provides “one stop shopping” for all firms seeking certification as a DBE in Florida.</w:t>
      </w:r>
    </w:p>
    <w:p w14:paraId="58C94C52" w14:textId="77777777" w:rsidR="008C76BC" w:rsidRPr="008C76BC" w:rsidRDefault="008C76BC" w:rsidP="000A44C8">
      <w:pPr>
        <w:spacing w:after="0" w:line="240" w:lineRule="auto"/>
        <w:jc w:val="both"/>
        <w:rPr>
          <w:rFonts w:ascii="Arial" w:eastAsia="Times New Roman" w:hAnsi="Arial" w:cs="Arial"/>
          <w:color w:val="000000" w:themeColor="text1"/>
          <w:sz w:val="24"/>
          <w:szCs w:val="24"/>
        </w:rPr>
      </w:pPr>
    </w:p>
    <w:p w14:paraId="3D81D056" w14:textId="77777777" w:rsidR="008C76BC" w:rsidRPr="008C76BC" w:rsidRDefault="008C76BC" w:rsidP="000A44C8">
      <w:pPr>
        <w:spacing w:after="0" w:line="240" w:lineRule="auto"/>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 xml:space="preserve">Once a firm is certified as a DBE by a certifying member of the UCP, all agencies that receive USDOT assistance in Florida accept the certification. A certifying member is a recipient of funds from the USDOT who has a current DBE Program Plan approved by the appropriate USDOT operating administration that includes provisions for DBE certification in accordance with </w:t>
      </w:r>
      <w:r w:rsidRPr="008C76BC">
        <w:rPr>
          <w:rFonts w:ascii="Arial" w:eastAsia="Times New Roman" w:hAnsi="Arial" w:cs="Arial"/>
          <w:b/>
          <w:i/>
          <w:color w:val="000000" w:themeColor="text1"/>
          <w:sz w:val="24"/>
          <w:szCs w:val="24"/>
        </w:rPr>
        <w:t xml:space="preserve">49 </w:t>
      </w:r>
      <w:r w:rsidR="00C217D4">
        <w:rPr>
          <w:rFonts w:ascii="Arial" w:eastAsia="Times New Roman" w:hAnsi="Arial" w:cs="Arial"/>
          <w:b/>
          <w:i/>
          <w:color w:val="000000" w:themeColor="text1"/>
          <w:sz w:val="24"/>
          <w:szCs w:val="24"/>
        </w:rPr>
        <w:t>C.F.R.</w:t>
      </w:r>
      <w:r w:rsidRPr="008C76BC">
        <w:rPr>
          <w:rFonts w:ascii="Arial" w:eastAsia="Times New Roman" w:hAnsi="Arial" w:cs="Arial"/>
          <w:b/>
          <w:i/>
          <w:color w:val="000000" w:themeColor="text1"/>
          <w:sz w:val="24"/>
          <w:szCs w:val="24"/>
        </w:rPr>
        <w:t xml:space="preserve"> 26 Subpart D</w:t>
      </w:r>
      <w:r w:rsidRPr="008C76BC">
        <w:rPr>
          <w:rFonts w:ascii="Arial" w:eastAsia="Times New Roman" w:hAnsi="Arial" w:cs="Arial"/>
          <w:color w:val="000000" w:themeColor="text1"/>
          <w:sz w:val="24"/>
          <w:szCs w:val="24"/>
        </w:rPr>
        <w:t xml:space="preserve"> </w:t>
      </w:r>
      <w:r w:rsidRPr="008C76BC">
        <w:rPr>
          <w:rFonts w:ascii="Arial" w:eastAsia="Times New Roman" w:hAnsi="Arial" w:cs="Arial"/>
          <w:b/>
          <w:i/>
          <w:color w:val="000000" w:themeColor="text1"/>
          <w:sz w:val="24"/>
          <w:szCs w:val="24"/>
        </w:rPr>
        <w:t>and E</w:t>
      </w:r>
      <w:r w:rsidRPr="008C76BC">
        <w:rPr>
          <w:rFonts w:ascii="Arial" w:eastAsia="Times New Roman" w:hAnsi="Arial" w:cs="Arial"/>
          <w:color w:val="000000" w:themeColor="text1"/>
          <w:sz w:val="24"/>
          <w:szCs w:val="24"/>
        </w:rPr>
        <w:t xml:space="preserve"> or </w:t>
      </w:r>
      <w:r w:rsidRPr="008C76BC">
        <w:rPr>
          <w:rFonts w:ascii="Arial" w:eastAsia="Times New Roman" w:hAnsi="Arial" w:cs="Arial"/>
          <w:b/>
          <w:i/>
          <w:color w:val="000000" w:themeColor="text1"/>
          <w:sz w:val="24"/>
          <w:szCs w:val="24"/>
        </w:rPr>
        <w:t xml:space="preserve">49 </w:t>
      </w:r>
      <w:r w:rsidR="00C217D4">
        <w:rPr>
          <w:rFonts w:ascii="Arial" w:eastAsia="Times New Roman" w:hAnsi="Arial" w:cs="Arial"/>
          <w:b/>
          <w:i/>
          <w:color w:val="000000" w:themeColor="text1"/>
          <w:sz w:val="24"/>
          <w:szCs w:val="24"/>
        </w:rPr>
        <w:t>C.F.R.</w:t>
      </w:r>
      <w:r w:rsidRPr="008C76BC">
        <w:rPr>
          <w:rFonts w:ascii="Arial" w:eastAsia="Times New Roman" w:hAnsi="Arial" w:cs="Arial"/>
          <w:b/>
          <w:i/>
          <w:color w:val="000000" w:themeColor="text1"/>
          <w:sz w:val="24"/>
          <w:szCs w:val="24"/>
        </w:rPr>
        <w:t xml:space="preserve"> 23 Subpart C</w:t>
      </w:r>
      <w:r w:rsidRPr="008C76BC">
        <w:rPr>
          <w:rFonts w:ascii="Arial" w:eastAsia="Times New Roman" w:hAnsi="Arial" w:cs="Arial"/>
          <w:color w:val="000000" w:themeColor="text1"/>
          <w:sz w:val="24"/>
          <w:szCs w:val="24"/>
        </w:rPr>
        <w:t>.</w:t>
      </w:r>
    </w:p>
    <w:p w14:paraId="38225852" w14:textId="77777777" w:rsidR="008C76BC" w:rsidRPr="008C76BC" w:rsidRDefault="008C76BC" w:rsidP="000A44C8">
      <w:pPr>
        <w:spacing w:after="0" w:line="240" w:lineRule="auto"/>
        <w:jc w:val="both"/>
        <w:rPr>
          <w:rFonts w:ascii="Arial" w:eastAsia="Times New Roman" w:hAnsi="Arial" w:cs="Arial"/>
          <w:color w:val="000000" w:themeColor="text1"/>
          <w:sz w:val="24"/>
          <w:szCs w:val="24"/>
        </w:rPr>
      </w:pPr>
    </w:p>
    <w:p w14:paraId="18A31CE8" w14:textId="77777777" w:rsidR="008C76BC" w:rsidRPr="008C76BC" w:rsidRDefault="008C76BC" w:rsidP="000A44C8">
      <w:pPr>
        <w:spacing w:after="0" w:line="240" w:lineRule="auto"/>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 xml:space="preserve">Certification is done in accordance with </w:t>
      </w:r>
      <w:r w:rsidRPr="008C76BC">
        <w:rPr>
          <w:rFonts w:ascii="Arial" w:eastAsia="Times New Roman" w:hAnsi="Arial" w:cs="Arial"/>
          <w:b/>
          <w:i/>
          <w:color w:val="000000" w:themeColor="text1"/>
          <w:sz w:val="24"/>
          <w:szCs w:val="24"/>
        </w:rPr>
        <w:t xml:space="preserve">49 </w:t>
      </w:r>
      <w:r w:rsidR="00C217D4">
        <w:rPr>
          <w:rFonts w:ascii="Arial" w:eastAsia="Times New Roman" w:hAnsi="Arial" w:cs="Arial"/>
          <w:b/>
          <w:i/>
          <w:color w:val="000000" w:themeColor="text1"/>
          <w:sz w:val="24"/>
          <w:szCs w:val="24"/>
        </w:rPr>
        <w:t>C.F.R.</w:t>
      </w:r>
      <w:r w:rsidRPr="008C76BC">
        <w:rPr>
          <w:rFonts w:ascii="Arial" w:eastAsia="Times New Roman" w:hAnsi="Arial" w:cs="Arial"/>
          <w:b/>
          <w:i/>
          <w:color w:val="000000" w:themeColor="text1"/>
          <w:sz w:val="24"/>
          <w:szCs w:val="24"/>
        </w:rPr>
        <w:t xml:space="preserve"> Parts 23 and 26</w:t>
      </w:r>
      <w:r w:rsidRPr="008C76BC">
        <w:rPr>
          <w:rFonts w:ascii="Arial" w:eastAsia="Times New Roman" w:hAnsi="Arial" w:cs="Arial"/>
          <w:color w:val="000000" w:themeColor="text1"/>
          <w:sz w:val="24"/>
          <w:szCs w:val="24"/>
        </w:rPr>
        <w:t xml:space="preserve">. </w:t>
      </w:r>
    </w:p>
    <w:p w14:paraId="44989EF6" w14:textId="77777777" w:rsidR="008C76BC" w:rsidRPr="008C76BC" w:rsidRDefault="008C76BC" w:rsidP="000A44C8">
      <w:pPr>
        <w:spacing w:after="0" w:line="240" w:lineRule="auto"/>
        <w:jc w:val="both"/>
        <w:rPr>
          <w:rFonts w:ascii="Arial" w:eastAsia="Times New Roman" w:hAnsi="Arial" w:cs="Arial"/>
          <w:color w:val="000000" w:themeColor="text1"/>
          <w:sz w:val="24"/>
          <w:szCs w:val="24"/>
        </w:rPr>
      </w:pPr>
    </w:p>
    <w:p w14:paraId="2E17236D" w14:textId="77777777" w:rsidR="008C76BC" w:rsidRPr="008C76BC" w:rsidRDefault="008C76BC" w:rsidP="000A44C8">
      <w:pPr>
        <w:spacing w:after="0" w:line="240" w:lineRule="auto"/>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Businesses are certified as a DBE for specific types of work for which the business has the knowledge and resources to perform. Each DBE certification includes specific North American Industry Classification System (NAICS) Codes indicating the area(s) of work that FDOT may count toward DBE utilization. The areas a DBE is certified in can expand, as the business expands its expertise and ability.</w:t>
      </w:r>
    </w:p>
    <w:p w14:paraId="48B6E131" w14:textId="77777777" w:rsidR="008C76BC" w:rsidRPr="008C76BC" w:rsidRDefault="008C76BC" w:rsidP="000A44C8">
      <w:pPr>
        <w:spacing w:after="0" w:line="240" w:lineRule="auto"/>
        <w:jc w:val="both"/>
        <w:rPr>
          <w:rFonts w:ascii="Arial" w:eastAsia="Times New Roman" w:hAnsi="Arial" w:cs="Arial"/>
          <w:color w:val="000000" w:themeColor="text1"/>
          <w:sz w:val="24"/>
          <w:szCs w:val="24"/>
        </w:rPr>
      </w:pPr>
    </w:p>
    <w:p w14:paraId="2AE9F16A" w14:textId="42C02839" w:rsidR="008C76BC" w:rsidRPr="000256EC" w:rsidRDefault="008C76BC" w:rsidP="000A44C8">
      <w:pPr>
        <w:spacing w:after="0" w:line="240" w:lineRule="auto"/>
        <w:jc w:val="both"/>
        <w:rPr>
          <w:rStyle w:val="Hyperlink"/>
          <w:rFonts w:ascii="Arial" w:eastAsia="Times New Roman" w:hAnsi="Arial" w:cs="Arial"/>
          <w:sz w:val="24"/>
          <w:szCs w:val="24"/>
        </w:rPr>
      </w:pPr>
      <w:r w:rsidRPr="008C76BC">
        <w:rPr>
          <w:rFonts w:ascii="Arial" w:eastAsia="Times New Roman" w:hAnsi="Arial" w:cs="Arial"/>
          <w:color w:val="000000" w:themeColor="text1"/>
          <w:sz w:val="24"/>
          <w:szCs w:val="24"/>
        </w:rPr>
        <w:t xml:space="preserve">FDOT can only report the participation of DBEs that are certified in FDOT’s DBE Directory. See </w:t>
      </w:r>
      <w:r w:rsidRPr="008C76BC">
        <w:rPr>
          <w:rFonts w:ascii="Arial" w:eastAsia="Times New Roman" w:hAnsi="Arial" w:cs="Arial"/>
          <w:b/>
          <w:i/>
          <w:color w:val="000000" w:themeColor="text1"/>
          <w:sz w:val="24"/>
          <w:szCs w:val="24"/>
        </w:rPr>
        <w:t>Section 2.5 and 2.6</w:t>
      </w:r>
      <w:r w:rsidRPr="008C76BC">
        <w:rPr>
          <w:rFonts w:ascii="Arial" w:eastAsia="Times New Roman" w:hAnsi="Arial" w:cs="Arial"/>
          <w:color w:val="000000" w:themeColor="text1"/>
          <w:sz w:val="24"/>
          <w:szCs w:val="24"/>
        </w:rPr>
        <w:t xml:space="preserve"> for additional information on reporting requirements. If there are questions about a firm’s certification status, contact the certifying member. A list of certifying members is on the </w:t>
      </w:r>
      <w:r w:rsidR="000256EC">
        <w:rPr>
          <w:rFonts w:ascii="Arial" w:eastAsia="Times New Roman" w:hAnsi="Arial" w:cs="Arial"/>
          <w:b/>
          <w:i/>
          <w:color w:val="0000FF"/>
          <w:sz w:val="24"/>
          <w:szCs w:val="24"/>
          <w:u w:val="single"/>
        </w:rPr>
        <w:fldChar w:fldCharType="begin"/>
      </w:r>
      <w:r w:rsidR="000256EC">
        <w:rPr>
          <w:rFonts w:ascii="Arial" w:eastAsia="Times New Roman" w:hAnsi="Arial" w:cs="Arial"/>
          <w:b/>
          <w:i/>
          <w:color w:val="0000FF"/>
          <w:sz w:val="24"/>
          <w:szCs w:val="24"/>
          <w:u w:val="single"/>
        </w:rPr>
        <w:instrText xml:space="preserve"> HYPERLINK "https://www.fdot.gov/equalopportunity" </w:instrText>
      </w:r>
      <w:r w:rsidR="000256EC">
        <w:rPr>
          <w:rFonts w:ascii="Arial" w:eastAsia="Times New Roman" w:hAnsi="Arial" w:cs="Arial"/>
          <w:b/>
          <w:i/>
          <w:color w:val="0000FF"/>
          <w:sz w:val="24"/>
          <w:szCs w:val="24"/>
          <w:u w:val="single"/>
        </w:rPr>
        <w:fldChar w:fldCharType="separate"/>
      </w:r>
      <w:r w:rsidRPr="000256EC">
        <w:rPr>
          <w:rStyle w:val="Hyperlink"/>
          <w:rFonts w:ascii="Arial" w:eastAsia="Times New Roman" w:hAnsi="Arial" w:cs="Arial"/>
          <w:sz w:val="24"/>
          <w:szCs w:val="24"/>
        </w:rPr>
        <w:t>FDOT Equal Opportunity Office (EOO) Website.</w:t>
      </w:r>
    </w:p>
    <w:p w14:paraId="6BDF3676" w14:textId="77777777" w:rsidR="008C76BC" w:rsidRPr="000256EC" w:rsidRDefault="008C76BC" w:rsidP="000A44C8">
      <w:pPr>
        <w:spacing w:after="0" w:line="240" w:lineRule="auto"/>
        <w:jc w:val="both"/>
        <w:rPr>
          <w:rStyle w:val="Hyperlink"/>
          <w:rFonts w:ascii="Arial" w:eastAsia="Times New Roman" w:hAnsi="Arial" w:cs="Arial"/>
          <w:sz w:val="24"/>
          <w:szCs w:val="24"/>
        </w:rPr>
      </w:pPr>
    </w:p>
    <w:p w14:paraId="6D394D97" w14:textId="274CC545" w:rsidR="008C76BC" w:rsidRPr="008C76BC" w:rsidRDefault="000256EC" w:rsidP="000A44C8">
      <w:pPr>
        <w:spacing w:after="0" w:line="240" w:lineRule="auto"/>
        <w:jc w:val="both"/>
        <w:rPr>
          <w:rFonts w:ascii="Arial" w:eastAsia="Times New Roman" w:hAnsi="Arial" w:cs="Times New Roman"/>
          <w:b/>
          <w:color w:val="000000" w:themeColor="text1"/>
          <w:sz w:val="28"/>
          <w:szCs w:val="28"/>
        </w:rPr>
      </w:pPr>
      <w:r>
        <w:rPr>
          <w:rFonts w:ascii="Arial" w:eastAsia="Times New Roman" w:hAnsi="Arial" w:cs="Arial"/>
          <w:b/>
          <w:i/>
          <w:color w:val="0000FF"/>
          <w:sz w:val="24"/>
          <w:szCs w:val="24"/>
          <w:u w:val="single"/>
        </w:rPr>
        <w:fldChar w:fldCharType="end"/>
      </w:r>
      <w:r w:rsidR="008C76BC" w:rsidRPr="008C76BC">
        <w:rPr>
          <w:rFonts w:ascii="Arial" w:eastAsia="Times New Roman" w:hAnsi="Arial" w:cs="Times New Roman"/>
          <w:b/>
          <w:color w:val="000000" w:themeColor="text1"/>
          <w:sz w:val="28"/>
          <w:szCs w:val="28"/>
        </w:rPr>
        <w:t>2.2.2 Florida UCP DBE Directory</w:t>
      </w:r>
    </w:p>
    <w:p w14:paraId="4A629C75" w14:textId="31266998" w:rsidR="008C76BC" w:rsidRPr="000256EC" w:rsidRDefault="008C76BC" w:rsidP="000A44C8">
      <w:pPr>
        <w:spacing w:after="0" w:line="240" w:lineRule="auto"/>
        <w:jc w:val="both"/>
        <w:rPr>
          <w:rStyle w:val="Hyperlink"/>
          <w:rFonts w:ascii="Arial" w:eastAsia="Times New Roman" w:hAnsi="Arial" w:cs="Arial"/>
          <w:sz w:val="24"/>
          <w:szCs w:val="24"/>
        </w:rPr>
      </w:pPr>
      <w:r w:rsidRPr="008C76BC">
        <w:rPr>
          <w:rFonts w:ascii="Arial" w:eastAsia="Times New Roman" w:hAnsi="Arial" w:cs="Arial"/>
          <w:color w:val="000000" w:themeColor="text1"/>
          <w:sz w:val="24"/>
          <w:szCs w:val="24"/>
        </w:rPr>
        <w:t xml:space="preserve">FDOT maintains a single </w:t>
      </w:r>
      <w:r w:rsidRPr="008C76BC">
        <w:rPr>
          <w:rFonts w:ascii="Arial" w:eastAsia="Times New Roman" w:hAnsi="Arial" w:cs="Arial"/>
          <w:b/>
          <w:i/>
          <w:color w:val="000000" w:themeColor="text1"/>
          <w:sz w:val="24"/>
          <w:szCs w:val="24"/>
        </w:rPr>
        <w:t>DBE Directory</w:t>
      </w:r>
      <w:r w:rsidRPr="008C76BC">
        <w:rPr>
          <w:rFonts w:ascii="Arial" w:eastAsia="Times New Roman" w:hAnsi="Arial" w:cs="Arial"/>
          <w:color w:val="000000" w:themeColor="text1"/>
          <w:sz w:val="24"/>
          <w:szCs w:val="24"/>
        </w:rPr>
        <w:t xml:space="preserve"> with a listing of the certified firms authorized to participate in Florida’s DBE program. The </w:t>
      </w:r>
      <w:r w:rsidRPr="008C76BC">
        <w:rPr>
          <w:rFonts w:ascii="Arial" w:eastAsia="Times New Roman" w:hAnsi="Arial" w:cs="Arial"/>
          <w:b/>
          <w:i/>
          <w:color w:val="000000" w:themeColor="text1"/>
          <w:sz w:val="24"/>
          <w:szCs w:val="24"/>
        </w:rPr>
        <w:t>DBE Directory</w:t>
      </w:r>
      <w:r w:rsidRPr="008C76BC">
        <w:rPr>
          <w:rFonts w:ascii="Arial" w:eastAsia="Times New Roman" w:hAnsi="Arial" w:cs="Arial"/>
          <w:color w:val="000000" w:themeColor="text1"/>
          <w:sz w:val="24"/>
          <w:szCs w:val="24"/>
        </w:rPr>
        <w:t xml:space="preserve"> can be found on the </w:t>
      </w:r>
      <w:r w:rsidR="000256EC">
        <w:rPr>
          <w:rFonts w:ascii="Arial" w:eastAsia="Times New Roman" w:hAnsi="Arial" w:cs="Arial"/>
          <w:b/>
          <w:i/>
          <w:color w:val="0000FF"/>
          <w:sz w:val="24"/>
          <w:szCs w:val="24"/>
          <w:u w:val="single"/>
        </w:rPr>
        <w:fldChar w:fldCharType="begin"/>
      </w:r>
      <w:r w:rsidR="000256EC">
        <w:rPr>
          <w:rFonts w:ascii="Arial" w:eastAsia="Times New Roman" w:hAnsi="Arial" w:cs="Arial"/>
          <w:b/>
          <w:i/>
          <w:color w:val="0000FF"/>
          <w:sz w:val="24"/>
          <w:szCs w:val="24"/>
          <w:u w:val="single"/>
        </w:rPr>
        <w:instrText xml:space="preserve"> HYPERLINK "https://www.fdot.gov/equalopportunity" </w:instrText>
      </w:r>
      <w:r w:rsidR="000256EC">
        <w:rPr>
          <w:rFonts w:ascii="Arial" w:eastAsia="Times New Roman" w:hAnsi="Arial" w:cs="Arial"/>
          <w:b/>
          <w:i/>
          <w:color w:val="0000FF"/>
          <w:sz w:val="24"/>
          <w:szCs w:val="24"/>
          <w:u w:val="single"/>
        </w:rPr>
        <w:fldChar w:fldCharType="separate"/>
      </w:r>
      <w:r w:rsidRPr="000256EC">
        <w:rPr>
          <w:rStyle w:val="Hyperlink"/>
          <w:rFonts w:ascii="Arial" w:eastAsia="Times New Roman" w:hAnsi="Arial" w:cs="Arial"/>
          <w:sz w:val="24"/>
          <w:szCs w:val="24"/>
        </w:rPr>
        <w:t>FDOT Equal Opportunity Office (EOO) Website.</w:t>
      </w:r>
    </w:p>
    <w:p w14:paraId="7CF92B4D" w14:textId="77777777" w:rsidR="00166BD4" w:rsidRDefault="000256EC" w:rsidP="00166BD4">
      <w:pPr>
        <w:spacing w:after="0" w:line="240" w:lineRule="auto"/>
        <w:jc w:val="both"/>
        <w:rPr>
          <w:rFonts w:ascii="Arial" w:eastAsia="Times New Roman" w:hAnsi="Arial" w:cs="Arial"/>
          <w:b/>
          <w:i/>
          <w:color w:val="0000FF"/>
          <w:sz w:val="24"/>
          <w:szCs w:val="24"/>
          <w:u w:val="single"/>
        </w:rPr>
      </w:pPr>
      <w:r>
        <w:rPr>
          <w:rFonts w:ascii="Arial" w:eastAsia="Times New Roman" w:hAnsi="Arial" w:cs="Arial"/>
          <w:b/>
          <w:i/>
          <w:color w:val="0000FF"/>
          <w:sz w:val="24"/>
          <w:szCs w:val="24"/>
          <w:u w:val="single"/>
        </w:rPr>
        <w:fldChar w:fldCharType="end"/>
      </w:r>
    </w:p>
    <w:p w14:paraId="28246C9B" w14:textId="77777777" w:rsidR="00166BD4" w:rsidRDefault="008C76BC" w:rsidP="00166BD4">
      <w:pPr>
        <w:spacing w:after="0" w:line="240" w:lineRule="auto"/>
        <w:jc w:val="both"/>
        <w:rPr>
          <w:rFonts w:ascii="Arial" w:eastAsiaTheme="majorEastAsia" w:hAnsi="Arial" w:cs="Arial"/>
          <w:b/>
          <w:bCs/>
          <w:color w:val="000000" w:themeColor="text1"/>
          <w:sz w:val="32"/>
          <w:szCs w:val="32"/>
        </w:rPr>
      </w:pPr>
      <w:r w:rsidRPr="008C76BC">
        <w:rPr>
          <w:rFonts w:ascii="Arial" w:eastAsiaTheme="majorEastAsia" w:hAnsi="Arial" w:cs="Arial"/>
          <w:b/>
          <w:bCs/>
          <w:color w:val="000000" w:themeColor="text1"/>
          <w:sz w:val="32"/>
          <w:szCs w:val="32"/>
        </w:rPr>
        <w:t>2.3</w:t>
      </w:r>
      <w:r w:rsidR="00BF5A8C">
        <w:rPr>
          <w:rFonts w:ascii="Arial" w:eastAsiaTheme="majorEastAsia" w:hAnsi="Arial" w:cs="Arial"/>
          <w:b/>
          <w:bCs/>
          <w:color w:val="000000" w:themeColor="text1"/>
          <w:sz w:val="32"/>
          <w:szCs w:val="32"/>
        </w:rPr>
        <w:t xml:space="preserve"> </w:t>
      </w:r>
      <w:r w:rsidRPr="008C76BC">
        <w:rPr>
          <w:rFonts w:ascii="Arial" w:eastAsiaTheme="majorEastAsia" w:hAnsi="Arial" w:cs="Arial"/>
          <w:b/>
          <w:bCs/>
          <w:color w:val="000000" w:themeColor="text1"/>
          <w:sz w:val="32"/>
          <w:szCs w:val="32"/>
        </w:rPr>
        <w:t>DBE AFFIRMATIVE ACTION PLAN</w:t>
      </w:r>
    </w:p>
    <w:p w14:paraId="4C752AC1" w14:textId="77777777" w:rsidR="00166BD4" w:rsidRPr="00166BD4" w:rsidRDefault="00166BD4" w:rsidP="00166BD4">
      <w:pPr>
        <w:spacing w:after="0" w:line="240" w:lineRule="auto"/>
        <w:jc w:val="both"/>
        <w:rPr>
          <w:rFonts w:ascii="Arial" w:eastAsiaTheme="majorEastAsia" w:hAnsi="Arial" w:cs="Arial"/>
          <w:b/>
          <w:bCs/>
          <w:color w:val="000000" w:themeColor="text1"/>
          <w:sz w:val="24"/>
          <w:szCs w:val="24"/>
        </w:rPr>
      </w:pPr>
    </w:p>
    <w:p w14:paraId="0F9759F5" w14:textId="602FA027" w:rsidR="008C76BC" w:rsidRPr="00BF5A8C" w:rsidRDefault="00BF5A8C" w:rsidP="00166BD4">
      <w:pPr>
        <w:spacing w:after="0" w:line="240" w:lineRule="auto"/>
        <w:jc w:val="both"/>
        <w:rPr>
          <w:rFonts w:asciiTheme="majorHAnsi" w:eastAsiaTheme="majorEastAsia" w:hAnsiTheme="majorHAnsi" w:cstheme="majorBidi"/>
          <w:b/>
          <w:bCs/>
          <w:color w:val="2E74B5" w:themeColor="accent1" w:themeShade="BF"/>
          <w:sz w:val="28"/>
          <w:szCs w:val="28"/>
        </w:rPr>
      </w:pPr>
      <w:r>
        <w:rPr>
          <w:rFonts w:ascii="Arial" w:eastAsiaTheme="majorEastAsia" w:hAnsi="Arial" w:cs="Arial"/>
          <w:b/>
          <w:bCs/>
          <w:color w:val="000000" w:themeColor="text1"/>
          <w:sz w:val="28"/>
          <w:szCs w:val="28"/>
        </w:rPr>
        <w:t xml:space="preserve">2.3.1 </w:t>
      </w:r>
      <w:r w:rsidR="008C76BC" w:rsidRPr="008C76BC">
        <w:rPr>
          <w:rFonts w:ascii="Arial" w:eastAsiaTheme="majorEastAsia" w:hAnsi="Arial" w:cs="Arial"/>
          <w:b/>
          <w:bCs/>
          <w:color w:val="000000" w:themeColor="text1"/>
          <w:sz w:val="28"/>
          <w:szCs w:val="28"/>
        </w:rPr>
        <w:t>General</w:t>
      </w:r>
      <w:r w:rsidR="00166BD4">
        <w:rPr>
          <w:rFonts w:ascii="Arial" w:eastAsiaTheme="majorEastAsia" w:hAnsi="Arial" w:cs="Arial"/>
          <w:b/>
          <w:bCs/>
          <w:color w:val="000000" w:themeColor="text1"/>
          <w:sz w:val="28"/>
          <w:szCs w:val="28"/>
        </w:rPr>
        <w:tab/>
      </w:r>
      <w:r>
        <w:rPr>
          <w:rFonts w:asciiTheme="majorHAnsi" w:eastAsiaTheme="majorEastAsia" w:hAnsiTheme="majorHAnsi" w:cstheme="majorBidi"/>
          <w:b/>
          <w:bCs/>
          <w:color w:val="2E74B5" w:themeColor="accent1" w:themeShade="BF"/>
          <w:sz w:val="28"/>
          <w:szCs w:val="28"/>
        </w:rPr>
        <w:br/>
      </w:r>
      <w:r w:rsidR="008C76BC" w:rsidRPr="008C76BC">
        <w:rPr>
          <w:rFonts w:ascii="Arial" w:eastAsia="Times New Roman" w:hAnsi="Arial" w:cs="Arial"/>
          <w:color w:val="000000" w:themeColor="text1"/>
          <w:sz w:val="24"/>
          <w:szCs w:val="24"/>
        </w:rPr>
        <w:t xml:space="preserve">FDOT requires a contractor to submit and maintain a record of a DBE Affirmative Action (AA) Plan to ensure that all subcontractors doing business with FDOT are not </w:t>
      </w:r>
      <w:r w:rsidR="008C76BC" w:rsidRPr="008C76BC">
        <w:rPr>
          <w:rFonts w:ascii="Arial" w:eastAsia="Times New Roman" w:hAnsi="Arial" w:cs="Arial"/>
          <w:color w:val="000000" w:themeColor="text1"/>
          <w:sz w:val="24"/>
          <w:szCs w:val="24"/>
        </w:rPr>
        <w:lastRenderedPageBreak/>
        <w:t>discriminating on the basis of race, color, religion, national origin, disability, sex, or age in the administration of contracts with the FDOT.</w:t>
      </w:r>
    </w:p>
    <w:p w14:paraId="3C62CD44" w14:textId="77777777" w:rsidR="008C76BC" w:rsidRDefault="008C76BC" w:rsidP="000A44C8">
      <w:pPr>
        <w:spacing w:after="0" w:line="240" w:lineRule="auto"/>
        <w:jc w:val="both"/>
        <w:rPr>
          <w:rFonts w:ascii="Arial" w:eastAsia="Times New Roman" w:hAnsi="Arial" w:cs="Arial"/>
          <w:color w:val="000000" w:themeColor="text1"/>
          <w:sz w:val="24"/>
          <w:szCs w:val="24"/>
        </w:rPr>
      </w:pPr>
    </w:p>
    <w:p w14:paraId="2D1BCF55" w14:textId="77777777" w:rsidR="008C76BC" w:rsidRPr="008C76BC" w:rsidRDefault="008C76BC" w:rsidP="000A44C8">
      <w:pPr>
        <w:numPr>
          <w:ilvl w:val="2"/>
          <w:numId w:val="15"/>
        </w:numPr>
        <w:spacing w:after="0" w:line="240" w:lineRule="auto"/>
        <w:jc w:val="both"/>
        <w:rPr>
          <w:rFonts w:ascii="Arial" w:eastAsia="Times New Roman" w:hAnsi="Arial" w:cs="Arial"/>
          <w:b/>
          <w:bCs/>
          <w:color w:val="000000" w:themeColor="text1"/>
          <w:sz w:val="28"/>
          <w:szCs w:val="28"/>
        </w:rPr>
      </w:pPr>
      <w:r w:rsidRPr="008C76BC">
        <w:rPr>
          <w:rFonts w:ascii="Arial" w:eastAsia="Times New Roman" w:hAnsi="Arial" w:cs="Arial"/>
          <w:b/>
          <w:bCs/>
          <w:color w:val="000000" w:themeColor="text1"/>
          <w:sz w:val="28"/>
          <w:szCs w:val="28"/>
        </w:rPr>
        <w:t>DBE Affirmative Action Policy and Plan (DBE AA Plan)</w:t>
      </w:r>
    </w:p>
    <w:p w14:paraId="1EEDB650" w14:textId="107E6F7F" w:rsidR="008C76BC" w:rsidRPr="008C76BC" w:rsidRDefault="008C76BC" w:rsidP="000A44C8">
      <w:pPr>
        <w:spacing w:after="0" w:line="240" w:lineRule="auto"/>
        <w:jc w:val="both"/>
        <w:rPr>
          <w:rFonts w:ascii="Arial" w:eastAsia="Times New Roman" w:hAnsi="Arial" w:cs="Arial"/>
          <w:color w:val="000000" w:themeColor="text1"/>
          <w:sz w:val="24"/>
          <w:szCs w:val="24"/>
        </w:rPr>
      </w:pPr>
      <w:r w:rsidRPr="008C76BC">
        <w:rPr>
          <w:rFonts w:ascii="Arial" w:eastAsia="Times New Roman" w:hAnsi="Arial" w:cs="Arial"/>
          <w:b/>
          <w:bCs/>
          <w:color w:val="000000" w:themeColor="text1"/>
          <w:sz w:val="24"/>
          <w:szCs w:val="24"/>
        </w:rPr>
        <w:t xml:space="preserve">A sample </w:t>
      </w:r>
      <w:r w:rsidRPr="008C76BC">
        <w:rPr>
          <w:rFonts w:ascii="Arial" w:eastAsia="Times New Roman" w:hAnsi="Arial" w:cs="Arial"/>
          <w:b/>
          <w:bCs/>
          <w:i/>
          <w:color w:val="000000" w:themeColor="text1"/>
          <w:sz w:val="24"/>
          <w:szCs w:val="24"/>
        </w:rPr>
        <w:t>DBE AA Policy and Plan</w:t>
      </w:r>
      <w:r w:rsidRPr="008C76BC">
        <w:rPr>
          <w:rFonts w:ascii="Arial" w:eastAsia="Times New Roman" w:hAnsi="Arial" w:cs="Arial"/>
          <w:b/>
          <w:bCs/>
          <w:color w:val="000000" w:themeColor="text1"/>
          <w:sz w:val="24"/>
          <w:szCs w:val="24"/>
        </w:rPr>
        <w:t xml:space="preserve"> </w:t>
      </w:r>
      <w:hyperlink r:id="rId67" w:history="1">
        <w:r w:rsidRPr="008C76BC">
          <w:rPr>
            <w:rFonts w:ascii="Arial" w:eastAsia="Times New Roman" w:hAnsi="Arial" w:cs="Arial"/>
            <w:b/>
            <w:bCs/>
            <w:i/>
            <w:color w:val="0000FF"/>
            <w:sz w:val="24"/>
            <w:szCs w:val="24"/>
            <w:u w:val="single"/>
          </w:rPr>
          <w:t>Form 275-030-11B</w:t>
        </w:r>
      </w:hyperlink>
      <w:r w:rsidRPr="008C76BC">
        <w:rPr>
          <w:rFonts w:ascii="Arial" w:eastAsia="Times New Roman" w:hAnsi="Arial" w:cs="Arial"/>
          <w:b/>
          <w:bCs/>
          <w:color w:val="000000" w:themeColor="text1"/>
          <w:sz w:val="24"/>
          <w:szCs w:val="24"/>
        </w:rPr>
        <w:t xml:space="preserve"> </w:t>
      </w:r>
      <w:r w:rsidRPr="008C76BC">
        <w:rPr>
          <w:rFonts w:ascii="Arial" w:eastAsia="Times New Roman" w:hAnsi="Arial" w:cs="Arial"/>
          <w:b/>
          <w:bCs/>
          <w:i/>
          <w:color w:val="0000FF"/>
          <w:sz w:val="24"/>
          <w:szCs w:val="24"/>
          <w:u w:val="single"/>
        </w:rPr>
        <w:t>(as referenced by 7-24.1</w:t>
      </w:r>
      <w:r w:rsidRPr="008C76BC">
        <w:rPr>
          <w:rFonts w:ascii="Arial" w:eastAsia="Times New Roman" w:hAnsi="Arial" w:cs="Times New Roman"/>
          <w:b/>
          <w:i/>
          <w:color w:val="0000FF"/>
          <w:sz w:val="24"/>
          <w:szCs w:val="24"/>
          <w:u w:val="single"/>
        </w:rPr>
        <w:t xml:space="preserve"> of the Florida Standard Specification of Road and Bridge Construction</w:t>
      </w:r>
      <w:r w:rsidRPr="008C76BC">
        <w:rPr>
          <w:rFonts w:ascii="Arial" w:eastAsia="Times New Roman" w:hAnsi="Arial" w:cs="Times New Roman"/>
          <w:b/>
          <w:i/>
          <w:color w:val="000000" w:themeColor="text1"/>
          <w:sz w:val="24"/>
          <w:szCs w:val="24"/>
        </w:rPr>
        <w:t>)</w:t>
      </w:r>
      <w:r w:rsidRPr="008C76BC">
        <w:rPr>
          <w:rFonts w:ascii="Arial" w:eastAsia="Times New Roman" w:hAnsi="Arial" w:cs="Times New Roman"/>
          <w:color w:val="000000" w:themeColor="text1"/>
          <w:sz w:val="24"/>
          <w:szCs w:val="24"/>
        </w:rPr>
        <w:t xml:space="preserve"> is available on the </w:t>
      </w:r>
      <w:hyperlink r:id="rId68" w:history="1">
        <w:r w:rsidRPr="008C76BC">
          <w:rPr>
            <w:rFonts w:ascii="Arial" w:eastAsia="Times New Roman" w:hAnsi="Arial" w:cs="Times New Roman"/>
            <w:b/>
            <w:i/>
            <w:color w:val="0000FF"/>
            <w:sz w:val="24"/>
            <w:szCs w:val="24"/>
            <w:u w:val="single"/>
          </w:rPr>
          <w:t>FDOT website.</w:t>
        </w:r>
      </w:hyperlink>
      <w:r w:rsidRPr="008C76BC">
        <w:rPr>
          <w:rFonts w:ascii="Arial" w:eastAsia="Times New Roman" w:hAnsi="Arial" w:cs="Times New Roman"/>
          <w:color w:val="000000" w:themeColor="text1"/>
          <w:sz w:val="24"/>
          <w:szCs w:val="24"/>
        </w:rPr>
        <w:t xml:space="preserve"> The contractor’s DBE AA Plan must include, at a minimum, the information contained in the sample. FDOT will not approve a plan that does not meet the mandatory requirements outlined in the sample.</w:t>
      </w:r>
    </w:p>
    <w:p w14:paraId="2077EB03" w14:textId="77777777" w:rsidR="008C76BC" w:rsidRPr="008C76BC" w:rsidRDefault="008C76BC" w:rsidP="000A44C8">
      <w:pPr>
        <w:spacing w:after="0" w:line="240" w:lineRule="auto"/>
        <w:jc w:val="both"/>
        <w:rPr>
          <w:rFonts w:ascii="Arial" w:eastAsia="Times New Roman" w:hAnsi="Arial" w:cs="Arial"/>
          <w:color w:val="000000" w:themeColor="text1"/>
          <w:sz w:val="24"/>
          <w:szCs w:val="24"/>
        </w:rPr>
      </w:pPr>
    </w:p>
    <w:p w14:paraId="337FA4A9" w14:textId="24DD0E63" w:rsidR="008C76BC" w:rsidRPr="008C76BC" w:rsidRDefault="008C76BC" w:rsidP="000A44C8">
      <w:pPr>
        <w:spacing w:after="0" w:line="240" w:lineRule="auto"/>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 xml:space="preserve">The contractor must include a DBE policy statement in the DBE AA Plan. The DBE policy statement must express the contractor’s commitment to using DBEs in all aspects of contracting. The DBE policy statement must outline various levels of </w:t>
      </w:r>
      <w:r w:rsidR="00CB5D28" w:rsidRPr="008C76BC">
        <w:rPr>
          <w:rFonts w:ascii="Arial" w:eastAsia="Times New Roman" w:hAnsi="Arial" w:cs="Arial"/>
          <w:color w:val="000000" w:themeColor="text1"/>
          <w:sz w:val="24"/>
          <w:szCs w:val="24"/>
        </w:rPr>
        <w:t>responsibility and</w:t>
      </w:r>
      <w:r w:rsidRPr="008C76BC">
        <w:rPr>
          <w:rFonts w:ascii="Arial" w:eastAsia="Times New Roman" w:hAnsi="Arial" w:cs="Arial"/>
          <w:color w:val="000000" w:themeColor="text1"/>
          <w:sz w:val="24"/>
          <w:szCs w:val="24"/>
        </w:rPr>
        <w:t xml:space="preserve"> states the objectives of the program. The contractor's DBE AA Plan should be circulated throughout the contractor's organization and may be used as a marketing tool at minority, female, and non-minority community and business organizations.</w:t>
      </w:r>
    </w:p>
    <w:p w14:paraId="42DCC7AD" w14:textId="77777777" w:rsidR="008C76BC" w:rsidRPr="008C76BC" w:rsidRDefault="008C76BC" w:rsidP="000A44C8">
      <w:pPr>
        <w:shd w:val="clear" w:color="auto" w:fill="FFFFFF" w:themeFill="background1"/>
        <w:spacing w:after="0" w:line="240" w:lineRule="auto"/>
        <w:jc w:val="both"/>
        <w:rPr>
          <w:rFonts w:ascii="Arial" w:eastAsia="Times New Roman" w:hAnsi="Arial" w:cs="Arial"/>
          <w:color w:val="000000" w:themeColor="text1"/>
          <w:sz w:val="24"/>
          <w:szCs w:val="24"/>
        </w:rPr>
      </w:pPr>
    </w:p>
    <w:p w14:paraId="2AE52159" w14:textId="77777777" w:rsidR="008C76BC" w:rsidRPr="008C76BC" w:rsidRDefault="008C76BC" w:rsidP="000A44C8">
      <w:pPr>
        <w:spacing w:after="0" w:line="240" w:lineRule="auto"/>
        <w:jc w:val="both"/>
        <w:rPr>
          <w:rFonts w:ascii="Arial" w:eastAsia="Times New Roman" w:hAnsi="Arial" w:cs="Arial"/>
          <w:b/>
          <w:bCs/>
          <w:color w:val="000000" w:themeColor="text1"/>
          <w:sz w:val="28"/>
          <w:szCs w:val="28"/>
        </w:rPr>
      </w:pPr>
      <w:r w:rsidRPr="008C76BC">
        <w:rPr>
          <w:rFonts w:ascii="Arial" w:eastAsia="Times New Roman" w:hAnsi="Arial" w:cs="Arial"/>
          <w:b/>
          <w:bCs/>
          <w:color w:val="000000" w:themeColor="text1"/>
          <w:sz w:val="28"/>
          <w:szCs w:val="28"/>
        </w:rPr>
        <w:t xml:space="preserve">2.3.3 DBE Liaison Officer </w:t>
      </w:r>
    </w:p>
    <w:p w14:paraId="333D2395" w14:textId="77777777" w:rsidR="008C76BC" w:rsidRPr="008C76BC" w:rsidRDefault="008C76BC" w:rsidP="000A44C8">
      <w:pPr>
        <w:spacing w:after="0" w:line="240" w:lineRule="auto"/>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The DBE AA Plan shall include identification of an appointed DBE Liaison Officer who will be responsible for maintaining and monitoring the implementation of the DBE AA Plan. The DBE Liaison Officer will be the main contact for FDOT for all issues related to the DBE Program and must be available to supply any documents requested by FDOT. The DBE AA Plan must state the duties of the DBE Liaison Officer.</w:t>
      </w:r>
    </w:p>
    <w:p w14:paraId="4B8AD336" w14:textId="77777777" w:rsidR="008C76BC" w:rsidRPr="008C76BC" w:rsidRDefault="008C76BC" w:rsidP="000A44C8">
      <w:pPr>
        <w:spacing w:after="0" w:line="240" w:lineRule="auto"/>
        <w:jc w:val="both"/>
        <w:rPr>
          <w:rFonts w:ascii="Arial" w:eastAsia="Times New Roman" w:hAnsi="Arial" w:cs="Arial"/>
          <w:bCs/>
          <w:color w:val="000000" w:themeColor="text1"/>
          <w:sz w:val="24"/>
          <w:szCs w:val="24"/>
        </w:rPr>
      </w:pPr>
    </w:p>
    <w:p w14:paraId="27D58E6B" w14:textId="77777777" w:rsidR="008C76BC" w:rsidRPr="008C76BC" w:rsidRDefault="008C76BC" w:rsidP="000A44C8">
      <w:pPr>
        <w:spacing w:after="0" w:line="240" w:lineRule="auto"/>
        <w:jc w:val="both"/>
        <w:rPr>
          <w:rFonts w:ascii="Arial" w:eastAsia="Times New Roman" w:hAnsi="Arial" w:cs="Arial"/>
          <w:b/>
          <w:bCs/>
          <w:color w:val="000000" w:themeColor="text1"/>
          <w:sz w:val="28"/>
          <w:szCs w:val="28"/>
        </w:rPr>
      </w:pPr>
      <w:r w:rsidRPr="008C76BC">
        <w:rPr>
          <w:rFonts w:ascii="Arial" w:eastAsia="Times New Roman" w:hAnsi="Arial" w:cs="Arial"/>
          <w:b/>
          <w:bCs/>
          <w:color w:val="000000" w:themeColor="text1"/>
          <w:sz w:val="28"/>
          <w:szCs w:val="28"/>
        </w:rPr>
        <w:t>2.3.4 Submission, Expiration, and Renewal of DBE AA Plan</w:t>
      </w:r>
    </w:p>
    <w:p w14:paraId="46C56381" w14:textId="77777777" w:rsidR="008C76BC" w:rsidRPr="008C76BC" w:rsidRDefault="008C76BC" w:rsidP="000A44C8">
      <w:pPr>
        <w:spacing w:after="0" w:line="240" w:lineRule="auto"/>
        <w:jc w:val="both"/>
        <w:rPr>
          <w:rFonts w:ascii="Arial" w:eastAsia="Times New Roman" w:hAnsi="Arial" w:cs="Arial"/>
          <w:color w:val="000000" w:themeColor="text1"/>
          <w:sz w:val="24"/>
          <w:szCs w:val="24"/>
        </w:rPr>
      </w:pPr>
      <w:r w:rsidRPr="008C76BC">
        <w:rPr>
          <w:rFonts w:ascii="Arial" w:eastAsia="Times New Roman" w:hAnsi="Arial" w:cs="Arial"/>
          <w:bCs/>
          <w:color w:val="000000" w:themeColor="text1"/>
          <w:sz w:val="24"/>
          <w:szCs w:val="24"/>
        </w:rPr>
        <w:t>A contractor that bids on an FDOT contract must have an approved DBE AA Plan on file with EOO before execution of a contract.</w:t>
      </w:r>
      <w:r w:rsidRPr="008C76BC">
        <w:rPr>
          <w:rFonts w:ascii="Arial" w:eastAsia="Times New Roman" w:hAnsi="Arial" w:cs="Arial"/>
          <w:color w:val="000000" w:themeColor="text1"/>
          <w:sz w:val="24"/>
          <w:szCs w:val="24"/>
        </w:rPr>
        <w:t xml:space="preserve"> EOO must receive the DBE AA plan along with the contractor’s bid or prior to the award of the contract. </w:t>
      </w:r>
    </w:p>
    <w:p w14:paraId="1D873464" w14:textId="77777777" w:rsidR="008C76BC" w:rsidRPr="008C76BC" w:rsidRDefault="008C76BC" w:rsidP="000A44C8">
      <w:pPr>
        <w:shd w:val="clear" w:color="auto" w:fill="FFFFFF" w:themeFill="background1"/>
        <w:spacing w:after="0" w:line="240" w:lineRule="auto"/>
        <w:jc w:val="both"/>
        <w:rPr>
          <w:rFonts w:ascii="Arial" w:eastAsia="Times New Roman" w:hAnsi="Arial" w:cs="Times New Roman"/>
          <w:color w:val="000000" w:themeColor="text1"/>
          <w:sz w:val="24"/>
          <w:szCs w:val="24"/>
        </w:rPr>
      </w:pPr>
    </w:p>
    <w:p w14:paraId="66F1A2B6" w14:textId="47EA1BBF" w:rsidR="008C76BC" w:rsidRPr="008C76BC" w:rsidRDefault="008C76BC" w:rsidP="000A44C8">
      <w:pPr>
        <w:spacing w:after="0" w:line="240" w:lineRule="auto"/>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FDOT approves a DBE AA Plan for a three-year period; the contractor must update the plan prior to expiration or when there is a change in the DBE Liaison Officer, or the contractor official who signs the plan or both.</w:t>
      </w:r>
    </w:p>
    <w:p w14:paraId="5EFC1DC5" w14:textId="77777777" w:rsidR="008C76BC" w:rsidRPr="008C76BC" w:rsidRDefault="008C76BC" w:rsidP="000A44C8">
      <w:pPr>
        <w:spacing w:after="0" w:line="240" w:lineRule="auto"/>
        <w:jc w:val="both"/>
        <w:rPr>
          <w:rFonts w:ascii="Arial" w:eastAsia="Times New Roman" w:hAnsi="Arial" w:cs="Arial"/>
          <w:color w:val="000000" w:themeColor="text1"/>
          <w:sz w:val="24"/>
          <w:szCs w:val="24"/>
        </w:rPr>
      </w:pPr>
    </w:p>
    <w:p w14:paraId="090EFFDD" w14:textId="77777777" w:rsidR="008C76BC" w:rsidRPr="008C76BC" w:rsidRDefault="008C76BC" w:rsidP="000A44C8">
      <w:pPr>
        <w:spacing w:after="0" w:line="240" w:lineRule="auto"/>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 xml:space="preserve">The contractor should email a completed and signed DBE AA plan to: </w:t>
      </w:r>
      <w:hyperlink r:id="rId69" w:history="1">
        <w:r w:rsidRPr="008C76BC">
          <w:rPr>
            <w:rFonts w:ascii="Arial" w:eastAsia="Times New Roman" w:hAnsi="Arial" w:cs="Times New Roman"/>
            <w:color w:val="0000FF"/>
            <w:sz w:val="24"/>
            <w:szCs w:val="24"/>
            <w:u w:val="single"/>
          </w:rPr>
          <w:t>EEOforms@dot.state.fl.us</w:t>
        </w:r>
      </w:hyperlink>
      <w:r w:rsidRPr="008C76BC">
        <w:rPr>
          <w:rFonts w:ascii="Arial" w:eastAsia="Times New Roman" w:hAnsi="Arial" w:cs="Arial"/>
          <w:color w:val="000000" w:themeColor="text1"/>
          <w:sz w:val="24"/>
          <w:szCs w:val="24"/>
        </w:rPr>
        <w:t>.</w:t>
      </w:r>
    </w:p>
    <w:p w14:paraId="1F7A66FA" w14:textId="77777777" w:rsidR="008C76BC" w:rsidRPr="008C76BC" w:rsidRDefault="008C76BC" w:rsidP="000A44C8">
      <w:pPr>
        <w:spacing w:after="0" w:line="240" w:lineRule="auto"/>
        <w:jc w:val="both"/>
        <w:rPr>
          <w:rFonts w:ascii="Arial" w:eastAsia="Times New Roman" w:hAnsi="Arial" w:cs="Arial"/>
          <w:color w:val="000000" w:themeColor="text1"/>
          <w:sz w:val="24"/>
          <w:szCs w:val="24"/>
        </w:rPr>
      </w:pPr>
    </w:p>
    <w:p w14:paraId="35CD464F" w14:textId="77777777" w:rsidR="008C76BC" w:rsidRPr="008C76BC" w:rsidRDefault="008C76BC" w:rsidP="000A44C8">
      <w:pPr>
        <w:spacing w:after="0" w:line="240" w:lineRule="auto"/>
        <w:jc w:val="both"/>
        <w:rPr>
          <w:rFonts w:ascii="Arial" w:eastAsia="Times New Roman" w:hAnsi="Arial" w:cs="Arial"/>
          <w:b/>
          <w:bCs/>
          <w:color w:val="000000" w:themeColor="text1"/>
          <w:sz w:val="24"/>
          <w:szCs w:val="24"/>
        </w:rPr>
      </w:pPr>
      <w:r w:rsidRPr="008C76BC">
        <w:rPr>
          <w:rFonts w:ascii="Arial" w:eastAsia="Times New Roman" w:hAnsi="Arial" w:cs="Arial"/>
          <w:color w:val="000000" w:themeColor="text1"/>
          <w:sz w:val="24"/>
          <w:szCs w:val="24"/>
        </w:rPr>
        <w:t>FDOT will review the plan, update FDOT records, and issue a notification of approval or disapproval. FDOT will not return a copy of the submitted plan to the contractor.</w:t>
      </w:r>
    </w:p>
    <w:p w14:paraId="1F0F151A" w14:textId="77777777" w:rsidR="008C76BC" w:rsidRPr="008C76BC" w:rsidRDefault="008C76BC" w:rsidP="000A44C8">
      <w:pPr>
        <w:spacing w:after="0" w:line="240" w:lineRule="auto"/>
        <w:jc w:val="both"/>
        <w:rPr>
          <w:rFonts w:ascii="Arial" w:eastAsia="Times New Roman" w:hAnsi="Arial" w:cs="Arial"/>
          <w:color w:val="000000" w:themeColor="text1"/>
          <w:sz w:val="24"/>
          <w:szCs w:val="24"/>
        </w:rPr>
      </w:pPr>
    </w:p>
    <w:p w14:paraId="20A9361A" w14:textId="77777777" w:rsidR="008C76BC" w:rsidRPr="008C76BC" w:rsidRDefault="008C76BC" w:rsidP="000A44C8">
      <w:pPr>
        <w:spacing w:after="0" w:line="240" w:lineRule="auto"/>
        <w:jc w:val="both"/>
        <w:rPr>
          <w:rFonts w:ascii="Arial" w:eastAsia="Times New Roman" w:hAnsi="Arial" w:cs="Arial"/>
          <w:color w:val="000000" w:themeColor="text1"/>
          <w:sz w:val="28"/>
          <w:szCs w:val="28"/>
        </w:rPr>
      </w:pPr>
      <w:r w:rsidRPr="008C76BC">
        <w:rPr>
          <w:rFonts w:ascii="Arial" w:eastAsia="Times New Roman" w:hAnsi="Arial" w:cs="Arial"/>
          <w:b/>
          <w:bCs/>
          <w:color w:val="000000" w:themeColor="text1"/>
          <w:sz w:val="28"/>
          <w:szCs w:val="28"/>
        </w:rPr>
        <w:t>2.3.5 Review and Compliance with DBE AA Plan</w:t>
      </w:r>
    </w:p>
    <w:p w14:paraId="168D4B01"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themeColor="text1"/>
          <w:sz w:val="24"/>
          <w:szCs w:val="24"/>
        </w:rPr>
      </w:pPr>
      <w:r w:rsidRPr="008C76BC">
        <w:rPr>
          <w:rFonts w:ascii="Arial" w:eastAsia="Times New Roman" w:hAnsi="Arial" w:cs="Arial"/>
          <w:color w:val="000000" w:themeColor="text1"/>
          <w:sz w:val="24"/>
          <w:szCs w:val="24"/>
        </w:rPr>
        <w:t xml:space="preserve">The DBE Special Provisions included in an executed contract states that the DBE AA Plan and commitment to carry out the plan is incorporated into and becomes a part of the awarded contract. FDOT deems a contractor’s failure to abide by the commitment as </w:t>
      </w:r>
      <w:r w:rsidRPr="008C76BC">
        <w:rPr>
          <w:rFonts w:ascii="Arial" w:eastAsia="Times New Roman" w:hAnsi="Arial" w:cs="Arial"/>
          <w:color w:val="000000" w:themeColor="text1"/>
          <w:sz w:val="24"/>
          <w:szCs w:val="24"/>
        </w:rPr>
        <w:lastRenderedPageBreak/>
        <w:t>noncompliance with the contract specifications and treats the noncompliance as a breach of the contract.</w:t>
      </w:r>
    </w:p>
    <w:p w14:paraId="45832ABF"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 w:val="24"/>
          <w:szCs w:val="24"/>
        </w:rPr>
      </w:pPr>
    </w:p>
    <w:p w14:paraId="540BC2DE"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 w:val="24"/>
          <w:szCs w:val="24"/>
        </w:rPr>
      </w:pPr>
      <w:r w:rsidRPr="008C76BC">
        <w:rPr>
          <w:rFonts w:ascii="Arial" w:eastAsia="Courier New" w:hAnsi="Arial" w:cs="Arial"/>
          <w:color w:val="000000" w:themeColor="text1"/>
          <w:sz w:val="24"/>
          <w:szCs w:val="24"/>
        </w:rPr>
        <w:t xml:space="preserve">FDOT will monitor contractor compliance with DBE specifications in the contract and the contractor’s implementation of the DBE AA Plan through formal reviews including contract compliance reviews. The DBE AA Plan is not a requirement for a local agency project; however, a local agency must comply with </w:t>
      </w:r>
      <w:r w:rsidRPr="008C76BC">
        <w:rPr>
          <w:rFonts w:ascii="Arial" w:eastAsia="Courier New" w:hAnsi="Arial" w:cs="Arial"/>
          <w:b/>
          <w:i/>
          <w:color w:val="000000" w:themeColor="text1"/>
          <w:sz w:val="24"/>
          <w:szCs w:val="24"/>
        </w:rPr>
        <w:t xml:space="preserve">49 </w:t>
      </w:r>
      <w:r w:rsidR="00C217D4">
        <w:rPr>
          <w:rFonts w:ascii="Arial" w:eastAsia="Courier New" w:hAnsi="Arial" w:cs="Arial"/>
          <w:b/>
          <w:i/>
          <w:color w:val="000000" w:themeColor="text1"/>
          <w:sz w:val="24"/>
          <w:szCs w:val="24"/>
        </w:rPr>
        <w:t>C.F.R.</w:t>
      </w:r>
      <w:r w:rsidRPr="008C76BC">
        <w:rPr>
          <w:rFonts w:ascii="Arial" w:eastAsia="Courier New" w:hAnsi="Arial" w:cs="Arial"/>
          <w:b/>
          <w:i/>
          <w:color w:val="000000" w:themeColor="text1"/>
          <w:sz w:val="24"/>
          <w:szCs w:val="24"/>
        </w:rPr>
        <w:t xml:space="preserve"> Part 26</w:t>
      </w:r>
      <w:r w:rsidRPr="008C76BC">
        <w:rPr>
          <w:rFonts w:ascii="Arial" w:eastAsia="Courier New" w:hAnsi="Arial" w:cs="Arial"/>
          <w:color w:val="000000" w:themeColor="text1"/>
          <w:sz w:val="24"/>
          <w:szCs w:val="24"/>
        </w:rPr>
        <w:t xml:space="preserve">. </w:t>
      </w:r>
    </w:p>
    <w:p w14:paraId="623FA48D"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 w:val="24"/>
          <w:szCs w:val="24"/>
        </w:rPr>
      </w:pPr>
    </w:p>
    <w:p w14:paraId="3E989043"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 w:val="24"/>
          <w:szCs w:val="24"/>
        </w:rPr>
      </w:pPr>
      <w:r w:rsidRPr="008C76BC">
        <w:rPr>
          <w:rFonts w:ascii="Arial" w:eastAsia="Courier New" w:hAnsi="Arial" w:cs="Arial"/>
          <w:color w:val="000000" w:themeColor="text1"/>
          <w:sz w:val="24"/>
          <w:szCs w:val="24"/>
        </w:rPr>
        <w:t>A contractor with low DBE participation will be subject to a DBE assessment to ensure that discrimination is not the basis for the lack of DBE utilization on an FDOT project.</w:t>
      </w:r>
    </w:p>
    <w:p w14:paraId="7DE32869"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 w:val="24"/>
          <w:szCs w:val="24"/>
        </w:rPr>
      </w:pPr>
    </w:p>
    <w:p w14:paraId="0E924EB1"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 w:val="24"/>
          <w:szCs w:val="24"/>
        </w:rPr>
      </w:pPr>
      <w:r w:rsidRPr="008C76BC">
        <w:rPr>
          <w:rFonts w:ascii="Arial" w:eastAsia="Courier New" w:hAnsi="Arial" w:cs="Arial"/>
          <w:color w:val="000000" w:themeColor="text1"/>
          <w:sz w:val="24"/>
          <w:szCs w:val="24"/>
        </w:rPr>
        <w:t>A contractor will make all records available to FDOT upon request.</w:t>
      </w:r>
    </w:p>
    <w:p w14:paraId="1DE18A3C" w14:textId="77777777" w:rsidR="008C76BC" w:rsidRPr="008C76BC" w:rsidRDefault="008C76BC" w:rsidP="000A44C8">
      <w:pPr>
        <w:spacing w:after="0" w:line="240" w:lineRule="auto"/>
        <w:jc w:val="both"/>
        <w:rPr>
          <w:rFonts w:ascii="Arial" w:eastAsia="Times New Roman" w:hAnsi="Arial" w:cs="Arial"/>
          <w:b/>
          <w:bCs/>
          <w:sz w:val="28"/>
          <w:szCs w:val="32"/>
        </w:rPr>
      </w:pPr>
    </w:p>
    <w:p w14:paraId="7080E088" w14:textId="77777777" w:rsidR="008C76BC" w:rsidRPr="00BF5A8C" w:rsidRDefault="008C76BC" w:rsidP="000A44C8">
      <w:pPr>
        <w:spacing w:after="0" w:line="240" w:lineRule="auto"/>
        <w:jc w:val="both"/>
        <w:rPr>
          <w:rFonts w:ascii="Arial" w:eastAsia="Times New Roman" w:hAnsi="Arial" w:cs="Arial"/>
          <w:b/>
          <w:bCs/>
          <w:sz w:val="32"/>
          <w:szCs w:val="32"/>
        </w:rPr>
      </w:pPr>
      <w:r w:rsidRPr="008C76BC">
        <w:rPr>
          <w:rFonts w:ascii="Arial" w:eastAsia="Times New Roman" w:hAnsi="Arial" w:cs="Arial"/>
          <w:b/>
          <w:bCs/>
          <w:sz w:val="32"/>
          <w:szCs w:val="32"/>
        </w:rPr>
        <w:t>2.4</w:t>
      </w:r>
      <w:r w:rsidRPr="008C76BC">
        <w:rPr>
          <w:rFonts w:ascii="Arial" w:eastAsiaTheme="majorEastAsia" w:hAnsi="Arial" w:cs="Arial"/>
          <w:b/>
          <w:iCs/>
          <w:sz w:val="32"/>
          <w:szCs w:val="32"/>
        </w:rPr>
        <w:t xml:space="preserve"> BID OPPORTUNITY REPORTING</w:t>
      </w:r>
    </w:p>
    <w:p w14:paraId="1B32BF37" w14:textId="77777777" w:rsidR="008C76BC" w:rsidRPr="008C76BC" w:rsidRDefault="008C76BC" w:rsidP="000A44C8">
      <w:pPr>
        <w:spacing w:after="0" w:line="240" w:lineRule="auto"/>
        <w:jc w:val="both"/>
        <w:rPr>
          <w:rFonts w:ascii="Arial" w:eastAsia="Times New Roman" w:hAnsi="Arial" w:cs="Arial"/>
          <w:sz w:val="24"/>
          <w:szCs w:val="24"/>
        </w:rPr>
      </w:pPr>
    </w:p>
    <w:p w14:paraId="04DE5390" w14:textId="77777777" w:rsidR="008C76BC" w:rsidRPr="008C76BC" w:rsidRDefault="008C76BC" w:rsidP="000A44C8">
      <w:pPr>
        <w:spacing w:after="0" w:line="240" w:lineRule="auto"/>
        <w:jc w:val="both"/>
        <w:rPr>
          <w:rFonts w:ascii="Arial" w:eastAsia="Times New Roman" w:hAnsi="Arial" w:cs="Arial"/>
          <w:b/>
          <w:bCs/>
          <w:color w:val="000000" w:themeColor="text1"/>
          <w:sz w:val="28"/>
          <w:szCs w:val="28"/>
        </w:rPr>
      </w:pPr>
      <w:r w:rsidRPr="008C76BC">
        <w:rPr>
          <w:rFonts w:ascii="Arial" w:eastAsia="Times New Roman" w:hAnsi="Arial" w:cs="Arial"/>
          <w:b/>
          <w:bCs/>
          <w:color w:val="000000" w:themeColor="text1"/>
          <w:sz w:val="28"/>
          <w:szCs w:val="28"/>
        </w:rPr>
        <w:t>2.4.1 General Information</w:t>
      </w:r>
    </w:p>
    <w:p w14:paraId="60385FBA" w14:textId="747779F7" w:rsidR="008C76BC" w:rsidRPr="008C76BC" w:rsidRDefault="008C76BC" w:rsidP="000A44C8">
      <w:pPr>
        <w:autoSpaceDE w:val="0"/>
        <w:autoSpaceDN w:val="0"/>
        <w:adjustRightInd w:val="0"/>
        <w:spacing w:after="0" w:line="240" w:lineRule="auto"/>
        <w:contextualSpacing/>
        <w:jc w:val="both"/>
        <w:rPr>
          <w:rFonts w:ascii="Arial" w:eastAsia="Times New Roman" w:hAnsi="Arial" w:cs="Arial"/>
          <w:b/>
          <w:bCs/>
          <w:color w:val="000000" w:themeColor="text1"/>
          <w:sz w:val="24"/>
          <w:szCs w:val="24"/>
        </w:rPr>
      </w:pPr>
      <w:r w:rsidRPr="66BD3F20">
        <w:rPr>
          <w:rFonts w:ascii="Arial" w:hAnsi="Arial" w:cs="Arial"/>
          <w:sz w:val="24"/>
          <w:szCs w:val="24"/>
        </w:rPr>
        <w:t xml:space="preserve">Federal regulations require FDOT to create and maintain a bidder’s list. The purpose of the bidder’s list is to provide data related to DBE and </w:t>
      </w:r>
      <w:r w:rsidR="6D09F606" w:rsidRPr="66BD3F20">
        <w:rPr>
          <w:rFonts w:ascii="Arial" w:hAnsi="Arial" w:cs="Arial"/>
          <w:sz w:val="24"/>
          <w:szCs w:val="24"/>
        </w:rPr>
        <w:t>OBE</w:t>
      </w:r>
      <w:r w:rsidRPr="66BD3F20">
        <w:rPr>
          <w:rFonts w:ascii="Arial" w:hAnsi="Arial" w:cs="Arial"/>
          <w:sz w:val="24"/>
          <w:szCs w:val="24"/>
        </w:rPr>
        <w:t xml:space="preserve"> contractors and subcontractors who seek to work on </w:t>
      </w:r>
      <w:r w:rsidR="00C51312" w:rsidRPr="66BD3F20">
        <w:rPr>
          <w:rFonts w:ascii="Arial" w:hAnsi="Arial" w:cs="Arial"/>
          <w:sz w:val="24"/>
          <w:szCs w:val="24"/>
        </w:rPr>
        <w:t>federally assisted</w:t>
      </w:r>
      <w:r w:rsidRPr="66BD3F20">
        <w:rPr>
          <w:rFonts w:ascii="Arial" w:hAnsi="Arial" w:cs="Arial"/>
          <w:sz w:val="24"/>
          <w:szCs w:val="24"/>
        </w:rPr>
        <w:t xml:space="preserve"> contracts. The bidder’s list can also be influential in establishing a </w:t>
      </w:r>
      <w:r w:rsidR="008E231B" w:rsidRPr="66BD3F20">
        <w:rPr>
          <w:rFonts w:ascii="Arial" w:hAnsi="Arial" w:cs="Arial"/>
          <w:sz w:val="24"/>
          <w:szCs w:val="24"/>
        </w:rPr>
        <w:t xml:space="preserve">triennial </w:t>
      </w:r>
      <w:r w:rsidRPr="66BD3F20">
        <w:rPr>
          <w:rFonts w:ascii="Arial" w:hAnsi="Arial" w:cs="Arial"/>
          <w:sz w:val="24"/>
          <w:szCs w:val="24"/>
        </w:rPr>
        <w:t>DBE goal. A DBE goal reflects the level of DBE participation expected each year. FDOT uses a Bid Opportunity List to determine the number of ready, willing, and able DBEs relative to all ready, willing, and able businesses as the method to help determine FDOT’s annual DBE goal.</w:t>
      </w:r>
    </w:p>
    <w:p w14:paraId="6DBD470C"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 w:val="24"/>
          <w:szCs w:val="24"/>
        </w:rPr>
      </w:pPr>
    </w:p>
    <w:p w14:paraId="115B8775"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b/>
          <w:sz w:val="28"/>
          <w:szCs w:val="28"/>
        </w:rPr>
      </w:pPr>
      <w:r w:rsidRPr="008C76BC">
        <w:rPr>
          <w:rFonts w:ascii="Arial" w:eastAsia="Courier New" w:hAnsi="Arial" w:cs="Arial"/>
          <w:b/>
          <w:sz w:val="28"/>
          <w:szCs w:val="28"/>
        </w:rPr>
        <w:t>2.4.2 Bid Opportunity Data and Submission</w:t>
      </w:r>
    </w:p>
    <w:p w14:paraId="7F683CC9" w14:textId="1192F97D" w:rsidR="008C76BC" w:rsidRPr="008C76BC" w:rsidRDefault="008C76BC" w:rsidP="000A44C8">
      <w:pPr>
        <w:autoSpaceDE w:val="0"/>
        <w:autoSpaceDN w:val="0"/>
        <w:adjustRightInd w:val="0"/>
        <w:spacing w:after="0" w:line="240" w:lineRule="auto"/>
        <w:jc w:val="both"/>
        <w:rPr>
          <w:rFonts w:ascii="Arial" w:hAnsi="Arial" w:cs="Arial"/>
          <w:sz w:val="24"/>
          <w:szCs w:val="24"/>
        </w:rPr>
      </w:pPr>
      <w:r w:rsidRPr="5409BBAA">
        <w:rPr>
          <w:rFonts w:ascii="Arial" w:hAnsi="Arial" w:cs="Arial"/>
          <w:sz w:val="24"/>
          <w:szCs w:val="24"/>
        </w:rPr>
        <w:t xml:space="preserve">All contractors bidding on construction, design-build contracts, or other types of contracts must provide information about the subcontractors that provided bids regardless of whether they were solicited or non-solicited. The information </w:t>
      </w:r>
      <w:r w:rsidR="008F7DB5" w:rsidRPr="5409BBAA">
        <w:rPr>
          <w:rFonts w:ascii="Arial" w:hAnsi="Arial" w:cs="Arial"/>
          <w:sz w:val="24"/>
          <w:szCs w:val="24"/>
        </w:rPr>
        <w:t xml:space="preserve">must </w:t>
      </w:r>
      <w:r w:rsidRPr="5409BBAA">
        <w:rPr>
          <w:rFonts w:ascii="Arial" w:hAnsi="Arial" w:cs="Arial"/>
          <w:sz w:val="24"/>
          <w:szCs w:val="24"/>
        </w:rPr>
        <w:t>contain the specific type of work for which the bid was requested</w:t>
      </w:r>
      <w:r w:rsidR="008F7DB5" w:rsidRPr="5409BBAA">
        <w:rPr>
          <w:rFonts w:ascii="Arial" w:hAnsi="Arial" w:cs="Arial"/>
          <w:sz w:val="24"/>
          <w:szCs w:val="24"/>
        </w:rPr>
        <w:t xml:space="preserve"> or received</w:t>
      </w:r>
      <w:r w:rsidRPr="5409BBAA">
        <w:rPr>
          <w:rFonts w:ascii="Arial" w:hAnsi="Arial" w:cs="Arial"/>
          <w:sz w:val="24"/>
          <w:szCs w:val="24"/>
        </w:rPr>
        <w:t xml:space="preserve">. </w:t>
      </w:r>
    </w:p>
    <w:p w14:paraId="5CF0EE71" w14:textId="77777777" w:rsidR="008C76BC" w:rsidRPr="008C76BC" w:rsidRDefault="008C76BC" w:rsidP="000A44C8">
      <w:pPr>
        <w:autoSpaceDE w:val="0"/>
        <w:autoSpaceDN w:val="0"/>
        <w:adjustRightInd w:val="0"/>
        <w:spacing w:after="0" w:line="240" w:lineRule="auto"/>
        <w:jc w:val="both"/>
        <w:rPr>
          <w:rFonts w:ascii="Arial" w:hAnsi="Arial" w:cs="Arial"/>
          <w:sz w:val="24"/>
          <w:szCs w:val="24"/>
        </w:rPr>
      </w:pPr>
    </w:p>
    <w:p w14:paraId="21F855F8" w14:textId="1725B3FD" w:rsidR="008C76BC" w:rsidRPr="006A7AAD" w:rsidRDefault="008C76BC" w:rsidP="000A44C8">
      <w:pPr>
        <w:autoSpaceDE w:val="0"/>
        <w:autoSpaceDN w:val="0"/>
        <w:adjustRightInd w:val="0"/>
        <w:spacing w:after="0" w:line="240" w:lineRule="auto"/>
        <w:jc w:val="both"/>
        <w:rPr>
          <w:rFonts w:ascii="Arial" w:hAnsi="Arial" w:cs="Arial"/>
          <w:b/>
          <w:sz w:val="24"/>
          <w:szCs w:val="24"/>
        </w:rPr>
      </w:pPr>
      <w:r w:rsidRPr="008C76BC">
        <w:rPr>
          <w:rFonts w:ascii="Arial" w:hAnsi="Arial" w:cs="Arial"/>
          <w:sz w:val="24"/>
          <w:szCs w:val="24"/>
        </w:rPr>
        <w:t xml:space="preserve">All </w:t>
      </w:r>
      <w:r w:rsidR="0058219B">
        <w:rPr>
          <w:rFonts w:ascii="Arial" w:hAnsi="Arial" w:cs="Arial"/>
          <w:sz w:val="24"/>
          <w:szCs w:val="24"/>
        </w:rPr>
        <w:t xml:space="preserve">CONTRACTORS MUST </w:t>
      </w:r>
      <w:r w:rsidRPr="008C76BC">
        <w:rPr>
          <w:rFonts w:ascii="Arial" w:hAnsi="Arial" w:cs="Arial"/>
          <w:sz w:val="24"/>
          <w:szCs w:val="24"/>
        </w:rPr>
        <w:t xml:space="preserve">enter their bid opportunity information in the Equal Opportunity Compliance (EOC) system within three business days of submission of the bid or proposal. The link to the EOC system is located in </w:t>
      </w:r>
      <w:r w:rsidRPr="008C76BC">
        <w:rPr>
          <w:rFonts w:ascii="Arial" w:hAnsi="Arial" w:cs="Arial"/>
          <w:b/>
          <w:i/>
          <w:sz w:val="24"/>
          <w:szCs w:val="24"/>
        </w:rPr>
        <w:t>Chapter 1 Section 1.4, Directory of Compliance Websites &amp; Addresses.</w:t>
      </w:r>
      <w:r w:rsidRPr="008C76BC">
        <w:rPr>
          <w:rFonts w:ascii="Arial" w:hAnsi="Arial" w:cs="Arial"/>
          <w:sz w:val="24"/>
          <w:szCs w:val="24"/>
        </w:rPr>
        <w:t xml:space="preserve"> For further information reference the DBE bid package information and </w:t>
      </w:r>
      <w:r w:rsidR="004D72D6" w:rsidRPr="006A7AAD">
        <w:rPr>
          <w:rFonts w:ascii="Arial" w:hAnsi="Arial" w:cs="Arial"/>
          <w:i/>
          <w:sz w:val="24"/>
          <w:szCs w:val="24"/>
        </w:rPr>
        <w:t>Form 275-030-11</w:t>
      </w:r>
      <w:r w:rsidR="004D72D6">
        <w:rPr>
          <w:rFonts w:ascii="Arial" w:hAnsi="Arial" w:cs="Arial"/>
          <w:sz w:val="24"/>
          <w:szCs w:val="24"/>
        </w:rPr>
        <w:t>.</w:t>
      </w:r>
      <w:r w:rsidR="000D51F9">
        <w:rPr>
          <w:rFonts w:ascii="Arial" w:hAnsi="Arial" w:cs="Arial"/>
          <w:sz w:val="24"/>
          <w:szCs w:val="24"/>
        </w:rPr>
        <w:t xml:space="preserve"> </w:t>
      </w:r>
      <w:r w:rsidR="000D51F9" w:rsidRPr="006A7AAD">
        <w:rPr>
          <w:rFonts w:ascii="Arial" w:hAnsi="Arial" w:cs="Arial"/>
          <w:b/>
          <w:sz w:val="24"/>
          <w:szCs w:val="24"/>
        </w:rPr>
        <w:t>Failure of bidders to enter Bid Opportunity List information is a violation of 49 C.F.R. 26.11 and grounds for compliance actions up to and including withholding of progress payments.</w:t>
      </w:r>
    </w:p>
    <w:p w14:paraId="4F06DAAB"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4"/>
          <w:szCs w:val="24"/>
        </w:rPr>
      </w:pPr>
    </w:p>
    <w:p w14:paraId="54FFA836" w14:textId="77777777" w:rsid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r w:rsidRPr="5409BBAA">
        <w:rPr>
          <w:rFonts w:ascii="Arial" w:hAnsi="Arial" w:cs="Arial"/>
          <w:b/>
          <w:bCs/>
          <w:sz w:val="24"/>
          <w:szCs w:val="24"/>
        </w:rPr>
        <w:t xml:space="preserve">Note: </w:t>
      </w:r>
      <w:r w:rsidRPr="5409BBAA">
        <w:rPr>
          <w:rFonts w:ascii="Arial" w:hAnsi="Arial" w:cs="Arial"/>
          <w:sz w:val="24"/>
          <w:szCs w:val="24"/>
        </w:rPr>
        <w:t>All unregistered primes submitting a bid will need to apply for an EOC user ID and password to</w:t>
      </w:r>
      <w:r w:rsidR="00BF5A8C" w:rsidRPr="5409BBAA">
        <w:rPr>
          <w:rFonts w:ascii="Arial" w:hAnsi="Arial" w:cs="Arial"/>
          <w:sz w:val="24"/>
          <w:szCs w:val="24"/>
        </w:rPr>
        <w:t xml:space="preserve"> gain access to the EOC system.</w:t>
      </w:r>
    </w:p>
    <w:p w14:paraId="6EE51481" w14:textId="77777777" w:rsidR="00BF5A8C" w:rsidRPr="00BF5A8C" w:rsidRDefault="00BF5A8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rPr>
      </w:pPr>
    </w:p>
    <w:p w14:paraId="6550807D" w14:textId="77777777" w:rsidR="008C76BC" w:rsidRPr="00BF5A8C" w:rsidRDefault="008C76BC" w:rsidP="000A44C8">
      <w:pPr>
        <w:spacing w:after="0" w:line="240" w:lineRule="auto"/>
        <w:jc w:val="both"/>
        <w:rPr>
          <w:rFonts w:ascii="Arial" w:eastAsia="Times New Roman" w:hAnsi="Arial" w:cs="Arial"/>
          <w:b/>
          <w:bCs/>
          <w:sz w:val="32"/>
          <w:szCs w:val="32"/>
        </w:rPr>
      </w:pPr>
      <w:r w:rsidRPr="008C76BC">
        <w:rPr>
          <w:rFonts w:ascii="Arial" w:eastAsia="Times New Roman" w:hAnsi="Arial" w:cs="Arial"/>
          <w:b/>
          <w:bCs/>
          <w:sz w:val="32"/>
          <w:szCs w:val="32"/>
        </w:rPr>
        <w:t>2.5</w:t>
      </w:r>
      <w:r w:rsidRPr="008C76BC">
        <w:rPr>
          <w:rFonts w:ascii="Arial" w:eastAsiaTheme="majorEastAsia" w:hAnsi="Arial" w:cs="Arial"/>
          <w:b/>
          <w:iCs/>
          <w:sz w:val="32"/>
          <w:szCs w:val="32"/>
        </w:rPr>
        <w:t xml:space="preserve"> DBE PARTICIPATION COMMITMENTS</w:t>
      </w:r>
    </w:p>
    <w:p w14:paraId="5C5E1D57" w14:textId="77777777" w:rsidR="008C76BC" w:rsidRPr="008C76BC" w:rsidRDefault="008C76BC" w:rsidP="000A44C8">
      <w:pPr>
        <w:spacing w:after="0" w:line="240" w:lineRule="auto"/>
        <w:jc w:val="both"/>
        <w:rPr>
          <w:rFonts w:ascii="Arial" w:eastAsia="Times New Roman" w:hAnsi="Arial" w:cs="Arial"/>
          <w:szCs w:val="24"/>
        </w:rPr>
      </w:pPr>
    </w:p>
    <w:p w14:paraId="21987BF5"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b/>
          <w:bCs/>
          <w:color w:val="000000" w:themeColor="text1"/>
          <w:sz w:val="28"/>
          <w:szCs w:val="28"/>
        </w:rPr>
      </w:pPr>
      <w:r w:rsidRPr="008C76BC">
        <w:rPr>
          <w:rFonts w:ascii="Arial" w:eastAsia="Courier New" w:hAnsi="Arial" w:cs="Arial"/>
          <w:b/>
          <w:bCs/>
          <w:color w:val="000000" w:themeColor="text1"/>
          <w:sz w:val="28"/>
          <w:szCs w:val="28"/>
        </w:rPr>
        <w:lastRenderedPageBreak/>
        <w:t>2.5.1 Purpose</w:t>
      </w:r>
    </w:p>
    <w:p w14:paraId="71D82850" w14:textId="1E1FE45E" w:rsidR="008C76BC" w:rsidRDefault="008C76BC" w:rsidP="000A44C8">
      <w:pPr>
        <w:autoSpaceDE w:val="0"/>
        <w:autoSpaceDN w:val="0"/>
        <w:adjustRightInd w:val="0"/>
        <w:spacing w:after="0" w:line="240" w:lineRule="auto"/>
        <w:jc w:val="both"/>
        <w:rPr>
          <w:rFonts w:ascii="Arial" w:hAnsi="Arial" w:cs="Arial"/>
          <w:sz w:val="24"/>
          <w:szCs w:val="24"/>
        </w:rPr>
      </w:pPr>
      <w:r w:rsidRPr="7419CB89">
        <w:rPr>
          <w:rFonts w:ascii="Arial" w:hAnsi="Arial" w:cs="Arial"/>
          <w:sz w:val="24"/>
          <w:szCs w:val="24"/>
        </w:rPr>
        <w:t xml:space="preserve">A prime contractor must report to FDOT the names of DBEs, the type(s) of work or specialty code(s), and NAICS to be used, and the contract dollar amount of DBE subcontractors on specific contracts. FDOT reports this information to the Federal Highway Administration (FHWA). The report is the primary tracking mechanism for measuring FDOT’s progress in achieving its annual DBE goal. </w:t>
      </w:r>
    </w:p>
    <w:p w14:paraId="4888A8B7" w14:textId="77777777" w:rsidR="00166BD4" w:rsidRPr="008C76BC" w:rsidRDefault="00166BD4" w:rsidP="000A44C8">
      <w:pPr>
        <w:autoSpaceDE w:val="0"/>
        <w:autoSpaceDN w:val="0"/>
        <w:adjustRightInd w:val="0"/>
        <w:spacing w:after="0" w:line="240" w:lineRule="auto"/>
        <w:jc w:val="both"/>
        <w:rPr>
          <w:rFonts w:ascii="Arial" w:eastAsia="Times New Roman" w:hAnsi="Arial" w:cs="Arial"/>
          <w:b/>
          <w:bCs/>
          <w:color w:val="000000" w:themeColor="text1"/>
          <w:sz w:val="24"/>
          <w:szCs w:val="24"/>
        </w:rPr>
      </w:pPr>
    </w:p>
    <w:p w14:paraId="19482C54"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Arial" w:eastAsia="Courier New" w:hAnsi="Arial" w:cs="Arial"/>
          <w:b/>
          <w:color w:val="000000" w:themeColor="text1"/>
          <w:sz w:val="28"/>
          <w:szCs w:val="28"/>
        </w:rPr>
      </w:pPr>
      <w:r w:rsidRPr="008C76BC">
        <w:rPr>
          <w:rFonts w:ascii="Arial" w:eastAsia="Courier New" w:hAnsi="Arial" w:cs="Arial"/>
          <w:b/>
          <w:color w:val="000000" w:themeColor="text1"/>
          <w:sz w:val="28"/>
          <w:szCs w:val="28"/>
        </w:rPr>
        <w:t>2.5.2 DBE Participation Commitments: Initial Submission and Revisions</w:t>
      </w:r>
    </w:p>
    <w:p w14:paraId="00D95F19" w14:textId="0DCCA44E" w:rsidR="008C76BC" w:rsidRPr="008C76BC" w:rsidRDefault="008C76BC" w:rsidP="000A44C8">
      <w:pPr>
        <w:autoSpaceDE w:val="0"/>
        <w:autoSpaceDN w:val="0"/>
        <w:adjustRightInd w:val="0"/>
        <w:spacing w:after="0" w:line="240" w:lineRule="auto"/>
        <w:jc w:val="both"/>
        <w:rPr>
          <w:rFonts w:ascii="Arial" w:hAnsi="Arial" w:cs="Arial"/>
          <w:sz w:val="24"/>
          <w:szCs w:val="24"/>
        </w:rPr>
      </w:pPr>
      <w:r w:rsidRPr="008C76BC">
        <w:rPr>
          <w:rFonts w:ascii="Arial" w:hAnsi="Arial" w:cs="Arial"/>
          <w:sz w:val="24"/>
          <w:szCs w:val="24"/>
        </w:rPr>
        <w:t xml:space="preserve">Prime contractors on federal- and state-funded construction, design-build, and other types of contracts are required to report and maintain information about planned and actual utilization of DBEs and the progress payments made to the DBEs. </w:t>
      </w:r>
      <w:r w:rsidR="00A6245C">
        <w:rPr>
          <w:rFonts w:ascii="Arial" w:hAnsi="Arial" w:cs="Arial"/>
          <w:sz w:val="24"/>
          <w:szCs w:val="24"/>
        </w:rPr>
        <w:t xml:space="preserve"> </w:t>
      </w:r>
    </w:p>
    <w:p w14:paraId="2E21E79F" w14:textId="77777777" w:rsidR="008C76BC" w:rsidRPr="008C76BC" w:rsidRDefault="008C76BC" w:rsidP="000A44C8">
      <w:pPr>
        <w:autoSpaceDE w:val="0"/>
        <w:autoSpaceDN w:val="0"/>
        <w:adjustRightInd w:val="0"/>
        <w:spacing w:after="0" w:line="240" w:lineRule="auto"/>
        <w:jc w:val="both"/>
        <w:rPr>
          <w:rFonts w:ascii="Arial" w:hAnsi="Arial" w:cs="Arial"/>
          <w:sz w:val="24"/>
          <w:szCs w:val="24"/>
        </w:rPr>
      </w:pPr>
    </w:p>
    <w:p w14:paraId="03A79CB8" w14:textId="77777777" w:rsidR="00A6245C" w:rsidRPr="008C76BC" w:rsidRDefault="008C76BC" w:rsidP="000A44C8">
      <w:pPr>
        <w:autoSpaceDE w:val="0"/>
        <w:autoSpaceDN w:val="0"/>
        <w:adjustRightInd w:val="0"/>
        <w:spacing w:after="0" w:line="240" w:lineRule="auto"/>
        <w:jc w:val="both"/>
        <w:rPr>
          <w:rFonts w:ascii="Arial" w:hAnsi="Arial" w:cs="Arial"/>
          <w:sz w:val="24"/>
          <w:szCs w:val="24"/>
        </w:rPr>
      </w:pPr>
      <w:r w:rsidRPr="008C76BC">
        <w:rPr>
          <w:rFonts w:ascii="Arial" w:hAnsi="Arial" w:cs="Arial"/>
          <w:sz w:val="24"/>
          <w:szCs w:val="24"/>
        </w:rPr>
        <w:t xml:space="preserve">FDOT requires the prime contractor to enter anticipated DBE commitments into the EOC system prior to the Preconstruction or Pre-Work Conference. </w:t>
      </w:r>
      <w:r w:rsidR="00A6245C">
        <w:rPr>
          <w:rFonts w:ascii="Arial" w:hAnsi="Arial" w:cs="Arial"/>
          <w:sz w:val="24"/>
          <w:szCs w:val="24"/>
        </w:rPr>
        <w:t>Contractors shall update the EOC System monthly for any changes in commitments.</w:t>
      </w:r>
    </w:p>
    <w:p w14:paraId="65BF98AD" w14:textId="77777777" w:rsidR="008C76BC" w:rsidRPr="008C76BC" w:rsidRDefault="008C76BC" w:rsidP="000A44C8">
      <w:pPr>
        <w:autoSpaceDE w:val="0"/>
        <w:autoSpaceDN w:val="0"/>
        <w:adjustRightInd w:val="0"/>
        <w:spacing w:after="0" w:line="240" w:lineRule="auto"/>
        <w:jc w:val="both"/>
        <w:rPr>
          <w:rFonts w:ascii="Arial" w:hAnsi="Arial" w:cs="Arial"/>
          <w:sz w:val="24"/>
          <w:szCs w:val="24"/>
        </w:rPr>
      </w:pPr>
      <w:r w:rsidRPr="008C76BC">
        <w:rPr>
          <w:rFonts w:ascii="Arial" w:hAnsi="Arial" w:cs="Arial"/>
          <w:sz w:val="24"/>
          <w:szCs w:val="24"/>
        </w:rPr>
        <w:t xml:space="preserve">Data entered includes: </w:t>
      </w:r>
    </w:p>
    <w:p w14:paraId="025108FE" w14:textId="77777777" w:rsidR="008C76BC" w:rsidRPr="008C76BC" w:rsidRDefault="008C76BC" w:rsidP="000A44C8">
      <w:pPr>
        <w:autoSpaceDE w:val="0"/>
        <w:autoSpaceDN w:val="0"/>
        <w:adjustRightInd w:val="0"/>
        <w:spacing w:after="0" w:line="240" w:lineRule="auto"/>
        <w:jc w:val="both"/>
        <w:rPr>
          <w:rFonts w:ascii="Arial" w:hAnsi="Arial" w:cs="Arial"/>
          <w:sz w:val="24"/>
          <w:szCs w:val="24"/>
        </w:rPr>
      </w:pPr>
    </w:p>
    <w:p w14:paraId="79D2B5DC" w14:textId="77777777" w:rsidR="008C76BC" w:rsidRPr="008C76BC" w:rsidRDefault="008C76BC" w:rsidP="000A44C8">
      <w:pPr>
        <w:numPr>
          <w:ilvl w:val="0"/>
          <w:numId w:val="16"/>
        </w:numPr>
        <w:autoSpaceDE w:val="0"/>
        <w:autoSpaceDN w:val="0"/>
        <w:adjustRightInd w:val="0"/>
        <w:spacing w:after="0" w:line="240" w:lineRule="auto"/>
        <w:contextualSpacing/>
        <w:jc w:val="both"/>
        <w:rPr>
          <w:rFonts w:ascii="Arial" w:hAnsi="Arial" w:cs="Arial"/>
          <w:sz w:val="24"/>
          <w:szCs w:val="24"/>
        </w:rPr>
      </w:pPr>
      <w:r w:rsidRPr="008C76BC">
        <w:rPr>
          <w:rFonts w:ascii="Arial" w:hAnsi="Arial" w:cs="Arial"/>
          <w:sz w:val="24"/>
          <w:szCs w:val="24"/>
        </w:rPr>
        <w:t>DBE’s company name</w:t>
      </w:r>
    </w:p>
    <w:p w14:paraId="2397C4F8" w14:textId="77777777" w:rsidR="008C76BC" w:rsidRPr="008C76BC" w:rsidRDefault="008C76BC" w:rsidP="000A44C8">
      <w:pPr>
        <w:numPr>
          <w:ilvl w:val="0"/>
          <w:numId w:val="16"/>
        </w:numPr>
        <w:autoSpaceDE w:val="0"/>
        <w:autoSpaceDN w:val="0"/>
        <w:adjustRightInd w:val="0"/>
        <w:spacing w:after="0" w:line="240" w:lineRule="auto"/>
        <w:contextualSpacing/>
        <w:jc w:val="both"/>
        <w:rPr>
          <w:rFonts w:ascii="Arial" w:hAnsi="Arial" w:cs="Arial"/>
          <w:sz w:val="24"/>
          <w:szCs w:val="24"/>
        </w:rPr>
      </w:pPr>
      <w:r w:rsidRPr="008C76BC">
        <w:rPr>
          <w:rFonts w:ascii="Arial" w:hAnsi="Arial" w:cs="Arial"/>
          <w:sz w:val="24"/>
          <w:szCs w:val="24"/>
        </w:rPr>
        <w:t>Specialty Code(s) and NAICS code(s) reflective of work performed</w:t>
      </w:r>
    </w:p>
    <w:p w14:paraId="106C14DF" w14:textId="77777777" w:rsidR="008C76BC" w:rsidRPr="008C76BC" w:rsidRDefault="008C76BC" w:rsidP="000A44C8">
      <w:pPr>
        <w:numPr>
          <w:ilvl w:val="0"/>
          <w:numId w:val="16"/>
        </w:numPr>
        <w:autoSpaceDE w:val="0"/>
        <w:autoSpaceDN w:val="0"/>
        <w:adjustRightInd w:val="0"/>
        <w:spacing w:after="0" w:line="240" w:lineRule="auto"/>
        <w:contextualSpacing/>
        <w:jc w:val="both"/>
        <w:rPr>
          <w:rFonts w:ascii="Arial" w:hAnsi="Arial" w:cs="Arial"/>
          <w:sz w:val="24"/>
          <w:szCs w:val="24"/>
        </w:rPr>
      </w:pPr>
      <w:r w:rsidRPr="008C76BC">
        <w:rPr>
          <w:rFonts w:ascii="Arial" w:hAnsi="Arial" w:cs="Arial"/>
          <w:sz w:val="24"/>
          <w:szCs w:val="24"/>
        </w:rPr>
        <w:t xml:space="preserve">Total contract amount </w:t>
      </w:r>
    </w:p>
    <w:p w14:paraId="1D695A06" w14:textId="77777777" w:rsidR="008C76BC" w:rsidRPr="008C76BC" w:rsidRDefault="008C76BC" w:rsidP="000A44C8">
      <w:pPr>
        <w:autoSpaceDE w:val="0"/>
        <w:autoSpaceDN w:val="0"/>
        <w:adjustRightInd w:val="0"/>
        <w:spacing w:after="0" w:line="240" w:lineRule="auto"/>
        <w:jc w:val="both"/>
        <w:rPr>
          <w:rFonts w:ascii="Arial" w:hAnsi="Arial" w:cs="Arial"/>
          <w:sz w:val="24"/>
          <w:szCs w:val="24"/>
        </w:rPr>
      </w:pPr>
    </w:p>
    <w:p w14:paraId="6DAF55B1" w14:textId="77777777" w:rsidR="008C76BC" w:rsidRPr="008C76BC" w:rsidRDefault="008C76BC" w:rsidP="000A44C8">
      <w:pPr>
        <w:autoSpaceDE w:val="0"/>
        <w:autoSpaceDN w:val="0"/>
        <w:adjustRightInd w:val="0"/>
        <w:spacing w:after="0" w:line="240" w:lineRule="auto"/>
        <w:jc w:val="both"/>
        <w:rPr>
          <w:rFonts w:ascii="Arial" w:hAnsi="Arial" w:cs="Arial"/>
          <w:sz w:val="24"/>
          <w:szCs w:val="24"/>
        </w:rPr>
      </w:pPr>
      <w:r w:rsidRPr="4733C6D0">
        <w:rPr>
          <w:rFonts w:ascii="Arial" w:hAnsi="Arial" w:cs="Arial"/>
          <w:sz w:val="24"/>
          <w:szCs w:val="24"/>
        </w:rPr>
        <w:t xml:space="preserve">Only work performed in the respective NAICS code that a DBE is certified in may be counted as DBE utilization; work performed in any area in which a DBE is not certified will not be counted. </w:t>
      </w:r>
    </w:p>
    <w:p w14:paraId="7A776C5F" w14:textId="77777777" w:rsidR="008C76BC" w:rsidRPr="008C76BC" w:rsidRDefault="008C76BC" w:rsidP="000A44C8">
      <w:pPr>
        <w:autoSpaceDE w:val="0"/>
        <w:autoSpaceDN w:val="0"/>
        <w:adjustRightInd w:val="0"/>
        <w:spacing w:after="0" w:line="240" w:lineRule="auto"/>
        <w:jc w:val="both"/>
        <w:rPr>
          <w:rFonts w:ascii="Arial" w:hAnsi="Arial" w:cs="Arial"/>
          <w:sz w:val="24"/>
          <w:szCs w:val="24"/>
        </w:rPr>
      </w:pPr>
    </w:p>
    <w:p w14:paraId="52856921" w14:textId="77777777" w:rsidR="008C76BC" w:rsidRPr="008C76BC" w:rsidRDefault="008C76BC" w:rsidP="000A44C8">
      <w:pPr>
        <w:autoSpaceDE w:val="0"/>
        <w:autoSpaceDN w:val="0"/>
        <w:adjustRightInd w:val="0"/>
        <w:spacing w:after="0" w:line="240" w:lineRule="auto"/>
        <w:jc w:val="both"/>
        <w:rPr>
          <w:rFonts w:ascii="Arial" w:hAnsi="Arial" w:cs="Arial"/>
          <w:sz w:val="24"/>
          <w:szCs w:val="24"/>
        </w:rPr>
      </w:pPr>
      <w:r w:rsidRPr="008C76BC">
        <w:rPr>
          <w:rFonts w:ascii="Arial" w:hAnsi="Arial" w:cs="Arial"/>
          <w:sz w:val="24"/>
          <w:szCs w:val="24"/>
        </w:rPr>
        <w:t>If the prime contractor is not using any DBE subcontractors on the project, FDOT requires the prime contractor to report this information in the EOC system by clicking the zero DBE Utilization button under the DBE commitments tab. A prime contractor who is a certified DBE must report the portion of the contract that will be performed directly by the prime contractor with their own workforce. The prime contractor should also report all DBE subcontractors that the prime DBE contractor anticipates using.</w:t>
      </w:r>
    </w:p>
    <w:p w14:paraId="631EF120" w14:textId="77777777" w:rsidR="008C76BC" w:rsidRPr="008C76BC" w:rsidRDefault="008C76BC" w:rsidP="000A44C8">
      <w:pPr>
        <w:spacing w:after="0" w:line="240" w:lineRule="auto"/>
        <w:jc w:val="both"/>
        <w:rPr>
          <w:rFonts w:ascii="Arial" w:eastAsia="Times New Roman" w:hAnsi="Arial" w:cs="Arial"/>
          <w:color w:val="000000" w:themeColor="text1"/>
          <w:sz w:val="24"/>
          <w:szCs w:val="24"/>
        </w:rPr>
      </w:pPr>
    </w:p>
    <w:p w14:paraId="3515462C" w14:textId="77777777" w:rsidR="008C76BC" w:rsidRPr="008C76BC" w:rsidRDefault="008C76BC" w:rsidP="000A44C8">
      <w:pPr>
        <w:spacing w:after="0" w:line="240" w:lineRule="auto"/>
        <w:jc w:val="both"/>
        <w:rPr>
          <w:rFonts w:ascii="Arial" w:eastAsia="Times New Roman" w:hAnsi="Arial" w:cs="Arial"/>
          <w:b/>
          <w:color w:val="000000" w:themeColor="text1"/>
          <w:sz w:val="28"/>
          <w:szCs w:val="28"/>
        </w:rPr>
      </w:pPr>
      <w:r w:rsidRPr="008C76BC">
        <w:rPr>
          <w:rFonts w:ascii="Arial" w:eastAsia="Times New Roman" w:hAnsi="Arial" w:cs="Arial"/>
          <w:b/>
          <w:color w:val="000000" w:themeColor="text1"/>
          <w:sz w:val="28"/>
          <w:szCs w:val="28"/>
        </w:rPr>
        <w:t>2.5.3 Counting a DBE’s Participation</w:t>
      </w:r>
    </w:p>
    <w:p w14:paraId="6DDAD08D" w14:textId="598BCBF2" w:rsidR="008C76BC" w:rsidRPr="008C76BC" w:rsidRDefault="008C76BC" w:rsidP="000A44C8">
      <w:pPr>
        <w:autoSpaceDE w:val="0"/>
        <w:autoSpaceDN w:val="0"/>
        <w:adjustRightInd w:val="0"/>
        <w:spacing w:after="0" w:line="240" w:lineRule="auto"/>
        <w:jc w:val="both"/>
        <w:rPr>
          <w:rFonts w:ascii="Arial" w:hAnsi="Arial" w:cs="Arial"/>
          <w:sz w:val="24"/>
          <w:szCs w:val="24"/>
        </w:rPr>
      </w:pPr>
      <w:r w:rsidRPr="008C76BC">
        <w:rPr>
          <w:rFonts w:ascii="Arial" w:hAnsi="Arial" w:cs="Arial"/>
          <w:sz w:val="24"/>
          <w:szCs w:val="24"/>
        </w:rPr>
        <w:t xml:space="preserve">DBE Certification does not guarantee that FDOT will count the firm’s work on a project towards FDOT’s DBE goal. In order for services performed by a DBE to count toward the FDOT goal, the firm must perform a “Commercially Useful Function” (CUF) and its work must be in the NAICS code for which the DBE is certified. In determining the portion of DBE work on a project that will count toward the DBE goal refer to </w:t>
      </w:r>
      <w:r w:rsidRPr="008C76BC">
        <w:rPr>
          <w:rFonts w:ascii="Arial" w:hAnsi="Arial" w:cs="Arial"/>
          <w:b/>
          <w:i/>
          <w:sz w:val="24"/>
          <w:szCs w:val="24"/>
        </w:rPr>
        <w:t>Table 2.5.3.1</w:t>
      </w:r>
      <w:r w:rsidRPr="008C76BC">
        <w:rPr>
          <w:rFonts w:ascii="Arial" w:hAnsi="Arial" w:cs="Arial"/>
          <w:sz w:val="24"/>
          <w:szCs w:val="24"/>
        </w:rPr>
        <w:t xml:space="preserve">. This table is not an exhaustive list; FDOT may request additional information from the prime contractor and or DBE firm to determine the portions of work FDOT will count as DBE participation. See </w:t>
      </w:r>
      <w:hyperlink r:id="rId70" w:history="1">
        <w:r w:rsidRPr="008C76BC">
          <w:rPr>
            <w:rFonts w:ascii="Arial" w:hAnsi="Arial" w:cs="Arial"/>
            <w:color w:val="0000FF"/>
            <w:sz w:val="24"/>
            <w:szCs w:val="24"/>
            <w:u w:val="single"/>
          </w:rPr>
          <w:t>FDOT Standard Specification 7-24.5</w:t>
        </w:r>
      </w:hyperlink>
      <w:r w:rsidRPr="008C76BC">
        <w:rPr>
          <w:rFonts w:ascii="Arial" w:hAnsi="Arial" w:cs="Arial"/>
          <w:sz w:val="24"/>
          <w:szCs w:val="24"/>
        </w:rPr>
        <w:t xml:space="preserve"> for additional information related to counting DBE participation and commercially useful function.</w:t>
      </w:r>
    </w:p>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7730"/>
      </w:tblGrid>
      <w:tr w:rsidR="008C76BC" w:rsidRPr="008C76BC" w14:paraId="26F96F6E" w14:textId="77777777" w:rsidTr="66BD3F20">
        <w:trPr>
          <w:trHeight w:val="1115"/>
        </w:trPr>
        <w:tc>
          <w:tcPr>
            <w:tcW w:w="8352" w:type="dxa"/>
            <w:gridSpan w:val="2"/>
            <w:tcBorders>
              <w:top w:val="nil"/>
              <w:left w:val="nil"/>
              <w:bottom w:val="single" w:sz="4" w:space="0" w:color="000000" w:themeColor="text1"/>
              <w:right w:val="nil"/>
            </w:tcBorders>
          </w:tcPr>
          <w:p w14:paraId="77FEAD82" w14:textId="3DBD41A8" w:rsidR="008C76BC" w:rsidRPr="008C76BC" w:rsidRDefault="009069C5" w:rsidP="000A4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b/>
                <w:color w:val="000000" w:themeColor="text1"/>
                <w:sz w:val="24"/>
                <w:szCs w:val="28"/>
              </w:rPr>
            </w:pPr>
            <w:r>
              <w:rPr>
                <w:rFonts w:ascii="Arial" w:hAnsi="Arial" w:cs="Arial"/>
                <w:sz w:val="24"/>
                <w:szCs w:val="24"/>
              </w:rPr>
              <w:lastRenderedPageBreak/>
              <w:br w:type="page"/>
            </w:r>
            <w:r w:rsidR="008C76BC" w:rsidRPr="008C76BC">
              <w:rPr>
                <w:rFonts w:ascii="Arial" w:eastAsia="Courier New" w:hAnsi="Arial" w:cs="Arial"/>
                <w:b/>
                <w:color w:val="000000" w:themeColor="text1"/>
                <w:sz w:val="24"/>
                <w:szCs w:val="28"/>
              </w:rPr>
              <w:t>Table 2.5.3.1</w:t>
            </w:r>
          </w:p>
          <w:p w14:paraId="00535854" w14:textId="3E67491A" w:rsidR="008C76BC" w:rsidRPr="008C76BC" w:rsidRDefault="008C76BC" w:rsidP="000A4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b/>
                <w:color w:val="000000" w:themeColor="text1"/>
                <w:sz w:val="24"/>
                <w:szCs w:val="28"/>
              </w:rPr>
            </w:pPr>
            <w:r w:rsidRPr="008C76BC">
              <w:rPr>
                <w:rFonts w:ascii="Arial" w:eastAsia="Courier New" w:hAnsi="Arial" w:cs="Arial"/>
                <w:b/>
                <w:color w:val="000000" w:themeColor="text1"/>
                <w:sz w:val="24"/>
                <w:szCs w:val="28"/>
              </w:rPr>
              <w:t xml:space="preserve">Determining </w:t>
            </w:r>
            <w:r w:rsidR="000B50E7" w:rsidRPr="008C76BC">
              <w:rPr>
                <w:rFonts w:ascii="Arial" w:eastAsia="Courier New" w:hAnsi="Arial" w:cs="Arial"/>
                <w:b/>
                <w:color w:val="000000" w:themeColor="text1"/>
                <w:sz w:val="24"/>
                <w:szCs w:val="28"/>
              </w:rPr>
              <w:t>What Portion</w:t>
            </w:r>
            <w:r w:rsidRPr="008C76BC">
              <w:rPr>
                <w:rFonts w:ascii="Arial" w:eastAsia="Courier New" w:hAnsi="Arial" w:cs="Arial"/>
                <w:b/>
                <w:color w:val="000000" w:themeColor="text1"/>
                <w:sz w:val="24"/>
                <w:szCs w:val="28"/>
              </w:rPr>
              <w:t xml:space="preserve"> of a DBE’s Work </w:t>
            </w:r>
          </w:p>
          <w:p w14:paraId="18704AFC" w14:textId="77777777" w:rsidR="008C76BC" w:rsidRPr="008C76BC" w:rsidRDefault="008C76BC" w:rsidP="000A4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Cs w:val="28"/>
              </w:rPr>
            </w:pPr>
            <w:r w:rsidRPr="008C76BC">
              <w:rPr>
                <w:rFonts w:ascii="Arial" w:eastAsia="Courier New" w:hAnsi="Arial" w:cs="Arial"/>
                <w:b/>
                <w:color w:val="000000" w:themeColor="text1"/>
                <w:sz w:val="24"/>
                <w:szCs w:val="28"/>
              </w:rPr>
              <w:t>May be Counted Toward the Goal</w:t>
            </w:r>
          </w:p>
        </w:tc>
      </w:tr>
      <w:tr w:rsidR="008C76BC" w:rsidRPr="008C76BC" w14:paraId="01EADDDA" w14:textId="77777777" w:rsidTr="66BD3F20">
        <w:trPr>
          <w:trHeight w:val="303"/>
        </w:trPr>
        <w:tc>
          <w:tcPr>
            <w:tcW w:w="622" w:type="dxa"/>
            <w:tcBorders>
              <w:right w:val="nil"/>
            </w:tcBorders>
          </w:tcPr>
          <w:p w14:paraId="4A34948D"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Cs w:val="20"/>
              </w:rPr>
            </w:pPr>
            <w:r w:rsidRPr="008C76BC">
              <w:rPr>
                <w:rFonts w:ascii="Arial" w:eastAsia="Courier New" w:hAnsi="Arial" w:cs="Arial"/>
                <w:color w:val="000000" w:themeColor="text1"/>
                <w:szCs w:val="20"/>
              </w:rPr>
              <w:t>1.</w:t>
            </w:r>
          </w:p>
        </w:tc>
        <w:tc>
          <w:tcPr>
            <w:tcW w:w="7730" w:type="dxa"/>
            <w:tcBorders>
              <w:left w:val="nil"/>
            </w:tcBorders>
          </w:tcPr>
          <w:p w14:paraId="5E33BD1D" w14:textId="77777777" w:rsidR="008C76BC" w:rsidRPr="008C76BC" w:rsidRDefault="008C76BC" w:rsidP="000A4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Cs w:val="20"/>
              </w:rPr>
            </w:pPr>
            <w:r w:rsidRPr="008C76BC">
              <w:rPr>
                <w:rFonts w:ascii="Arial" w:eastAsia="Courier New" w:hAnsi="Arial" w:cs="Arial"/>
                <w:color w:val="000000" w:themeColor="text1"/>
                <w:szCs w:val="20"/>
              </w:rPr>
              <w:t>The DBE firm is performing a CUF.</w:t>
            </w:r>
          </w:p>
        </w:tc>
      </w:tr>
      <w:tr w:rsidR="008C76BC" w:rsidRPr="008C76BC" w14:paraId="181CF22C" w14:textId="77777777" w:rsidTr="66BD3F20">
        <w:trPr>
          <w:trHeight w:val="339"/>
        </w:trPr>
        <w:tc>
          <w:tcPr>
            <w:tcW w:w="622" w:type="dxa"/>
            <w:tcBorders>
              <w:right w:val="nil"/>
            </w:tcBorders>
          </w:tcPr>
          <w:p w14:paraId="2A4D9F48"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Cs w:val="20"/>
              </w:rPr>
            </w:pPr>
            <w:r w:rsidRPr="008C76BC">
              <w:rPr>
                <w:rFonts w:ascii="Arial" w:eastAsia="Courier New" w:hAnsi="Arial" w:cs="Arial"/>
                <w:color w:val="000000" w:themeColor="text1"/>
                <w:szCs w:val="20"/>
              </w:rPr>
              <w:t>2.</w:t>
            </w:r>
          </w:p>
        </w:tc>
        <w:tc>
          <w:tcPr>
            <w:tcW w:w="7730" w:type="dxa"/>
            <w:tcBorders>
              <w:left w:val="nil"/>
            </w:tcBorders>
          </w:tcPr>
          <w:p w14:paraId="7EE451A4"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Cs w:val="20"/>
              </w:rPr>
            </w:pPr>
            <w:r w:rsidRPr="008C76BC">
              <w:rPr>
                <w:rFonts w:ascii="Arial" w:eastAsia="Courier New" w:hAnsi="Arial" w:cs="Arial"/>
                <w:color w:val="000000" w:themeColor="text1"/>
                <w:szCs w:val="20"/>
              </w:rPr>
              <w:t>The work is in the NAICS code for which the DBE is certified.</w:t>
            </w:r>
          </w:p>
        </w:tc>
      </w:tr>
      <w:tr w:rsidR="008C76BC" w:rsidRPr="008C76BC" w14:paraId="791167F7" w14:textId="77777777" w:rsidTr="66BD3F20">
        <w:tc>
          <w:tcPr>
            <w:tcW w:w="622" w:type="dxa"/>
            <w:tcBorders>
              <w:right w:val="nil"/>
            </w:tcBorders>
          </w:tcPr>
          <w:p w14:paraId="2983438C"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Cs w:val="20"/>
              </w:rPr>
            </w:pPr>
            <w:r w:rsidRPr="008C76BC">
              <w:rPr>
                <w:rFonts w:ascii="Arial" w:eastAsia="Courier New" w:hAnsi="Arial" w:cs="Arial"/>
                <w:color w:val="000000" w:themeColor="text1"/>
                <w:szCs w:val="20"/>
              </w:rPr>
              <w:t>3.</w:t>
            </w:r>
          </w:p>
        </w:tc>
        <w:tc>
          <w:tcPr>
            <w:tcW w:w="7730" w:type="dxa"/>
            <w:tcBorders>
              <w:left w:val="nil"/>
            </w:tcBorders>
          </w:tcPr>
          <w:p w14:paraId="2BC3293A"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Cs w:val="20"/>
              </w:rPr>
            </w:pPr>
            <w:r w:rsidRPr="008C76BC">
              <w:rPr>
                <w:rFonts w:ascii="Arial" w:eastAsia="Courier New" w:hAnsi="Arial" w:cs="Arial"/>
                <w:color w:val="000000" w:themeColor="text1"/>
                <w:szCs w:val="20"/>
              </w:rPr>
              <w:t>The work is performed by the DBE’s own workforce.</w:t>
            </w:r>
          </w:p>
        </w:tc>
      </w:tr>
      <w:tr w:rsidR="008C76BC" w:rsidRPr="008C76BC" w14:paraId="1E643DA9" w14:textId="77777777" w:rsidTr="66BD3F20">
        <w:tc>
          <w:tcPr>
            <w:tcW w:w="622" w:type="dxa"/>
            <w:tcBorders>
              <w:right w:val="nil"/>
            </w:tcBorders>
          </w:tcPr>
          <w:p w14:paraId="2BCE5D07"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Cs w:val="20"/>
              </w:rPr>
            </w:pPr>
            <w:r w:rsidRPr="008C76BC">
              <w:rPr>
                <w:rFonts w:ascii="Arial" w:eastAsia="Courier New" w:hAnsi="Arial" w:cs="Arial"/>
                <w:color w:val="000000" w:themeColor="text1"/>
                <w:szCs w:val="20"/>
              </w:rPr>
              <w:t>4.</w:t>
            </w:r>
          </w:p>
        </w:tc>
        <w:tc>
          <w:tcPr>
            <w:tcW w:w="7730" w:type="dxa"/>
            <w:tcBorders>
              <w:left w:val="nil"/>
            </w:tcBorders>
          </w:tcPr>
          <w:p w14:paraId="26D39768"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Cs w:val="20"/>
              </w:rPr>
            </w:pPr>
            <w:r w:rsidRPr="008C76BC">
              <w:rPr>
                <w:rFonts w:ascii="Arial" w:eastAsia="Courier New" w:hAnsi="Arial" w:cs="Arial"/>
                <w:color w:val="000000" w:themeColor="text1"/>
                <w:szCs w:val="20"/>
              </w:rPr>
              <w:t>Supplies and equipment purchased or leased by the DBE that are not affiliated with the prime contractor.</w:t>
            </w:r>
          </w:p>
        </w:tc>
      </w:tr>
      <w:tr w:rsidR="008C76BC" w:rsidRPr="008C76BC" w14:paraId="02E9B5A2" w14:textId="77777777" w:rsidTr="66BD3F20">
        <w:tc>
          <w:tcPr>
            <w:tcW w:w="622" w:type="dxa"/>
            <w:tcBorders>
              <w:right w:val="nil"/>
            </w:tcBorders>
          </w:tcPr>
          <w:p w14:paraId="069E3DD0"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Cs w:val="20"/>
              </w:rPr>
            </w:pPr>
            <w:r w:rsidRPr="008C76BC">
              <w:rPr>
                <w:rFonts w:ascii="Arial" w:eastAsia="Courier New" w:hAnsi="Arial" w:cs="Arial"/>
                <w:color w:val="000000" w:themeColor="text1"/>
                <w:szCs w:val="20"/>
              </w:rPr>
              <w:t>5.</w:t>
            </w:r>
          </w:p>
        </w:tc>
        <w:tc>
          <w:tcPr>
            <w:tcW w:w="7730" w:type="dxa"/>
            <w:tcBorders>
              <w:left w:val="nil"/>
            </w:tcBorders>
          </w:tcPr>
          <w:p w14:paraId="7FB5F7A0"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Cs w:val="20"/>
              </w:rPr>
            </w:pPr>
            <w:r w:rsidRPr="008C76BC">
              <w:rPr>
                <w:rFonts w:ascii="Arial" w:eastAsia="Courier New" w:hAnsi="Arial" w:cs="Arial"/>
                <w:color w:val="000000" w:themeColor="text1"/>
                <w:szCs w:val="20"/>
              </w:rPr>
              <w:t>The cost of supplies and materials obtained by the DBE for the work is counted including purchases and leased equipment.</w:t>
            </w:r>
          </w:p>
        </w:tc>
      </w:tr>
      <w:tr w:rsidR="008C76BC" w:rsidRPr="008C76BC" w14:paraId="5ED84A40" w14:textId="77777777" w:rsidTr="66BD3F20">
        <w:tc>
          <w:tcPr>
            <w:tcW w:w="622" w:type="dxa"/>
            <w:tcBorders>
              <w:right w:val="nil"/>
            </w:tcBorders>
          </w:tcPr>
          <w:p w14:paraId="5AE9A8BE"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Cs w:val="20"/>
              </w:rPr>
            </w:pPr>
            <w:r w:rsidRPr="008C76BC">
              <w:rPr>
                <w:rFonts w:ascii="Arial" w:eastAsia="Courier New" w:hAnsi="Arial" w:cs="Arial"/>
                <w:color w:val="000000" w:themeColor="text1"/>
                <w:szCs w:val="20"/>
              </w:rPr>
              <w:t>6.</w:t>
            </w:r>
          </w:p>
        </w:tc>
        <w:tc>
          <w:tcPr>
            <w:tcW w:w="7730" w:type="dxa"/>
            <w:tcBorders>
              <w:left w:val="nil"/>
            </w:tcBorders>
          </w:tcPr>
          <w:p w14:paraId="50FB7743"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Cs w:val="20"/>
              </w:rPr>
            </w:pPr>
            <w:r w:rsidRPr="008C76BC">
              <w:rPr>
                <w:rFonts w:ascii="Arial" w:eastAsia="Courier New" w:hAnsi="Arial" w:cs="Arial"/>
                <w:color w:val="000000" w:themeColor="text1"/>
                <w:szCs w:val="20"/>
              </w:rPr>
              <w:t>Reasonable fees or commissions charged by a DBE for providing a bona fide service, or for providing bonds or insurance required for performance of a FDOT contract may be counted. Examples of bona fide services include professional, technical, consultant, or managerial services.</w:t>
            </w:r>
          </w:p>
          <w:p w14:paraId="5A1B27F2"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Cs w:val="20"/>
              </w:rPr>
            </w:pPr>
          </w:p>
        </w:tc>
      </w:tr>
      <w:tr w:rsidR="008C76BC" w:rsidRPr="008C76BC" w14:paraId="6E46B36C" w14:textId="77777777" w:rsidTr="66BD3F20">
        <w:tc>
          <w:tcPr>
            <w:tcW w:w="622" w:type="dxa"/>
            <w:tcBorders>
              <w:right w:val="nil"/>
            </w:tcBorders>
          </w:tcPr>
          <w:p w14:paraId="2AA56333"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Cs w:val="20"/>
              </w:rPr>
            </w:pPr>
            <w:r w:rsidRPr="008C76BC">
              <w:rPr>
                <w:rFonts w:ascii="Arial" w:eastAsia="Courier New" w:hAnsi="Arial" w:cs="Arial"/>
                <w:color w:val="000000" w:themeColor="text1"/>
                <w:szCs w:val="20"/>
              </w:rPr>
              <w:t>7.</w:t>
            </w:r>
          </w:p>
        </w:tc>
        <w:tc>
          <w:tcPr>
            <w:tcW w:w="7730" w:type="dxa"/>
            <w:tcBorders>
              <w:left w:val="nil"/>
            </w:tcBorders>
          </w:tcPr>
          <w:p w14:paraId="25DB6F39" w14:textId="583BC2BE"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rPr>
            </w:pPr>
            <w:r w:rsidRPr="66BD3F20">
              <w:rPr>
                <w:rFonts w:ascii="Arial" w:eastAsia="Courier New" w:hAnsi="Arial" w:cs="Arial"/>
                <w:color w:val="000000" w:themeColor="text1"/>
              </w:rPr>
              <w:t xml:space="preserve">The work a DBE subcontracts to others is counted only if the work is subcontracted to another DBE. Work subcontracted </w:t>
            </w:r>
            <w:r w:rsidR="00924E9A" w:rsidRPr="66BD3F20">
              <w:rPr>
                <w:rFonts w:ascii="Arial" w:eastAsia="Courier New" w:hAnsi="Arial" w:cs="Arial"/>
                <w:color w:val="000000" w:themeColor="text1"/>
              </w:rPr>
              <w:t>to Other</w:t>
            </w:r>
            <w:r w:rsidR="1D17FC97" w:rsidRPr="66BD3F20">
              <w:rPr>
                <w:rFonts w:ascii="Arial" w:eastAsia="Courier New" w:hAnsi="Arial" w:cs="Arial"/>
                <w:color w:val="000000" w:themeColor="text1"/>
              </w:rPr>
              <w:t xml:space="preserve"> Business Enterprises</w:t>
            </w:r>
            <w:r w:rsidR="29CFBFE7" w:rsidRPr="66BD3F20">
              <w:rPr>
                <w:rFonts w:ascii="Arial" w:eastAsia="Courier New" w:hAnsi="Arial" w:cs="Arial"/>
                <w:color w:val="000000" w:themeColor="text1"/>
              </w:rPr>
              <w:t>(OBEs)</w:t>
            </w:r>
            <w:r w:rsidRPr="66BD3F20">
              <w:rPr>
                <w:rFonts w:ascii="Arial" w:eastAsia="Courier New" w:hAnsi="Arial" w:cs="Arial"/>
                <w:color w:val="000000" w:themeColor="text1"/>
              </w:rPr>
              <w:t>does not count.</w:t>
            </w:r>
          </w:p>
        </w:tc>
      </w:tr>
    </w:tbl>
    <w:p w14:paraId="295E2EA5"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Cs w:val="28"/>
        </w:rPr>
      </w:pPr>
    </w:p>
    <w:p w14:paraId="1D3045E3" w14:textId="77777777" w:rsidR="008C76BC" w:rsidRPr="00BF5A8C" w:rsidRDefault="008C76BC" w:rsidP="000A44C8">
      <w:pPr>
        <w:spacing w:after="0" w:line="240" w:lineRule="auto"/>
        <w:jc w:val="both"/>
        <w:rPr>
          <w:rFonts w:ascii="Arial" w:eastAsia="Times New Roman" w:hAnsi="Arial" w:cs="Arial"/>
          <w:b/>
          <w:bCs/>
          <w:sz w:val="32"/>
          <w:szCs w:val="32"/>
        </w:rPr>
      </w:pPr>
      <w:r w:rsidRPr="008C76BC">
        <w:rPr>
          <w:rFonts w:ascii="Arial" w:eastAsia="Times New Roman" w:hAnsi="Arial" w:cs="Arial"/>
          <w:b/>
          <w:bCs/>
          <w:sz w:val="32"/>
          <w:szCs w:val="32"/>
        </w:rPr>
        <w:t>2.6</w:t>
      </w:r>
      <w:r w:rsidR="00BF5A8C">
        <w:rPr>
          <w:rFonts w:ascii="Arial" w:eastAsia="Times New Roman" w:hAnsi="Arial" w:cs="Arial"/>
          <w:b/>
          <w:bCs/>
          <w:sz w:val="32"/>
          <w:szCs w:val="32"/>
        </w:rPr>
        <w:t xml:space="preserve"> </w:t>
      </w:r>
      <w:r w:rsidRPr="008C76BC">
        <w:rPr>
          <w:rFonts w:ascii="Arial" w:eastAsiaTheme="majorEastAsia" w:hAnsi="Arial" w:cs="Arial"/>
          <w:b/>
          <w:iCs/>
          <w:sz w:val="32"/>
          <w:szCs w:val="32"/>
        </w:rPr>
        <w:t>REPORTING ACTUAL PAYMENTS</w:t>
      </w:r>
    </w:p>
    <w:p w14:paraId="5FF5D60D" w14:textId="77777777" w:rsidR="008C76BC" w:rsidRPr="008C76BC" w:rsidRDefault="008C76BC" w:rsidP="000A44C8">
      <w:pPr>
        <w:spacing w:after="0" w:line="240" w:lineRule="auto"/>
        <w:jc w:val="both"/>
        <w:rPr>
          <w:rFonts w:ascii="Arial" w:eastAsia="Times New Roman" w:hAnsi="Arial" w:cs="Arial"/>
          <w:sz w:val="24"/>
          <w:szCs w:val="24"/>
        </w:rPr>
      </w:pPr>
    </w:p>
    <w:p w14:paraId="7521A096"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b/>
          <w:bCs/>
          <w:color w:val="000000" w:themeColor="text1"/>
          <w:sz w:val="28"/>
          <w:szCs w:val="28"/>
        </w:rPr>
      </w:pPr>
      <w:r w:rsidRPr="008C76BC">
        <w:rPr>
          <w:rFonts w:ascii="Arial" w:eastAsia="Courier New" w:hAnsi="Arial" w:cs="Arial"/>
          <w:b/>
          <w:bCs/>
          <w:color w:val="000000" w:themeColor="text1"/>
          <w:sz w:val="28"/>
          <w:szCs w:val="28"/>
        </w:rPr>
        <w:t>2.6.1 General</w:t>
      </w:r>
    </w:p>
    <w:p w14:paraId="261AA1F7" w14:textId="5C40A574" w:rsidR="008C76BC" w:rsidRPr="008C76BC" w:rsidRDefault="008C76BC" w:rsidP="000A44C8">
      <w:pPr>
        <w:autoSpaceDE w:val="0"/>
        <w:autoSpaceDN w:val="0"/>
        <w:adjustRightInd w:val="0"/>
        <w:spacing w:after="0" w:line="240" w:lineRule="auto"/>
        <w:jc w:val="both"/>
        <w:rPr>
          <w:rFonts w:ascii="Arial" w:eastAsia="Times New Roman" w:hAnsi="Arial" w:cs="Arial"/>
          <w:b/>
          <w:bCs/>
          <w:color w:val="000000" w:themeColor="text1"/>
          <w:sz w:val="24"/>
          <w:szCs w:val="24"/>
        </w:rPr>
      </w:pPr>
      <w:r w:rsidRPr="008C76BC">
        <w:rPr>
          <w:rFonts w:ascii="Arial" w:hAnsi="Arial" w:cs="Arial"/>
          <w:b/>
          <w:i/>
          <w:sz w:val="24"/>
          <w:szCs w:val="24"/>
        </w:rPr>
        <w:t xml:space="preserve">Title 49 </w:t>
      </w:r>
      <w:r w:rsidR="00C217D4">
        <w:rPr>
          <w:rFonts w:ascii="Arial" w:hAnsi="Arial" w:cs="Arial"/>
          <w:b/>
          <w:i/>
          <w:sz w:val="24"/>
          <w:szCs w:val="24"/>
        </w:rPr>
        <w:t>C.F.R.</w:t>
      </w:r>
      <w:r w:rsidRPr="008C76BC">
        <w:rPr>
          <w:rFonts w:ascii="Arial" w:hAnsi="Arial" w:cs="Arial"/>
          <w:b/>
          <w:i/>
          <w:sz w:val="24"/>
          <w:szCs w:val="24"/>
        </w:rPr>
        <w:t xml:space="preserve"> Part 26</w:t>
      </w:r>
      <w:r w:rsidRPr="008C76BC">
        <w:rPr>
          <w:rFonts w:ascii="Arial" w:hAnsi="Arial" w:cs="Arial"/>
          <w:sz w:val="24"/>
          <w:szCs w:val="24"/>
        </w:rPr>
        <w:t xml:space="preserve"> requires FDOT to track actual payments and commitments to a DBE. </w:t>
      </w:r>
      <w:hyperlink r:id="rId71" w:history="1">
        <w:r w:rsidRPr="008C76BC">
          <w:rPr>
            <w:rFonts w:ascii="Arial" w:hAnsi="Arial" w:cs="Arial"/>
            <w:b/>
            <w:i/>
            <w:color w:val="0000FF"/>
            <w:sz w:val="24"/>
            <w:szCs w:val="24"/>
            <w:u w:val="single"/>
          </w:rPr>
          <w:t>FDOT’s</w:t>
        </w:r>
        <w:r w:rsidRPr="008C76BC">
          <w:rPr>
            <w:rFonts w:ascii="Arial" w:hAnsi="Arial" w:cs="Arial"/>
            <w:color w:val="0000FF"/>
            <w:sz w:val="24"/>
            <w:szCs w:val="24"/>
            <w:u w:val="single"/>
          </w:rPr>
          <w:t xml:space="preserve"> </w:t>
        </w:r>
        <w:r w:rsidRPr="008C76BC">
          <w:rPr>
            <w:rFonts w:ascii="Arial" w:hAnsi="Arial" w:cs="Arial"/>
            <w:b/>
            <w:i/>
            <w:color w:val="0000FF"/>
            <w:sz w:val="24"/>
            <w:szCs w:val="24"/>
            <w:u w:val="single"/>
          </w:rPr>
          <w:t>Standard Specifications</w:t>
        </w:r>
      </w:hyperlink>
      <w:r w:rsidRPr="008C76BC">
        <w:rPr>
          <w:rFonts w:ascii="Arial" w:hAnsi="Arial" w:cs="Arial"/>
          <w:sz w:val="24"/>
          <w:szCs w:val="24"/>
        </w:rPr>
        <w:t xml:space="preserve"> require the reporting of payments to DBE and Minority Business Enterprise (MBE) subcontractors in the EOC system.</w:t>
      </w:r>
    </w:p>
    <w:p w14:paraId="66C443CA"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 w:val="24"/>
          <w:szCs w:val="24"/>
        </w:rPr>
      </w:pPr>
    </w:p>
    <w:p w14:paraId="12698C07" w14:textId="77777777" w:rsidR="008C76BC" w:rsidRPr="008C76BC"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b/>
          <w:color w:val="000000" w:themeColor="text1"/>
          <w:sz w:val="28"/>
          <w:szCs w:val="28"/>
        </w:rPr>
      </w:pPr>
      <w:r w:rsidRPr="008C76BC">
        <w:rPr>
          <w:rFonts w:ascii="Arial" w:eastAsia="Courier New" w:hAnsi="Arial" w:cs="Arial"/>
          <w:b/>
          <w:color w:val="000000" w:themeColor="text1"/>
          <w:sz w:val="28"/>
          <w:szCs w:val="28"/>
        </w:rPr>
        <w:t>2.6.2 Payment Reporting</w:t>
      </w:r>
    </w:p>
    <w:p w14:paraId="762DB4BE" w14:textId="0D4F805A" w:rsidR="008C76BC" w:rsidRPr="008C76BC" w:rsidRDefault="008C76BC" w:rsidP="000A44C8">
      <w:pPr>
        <w:autoSpaceDE w:val="0"/>
        <w:autoSpaceDN w:val="0"/>
        <w:adjustRightInd w:val="0"/>
        <w:spacing w:after="0" w:line="240" w:lineRule="auto"/>
        <w:jc w:val="both"/>
        <w:rPr>
          <w:rFonts w:ascii="Arial" w:hAnsi="Arial" w:cs="Arial"/>
          <w:sz w:val="24"/>
          <w:szCs w:val="24"/>
        </w:rPr>
      </w:pPr>
      <w:r w:rsidRPr="4853343E">
        <w:rPr>
          <w:rFonts w:ascii="Arial" w:hAnsi="Arial" w:cs="Arial"/>
          <w:sz w:val="24"/>
          <w:szCs w:val="24"/>
        </w:rPr>
        <w:t>FDOT requires a prime contractor to report in the EOC system payments to each DBE and MBE</w:t>
      </w:r>
      <w:r w:rsidR="00934921" w:rsidRPr="4853343E">
        <w:rPr>
          <w:rFonts w:ascii="Arial" w:hAnsi="Arial" w:cs="Arial"/>
          <w:sz w:val="24"/>
          <w:szCs w:val="24"/>
        </w:rPr>
        <w:t xml:space="preserve"> (at all tier levels), within 30 days of them being paid</w:t>
      </w:r>
      <w:r w:rsidRPr="4853343E">
        <w:rPr>
          <w:rFonts w:ascii="Arial" w:hAnsi="Arial" w:cs="Arial"/>
          <w:sz w:val="24"/>
          <w:szCs w:val="24"/>
        </w:rPr>
        <w:t xml:space="preserve"> for the work performed by the DBE in their certified area(s) and mark the final payment checkbox when the prime contract has made the final payment.</w:t>
      </w:r>
      <w:r w:rsidR="00BB4016" w:rsidRPr="4853343E">
        <w:rPr>
          <w:rFonts w:ascii="Arial" w:hAnsi="Arial" w:cs="Arial"/>
          <w:sz w:val="24"/>
          <w:szCs w:val="24"/>
        </w:rPr>
        <w:t xml:space="preserve"> </w:t>
      </w:r>
      <w:r w:rsidR="00BB4016" w:rsidRPr="4853343E">
        <w:rPr>
          <w:rFonts w:ascii="Arial" w:hAnsi="Arial" w:cs="Arial"/>
          <w:b/>
          <w:bCs/>
          <w:sz w:val="24"/>
          <w:szCs w:val="24"/>
        </w:rPr>
        <w:t xml:space="preserve">Failure of contractors </w:t>
      </w:r>
      <w:r w:rsidR="00924E9A" w:rsidRPr="4853343E">
        <w:rPr>
          <w:rFonts w:ascii="Arial" w:hAnsi="Arial" w:cs="Arial"/>
          <w:b/>
          <w:bCs/>
          <w:sz w:val="24"/>
          <w:szCs w:val="24"/>
        </w:rPr>
        <w:t>to enter</w:t>
      </w:r>
      <w:r w:rsidR="00BB4016" w:rsidRPr="4853343E">
        <w:rPr>
          <w:rFonts w:ascii="Arial" w:hAnsi="Arial" w:cs="Arial"/>
          <w:b/>
          <w:bCs/>
          <w:sz w:val="24"/>
          <w:szCs w:val="24"/>
        </w:rPr>
        <w:t xml:space="preserve"> DBE payments</w:t>
      </w:r>
      <w:r w:rsidR="139947E4" w:rsidRPr="4853343E">
        <w:rPr>
          <w:rFonts w:ascii="Arial" w:hAnsi="Arial" w:cs="Arial"/>
          <w:b/>
          <w:bCs/>
          <w:sz w:val="24"/>
          <w:szCs w:val="24"/>
        </w:rPr>
        <w:t xml:space="preserve"> monthly</w:t>
      </w:r>
      <w:r w:rsidR="00BB4016" w:rsidRPr="4853343E">
        <w:rPr>
          <w:rFonts w:ascii="Arial" w:hAnsi="Arial" w:cs="Arial"/>
          <w:b/>
          <w:bCs/>
          <w:sz w:val="24"/>
          <w:szCs w:val="24"/>
        </w:rPr>
        <w:t xml:space="preserve"> into EOC is a violation of 49 C.F.R. 26.11 and grounds for compliance action up to and including withholding of progress payments.</w:t>
      </w:r>
    </w:p>
    <w:p w14:paraId="527BD2CF" w14:textId="77777777" w:rsidR="008C76BC" w:rsidRPr="008C76BC" w:rsidRDefault="008C76BC" w:rsidP="000A44C8">
      <w:pPr>
        <w:autoSpaceDE w:val="0"/>
        <w:autoSpaceDN w:val="0"/>
        <w:adjustRightInd w:val="0"/>
        <w:spacing w:after="0" w:line="240" w:lineRule="auto"/>
        <w:jc w:val="both"/>
        <w:rPr>
          <w:rFonts w:ascii="Arial" w:hAnsi="Arial" w:cs="Arial"/>
          <w:sz w:val="24"/>
          <w:szCs w:val="24"/>
        </w:rPr>
      </w:pPr>
    </w:p>
    <w:p w14:paraId="73533DB7" w14:textId="77777777" w:rsidR="008C76BC" w:rsidRPr="008C76BC" w:rsidRDefault="008C76BC" w:rsidP="000A44C8">
      <w:pPr>
        <w:autoSpaceDE w:val="0"/>
        <w:autoSpaceDN w:val="0"/>
        <w:adjustRightInd w:val="0"/>
        <w:spacing w:after="0" w:line="240" w:lineRule="auto"/>
        <w:jc w:val="both"/>
        <w:rPr>
          <w:rFonts w:ascii="Arial" w:hAnsi="Arial" w:cs="Arial"/>
          <w:sz w:val="24"/>
          <w:szCs w:val="24"/>
        </w:rPr>
      </w:pPr>
      <w:r w:rsidRPr="008C76BC">
        <w:rPr>
          <w:rFonts w:ascii="Arial" w:hAnsi="Arial" w:cs="Arial"/>
          <w:sz w:val="24"/>
          <w:szCs w:val="24"/>
        </w:rPr>
        <w:t xml:space="preserve">Resident Compliance Specialists and local agency staff monitor payment reporting activity through the EOC system. Payment reporting is an element in determining the </w:t>
      </w:r>
      <w:r w:rsidR="00010634">
        <w:rPr>
          <w:rFonts w:ascii="Arial" w:hAnsi="Arial" w:cs="Arial"/>
          <w:sz w:val="24"/>
          <w:szCs w:val="24"/>
        </w:rPr>
        <w:t>“</w:t>
      </w:r>
      <w:r w:rsidRPr="008C76BC">
        <w:rPr>
          <w:rFonts w:ascii="Arial" w:hAnsi="Arial" w:cs="Arial"/>
          <w:sz w:val="24"/>
          <w:szCs w:val="24"/>
        </w:rPr>
        <w:t>prime contractor</w:t>
      </w:r>
      <w:r w:rsidR="00010634">
        <w:rPr>
          <w:rFonts w:ascii="Arial" w:hAnsi="Arial" w:cs="Arial"/>
          <w:sz w:val="24"/>
          <w:szCs w:val="24"/>
        </w:rPr>
        <w:t>”</w:t>
      </w:r>
      <w:r w:rsidRPr="008C76BC">
        <w:rPr>
          <w:rFonts w:ascii="Arial" w:hAnsi="Arial" w:cs="Arial"/>
          <w:sz w:val="24"/>
          <w:szCs w:val="24"/>
        </w:rPr>
        <w:t xml:space="preserve"> past performance rating on internal FDOT construction contracts.</w:t>
      </w:r>
    </w:p>
    <w:p w14:paraId="5B73929C" w14:textId="77777777" w:rsidR="008C76BC" w:rsidRPr="008C76BC" w:rsidRDefault="008C76BC" w:rsidP="000A44C8">
      <w:pPr>
        <w:autoSpaceDE w:val="0"/>
        <w:autoSpaceDN w:val="0"/>
        <w:adjustRightInd w:val="0"/>
        <w:spacing w:after="0" w:line="240" w:lineRule="auto"/>
        <w:jc w:val="both"/>
        <w:rPr>
          <w:rFonts w:ascii="Arial" w:hAnsi="Arial" w:cs="Arial"/>
          <w:sz w:val="24"/>
          <w:szCs w:val="24"/>
        </w:rPr>
      </w:pPr>
    </w:p>
    <w:p w14:paraId="7BCC51B2" w14:textId="77777777" w:rsidR="008C76BC" w:rsidRPr="008C76BC" w:rsidRDefault="008C76BC" w:rsidP="000A44C8">
      <w:pPr>
        <w:autoSpaceDE w:val="0"/>
        <w:autoSpaceDN w:val="0"/>
        <w:adjustRightInd w:val="0"/>
        <w:spacing w:after="0" w:line="240" w:lineRule="auto"/>
        <w:jc w:val="both"/>
        <w:rPr>
          <w:rFonts w:ascii="Arial" w:hAnsi="Arial" w:cs="Arial"/>
          <w:sz w:val="24"/>
          <w:szCs w:val="24"/>
        </w:rPr>
      </w:pPr>
      <w:r w:rsidRPr="008C76BC">
        <w:rPr>
          <w:rFonts w:ascii="Arial" w:hAnsi="Arial" w:cs="Arial"/>
          <w:sz w:val="24"/>
          <w:szCs w:val="24"/>
        </w:rPr>
        <w:t>Only that portion of the payment associated with the performance of a CUF by a DBE performing work in the area(s) for which they are certified is to be reported. A prime contractor should not report the following payments:</w:t>
      </w:r>
    </w:p>
    <w:p w14:paraId="68671080" w14:textId="77777777" w:rsidR="008C76BC" w:rsidRPr="008C76BC" w:rsidRDefault="008C76BC" w:rsidP="000A44C8">
      <w:pPr>
        <w:autoSpaceDE w:val="0"/>
        <w:autoSpaceDN w:val="0"/>
        <w:adjustRightInd w:val="0"/>
        <w:spacing w:after="0" w:line="240" w:lineRule="auto"/>
        <w:jc w:val="both"/>
        <w:rPr>
          <w:rFonts w:ascii="Arial" w:hAnsi="Arial" w:cs="Arial"/>
          <w:sz w:val="24"/>
          <w:szCs w:val="24"/>
        </w:rPr>
      </w:pPr>
    </w:p>
    <w:p w14:paraId="54F0DBA3" w14:textId="77777777" w:rsidR="008C76BC" w:rsidRPr="008C76BC" w:rsidRDefault="008C76BC" w:rsidP="000A44C8">
      <w:pPr>
        <w:numPr>
          <w:ilvl w:val="0"/>
          <w:numId w:val="17"/>
        </w:numPr>
        <w:autoSpaceDE w:val="0"/>
        <w:autoSpaceDN w:val="0"/>
        <w:adjustRightInd w:val="0"/>
        <w:spacing w:after="0" w:line="240" w:lineRule="auto"/>
        <w:contextualSpacing/>
        <w:jc w:val="both"/>
        <w:rPr>
          <w:rFonts w:ascii="Arial" w:hAnsi="Arial" w:cs="Arial"/>
          <w:sz w:val="24"/>
          <w:szCs w:val="24"/>
        </w:rPr>
      </w:pPr>
      <w:r w:rsidRPr="008C76BC">
        <w:rPr>
          <w:rFonts w:ascii="Arial" w:hAnsi="Arial" w:cs="Arial"/>
          <w:sz w:val="24"/>
          <w:szCs w:val="24"/>
        </w:rPr>
        <w:lastRenderedPageBreak/>
        <w:t>Work performed by the DBE in areas for which they are not certified</w:t>
      </w:r>
    </w:p>
    <w:p w14:paraId="3726CD96" w14:textId="29CF72BB" w:rsidR="008C76BC" w:rsidRPr="008C76BC" w:rsidRDefault="008C76BC" w:rsidP="000A44C8">
      <w:pPr>
        <w:numPr>
          <w:ilvl w:val="0"/>
          <w:numId w:val="17"/>
        </w:numPr>
        <w:autoSpaceDE w:val="0"/>
        <w:autoSpaceDN w:val="0"/>
        <w:adjustRightInd w:val="0"/>
        <w:spacing w:after="0" w:line="240" w:lineRule="auto"/>
        <w:contextualSpacing/>
        <w:jc w:val="both"/>
        <w:rPr>
          <w:rFonts w:ascii="Arial" w:hAnsi="Arial" w:cs="Arial"/>
          <w:sz w:val="24"/>
          <w:szCs w:val="24"/>
        </w:rPr>
      </w:pPr>
      <w:r w:rsidRPr="66BD3F20">
        <w:rPr>
          <w:rFonts w:ascii="Arial" w:hAnsi="Arial" w:cs="Arial"/>
          <w:sz w:val="24"/>
          <w:szCs w:val="24"/>
        </w:rPr>
        <w:t xml:space="preserve">Work subcontracted to </w:t>
      </w:r>
      <w:r w:rsidR="1A84B036" w:rsidRPr="66BD3F20">
        <w:rPr>
          <w:rFonts w:ascii="Arial" w:hAnsi="Arial" w:cs="Arial"/>
          <w:sz w:val="24"/>
          <w:szCs w:val="24"/>
        </w:rPr>
        <w:t>OBE's</w:t>
      </w:r>
    </w:p>
    <w:p w14:paraId="1CB83639" w14:textId="77777777" w:rsidR="008C76BC" w:rsidRPr="008C76BC" w:rsidRDefault="008C76BC" w:rsidP="000A44C8">
      <w:pPr>
        <w:autoSpaceDE w:val="0"/>
        <w:autoSpaceDN w:val="0"/>
        <w:adjustRightInd w:val="0"/>
        <w:spacing w:after="0" w:line="240" w:lineRule="auto"/>
        <w:jc w:val="both"/>
        <w:rPr>
          <w:rFonts w:ascii="Arial" w:hAnsi="Arial" w:cs="Arial"/>
          <w:sz w:val="24"/>
          <w:szCs w:val="24"/>
        </w:rPr>
      </w:pPr>
      <w:r w:rsidRPr="286C0876">
        <w:rPr>
          <w:rFonts w:ascii="Arial" w:hAnsi="Arial" w:cs="Arial"/>
          <w:sz w:val="24"/>
          <w:szCs w:val="24"/>
        </w:rPr>
        <w:t>Payments submitted in the EOC system will be negatively offset if a CUF cannot be determined or if the DBE (excluding DBE trucking) does not self-perform a minimum of 30% of their contract. The prime contractor will enter a negative payment amount equal to the amount reported that is not counted for DBE credit.</w:t>
      </w:r>
    </w:p>
    <w:p w14:paraId="72E9A16E" w14:textId="77777777" w:rsidR="00DF5F91" w:rsidRDefault="00DF5F91" w:rsidP="000A44C8">
      <w:pPr>
        <w:spacing w:after="0" w:line="240" w:lineRule="auto"/>
        <w:jc w:val="both"/>
        <w:rPr>
          <w:rFonts w:ascii="Arial" w:eastAsia="Times New Roman" w:hAnsi="Arial" w:cs="Arial"/>
          <w:b/>
          <w:bCs/>
          <w:sz w:val="32"/>
          <w:szCs w:val="32"/>
        </w:rPr>
      </w:pPr>
    </w:p>
    <w:p w14:paraId="0B276395" w14:textId="6A9FB1E5" w:rsidR="78CADFF1" w:rsidRDefault="78CADFF1" w:rsidP="000A44C8">
      <w:pPr>
        <w:spacing w:after="0" w:line="240" w:lineRule="auto"/>
        <w:jc w:val="both"/>
        <w:rPr>
          <w:rFonts w:ascii="Arial" w:eastAsia="Times New Roman" w:hAnsi="Arial" w:cs="Arial"/>
          <w:b/>
          <w:bCs/>
          <w:sz w:val="32"/>
          <w:szCs w:val="32"/>
        </w:rPr>
      </w:pPr>
      <w:r w:rsidRPr="286C0876">
        <w:rPr>
          <w:rFonts w:ascii="Arial" w:eastAsia="Times New Roman" w:hAnsi="Arial" w:cs="Arial"/>
          <w:b/>
          <w:bCs/>
          <w:sz w:val="32"/>
          <w:szCs w:val="32"/>
        </w:rPr>
        <w:t>2.6.3 End of Project Reconciliation</w:t>
      </w:r>
    </w:p>
    <w:p w14:paraId="7C620961" w14:textId="7130BA2F" w:rsidR="47D0B8DC" w:rsidRDefault="47D0B8DC" w:rsidP="000A44C8">
      <w:pPr>
        <w:spacing w:after="0" w:line="240" w:lineRule="auto"/>
        <w:jc w:val="both"/>
        <w:rPr>
          <w:rFonts w:ascii="Arial" w:eastAsia="Times New Roman" w:hAnsi="Arial" w:cs="Arial"/>
          <w:b/>
          <w:bCs/>
          <w:sz w:val="24"/>
          <w:szCs w:val="24"/>
        </w:rPr>
      </w:pPr>
      <w:r w:rsidRPr="0095537B">
        <w:rPr>
          <w:rFonts w:ascii="Arial" w:eastAsia="Times New Roman" w:hAnsi="Arial" w:cs="Arial"/>
          <w:b/>
          <w:bCs/>
          <w:sz w:val="24"/>
          <w:szCs w:val="24"/>
        </w:rPr>
        <w:t>The contractor will</w:t>
      </w:r>
      <w:r w:rsidRPr="286C0876">
        <w:rPr>
          <w:rFonts w:ascii="Arial" w:eastAsia="Times New Roman" w:hAnsi="Arial" w:cs="Arial"/>
          <w:b/>
          <w:bCs/>
          <w:sz w:val="24"/>
          <w:szCs w:val="24"/>
        </w:rPr>
        <w:t xml:space="preserve"> ensure that commitments and payments</w:t>
      </w:r>
      <w:r w:rsidR="695BD797" w:rsidRPr="286C0876">
        <w:rPr>
          <w:rFonts w:ascii="Arial" w:eastAsia="Times New Roman" w:hAnsi="Arial" w:cs="Arial"/>
          <w:b/>
          <w:bCs/>
          <w:sz w:val="24"/>
          <w:szCs w:val="24"/>
        </w:rPr>
        <w:t xml:space="preserve"> balance at the end of the project. The EOC System may not automatically adjust any discrepancies. </w:t>
      </w:r>
    </w:p>
    <w:p w14:paraId="1172F264" w14:textId="7A432EF3" w:rsidR="286C0876" w:rsidRPr="00320571" w:rsidRDefault="286C0876" w:rsidP="000A44C8">
      <w:pPr>
        <w:spacing w:after="0" w:line="240" w:lineRule="auto"/>
        <w:jc w:val="both"/>
        <w:rPr>
          <w:rFonts w:ascii="Arial" w:eastAsia="Times New Roman" w:hAnsi="Arial" w:cs="Arial"/>
          <w:b/>
          <w:bCs/>
          <w:sz w:val="24"/>
          <w:szCs w:val="24"/>
        </w:rPr>
      </w:pPr>
    </w:p>
    <w:p w14:paraId="07E2DF8B" w14:textId="77777777" w:rsidR="008C76BC" w:rsidRPr="00BF5A8C" w:rsidRDefault="008C76BC" w:rsidP="000A44C8">
      <w:pPr>
        <w:spacing w:after="0" w:line="240" w:lineRule="auto"/>
        <w:jc w:val="both"/>
        <w:rPr>
          <w:rFonts w:ascii="Arial" w:eastAsia="Times New Roman" w:hAnsi="Arial" w:cs="Arial"/>
          <w:b/>
          <w:bCs/>
          <w:sz w:val="32"/>
          <w:szCs w:val="32"/>
        </w:rPr>
      </w:pPr>
      <w:r w:rsidRPr="286C0876">
        <w:rPr>
          <w:rFonts w:ascii="Arial" w:eastAsia="Times New Roman" w:hAnsi="Arial" w:cs="Arial"/>
          <w:b/>
          <w:bCs/>
          <w:sz w:val="32"/>
          <w:szCs w:val="32"/>
        </w:rPr>
        <w:t>2.7</w:t>
      </w:r>
      <w:r w:rsidR="00BF5A8C" w:rsidRPr="286C0876">
        <w:rPr>
          <w:rFonts w:ascii="Arial" w:eastAsia="Times New Roman" w:hAnsi="Arial" w:cs="Arial"/>
          <w:b/>
          <w:bCs/>
          <w:sz w:val="32"/>
          <w:szCs w:val="32"/>
        </w:rPr>
        <w:t xml:space="preserve"> </w:t>
      </w:r>
      <w:r w:rsidRPr="286C0876">
        <w:rPr>
          <w:rFonts w:ascii="Arial" w:eastAsiaTheme="majorEastAsia" w:hAnsi="Arial" w:cs="Arial"/>
          <w:b/>
          <w:bCs/>
          <w:sz w:val="32"/>
          <w:szCs w:val="32"/>
        </w:rPr>
        <w:t>MONITORING</w:t>
      </w:r>
    </w:p>
    <w:p w14:paraId="25A67E3C" w14:textId="77777777" w:rsidR="008C76BC" w:rsidRPr="008C76BC" w:rsidRDefault="008C76BC" w:rsidP="000A44C8">
      <w:pPr>
        <w:spacing w:after="0" w:line="240" w:lineRule="auto"/>
        <w:jc w:val="both"/>
        <w:rPr>
          <w:rFonts w:ascii="Arial" w:eastAsia="Times New Roman" w:hAnsi="Arial" w:cs="Arial"/>
          <w:sz w:val="24"/>
          <w:szCs w:val="24"/>
        </w:rPr>
      </w:pPr>
    </w:p>
    <w:p w14:paraId="7F459A1C" w14:textId="77777777" w:rsidR="008C76BC" w:rsidRPr="006A7AAD"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b/>
          <w:bCs/>
          <w:color w:val="000000" w:themeColor="text1"/>
          <w:sz w:val="28"/>
          <w:szCs w:val="28"/>
        </w:rPr>
      </w:pPr>
      <w:r w:rsidRPr="4853343E">
        <w:rPr>
          <w:rFonts w:ascii="Arial" w:eastAsia="Courier New" w:hAnsi="Arial" w:cs="Arial"/>
          <w:b/>
          <w:bCs/>
          <w:color w:val="000000" w:themeColor="text1"/>
          <w:sz w:val="28"/>
          <w:szCs w:val="28"/>
        </w:rPr>
        <w:t>2.7.1 General</w:t>
      </w:r>
    </w:p>
    <w:p w14:paraId="2C362DF7" w14:textId="77777777" w:rsidR="008C76BC" w:rsidRPr="0087047B" w:rsidRDefault="008C76BC" w:rsidP="000A44C8">
      <w:pPr>
        <w:autoSpaceDE w:val="0"/>
        <w:autoSpaceDN w:val="0"/>
        <w:adjustRightInd w:val="0"/>
        <w:spacing w:after="0" w:line="240" w:lineRule="auto"/>
        <w:jc w:val="both"/>
        <w:rPr>
          <w:rFonts w:ascii="Arial" w:hAnsi="Arial" w:cs="Arial"/>
          <w:sz w:val="24"/>
          <w:szCs w:val="24"/>
        </w:rPr>
      </w:pPr>
      <w:r w:rsidRPr="4853343E">
        <w:rPr>
          <w:rFonts w:ascii="Arial" w:hAnsi="Arial" w:cs="Arial"/>
          <w:sz w:val="24"/>
          <w:szCs w:val="24"/>
        </w:rPr>
        <w:t>A DBE performs a CUF when the DBE is responsible for execution of a distinct element of the work with the DBE’s own workforce and the DBE carries out the DBE’s responsibilities by actually performing, managing, and supervising the work involved. CUF monitoring reports must be completed, at a minimum, during a DBE’s first three active months to determine if DBEs on federally funded contracts are performing a CUF.</w:t>
      </w:r>
    </w:p>
    <w:p w14:paraId="358E3812" w14:textId="77777777" w:rsidR="008C76BC" w:rsidRPr="0087047B" w:rsidRDefault="008C76BC" w:rsidP="000A44C8">
      <w:pPr>
        <w:autoSpaceDE w:val="0"/>
        <w:autoSpaceDN w:val="0"/>
        <w:adjustRightInd w:val="0"/>
        <w:spacing w:after="0" w:line="240" w:lineRule="auto"/>
        <w:jc w:val="both"/>
        <w:rPr>
          <w:rFonts w:ascii="Arial" w:hAnsi="Arial" w:cs="Arial"/>
          <w:sz w:val="24"/>
          <w:szCs w:val="24"/>
        </w:rPr>
      </w:pPr>
    </w:p>
    <w:p w14:paraId="2C09CE20" w14:textId="1DE4DD2B" w:rsidR="008C76BC" w:rsidRPr="0087047B" w:rsidRDefault="008C76BC" w:rsidP="000A44C8">
      <w:pPr>
        <w:autoSpaceDE w:val="0"/>
        <w:autoSpaceDN w:val="0"/>
        <w:adjustRightInd w:val="0"/>
        <w:spacing w:after="0" w:line="240" w:lineRule="auto"/>
        <w:jc w:val="both"/>
        <w:rPr>
          <w:rFonts w:ascii="Arial" w:hAnsi="Arial" w:cs="Arial"/>
          <w:sz w:val="24"/>
          <w:szCs w:val="24"/>
        </w:rPr>
      </w:pPr>
      <w:r w:rsidRPr="0087047B">
        <w:rPr>
          <w:rFonts w:ascii="Arial" w:hAnsi="Arial" w:cs="Arial"/>
          <w:sz w:val="24"/>
          <w:szCs w:val="24"/>
        </w:rPr>
        <w:t xml:space="preserve">FDOT may complete additional CUF monitoring reports or other special reviews on DBE prime contractors and DBE subcontractors. FDOT uses </w:t>
      </w:r>
      <w:hyperlink r:id="rId72" w:history="1">
        <w:r w:rsidRPr="0087047B">
          <w:rPr>
            <w:rFonts w:ascii="Arial" w:hAnsi="Arial" w:cs="Arial"/>
            <w:b/>
            <w:i/>
            <w:color w:val="0000FF"/>
            <w:sz w:val="24"/>
            <w:szCs w:val="24"/>
            <w:u w:val="single"/>
          </w:rPr>
          <w:t>FDOT Form 275-021-18 “Commercially Useful Function DBE Monitoring Report”</w:t>
        </w:r>
      </w:hyperlink>
      <w:r w:rsidRPr="0087047B">
        <w:rPr>
          <w:rFonts w:ascii="Arial" w:hAnsi="Arial" w:cs="Arial"/>
          <w:b/>
          <w:i/>
          <w:sz w:val="24"/>
          <w:szCs w:val="24"/>
        </w:rPr>
        <w:t xml:space="preserve"> </w:t>
      </w:r>
      <w:r w:rsidRPr="0087047B">
        <w:rPr>
          <w:rFonts w:ascii="Arial" w:hAnsi="Arial" w:cs="Arial"/>
          <w:sz w:val="24"/>
          <w:szCs w:val="24"/>
        </w:rPr>
        <w:t xml:space="preserve">to record each observation and review. </w:t>
      </w:r>
    </w:p>
    <w:p w14:paraId="0F357553" w14:textId="77777777" w:rsidR="008C76BC" w:rsidRPr="0087047B" w:rsidRDefault="008C76BC" w:rsidP="000A44C8">
      <w:pPr>
        <w:autoSpaceDE w:val="0"/>
        <w:autoSpaceDN w:val="0"/>
        <w:adjustRightInd w:val="0"/>
        <w:spacing w:after="0" w:line="240" w:lineRule="auto"/>
        <w:jc w:val="both"/>
        <w:rPr>
          <w:rFonts w:ascii="Arial" w:eastAsia="Times New Roman" w:hAnsi="Arial" w:cs="Arial"/>
          <w:color w:val="000000" w:themeColor="text1"/>
          <w:sz w:val="24"/>
          <w:szCs w:val="24"/>
        </w:rPr>
      </w:pPr>
    </w:p>
    <w:p w14:paraId="10E2A083" w14:textId="77777777" w:rsidR="008C76BC" w:rsidRPr="006A7AAD"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b/>
          <w:color w:val="000000" w:themeColor="text1"/>
          <w:sz w:val="28"/>
          <w:szCs w:val="28"/>
        </w:rPr>
      </w:pPr>
      <w:r w:rsidRPr="006A7AAD">
        <w:rPr>
          <w:rFonts w:ascii="Arial" w:eastAsia="Courier New" w:hAnsi="Arial" w:cs="Arial"/>
          <w:b/>
          <w:color w:val="000000" w:themeColor="text1"/>
          <w:sz w:val="28"/>
          <w:szCs w:val="28"/>
        </w:rPr>
        <w:t>2.7.2 District Responsibilities</w:t>
      </w:r>
    </w:p>
    <w:p w14:paraId="61346D45" w14:textId="5864BE6A" w:rsidR="008C76BC" w:rsidRPr="0087047B" w:rsidRDefault="00F067C5" w:rsidP="000A44C8">
      <w:pPr>
        <w:autoSpaceDE w:val="0"/>
        <w:autoSpaceDN w:val="0"/>
        <w:adjustRightInd w:val="0"/>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The District Contract Compliance Manager has oversight of the RCS’s and compliance procedures as well as monitoring within the </w:t>
      </w:r>
      <w:r w:rsidR="00924E9A">
        <w:rPr>
          <w:rFonts w:ascii="Arial" w:eastAsia="Times New Roman" w:hAnsi="Arial" w:cs="Times New Roman"/>
          <w:sz w:val="24"/>
          <w:szCs w:val="24"/>
        </w:rPr>
        <w:t>district</w:t>
      </w:r>
      <w:r>
        <w:rPr>
          <w:rFonts w:ascii="Arial" w:eastAsia="Times New Roman" w:hAnsi="Arial" w:cs="Times New Roman"/>
          <w:sz w:val="24"/>
          <w:szCs w:val="24"/>
        </w:rPr>
        <w:t>.</w:t>
      </w:r>
      <w:r w:rsidR="00B117F3">
        <w:rPr>
          <w:rFonts w:ascii="Arial" w:eastAsia="Times New Roman" w:hAnsi="Arial" w:cs="Times New Roman"/>
          <w:sz w:val="24"/>
          <w:szCs w:val="24"/>
        </w:rPr>
        <w:t xml:space="preserve"> </w:t>
      </w:r>
      <w:r w:rsidR="008C76BC" w:rsidRPr="0087047B">
        <w:rPr>
          <w:rFonts w:ascii="Arial" w:eastAsia="Times New Roman" w:hAnsi="Arial" w:cs="Times New Roman"/>
          <w:sz w:val="24"/>
          <w:szCs w:val="24"/>
        </w:rPr>
        <w:t xml:space="preserve">The RCS must monitor the progress of the </w:t>
      </w:r>
      <w:r w:rsidR="001617D7">
        <w:rPr>
          <w:rFonts w:ascii="Arial" w:eastAsia="Times New Roman" w:hAnsi="Arial" w:cs="Times New Roman"/>
          <w:sz w:val="24"/>
          <w:szCs w:val="24"/>
        </w:rPr>
        <w:t xml:space="preserve">DBE’s work </w:t>
      </w:r>
      <w:r w:rsidR="008C76BC" w:rsidRPr="0087047B">
        <w:rPr>
          <w:rFonts w:ascii="Arial" w:eastAsia="Times New Roman" w:hAnsi="Arial" w:cs="Times New Roman"/>
          <w:sz w:val="24"/>
          <w:szCs w:val="24"/>
        </w:rPr>
        <w:t xml:space="preserve">and DBE participation. This effort is accomplished in conjunction with the Project Administrator and Inspector who have daily contact with the contractor and subcontractors, monitoring monthly payments, and payroll documents, interviews with DBE subcontractors, employees, and observations by the Project Administrator and Inspector.  The RCS will be able to determine if the prime is utilizing an identified DBE and if the DBE subcontractor is providing a commercially useful function as required by the DBE Standard Specifications and Section 26.55 Code of Federal Regulations.  The RCS will utilize </w:t>
      </w:r>
      <w:r w:rsidR="008C76BC" w:rsidRPr="0087047B">
        <w:rPr>
          <w:rFonts w:ascii="Arial" w:eastAsia="Times New Roman" w:hAnsi="Arial" w:cs="Times New Roman"/>
          <w:b/>
          <w:i/>
          <w:sz w:val="24"/>
          <w:szCs w:val="24"/>
        </w:rPr>
        <w:t>Form No. 275-021-18, Commercially Useful Function DBE Monitoring Report (CUF Report)</w:t>
      </w:r>
      <w:r w:rsidR="008C76BC" w:rsidRPr="0087047B">
        <w:rPr>
          <w:rFonts w:ascii="Arial" w:eastAsia="Times New Roman" w:hAnsi="Arial" w:cs="Times New Roman"/>
          <w:sz w:val="24"/>
          <w:szCs w:val="24"/>
        </w:rPr>
        <w:t xml:space="preserve">, to document this process. If problems are identified, the RCS should discuss the problems with the Resident Engineer and the DCCM.  </w:t>
      </w:r>
    </w:p>
    <w:p w14:paraId="3350EC4C" w14:textId="77777777" w:rsidR="008C76BC" w:rsidRPr="0087047B" w:rsidRDefault="008C76BC" w:rsidP="000A44C8">
      <w:pPr>
        <w:spacing w:after="0" w:line="240" w:lineRule="auto"/>
        <w:ind w:left="1440"/>
        <w:jc w:val="both"/>
        <w:rPr>
          <w:rFonts w:ascii="Arial" w:eastAsia="Times New Roman" w:hAnsi="Arial" w:cs="Times New Roman"/>
          <w:sz w:val="24"/>
          <w:szCs w:val="24"/>
        </w:rPr>
      </w:pPr>
    </w:p>
    <w:p w14:paraId="4285FF98" w14:textId="77777777" w:rsidR="008C76BC" w:rsidRPr="0087047B" w:rsidRDefault="008C76BC" w:rsidP="000A44C8">
      <w:pPr>
        <w:spacing w:after="0" w:line="240" w:lineRule="auto"/>
        <w:jc w:val="both"/>
        <w:rPr>
          <w:rFonts w:ascii="Arial" w:eastAsia="Times New Roman" w:hAnsi="Arial" w:cs="Times New Roman"/>
          <w:sz w:val="24"/>
          <w:szCs w:val="24"/>
        </w:rPr>
      </w:pPr>
      <w:r w:rsidRPr="0087047B">
        <w:rPr>
          <w:rFonts w:ascii="Arial" w:eastAsia="Times New Roman" w:hAnsi="Arial" w:cs="Times New Roman"/>
          <w:sz w:val="24"/>
          <w:szCs w:val="24"/>
        </w:rPr>
        <w:t xml:space="preserve"> The RCS is responsible for the following:</w:t>
      </w:r>
    </w:p>
    <w:p w14:paraId="29AB37D9" w14:textId="77777777" w:rsidR="008C76BC" w:rsidRPr="0087047B" w:rsidRDefault="008C76BC" w:rsidP="000A44C8">
      <w:pPr>
        <w:spacing w:after="0" w:line="240" w:lineRule="auto"/>
        <w:jc w:val="both"/>
        <w:rPr>
          <w:rFonts w:ascii="Arial" w:eastAsia="Times New Roman" w:hAnsi="Arial" w:cs="Times New Roman"/>
          <w:sz w:val="24"/>
          <w:szCs w:val="24"/>
        </w:rPr>
      </w:pPr>
    </w:p>
    <w:p w14:paraId="29D1B69A" w14:textId="5A581B18" w:rsidR="002467A4" w:rsidRDefault="002467A4" w:rsidP="00166BD4">
      <w:pPr>
        <w:numPr>
          <w:ilvl w:val="0"/>
          <w:numId w:val="20"/>
        </w:numPr>
        <w:autoSpaceDE w:val="0"/>
        <w:autoSpaceDN w:val="0"/>
        <w:adjustRightInd w:val="0"/>
        <w:spacing w:after="0" w:line="240" w:lineRule="auto"/>
        <w:ind w:left="720"/>
        <w:jc w:val="both"/>
        <w:rPr>
          <w:rFonts w:ascii="Arial" w:eastAsia="Times New Roman" w:hAnsi="Arial" w:cs="Times New Roman"/>
          <w:sz w:val="24"/>
          <w:szCs w:val="24"/>
        </w:rPr>
      </w:pPr>
      <w:r w:rsidRPr="002467A4">
        <w:rPr>
          <w:rFonts w:ascii="Arial" w:eastAsia="Times New Roman" w:hAnsi="Arial" w:cs="Times New Roman"/>
          <w:sz w:val="24"/>
          <w:szCs w:val="24"/>
        </w:rPr>
        <w:lastRenderedPageBreak/>
        <w:t xml:space="preserve">Ensuring that a CUF Report is completed at a minimum of once and at the time of CUF the DBE subcontractor (excluding trucking companies) has performed at least 30% of the total value of the contract with payments reflecting the progress of the project. </w:t>
      </w:r>
    </w:p>
    <w:p w14:paraId="01145E56" w14:textId="77777777" w:rsidR="002467A4" w:rsidRDefault="002467A4" w:rsidP="002467A4">
      <w:pPr>
        <w:autoSpaceDE w:val="0"/>
        <w:autoSpaceDN w:val="0"/>
        <w:adjustRightInd w:val="0"/>
        <w:spacing w:after="0" w:line="240" w:lineRule="auto"/>
        <w:ind w:left="360"/>
        <w:jc w:val="both"/>
        <w:rPr>
          <w:rFonts w:ascii="Arial" w:eastAsia="Times New Roman" w:hAnsi="Arial" w:cs="Times New Roman"/>
          <w:sz w:val="24"/>
          <w:szCs w:val="24"/>
        </w:rPr>
      </w:pPr>
    </w:p>
    <w:p w14:paraId="59E7A379" w14:textId="0DC71733" w:rsidR="008C76BC" w:rsidRDefault="008C76BC" w:rsidP="00166BD4">
      <w:pPr>
        <w:numPr>
          <w:ilvl w:val="0"/>
          <w:numId w:val="20"/>
        </w:numPr>
        <w:autoSpaceDE w:val="0"/>
        <w:autoSpaceDN w:val="0"/>
        <w:adjustRightInd w:val="0"/>
        <w:spacing w:after="0" w:line="240" w:lineRule="auto"/>
        <w:ind w:left="720"/>
        <w:jc w:val="both"/>
        <w:rPr>
          <w:rFonts w:ascii="Arial" w:eastAsia="Times New Roman" w:hAnsi="Arial" w:cs="Times New Roman"/>
          <w:sz w:val="24"/>
          <w:szCs w:val="24"/>
        </w:rPr>
      </w:pPr>
      <w:r w:rsidRPr="4E5BCA20">
        <w:rPr>
          <w:rFonts w:ascii="Arial" w:eastAsia="Times New Roman" w:hAnsi="Arial" w:cs="Times New Roman"/>
          <w:sz w:val="24"/>
          <w:szCs w:val="24"/>
        </w:rPr>
        <w:t>Working in conjunction with the inspector or other qualified personnel to ensure that an observation of the DBE’s work and workforce is completed.</w:t>
      </w:r>
      <w:r w:rsidR="00486B30" w:rsidRPr="4E5BCA20">
        <w:rPr>
          <w:rFonts w:ascii="Arial" w:eastAsia="Times New Roman" w:hAnsi="Arial" w:cs="Times New Roman"/>
          <w:sz w:val="24"/>
          <w:szCs w:val="24"/>
        </w:rPr>
        <w:t xml:space="preserve"> The inspector will transmit the CUF Report to the RCS within 5 business days of completion.</w:t>
      </w:r>
    </w:p>
    <w:p w14:paraId="78CE3466" w14:textId="68B69E10" w:rsidR="00486B30" w:rsidRPr="002467A4" w:rsidRDefault="00486B30" w:rsidP="00166BD4">
      <w:pPr>
        <w:numPr>
          <w:ilvl w:val="0"/>
          <w:numId w:val="20"/>
        </w:numPr>
        <w:tabs>
          <w:tab w:val="left" w:pos="792"/>
        </w:tabs>
        <w:spacing w:before="284" w:after="0" w:line="276" w:lineRule="exact"/>
        <w:ind w:left="720"/>
        <w:jc w:val="both"/>
        <w:textAlignment w:val="baseline"/>
        <w:rPr>
          <w:rFonts w:ascii="Arial" w:eastAsia="Arial" w:hAnsi="Arial"/>
          <w:spacing w:val="-1"/>
          <w:sz w:val="24"/>
          <w:szCs w:val="24"/>
        </w:rPr>
      </w:pPr>
      <w:r w:rsidRPr="002467A4">
        <w:rPr>
          <w:rFonts w:ascii="Arial" w:eastAsia="Arial" w:hAnsi="Arial"/>
          <w:sz w:val="24"/>
          <w:szCs w:val="24"/>
        </w:rPr>
        <w:t xml:space="preserve">Utilize the information obtained in the CUF as well as the supporting documentation to determine that the DBE subcontractor is providing a commercially useful function. In doing so the RCS ensures the CUF is accurate against the Daily Work Report, certified payroll and sublet. The RCS should complete the review process within 10 business days of receiving the certified payroll corresponding to the CUF. </w:t>
      </w:r>
    </w:p>
    <w:p w14:paraId="35760415" w14:textId="77777777" w:rsidR="00486B30" w:rsidRPr="002467A4" w:rsidRDefault="00486B30" w:rsidP="00166BD4">
      <w:pPr>
        <w:numPr>
          <w:ilvl w:val="0"/>
          <w:numId w:val="20"/>
        </w:numPr>
        <w:tabs>
          <w:tab w:val="left" w:pos="792"/>
        </w:tabs>
        <w:spacing w:before="284" w:after="0" w:line="276" w:lineRule="exact"/>
        <w:ind w:left="720"/>
        <w:jc w:val="both"/>
        <w:textAlignment w:val="baseline"/>
        <w:rPr>
          <w:rFonts w:ascii="Arial" w:eastAsia="Arial" w:hAnsi="Arial"/>
          <w:spacing w:val="-1"/>
          <w:sz w:val="24"/>
          <w:szCs w:val="24"/>
        </w:rPr>
      </w:pPr>
      <w:r w:rsidRPr="002467A4">
        <w:rPr>
          <w:rFonts w:ascii="Arial" w:eastAsia="Arial" w:hAnsi="Arial"/>
          <w:sz w:val="24"/>
          <w:szCs w:val="24"/>
        </w:rPr>
        <w:t>If errors or discrepancies are found, the RCS will contact the appropriate party (PA, inspector, or prime contractor) and give 72 hours to resolve. Additional actions that may be taken by the RCS to resolve include, but are not limited to: issuance of payroll violations, notices of noncompliance, obtaining copies of related records, etc.</w:t>
      </w:r>
    </w:p>
    <w:p w14:paraId="53777063" w14:textId="74239675" w:rsidR="00486B30" w:rsidRPr="002467A4" w:rsidRDefault="00486B30" w:rsidP="00166BD4">
      <w:pPr>
        <w:numPr>
          <w:ilvl w:val="0"/>
          <w:numId w:val="20"/>
        </w:numPr>
        <w:tabs>
          <w:tab w:val="left" w:pos="792"/>
        </w:tabs>
        <w:spacing w:before="284" w:after="0" w:line="276" w:lineRule="exact"/>
        <w:ind w:left="720"/>
        <w:jc w:val="both"/>
        <w:textAlignment w:val="baseline"/>
        <w:rPr>
          <w:rFonts w:ascii="Arial" w:eastAsia="Arial" w:hAnsi="Arial"/>
          <w:spacing w:val="-1"/>
          <w:sz w:val="24"/>
          <w:szCs w:val="24"/>
        </w:rPr>
      </w:pPr>
      <w:r w:rsidRPr="002467A4">
        <w:rPr>
          <w:rFonts w:ascii="Arial" w:eastAsia="Arial" w:hAnsi="Arial"/>
          <w:sz w:val="24"/>
          <w:szCs w:val="24"/>
        </w:rPr>
        <w:t>The RCS should have a minimum amount of time from completion of the CUF until communication with the inspector and/or prime contractor of 30 days. The RCS should have a maximum amount of time from completion of the CUF until communication with the</w:t>
      </w:r>
      <w:r w:rsidR="00C60A4E">
        <w:rPr>
          <w:rFonts w:ascii="Arial" w:eastAsia="Arial" w:hAnsi="Arial"/>
          <w:sz w:val="24"/>
          <w:szCs w:val="24"/>
        </w:rPr>
        <w:t>,</w:t>
      </w:r>
      <w:r w:rsidRPr="002467A4">
        <w:rPr>
          <w:rFonts w:ascii="Arial" w:eastAsia="Arial" w:hAnsi="Arial"/>
          <w:sz w:val="24"/>
          <w:szCs w:val="24"/>
        </w:rPr>
        <w:t xml:space="preserve"> inspector and/or prime contractor of 45 days.</w:t>
      </w:r>
    </w:p>
    <w:p w14:paraId="4C8AAB73" w14:textId="77777777" w:rsidR="00486B30" w:rsidRPr="0087047B" w:rsidRDefault="00486B30" w:rsidP="00166BD4">
      <w:pPr>
        <w:autoSpaceDE w:val="0"/>
        <w:autoSpaceDN w:val="0"/>
        <w:adjustRightInd w:val="0"/>
        <w:spacing w:after="0" w:line="240" w:lineRule="auto"/>
        <w:ind w:left="720"/>
        <w:jc w:val="both"/>
        <w:rPr>
          <w:rFonts w:ascii="Arial" w:eastAsia="Times New Roman" w:hAnsi="Arial" w:cs="Times New Roman"/>
          <w:sz w:val="24"/>
          <w:szCs w:val="24"/>
        </w:rPr>
      </w:pPr>
    </w:p>
    <w:p w14:paraId="267736D8" w14:textId="6684C9FB" w:rsidR="008C76BC" w:rsidRDefault="008C76BC" w:rsidP="00166BD4">
      <w:pPr>
        <w:numPr>
          <w:ilvl w:val="0"/>
          <w:numId w:val="20"/>
        </w:numPr>
        <w:autoSpaceDE w:val="0"/>
        <w:autoSpaceDN w:val="0"/>
        <w:adjustRightInd w:val="0"/>
        <w:spacing w:after="0" w:line="240" w:lineRule="auto"/>
        <w:ind w:left="720"/>
        <w:jc w:val="both"/>
        <w:rPr>
          <w:rFonts w:ascii="Arial" w:eastAsia="Times New Roman" w:hAnsi="Arial" w:cs="Times New Roman"/>
          <w:sz w:val="24"/>
          <w:szCs w:val="24"/>
        </w:rPr>
      </w:pPr>
      <w:r w:rsidRPr="5B5AE645">
        <w:rPr>
          <w:rFonts w:ascii="Arial" w:eastAsia="Times New Roman" w:hAnsi="Arial" w:cs="Times New Roman"/>
          <w:sz w:val="24"/>
          <w:szCs w:val="24"/>
        </w:rPr>
        <w:t xml:space="preserve">Sending the completed </w:t>
      </w:r>
      <w:r w:rsidRPr="5B5AE645">
        <w:rPr>
          <w:rFonts w:ascii="Arial" w:eastAsia="Times New Roman" w:hAnsi="Arial" w:cs="Times New Roman"/>
          <w:b/>
          <w:bCs/>
          <w:i/>
          <w:iCs/>
          <w:sz w:val="24"/>
          <w:szCs w:val="24"/>
        </w:rPr>
        <w:t>CUF Report</w:t>
      </w:r>
      <w:r w:rsidRPr="5B5AE645">
        <w:rPr>
          <w:rFonts w:ascii="Arial" w:eastAsia="Times New Roman" w:hAnsi="Arial" w:cs="Times New Roman"/>
          <w:sz w:val="24"/>
          <w:szCs w:val="24"/>
        </w:rPr>
        <w:t xml:space="preserve"> to the District Contract Compliance Manager and the Project Administrator for review</w:t>
      </w:r>
      <w:r w:rsidR="5B13D836" w:rsidRPr="5B5AE645">
        <w:rPr>
          <w:rFonts w:ascii="Arial" w:eastAsia="Times New Roman" w:hAnsi="Arial" w:cs="Times New Roman"/>
          <w:sz w:val="24"/>
          <w:szCs w:val="24"/>
        </w:rPr>
        <w:t>.</w:t>
      </w:r>
      <w:r w:rsidRPr="5B5AE645">
        <w:rPr>
          <w:rFonts w:ascii="Arial" w:eastAsia="Times New Roman" w:hAnsi="Arial" w:cs="Times New Roman"/>
          <w:sz w:val="24"/>
          <w:szCs w:val="24"/>
        </w:rPr>
        <w:t xml:space="preserve">  Assisting the Project Administrator and/or DCCM with any follow-up research or additional reviews.</w:t>
      </w:r>
    </w:p>
    <w:p w14:paraId="62C42DC3" w14:textId="77777777" w:rsidR="00A523D6" w:rsidRDefault="00A523D6" w:rsidP="00166BD4">
      <w:pPr>
        <w:autoSpaceDE w:val="0"/>
        <w:autoSpaceDN w:val="0"/>
        <w:adjustRightInd w:val="0"/>
        <w:spacing w:after="0" w:line="240" w:lineRule="auto"/>
        <w:ind w:left="720"/>
        <w:jc w:val="both"/>
        <w:rPr>
          <w:rFonts w:ascii="Arial" w:eastAsia="Times New Roman" w:hAnsi="Arial" w:cs="Times New Roman"/>
          <w:sz w:val="24"/>
          <w:szCs w:val="24"/>
        </w:rPr>
      </w:pPr>
    </w:p>
    <w:p w14:paraId="467FC6CC" w14:textId="1B1C8E00" w:rsidR="008C76BC" w:rsidRDefault="008C76BC" w:rsidP="00166BD4">
      <w:pPr>
        <w:numPr>
          <w:ilvl w:val="0"/>
          <w:numId w:val="20"/>
        </w:numPr>
        <w:autoSpaceDE w:val="0"/>
        <w:autoSpaceDN w:val="0"/>
        <w:adjustRightInd w:val="0"/>
        <w:spacing w:after="0" w:line="240" w:lineRule="auto"/>
        <w:ind w:left="720"/>
        <w:jc w:val="both"/>
        <w:rPr>
          <w:rFonts w:ascii="Arial" w:eastAsia="Times New Roman" w:hAnsi="Arial" w:cs="Times New Roman"/>
          <w:sz w:val="24"/>
          <w:szCs w:val="24"/>
        </w:rPr>
      </w:pPr>
      <w:r w:rsidRPr="5B5AE645">
        <w:rPr>
          <w:rFonts w:ascii="Arial" w:eastAsia="Times New Roman" w:hAnsi="Arial" w:cs="Times New Roman"/>
          <w:sz w:val="24"/>
          <w:szCs w:val="24"/>
        </w:rPr>
        <w:t>Verifying that all subcontractors reported into EOC as DBE Commitments are performing work in the area for which they have an active certification.  If DBEs are performing work in an area they are not certified in, the prime contractor will not receive credit for DBE participation.</w:t>
      </w:r>
    </w:p>
    <w:p w14:paraId="318048A7" w14:textId="77777777" w:rsidR="00A523D6" w:rsidRPr="0087047B" w:rsidRDefault="00A523D6" w:rsidP="00166BD4">
      <w:pPr>
        <w:autoSpaceDE w:val="0"/>
        <w:autoSpaceDN w:val="0"/>
        <w:adjustRightInd w:val="0"/>
        <w:spacing w:after="0" w:line="240" w:lineRule="auto"/>
        <w:ind w:left="720"/>
        <w:jc w:val="both"/>
        <w:rPr>
          <w:rFonts w:ascii="Arial" w:eastAsia="Times New Roman" w:hAnsi="Arial" w:cs="Times New Roman"/>
          <w:sz w:val="24"/>
          <w:szCs w:val="24"/>
        </w:rPr>
      </w:pPr>
    </w:p>
    <w:p w14:paraId="06540CFE" w14:textId="60CCC2DD" w:rsidR="0086311A" w:rsidRDefault="008C76BC" w:rsidP="00166BD4">
      <w:pPr>
        <w:numPr>
          <w:ilvl w:val="0"/>
          <w:numId w:val="20"/>
        </w:numPr>
        <w:autoSpaceDE w:val="0"/>
        <w:autoSpaceDN w:val="0"/>
        <w:adjustRightInd w:val="0"/>
        <w:spacing w:after="0" w:line="240" w:lineRule="auto"/>
        <w:ind w:left="720"/>
        <w:jc w:val="both"/>
        <w:rPr>
          <w:rFonts w:ascii="Arial" w:eastAsia="Times New Roman" w:hAnsi="Arial" w:cs="Times New Roman"/>
          <w:sz w:val="24"/>
          <w:szCs w:val="24"/>
        </w:rPr>
      </w:pPr>
      <w:r w:rsidRPr="5B5AE645">
        <w:rPr>
          <w:rFonts w:ascii="Arial" w:eastAsia="Times New Roman" w:hAnsi="Arial" w:cs="Times New Roman"/>
          <w:sz w:val="24"/>
          <w:szCs w:val="24"/>
        </w:rPr>
        <w:t xml:space="preserve">Ensuring that the </w:t>
      </w:r>
      <w:r w:rsidRPr="5B5AE645">
        <w:rPr>
          <w:rFonts w:ascii="Arial" w:eastAsia="Times New Roman" w:hAnsi="Arial" w:cs="Times New Roman"/>
          <w:b/>
          <w:bCs/>
          <w:i/>
          <w:iCs/>
          <w:sz w:val="24"/>
          <w:szCs w:val="24"/>
        </w:rPr>
        <w:t xml:space="preserve">DBE </w:t>
      </w:r>
      <w:r w:rsidR="00F4341C" w:rsidRPr="5B5AE645">
        <w:rPr>
          <w:rFonts w:ascii="Arial" w:eastAsia="Times New Roman" w:hAnsi="Arial" w:cs="Times New Roman"/>
          <w:b/>
          <w:bCs/>
          <w:i/>
          <w:iCs/>
          <w:sz w:val="24"/>
          <w:szCs w:val="24"/>
        </w:rPr>
        <w:t>T</w:t>
      </w:r>
      <w:r w:rsidRPr="5B5AE645">
        <w:rPr>
          <w:rFonts w:ascii="Arial" w:eastAsia="Times New Roman" w:hAnsi="Arial" w:cs="Times New Roman"/>
          <w:b/>
          <w:bCs/>
          <w:i/>
          <w:iCs/>
          <w:sz w:val="24"/>
          <w:szCs w:val="24"/>
        </w:rPr>
        <w:t xml:space="preserve">rucking </w:t>
      </w:r>
      <w:r w:rsidR="00F4341C" w:rsidRPr="5B5AE645">
        <w:rPr>
          <w:rFonts w:ascii="Arial" w:eastAsia="Times New Roman" w:hAnsi="Arial" w:cs="Times New Roman"/>
          <w:b/>
          <w:bCs/>
          <w:i/>
          <w:iCs/>
          <w:sz w:val="24"/>
          <w:szCs w:val="24"/>
        </w:rPr>
        <w:t>Certification Form 275-030-14</w:t>
      </w:r>
      <w:r w:rsidR="00DD5240" w:rsidRPr="5B5AE645">
        <w:rPr>
          <w:rFonts w:ascii="Arial" w:eastAsia="Times New Roman" w:hAnsi="Arial" w:cs="Times New Roman"/>
          <w:sz w:val="24"/>
          <w:szCs w:val="24"/>
        </w:rPr>
        <w:t xml:space="preserve"> </w:t>
      </w:r>
      <w:r w:rsidRPr="5B5AE645">
        <w:rPr>
          <w:rFonts w:ascii="Arial" w:eastAsia="Times New Roman" w:hAnsi="Arial" w:cs="Times New Roman"/>
          <w:sz w:val="24"/>
          <w:szCs w:val="24"/>
        </w:rPr>
        <w:t xml:space="preserve">is completed to assess performance for trucking companies.  The DBE </w:t>
      </w:r>
      <w:r w:rsidR="00924E9A" w:rsidRPr="5B5AE645">
        <w:rPr>
          <w:rFonts w:ascii="Arial" w:eastAsia="Times New Roman" w:hAnsi="Arial" w:cs="Times New Roman"/>
          <w:sz w:val="24"/>
          <w:szCs w:val="24"/>
        </w:rPr>
        <w:t>Trucking Certification</w:t>
      </w:r>
      <w:r w:rsidR="00DD5240" w:rsidRPr="5B5AE645">
        <w:rPr>
          <w:rFonts w:ascii="Arial" w:eastAsia="Times New Roman" w:hAnsi="Arial" w:cs="Times New Roman"/>
          <w:sz w:val="24"/>
          <w:szCs w:val="24"/>
        </w:rPr>
        <w:t xml:space="preserve"> </w:t>
      </w:r>
      <w:r w:rsidRPr="5B5AE645">
        <w:rPr>
          <w:rFonts w:ascii="Arial" w:eastAsia="Times New Roman" w:hAnsi="Arial" w:cs="Times New Roman"/>
          <w:sz w:val="24"/>
          <w:szCs w:val="24"/>
        </w:rPr>
        <w:t xml:space="preserve">should be completed monthly for every month that DBE trucking subcontractors are active on the project. </w:t>
      </w:r>
    </w:p>
    <w:p w14:paraId="2A5C88C1" w14:textId="77777777" w:rsidR="00A523D6" w:rsidRDefault="00A523D6" w:rsidP="00166BD4">
      <w:pPr>
        <w:autoSpaceDE w:val="0"/>
        <w:autoSpaceDN w:val="0"/>
        <w:adjustRightInd w:val="0"/>
        <w:spacing w:after="0" w:line="240" w:lineRule="auto"/>
        <w:ind w:left="720"/>
        <w:jc w:val="both"/>
        <w:rPr>
          <w:rFonts w:ascii="Arial" w:eastAsia="Times New Roman" w:hAnsi="Arial" w:cs="Times New Roman"/>
          <w:sz w:val="24"/>
          <w:szCs w:val="24"/>
        </w:rPr>
      </w:pPr>
    </w:p>
    <w:p w14:paraId="2EFA6125" w14:textId="505A1B64" w:rsidR="008C76BC" w:rsidRPr="0087047B" w:rsidRDefault="0086311A" w:rsidP="00166BD4">
      <w:pPr>
        <w:numPr>
          <w:ilvl w:val="0"/>
          <w:numId w:val="20"/>
        </w:numPr>
        <w:autoSpaceDE w:val="0"/>
        <w:autoSpaceDN w:val="0"/>
        <w:adjustRightInd w:val="0"/>
        <w:spacing w:after="0" w:line="240" w:lineRule="auto"/>
        <w:ind w:left="720"/>
        <w:jc w:val="both"/>
        <w:rPr>
          <w:rFonts w:ascii="Arial" w:eastAsia="Times New Roman" w:hAnsi="Arial" w:cs="Times New Roman"/>
          <w:sz w:val="24"/>
          <w:szCs w:val="24"/>
        </w:rPr>
      </w:pPr>
      <w:r w:rsidRPr="5B5AE645">
        <w:rPr>
          <w:rFonts w:ascii="Arial" w:eastAsia="Times New Roman" w:hAnsi="Arial" w:cs="Times New Roman"/>
          <w:sz w:val="24"/>
          <w:szCs w:val="24"/>
        </w:rPr>
        <w:t>Ensuring Prompt Payment and Retainage Return for ALL Subcontractors. See Section 4.6.5.</w:t>
      </w:r>
      <w:r w:rsidR="008C76BC" w:rsidRPr="5B5AE645">
        <w:rPr>
          <w:rFonts w:ascii="Arial" w:eastAsia="Times New Roman" w:hAnsi="Arial" w:cs="Times New Roman"/>
          <w:sz w:val="24"/>
          <w:szCs w:val="24"/>
        </w:rPr>
        <w:t xml:space="preserve"> </w:t>
      </w:r>
    </w:p>
    <w:p w14:paraId="566D8488" w14:textId="77777777" w:rsidR="008C76BC" w:rsidRPr="0087047B" w:rsidRDefault="008C76BC" w:rsidP="000A44C8">
      <w:pPr>
        <w:spacing w:after="0" w:line="240" w:lineRule="auto"/>
        <w:ind w:left="1800"/>
        <w:jc w:val="both"/>
        <w:rPr>
          <w:rFonts w:ascii="Arial" w:eastAsia="Times New Roman" w:hAnsi="Arial" w:cs="Times New Roman"/>
          <w:sz w:val="24"/>
          <w:szCs w:val="24"/>
        </w:rPr>
      </w:pPr>
    </w:p>
    <w:p w14:paraId="4282492C" w14:textId="32829F04" w:rsidR="008C76BC" w:rsidRPr="0087047B" w:rsidRDefault="008C76BC" w:rsidP="000A44C8">
      <w:pPr>
        <w:spacing w:after="0" w:line="240" w:lineRule="auto"/>
        <w:jc w:val="both"/>
        <w:rPr>
          <w:rFonts w:ascii="Arial" w:eastAsia="Times New Roman" w:hAnsi="Arial" w:cs="Times New Roman"/>
          <w:sz w:val="24"/>
          <w:szCs w:val="24"/>
        </w:rPr>
      </w:pPr>
      <w:r w:rsidRPr="0087047B">
        <w:rPr>
          <w:rFonts w:ascii="Arial" w:eastAsia="Times New Roman" w:hAnsi="Arial" w:cs="Times New Roman"/>
          <w:sz w:val="24"/>
          <w:szCs w:val="24"/>
        </w:rPr>
        <w:lastRenderedPageBreak/>
        <w:t xml:space="preserve">The RCS will review </w:t>
      </w:r>
      <w:r w:rsidR="00B01ED1">
        <w:rPr>
          <w:rFonts w:ascii="Arial" w:eastAsia="Times New Roman" w:hAnsi="Arial" w:cs="Times New Roman"/>
          <w:sz w:val="24"/>
          <w:szCs w:val="24"/>
        </w:rPr>
        <w:t>FDOT’s</w:t>
      </w:r>
      <w:r w:rsidRPr="0087047B">
        <w:rPr>
          <w:rFonts w:ascii="Arial" w:eastAsia="Times New Roman" w:hAnsi="Arial" w:cs="Times New Roman"/>
          <w:sz w:val="24"/>
          <w:szCs w:val="24"/>
        </w:rPr>
        <w:t xml:space="preserve"> EOC</w:t>
      </w:r>
      <w:r w:rsidR="00B5428C">
        <w:rPr>
          <w:rFonts w:ascii="Arial" w:eastAsia="Times New Roman" w:hAnsi="Arial" w:cs="Times New Roman"/>
          <w:sz w:val="24"/>
          <w:szCs w:val="24"/>
        </w:rPr>
        <w:t xml:space="preserve"> </w:t>
      </w:r>
      <w:r w:rsidRPr="0087047B">
        <w:rPr>
          <w:rFonts w:ascii="Arial" w:eastAsia="Times New Roman" w:hAnsi="Arial" w:cs="Times New Roman"/>
          <w:sz w:val="24"/>
          <w:szCs w:val="24"/>
        </w:rPr>
        <w:t>S</w:t>
      </w:r>
      <w:r w:rsidR="0041077B">
        <w:rPr>
          <w:rFonts w:ascii="Arial" w:eastAsia="Times New Roman" w:hAnsi="Arial" w:cs="Times New Roman"/>
          <w:sz w:val="24"/>
          <w:szCs w:val="24"/>
        </w:rPr>
        <w:t>ystem</w:t>
      </w:r>
      <w:r w:rsidRPr="0087047B">
        <w:rPr>
          <w:rFonts w:ascii="Arial" w:eastAsia="Times New Roman" w:hAnsi="Arial" w:cs="Times New Roman"/>
          <w:sz w:val="24"/>
          <w:szCs w:val="24"/>
        </w:rPr>
        <w:t xml:space="preserve"> to determine if the contractor has supplied the required subcontractor payment data and report any discrepancies to the District Contract Compliance Office.  The RCS should notify the prime contractor if payments have not been posted. The District Contract Compliance Office will advise the DCE and the EOO of any contractor refusing to report subcontractor payments as required by the contract. </w:t>
      </w:r>
    </w:p>
    <w:p w14:paraId="1B3DE8D0" w14:textId="77777777" w:rsidR="008C76BC" w:rsidRPr="0087047B" w:rsidRDefault="008C76BC" w:rsidP="000A44C8">
      <w:pPr>
        <w:spacing w:after="0" w:line="240" w:lineRule="auto"/>
        <w:jc w:val="both"/>
        <w:rPr>
          <w:rFonts w:ascii="Arial" w:eastAsia="Times New Roman" w:hAnsi="Arial" w:cs="Times New Roman"/>
          <w:sz w:val="24"/>
          <w:szCs w:val="24"/>
        </w:rPr>
      </w:pPr>
    </w:p>
    <w:p w14:paraId="31194682" w14:textId="256F1EE5" w:rsidR="008C76BC" w:rsidRPr="0087047B" w:rsidRDefault="008C76BC" w:rsidP="000A44C8">
      <w:pPr>
        <w:spacing w:after="0" w:line="240" w:lineRule="auto"/>
        <w:jc w:val="both"/>
        <w:rPr>
          <w:rFonts w:ascii="Arial" w:eastAsia="Times New Roman" w:hAnsi="Arial" w:cs="Times New Roman"/>
          <w:sz w:val="24"/>
          <w:szCs w:val="24"/>
        </w:rPr>
      </w:pPr>
      <w:r w:rsidRPr="7419CB89">
        <w:rPr>
          <w:rFonts w:ascii="Arial" w:eastAsia="Times New Roman" w:hAnsi="Arial" w:cs="Times New Roman"/>
          <w:sz w:val="24"/>
          <w:szCs w:val="24"/>
        </w:rPr>
        <w:t>Each District must review in EOC the final DBE commitments for the end of the Federal Fiscal Year by September 30</w:t>
      </w:r>
      <w:r w:rsidRPr="7419CB89">
        <w:rPr>
          <w:rFonts w:ascii="Arial" w:eastAsia="Times New Roman" w:hAnsi="Arial" w:cs="Times New Roman"/>
          <w:sz w:val="24"/>
          <w:szCs w:val="24"/>
          <w:vertAlign w:val="superscript"/>
        </w:rPr>
        <w:t xml:space="preserve">th </w:t>
      </w:r>
      <w:r w:rsidRPr="7419CB89">
        <w:rPr>
          <w:rFonts w:ascii="Arial" w:eastAsia="Times New Roman" w:hAnsi="Arial" w:cs="Times New Roman"/>
          <w:sz w:val="24"/>
          <w:szCs w:val="24"/>
        </w:rPr>
        <w:t xml:space="preserve">for inclusion in </w:t>
      </w:r>
      <w:r w:rsidR="00B01ED1" w:rsidRPr="7419CB89">
        <w:rPr>
          <w:rFonts w:ascii="Arial" w:eastAsia="Times New Roman" w:hAnsi="Arial" w:cs="Times New Roman"/>
          <w:sz w:val="24"/>
          <w:szCs w:val="24"/>
        </w:rPr>
        <w:t>FDOT’s</w:t>
      </w:r>
      <w:r w:rsidRPr="7419CB89">
        <w:rPr>
          <w:rFonts w:ascii="Arial" w:eastAsia="Times New Roman" w:hAnsi="Arial" w:cs="Times New Roman"/>
          <w:sz w:val="24"/>
          <w:szCs w:val="24"/>
        </w:rPr>
        <w:t xml:space="preserve"> annual report regarding DBE utilization on Federal and State funded highway construction contracts.</w:t>
      </w:r>
    </w:p>
    <w:p w14:paraId="31B2C5FD" w14:textId="77777777" w:rsidR="008C76BC" w:rsidRPr="0087047B"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b/>
          <w:color w:val="000000" w:themeColor="text1"/>
          <w:sz w:val="24"/>
          <w:szCs w:val="24"/>
        </w:rPr>
      </w:pPr>
    </w:p>
    <w:p w14:paraId="32624FCE" w14:textId="77777777" w:rsidR="008C76BC" w:rsidRPr="006A7AAD"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b/>
          <w:color w:val="000000" w:themeColor="text1"/>
          <w:sz w:val="28"/>
          <w:szCs w:val="28"/>
        </w:rPr>
      </w:pPr>
      <w:r w:rsidRPr="006A7AAD">
        <w:rPr>
          <w:rFonts w:ascii="Arial" w:eastAsia="Courier New" w:hAnsi="Arial" w:cs="Arial"/>
          <w:b/>
          <w:color w:val="000000" w:themeColor="text1"/>
          <w:sz w:val="28"/>
          <w:szCs w:val="28"/>
        </w:rPr>
        <w:t>2.7.3 Counting the Value of Work</w:t>
      </w:r>
    </w:p>
    <w:p w14:paraId="009C63F6" w14:textId="77777777" w:rsidR="008C76BC" w:rsidRPr="0087047B" w:rsidRDefault="008C76BC" w:rsidP="000A44C8">
      <w:pPr>
        <w:spacing w:after="0" w:line="240" w:lineRule="auto"/>
        <w:jc w:val="both"/>
        <w:rPr>
          <w:rFonts w:ascii="Arial" w:eastAsia="Arial" w:hAnsi="Arial" w:cs="Arial"/>
          <w:sz w:val="24"/>
          <w:szCs w:val="24"/>
        </w:rPr>
      </w:pPr>
      <w:r w:rsidRPr="0087047B">
        <w:rPr>
          <w:rFonts w:ascii="Arial" w:eastAsia="Arial" w:hAnsi="Arial" w:cs="Arial"/>
          <w:sz w:val="24"/>
          <w:szCs w:val="24"/>
        </w:rPr>
        <w:t>When</w:t>
      </w:r>
      <w:r w:rsidRPr="0087047B">
        <w:rPr>
          <w:rFonts w:ascii="Arial" w:eastAsia="Arial" w:hAnsi="Arial" w:cs="Arial"/>
          <w:spacing w:val="-7"/>
          <w:sz w:val="24"/>
          <w:szCs w:val="24"/>
        </w:rPr>
        <w:t xml:space="preserve"> </w:t>
      </w:r>
      <w:r w:rsidRPr="0087047B">
        <w:rPr>
          <w:rFonts w:ascii="Arial" w:eastAsia="Arial" w:hAnsi="Arial" w:cs="Arial"/>
          <w:sz w:val="24"/>
          <w:szCs w:val="24"/>
        </w:rPr>
        <w:t>a</w:t>
      </w:r>
      <w:r w:rsidRPr="0087047B">
        <w:rPr>
          <w:rFonts w:ascii="Arial" w:eastAsia="Arial" w:hAnsi="Arial" w:cs="Arial"/>
          <w:spacing w:val="-2"/>
          <w:sz w:val="24"/>
          <w:szCs w:val="24"/>
        </w:rPr>
        <w:t xml:space="preserve"> </w:t>
      </w:r>
      <w:r w:rsidRPr="0087047B">
        <w:rPr>
          <w:rFonts w:ascii="Arial" w:eastAsia="Arial" w:hAnsi="Arial" w:cs="Arial"/>
          <w:sz w:val="24"/>
          <w:szCs w:val="24"/>
        </w:rPr>
        <w:t>DBE</w:t>
      </w:r>
      <w:r w:rsidRPr="0087047B">
        <w:rPr>
          <w:rFonts w:ascii="Arial" w:eastAsia="Arial" w:hAnsi="Arial" w:cs="Arial"/>
          <w:spacing w:val="-6"/>
          <w:sz w:val="24"/>
          <w:szCs w:val="24"/>
        </w:rPr>
        <w:t xml:space="preserve"> </w:t>
      </w:r>
      <w:r w:rsidRPr="0087047B">
        <w:rPr>
          <w:rFonts w:ascii="Arial" w:eastAsia="Arial" w:hAnsi="Arial" w:cs="Arial"/>
          <w:sz w:val="24"/>
          <w:szCs w:val="24"/>
        </w:rPr>
        <w:t>participat</w:t>
      </w:r>
      <w:r w:rsidRPr="0087047B">
        <w:rPr>
          <w:rFonts w:ascii="Arial" w:eastAsia="Arial" w:hAnsi="Arial" w:cs="Arial"/>
          <w:spacing w:val="-1"/>
          <w:sz w:val="24"/>
          <w:szCs w:val="24"/>
        </w:rPr>
        <w:t>e</w:t>
      </w:r>
      <w:r w:rsidRPr="0087047B">
        <w:rPr>
          <w:rFonts w:ascii="Arial" w:eastAsia="Arial" w:hAnsi="Arial" w:cs="Arial"/>
          <w:sz w:val="24"/>
          <w:szCs w:val="24"/>
        </w:rPr>
        <w:t>s</w:t>
      </w:r>
      <w:r w:rsidRPr="0087047B">
        <w:rPr>
          <w:rFonts w:ascii="Arial" w:eastAsia="Arial" w:hAnsi="Arial" w:cs="Arial"/>
          <w:spacing w:val="-11"/>
          <w:sz w:val="24"/>
          <w:szCs w:val="24"/>
        </w:rPr>
        <w:t xml:space="preserve"> </w:t>
      </w:r>
      <w:r w:rsidRPr="0087047B">
        <w:rPr>
          <w:rFonts w:ascii="Arial" w:eastAsia="Arial" w:hAnsi="Arial" w:cs="Arial"/>
          <w:sz w:val="24"/>
          <w:szCs w:val="24"/>
        </w:rPr>
        <w:t>in</w:t>
      </w:r>
      <w:r w:rsidRPr="0087047B">
        <w:rPr>
          <w:rFonts w:ascii="Arial" w:eastAsia="Arial" w:hAnsi="Arial" w:cs="Arial"/>
          <w:spacing w:val="-3"/>
          <w:sz w:val="24"/>
          <w:szCs w:val="24"/>
        </w:rPr>
        <w:t xml:space="preserve"> </w:t>
      </w:r>
      <w:r w:rsidRPr="0087047B">
        <w:rPr>
          <w:rFonts w:ascii="Arial" w:eastAsia="Arial" w:hAnsi="Arial" w:cs="Arial"/>
          <w:sz w:val="24"/>
          <w:szCs w:val="24"/>
        </w:rPr>
        <w:t>a</w:t>
      </w:r>
      <w:r w:rsidRPr="0087047B">
        <w:rPr>
          <w:rFonts w:ascii="Arial" w:eastAsia="Arial" w:hAnsi="Arial" w:cs="Arial"/>
          <w:spacing w:val="-2"/>
          <w:sz w:val="24"/>
          <w:szCs w:val="24"/>
        </w:rPr>
        <w:t xml:space="preserve"> </w:t>
      </w:r>
      <w:r w:rsidRPr="0087047B">
        <w:rPr>
          <w:rFonts w:ascii="Arial" w:eastAsia="Arial" w:hAnsi="Arial" w:cs="Arial"/>
          <w:sz w:val="24"/>
          <w:szCs w:val="24"/>
        </w:rPr>
        <w:t>contr</w:t>
      </w:r>
      <w:r w:rsidRPr="0087047B">
        <w:rPr>
          <w:rFonts w:ascii="Arial" w:eastAsia="Arial" w:hAnsi="Arial" w:cs="Arial"/>
          <w:spacing w:val="-1"/>
          <w:sz w:val="24"/>
          <w:szCs w:val="24"/>
        </w:rPr>
        <w:t>a</w:t>
      </w:r>
      <w:r w:rsidRPr="0087047B">
        <w:rPr>
          <w:rFonts w:ascii="Arial" w:eastAsia="Arial" w:hAnsi="Arial" w:cs="Arial"/>
          <w:sz w:val="24"/>
          <w:szCs w:val="24"/>
        </w:rPr>
        <w:t>ct,</w:t>
      </w:r>
      <w:r w:rsidRPr="0087047B">
        <w:rPr>
          <w:rFonts w:ascii="Arial" w:eastAsia="Arial" w:hAnsi="Arial" w:cs="Arial"/>
          <w:spacing w:val="-9"/>
          <w:sz w:val="24"/>
          <w:szCs w:val="24"/>
        </w:rPr>
        <w:t xml:space="preserve"> </w:t>
      </w:r>
      <w:r w:rsidRPr="0087047B">
        <w:rPr>
          <w:rFonts w:ascii="Arial" w:eastAsia="Arial" w:hAnsi="Arial" w:cs="Arial"/>
          <w:sz w:val="24"/>
          <w:szCs w:val="24"/>
        </w:rPr>
        <w:t>only</w:t>
      </w:r>
      <w:r w:rsidRPr="0087047B">
        <w:rPr>
          <w:rFonts w:ascii="Arial" w:eastAsia="Arial" w:hAnsi="Arial" w:cs="Arial"/>
          <w:spacing w:val="-5"/>
          <w:sz w:val="24"/>
          <w:szCs w:val="24"/>
        </w:rPr>
        <w:t xml:space="preserve"> </w:t>
      </w:r>
      <w:r w:rsidRPr="0087047B">
        <w:rPr>
          <w:rFonts w:ascii="Arial" w:eastAsia="Arial" w:hAnsi="Arial" w:cs="Arial"/>
          <w:sz w:val="24"/>
          <w:szCs w:val="24"/>
        </w:rPr>
        <w:t>the</w:t>
      </w:r>
      <w:r w:rsidRPr="0087047B">
        <w:rPr>
          <w:rFonts w:ascii="Arial" w:eastAsia="Arial" w:hAnsi="Arial" w:cs="Arial"/>
          <w:spacing w:val="-4"/>
          <w:sz w:val="24"/>
          <w:szCs w:val="24"/>
        </w:rPr>
        <w:t xml:space="preserve"> </w:t>
      </w:r>
      <w:r w:rsidRPr="0087047B">
        <w:rPr>
          <w:rFonts w:ascii="Arial" w:eastAsia="Arial" w:hAnsi="Arial" w:cs="Arial"/>
          <w:sz w:val="24"/>
          <w:szCs w:val="24"/>
        </w:rPr>
        <w:t>value</w:t>
      </w:r>
      <w:r w:rsidRPr="0087047B">
        <w:rPr>
          <w:rFonts w:ascii="Arial" w:eastAsia="Arial" w:hAnsi="Arial" w:cs="Arial"/>
          <w:spacing w:val="-6"/>
          <w:sz w:val="24"/>
          <w:szCs w:val="24"/>
        </w:rPr>
        <w:t xml:space="preserve"> </w:t>
      </w:r>
      <w:r w:rsidRPr="0087047B">
        <w:rPr>
          <w:rFonts w:ascii="Arial" w:eastAsia="Arial" w:hAnsi="Arial" w:cs="Arial"/>
          <w:sz w:val="24"/>
          <w:szCs w:val="24"/>
        </w:rPr>
        <w:t>of</w:t>
      </w:r>
      <w:r w:rsidRPr="0087047B">
        <w:rPr>
          <w:rFonts w:ascii="Arial" w:eastAsia="Arial" w:hAnsi="Arial" w:cs="Arial"/>
          <w:spacing w:val="-3"/>
          <w:sz w:val="24"/>
          <w:szCs w:val="24"/>
        </w:rPr>
        <w:t xml:space="preserve"> </w:t>
      </w:r>
      <w:r w:rsidRPr="0087047B">
        <w:rPr>
          <w:rFonts w:ascii="Arial" w:eastAsia="Arial" w:hAnsi="Arial" w:cs="Arial"/>
          <w:sz w:val="24"/>
          <w:szCs w:val="24"/>
        </w:rPr>
        <w:t>the</w:t>
      </w:r>
      <w:r w:rsidRPr="0087047B">
        <w:rPr>
          <w:rFonts w:ascii="Arial" w:eastAsia="Arial" w:hAnsi="Arial" w:cs="Arial"/>
          <w:spacing w:val="-4"/>
          <w:sz w:val="24"/>
          <w:szCs w:val="24"/>
        </w:rPr>
        <w:t xml:space="preserve"> </w:t>
      </w:r>
      <w:r w:rsidRPr="0087047B">
        <w:rPr>
          <w:rFonts w:ascii="Arial" w:eastAsia="Arial" w:hAnsi="Arial" w:cs="Arial"/>
          <w:sz w:val="24"/>
          <w:szCs w:val="24"/>
        </w:rPr>
        <w:t>work</w:t>
      </w:r>
      <w:r w:rsidRPr="0087047B">
        <w:rPr>
          <w:rFonts w:ascii="Arial" w:eastAsia="Arial" w:hAnsi="Arial" w:cs="Arial"/>
          <w:spacing w:val="-6"/>
          <w:sz w:val="24"/>
          <w:szCs w:val="24"/>
        </w:rPr>
        <w:t xml:space="preserve"> </w:t>
      </w:r>
      <w:r w:rsidRPr="0087047B">
        <w:rPr>
          <w:rFonts w:ascii="Arial" w:eastAsia="Arial" w:hAnsi="Arial" w:cs="Arial"/>
          <w:sz w:val="24"/>
          <w:szCs w:val="24"/>
        </w:rPr>
        <w:t>actually</w:t>
      </w:r>
      <w:r w:rsidRPr="0087047B">
        <w:rPr>
          <w:rFonts w:ascii="Arial" w:eastAsia="Arial" w:hAnsi="Arial" w:cs="Arial"/>
          <w:spacing w:val="-8"/>
          <w:sz w:val="24"/>
          <w:szCs w:val="24"/>
        </w:rPr>
        <w:t xml:space="preserve"> </w:t>
      </w:r>
      <w:r w:rsidRPr="0087047B">
        <w:rPr>
          <w:rFonts w:ascii="Arial" w:eastAsia="Arial" w:hAnsi="Arial" w:cs="Arial"/>
          <w:sz w:val="24"/>
          <w:szCs w:val="24"/>
        </w:rPr>
        <w:t>performed</w:t>
      </w:r>
      <w:r w:rsidRPr="0087047B">
        <w:rPr>
          <w:rFonts w:ascii="Arial" w:eastAsia="Arial" w:hAnsi="Arial" w:cs="Arial"/>
          <w:spacing w:val="-10"/>
          <w:sz w:val="24"/>
          <w:szCs w:val="24"/>
        </w:rPr>
        <w:t xml:space="preserve"> </w:t>
      </w:r>
      <w:r w:rsidRPr="0087047B">
        <w:rPr>
          <w:rFonts w:ascii="Arial" w:eastAsia="Arial" w:hAnsi="Arial" w:cs="Arial"/>
          <w:sz w:val="24"/>
          <w:szCs w:val="24"/>
        </w:rPr>
        <w:t>by</w:t>
      </w:r>
      <w:r w:rsidRPr="0087047B">
        <w:rPr>
          <w:rFonts w:ascii="Arial" w:eastAsia="Arial" w:hAnsi="Arial" w:cs="Arial"/>
          <w:spacing w:val="-3"/>
          <w:sz w:val="24"/>
          <w:szCs w:val="24"/>
        </w:rPr>
        <w:t xml:space="preserve"> </w:t>
      </w:r>
      <w:r w:rsidRPr="0087047B">
        <w:rPr>
          <w:rFonts w:ascii="Arial" w:eastAsia="Arial" w:hAnsi="Arial" w:cs="Arial"/>
          <w:sz w:val="24"/>
          <w:szCs w:val="24"/>
        </w:rPr>
        <w:t>the</w:t>
      </w:r>
      <w:r w:rsidRPr="0087047B">
        <w:rPr>
          <w:rFonts w:ascii="Arial" w:eastAsia="Arial" w:hAnsi="Arial" w:cs="Arial"/>
          <w:spacing w:val="-4"/>
          <w:sz w:val="24"/>
          <w:szCs w:val="24"/>
        </w:rPr>
        <w:t xml:space="preserve"> </w:t>
      </w:r>
      <w:r w:rsidRPr="0087047B">
        <w:rPr>
          <w:rFonts w:ascii="Arial" w:eastAsia="Arial" w:hAnsi="Arial" w:cs="Arial"/>
          <w:sz w:val="24"/>
          <w:szCs w:val="24"/>
        </w:rPr>
        <w:t>DBE is</w:t>
      </w:r>
      <w:r w:rsidRPr="0087047B">
        <w:rPr>
          <w:rFonts w:ascii="Arial" w:eastAsia="Arial" w:hAnsi="Arial" w:cs="Arial"/>
          <w:spacing w:val="-2"/>
          <w:sz w:val="24"/>
          <w:szCs w:val="24"/>
        </w:rPr>
        <w:t xml:space="preserve"> </w:t>
      </w:r>
      <w:r w:rsidRPr="0087047B">
        <w:rPr>
          <w:rFonts w:ascii="Arial" w:eastAsia="Arial" w:hAnsi="Arial" w:cs="Arial"/>
          <w:sz w:val="24"/>
          <w:szCs w:val="24"/>
        </w:rPr>
        <w:t>counted</w:t>
      </w:r>
      <w:r w:rsidRPr="0087047B">
        <w:rPr>
          <w:rFonts w:ascii="Arial" w:eastAsia="Arial" w:hAnsi="Arial" w:cs="Arial"/>
          <w:spacing w:val="-8"/>
          <w:sz w:val="24"/>
          <w:szCs w:val="24"/>
        </w:rPr>
        <w:t xml:space="preserve"> </w:t>
      </w:r>
      <w:r w:rsidRPr="0087047B">
        <w:rPr>
          <w:rFonts w:ascii="Arial" w:eastAsia="Arial" w:hAnsi="Arial" w:cs="Arial"/>
          <w:spacing w:val="-1"/>
          <w:sz w:val="24"/>
          <w:szCs w:val="24"/>
        </w:rPr>
        <w:t>a</w:t>
      </w:r>
      <w:r w:rsidRPr="0087047B">
        <w:rPr>
          <w:rFonts w:ascii="Arial" w:eastAsia="Arial" w:hAnsi="Arial" w:cs="Arial"/>
          <w:sz w:val="24"/>
          <w:szCs w:val="24"/>
        </w:rPr>
        <w:t>s</w:t>
      </w:r>
      <w:r w:rsidRPr="0087047B">
        <w:rPr>
          <w:rFonts w:ascii="Arial" w:eastAsia="Arial" w:hAnsi="Arial" w:cs="Arial"/>
          <w:spacing w:val="-1"/>
          <w:sz w:val="24"/>
          <w:szCs w:val="24"/>
        </w:rPr>
        <w:t xml:space="preserve"> </w:t>
      </w: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participation.</w:t>
      </w:r>
    </w:p>
    <w:p w14:paraId="0AB38AD8" w14:textId="77777777" w:rsidR="008C76BC" w:rsidRPr="0087047B" w:rsidRDefault="008C76BC" w:rsidP="000A44C8">
      <w:pPr>
        <w:spacing w:after="0" w:line="240" w:lineRule="auto"/>
        <w:jc w:val="both"/>
        <w:rPr>
          <w:rFonts w:ascii="Arial" w:eastAsia="Times New Roman" w:hAnsi="Arial" w:cs="Times New Roman"/>
          <w:sz w:val="24"/>
          <w:szCs w:val="24"/>
        </w:rPr>
      </w:pPr>
    </w:p>
    <w:p w14:paraId="24E235F9" w14:textId="77777777" w:rsidR="008C76BC" w:rsidRPr="0087047B" w:rsidRDefault="008C76BC" w:rsidP="000A44C8">
      <w:pPr>
        <w:spacing w:after="0" w:line="240" w:lineRule="auto"/>
        <w:jc w:val="both"/>
        <w:rPr>
          <w:rFonts w:ascii="Arial" w:eastAsia="Arial" w:hAnsi="Arial" w:cs="Arial"/>
          <w:sz w:val="24"/>
          <w:szCs w:val="24"/>
        </w:rPr>
      </w:pPr>
      <w:r w:rsidRPr="0087047B">
        <w:rPr>
          <w:rFonts w:ascii="Arial" w:eastAsia="Arial" w:hAnsi="Arial" w:cs="Arial"/>
          <w:sz w:val="24"/>
          <w:szCs w:val="24"/>
        </w:rPr>
        <w:t>Only the</w:t>
      </w:r>
      <w:r w:rsidRPr="0087047B">
        <w:rPr>
          <w:rFonts w:ascii="Arial" w:eastAsia="Arial" w:hAnsi="Arial" w:cs="Arial"/>
          <w:spacing w:val="-1"/>
          <w:sz w:val="24"/>
          <w:szCs w:val="24"/>
        </w:rPr>
        <w:t xml:space="preserve"> </w:t>
      </w:r>
      <w:r w:rsidRPr="0087047B">
        <w:rPr>
          <w:rFonts w:ascii="Arial" w:eastAsia="Arial" w:hAnsi="Arial" w:cs="Arial"/>
          <w:sz w:val="24"/>
          <w:szCs w:val="24"/>
        </w:rPr>
        <w:t>portion</w:t>
      </w:r>
      <w:r w:rsidRPr="0087047B">
        <w:rPr>
          <w:rFonts w:ascii="Arial" w:eastAsia="Arial" w:hAnsi="Arial" w:cs="Arial"/>
          <w:spacing w:val="-4"/>
          <w:sz w:val="24"/>
          <w:szCs w:val="24"/>
        </w:rPr>
        <w:t xml:space="preserve"> </w:t>
      </w:r>
      <w:r w:rsidRPr="0087047B">
        <w:rPr>
          <w:rFonts w:ascii="Arial" w:eastAsia="Arial" w:hAnsi="Arial" w:cs="Arial"/>
          <w:sz w:val="24"/>
          <w:szCs w:val="24"/>
        </w:rPr>
        <w:t>of</w:t>
      </w:r>
      <w:r w:rsidRPr="0087047B">
        <w:rPr>
          <w:rFonts w:ascii="Arial" w:eastAsia="Arial" w:hAnsi="Arial" w:cs="Arial"/>
          <w:spacing w:val="1"/>
          <w:sz w:val="24"/>
          <w:szCs w:val="24"/>
        </w:rPr>
        <w:t xml:space="preserve"> </w:t>
      </w:r>
      <w:r w:rsidRPr="0087047B">
        <w:rPr>
          <w:rFonts w:ascii="Arial" w:eastAsia="Arial" w:hAnsi="Arial" w:cs="Arial"/>
          <w:sz w:val="24"/>
          <w:szCs w:val="24"/>
        </w:rPr>
        <w:t>a</w:t>
      </w:r>
      <w:r w:rsidRPr="0087047B">
        <w:rPr>
          <w:rFonts w:ascii="Arial" w:eastAsia="Arial" w:hAnsi="Arial" w:cs="Arial"/>
          <w:spacing w:val="2"/>
          <w:sz w:val="24"/>
          <w:szCs w:val="24"/>
        </w:rPr>
        <w:t xml:space="preserve"> </w:t>
      </w:r>
      <w:r w:rsidRPr="0087047B">
        <w:rPr>
          <w:rFonts w:ascii="Arial" w:eastAsia="Arial" w:hAnsi="Arial" w:cs="Arial"/>
          <w:sz w:val="24"/>
          <w:szCs w:val="24"/>
        </w:rPr>
        <w:t>co</w:t>
      </w:r>
      <w:r w:rsidRPr="0087047B">
        <w:rPr>
          <w:rFonts w:ascii="Arial" w:eastAsia="Arial" w:hAnsi="Arial" w:cs="Arial"/>
          <w:spacing w:val="-1"/>
          <w:sz w:val="24"/>
          <w:szCs w:val="24"/>
        </w:rPr>
        <w:t>ns</w:t>
      </w:r>
      <w:r w:rsidRPr="0087047B">
        <w:rPr>
          <w:rFonts w:ascii="Arial" w:eastAsia="Arial" w:hAnsi="Arial" w:cs="Arial"/>
          <w:sz w:val="24"/>
          <w:szCs w:val="24"/>
        </w:rPr>
        <w:t>truction</w:t>
      </w:r>
      <w:r w:rsidRPr="0087047B">
        <w:rPr>
          <w:rFonts w:ascii="Arial" w:eastAsia="Arial" w:hAnsi="Arial" w:cs="Arial"/>
          <w:spacing w:val="-9"/>
          <w:sz w:val="24"/>
          <w:szCs w:val="24"/>
        </w:rPr>
        <w:t xml:space="preserve"> </w:t>
      </w:r>
      <w:r w:rsidRPr="0087047B">
        <w:rPr>
          <w:rFonts w:ascii="Arial" w:eastAsia="Arial" w:hAnsi="Arial" w:cs="Arial"/>
          <w:sz w:val="24"/>
          <w:szCs w:val="24"/>
        </w:rPr>
        <w:t>con</w:t>
      </w:r>
      <w:r w:rsidRPr="0087047B">
        <w:rPr>
          <w:rFonts w:ascii="Arial" w:eastAsia="Arial" w:hAnsi="Arial" w:cs="Arial"/>
          <w:spacing w:val="-1"/>
          <w:sz w:val="24"/>
          <w:szCs w:val="24"/>
        </w:rPr>
        <w:t>t</w:t>
      </w:r>
      <w:r w:rsidRPr="0087047B">
        <w:rPr>
          <w:rFonts w:ascii="Arial" w:eastAsia="Arial" w:hAnsi="Arial" w:cs="Arial"/>
          <w:sz w:val="24"/>
          <w:szCs w:val="24"/>
        </w:rPr>
        <w:t>ract</w:t>
      </w:r>
      <w:r w:rsidRPr="0087047B">
        <w:rPr>
          <w:rFonts w:ascii="Arial" w:eastAsia="Arial" w:hAnsi="Arial" w:cs="Arial"/>
          <w:spacing w:val="-5"/>
          <w:sz w:val="24"/>
          <w:szCs w:val="24"/>
        </w:rPr>
        <w:t xml:space="preserve"> </w:t>
      </w:r>
      <w:r w:rsidRPr="0087047B">
        <w:rPr>
          <w:rFonts w:ascii="Arial" w:eastAsia="Arial" w:hAnsi="Arial" w:cs="Arial"/>
          <w:sz w:val="24"/>
          <w:szCs w:val="24"/>
        </w:rPr>
        <w:t>that</w:t>
      </w:r>
      <w:r w:rsidRPr="0087047B">
        <w:rPr>
          <w:rFonts w:ascii="Arial" w:eastAsia="Arial" w:hAnsi="Arial" w:cs="Arial"/>
          <w:spacing w:val="-1"/>
          <w:sz w:val="24"/>
          <w:szCs w:val="24"/>
        </w:rPr>
        <w:t xml:space="preserve"> </w:t>
      </w:r>
      <w:r w:rsidRPr="0087047B">
        <w:rPr>
          <w:rFonts w:ascii="Arial" w:eastAsia="Arial" w:hAnsi="Arial" w:cs="Arial"/>
          <w:sz w:val="24"/>
          <w:szCs w:val="24"/>
        </w:rPr>
        <w:t>is</w:t>
      </w:r>
      <w:r w:rsidRPr="0087047B">
        <w:rPr>
          <w:rFonts w:ascii="Arial" w:eastAsia="Arial" w:hAnsi="Arial" w:cs="Arial"/>
          <w:spacing w:val="1"/>
          <w:sz w:val="24"/>
          <w:szCs w:val="24"/>
        </w:rPr>
        <w:t xml:space="preserve"> </w:t>
      </w:r>
      <w:r w:rsidRPr="0087047B">
        <w:rPr>
          <w:rFonts w:ascii="Arial" w:eastAsia="Arial" w:hAnsi="Arial" w:cs="Arial"/>
          <w:spacing w:val="-1"/>
          <w:sz w:val="24"/>
          <w:szCs w:val="24"/>
        </w:rPr>
        <w:t>p</w:t>
      </w:r>
      <w:r w:rsidRPr="0087047B">
        <w:rPr>
          <w:rFonts w:ascii="Arial" w:eastAsia="Arial" w:hAnsi="Arial" w:cs="Arial"/>
          <w:sz w:val="24"/>
          <w:szCs w:val="24"/>
        </w:rPr>
        <w:t>erformed</w:t>
      </w:r>
      <w:r w:rsidRPr="0087047B">
        <w:rPr>
          <w:rFonts w:ascii="Arial" w:eastAsia="Arial" w:hAnsi="Arial" w:cs="Arial"/>
          <w:spacing w:val="-7"/>
          <w:sz w:val="24"/>
          <w:szCs w:val="24"/>
        </w:rPr>
        <w:t xml:space="preserve"> </w:t>
      </w:r>
      <w:r w:rsidRPr="0087047B">
        <w:rPr>
          <w:rFonts w:ascii="Arial" w:eastAsia="Arial" w:hAnsi="Arial" w:cs="Arial"/>
          <w:sz w:val="24"/>
          <w:szCs w:val="24"/>
        </w:rPr>
        <w:t>by</w:t>
      </w:r>
      <w:r w:rsidRPr="0087047B">
        <w:rPr>
          <w:rFonts w:ascii="Arial" w:eastAsia="Arial" w:hAnsi="Arial" w:cs="Arial"/>
          <w:spacing w:val="1"/>
          <w:sz w:val="24"/>
          <w:szCs w:val="24"/>
        </w:rPr>
        <w:t xml:space="preserve"> </w:t>
      </w:r>
      <w:r w:rsidRPr="0087047B">
        <w:rPr>
          <w:rFonts w:ascii="Arial" w:eastAsia="Arial" w:hAnsi="Arial" w:cs="Arial"/>
          <w:sz w:val="24"/>
          <w:szCs w:val="24"/>
        </w:rPr>
        <w:t>the DBE’s workforce is counted.</w:t>
      </w:r>
      <w:r w:rsidRPr="0087047B">
        <w:rPr>
          <w:rFonts w:ascii="Arial" w:eastAsia="Arial" w:hAnsi="Arial" w:cs="Arial"/>
          <w:spacing w:val="1"/>
          <w:sz w:val="24"/>
          <w:szCs w:val="24"/>
        </w:rPr>
        <w:t xml:space="preserve"> Also </w:t>
      </w:r>
      <w:r w:rsidRPr="0087047B">
        <w:rPr>
          <w:rFonts w:ascii="Arial" w:eastAsia="Arial" w:hAnsi="Arial" w:cs="Arial"/>
          <w:sz w:val="24"/>
          <w:szCs w:val="24"/>
        </w:rPr>
        <w:t>included are</w:t>
      </w:r>
      <w:r w:rsidRPr="0087047B">
        <w:rPr>
          <w:rFonts w:ascii="Arial" w:eastAsia="Arial" w:hAnsi="Arial" w:cs="Arial"/>
          <w:spacing w:val="2"/>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cost</w:t>
      </w:r>
      <w:r w:rsidRPr="0087047B">
        <w:rPr>
          <w:rFonts w:ascii="Arial" w:eastAsia="Arial" w:hAnsi="Arial" w:cs="Arial"/>
          <w:spacing w:val="5"/>
          <w:sz w:val="24"/>
          <w:szCs w:val="24"/>
        </w:rPr>
        <w:t xml:space="preserve"> </w:t>
      </w:r>
      <w:r w:rsidRPr="0087047B">
        <w:rPr>
          <w:rFonts w:ascii="Arial" w:eastAsia="Arial" w:hAnsi="Arial" w:cs="Arial"/>
          <w:sz w:val="24"/>
          <w:szCs w:val="24"/>
        </w:rPr>
        <w:t>of</w:t>
      </w:r>
      <w:r w:rsidRPr="0087047B">
        <w:rPr>
          <w:rFonts w:ascii="Arial" w:eastAsia="Arial" w:hAnsi="Arial" w:cs="Arial"/>
          <w:spacing w:val="5"/>
          <w:sz w:val="24"/>
          <w:szCs w:val="24"/>
        </w:rPr>
        <w:t xml:space="preserve"> </w:t>
      </w:r>
      <w:r w:rsidRPr="0087047B">
        <w:rPr>
          <w:rFonts w:ascii="Arial" w:eastAsia="Arial" w:hAnsi="Arial" w:cs="Arial"/>
          <w:sz w:val="24"/>
          <w:szCs w:val="24"/>
        </w:rPr>
        <w:t>sup</w:t>
      </w:r>
      <w:r w:rsidRPr="0087047B">
        <w:rPr>
          <w:rFonts w:ascii="Arial" w:eastAsia="Arial" w:hAnsi="Arial" w:cs="Arial"/>
          <w:spacing w:val="-1"/>
          <w:sz w:val="24"/>
          <w:szCs w:val="24"/>
        </w:rPr>
        <w:t>p</w:t>
      </w:r>
      <w:r w:rsidRPr="0087047B">
        <w:rPr>
          <w:rFonts w:ascii="Arial" w:eastAsia="Arial" w:hAnsi="Arial" w:cs="Arial"/>
          <w:sz w:val="24"/>
          <w:szCs w:val="24"/>
        </w:rPr>
        <w:t>lies</w:t>
      </w:r>
      <w:r w:rsidRPr="0087047B">
        <w:rPr>
          <w:rFonts w:ascii="Arial" w:eastAsia="Arial" w:hAnsi="Arial" w:cs="Arial"/>
          <w:spacing w:val="1"/>
          <w:sz w:val="24"/>
          <w:szCs w:val="24"/>
        </w:rPr>
        <w:t xml:space="preserve"> </w:t>
      </w:r>
      <w:r w:rsidRPr="0087047B">
        <w:rPr>
          <w:rFonts w:ascii="Arial" w:eastAsia="Arial" w:hAnsi="Arial" w:cs="Arial"/>
          <w:sz w:val="24"/>
          <w:szCs w:val="24"/>
        </w:rPr>
        <w:t>and</w:t>
      </w:r>
      <w:r w:rsidRPr="0087047B">
        <w:rPr>
          <w:rFonts w:ascii="Arial" w:eastAsia="Arial" w:hAnsi="Arial" w:cs="Arial"/>
          <w:spacing w:val="4"/>
          <w:sz w:val="24"/>
          <w:szCs w:val="24"/>
        </w:rPr>
        <w:t xml:space="preserve"> </w:t>
      </w:r>
      <w:r w:rsidRPr="0087047B">
        <w:rPr>
          <w:rFonts w:ascii="Arial" w:eastAsia="Arial" w:hAnsi="Arial" w:cs="Arial"/>
          <w:sz w:val="24"/>
          <w:szCs w:val="24"/>
        </w:rPr>
        <w:t>materials o</w:t>
      </w:r>
      <w:r w:rsidRPr="0087047B">
        <w:rPr>
          <w:rFonts w:ascii="Arial" w:eastAsia="Arial" w:hAnsi="Arial" w:cs="Arial"/>
          <w:spacing w:val="-1"/>
          <w:sz w:val="24"/>
          <w:szCs w:val="24"/>
        </w:rPr>
        <w:t>b</w:t>
      </w:r>
      <w:r w:rsidRPr="0087047B">
        <w:rPr>
          <w:rFonts w:ascii="Arial" w:eastAsia="Arial" w:hAnsi="Arial" w:cs="Arial"/>
          <w:sz w:val="24"/>
          <w:szCs w:val="24"/>
        </w:rPr>
        <w:t>tai</w:t>
      </w:r>
      <w:r w:rsidRPr="0087047B">
        <w:rPr>
          <w:rFonts w:ascii="Arial" w:eastAsia="Arial" w:hAnsi="Arial" w:cs="Arial"/>
          <w:spacing w:val="-1"/>
          <w:sz w:val="24"/>
          <w:szCs w:val="24"/>
        </w:rPr>
        <w:t>n</w:t>
      </w:r>
      <w:r w:rsidRPr="0087047B">
        <w:rPr>
          <w:rFonts w:ascii="Arial" w:eastAsia="Arial" w:hAnsi="Arial" w:cs="Arial"/>
          <w:sz w:val="24"/>
          <w:szCs w:val="24"/>
        </w:rPr>
        <w:t>ed by</w:t>
      </w:r>
      <w:r w:rsidRPr="0087047B">
        <w:rPr>
          <w:rFonts w:ascii="Arial" w:eastAsia="Arial" w:hAnsi="Arial" w:cs="Arial"/>
          <w:spacing w:val="7"/>
          <w:sz w:val="24"/>
          <w:szCs w:val="24"/>
        </w:rPr>
        <w:t xml:space="preserve"> </w:t>
      </w:r>
      <w:r w:rsidRPr="0087047B">
        <w:rPr>
          <w:rFonts w:ascii="Arial" w:eastAsia="Arial" w:hAnsi="Arial" w:cs="Arial"/>
          <w:sz w:val="24"/>
          <w:szCs w:val="24"/>
        </w:rPr>
        <w:t>the</w:t>
      </w:r>
      <w:r w:rsidRPr="0087047B">
        <w:rPr>
          <w:rFonts w:ascii="Arial" w:eastAsia="Arial" w:hAnsi="Arial" w:cs="Arial"/>
          <w:spacing w:val="6"/>
          <w:sz w:val="24"/>
          <w:szCs w:val="24"/>
        </w:rPr>
        <w:t xml:space="preserve"> </w:t>
      </w:r>
      <w:r w:rsidRPr="0087047B">
        <w:rPr>
          <w:rFonts w:ascii="Arial" w:eastAsia="Arial" w:hAnsi="Arial" w:cs="Arial"/>
          <w:spacing w:val="-1"/>
          <w:sz w:val="24"/>
          <w:szCs w:val="24"/>
        </w:rPr>
        <w:t>D</w:t>
      </w:r>
      <w:r w:rsidRPr="0087047B">
        <w:rPr>
          <w:rFonts w:ascii="Arial" w:eastAsia="Arial" w:hAnsi="Arial" w:cs="Arial"/>
          <w:sz w:val="24"/>
          <w:szCs w:val="24"/>
        </w:rPr>
        <w:t>BE</w:t>
      </w:r>
      <w:r w:rsidRPr="0087047B">
        <w:rPr>
          <w:rFonts w:ascii="Arial" w:eastAsia="Arial" w:hAnsi="Arial" w:cs="Arial"/>
          <w:spacing w:val="4"/>
          <w:sz w:val="24"/>
          <w:szCs w:val="24"/>
        </w:rPr>
        <w:t xml:space="preserve"> </w:t>
      </w:r>
      <w:r w:rsidRPr="0087047B">
        <w:rPr>
          <w:rFonts w:ascii="Arial" w:eastAsia="Arial" w:hAnsi="Arial" w:cs="Arial"/>
          <w:sz w:val="24"/>
          <w:szCs w:val="24"/>
        </w:rPr>
        <w:t>for</w:t>
      </w:r>
      <w:r w:rsidRPr="0087047B">
        <w:rPr>
          <w:rFonts w:ascii="Arial" w:eastAsia="Arial" w:hAnsi="Arial" w:cs="Arial"/>
          <w:spacing w:val="6"/>
          <w:sz w:val="24"/>
          <w:szCs w:val="24"/>
        </w:rPr>
        <w:t xml:space="preserve"> </w:t>
      </w:r>
      <w:r w:rsidRPr="0087047B">
        <w:rPr>
          <w:rFonts w:ascii="Arial" w:eastAsia="Arial" w:hAnsi="Arial" w:cs="Arial"/>
          <w:sz w:val="24"/>
          <w:szCs w:val="24"/>
        </w:rPr>
        <w:t>the</w:t>
      </w:r>
      <w:r w:rsidRPr="0087047B">
        <w:rPr>
          <w:rFonts w:ascii="Arial" w:eastAsia="Arial" w:hAnsi="Arial" w:cs="Arial"/>
          <w:spacing w:val="5"/>
          <w:sz w:val="24"/>
          <w:szCs w:val="24"/>
        </w:rPr>
        <w:t xml:space="preserve"> </w:t>
      </w:r>
      <w:r w:rsidRPr="0087047B">
        <w:rPr>
          <w:rFonts w:ascii="Arial" w:eastAsia="Arial" w:hAnsi="Arial" w:cs="Arial"/>
          <w:sz w:val="24"/>
          <w:szCs w:val="24"/>
        </w:rPr>
        <w:t>work</w:t>
      </w:r>
      <w:r w:rsidRPr="0087047B">
        <w:rPr>
          <w:rFonts w:ascii="Arial" w:eastAsia="Arial" w:hAnsi="Arial" w:cs="Arial"/>
          <w:spacing w:val="4"/>
          <w:sz w:val="24"/>
          <w:szCs w:val="24"/>
        </w:rPr>
        <w:t xml:space="preserve"> </w:t>
      </w:r>
      <w:r w:rsidRPr="0087047B">
        <w:rPr>
          <w:rFonts w:ascii="Arial" w:eastAsia="Arial" w:hAnsi="Arial" w:cs="Arial"/>
          <w:sz w:val="24"/>
          <w:szCs w:val="24"/>
        </w:rPr>
        <w:t>of</w:t>
      </w:r>
      <w:r w:rsidRPr="0087047B">
        <w:rPr>
          <w:rFonts w:ascii="Arial" w:eastAsia="Arial" w:hAnsi="Arial" w:cs="Arial"/>
          <w:spacing w:val="7"/>
          <w:sz w:val="24"/>
          <w:szCs w:val="24"/>
        </w:rPr>
        <w:t xml:space="preserve"> </w:t>
      </w:r>
      <w:r w:rsidRPr="0087047B">
        <w:rPr>
          <w:rFonts w:ascii="Arial" w:eastAsia="Arial" w:hAnsi="Arial" w:cs="Arial"/>
          <w:sz w:val="24"/>
          <w:szCs w:val="24"/>
        </w:rPr>
        <w:t>the contract,</w:t>
      </w:r>
      <w:r w:rsidRPr="0087047B">
        <w:rPr>
          <w:rFonts w:ascii="Arial" w:eastAsia="Arial" w:hAnsi="Arial" w:cs="Arial"/>
          <w:spacing w:val="2"/>
          <w:sz w:val="24"/>
          <w:szCs w:val="24"/>
        </w:rPr>
        <w:t xml:space="preserve"> </w:t>
      </w:r>
      <w:r w:rsidRPr="0087047B">
        <w:rPr>
          <w:rFonts w:ascii="Arial" w:eastAsia="Arial" w:hAnsi="Arial" w:cs="Arial"/>
          <w:sz w:val="24"/>
          <w:szCs w:val="24"/>
        </w:rPr>
        <w:t>including</w:t>
      </w:r>
      <w:r w:rsidRPr="0087047B">
        <w:rPr>
          <w:rFonts w:ascii="Arial" w:eastAsia="Arial" w:hAnsi="Arial" w:cs="Arial"/>
          <w:spacing w:val="2"/>
          <w:sz w:val="24"/>
          <w:szCs w:val="24"/>
        </w:rPr>
        <w:t xml:space="preserve"> </w:t>
      </w:r>
      <w:r w:rsidRPr="0087047B">
        <w:rPr>
          <w:rFonts w:ascii="Arial" w:eastAsia="Arial" w:hAnsi="Arial" w:cs="Arial"/>
          <w:sz w:val="24"/>
          <w:szCs w:val="24"/>
        </w:rPr>
        <w:t>supplies</w:t>
      </w:r>
      <w:r w:rsidRPr="0087047B">
        <w:rPr>
          <w:rFonts w:ascii="Arial" w:eastAsia="Arial" w:hAnsi="Arial" w:cs="Arial"/>
          <w:spacing w:val="2"/>
          <w:sz w:val="24"/>
          <w:szCs w:val="24"/>
        </w:rPr>
        <w:t xml:space="preserve"> </w:t>
      </w:r>
      <w:r w:rsidRPr="0087047B">
        <w:rPr>
          <w:rFonts w:ascii="Arial" w:eastAsia="Arial" w:hAnsi="Arial" w:cs="Arial"/>
          <w:sz w:val="24"/>
          <w:szCs w:val="24"/>
        </w:rPr>
        <w:t>purchased or</w:t>
      </w:r>
      <w:r w:rsidRPr="0087047B">
        <w:rPr>
          <w:rFonts w:ascii="Arial" w:eastAsia="Arial" w:hAnsi="Arial" w:cs="Arial"/>
          <w:spacing w:val="8"/>
          <w:sz w:val="24"/>
          <w:szCs w:val="24"/>
        </w:rPr>
        <w:t xml:space="preserve"> </w:t>
      </w:r>
      <w:r w:rsidRPr="0087047B">
        <w:rPr>
          <w:rFonts w:ascii="Arial" w:eastAsia="Arial" w:hAnsi="Arial" w:cs="Arial"/>
          <w:sz w:val="24"/>
          <w:szCs w:val="24"/>
        </w:rPr>
        <w:t>equipment leased</w:t>
      </w:r>
      <w:r w:rsidRPr="0087047B">
        <w:rPr>
          <w:rFonts w:ascii="Arial" w:eastAsia="Arial" w:hAnsi="Arial" w:cs="Arial"/>
          <w:spacing w:val="4"/>
          <w:sz w:val="24"/>
          <w:szCs w:val="24"/>
        </w:rPr>
        <w:t xml:space="preserve"> </w:t>
      </w:r>
      <w:r w:rsidRPr="0087047B">
        <w:rPr>
          <w:rFonts w:ascii="Arial" w:eastAsia="Arial" w:hAnsi="Arial" w:cs="Arial"/>
          <w:sz w:val="24"/>
          <w:szCs w:val="24"/>
        </w:rPr>
        <w:t>by</w:t>
      </w:r>
      <w:r w:rsidRPr="0087047B">
        <w:rPr>
          <w:rFonts w:ascii="Arial" w:eastAsia="Arial" w:hAnsi="Arial" w:cs="Arial"/>
          <w:spacing w:val="8"/>
          <w:sz w:val="24"/>
          <w:szCs w:val="24"/>
        </w:rPr>
        <w:t xml:space="preserve"> </w:t>
      </w:r>
      <w:r w:rsidRPr="0087047B">
        <w:rPr>
          <w:rFonts w:ascii="Arial" w:eastAsia="Arial" w:hAnsi="Arial" w:cs="Arial"/>
          <w:sz w:val="24"/>
          <w:szCs w:val="24"/>
        </w:rPr>
        <w:t>the</w:t>
      </w:r>
      <w:r w:rsidRPr="0087047B">
        <w:rPr>
          <w:rFonts w:ascii="Arial" w:eastAsia="Arial" w:hAnsi="Arial" w:cs="Arial"/>
          <w:spacing w:val="8"/>
          <w:sz w:val="24"/>
          <w:szCs w:val="24"/>
        </w:rPr>
        <w:t xml:space="preserve"> </w:t>
      </w:r>
      <w:r w:rsidRPr="0087047B">
        <w:rPr>
          <w:rFonts w:ascii="Arial" w:eastAsia="Arial" w:hAnsi="Arial" w:cs="Arial"/>
          <w:sz w:val="24"/>
          <w:szCs w:val="24"/>
        </w:rPr>
        <w:t>DBE</w:t>
      </w:r>
      <w:r w:rsidRPr="0087047B">
        <w:rPr>
          <w:rFonts w:ascii="Arial" w:eastAsia="Arial" w:hAnsi="Arial" w:cs="Arial"/>
          <w:spacing w:val="6"/>
          <w:sz w:val="24"/>
          <w:szCs w:val="24"/>
        </w:rPr>
        <w:t xml:space="preserve"> </w:t>
      </w:r>
      <w:r w:rsidRPr="0087047B">
        <w:rPr>
          <w:rFonts w:ascii="Arial" w:eastAsia="Arial" w:hAnsi="Arial" w:cs="Arial"/>
          <w:sz w:val="24"/>
          <w:szCs w:val="24"/>
        </w:rPr>
        <w:t>(except</w:t>
      </w:r>
      <w:r w:rsidRPr="0087047B">
        <w:rPr>
          <w:rFonts w:ascii="Arial" w:eastAsia="Arial" w:hAnsi="Arial" w:cs="Arial"/>
          <w:spacing w:val="3"/>
          <w:sz w:val="24"/>
          <w:szCs w:val="24"/>
        </w:rPr>
        <w:t xml:space="preserve"> </w:t>
      </w:r>
      <w:r w:rsidRPr="0087047B">
        <w:rPr>
          <w:rFonts w:ascii="Arial" w:eastAsia="Arial" w:hAnsi="Arial" w:cs="Arial"/>
          <w:spacing w:val="2"/>
          <w:sz w:val="24"/>
          <w:szCs w:val="24"/>
        </w:rPr>
        <w:t>s</w:t>
      </w:r>
      <w:r w:rsidRPr="0087047B">
        <w:rPr>
          <w:rFonts w:ascii="Arial" w:eastAsia="Arial" w:hAnsi="Arial" w:cs="Arial"/>
          <w:sz w:val="24"/>
          <w:szCs w:val="24"/>
        </w:rPr>
        <w:t>upplies</w:t>
      </w:r>
      <w:r w:rsidRPr="0087047B">
        <w:rPr>
          <w:rFonts w:ascii="Arial" w:eastAsia="Arial" w:hAnsi="Arial" w:cs="Arial"/>
          <w:spacing w:val="2"/>
          <w:sz w:val="24"/>
          <w:szCs w:val="24"/>
        </w:rPr>
        <w:t xml:space="preserve"> </w:t>
      </w:r>
      <w:r w:rsidRPr="0087047B">
        <w:rPr>
          <w:rFonts w:ascii="Arial" w:eastAsia="Arial" w:hAnsi="Arial" w:cs="Arial"/>
          <w:sz w:val="24"/>
          <w:szCs w:val="24"/>
        </w:rPr>
        <w:t>and equipment</w:t>
      </w:r>
      <w:r w:rsidRPr="0087047B">
        <w:rPr>
          <w:rFonts w:ascii="Arial" w:eastAsia="Arial" w:hAnsi="Arial" w:cs="Arial"/>
          <w:spacing w:val="-10"/>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subcontractor</w:t>
      </w:r>
      <w:r w:rsidRPr="0087047B">
        <w:rPr>
          <w:rFonts w:ascii="Arial" w:eastAsia="Arial" w:hAnsi="Arial" w:cs="Arial"/>
          <w:spacing w:val="-13"/>
          <w:sz w:val="24"/>
          <w:szCs w:val="24"/>
        </w:rPr>
        <w:t xml:space="preserve"> </w:t>
      </w:r>
      <w:r w:rsidRPr="0087047B">
        <w:rPr>
          <w:rFonts w:ascii="Arial" w:eastAsia="Arial" w:hAnsi="Arial" w:cs="Arial"/>
          <w:spacing w:val="-1"/>
          <w:sz w:val="24"/>
          <w:szCs w:val="24"/>
        </w:rPr>
        <w:t>p</w:t>
      </w:r>
      <w:r w:rsidRPr="0087047B">
        <w:rPr>
          <w:rFonts w:ascii="Arial" w:eastAsia="Arial" w:hAnsi="Arial" w:cs="Arial"/>
          <w:sz w:val="24"/>
          <w:szCs w:val="24"/>
        </w:rPr>
        <w:t>urchases</w:t>
      </w:r>
      <w:r w:rsidRPr="0087047B">
        <w:rPr>
          <w:rFonts w:ascii="Arial" w:eastAsia="Arial" w:hAnsi="Arial" w:cs="Arial"/>
          <w:spacing w:val="-10"/>
          <w:sz w:val="24"/>
          <w:szCs w:val="24"/>
        </w:rPr>
        <w:t xml:space="preserve"> </w:t>
      </w:r>
      <w:r w:rsidRPr="0087047B">
        <w:rPr>
          <w:rFonts w:ascii="Arial" w:eastAsia="Arial" w:hAnsi="Arial" w:cs="Arial"/>
          <w:sz w:val="24"/>
          <w:szCs w:val="24"/>
        </w:rPr>
        <w:t>or</w:t>
      </w:r>
      <w:r w:rsidRPr="0087047B">
        <w:rPr>
          <w:rFonts w:ascii="Arial" w:eastAsia="Arial" w:hAnsi="Arial" w:cs="Arial"/>
          <w:spacing w:val="-3"/>
          <w:sz w:val="24"/>
          <w:szCs w:val="24"/>
        </w:rPr>
        <w:t xml:space="preserve"> </w:t>
      </w:r>
      <w:r w:rsidRPr="0087047B">
        <w:rPr>
          <w:rFonts w:ascii="Arial" w:eastAsia="Arial" w:hAnsi="Arial" w:cs="Arial"/>
          <w:sz w:val="24"/>
          <w:szCs w:val="24"/>
        </w:rPr>
        <w:t>leases</w:t>
      </w:r>
      <w:r w:rsidRPr="0087047B">
        <w:rPr>
          <w:rFonts w:ascii="Arial" w:eastAsia="Arial" w:hAnsi="Arial" w:cs="Arial"/>
          <w:spacing w:val="-6"/>
          <w:sz w:val="24"/>
          <w:szCs w:val="24"/>
        </w:rPr>
        <w:t xml:space="preserve"> </w:t>
      </w:r>
      <w:r w:rsidRPr="0087047B">
        <w:rPr>
          <w:rFonts w:ascii="Arial" w:eastAsia="Arial" w:hAnsi="Arial" w:cs="Arial"/>
          <w:sz w:val="24"/>
          <w:szCs w:val="24"/>
        </w:rPr>
        <w:t>from</w:t>
      </w:r>
      <w:r w:rsidRPr="0087047B">
        <w:rPr>
          <w:rFonts w:ascii="Arial" w:eastAsia="Arial" w:hAnsi="Arial" w:cs="Arial"/>
          <w:spacing w:val="-5"/>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prime</w:t>
      </w:r>
      <w:r w:rsidRPr="0087047B">
        <w:rPr>
          <w:rFonts w:ascii="Arial" w:eastAsia="Arial" w:hAnsi="Arial" w:cs="Arial"/>
          <w:spacing w:val="-5"/>
          <w:sz w:val="24"/>
          <w:szCs w:val="24"/>
        </w:rPr>
        <w:t xml:space="preserve"> </w:t>
      </w:r>
      <w:r w:rsidRPr="0087047B">
        <w:rPr>
          <w:rFonts w:ascii="Arial" w:eastAsia="Arial" w:hAnsi="Arial" w:cs="Arial"/>
          <w:sz w:val="24"/>
          <w:szCs w:val="24"/>
        </w:rPr>
        <w:t>contractor</w:t>
      </w:r>
      <w:r w:rsidRPr="0087047B">
        <w:rPr>
          <w:rFonts w:ascii="Arial" w:eastAsia="Arial" w:hAnsi="Arial" w:cs="Arial"/>
          <w:spacing w:val="-10"/>
          <w:sz w:val="24"/>
          <w:szCs w:val="24"/>
        </w:rPr>
        <w:t xml:space="preserve"> </w:t>
      </w:r>
      <w:r w:rsidRPr="0087047B">
        <w:rPr>
          <w:rFonts w:ascii="Arial" w:eastAsia="Arial" w:hAnsi="Arial" w:cs="Arial"/>
          <w:sz w:val="24"/>
          <w:szCs w:val="24"/>
        </w:rPr>
        <w:t>or</w:t>
      </w:r>
      <w:r w:rsidRPr="0087047B">
        <w:rPr>
          <w:rFonts w:ascii="Arial" w:eastAsia="Arial" w:hAnsi="Arial" w:cs="Arial"/>
          <w:spacing w:val="-2"/>
          <w:sz w:val="24"/>
          <w:szCs w:val="24"/>
        </w:rPr>
        <w:t xml:space="preserve"> </w:t>
      </w:r>
      <w:r w:rsidRPr="0087047B">
        <w:rPr>
          <w:rFonts w:ascii="Arial" w:eastAsia="Arial" w:hAnsi="Arial" w:cs="Arial"/>
          <w:sz w:val="24"/>
          <w:szCs w:val="24"/>
        </w:rPr>
        <w:t>i</w:t>
      </w:r>
      <w:r w:rsidRPr="0087047B">
        <w:rPr>
          <w:rFonts w:ascii="Arial" w:eastAsia="Arial" w:hAnsi="Arial" w:cs="Arial"/>
          <w:spacing w:val="-1"/>
          <w:sz w:val="24"/>
          <w:szCs w:val="24"/>
        </w:rPr>
        <w:t>t</w:t>
      </w:r>
      <w:r w:rsidRPr="0087047B">
        <w:rPr>
          <w:rFonts w:ascii="Arial" w:eastAsia="Arial" w:hAnsi="Arial" w:cs="Arial"/>
          <w:sz w:val="24"/>
          <w:szCs w:val="24"/>
        </w:rPr>
        <w:t>s</w:t>
      </w:r>
      <w:r w:rsidRPr="0087047B">
        <w:rPr>
          <w:rFonts w:ascii="Arial" w:eastAsia="Arial" w:hAnsi="Arial" w:cs="Arial"/>
          <w:spacing w:val="-2"/>
          <w:sz w:val="24"/>
          <w:szCs w:val="24"/>
        </w:rPr>
        <w:t xml:space="preserve"> </w:t>
      </w:r>
      <w:r w:rsidRPr="0087047B">
        <w:rPr>
          <w:rFonts w:ascii="Arial" w:eastAsia="Arial" w:hAnsi="Arial" w:cs="Arial"/>
          <w:sz w:val="24"/>
          <w:szCs w:val="24"/>
        </w:rPr>
        <w:t>affilia</w:t>
      </w:r>
      <w:r w:rsidRPr="0087047B">
        <w:rPr>
          <w:rFonts w:ascii="Arial" w:eastAsia="Arial" w:hAnsi="Arial" w:cs="Arial"/>
          <w:spacing w:val="-1"/>
          <w:sz w:val="24"/>
          <w:szCs w:val="24"/>
        </w:rPr>
        <w:t>t</w:t>
      </w:r>
      <w:r w:rsidRPr="0087047B">
        <w:rPr>
          <w:rFonts w:ascii="Arial" w:eastAsia="Arial" w:hAnsi="Arial" w:cs="Arial"/>
          <w:sz w:val="24"/>
          <w:szCs w:val="24"/>
        </w:rPr>
        <w:t>e).</w:t>
      </w:r>
    </w:p>
    <w:p w14:paraId="153D4499" w14:textId="77777777" w:rsidR="008C76BC" w:rsidRPr="0087047B" w:rsidRDefault="008C76BC" w:rsidP="000A44C8">
      <w:pPr>
        <w:spacing w:after="0" w:line="240" w:lineRule="auto"/>
        <w:jc w:val="both"/>
        <w:rPr>
          <w:rFonts w:ascii="Arial" w:eastAsia="Times New Roman" w:hAnsi="Arial" w:cs="Times New Roman"/>
          <w:sz w:val="24"/>
          <w:szCs w:val="24"/>
        </w:rPr>
      </w:pPr>
    </w:p>
    <w:p w14:paraId="6A7D6713" w14:textId="77777777" w:rsidR="008C76BC" w:rsidRPr="0087047B" w:rsidRDefault="008C76BC" w:rsidP="000A44C8">
      <w:pPr>
        <w:spacing w:after="0" w:line="240" w:lineRule="auto"/>
        <w:jc w:val="both"/>
        <w:rPr>
          <w:rFonts w:ascii="Arial" w:eastAsia="Arial" w:hAnsi="Arial" w:cs="Arial"/>
          <w:sz w:val="24"/>
          <w:szCs w:val="24"/>
        </w:rPr>
      </w:pPr>
      <w:r w:rsidRPr="0087047B">
        <w:rPr>
          <w:rFonts w:ascii="Arial" w:eastAsia="Arial" w:hAnsi="Arial" w:cs="Arial"/>
          <w:sz w:val="24"/>
          <w:szCs w:val="24"/>
        </w:rPr>
        <w:t>The</w:t>
      </w:r>
      <w:r w:rsidRPr="0087047B">
        <w:rPr>
          <w:rFonts w:ascii="Arial" w:eastAsia="Arial" w:hAnsi="Arial" w:cs="Arial"/>
          <w:spacing w:val="-5"/>
          <w:sz w:val="24"/>
          <w:szCs w:val="24"/>
        </w:rPr>
        <w:t xml:space="preserve"> </w:t>
      </w:r>
      <w:r w:rsidRPr="0087047B">
        <w:rPr>
          <w:rFonts w:ascii="Arial" w:eastAsia="Arial" w:hAnsi="Arial" w:cs="Arial"/>
          <w:sz w:val="24"/>
          <w:szCs w:val="24"/>
        </w:rPr>
        <w:t>enti</w:t>
      </w:r>
      <w:r w:rsidRPr="0087047B">
        <w:rPr>
          <w:rFonts w:ascii="Arial" w:eastAsia="Arial" w:hAnsi="Arial" w:cs="Arial"/>
          <w:spacing w:val="-1"/>
          <w:sz w:val="24"/>
          <w:szCs w:val="24"/>
        </w:rPr>
        <w:t>r</w:t>
      </w:r>
      <w:r w:rsidRPr="0087047B">
        <w:rPr>
          <w:rFonts w:ascii="Arial" w:eastAsia="Arial" w:hAnsi="Arial" w:cs="Arial"/>
          <w:sz w:val="24"/>
          <w:szCs w:val="24"/>
        </w:rPr>
        <w:t>e</w:t>
      </w:r>
      <w:r w:rsidRPr="0087047B">
        <w:rPr>
          <w:rFonts w:ascii="Arial" w:eastAsia="Arial" w:hAnsi="Arial" w:cs="Arial"/>
          <w:spacing w:val="-7"/>
          <w:sz w:val="24"/>
          <w:szCs w:val="24"/>
        </w:rPr>
        <w:t xml:space="preserve"> </w:t>
      </w:r>
      <w:r w:rsidRPr="0087047B">
        <w:rPr>
          <w:rFonts w:ascii="Arial" w:eastAsia="Arial" w:hAnsi="Arial" w:cs="Arial"/>
          <w:sz w:val="24"/>
          <w:szCs w:val="24"/>
        </w:rPr>
        <w:t>amount</w:t>
      </w:r>
      <w:r w:rsidRPr="0087047B">
        <w:rPr>
          <w:rFonts w:ascii="Arial" w:eastAsia="Arial" w:hAnsi="Arial" w:cs="Arial"/>
          <w:spacing w:val="-9"/>
          <w:sz w:val="24"/>
          <w:szCs w:val="24"/>
        </w:rPr>
        <w:t xml:space="preserve"> </w:t>
      </w:r>
      <w:r w:rsidRPr="0087047B">
        <w:rPr>
          <w:rFonts w:ascii="Arial" w:eastAsia="Arial" w:hAnsi="Arial" w:cs="Arial"/>
          <w:sz w:val="24"/>
          <w:szCs w:val="24"/>
        </w:rPr>
        <w:t>of</w:t>
      </w:r>
      <w:r w:rsidRPr="0087047B">
        <w:rPr>
          <w:rFonts w:ascii="Arial" w:eastAsia="Arial" w:hAnsi="Arial" w:cs="Arial"/>
          <w:spacing w:val="-4"/>
          <w:sz w:val="24"/>
          <w:szCs w:val="24"/>
        </w:rPr>
        <w:t xml:space="preserve"> </w:t>
      </w:r>
      <w:r w:rsidRPr="0087047B">
        <w:rPr>
          <w:rFonts w:ascii="Arial" w:eastAsia="Arial" w:hAnsi="Arial" w:cs="Arial"/>
          <w:sz w:val="24"/>
          <w:szCs w:val="24"/>
        </w:rPr>
        <w:t>fees</w:t>
      </w:r>
      <w:r w:rsidRPr="0087047B">
        <w:rPr>
          <w:rFonts w:ascii="Arial" w:eastAsia="Arial" w:hAnsi="Arial" w:cs="Arial"/>
          <w:spacing w:val="-6"/>
          <w:sz w:val="24"/>
          <w:szCs w:val="24"/>
        </w:rPr>
        <w:t xml:space="preserve"> </w:t>
      </w:r>
      <w:r w:rsidRPr="0087047B">
        <w:rPr>
          <w:rFonts w:ascii="Arial" w:eastAsia="Arial" w:hAnsi="Arial" w:cs="Arial"/>
          <w:sz w:val="24"/>
          <w:szCs w:val="24"/>
        </w:rPr>
        <w:t>or</w:t>
      </w:r>
      <w:r w:rsidRPr="0087047B">
        <w:rPr>
          <w:rFonts w:ascii="Arial" w:eastAsia="Arial" w:hAnsi="Arial" w:cs="Arial"/>
          <w:spacing w:val="-4"/>
          <w:sz w:val="24"/>
          <w:szCs w:val="24"/>
        </w:rPr>
        <w:t xml:space="preserve"> </w:t>
      </w:r>
      <w:r w:rsidRPr="0087047B">
        <w:rPr>
          <w:rFonts w:ascii="Arial" w:eastAsia="Arial" w:hAnsi="Arial" w:cs="Arial"/>
          <w:sz w:val="24"/>
          <w:szCs w:val="24"/>
        </w:rPr>
        <w:t>co</w:t>
      </w:r>
      <w:r w:rsidRPr="0087047B">
        <w:rPr>
          <w:rFonts w:ascii="Arial" w:eastAsia="Arial" w:hAnsi="Arial" w:cs="Arial"/>
          <w:spacing w:val="-2"/>
          <w:sz w:val="24"/>
          <w:szCs w:val="24"/>
        </w:rPr>
        <w:t>m</w:t>
      </w:r>
      <w:r w:rsidRPr="0087047B">
        <w:rPr>
          <w:rFonts w:ascii="Arial" w:eastAsia="Arial" w:hAnsi="Arial" w:cs="Arial"/>
          <w:spacing w:val="-1"/>
          <w:sz w:val="24"/>
          <w:szCs w:val="24"/>
        </w:rPr>
        <w:t>m</w:t>
      </w:r>
      <w:r w:rsidRPr="0087047B">
        <w:rPr>
          <w:rFonts w:ascii="Arial" w:eastAsia="Arial" w:hAnsi="Arial" w:cs="Arial"/>
          <w:sz w:val="24"/>
          <w:szCs w:val="24"/>
        </w:rPr>
        <w:t>issions</w:t>
      </w:r>
      <w:r w:rsidRPr="0087047B">
        <w:rPr>
          <w:rFonts w:ascii="Arial" w:eastAsia="Arial" w:hAnsi="Arial" w:cs="Arial"/>
          <w:spacing w:val="-15"/>
          <w:sz w:val="24"/>
          <w:szCs w:val="24"/>
        </w:rPr>
        <w:t xml:space="preserve"> </w:t>
      </w:r>
      <w:r w:rsidRPr="0087047B">
        <w:rPr>
          <w:rFonts w:ascii="Arial" w:eastAsia="Arial" w:hAnsi="Arial" w:cs="Arial"/>
          <w:sz w:val="24"/>
          <w:szCs w:val="24"/>
        </w:rPr>
        <w:t>c</w:t>
      </w:r>
      <w:r w:rsidRPr="0087047B">
        <w:rPr>
          <w:rFonts w:ascii="Arial" w:eastAsia="Arial" w:hAnsi="Arial" w:cs="Arial"/>
          <w:spacing w:val="-1"/>
          <w:sz w:val="24"/>
          <w:szCs w:val="24"/>
        </w:rPr>
        <w:t>h</w:t>
      </w:r>
      <w:r w:rsidRPr="0087047B">
        <w:rPr>
          <w:rFonts w:ascii="Arial" w:eastAsia="Arial" w:hAnsi="Arial" w:cs="Arial"/>
          <w:sz w:val="24"/>
          <w:szCs w:val="24"/>
        </w:rPr>
        <w:t>arged</w:t>
      </w:r>
      <w:r w:rsidRPr="0087047B">
        <w:rPr>
          <w:rFonts w:ascii="Arial" w:eastAsia="Arial" w:hAnsi="Arial" w:cs="Arial"/>
          <w:spacing w:val="-10"/>
          <w:sz w:val="24"/>
          <w:szCs w:val="24"/>
        </w:rPr>
        <w:t xml:space="preserve"> </w:t>
      </w:r>
      <w:r w:rsidRPr="0087047B">
        <w:rPr>
          <w:rFonts w:ascii="Arial" w:eastAsia="Arial" w:hAnsi="Arial" w:cs="Arial"/>
          <w:sz w:val="24"/>
          <w:szCs w:val="24"/>
        </w:rPr>
        <w:t>by</w:t>
      </w:r>
      <w:r w:rsidRPr="0087047B">
        <w:rPr>
          <w:rFonts w:ascii="Arial" w:eastAsia="Arial" w:hAnsi="Arial" w:cs="Arial"/>
          <w:spacing w:val="-4"/>
          <w:sz w:val="24"/>
          <w:szCs w:val="24"/>
        </w:rPr>
        <w:t xml:space="preserve"> </w:t>
      </w:r>
      <w:r w:rsidRPr="0087047B">
        <w:rPr>
          <w:rFonts w:ascii="Arial" w:eastAsia="Arial" w:hAnsi="Arial" w:cs="Arial"/>
          <w:sz w:val="24"/>
          <w:szCs w:val="24"/>
        </w:rPr>
        <w:t>a</w:t>
      </w:r>
      <w:r w:rsidRPr="0087047B">
        <w:rPr>
          <w:rFonts w:ascii="Arial" w:eastAsia="Arial" w:hAnsi="Arial" w:cs="Arial"/>
          <w:spacing w:val="-3"/>
          <w:sz w:val="24"/>
          <w:szCs w:val="24"/>
        </w:rPr>
        <w:t xml:space="preserve"> </w:t>
      </w:r>
      <w:r w:rsidRPr="0087047B">
        <w:rPr>
          <w:rFonts w:ascii="Arial" w:eastAsia="Arial" w:hAnsi="Arial" w:cs="Arial"/>
          <w:sz w:val="24"/>
          <w:szCs w:val="24"/>
        </w:rPr>
        <w:t>DBE</w:t>
      </w:r>
      <w:r w:rsidRPr="0087047B">
        <w:rPr>
          <w:rFonts w:ascii="Arial" w:eastAsia="Arial" w:hAnsi="Arial" w:cs="Arial"/>
          <w:spacing w:val="-6"/>
          <w:sz w:val="24"/>
          <w:szCs w:val="24"/>
        </w:rPr>
        <w:t xml:space="preserve"> </w:t>
      </w:r>
      <w:r w:rsidRPr="0087047B">
        <w:rPr>
          <w:rFonts w:ascii="Arial" w:eastAsia="Arial" w:hAnsi="Arial" w:cs="Arial"/>
          <w:sz w:val="24"/>
          <w:szCs w:val="24"/>
        </w:rPr>
        <w:t>for providing</w:t>
      </w:r>
      <w:r w:rsidRPr="0087047B">
        <w:rPr>
          <w:rFonts w:ascii="Arial" w:eastAsia="Arial" w:hAnsi="Arial" w:cs="Arial"/>
          <w:spacing w:val="-16"/>
          <w:sz w:val="24"/>
          <w:szCs w:val="24"/>
        </w:rPr>
        <w:t xml:space="preserve"> </w:t>
      </w:r>
      <w:r w:rsidRPr="0087047B">
        <w:rPr>
          <w:rFonts w:ascii="Arial" w:eastAsia="Arial" w:hAnsi="Arial" w:cs="Arial"/>
          <w:sz w:val="24"/>
          <w:szCs w:val="24"/>
        </w:rPr>
        <w:t>a</w:t>
      </w:r>
      <w:r w:rsidRPr="0087047B">
        <w:rPr>
          <w:rFonts w:ascii="Arial" w:eastAsia="Arial" w:hAnsi="Arial" w:cs="Arial"/>
          <w:spacing w:val="-7"/>
          <w:sz w:val="24"/>
          <w:szCs w:val="24"/>
        </w:rPr>
        <w:t xml:space="preserve"> </w:t>
      </w:r>
      <w:r w:rsidRPr="0087047B">
        <w:rPr>
          <w:rFonts w:ascii="Arial" w:eastAsia="Arial" w:hAnsi="Arial" w:cs="Arial"/>
          <w:sz w:val="24"/>
          <w:szCs w:val="24"/>
        </w:rPr>
        <w:t>bona</w:t>
      </w:r>
      <w:r w:rsidRPr="0087047B">
        <w:rPr>
          <w:rFonts w:ascii="Arial" w:eastAsia="Arial" w:hAnsi="Arial" w:cs="Arial"/>
          <w:spacing w:val="-12"/>
          <w:sz w:val="24"/>
          <w:szCs w:val="24"/>
        </w:rPr>
        <w:t xml:space="preserve"> </w:t>
      </w:r>
      <w:r w:rsidRPr="0087047B">
        <w:rPr>
          <w:rFonts w:ascii="Arial" w:eastAsia="Arial" w:hAnsi="Arial" w:cs="Arial"/>
          <w:sz w:val="24"/>
          <w:szCs w:val="24"/>
        </w:rPr>
        <w:t>fide</w:t>
      </w:r>
      <w:r w:rsidRPr="0087047B">
        <w:rPr>
          <w:rFonts w:ascii="Arial" w:eastAsia="Arial" w:hAnsi="Arial" w:cs="Arial"/>
          <w:spacing w:val="-11"/>
          <w:sz w:val="24"/>
          <w:szCs w:val="24"/>
        </w:rPr>
        <w:t xml:space="preserve"> </w:t>
      </w:r>
      <w:r w:rsidRPr="0087047B">
        <w:rPr>
          <w:rFonts w:ascii="Arial" w:eastAsia="Arial" w:hAnsi="Arial" w:cs="Arial"/>
          <w:sz w:val="24"/>
          <w:szCs w:val="24"/>
        </w:rPr>
        <w:t>service,</w:t>
      </w:r>
      <w:r w:rsidRPr="0087047B">
        <w:rPr>
          <w:rFonts w:ascii="Arial" w:eastAsia="Arial" w:hAnsi="Arial" w:cs="Arial"/>
          <w:spacing w:val="-15"/>
          <w:sz w:val="24"/>
          <w:szCs w:val="24"/>
        </w:rPr>
        <w:t xml:space="preserve"> </w:t>
      </w:r>
      <w:r w:rsidRPr="0087047B">
        <w:rPr>
          <w:rFonts w:ascii="Arial" w:eastAsia="Arial" w:hAnsi="Arial" w:cs="Arial"/>
          <w:sz w:val="24"/>
          <w:szCs w:val="24"/>
        </w:rPr>
        <w:t>such</w:t>
      </w:r>
      <w:r w:rsidRPr="0087047B">
        <w:rPr>
          <w:rFonts w:ascii="Arial" w:eastAsia="Arial" w:hAnsi="Arial" w:cs="Arial"/>
          <w:spacing w:val="-12"/>
          <w:sz w:val="24"/>
          <w:szCs w:val="24"/>
        </w:rPr>
        <w:t xml:space="preserve"> </w:t>
      </w:r>
      <w:r w:rsidRPr="0087047B">
        <w:rPr>
          <w:rFonts w:ascii="Arial" w:eastAsia="Arial" w:hAnsi="Arial" w:cs="Arial"/>
          <w:sz w:val="24"/>
          <w:szCs w:val="24"/>
        </w:rPr>
        <w:t>as</w:t>
      </w:r>
      <w:r w:rsidRPr="0087047B">
        <w:rPr>
          <w:rFonts w:ascii="Arial" w:eastAsia="Arial" w:hAnsi="Arial" w:cs="Arial"/>
          <w:spacing w:val="-9"/>
          <w:sz w:val="24"/>
          <w:szCs w:val="24"/>
        </w:rPr>
        <w:t xml:space="preserve"> </w:t>
      </w:r>
      <w:r w:rsidRPr="0087047B">
        <w:rPr>
          <w:rFonts w:ascii="Arial" w:eastAsia="Arial" w:hAnsi="Arial" w:cs="Arial"/>
          <w:sz w:val="24"/>
          <w:szCs w:val="24"/>
        </w:rPr>
        <w:t>professio</w:t>
      </w:r>
      <w:r w:rsidRPr="0087047B">
        <w:rPr>
          <w:rFonts w:ascii="Arial" w:eastAsia="Arial" w:hAnsi="Arial" w:cs="Arial"/>
          <w:spacing w:val="-1"/>
          <w:sz w:val="24"/>
          <w:szCs w:val="24"/>
        </w:rPr>
        <w:t>n</w:t>
      </w:r>
      <w:r w:rsidRPr="0087047B">
        <w:rPr>
          <w:rFonts w:ascii="Arial" w:eastAsia="Arial" w:hAnsi="Arial" w:cs="Arial"/>
          <w:sz w:val="24"/>
          <w:szCs w:val="24"/>
        </w:rPr>
        <w:t>al,</w:t>
      </w:r>
      <w:r w:rsidRPr="0087047B">
        <w:rPr>
          <w:rFonts w:ascii="Arial" w:eastAsia="Arial" w:hAnsi="Arial" w:cs="Arial"/>
          <w:spacing w:val="-19"/>
          <w:sz w:val="24"/>
          <w:szCs w:val="24"/>
        </w:rPr>
        <w:t xml:space="preserve"> </w:t>
      </w:r>
      <w:r w:rsidRPr="0087047B">
        <w:rPr>
          <w:rFonts w:ascii="Arial" w:eastAsia="Arial" w:hAnsi="Arial" w:cs="Arial"/>
          <w:sz w:val="24"/>
          <w:szCs w:val="24"/>
        </w:rPr>
        <w:t>technical,</w:t>
      </w:r>
      <w:r w:rsidRPr="0087047B">
        <w:rPr>
          <w:rFonts w:ascii="Arial" w:eastAsia="Arial" w:hAnsi="Arial" w:cs="Arial"/>
          <w:spacing w:val="-17"/>
          <w:sz w:val="24"/>
          <w:szCs w:val="24"/>
        </w:rPr>
        <w:t xml:space="preserve"> </w:t>
      </w:r>
      <w:r w:rsidRPr="0087047B">
        <w:rPr>
          <w:rFonts w:ascii="Arial" w:eastAsia="Arial" w:hAnsi="Arial" w:cs="Arial"/>
          <w:sz w:val="24"/>
          <w:szCs w:val="24"/>
        </w:rPr>
        <w:t>consultant,</w:t>
      </w:r>
      <w:r w:rsidRPr="0087047B">
        <w:rPr>
          <w:rFonts w:ascii="Arial" w:eastAsia="Arial" w:hAnsi="Arial" w:cs="Arial"/>
          <w:spacing w:val="-19"/>
          <w:sz w:val="24"/>
          <w:szCs w:val="24"/>
        </w:rPr>
        <w:t xml:space="preserve"> </w:t>
      </w:r>
      <w:r w:rsidRPr="0087047B">
        <w:rPr>
          <w:rFonts w:ascii="Arial" w:eastAsia="Arial" w:hAnsi="Arial" w:cs="Arial"/>
          <w:sz w:val="24"/>
          <w:szCs w:val="24"/>
        </w:rPr>
        <w:t>or</w:t>
      </w:r>
      <w:r w:rsidRPr="0087047B">
        <w:rPr>
          <w:rFonts w:ascii="Arial" w:eastAsia="Arial" w:hAnsi="Arial" w:cs="Arial"/>
          <w:spacing w:val="-9"/>
          <w:sz w:val="24"/>
          <w:szCs w:val="24"/>
        </w:rPr>
        <w:t xml:space="preserve"> </w:t>
      </w:r>
      <w:r w:rsidRPr="0087047B">
        <w:rPr>
          <w:rFonts w:ascii="Arial" w:eastAsia="Arial" w:hAnsi="Arial" w:cs="Arial"/>
          <w:sz w:val="24"/>
          <w:szCs w:val="24"/>
        </w:rPr>
        <w:t>manager</w:t>
      </w:r>
      <w:r w:rsidRPr="0087047B">
        <w:rPr>
          <w:rFonts w:ascii="Arial" w:eastAsia="Arial" w:hAnsi="Arial" w:cs="Arial"/>
          <w:spacing w:val="2"/>
          <w:sz w:val="24"/>
          <w:szCs w:val="24"/>
        </w:rPr>
        <w:t>i</w:t>
      </w:r>
      <w:r w:rsidRPr="0087047B">
        <w:rPr>
          <w:rFonts w:ascii="Arial" w:eastAsia="Arial" w:hAnsi="Arial" w:cs="Arial"/>
          <w:sz w:val="24"/>
          <w:szCs w:val="24"/>
        </w:rPr>
        <w:t>al</w:t>
      </w:r>
      <w:r w:rsidRPr="0087047B">
        <w:rPr>
          <w:rFonts w:ascii="Arial" w:eastAsia="Arial" w:hAnsi="Arial" w:cs="Arial"/>
          <w:spacing w:val="-18"/>
          <w:sz w:val="24"/>
          <w:szCs w:val="24"/>
        </w:rPr>
        <w:t xml:space="preserve"> </w:t>
      </w:r>
      <w:r w:rsidRPr="0087047B">
        <w:rPr>
          <w:rFonts w:ascii="Arial" w:eastAsia="Arial" w:hAnsi="Arial" w:cs="Arial"/>
          <w:sz w:val="24"/>
          <w:szCs w:val="24"/>
        </w:rPr>
        <w:t>services, or</w:t>
      </w:r>
      <w:r w:rsidRPr="0087047B">
        <w:rPr>
          <w:rFonts w:ascii="Arial" w:eastAsia="Arial" w:hAnsi="Arial" w:cs="Arial"/>
          <w:spacing w:val="10"/>
          <w:sz w:val="24"/>
          <w:szCs w:val="24"/>
        </w:rPr>
        <w:t xml:space="preserve"> </w:t>
      </w:r>
      <w:r w:rsidRPr="0087047B">
        <w:rPr>
          <w:rFonts w:ascii="Arial" w:eastAsia="Arial" w:hAnsi="Arial" w:cs="Arial"/>
          <w:sz w:val="24"/>
          <w:szCs w:val="24"/>
        </w:rPr>
        <w:t>for</w:t>
      </w:r>
      <w:r w:rsidRPr="0087047B">
        <w:rPr>
          <w:rFonts w:ascii="Arial" w:eastAsia="Arial" w:hAnsi="Arial" w:cs="Arial"/>
          <w:spacing w:val="9"/>
          <w:sz w:val="24"/>
          <w:szCs w:val="24"/>
        </w:rPr>
        <w:t xml:space="preserve"> </w:t>
      </w:r>
      <w:r w:rsidRPr="0087047B">
        <w:rPr>
          <w:rFonts w:ascii="Arial" w:eastAsia="Arial" w:hAnsi="Arial" w:cs="Arial"/>
          <w:sz w:val="24"/>
          <w:szCs w:val="24"/>
        </w:rPr>
        <w:t>providing</w:t>
      </w:r>
      <w:r w:rsidRPr="0087047B">
        <w:rPr>
          <w:rFonts w:ascii="Arial" w:eastAsia="Arial" w:hAnsi="Arial" w:cs="Arial"/>
          <w:spacing w:val="3"/>
          <w:sz w:val="24"/>
          <w:szCs w:val="24"/>
        </w:rPr>
        <w:t xml:space="preserve"> </w:t>
      </w:r>
      <w:r w:rsidRPr="0087047B">
        <w:rPr>
          <w:rFonts w:ascii="Arial" w:eastAsia="Arial" w:hAnsi="Arial" w:cs="Arial"/>
          <w:sz w:val="24"/>
          <w:szCs w:val="24"/>
        </w:rPr>
        <w:t>bonds</w:t>
      </w:r>
      <w:r w:rsidRPr="0087047B">
        <w:rPr>
          <w:rFonts w:ascii="Arial" w:eastAsia="Arial" w:hAnsi="Arial" w:cs="Arial"/>
          <w:spacing w:val="5"/>
          <w:sz w:val="24"/>
          <w:szCs w:val="24"/>
        </w:rPr>
        <w:t xml:space="preserve"> </w:t>
      </w:r>
      <w:r w:rsidRPr="0087047B">
        <w:rPr>
          <w:rFonts w:ascii="Arial" w:eastAsia="Arial" w:hAnsi="Arial" w:cs="Arial"/>
          <w:spacing w:val="-1"/>
          <w:sz w:val="24"/>
          <w:szCs w:val="24"/>
        </w:rPr>
        <w:t>o</w:t>
      </w:r>
      <w:r w:rsidRPr="0087047B">
        <w:rPr>
          <w:rFonts w:ascii="Arial" w:eastAsia="Arial" w:hAnsi="Arial" w:cs="Arial"/>
          <w:sz w:val="24"/>
          <w:szCs w:val="24"/>
        </w:rPr>
        <w:t>r</w:t>
      </w:r>
      <w:r w:rsidRPr="0087047B">
        <w:rPr>
          <w:rFonts w:ascii="Arial" w:eastAsia="Arial" w:hAnsi="Arial" w:cs="Arial"/>
          <w:spacing w:val="10"/>
          <w:sz w:val="24"/>
          <w:szCs w:val="24"/>
        </w:rPr>
        <w:t xml:space="preserve"> </w:t>
      </w:r>
      <w:r w:rsidRPr="0087047B">
        <w:rPr>
          <w:rFonts w:ascii="Arial" w:eastAsia="Arial" w:hAnsi="Arial" w:cs="Arial"/>
          <w:sz w:val="24"/>
          <w:szCs w:val="24"/>
        </w:rPr>
        <w:t>insurance specifically</w:t>
      </w:r>
      <w:r w:rsidRPr="0087047B">
        <w:rPr>
          <w:rFonts w:ascii="Arial" w:eastAsia="Arial" w:hAnsi="Arial" w:cs="Arial"/>
          <w:spacing w:val="1"/>
          <w:sz w:val="24"/>
          <w:szCs w:val="24"/>
        </w:rPr>
        <w:t xml:space="preserve"> </w:t>
      </w:r>
      <w:r w:rsidRPr="0087047B">
        <w:rPr>
          <w:rFonts w:ascii="Arial" w:eastAsia="Arial" w:hAnsi="Arial" w:cs="Arial"/>
          <w:spacing w:val="-1"/>
          <w:sz w:val="24"/>
          <w:szCs w:val="24"/>
        </w:rPr>
        <w:t>r</w:t>
      </w:r>
      <w:r w:rsidRPr="0087047B">
        <w:rPr>
          <w:rFonts w:ascii="Arial" w:eastAsia="Arial" w:hAnsi="Arial" w:cs="Arial"/>
          <w:sz w:val="24"/>
          <w:szCs w:val="24"/>
        </w:rPr>
        <w:t>equired</w:t>
      </w:r>
      <w:r w:rsidRPr="0087047B">
        <w:rPr>
          <w:rFonts w:ascii="Arial" w:eastAsia="Arial" w:hAnsi="Arial" w:cs="Arial"/>
          <w:spacing w:val="4"/>
          <w:sz w:val="24"/>
          <w:szCs w:val="24"/>
        </w:rPr>
        <w:t xml:space="preserve"> </w:t>
      </w:r>
      <w:r w:rsidRPr="0087047B">
        <w:rPr>
          <w:rFonts w:ascii="Arial" w:eastAsia="Arial" w:hAnsi="Arial" w:cs="Arial"/>
          <w:sz w:val="24"/>
          <w:szCs w:val="24"/>
        </w:rPr>
        <w:t>for</w:t>
      </w:r>
      <w:r w:rsidRPr="0087047B">
        <w:rPr>
          <w:rFonts w:ascii="Arial" w:eastAsia="Arial" w:hAnsi="Arial" w:cs="Arial"/>
          <w:spacing w:val="9"/>
          <w:sz w:val="24"/>
          <w:szCs w:val="24"/>
        </w:rPr>
        <w:t xml:space="preserve"> </w:t>
      </w:r>
      <w:r w:rsidRPr="0087047B">
        <w:rPr>
          <w:rFonts w:ascii="Arial" w:eastAsia="Arial" w:hAnsi="Arial" w:cs="Arial"/>
          <w:spacing w:val="-1"/>
          <w:sz w:val="24"/>
          <w:szCs w:val="24"/>
        </w:rPr>
        <w:t>t</w:t>
      </w:r>
      <w:r w:rsidRPr="0087047B">
        <w:rPr>
          <w:rFonts w:ascii="Arial" w:eastAsia="Arial" w:hAnsi="Arial" w:cs="Arial"/>
          <w:sz w:val="24"/>
          <w:szCs w:val="24"/>
        </w:rPr>
        <w:t>he</w:t>
      </w:r>
      <w:r w:rsidRPr="0087047B">
        <w:rPr>
          <w:rFonts w:ascii="Arial" w:eastAsia="Arial" w:hAnsi="Arial" w:cs="Arial"/>
          <w:spacing w:val="9"/>
          <w:sz w:val="24"/>
          <w:szCs w:val="24"/>
        </w:rPr>
        <w:t xml:space="preserve"> </w:t>
      </w:r>
      <w:r w:rsidRPr="0087047B">
        <w:rPr>
          <w:rFonts w:ascii="Arial" w:eastAsia="Arial" w:hAnsi="Arial" w:cs="Arial"/>
          <w:sz w:val="24"/>
          <w:szCs w:val="24"/>
        </w:rPr>
        <w:t>performance of</w:t>
      </w:r>
      <w:r w:rsidRPr="0087047B">
        <w:rPr>
          <w:rFonts w:ascii="Arial" w:eastAsia="Arial" w:hAnsi="Arial" w:cs="Arial"/>
          <w:spacing w:val="10"/>
          <w:sz w:val="24"/>
          <w:szCs w:val="24"/>
        </w:rPr>
        <w:t xml:space="preserve"> </w:t>
      </w:r>
      <w:r w:rsidRPr="0087047B">
        <w:rPr>
          <w:rFonts w:ascii="Arial" w:eastAsia="Arial" w:hAnsi="Arial" w:cs="Arial"/>
          <w:sz w:val="24"/>
          <w:szCs w:val="24"/>
        </w:rPr>
        <w:t>a</w:t>
      </w:r>
      <w:r w:rsidRPr="0087047B">
        <w:rPr>
          <w:rFonts w:ascii="Arial" w:eastAsia="Arial" w:hAnsi="Arial" w:cs="Arial"/>
          <w:spacing w:val="11"/>
          <w:sz w:val="24"/>
          <w:szCs w:val="24"/>
        </w:rPr>
        <w:t xml:space="preserve"> F</w:t>
      </w:r>
      <w:r w:rsidRPr="0087047B">
        <w:rPr>
          <w:rFonts w:ascii="Arial" w:eastAsia="Arial" w:hAnsi="Arial" w:cs="Arial"/>
          <w:sz w:val="24"/>
          <w:szCs w:val="24"/>
        </w:rPr>
        <w:t>DOT-assisted contract,</w:t>
      </w:r>
      <w:r w:rsidRPr="0087047B">
        <w:rPr>
          <w:rFonts w:ascii="Arial" w:eastAsia="Arial" w:hAnsi="Arial" w:cs="Arial"/>
          <w:spacing w:val="-3"/>
          <w:sz w:val="24"/>
          <w:szCs w:val="24"/>
        </w:rPr>
        <w:t xml:space="preserve"> </w:t>
      </w:r>
      <w:r w:rsidRPr="0087047B">
        <w:rPr>
          <w:rFonts w:ascii="Arial" w:eastAsia="Arial" w:hAnsi="Arial" w:cs="Arial"/>
          <w:sz w:val="24"/>
          <w:szCs w:val="24"/>
        </w:rPr>
        <w:t>can be counted toward a DBE goal if</w:t>
      </w:r>
      <w:r w:rsidRPr="0087047B">
        <w:rPr>
          <w:rFonts w:ascii="Arial" w:eastAsia="Arial" w:hAnsi="Arial" w:cs="Arial"/>
          <w:spacing w:val="-3"/>
          <w:sz w:val="24"/>
          <w:szCs w:val="24"/>
        </w:rPr>
        <w:t xml:space="preserve"> </w:t>
      </w:r>
      <w:r w:rsidRPr="0087047B">
        <w:rPr>
          <w:rFonts w:ascii="Arial" w:eastAsia="Arial" w:hAnsi="Arial" w:cs="Arial"/>
          <w:sz w:val="24"/>
          <w:szCs w:val="24"/>
        </w:rPr>
        <w:t>the fees</w:t>
      </w:r>
      <w:r w:rsidRPr="0087047B">
        <w:rPr>
          <w:rFonts w:ascii="Arial" w:eastAsia="Arial" w:hAnsi="Arial" w:cs="Arial"/>
          <w:spacing w:val="1"/>
          <w:sz w:val="24"/>
          <w:szCs w:val="24"/>
        </w:rPr>
        <w:t xml:space="preserve"> </w:t>
      </w:r>
      <w:r w:rsidRPr="0087047B">
        <w:rPr>
          <w:rFonts w:ascii="Arial" w:eastAsia="Arial" w:hAnsi="Arial" w:cs="Arial"/>
          <w:sz w:val="24"/>
          <w:szCs w:val="24"/>
        </w:rPr>
        <w:t>are</w:t>
      </w:r>
      <w:r w:rsidRPr="0087047B">
        <w:rPr>
          <w:rFonts w:ascii="Arial" w:eastAsia="Arial" w:hAnsi="Arial" w:cs="Arial"/>
          <w:spacing w:val="2"/>
          <w:sz w:val="24"/>
          <w:szCs w:val="24"/>
        </w:rPr>
        <w:t xml:space="preserve"> </w:t>
      </w:r>
      <w:r w:rsidRPr="0087047B">
        <w:rPr>
          <w:rFonts w:ascii="Arial" w:eastAsia="Arial" w:hAnsi="Arial" w:cs="Arial"/>
          <w:sz w:val="24"/>
          <w:szCs w:val="24"/>
        </w:rPr>
        <w:t>reasonable</w:t>
      </w:r>
      <w:r w:rsidRPr="0087047B">
        <w:rPr>
          <w:rFonts w:ascii="Arial" w:eastAsia="Arial" w:hAnsi="Arial" w:cs="Arial"/>
          <w:spacing w:val="-6"/>
          <w:sz w:val="24"/>
          <w:szCs w:val="24"/>
        </w:rPr>
        <w:t xml:space="preserve"> </w:t>
      </w:r>
      <w:r w:rsidRPr="0087047B">
        <w:rPr>
          <w:rFonts w:ascii="Arial" w:eastAsia="Arial" w:hAnsi="Arial" w:cs="Arial"/>
          <w:sz w:val="24"/>
          <w:szCs w:val="24"/>
        </w:rPr>
        <w:t>and</w:t>
      </w:r>
      <w:r w:rsidRPr="0087047B">
        <w:rPr>
          <w:rFonts w:ascii="Arial" w:eastAsia="Arial" w:hAnsi="Arial" w:cs="Arial"/>
          <w:spacing w:val="1"/>
          <w:sz w:val="24"/>
          <w:szCs w:val="24"/>
        </w:rPr>
        <w:t xml:space="preserve"> </w:t>
      </w:r>
      <w:r w:rsidRPr="0087047B">
        <w:rPr>
          <w:rFonts w:ascii="Arial" w:eastAsia="Arial" w:hAnsi="Arial" w:cs="Arial"/>
          <w:sz w:val="24"/>
          <w:szCs w:val="24"/>
        </w:rPr>
        <w:t>not</w:t>
      </w:r>
      <w:r w:rsidRPr="0087047B">
        <w:rPr>
          <w:rFonts w:ascii="Arial" w:eastAsia="Arial" w:hAnsi="Arial" w:cs="Arial"/>
          <w:spacing w:val="2"/>
          <w:sz w:val="24"/>
          <w:szCs w:val="24"/>
        </w:rPr>
        <w:t xml:space="preserve"> </w:t>
      </w:r>
      <w:r w:rsidRPr="0087047B">
        <w:rPr>
          <w:rFonts w:ascii="Arial" w:eastAsia="Arial" w:hAnsi="Arial" w:cs="Arial"/>
          <w:sz w:val="24"/>
          <w:szCs w:val="24"/>
        </w:rPr>
        <w:t>e</w:t>
      </w:r>
      <w:r w:rsidRPr="0087047B">
        <w:rPr>
          <w:rFonts w:ascii="Arial" w:eastAsia="Arial" w:hAnsi="Arial" w:cs="Arial"/>
          <w:spacing w:val="-2"/>
          <w:sz w:val="24"/>
          <w:szCs w:val="24"/>
        </w:rPr>
        <w:t>x</w:t>
      </w:r>
      <w:r w:rsidRPr="0087047B">
        <w:rPr>
          <w:rFonts w:ascii="Arial" w:eastAsia="Arial" w:hAnsi="Arial" w:cs="Arial"/>
          <w:sz w:val="24"/>
          <w:szCs w:val="24"/>
        </w:rPr>
        <w:t>cessive</w:t>
      </w:r>
      <w:r w:rsidRPr="0087047B">
        <w:rPr>
          <w:rFonts w:ascii="Arial" w:eastAsia="Arial" w:hAnsi="Arial" w:cs="Arial"/>
          <w:spacing w:val="-5"/>
          <w:sz w:val="24"/>
          <w:szCs w:val="24"/>
        </w:rPr>
        <w:t xml:space="preserve"> </w:t>
      </w:r>
      <w:r w:rsidRPr="0087047B">
        <w:rPr>
          <w:rFonts w:ascii="Arial" w:eastAsia="Arial" w:hAnsi="Arial" w:cs="Arial"/>
          <w:sz w:val="24"/>
          <w:szCs w:val="24"/>
        </w:rPr>
        <w:t>wh</w:t>
      </w:r>
      <w:r w:rsidRPr="0087047B">
        <w:rPr>
          <w:rFonts w:ascii="Arial" w:eastAsia="Arial" w:hAnsi="Arial" w:cs="Arial"/>
          <w:spacing w:val="-1"/>
          <w:sz w:val="24"/>
          <w:szCs w:val="24"/>
        </w:rPr>
        <w:t>e</w:t>
      </w:r>
      <w:r w:rsidRPr="0087047B">
        <w:rPr>
          <w:rFonts w:ascii="Arial" w:eastAsia="Arial" w:hAnsi="Arial" w:cs="Arial"/>
          <w:sz w:val="24"/>
          <w:szCs w:val="24"/>
        </w:rPr>
        <w:t>n compared</w:t>
      </w:r>
      <w:r w:rsidRPr="0087047B">
        <w:rPr>
          <w:rFonts w:ascii="Arial" w:eastAsia="Arial" w:hAnsi="Arial" w:cs="Arial"/>
          <w:spacing w:val="-5"/>
          <w:sz w:val="24"/>
          <w:szCs w:val="24"/>
        </w:rPr>
        <w:t xml:space="preserve"> </w:t>
      </w:r>
      <w:r w:rsidRPr="0087047B">
        <w:rPr>
          <w:rFonts w:ascii="Arial" w:eastAsia="Arial" w:hAnsi="Arial" w:cs="Arial"/>
          <w:sz w:val="24"/>
          <w:szCs w:val="24"/>
        </w:rPr>
        <w:t>with</w:t>
      </w:r>
      <w:r w:rsidRPr="0087047B">
        <w:rPr>
          <w:rFonts w:ascii="Arial" w:eastAsia="Arial" w:hAnsi="Arial" w:cs="Arial"/>
          <w:spacing w:val="1"/>
          <w:sz w:val="24"/>
          <w:szCs w:val="24"/>
        </w:rPr>
        <w:t xml:space="preserve"> </w:t>
      </w:r>
      <w:r w:rsidRPr="0087047B">
        <w:rPr>
          <w:rFonts w:ascii="Arial" w:eastAsia="Arial" w:hAnsi="Arial" w:cs="Arial"/>
          <w:sz w:val="24"/>
          <w:szCs w:val="24"/>
        </w:rPr>
        <w:t>fees customarily allowed</w:t>
      </w:r>
      <w:r w:rsidRPr="0087047B">
        <w:rPr>
          <w:rFonts w:ascii="Arial" w:eastAsia="Arial" w:hAnsi="Arial" w:cs="Arial"/>
          <w:spacing w:val="-7"/>
          <w:sz w:val="24"/>
          <w:szCs w:val="24"/>
        </w:rPr>
        <w:t xml:space="preserve"> </w:t>
      </w:r>
      <w:r w:rsidRPr="0087047B">
        <w:rPr>
          <w:rFonts w:ascii="Arial" w:eastAsia="Arial" w:hAnsi="Arial" w:cs="Arial"/>
          <w:sz w:val="24"/>
          <w:szCs w:val="24"/>
        </w:rPr>
        <w:t>for</w:t>
      </w:r>
      <w:r w:rsidRPr="0087047B">
        <w:rPr>
          <w:rFonts w:ascii="Arial" w:eastAsia="Arial" w:hAnsi="Arial" w:cs="Arial"/>
          <w:spacing w:val="-4"/>
          <w:sz w:val="24"/>
          <w:szCs w:val="24"/>
        </w:rPr>
        <w:t xml:space="preserve"> </w:t>
      </w:r>
      <w:r w:rsidRPr="0087047B">
        <w:rPr>
          <w:rFonts w:ascii="Arial" w:eastAsia="Arial" w:hAnsi="Arial" w:cs="Arial"/>
          <w:sz w:val="24"/>
          <w:szCs w:val="24"/>
        </w:rPr>
        <w:t>similar</w:t>
      </w:r>
      <w:r w:rsidRPr="0087047B">
        <w:rPr>
          <w:rFonts w:ascii="Arial" w:eastAsia="Arial" w:hAnsi="Arial" w:cs="Arial"/>
          <w:spacing w:val="-6"/>
          <w:sz w:val="24"/>
          <w:szCs w:val="24"/>
        </w:rPr>
        <w:t xml:space="preserve"> </w:t>
      </w:r>
      <w:r w:rsidRPr="0087047B">
        <w:rPr>
          <w:rFonts w:ascii="Arial" w:eastAsia="Arial" w:hAnsi="Arial" w:cs="Arial"/>
          <w:sz w:val="24"/>
          <w:szCs w:val="24"/>
        </w:rPr>
        <w:t>services.</w:t>
      </w:r>
    </w:p>
    <w:p w14:paraId="67E84304" w14:textId="77777777" w:rsidR="008C76BC" w:rsidRPr="0087047B"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bCs/>
          <w:color w:val="000000" w:themeColor="text1"/>
          <w:sz w:val="24"/>
          <w:szCs w:val="24"/>
        </w:rPr>
      </w:pPr>
    </w:p>
    <w:p w14:paraId="545FE364" w14:textId="77777777" w:rsidR="008C76BC" w:rsidRPr="006A7AAD" w:rsidRDefault="008C76BC" w:rsidP="000A44C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b/>
          <w:color w:val="000000" w:themeColor="text1"/>
          <w:sz w:val="28"/>
          <w:szCs w:val="28"/>
        </w:rPr>
      </w:pPr>
      <w:r w:rsidRPr="006A7AAD">
        <w:rPr>
          <w:rFonts w:ascii="Arial" w:eastAsia="Courier New" w:hAnsi="Arial" w:cs="Arial"/>
          <w:b/>
          <w:color w:val="000000" w:themeColor="text1"/>
          <w:sz w:val="28"/>
          <w:szCs w:val="28"/>
        </w:rPr>
        <w:t>2.7.4 Considerations in Determining Commercially Useful Function</w:t>
      </w:r>
    </w:p>
    <w:p w14:paraId="7DA36597" w14:textId="77777777" w:rsidR="008C76BC" w:rsidRPr="0087047B" w:rsidRDefault="008C76BC" w:rsidP="000A44C8">
      <w:pPr>
        <w:spacing w:after="0" w:line="240" w:lineRule="auto"/>
        <w:jc w:val="both"/>
        <w:rPr>
          <w:rFonts w:ascii="Arial" w:eastAsia="Arial" w:hAnsi="Arial" w:cs="Arial"/>
          <w:sz w:val="24"/>
          <w:szCs w:val="24"/>
        </w:rPr>
      </w:pPr>
      <w:r w:rsidRPr="0087047B">
        <w:rPr>
          <w:rFonts w:ascii="Arial" w:eastAsia="Arial" w:hAnsi="Arial" w:cs="Arial"/>
          <w:sz w:val="24"/>
          <w:szCs w:val="24"/>
        </w:rPr>
        <w:t>Exp</w:t>
      </w:r>
      <w:r w:rsidRPr="0087047B">
        <w:rPr>
          <w:rFonts w:ascii="Arial" w:eastAsia="Arial" w:hAnsi="Arial" w:cs="Arial"/>
          <w:spacing w:val="1"/>
          <w:sz w:val="24"/>
          <w:szCs w:val="24"/>
        </w:rPr>
        <w:t>e</w:t>
      </w:r>
      <w:r w:rsidRPr="0087047B">
        <w:rPr>
          <w:rFonts w:ascii="Arial" w:eastAsia="Arial" w:hAnsi="Arial" w:cs="Arial"/>
          <w:sz w:val="24"/>
          <w:szCs w:val="24"/>
        </w:rPr>
        <w:t>nditures</w:t>
      </w:r>
      <w:r w:rsidRPr="0087047B">
        <w:rPr>
          <w:rFonts w:ascii="Arial" w:eastAsia="Arial" w:hAnsi="Arial" w:cs="Arial"/>
          <w:spacing w:val="29"/>
          <w:sz w:val="24"/>
          <w:szCs w:val="24"/>
        </w:rPr>
        <w:t xml:space="preserve"> </w:t>
      </w:r>
      <w:r w:rsidRPr="0087047B">
        <w:rPr>
          <w:rFonts w:ascii="Arial" w:eastAsia="Arial" w:hAnsi="Arial" w:cs="Arial"/>
          <w:sz w:val="24"/>
          <w:szCs w:val="24"/>
        </w:rPr>
        <w:t>to</w:t>
      </w:r>
      <w:r w:rsidRPr="0087047B">
        <w:rPr>
          <w:rFonts w:ascii="Arial" w:eastAsia="Arial" w:hAnsi="Arial" w:cs="Arial"/>
          <w:spacing w:val="38"/>
          <w:sz w:val="24"/>
          <w:szCs w:val="24"/>
        </w:rPr>
        <w:t xml:space="preserve"> </w:t>
      </w:r>
      <w:r w:rsidRPr="0087047B">
        <w:rPr>
          <w:rFonts w:ascii="Arial" w:eastAsia="Arial" w:hAnsi="Arial" w:cs="Arial"/>
          <w:sz w:val="24"/>
          <w:szCs w:val="24"/>
        </w:rPr>
        <w:t>a</w:t>
      </w:r>
      <w:r w:rsidRPr="0087047B">
        <w:rPr>
          <w:rFonts w:ascii="Arial" w:eastAsia="Arial" w:hAnsi="Arial" w:cs="Arial"/>
          <w:spacing w:val="40"/>
          <w:sz w:val="24"/>
          <w:szCs w:val="24"/>
        </w:rPr>
        <w:t xml:space="preserve"> </w:t>
      </w:r>
      <w:r w:rsidRPr="0087047B">
        <w:rPr>
          <w:rFonts w:ascii="Arial" w:eastAsia="Arial" w:hAnsi="Arial" w:cs="Arial"/>
          <w:sz w:val="24"/>
          <w:szCs w:val="24"/>
        </w:rPr>
        <w:t>DBE</w:t>
      </w:r>
      <w:r w:rsidRPr="0087047B">
        <w:rPr>
          <w:rFonts w:ascii="Arial" w:eastAsia="Arial" w:hAnsi="Arial" w:cs="Arial"/>
          <w:spacing w:val="37"/>
          <w:sz w:val="24"/>
          <w:szCs w:val="24"/>
        </w:rPr>
        <w:t xml:space="preserve"> </w:t>
      </w:r>
      <w:r w:rsidRPr="0087047B">
        <w:rPr>
          <w:rFonts w:ascii="Arial" w:eastAsia="Arial" w:hAnsi="Arial" w:cs="Arial"/>
          <w:sz w:val="24"/>
          <w:szCs w:val="24"/>
        </w:rPr>
        <w:t>con</w:t>
      </w:r>
      <w:r w:rsidRPr="0087047B">
        <w:rPr>
          <w:rFonts w:ascii="Arial" w:eastAsia="Arial" w:hAnsi="Arial" w:cs="Arial"/>
          <w:spacing w:val="1"/>
          <w:sz w:val="24"/>
          <w:szCs w:val="24"/>
        </w:rPr>
        <w:t>t</w:t>
      </w:r>
      <w:r w:rsidRPr="0087047B">
        <w:rPr>
          <w:rFonts w:ascii="Arial" w:eastAsia="Arial" w:hAnsi="Arial" w:cs="Arial"/>
          <w:sz w:val="24"/>
          <w:szCs w:val="24"/>
        </w:rPr>
        <w:t>ractor can be counted</w:t>
      </w:r>
      <w:r w:rsidRPr="0087047B">
        <w:rPr>
          <w:rFonts w:ascii="Arial" w:eastAsia="Arial" w:hAnsi="Arial" w:cs="Arial"/>
          <w:spacing w:val="31"/>
          <w:sz w:val="24"/>
          <w:szCs w:val="24"/>
        </w:rPr>
        <w:t xml:space="preserve"> </w:t>
      </w:r>
      <w:r w:rsidRPr="0087047B">
        <w:rPr>
          <w:rFonts w:ascii="Arial" w:eastAsia="Arial" w:hAnsi="Arial" w:cs="Arial"/>
          <w:sz w:val="24"/>
          <w:szCs w:val="24"/>
        </w:rPr>
        <w:t>toward</w:t>
      </w:r>
      <w:r w:rsidRPr="0087047B">
        <w:rPr>
          <w:rFonts w:ascii="Arial" w:eastAsia="Arial" w:hAnsi="Arial" w:cs="Arial"/>
          <w:spacing w:val="35"/>
          <w:sz w:val="24"/>
          <w:szCs w:val="24"/>
        </w:rPr>
        <w:t xml:space="preserve"> </w:t>
      </w:r>
      <w:r w:rsidRPr="0087047B">
        <w:rPr>
          <w:rFonts w:ascii="Arial" w:eastAsia="Arial" w:hAnsi="Arial" w:cs="Arial"/>
          <w:sz w:val="24"/>
          <w:szCs w:val="24"/>
        </w:rPr>
        <w:t>DBE</w:t>
      </w:r>
      <w:r w:rsidRPr="0087047B">
        <w:rPr>
          <w:rFonts w:ascii="Arial" w:eastAsia="Arial" w:hAnsi="Arial" w:cs="Arial"/>
          <w:spacing w:val="37"/>
          <w:sz w:val="24"/>
          <w:szCs w:val="24"/>
        </w:rPr>
        <w:t xml:space="preserve"> </w:t>
      </w:r>
      <w:r w:rsidRPr="0087047B">
        <w:rPr>
          <w:rFonts w:ascii="Arial" w:eastAsia="Arial" w:hAnsi="Arial" w:cs="Arial"/>
          <w:sz w:val="24"/>
          <w:szCs w:val="24"/>
        </w:rPr>
        <w:t>goa</w:t>
      </w:r>
      <w:r w:rsidRPr="0087047B">
        <w:rPr>
          <w:rFonts w:ascii="Arial" w:eastAsia="Arial" w:hAnsi="Arial" w:cs="Arial"/>
          <w:spacing w:val="2"/>
          <w:sz w:val="24"/>
          <w:szCs w:val="24"/>
        </w:rPr>
        <w:t>l</w:t>
      </w:r>
      <w:r w:rsidRPr="0087047B">
        <w:rPr>
          <w:rFonts w:ascii="Arial" w:eastAsia="Arial" w:hAnsi="Arial" w:cs="Arial"/>
          <w:sz w:val="24"/>
          <w:szCs w:val="24"/>
        </w:rPr>
        <w:t>s</w:t>
      </w:r>
      <w:r w:rsidRPr="0087047B">
        <w:rPr>
          <w:rFonts w:ascii="Arial" w:eastAsia="Arial" w:hAnsi="Arial" w:cs="Arial"/>
          <w:spacing w:val="36"/>
          <w:sz w:val="24"/>
          <w:szCs w:val="24"/>
        </w:rPr>
        <w:t xml:space="preserve"> </w:t>
      </w:r>
      <w:r w:rsidRPr="0087047B">
        <w:rPr>
          <w:rFonts w:ascii="Arial" w:eastAsia="Arial" w:hAnsi="Arial" w:cs="Arial"/>
          <w:sz w:val="24"/>
          <w:szCs w:val="24"/>
        </w:rPr>
        <w:t>only</w:t>
      </w:r>
      <w:r w:rsidRPr="0087047B">
        <w:rPr>
          <w:rFonts w:ascii="Arial" w:eastAsia="Arial" w:hAnsi="Arial" w:cs="Arial"/>
          <w:spacing w:val="37"/>
          <w:sz w:val="24"/>
          <w:szCs w:val="24"/>
        </w:rPr>
        <w:t xml:space="preserve"> </w:t>
      </w:r>
      <w:r w:rsidRPr="0087047B">
        <w:rPr>
          <w:rFonts w:ascii="Arial" w:eastAsia="Arial" w:hAnsi="Arial" w:cs="Arial"/>
          <w:sz w:val="24"/>
          <w:szCs w:val="24"/>
        </w:rPr>
        <w:t>if</w:t>
      </w:r>
      <w:r w:rsidRPr="0087047B">
        <w:rPr>
          <w:rFonts w:ascii="Arial" w:eastAsia="Arial" w:hAnsi="Arial" w:cs="Arial"/>
          <w:spacing w:val="40"/>
          <w:sz w:val="24"/>
          <w:szCs w:val="24"/>
        </w:rPr>
        <w:t xml:space="preserve"> </w:t>
      </w:r>
      <w:r w:rsidRPr="0087047B">
        <w:rPr>
          <w:rFonts w:ascii="Arial" w:eastAsia="Arial" w:hAnsi="Arial" w:cs="Arial"/>
          <w:sz w:val="24"/>
          <w:szCs w:val="24"/>
        </w:rPr>
        <w:t>the</w:t>
      </w:r>
      <w:r w:rsidRPr="0087047B">
        <w:rPr>
          <w:rFonts w:ascii="Arial" w:eastAsia="Arial" w:hAnsi="Arial" w:cs="Arial"/>
          <w:spacing w:val="38"/>
          <w:sz w:val="24"/>
          <w:szCs w:val="24"/>
        </w:rPr>
        <w:t xml:space="preserve"> </w:t>
      </w:r>
      <w:r w:rsidRPr="0087047B">
        <w:rPr>
          <w:rFonts w:ascii="Arial" w:eastAsia="Arial" w:hAnsi="Arial" w:cs="Arial"/>
          <w:sz w:val="24"/>
          <w:szCs w:val="24"/>
        </w:rPr>
        <w:t>DBE</w:t>
      </w:r>
      <w:r w:rsidRPr="0087047B">
        <w:rPr>
          <w:rFonts w:ascii="Arial" w:eastAsia="Arial" w:hAnsi="Arial" w:cs="Arial"/>
          <w:spacing w:val="37"/>
          <w:sz w:val="24"/>
          <w:szCs w:val="24"/>
        </w:rPr>
        <w:t xml:space="preserve"> </w:t>
      </w:r>
      <w:r w:rsidRPr="0087047B">
        <w:rPr>
          <w:rFonts w:ascii="Arial" w:eastAsia="Arial" w:hAnsi="Arial" w:cs="Arial"/>
          <w:sz w:val="24"/>
          <w:szCs w:val="24"/>
        </w:rPr>
        <w:t>is</w:t>
      </w:r>
      <w:r w:rsidRPr="0087047B">
        <w:rPr>
          <w:rFonts w:ascii="Arial" w:eastAsia="Arial" w:hAnsi="Arial" w:cs="Arial"/>
          <w:spacing w:val="40"/>
          <w:sz w:val="24"/>
          <w:szCs w:val="24"/>
        </w:rPr>
        <w:t xml:space="preserve"> </w:t>
      </w:r>
      <w:r w:rsidRPr="0087047B">
        <w:rPr>
          <w:rFonts w:ascii="Arial" w:eastAsia="Arial" w:hAnsi="Arial" w:cs="Arial"/>
          <w:spacing w:val="1"/>
          <w:sz w:val="24"/>
          <w:szCs w:val="24"/>
        </w:rPr>
        <w:t>p</w:t>
      </w:r>
      <w:r w:rsidRPr="0087047B">
        <w:rPr>
          <w:rFonts w:ascii="Arial" w:eastAsia="Arial" w:hAnsi="Arial" w:cs="Arial"/>
          <w:sz w:val="24"/>
          <w:szCs w:val="24"/>
        </w:rPr>
        <w:t>erforming</w:t>
      </w:r>
      <w:r w:rsidRPr="0087047B">
        <w:rPr>
          <w:rFonts w:ascii="Arial" w:eastAsia="Arial" w:hAnsi="Arial" w:cs="Arial"/>
          <w:spacing w:val="31"/>
          <w:sz w:val="24"/>
          <w:szCs w:val="24"/>
        </w:rPr>
        <w:t xml:space="preserve"> </w:t>
      </w:r>
      <w:r w:rsidRPr="0087047B">
        <w:rPr>
          <w:rFonts w:ascii="Arial" w:eastAsia="Arial" w:hAnsi="Arial" w:cs="Arial"/>
          <w:sz w:val="24"/>
          <w:szCs w:val="24"/>
        </w:rPr>
        <w:t>a CUF</w:t>
      </w:r>
      <w:r w:rsidRPr="0087047B">
        <w:rPr>
          <w:rFonts w:ascii="Arial" w:eastAsia="Arial" w:hAnsi="Arial" w:cs="Arial"/>
          <w:spacing w:val="-9"/>
          <w:sz w:val="24"/>
          <w:szCs w:val="24"/>
        </w:rPr>
        <w:t xml:space="preserve"> </w:t>
      </w:r>
      <w:r w:rsidRPr="0087047B">
        <w:rPr>
          <w:rFonts w:ascii="Arial" w:eastAsia="Arial" w:hAnsi="Arial" w:cs="Arial"/>
          <w:sz w:val="24"/>
          <w:szCs w:val="24"/>
        </w:rPr>
        <w:t>on</w:t>
      </w:r>
      <w:r w:rsidRPr="0087047B">
        <w:rPr>
          <w:rFonts w:ascii="Arial" w:eastAsia="Arial" w:hAnsi="Arial" w:cs="Arial"/>
          <w:spacing w:val="-3"/>
          <w:sz w:val="24"/>
          <w:szCs w:val="24"/>
        </w:rPr>
        <w:t xml:space="preserve"> </w:t>
      </w:r>
      <w:r w:rsidRPr="0087047B">
        <w:rPr>
          <w:rFonts w:ascii="Arial" w:eastAsia="Arial" w:hAnsi="Arial" w:cs="Arial"/>
          <w:sz w:val="24"/>
          <w:szCs w:val="24"/>
        </w:rPr>
        <w:t>that</w:t>
      </w:r>
      <w:r w:rsidRPr="0087047B">
        <w:rPr>
          <w:rFonts w:ascii="Arial" w:eastAsia="Arial" w:hAnsi="Arial" w:cs="Arial"/>
          <w:spacing w:val="-5"/>
          <w:sz w:val="24"/>
          <w:szCs w:val="24"/>
        </w:rPr>
        <w:t xml:space="preserve"> </w:t>
      </w:r>
      <w:r w:rsidRPr="0087047B">
        <w:rPr>
          <w:rFonts w:ascii="Arial" w:eastAsia="Arial" w:hAnsi="Arial" w:cs="Arial"/>
          <w:sz w:val="24"/>
          <w:szCs w:val="24"/>
        </w:rPr>
        <w:t>contract.</w:t>
      </w:r>
      <w:r w:rsidRPr="0087047B">
        <w:rPr>
          <w:rFonts w:ascii="Arial" w:eastAsia="Arial" w:hAnsi="Arial" w:cs="Arial"/>
          <w:spacing w:val="-9"/>
          <w:sz w:val="24"/>
          <w:szCs w:val="24"/>
        </w:rPr>
        <w:t xml:space="preserve"> </w:t>
      </w:r>
      <w:r w:rsidRPr="0087047B">
        <w:rPr>
          <w:rFonts w:ascii="Arial" w:eastAsia="Arial" w:hAnsi="Arial" w:cs="Arial"/>
          <w:spacing w:val="1"/>
          <w:sz w:val="24"/>
          <w:szCs w:val="24"/>
        </w:rPr>
        <w:t>C</w:t>
      </w:r>
      <w:r w:rsidRPr="0087047B">
        <w:rPr>
          <w:rFonts w:ascii="Arial" w:eastAsia="Arial" w:hAnsi="Arial" w:cs="Arial"/>
          <w:sz w:val="24"/>
          <w:szCs w:val="24"/>
        </w:rPr>
        <w:t>onsideratio</w:t>
      </w:r>
      <w:r w:rsidRPr="0087047B">
        <w:rPr>
          <w:rFonts w:ascii="Arial" w:eastAsia="Arial" w:hAnsi="Arial" w:cs="Arial"/>
          <w:spacing w:val="-1"/>
          <w:sz w:val="24"/>
          <w:szCs w:val="24"/>
        </w:rPr>
        <w:t>n</w:t>
      </w:r>
      <w:r w:rsidRPr="0087047B">
        <w:rPr>
          <w:rFonts w:ascii="Arial" w:eastAsia="Arial" w:hAnsi="Arial" w:cs="Arial"/>
          <w:sz w:val="24"/>
          <w:szCs w:val="24"/>
        </w:rPr>
        <w:t>s</w:t>
      </w:r>
      <w:r w:rsidRPr="0087047B">
        <w:rPr>
          <w:rFonts w:ascii="Arial" w:eastAsia="Arial" w:hAnsi="Arial" w:cs="Arial"/>
          <w:spacing w:val="-15"/>
          <w:sz w:val="24"/>
          <w:szCs w:val="24"/>
        </w:rPr>
        <w:t xml:space="preserve"> </w:t>
      </w:r>
      <w:r w:rsidRPr="0087047B">
        <w:rPr>
          <w:rFonts w:ascii="Arial" w:eastAsia="Arial" w:hAnsi="Arial" w:cs="Arial"/>
          <w:sz w:val="24"/>
          <w:szCs w:val="24"/>
        </w:rPr>
        <w:t>in</w:t>
      </w:r>
      <w:r w:rsidRPr="0087047B">
        <w:rPr>
          <w:rFonts w:ascii="Arial" w:eastAsia="Arial" w:hAnsi="Arial" w:cs="Arial"/>
          <w:spacing w:val="-3"/>
          <w:sz w:val="24"/>
          <w:szCs w:val="24"/>
        </w:rPr>
        <w:t xml:space="preserve"> </w:t>
      </w:r>
      <w:r w:rsidRPr="0087047B">
        <w:rPr>
          <w:rFonts w:ascii="Arial" w:eastAsia="Arial" w:hAnsi="Arial" w:cs="Arial"/>
          <w:sz w:val="24"/>
          <w:szCs w:val="24"/>
        </w:rPr>
        <w:t>determining</w:t>
      </w:r>
      <w:r w:rsidRPr="0087047B">
        <w:rPr>
          <w:rFonts w:ascii="Arial" w:eastAsia="Arial" w:hAnsi="Arial" w:cs="Arial"/>
          <w:spacing w:val="-12"/>
          <w:sz w:val="24"/>
          <w:szCs w:val="24"/>
        </w:rPr>
        <w:t xml:space="preserve"> </w:t>
      </w:r>
      <w:r w:rsidRPr="0087047B">
        <w:rPr>
          <w:rFonts w:ascii="Arial" w:eastAsia="Arial" w:hAnsi="Arial" w:cs="Arial"/>
          <w:sz w:val="24"/>
          <w:szCs w:val="24"/>
        </w:rPr>
        <w:t>CUFs i</w:t>
      </w:r>
      <w:r w:rsidRPr="0087047B">
        <w:rPr>
          <w:rFonts w:ascii="Arial" w:eastAsia="Arial" w:hAnsi="Arial" w:cs="Arial"/>
          <w:spacing w:val="-1"/>
          <w:sz w:val="24"/>
          <w:szCs w:val="24"/>
        </w:rPr>
        <w:t>n</w:t>
      </w:r>
      <w:r w:rsidRPr="0087047B">
        <w:rPr>
          <w:rFonts w:ascii="Arial" w:eastAsia="Arial" w:hAnsi="Arial" w:cs="Arial"/>
          <w:sz w:val="24"/>
          <w:szCs w:val="24"/>
        </w:rPr>
        <w:t>clude</w:t>
      </w:r>
      <w:r w:rsidRPr="0087047B">
        <w:rPr>
          <w:rFonts w:ascii="Arial" w:eastAsia="Arial" w:hAnsi="Arial" w:cs="Arial"/>
          <w:spacing w:val="-7"/>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foll</w:t>
      </w:r>
      <w:r w:rsidRPr="0087047B">
        <w:rPr>
          <w:rFonts w:ascii="Arial" w:eastAsia="Arial" w:hAnsi="Arial" w:cs="Arial"/>
          <w:spacing w:val="-1"/>
          <w:sz w:val="24"/>
          <w:szCs w:val="24"/>
        </w:rPr>
        <w:t>o</w:t>
      </w:r>
      <w:r w:rsidRPr="0087047B">
        <w:rPr>
          <w:rFonts w:ascii="Arial" w:eastAsia="Arial" w:hAnsi="Arial" w:cs="Arial"/>
          <w:sz w:val="24"/>
          <w:szCs w:val="24"/>
        </w:rPr>
        <w:t>wing:</w:t>
      </w:r>
    </w:p>
    <w:p w14:paraId="007D5223" w14:textId="77777777" w:rsidR="008C76BC" w:rsidRPr="0087047B" w:rsidRDefault="008C76BC" w:rsidP="000A44C8">
      <w:pPr>
        <w:spacing w:after="0" w:line="239" w:lineRule="auto"/>
        <w:ind w:left="140" w:right="404"/>
        <w:jc w:val="both"/>
        <w:rPr>
          <w:rFonts w:ascii="Arial" w:eastAsia="Arial" w:hAnsi="Arial" w:cs="Arial"/>
          <w:sz w:val="24"/>
          <w:szCs w:val="24"/>
        </w:rPr>
      </w:pPr>
    </w:p>
    <w:p w14:paraId="62C4BAFD" w14:textId="77777777" w:rsidR="008C76BC" w:rsidRPr="0087047B" w:rsidRDefault="008C76BC" w:rsidP="000A44C8">
      <w:pPr>
        <w:numPr>
          <w:ilvl w:val="0"/>
          <w:numId w:val="23"/>
        </w:numPr>
        <w:spacing w:after="0" w:line="240" w:lineRule="auto"/>
        <w:ind w:left="720"/>
        <w:jc w:val="both"/>
        <w:rPr>
          <w:rFonts w:ascii="Arial" w:eastAsia="Arial" w:hAnsi="Arial" w:cs="Arial"/>
          <w:sz w:val="24"/>
          <w:szCs w:val="24"/>
        </w:rPr>
      </w:pPr>
      <w:r w:rsidRPr="0087047B">
        <w:rPr>
          <w:rFonts w:ascii="Arial" w:eastAsia="Arial" w:hAnsi="Arial" w:cs="Arial"/>
          <w:sz w:val="24"/>
          <w:szCs w:val="24"/>
        </w:rPr>
        <w:t>A</w:t>
      </w:r>
      <w:r w:rsidRPr="0087047B">
        <w:rPr>
          <w:rFonts w:ascii="Arial" w:eastAsia="Arial" w:hAnsi="Arial" w:cs="Arial"/>
          <w:spacing w:val="8"/>
          <w:sz w:val="24"/>
          <w:szCs w:val="24"/>
        </w:rPr>
        <w:t xml:space="preserve"> </w:t>
      </w:r>
      <w:r w:rsidRPr="0087047B">
        <w:rPr>
          <w:rFonts w:ascii="Arial" w:eastAsia="Arial" w:hAnsi="Arial" w:cs="Arial"/>
          <w:sz w:val="24"/>
          <w:szCs w:val="24"/>
        </w:rPr>
        <w:t>DBE</w:t>
      </w:r>
      <w:r w:rsidRPr="0087047B">
        <w:rPr>
          <w:rFonts w:ascii="Arial" w:eastAsia="Arial" w:hAnsi="Arial" w:cs="Arial"/>
          <w:spacing w:val="4"/>
          <w:sz w:val="24"/>
          <w:szCs w:val="24"/>
        </w:rPr>
        <w:t xml:space="preserve"> </w:t>
      </w:r>
      <w:r w:rsidRPr="0087047B">
        <w:rPr>
          <w:rFonts w:ascii="Arial" w:eastAsia="Arial" w:hAnsi="Arial" w:cs="Arial"/>
          <w:spacing w:val="1"/>
          <w:sz w:val="24"/>
          <w:szCs w:val="24"/>
        </w:rPr>
        <w:t>p</w:t>
      </w:r>
      <w:r w:rsidRPr="0087047B">
        <w:rPr>
          <w:rFonts w:ascii="Arial" w:eastAsia="Arial" w:hAnsi="Arial" w:cs="Arial"/>
          <w:sz w:val="24"/>
          <w:szCs w:val="24"/>
        </w:rPr>
        <w:t>erforms a</w:t>
      </w:r>
      <w:r w:rsidRPr="0087047B">
        <w:rPr>
          <w:rFonts w:ascii="Arial" w:eastAsia="Arial" w:hAnsi="Arial" w:cs="Arial"/>
          <w:spacing w:val="8"/>
          <w:sz w:val="24"/>
          <w:szCs w:val="24"/>
        </w:rPr>
        <w:t xml:space="preserve"> </w:t>
      </w:r>
      <w:r w:rsidRPr="0087047B">
        <w:rPr>
          <w:rFonts w:ascii="Arial" w:eastAsia="Arial" w:hAnsi="Arial" w:cs="Arial"/>
          <w:spacing w:val="2"/>
          <w:sz w:val="24"/>
          <w:szCs w:val="24"/>
        </w:rPr>
        <w:t>CUF</w:t>
      </w:r>
      <w:r w:rsidRPr="0087047B">
        <w:rPr>
          <w:rFonts w:ascii="Arial" w:eastAsia="Arial" w:hAnsi="Arial" w:cs="Arial"/>
          <w:spacing w:val="1"/>
          <w:sz w:val="24"/>
          <w:szCs w:val="24"/>
        </w:rPr>
        <w:t xml:space="preserve"> </w:t>
      </w:r>
      <w:r w:rsidRPr="0087047B">
        <w:rPr>
          <w:rFonts w:ascii="Arial" w:eastAsia="Arial" w:hAnsi="Arial" w:cs="Arial"/>
          <w:sz w:val="24"/>
          <w:szCs w:val="24"/>
        </w:rPr>
        <w:t>when</w:t>
      </w:r>
      <w:r w:rsidRPr="0087047B">
        <w:rPr>
          <w:rFonts w:ascii="Arial" w:eastAsia="Arial" w:hAnsi="Arial" w:cs="Arial"/>
          <w:spacing w:val="4"/>
          <w:sz w:val="24"/>
          <w:szCs w:val="24"/>
        </w:rPr>
        <w:t xml:space="preserve"> </w:t>
      </w:r>
      <w:r w:rsidRPr="0087047B">
        <w:rPr>
          <w:rFonts w:ascii="Arial" w:eastAsia="Arial" w:hAnsi="Arial" w:cs="Arial"/>
          <w:sz w:val="24"/>
          <w:szCs w:val="24"/>
        </w:rPr>
        <w:t>the DBE</w:t>
      </w:r>
      <w:r w:rsidRPr="0087047B">
        <w:rPr>
          <w:rFonts w:ascii="Arial" w:eastAsia="Arial" w:hAnsi="Arial" w:cs="Arial"/>
          <w:spacing w:val="8"/>
          <w:sz w:val="24"/>
          <w:szCs w:val="24"/>
        </w:rPr>
        <w:t xml:space="preserve"> </w:t>
      </w:r>
      <w:r w:rsidRPr="0087047B">
        <w:rPr>
          <w:rFonts w:ascii="Arial" w:eastAsia="Arial" w:hAnsi="Arial" w:cs="Arial"/>
          <w:spacing w:val="2"/>
          <w:sz w:val="24"/>
          <w:szCs w:val="24"/>
        </w:rPr>
        <w:t>i</w:t>
      </w:r>
      <w:r w:rsidRPr="0087047B">
        <w:rPr>
          <w:rFonts w:ascii="Arial" w:eastAsia="Arial" w:hAnsi="Arial" w:cs="Arial"/>
          <w:sz w:val="24"/>
          <w:szCs w:val="24"/>
        </w:rPr>
        <w:t>s</w:t>
      </w:r>
      <w:r w:rsidRPr="0087047B">
        <w:rPr>
          <w:rFonts w:ascii="Arial" w:eastAsia="Arial" w:hAnsi="Arial" w:cs="Arial"/>
          <w:spacing w:val="7"/>
          <w:sz w:val="24"/>
          <w:szCs w:val="24"/>
        </w:rPr>
        <w:t xml:space="preserve"> </w:t>
      </w:r>
      <w:r w:rsidRPr="0087047B">
        <w:rPr>
          <w:rFonts w:ascii="Arial" w:eastAsia="Arial" w:hAnsi="Arial" w:cs="Arial"/>
          <w:sz w:val="24"/>
          <w:szCs w:val="24"/>
        </w:rPr>
        <w:t>responsible</w:t>
      </w:r>
      <w:r w:rsidRPr="0087047B">
        <w:rPr>
          <w:rFonts w:ascii="Arial" w:eastAsia="Arial" w:hAnsi="Arial" w:cs="Arial"/>
          <w:spacing w:val="-2"/>
          <w:sz w:val="24"/>
          <w:szCs w:val="24"/>
        </w:rPr>
        <w:t xml:space="preserve"> </w:t>
      </w:r>
      <w:r w:rsidRPr="0087047B">
        <w:rPr>
          <w:rFonts w:ascii="Arial" w:eastAsia="Arial" w:hAnsi="Arial" w:cs="Arial"/>
          <w:sz w:val="24"/>
          <w:szCs w:val="24"/>
        </w:rPr>
        <w:t>for</w:t>
      </w:r>
      <w:r w:rsidRPr="0087047B">
        <w:rPr>
          <w:rFonts w:ascii="Arial" w:eastAsia="Arial" w:hAnsi="Arial" w:cs="Arial"/>
          <w:spacing w:val="6"/>
          <w:sz w:val="24"/>
          <w:szCs w:val="24"/>
        </w:rPr>
        <w:t xml:space="preserve"> </w:t>
      </w:r>
      <w:r w:rsidRPr="0087047B">
        <w:rPr>
          <w:rFonts w:ascii="Arial" w:eastAsia="Arial" w:hAnsi="Arial" w:cs="Arial"/>
          <w:sz w:val="24"/>
          <w:szCs w:val="24"/>
        </w:rPr>
        <w:t>execut</w:t>
      </w:r>
      <w:r w:rsidRPr="0087047B">
        <w:rPr>
          <w:rFonts w:ascii="Arial" w:eastAsia="Arial" w:hAnsi="Arial" w:cs="Arial"/>
          <w:spacing w:val="2"/>
          <w:sz w:val="24"/>
          <w:szCs w:val="24"/>
        </w:rPr>
        <w:t>i</w:t>
      </w:r>
      <w:r w:rsidRPr="0087047B">
        <w:rPr>
          <w:rFonts w:ascii="Arial" w:eastAsia="Arial" w:hAnsi="Arial" w:cs="Arial"/>
          <w:sz w:val="24"/>
          <w:szCs w:val="24"/>
        </w:rPr>
        <w:t>on of</w:t>
      </w:r>
      <w:r w:rsidRPr="0087047B">
        <w:rPr>
          <w:rFonts w:ascii="Arial" w:eastAsia="Arial" w:hAnsi="Arial" w:cs="Arial"/>
          <w:spacing w:val="12"/>
          <w:sz w:val="24"/>
          <w:szCs w:val="24"/>
        </w:rPr>
        <w:t xml:space="preserve"> </w:t>
      </w:r>
      <w:r w:rsidRPr="0087047B">
        <w:rPr>
          <w:rFonts w:ascii="Arial" w:eastAsia="Arial" w:hAnsi="Arial" w:cs="Arial"/>
          <w:sz w:val="24"/>
          <w:szCs w:val="24"/>
        </w:rPr>
        <w:t>the work</w:t>
      </w:r>
      <w:r w:rsidRPr="0087047B">
        <w:rPr>
          <w:rFonts w:ascii="Arial" w:eastAsia="Arial" w:hAnsi="Arial" w:cs="Arial"/>
          <w:spacing w:val="10"/>
          <w:sz w:val="24"/>
          <w:szCs w:val="24"/>
        </w:rPr>
        <w:t xml:space="preserve"> </w:t>
      </w:r>
      <w:r w:rsidRPr="0087047B">
        <w:rPr>
          <w:rFonts w:ascii="Arial" w:eastAsia="Arial" w:hAnsi="Arial" w:cs="Arial"/>
          <w:sz w:val="24"/>
          <w:szCs w:val="24"/>
        </w:rPr>
        <w:t>and</w:t>
      </w:r>
      <w:r w:rsidRPr="0087047B">
        <w:rPr>
          <w:rFonts w:ascii="Arial" w:eastAsia="Arial" w:hAnsi="Arial" w:cs="Arial"/>
          <w:spacing w:val="10"/>
          <w:sz w:val="24"/>
          <w:szCs w:val="24"/>
        </w:rPr>
        <w:t xml:space="preserve"> </w:t>
      </w:r>
      <w:r w:rsidRPr="0087047B">
        <w:rPr>
          <w:rFonts w:ascii="Arial" w:eastAsia="Arial" w:hAnsi="Arial" w:cs="Arial"/>
          <w:sz w:val="24"/>
          <w:szCs w:val="24"/>
        </w:rPr>
        <w:t>is</w:t>
      </w:r>
      <w:r w:rsidRPr="0087047B">
        <w:rPr>
          <w:rFonts w:ascii="Arial" w:eastAsia="Arial" w:hAnsi="Arial" w:cs="Arial"/>
          <w:spacing w:val="12"/>
          <w:sz w:val="24"/>
          <w:szCs w:val="24"/>
        </w:rPr>
        <w:t xml:space="preserve"> </w:t>
      </w:r>
      <w:r w:rsidRPr="0087047B">
        <w:rPr>
          <w:rFonts w:ascii="Arial" w:eastAsia="Arial" w:hAnsi="Arial" w:cs="Arial"/>
          <w:sz w:val="24"/>
          <w:szCs w:val="24"/>
        </w:rPr>
        <w:t>actually</w:t>
      </w:r>
      <w:r w:rsidRPr="0087047B">
        <w:rPr>
          <w:rFonts w:ascii="Arial" w:eastAsia="Arial" w:hAnsi="Arial" w:cs="Arial"/>
          <w:spacing w:val="7"/>
          <w:sz w:val="24"/>
          <w:szCs w:val="24"/>
        </w:rPr>
        <w:t xml:space="preserve"> </w:t>
      </w:r>
      <w:r w:rsidRPr="0087047B">
        <w:rPr>
          <w:rFonts w:ascii="Arial" w:eastAsia="Arial" w:hAnsi="Arial" w:cs="Arial"/>
          <w:sz w:val="24"/>
          <w:szCs w:val="24"/>
        </w:rPr>
        <w:t>performing, managing,</w:t>
      </w:r>
      <w:r w:rsidRPr="0087047B">
        <w:rPr>
          <w:rFonts w:ascii="Arial" w:eastAsia="Arial" w:hAnsi="Arial" w:cs="Arial"/>
          <w:spacing w:val="-11"/>
          <w:sz w:val="24"/>
          <w:szCs w:val="24"/>
        </w:rPr>
        <w:t xml:space="preserve"> </w:t>
      </w:r>
      <w:r w:rsidRPr="0087047B">
        <w:rPr>
          <w:rFonts w:ascii="Arial" w:eastAsia="Arial" w:hAnsi="Arial" w:cs="Arial"/>
          <w:sz w:val="24"/>
          <w:szCs w:val="24"/>
        </w:rPr>
        <w:t>and</w:t>
      </w:r>
      <w:r w:rsidRPr="0087047B">
        <w:rPr>
          <w:rFonts w:ascii="Arial" w:eastAsia="Arial" w:hAnsi="Arial" w:cs="Arial"/>
          <w:spacing w:val="-5"/>
          <w:sz w:val="24"/>
          <w:szCs w:val="24"/>
        </w:rPr>
        <w:t xml:space="preserve"> </w:t>
      </w:r>
      <w:r w:rsidRPr="0087047B">
        <w:rPr>
          <w:rFonts w:ascii="Arial" w:eastAsia="Arial" w:hAnsi="Arial" w:cs="Arial"/>
          <w:sz w:val="24"/>
          <w:szCs w:val="24"/>
        </w:rPr>
        <w:t>supervising</w:t>
      </w:r>
      <w:r w:rsidRPr="0087047B">
        <w:rPr>
          <w:rFonts w:ascii="Arial" w:eastAsia="Arial" w:hAnsi="Arial" w:cs="Arial"/>
          <w:spacing w:val="-12"/>
          <w:sz w:val="24"/>
          <w:szCs w:val="24"/>
        </w:rPr>
        <w:t xml:space="preserve"> </w:t>
      </w:r>
      <w:r w:rsidRPr="0087047B">
        <w:rPr>
          <w:rFonts w:ascii="Arial" w:eastAsia="Arial" w:hAnsi="Arial" w:cs="Arial"/>
          <w:sz w:val="24"/>
          <w:szCs w:val="24"/>
        </w:rPr>
        <w:t>the</w:t>
      </w:r>
      <w:r w:rsidRPr="0087047B">
        <w:rPr>
          <w:rFonts w:ascii="Arial" w:eastAsia="Arial" w:hAnsi="Arial" w:cs="Arial"/>
          <w:spacing w:val="-4"/>
          <w:sz w:val="24"/>
          <w:szCs w:val="24"/>
        </w:rPr>
        <w:t xml:space="preserve"> </w:t>
      </w:r>
      <w:r w:rsidRPr="0087047B">
        <w:rPr>
          <w:rFonts w:ascii="Arial" w:eastAsia="Arial" w:hAnsi="Arial" w:cs="Arial"/>
          <w:sz w:val="24"/>
          <w:szCs w:val="24"/>
        </w:rPr>
        <w:t>work</w:t>
      </w:r>
      <w:r w:rsidRPr="0087047B">
        <w:rPr>
          <w:rFonts w:ascii="Arial" w:eastAsia="Arial" w:hAnsi="Arial" w:cs="Arial"/>
          <w:spacing w:val="-7"/>
          <w:sz w:val="24"/>
          <w:szCs w:val="24"/>
        </w:rPr>
        <w:t xml:space="preserve"> </w:t>
      </w:r>
      <w:r w:rsidRPr="0087047B">
        <w:rPr>
          <w:rFonts w:ascii="Arial" w:eastAsia="Arial" w:hAnsi="Arial" w:cs="Arial"/>
          <w:sz w:val="24"/>
          <w:szCs w:val="24"/>
        </w:rPr>
        <w:t>involved.</w:t>
      </w:r>
      <w:r w:rsidRPr="0087047B">
        <w:rPr>
          <w:rFonts w:ascii="Arial" w:eastAsia="Arial" w:hAnsi="Arial" w:cs="Arial"/>
          <w:spacing w:val="-10"/>
          <w:sz w:val="24"/>
          <w:szCs w:val="24"/>
        </w:rPr>
        <w:t xml:space="preserve"> </w:t>
      </w:r>
      <w:r w:rsidRPr="0087047B">
        <w:rPr>
          <w:rFonts w:ascii="Arial" w:eastAsia="Arial" w:hAnsi="Arial" w:cs="Arial"/>
          <w:sz w:val="24"/>
          <w:szCs w:val="24"/>
        </w:rPr>
        <w:t>To</w:t>
      </w:r>
      <w:r w:rsidRPr="0087047B">
        <w:rPr>
          <w:rFonts w:ascii="Arial" w:eastAsia="Arial" w:hAnsi="Arial" w:cs="Arial"/>
          <w:spacing w:val="-4"/>
          <w:sz w:val="24"/>
          <w:szCs w:val="24"/>
        </w:rPr>
        <w:t xml:space="preserve"> </w:t>
      </w:r>
      <w:r w:rsidRPr="0087047B">
        <w:rPr>
          <w:rFonts w:ascii="Arial" w:eastAsia="Arial" w:hAnsi="Arial" w:cs="Arial"/>
          <w:sz w:val="24"/>
          <w:szCs w:val="24"/>
        </w:rPr>
        <w:t>perform</w:t>
      </w:r>
      <w:r w:rsidRPr="0087047B">
        <w:rPr>
          <w:rFonts w:ascii="Arial" w:eastAsia="Arial" w:hAnsi="Arial" w:cs="Arial"/>
          <w:spacing w:val="-9"/>
          <w:sz w:val="24"/>
          <w:szCs w:val="24"/>
        </w:rPr>
        <w:t xml:space="preserve"> </w:t>
      </w:r>
      <w:r w:rsidRPr="0087047B">
        <w:rPr>
          <w:rFonts w:ascii="Arial" w:eastAsia="Arial" w:hAnsi="Arial" w:cs="Arial"/>
          <w:sz w:val="24"/>
          <w:szCs w:val="24"/>
        </w:rPr>
        <w:t>a</w:t>
      </w:r>
      <w:r w:rsidRPr="0087047B">
        <w:rPr>
          <w:rFonts w:ascii="Arial" w:eastAsia="Arial" w:hAnsi="Arial" w:cs="Arial"/>
          <w:spacing w:val="-2"/>
          <w:sz w:val="24"/>
          <w:szCs w:val="24"/>
        </w:rPr>
        <w:t xml:space="preserve"> </w:t>
      </w:r>
      <w:r w:rsidRPr="0087047B">
        <w:rPr>
          <w:rFonts w:ascii="Arial" w:eastAsia="Arial" w:hAnsi="Arial" w:cs="Arial"/>
          <w:sz w:val="24"/>
          <w:szCs w:val="24"/>
        </w:rPr>
        <w:t>CUF, the</w:t>
      </w:r>
      <w:r w:rsidRPr="0087047B">
        <w:rPr>
          <w:rFonts w:ascii="Arial" w:eastAsia="Arial" w:hAnsi="Arial" w:cs="Arial"/>
          <w:spacing w:val="10"/>
          <w:sz w:val="24"/>
          <w:szCs w:val="24"/>
        </w:rPr>
        <w:t xml:space="preserve"> </w:t>
      </w:r>
      <w:r w:rsidRPr="0087047B">
        <w:rPr>
          <w:rFonts w:ascii="Arial" w:eastAsia="Arial" w:hAnsi="Arial" w:cs="Arial"/>
          <w:sz w:val="24"/>
          <w:szCs w:val="24"/>
        </w:rPr>
        <w:t>DBE</w:t>
      </w:r>
      <w:r w:rsidRPr="0087047B">
        <w:rPr>
          <w:rFonts w:ascii="Arial" w:eastAsia="Arial" w:hAnsi="Arial" w:cs="Arial"/>
          <w:spacing w:val="9"/>
          <w:sz w:val="24"/>
          <w:szCs w:val="24"/>
        </w:rPr>
        <w:t xml:space="preserve"> </w:t>
      </w:r>
      <w:r w:rsidRPr="0087047B">
        <w:rPr>
          <w:rFonts w:ascii="Arial" w:eastAsia="Arial" w:hAnsi="Arial" w:cs="Arial"/>
          <w:sz w:val="24"/>
          <w:szCs w:val="24"/>
        </w:rPr>
        <w:t>must</w:t>
      </w:r>
      <w:r w:rsidRPr="0087047B">
        <w:rPr>
          <w:rFonts w:ascii="Arial" w:eastAsia="Arial" w:hAnsi="Arial" w:cs="Arial"/>
          <w:spacing w:val="8"/>
          <w:sz w:val="24"/>
          <w:szCs w:val="24"/>
        </w:rPr>
        <w:t xml:space="preserve"> </w:t>
      </w:r>
      <w:r w:rsidRPr="0087047B">
        <w:rPr>
          <w:rFonts w:ascii="Arial" w:eastAsia="Arial" w:hAnsi="Arial" w:cs="Arial"/>
          <w:sz w:val="24"/>
          <w:szCs w:val="24"/>
        </w:rPr>
        <w:t>also</w:t>
      </w:r>
      <w:r w:rsidRPr="0087047B">
        <w:rPr>
          <w:rFonts w:ascii="Arial" w:eastAsia="Arial" w:hAnsi="Arial" w:cs="Arial"/>
          <w:spacing w:val="9"/>
          <w:sz w:val="24"/>
          <w:szCs w:val="24"/>
        </w:rPr>
        <w:t xml:space="preserve"> </w:t>
      </w:r>
      <w:r w:rsidRPr="0087047B">
        <w:rPr>
          <w:rFonts w:ascii="Arial" w:eastAsia="Arial" w:hAnsi="Arial" w:cs="Arial"/>
          <w:sz w:val="24"/>
          <w:szCs w:val="24"/>
        </w:rPr>
        <w:t>be</w:t>
      </w:r>
      <w:r w:rsidRPr="0087047B">
        <w:rPr>
          <w:rFonts w:ascii="Arial" w:eastAsia="Arial" w:hAnsi="Arial" w:cs="Arial"/>
          <w:spacing w:val="9"/>
          <w:sz w:val="24"/>
          <w:szCs w:val="24"/>
        </w:rPr>
        <w:t xml:space="preserve"> </w:t>
      </w:r>
      <w:r w:rsidRPr="0087047B">
        <w:rPr>
          <w:rFonts w:ascii="Arial" w:eastAsia="Arial" w:hAnsi="Arial" w:cs="Arial"/>
          <w:sz w:val="24"/>
          <w:szCs w:val="24"/>
        </w:rPr>
        <w:t>responsible, with</w:t>
      </w:r>
      <w:r w:rsidRPr="0087047B">
        <w:rPr>
          <w:rFonts w:ascii="Arial" w:eastAsia="Arial" w:hAnsi="Arial" w:cs="Arial"/>
          <w:spacing w:val="9"/>
          <w:sz w:val="24"/>
          <w:szCs w:val="24"/>
        </w:rPr>
        <w:t xml:space="preserve"> </w:t>
      </w:r>
      <w:r w:rsidRPr="0087047B">
        <w:rPr>
          <w:rFonts w:ascii="Arial" w:eastAsia="Arial" w:hAnsi="Arial" w:cs="Arial"/>
          <w:sz w:val="24"/>
          <w:szCs w:val="24"/>
        </w:rPr>
        <w:t>respect</w:t>
      </w:r>
      <w:r w:rsidRPr="0087047B">
        <w:rPr>
          <w:rFonts w:ascii="Arial" w:eastAsia="Arial" w:hAnsi="Arial" w:cs="Arial"/>
          <w:spacing w:val="6"/>
          <w:sz w:val="24"/>
          <w:szCs w:val="24"/>
        </w:rPr>
        <w:t xml:space="preserve"> </w:t>
      </w:r>
      <w:r w:rsidRPr="0087047B">
        <w:rPr>
          <w:rFonts w:ascii="Arial" w:eastAsia="Arial" w:hAnsi="Arial" w:cs="Arial"/>
          <w:sz w:val="24"/>
          <w:szCs w:val="24"/>
        </w:rPr>
        <w:t>to</w:t>
      </w:r>
      <w:r w:rsidRPr="0087047B">
        <w:rPr>
          <w:rFonts w:ascii="Arial" w:eastAsia="Arial" w:hAnsi="Arial" w:cs="Arial"/>
          <w:spacing w:val="11"/>
          <w:sz w:val="24"/>
          <w:szCs w:val="24"/>
        </w:rPr>
        <w:t xml:space="preserve"> </w:t>
      </w:r>
      <w:r w:rsidRPr="0087047B">
        <w:rPr>
          <w:rFonts w:ascii="Arial" w:eastAsia="Arial" w:hAnsi="Arial" w:cs="Arial"/>
          <w:sz w:val="24"/>
          <w:szCs w:val="24"/>
        </w:rPr>
        <w:t>materials</w:t>
      </w:r>
      <w:r w:rsidRPr="0087047B">
        <w:rPr>
          <w:rFonts w:ascii="Arial" w:eastAsia="Arial" w:hAnsi="Arial" w:cs="Arial"/>
          <w:spacing w:val="4"/>
          <w:sz w:val="24"/>
          <w:szCs w:val="24"/>
        </w:rPr>
        <w:t xml:space="preserve"> </w:t>
      </w:r>
      <w:r w:rsidRPr="0087047B">
        <w:rPr>
          <w:rFonts w:ascii="Arial" w:eastAsia="Arial" w:hAnsi="Arial" w:cs="Arial"/>
          <w:sz w:val="24"/>
          <w:szCs w:val="24"/>
        </w:rPr>
        <w:t>and</w:t>
      </w:r>
      <w:r w:rsidRPr="0087047B">
        <w:rPr>
          <w:rFonts w:ascii="Arial" w:eastAsia="Arial" w:hAnsi="Arial" w:cs="Arial"/>
          <w:spacing w:val="9"/>
          <w:sz w:val="24"/>
          <w:szCs w:val="24"/>
        </w:rPr>
        <w:t xml:space="preserve"> </w:t>
      </w:r>
      <w:r w:rsidRPr="0087047B">
        <w:rPr>
          <w:rFonts w:ascii="Arial" w:eastAsia="Arial" w:hAnsi="Arial" w:cs="Arial"/>
          <w:sz w:val="24"/>
          <w:szCs w:val="24"/>
        </w:rPr>
        <w:t>supplies</w:t>
      </w:r>
      <w:r w:rsidRPr="0087047B">
        <w:rPr>
          <w:rFonts w:ascii="Arial" w:eastAsia="Arial" w:hAnsi="Arial" w:cs="Arial"/>
          <w:spacing w:val="5"/>
          <w:sz w:val="24"/>
          <w:szCs w:val="24"/>
        </w:rPr>
        <w:t xml:space="preserve"> </w:t>
      </w:r>
      <w:r w:rsidRPr="0087047B">
        <w:rPr>
          <w:rFonts w:ascii="Arial" w:eastAsia="Arial" w:hAnsi="Arial" w:cs="Arial"/>
          <w:sz w:val="24"/>
          <w:szCs w:val="24"/>
        </w:rPr>
        <w:t>used</w:t>
      </w:r>
      <w:r w:rsidRPr="0087047B">
        <w:rPr>
          <w:rFonts w:ascii="Arial" w:eastAsia="Arial" w:hAnsi="Arial" w:cs="Arial"/>
          <w:spacing w:val="8"/>
          <w:sz w:val="24"/>
          <w:szCs w:val="24"/>
        </w:rPr>
        <w:t xml:space="preserve"> </w:t>
      </w:r>
      <w:r w:rsidRPr="0087047B">
        <w:rPr>
          <w:rFonts w:ascii="Arial" w:eastAsia="Arial" w:hAnsi="Arial" w:cs="Arial"/>
          <w:sz w:val="24"/>
          <w:szCs w:val="24"/>
        </w:rPr>
        <w:t>on</w:t>
      </w:r>
      <w:r w:rsidRPr="0087047B">
        <w:rPr>
          <w:rFonts w:ascii="Arial" w:eastAsia="Arial" w:hAnsi="Arial" w:cs="Arial"/>
          <w:spacing w:val="10"/>
          <w:sz w:val="24"/>
          <w:szCs w:val="24"/>
        </w:rPr>
        <w:t xml:space="preserve"> </w:t>
      </w:r>
      <w:r w:rsidRPr="0087047B">
        <w:rPr>
          <w:rFonts w:ascii="Arial" w:eastAsia="Arial" w:hAnsi="Arial" w:cs="Arial"/>
          <w:sz w:val="24"/>
          <w:szCs w:val="24"/>
        </w:rPr>
        <w:t>the contract,</w:t>
      </w:r>
      <w:r w:rsidRPr="0087047B">
        <w:rPr>
          <w:rFonts w:ascii="Arial" w:eastAsia="Arial" w:hAnsi="Arial" w:cs="Arial"/>
          <w:spacing w:val="-13"/>
          <w:sz w:val="24"/>
          <w:szCs w:val="24"/>
        </w:rPr>
        <w:t xml:space="preserve"> </w:t>
      </w:r>
      <w:r w:rsidRPr="0087047B">
        <w:rPr>
          <w:rFonts w:ascii="Arial" w:eastAsia="Arial" w:hAnsi="Arial" w:cs="Arial"/>
          <w:sz w:val="24"/>
          <w:szCs w:val="24"/>
        </w:rPr>
        <w:t>for</w:t>
      </w:r>
      <w:r w:rsidRPr="0087047B">
        <w:rPr>
          <w:rFonts w:ascii="Arial" w:eastAsia="Arial" w:hAnsi="Arial" w:cs="Arial"/>
          <w:spacing w:val="-9"/>
          <w:sz w:val="24"/>
          <w:szCs w:val="24"/>
        </w:rPr>
        <w:t xml:space="preserve"> </w:t>
      </w:r>
      <w:r w:rsidRPr="0087047B">
        <w:rPr>
          <w:rFonts w:ascii="Arial" w:eastAsia="Arial" w:hAnsi="Arial" w:cs="Arial"/>
          <w:sz w:val="24"/>
          <w:szCs w:val="24"/>
        </w:rPr>
        <w:t>negotiating</w:t>
      </w:r>
      <w:r w:rsidRPr="0087047B">
        <w:rPr>
          <w:rFonts w:ascii="Arial" w:eastAsia="Arial" w:hAnsi="Arial" w:cs="Arial"/>
          <w:spacing w:val="-17"/>
          <w:sz w:val="24"/>
          <w:szCs w:val="24"/>
        </w:rPr>
        <w:t xml:space="preserve"> </w:t>
      </w:r>
      <w:r w:rsidRPr="0087047B">
        <w:rPr>
          <w:rFonts w:ascii="Arial" w:eastAsia="Arial" w:hAnsi="Arial" w:cs="Arial"/>
          <w:sz w:val="24"/>
          <w:szCs w:val="24"/>
        </w:rPr>
        <w:t>price,</w:t>
      </w:r>
      <w:r w:rsidRPr="0087047B">
        <w:rPr>
          <w:rFonts w:ascii="Arial" w:eastAsia="Arial" w:hAnsi="Arial" w:cs="Arial"/>
          <w:spacing w:val="-10"/>
          <w:sz w:val="24"/>
          <w:szCs w:val="24"/>
        </w:rPr>
        <w:t xml:space="preserve"> </w:t>
      </w:r>
      <w:r w:rsidRPr="0087047B">
        <w:rPr>
          <w:rFonts w:ascii="Arial" w:eastAsia="Arial" w:hAnsi="Arial" w:cs="Arial"/>
          <w:sz w:val="24"/>
          <w:szCs w:val="24"/>
        </w:rPr>
        <w:t>dete</w:t>
      </w:r>
      <w:r w:rsidRPr="0087047B">
        <w:rPr>
          <w:rFonts w:ascii="Arial" w:eastAsia="Arial" w:hAnsi="Arial" w:cs="Arial"/>
          <w:spacing w:val="-1"/>
          <w:sz w:val="24"/>
          <w:szCs w:val="24"/>
        </w:rPr>
        <w:t>r</w:t>
      </w:r>
      <w:r w:rsidRPr="0087047B">
        <w:rPr>
          <w:rFonts w:ascii="Arial" w:eastAsia="Arial" w:hAnsi="Arial" w:cs="Arial"/>
          <w:sz w:val="24"/>
          <w:szCs w:val="24"/>
        </w:rPr>
        <w:t>mining</w:t>
      </w:r>
      <w:r w:rsidRPr="0087047B">
        <w:rPr>
          <w:rFonts w:ascii="Arial" w:eastAsia="Arial" w:hAnsi="Arial" w:cs="Arial"/>
          <w:spacing w:val="-16"/>
          <w:sz w:val="24"/>
          <w:szCs w:val="24"/>
        </w:rPr>
        <w:t xml:space="preserve"> </w:t>
      </w:r>
      <w:r w:rsidRPr="0087047B">
        <w:rPr>
          <w:rFonts w:ascii="Arial" w:eastAsia="Arial" w:hAnsi="Arial" w:cs="Arial"/>
          <w:sz w:val="24"/>
          <w:szCs w:val="24"/>
        </w:rPr>
        <w:t>quality</w:t>
      </w:r>
      <w:r w:rsidRPr="0087047B">
        <w:rPr>
          <w:rFonts w:ascii="Arial" w:eastAsia="Arial" w:hAnsi="Arial" w:cs="Arial"/>
          <w:spacing w:val="-11"/>
          <w:sz w:val="24"/>
          <w:szCs w:val="24"/>
        </w:rPr>
        <w:t xml:space="preserve"> </w:t>
      </w:r>
      <w:r w:rsidRPr="0087047B">
        <w:rPr>
          <w:rFonts w:ascii="Arial" w:eastAsia="Arial" w:hAnsi="Arial" w:cs="Arial"/>
          <w:sz w:val="24"/>
          <w:szCs w:val="24"/>
        </w:rPr>
        <w:t>and</w:t>
      </w:r>
      <w:r w:rsidRPr="0087047B">
        <w:rPr>
          <w:rFonts w:ascii="Arial" w:eastAsia="Arial" w:hAnsi="Arial" w:cs="Arial"/>
          <w:spacing w:val="-9"/>
          <w:sz w:val="24"/>
          <w:szCs w:val="24"/>
        </w:rPr>
        <w:t xml:space="preserve"> </w:t>
      </w:r>
      <w:r w:rsidRPr="0087047B">
        <w:rPr>
          <w:rFonts w:ascii="Arial" w:eastAsia="Arial" w:hAnsi="Arial" w:cs="Arial"/>
          <w:sz w:val="24"/>
          <w:szCs w:val="24"/>
        </w:rPr>
        <w:t>quantity,</w:t>
      </w:r>
      <w:r w:rsidRPr="0087047B">
        <w:rPr>
          <w:rFonts w:ascii="Arial" w:eastAsia="Arial" w:hAnsi="Arial" w:cs="Arial"/>
          <w:spacing w:val="-13"/>
          <w:sz w:val="24"/>
          <w:szCs w:val="24"/>
        </w:rPr>
        <w:t xml:space="preserve"> </w:t>
      </w:r>
      <w:r w:rsidRPr="0087047B">
        <w:rPr>
          <w:rFonts w:ascii="Arial" w:eastAsia="Arial" w:hAnsi="Arial" w:cs="Arial"/>
          <w:sz w:val="24"/>
          <w:szCs w:val="24"/>
        </w:rPr>
        <w:t>ordering</w:t>
      </w:r>
      <w:r w:rsidRPr="0087047B">
        <w:rPr>
          <w:rFonts w:ascii="Arial" w:eastAsia="Arial" w:hAnsi="Arial" w:cs="Arial"/>
          <w:spacing w:val="-14"/>
          <w:sz w:val="24"/>
          <w:szCs w:val="24"/>
        </w:rPr>
        <w:t xml:space="preserve"> </w:t>
      </w:r>
      <w:r w:rsidRPr="0087047B">
        <w:rPr>
          <w:rFonts w:ascii="Arial" w:eastAsia="Arial" w:hAnsi="Arial" w:cs="Arial"/>
          <w:sz w:val="24"/>
          <w:szCs w:val="24"/>
        </w:rPr>
        <w:t>the</w:t>
      </w:r>
      <w:r w:rsidRPr="0087047B">
        <w:rPr>
          <w:rFonts w:ascii="Arial" w:eastAsia="Arial" w:hAnsi="Arial" w:cs="Arial"/>
          <w:spacing w:val="-8"/>
          <w:sz w:val="24"/>
          <w:szCs w:val="24"/>
        </w:rPr>
        <w:t xml:space="preserve"> </w:t>
      </w:r>
      <w:r w:rsidRPr="0087047B">
        <w:rPr>
          <w:rFonts w:ascii="Arial" w:eastAsia="Arial" w:hAnsi="Arial" w:cs="Arial"/>
          <w:sz w:val="24"/>
          <w:szCs w:val="24"/>
        </w:rPr>
        <w:t>material,</w:t>
      </w:r>
      <w:r w:rsidRPr="0087047B">
        <w:rPr>
          <w:rFonts w:ascii="Arial" w:eastAsia="Arial" w:hAnsi="Arial" w:cs="Arial"/>
          <w:spacing w:val="-13"/>
          <w:sz w:val="24"/>
          <w:szCs w:val="24"/>
        </w:rPr>
        <w:t xml:space="preserve"> </w:t>
      </w:r>
      <w:r w:rsidRPr="0087047B">
        <w:rPr>
          <w:rFonts w:ascii="Arial" w:eastAsia="Arial" w:hAnsi="Arial" w:cs="Arial"/>
          <w:sz w:val="24"/>
          <w:szCs w:val="24"/>
        </w:rPr>
        <w:t>and installing</w:t>
      </w:r>
      <w:r w:rsidRPr="0087047B">
        <w:rPr>
          <w:rFonts w:ascii="Arial" w:eastAsia="Arial" w:hAnsi="Arial" w:cs="Arial"/>
          <w:spacing w:val="2"/>
          <w:sz w:val="24"/>
          <w:szCs w:val="24"/>
        </w:rPr>
        <w:t xml:space="preserve"> </w:t>
      </w:r>
      <w:r w:rsidRPr="0087047B">
        <w:rPr>
          <w:rFonts w:ascii="Arial" w:eastAsia="Arial" w:hAnsi="Arial" w:cs="Arial"/>
          <w:sz w:val="24"/>
          <w:szCs w:val="24"/>
        </w:rPr>
        <w:t>(where</w:t>
      </w:r>
      <w:r w:rsidRPr="0087047B">
        <w:rPr>
          <w:rFonts w:ascii="Arial" w:eastAsia="Arial" w:hAnsi="Arial" w:cs="Arial"/>
          <w:spacing w:val="4"/>
          <w:sz w:val="24"/>
          <w:szCs w:val="24"/>
        </w:rPr>
        <w:t xml:space="preserve"> </w:t>
      </w:r>
      <w:r w:rsidRPr="0087047B">
        <w:rPr>
          <w:rFonts w:ascii="Arial" w:eastAsia="Arial" w:hAnsi="Arial" w:cs="Arial"/>
          <w:sz w:val="24"/>
          <w:szCs w:val="24"/>
        </w:rPr>
        <w:t>applic</w:t>
      </w:r>
      <w:r w:rsidRPr="0087047B">
        <w:rPr>
          <w:rFonts w:ascii="Arial" w:eastAsia="Arial" w:hAnsi="Arial" w:cs="Arial"/>
          <w:spacing w:val="-1"/>
          <w:sz w:val="24"/>
          <w:szCs w:val="24"/>
        </w:rPr>
        <w:t>a</w:t>
      </w:r>
      <w:r w:rsidRPr="0087047B">
        <w:rPr>
          <w:rFonts w:ascii="Arial" w:eastAsia="Arial" w:hAnsi="Arial" w:cs="Arial"/>
          <w:sz w:val="24"/>
          <w:szCs w:val="24"/>
        </w:rPr>
        <w:t>ble) and</w:t>
      </w:r>
      <w:r w:rsidRPr="0087047B">
        <w:rPr>
          <w:rFonts w:ascii="Arial" w:eastAsia="Arial" w:hAnsi="Arial" w:cs="Arial"/>
          <w:spacing w:val="7"/>
          <w:sz w:val="24"/>
          <w:szCs w:val="24"/>
        </w:rPr>
        <w:t xml:space="preserve"> </w:t>
      </w:r>
      <w:r w:rsidRPr="0087047B">
        <w:rPr>
          <w:rFonts w:ascii="Arial" w:eastAsia="Arial" w:hAnsi="Arial" w:cs="Arial"/>
          <w:sz w:val="24"/>
          <w:szCs w:val="24"/>
        </w:rPr>
        <w:t>p</w:t>
      </w:r>
      <w:r w:rsidRPr="0087047B">
        <w:rPr>
          <w:rFonts w:ascii="Arial" w:eastAsia="Arial" w:hAnsi="Arial" w:cs="Arial"/>
          <w:spacing w:val="-1"/>
          <w:sz w:val="24"/>
          <w:szCs w:val="24"/>
        </w:rPr>
        <w:t>a</w:t>
      </w:r>
      <w:r w:rsidRPr="0087047B">
        <w:rPr>
          <w:rFonts w:ascii="Arial" w:eastAsia="Arial" w:hAnsi="Arial" w:cs="Arial"/>
          <w:sz w:val="24"/>
          <w:szCs w:val="24"/>
        </w:rPr>
        <w:t>ying</w:t>
      </w:r>
      <w:r w:rsidRPr="0087047B">
        <w:rPr>
          <w:rFonts w:ascii="Arial" w:eastAsia="Arial" w:hAnsi="Arial" w:cs="Arial"/>
          <w:spacing w:val="4"/>
          <w:sz w:val="24"/>
          <w:szCs w:val="24"/>
        </w:rPr>
        <w:t xml:space="preserve"> </w:t>
      </w:r>
      <w:r w:rsidRPr="0087047B">
        <w:rPr>
          <w:rFonts w:ascii="Arial" w:eastAsia="Arial" w:hAnsi="Arial" w:cs="Arial"/>
          <w:sz w:val="24"/>
          <w:szCs w:val="24"/>
        </w:rPr>
        <w:t>for</w:t>
      </w:r>
      <w:r w:rsidRPr="0087047B">
        <w:rPr>
          <w:rFonts w:ascii="Arial" w:eastAsia="Arial" w:hAnsi="Arial" w:cs="Arial"/>
          <w:spacing w:val="8"/>
          <w:sz w:val="24"/>
          <w:szCs w:val="24"/>
        </w:rPr>
        <w:t xml:space="preserve"> </w:t>
      </w:r>
      <w:r w:rsidRPr="0087047B">
        <w:rPr>
          <w:rFonts w:ascii="Arial" w:eastAsia="Arial" w:hAnsi="Arial" w:cs="Arial"/>
          <w:sz w:val="24"/>
          <w:szCs w:val="24"/>
        </w:rPr>
        <w:t>the</w:t>
      </w:r>
      <w:r w:rsidRPr="0087047B">
        <w:rPr>
          <w:rFonts w:ascii="Arial" w:eastAsia="Arial" w:hAnsi="Arial" w:cs="Arial"/>
          <w:spacing w:val="7"/>
          <w:sz w:val="24"/>
          <w:szCs w:val="24"/>
        </w:rPr>
        <w:t xml:space="preserve"> </w:t>
      </w:r>
      <w:r w:rsidRPr="0087047B">
        <w:rPr>
          <w:rFonts w:ascii="Arial" w:eastAsia="Arial" w:hAnsi="Arial" w:cs="Arial"/>
          <w:sz w:val="24"/>
          <w:szCs w:val="24"/>
        </w:rPr>
        <w:t>material</w:t>
      </w:r>
      <w:r w:rsidRPr="0087047B">
        <w:rPr>
          <w:rFonts w:ascii="Arial" w:eastAsia="Arial" w:hAnsi="Arial" w:cs="Arial"/>
          <w:spacing w:val="3"/>
          <w:sz w:val="24"/>
          <w:szCs w:val="24"/>
        </w:rPr>
        <w:t xml:space="preserve"> </w:t>
      </w:r>
      <w:r w:rsidRPr="0087047B">
        <w:rPr>
          <w:rFonts w:ascii="Arial" w:eastAsia="Arial" w:hAnsi="Arial" w:cs="Arial"/>
          <w:sz w:val="24"/>
          <w:szCs w:val="24"/>
        </w:rPr>
        <w:t>its</w:t>
      </w:r>
      <w:r w:rsidRPr="0087047B">
        <w:rPr>
          <w:rFonts w:ascii="Arial" w:eastAsia="Arial" w:hAnsi="Arial" w:cs="Arial"/>
          <w:spacing w:val="-1"/>
          <w:sz w:val="24"/>
          <w:szCs w:val="24"/>
        </w:rPr>
        <w:t>e</w:t>
      </w:r>
      <w:r w:rsidRPr="0087047B">
        <w:rPr>
          <w:rFonts w:ascii="Arial" w:eastAsia="Arial" w:hAnsi="Arial" w:cs="Arial"/>
          <w:sz w:val="24"/>
          <w:szCs w:val="24"/>
        </w:rPr>
        <w:t>lf.</w:t>
      </w:r>
    </w:p>
    <w:p w14:paraId="3046778B" w14:textId="77777777" w:rsidR="008C76BC" w:rsidRPr="0087047B" w:rsidRDefault="008C76BC" w:rsidP="000A44C8">
      <w:pPr>
        <w:spacing w:after="0" w:line="240" w:lineRule="auto"/>
        <w:ind w:left="720" w:hanging="360"/>
        <w:jc w:val="both"/>
        <w:rPr>
          <w:rFonts w:ascii="Arial" w:eastAsia="Arial" w:hAnsi="Arial" w:cs="Arial"/>
          <w:sz w:val="24"/>
          <w:szCs w:val="24"/>
        </w:rPr>
      </w:pPr>
    </w:p>
    <w:p w14:paraId="1A64E990" w14:textId="269A3562" w:rsidR="008C76BC" w:rsidRDefault="008C76BC" w:rsidP="000A44C8">
      <w:pPr>
        <w:spacing w:after="0" w:line="240" w:lineRule="auto"/>
        <w:ind w:left="720"/>
        <w:jc w:val="both"/>
        <w:rPr>
          <w:rFonts w:ascii="Arial" w:eastAsia="Arial" w:hAnsi="Arial" w:cs="Arial"/>
          <w:sz w:val="24"/>
          <w:szCs w:val="24"/>
        </w:rPr>
      </w:pPr>
      <w:r w:rsidRPr="0087047B">
        <w:rPr>
          <w:rFonts w:ascii="Arial" w:eastAsia="Arial" w:hAnsi="Arial" w:cs="Arial"/>
          <w:sz w:val="24"/>
          <w:szCs w:val="24"/>
        </w:rPr>
        <w:t>To</w:t>
      </w:r>
      <w:r w:rsidRPr="0087047B">
        <w:rPr>
          <w:rFonts w:ascii="Arial" w:eastAsia="Arial" w:hAnsi="Arial" w:cs="Arial"/>
          <w:spacing w:val="8"/>
          <w:sz w:val="24"/>
          <w:szCs w:val="24"/>
        </w:rPr>
        <w:t xml:space="preserve"> </w:t>
      </w:r>
      <w:r w:rsidRPr="0087047B">
        <w:rPr>
          <w:rFonts w:ascii="Arial" w:eastAsia="Arial" w:hAnsi="Arial" w:cs="Arial"/>
          <w:sz w:val="24"/>
          <w:szCs w:val="24"/>
        </w:rPr>
        <w:t>dete</w:t>
      </w:r>
      <w:r w:rsidRPr="0087047B">
        <w:rPr>
          <w:rFonts w:ascii="Arial" w:eastAsia="Arial" w:hAnsi="Arial" w:cs="Arial"/>
          <w:spacing w:val="-1"/>
          <w:sz w:val="24"/>
          <w:szCs w:val="24"/>
        </w:rPr>
        <w:t>r</w:t>
      </w:r>
      <w:r w:rsidRPr="0087047B">
        <w:rPr>
          <w:rFonts w:ascii="Arial" w:eastAsia="Arial" w:hAnsi="Arial" w:cs="Arial"/>
          <w:sz w:val="24"/>
          <w:szCs w:val="24"/>
        </w:rPr>
        <w:t>mine</w:t>
      </w:r>
      <w:r w:rsidRPr="0087047B">
        <w:rPr>
          <w:rFonts w:ascii="Arial" w:eastAsia="Arial" w:hAnsi="Arial" w:cs="Arial"/>
          <w:spacing w:val="1"/>
          <w:sz w:val="24"/>
          <w:szCs w:val="24"/>
        </w:rPr>
        <w:t xml:space="preserve"> </w:t>
      </w:r>
      <w:r w:rsidRPr="0087047B">
        <w:rPr>
          <w:rFonts w:ascii="Arial" w:eastAsia="Arial" w:hAnsi="Arial" w:cs="Arial"/>
          <w:sz w:val="24"/>
          <w:szCs w:val="24"/>
        </w:rPr>
        <w:t>whether</w:t>
      </w:r>
      <w:r w:rsidRPr="0087047B">
        <w:rPr>
          <w:rFonts w:ascii="Arial" w:eastAsia="Arial" w:hAnsi="Arial" w:cs="Arial"/>
          <w:spacing w:val="3"/>
          <w:sz w:val="24"/>
          <w:szCs w:val="24"/>
        </w:rPr>
        <w:t xml:space="preserve"> </w:t>
      </w:r>
      <w:r w:rsidRPr="0087047B">
        <w:rPr>
          <w:rFonts w:ascii="Arial" w:eastAsia="Arial" w:hAnsi="Arial" w:cs="Arial"/>
          <w:sz w:val="24"/>
          <w:szCs w:val="24"/>
        </w:rPr>
        <w:t>a DBE</w:t>
      </w:r>
      <w:r w:rsidRPr="0087047B">
        <w:rPr>
          <w:rFonts w:ascii="Arial" w:eastAsia="Arial" w:hAnsi="Arial" w:cs="Arial"/>
          <w:spacing w:val="33"/>
          <w:sz w:val="24"/>
          <w:szCs w:val="24"/>
        </w:rPr>
        <w:t xml:space="preserve"> </w:t>
      </w:r>
      <w:r w:rsidRPr="0087047B">
        <w:rPr>
          <w:rFonts w:ascii="Arial" w:eastAsia="Arial" w:hAnsi="Arial" w:cs="Arial"/>
          <w:sz w:val="24"/>
          <w:szCs w:val="24"/>
        </w:rPr>
        <w:t>is</w:t>
      </w:r>
      <w:r w:rsidRPr="0087047B">
        <w:rPr>
          <w:rFonts w:ascii="Arial" w:eastAsia="Arial" w:hAnsi="Arial" w:cs="Arial"/>
          <w:spacing w:val="36"/>
          <w:sz w:val="24"/>
          <w:szCs w:val="24"/>
        </w:rPr>
        <w:t xml:space="preserve"> </w:t>
      </w:r>
      <w:r w:rsidRPr="0087047B">
        <w:rPr>
          <w:rFonts w:ascii="Arial" w:eastAsia="Arial" w:hAnsi="Arial" w:cs="Arial"/>
          <w:sz w:val="24"/>
          <w:szCs w:val="24"/>
        </w:rPr>
        <w:t>performing</w:t>
      </w:r>
      <w:r w:rsidRPr="0087047B">
        <w:rPr>
          <w:rFonts w:ascii="Arial" w:eastAsia="Arial" w:hAnsi="Arial" w:cs="Arial"/>
          <w:spacing w:val="27"/>
          <w:sz w:val="24"/>
          <w:szCs w:val="24"/>
        </w:rPr>
        <w:t xml:space="preserve"> </w:t>
      </w:r>
      <w:r w:rsidRPr="0087047B">
        <w:rPr>
          <w:rFonts w:ascii="Arial" w:eastAsia="Arial" w:hAnsi="Arial" w:cs="Arial"/>
          <w:sz w:val="24"/>
          <w:szCs w:val="24"/>
        </w:rPr>
        <w:t>a</w:t>
      </w:r>
      <w:r w:rsidRPr="0087047B">
        <w:rPr>
          <w:rFonts w:ascii="Arial" w:eastAsia="Arial" w:hAnsi="Arial" w:cs="Arial"/>
          <w:spacing w:val="36"/>
          <w:sz w:val="24"/>
          <w:szCs w:val="24"/>
        </w:rPr>
        <w:t xml:space="preserve"> </w:t>
      </w:r>
      <w:r w:rsidRPr="0087047B">
        <w:rPr>
          <w:rFonts w:ascii="Arial" w:eastAsia="Arial" w:hAnsi="Arial" w:cs="Arial"/>
          <w:sz w:val="24"/>
          <w:szCs w:val="24"/>
        </w:rPr>
        <w:t>CUF,</w:t>
      </w:r>
      <w:r w:rsidRPr="0087047B">
        <w:rPr>
          <w:rFonts w:ascii="Arial" w:eastAsia="Arial" w:hAnsi="Arial" w:cs="Arial"/>
          <w:spacing w:val="29"/>
          <w:sz w:val="24"/>
          <w:szCs w:val="24"/>
        </w:rPr>
        <w:t xml:space="preserve"> </w:t>
      </w:r>
      <w:r w:rsidRPr="0087047B">
        <w:rPr>
          <w:rFonts w:ascii="Arial" w:eastAsia="Arial" w:hAnsi="Arial" w:cs="Arial"/>
          <w:sz w:val="24"/>
          <w:szCs w:val="24"/>
        </w:rPr>
        <w:t>FDOT</w:t>
      </w:r>
      <w:r w:rsidRPr="0087047B">
        <w:rPr>
          <w:rFonts w:ascii="Arial" w:eastAsia="Arial" w:hAnsi="Arial" w:cs="Arial"/>
          <w:spacing w:val="26"/>
          <w:sz w:val="24"/>
          <w:szCs w:val="24"/>
        </w:rPr>
        <w:t xml:space="preserve"> </w:t>
      </w:r>
      <w:r w:rsidRPr="0087047B">
        <w:rPr>
          <w:rFonts w:ascii="Arial" w:eastAsia="Arial" w:hAnsi="Arial" w:cs="Arial"/>
          <w:sz w:val="24"/>
          <w:szCs w:val="24"/>
        </w:rPr>
        <w:t>m</w:t>
      </w:r>
      <w:r w:rsidRPr="0087047B">
        <w:rPr>
          <w:rFonts w:ascii="Arial" w:eastAsia="Arial" w:hAnsi="Arial" w:cs="Arial"/>
          <w:spacing w:val="1"/>
          <w:sz w:val="24"/>
          <w:szCs w:val="24"/>
        </w:rPr>
        <w:t>u</w:t>
      </w:r>
      <w:r w:rsidRPr="0087047B">
        <w:rPr>
          <w:rFonts w:ascii="Arial" w:eastAsia="Arial" w:hAnsi="Arial" w:cs="Arial"/>
          <w:sz w:val="24"/>
          <w:szCs w:val="24"/>
        </w:rPr>
        <w:t>st</w:t>
      </w:r>
      <w:r w:rsidRPr="0087047B">
        <w:rPr>
          <w:rFonts w:ascii="Arial" w:eastAsia="Arial" w:hAnsi="Arial" w:cs="Arial"/>
          <w:spacing w:val="32"/>
          <w:sz w:val="24"/>
          <w:szCs w:val="24"/>
        </w:rPr>
        <w:t xml:space="preserve"> </w:t>
      </w:r>
      <w:r w:rsidRPr="0087047B">
        <w:rPr>
          <w:rFonts w:ascii="Arial" w:eastAsia="Arial" w:hAnsi="Arial" w:cs="Arial"/>
          <w:sz w:val="24"/>
          <w:szCs w:val="24"/>
        </w:rPr>
        <w:t>evaluate</w:t>
      </w:r>
      <w:r w:rsidRPr="0087047B">
        <w:rPr>
          <w:rFonts w:ascii="Arial" w:eastAsia="Arial" w:hAnsi="Arial" w:cs="Arial"/>
          <w:spacing w:val="29"/>
          <w:sz w:val="24"/>
          <w:szCs w:val="24"/>
        </w:rPr>
        <w:t xml:space="preserve"> </w:t>
      </w:r>
      <w:r w:rsidRPr="0087047B">
        <w:rPr>
          <w:rFonts w:ascii="Arial" w:eastAsia="Arial" w:hAnsi="Arial" w:cs="Arial"/>
          <w:sz w:val="24"/>
          <w:szCs w:val="24"/>
        </w:rPr>
        <w:t>the amount</w:t>
      </w:r>
      <w:r w:rsidRPr="0087047B">
        <w:rPr>
          <w:rFonts w:ascii="Arial" w:eastAsia="Arial" w:hAnsi="Arial" w:cs="Arial"/>
          <w:spacing w:val="7"/>
          <w:sz w:val="24"/>
          <w:szCs w:val="24"/>
        </w:rPr>
        <w:t xml:space="preserve"> </w:t>
      </w:r>
      <w:r w:rsidRPr="0087047B">
        <w:rPr>
          <w:rFonts w:ascii="Arial" w:eastAsia="Arial" w:hAnsi="Arial" w:cs="Arial"/>
          <w:sz w:val="24"/>
          <w:szCs w:val="24"/>
        </w:rPr>
        <w:t>of</w:t>
      </w:r>
      <w:r w:rsidRPr="0087047B">
        <w:rPr>
          <w:rFonts w:ascii="Arial" w:eastAsia="Arial" w:hAnsi="Arial" w:cs="Arial"/>
          <w:spacing w:val="12"/>
          <w:sz w:val="24"/>
          <w:szCs w:val="24"/>
        </w:rPr>
        <w:t xml:space="preserve"> </w:t>
      </w:r>
      <w:r w:rsidRPr="0087047B">
        <w:rPr>
          <w:rFonts w:ascii="Arial" w:eastAsia="Arial" w:hAnsi="Arial" w:cs="Arial"/>
          <w:sz w:val="24"/>
          <w:szCs w:val="24"/>
        </w:rPr>
        <w:t>work</w:t>
      </w:r>
      <w:r w:rsidRPr="0087047B">
        <w:rPr>
          <w:rFonts w:ascii="Arial" w:eastAsia="Arial" w:hAnsi="Arial" w:cs="Arial"/>
          <w:spacing w:val="10"/>
          <w:sz w:val="24"/>
          <w:szCs w:val="24"/>
        </w:rPr>
        <w:t xml:space="preserve"> </w:t>
      </w:r>
      <w:r w:rsidRPr="0087047B">
        <w:rPr>
          <w:rFonts w:ascii="Arial" w:eastAsia="Arial" w:hAnsi="Arial" w:cs="Arial"/>
          <w:sz w:val="24"/>
          <w:szCs w:val="24"/>
        </w:rPr>
        <w:t>subc</w:t>
      </w:r>
      <w:r w:rsidRPr="0087047B">
        <w:rPr>
          <w:rFonts w:ascii="Arial" w:eastAsia="Arial" w:hAnsi="Arial" w:cs="Arial"/>
          <w:spacing w:val="-1"/>
          <w:sz w:val="24"/>
          <w:szCs w:val="24"/>
        </w:rPr>
        <w:t>o</w:t>
      </w:r>
      <w:r w:rsidRPr="0087047B">
        <w:rPr>
          <w:rFonts w:ascii="Arial" w:eastAsia="Arial" w:hAnsi="Arial" w:cs="Arial"/>
          <w:sz w:val="24"/>
          <w:szCs w:val="24"/>
        </w:rPr>
        <w:t>ntracted, i</w:t>
      </w:r>
      <w:r w:rsidRPr="0087047B">
        <w:rPr>
          <w:rFonts w:ascii="Arial" w:eastAsia="Arial" w:hAnsi="Arial" w:cs="Arial"/>
          <w:spacing w:val="-1"/>
          <w:sz w:val="24"/>
          <w:szCs w:val="24"/>
        </w:rPr>
        <w:t>nd</w:t>
      </w:r>
      <w:r w:rsidRPr="0087047B">
        <w:rPr>
          <w:rFonts w:ascii="Arial" w:eastAsia="Arial" w:hAnsi="Arial" w:cs="Arial"/>
          <w:sz w:val="24"/>
          <w:szCs w:val="24"/>
        </w:rPr>
        <w:t>ustry</w:t>
      </w:r>
      <w:r w:rsidRPr="0087047B">
        <w:rPr>
          <w:rFonts w:ascii="Arial" w:eastAsia="Arial" w:hAnsi="Arial" w:cs="Arial"/>
          <w:spacing w:val="7"/>
          <w:sz w:val="24"/>
          <w:szCs w:val="24"/>
        </w:rPr>
        <w:t xml:space="preserve"> </w:t>
      </w:r>
      <w:r w:rsidRPr="0087047B">
        <w:rPr>
          <w:rFonts w:ascii="Arial" w:eastAsia="Arial" w:hAnsi="Arial" w:cs="Arial"/>
          <w:sz w:val="24"/>
          <w:szCs w:val="24"/>
        </w:rPr>
        <w:t>practices,</w:t>
      </w:r>
      <w:r w:rsidRPr="0087047B">
        <w:rPr>
          <w:rFonts w:ascii="Arial" w:eastAsia="Arial" w:hAnsi="Arial" w:cs="Arial"/>
          <w:spacing w:val="5"/>
          <w:sz w:val="24"/>
          <w:szCs w:val="24"/>
        </w:rPr>
        <w:t xml:space="preserve"> </w:t>
      </w:r>
      <w:r w:rsidRPr="0087047B">
        <w:rPr>
          <w:rFonts w:ascii="Arial" w:eastAsia="Arial" w:hAnsi="Arial" w:cs="Arial"/>
          <w:sz w:val="24"/>
          <w:szCs w:val="24"/>
        </w:rPr>
        <w:t>whether</w:t>
      </w:r>
      <w:r w:rsidRPr="0087047B">
        <w:rPr>
          <w:rFonts w:ascii="Arial" w:eastAsia="Arial" w:hAnsi="Arial" w:cs="Arial"/>
          <w:spacing w:val="6"/>
          <w:sz w:val="24"/>
          <w:szCs w:val="24"/>
        </w:rPr>
        <w:t xml:space="preserve"> </w:t>
      </w:r>
      <w:r w:rsidRPr="0087047B">
        <w:rPr>
          <w:rFonts w:ascii="Arial" w:eastAsia="Arial" w:hAnsi="Arial" w:cs="Arial"/>
          <w:sz w:val="24"/>
          <w:szCs w:val="24"/>
        </w:rPr>
        <w:t>the</w:t>
      </w:r>
      <w:r w:rsidRPr="0087047B">
        <w:rPr>
          <w:rFonts w:ascii="Arial" w:eastAsia="Arial" w:hAnsi="Arial" w:cs="Arial"/>
          <w:spacing w:val="11"/>
          <w:sz w:val="24"/>
          <w:szCs w:val="24"/>
        </w:rPr>
        <w:t xml:space="preserve"> </w:t>
      </w:r>
      <w:r w:rsidRPr="0087047B">
        <w:rPr>
          <w:rFonts w:ascii="Arial" w:eastAsia="Arial" w:hAnsi="Arial" w:cs="Arial"/>
          <w:sz w:val="24"/>
          <w:szCs w:val="24"/>
        </w:rPr>
        <w:t>amount</w:t>
      </w:r>
      <w:r w:rsidRPr="0087047B">
        <w:rPr>
          <w:rFonts w:ascii="Arial" w:eastAsia="Arial" w:hAnsi="Arial" w:cs="Arial"/>
          <w:spacing w:val="6"/>
          <w:sz w:val="24"/>
          <w:szCs w:val="24"/>
        </w:rPr>
        <w:t xml:space="preserve"> </w:t>
      </w:r>
      <w:r w:rsidRPr="0087047B">
        <w:rPr>
          <w:rFonts w:ascii="Arial" w:eastAsia="Arial" w:hAnsi="Arial" w:cs="Arial"/>
          <w:sz w:val="24"/>
          <w:szCs w:val="24"/>
        </w:rPr>
        <w:t>the</w:t>
      </w:r>
      <w:r w:rsidRPr="0087047B">
        <w:rPr>
          <w:rFonts w:ascii="Arial" w:eastAsia="Arial" w:hAnsi="Arial" w:cs="Arial"/>
          <w:spacing w:val="11"/>
          <w:sz w:val="24"/>
          <w:szCs w:val="24"/>
        </w:rPr>
        <w:t xml:space="preserve"> DBE </w:t>
      </w:r>
      <w:r w:rsidRPr="0087047B">
        <w:rPr>
          <w:rFonts w:ascii="Arial" w:eastAsia="Arial" w:hAnsi="Arial" w:cs="Arial"/>
          <w:sz w:val="24"/>
          <w:szCs w:val="24"/>
        </w:rPr>
        <w:t>is</w:t>
      </w:r>
      <w:r w:rsidRPr="0087047B">
        <w:rPr>
          <w:rFonts w:ascii="Arial" w:eastAsia="Arial" w:hAnsi="Arial" w:cs="Arial"/>
          <w:spacing w:val="13"/>
          <w:sz w:val="24"/>
          <w:szCs w:val="24"/>
        </w:rPr>
        <w:t xml:space="preserve"> </w:t>
      </w:r>
      <w:r w:rsidRPr="0087047B">
        <w:rPr>
          <w:rFonts w:ascii="Arial" w:eastAsia="Arial" w:hAnsi="Arial" w:cs="Arial"/>
          <w:spacing w:val="-1"/>
          <w:sz w:val="24"/>
          <w:szCs w:val="24"/>
        </w:rPr>
        <w:t>t</w:t>
      </w:r>
      <w:r w:rsidRPr="0087047B">
        <w:rPr>
          <w:rFonts w:ascii="Arial" w:eastAsia="Arial" w:hAnsi="Arial" w:cs="Arial"/>
          <w:sz w:val="24"/>
          <w:szCs w:val="24"/>
        </w:rPr>
        <w:t>o</w:t>
      </w:r>
      <w:r w:rsidRPr="0087047B">
        <w:rPr>
          <w:rFonts w:ascii="Arial" w:eastAsia="Arial" w:hAnsi="Arial" w:cs="Arial"/>
          <w:spacing w:val="13"/>
          <w:sz w:val="24"/>
          <w:szCs w:val="24"/>
        </w:rPr>
        <w:t xml:space="preserve"> </w:t>
      </w:r>
      <w:r w:rsidRPr="0087047B">
        <w:rPr>
          <w:rFonts w:ascii="Arial" w:eastAsia="Arial" w:hAnsi="Arial" w:cs="Arial"/>
          <w:sz w:val="24"/>
          <w:szCs w:val="24"/>
        </w:rPr>
        <w:t>be paid</w:t>
      </w:r>
      <w:r w:rsidRPr="0087047B">
        <w:rPr>
          <w:rFonts w:ascii="Arial" w:eastAsia="Arial" w:hAnsi="Arial" w:cs="Arial"/>
          <w:spacing w:val="10"/>
          <w:sz w:val="24"/>
          <w:szCs w:val="24"/>
        </w:rPr>
        <w:t xml:space="preserve"> </w:t>
      </w:r>
      <w:r w:rsidRPr="0087047B">
        <w:rPr>
          <w:rFonts w:ascii="Arial" w:eastAsia="Arial" w:hAnsi="Arial" w:cs="Arial"/>
          <w:sz w:val="24"/>
          <w:szCs w:val="24"/>
        </w:rPr>
        <w:t>under</w:t>
      </w:r>
      <w:r w:rsidRPr="0087047B">
        <w:rPr>
          <w:rFonts w:ascii="Arial" w:eastAsia="Arial" w:hAnsi="Arial" w:cs="Arial"/>
          <w:spacing w:val="9"/>
          <w:sz w:val="24"/>
          <w:szCs w:val="24"/>
        </w:rPr>
        <w:t xml:space="preserve"> </w:t>
      </w:r>
      <w:r w:rsidRPr="0087047B">
        <w:rPr>
          <w:rFonts w:ascii="Arial" w:eastAsia="Arial" w:hAnsi="Arial" w:cs="Arial"/>
          <w:spacing w:val="-1"/>
          <w:sz w:val="24"/>
          <w:szCs w:val="24"/>
        </w:rPr>
        <w:t>t</w:t>
      </w:r>
      <w:r w:rsidRPr="0087047B">
        <w:rPr>
          <w:rFonts w:ascii="Arial" w:eastAsia="Arial" w:hAnsi="Arial" w:cs="Arial"/>
          <w:sz w:val="24"/>
          <w:szCs w:val="24"/>
        </w:rPr>
        <w:t>he</w:t>
      </w:r>
      <w:r w:rsidRPr="0087047B">
        <w:rPr>
          <w:rFonts w:ascii="Arial" w:eastAsia="Arial" w:hAnsi="Arial" w:cs="Arial"/>
          <w:spacing w:val="11"/>
          <w:sz w:val="24"/>
          <w:szCs w:val="24"/>
        </w:rPr>
        <w:t xml:space="preserve"> </w:t>
      </w:r>
      <w:r w:rsidRPr="0087047B">
        <w:rPr>
          <w:rFonts w:ascii="Arial" w:eastAsia="Arial" w:hAnsi="Arial" w:cs="Arial"/>
          <w:sz w:val="24"/>
          <w:szCs w:val="24"/>
        </w:rPr>
        <w:t>contract</w:t>
      </w:r>
      <w:r w:rsidRPr="0087047B">
        <w:rPr>
          <w:rFonts w:ascii="Arial" w:eastAsia="Arial" w:hAnsi="Arial" w:cs="Arial"/>
          <w:spacing w:val="7"/>
          <w:sz w:val="24"/>
          <w:szCs w:val="24"/>
        </w:rPr>
        <w:t xml:space="preserve"> </w:t>
      </w:r>
      <w:r w:rsidRPr="0087047B">
        <w:rPr>
          <w:rFonts w:ascii="Arial" w:eastAsia="Arial" w:hAnsi="Arial" w:cs="Arial"/>
          <w:sz w:val="24"/>
          <w:szCs w:val="24"/>
        </w:rPr>
        <w:t>is</w:t>
      </w:r>
      <w:r w:rsidRPr="0087047B">
        <w:rPr>
          <w:rFonts w:ascii="Arial" w:eastAsia="Arial" w:hAnsi="Arial" w:cs="Arial"/>
          <w:spacing w:val="13"/>
          <w:sz w:val="24"/>
          <w:szCs w:val="24"/>
        </w:rPr>
        <w:t xml:space="preserve"> </w:t>
      </w:r>
      <w:r w:rsidRPr="0087047B">
        <w:rPr>
          <w:rFonts w:ascii="Arial" w:eastAsia="Arial" w:hAnsi="Arial" w:cs="Arial"/>
          <w:sz w:val="24"/>
          <w:szCs w:val="24"/>
        </w:rPr>
        <w:t>commensurate with</w:t>
      </w:r>
      <w:r w:rsidRPr="0087047B">
        <w:rPr>
          <w:rFonts w:ascii="Arial" w:eastAsia="Arial" w:hAnsi="Arial" w:cs="Arial"/>
          <w:spacing w:val="11"/>
          <w:sz w:val="24"/>
          <w:szCs w:val="24"/>
        </w:rPr>
        <w:t xml:space="preserve"> </w:t>
      </w:r>
      <w:r w:rsidRPr="0087047B">
        <w:rPr>
          <w:rFonts w:ascii="Arial" w:eastAsia="Arial" w:hAnsi="Arial" w:cs="Arial"/>
          <w:sz w:val="24"/>
          <w:szCs w:val="24"/>
        </w:rPr>
        <w:t>the</w:t>
      </w:r>
      <w:r w:rsidRPr="0087047B">
        <w:rPr>
          <w:rFonts w:ascii="Arial" w:eastAsia="Arial" w:hAnsi="Arial" w:cs="Arial"/>
          <w:spacing w:val="11"/>
          <w:sz w:val="24"/>
          <w:szCs w:val="24"/>
        </w:rPr>
        <w:t xml:space="preserve"> </w:t>
      </w:r>
      <w:r w:rsidRPr="0087047B">
        <w:rPr>
          <w:rFonts w:ascii="Arial" w:eastAsia="Arial" w:hAnsi="Arial" w:cs="Arial"/>
          <w:sz w:val="24"/>
          <w:szCs w:val="24"/>
        </w:rPr>
        <w:t>work</w:t>
      </w:r>
      <w:r w:rsidRPr="0087047B">
        <w:rPr>
          <w:rFonts w:ascii="Arial" w:eastAsia="Arial" w:hAnsi="Arial" w:cs="Arial"/>
          <w:spacing w:val="10"/>
          <w:sz w:val="24"/>
          <w:szCs w:val="24"/>
        </w:rPr>
        <w:t xml:space="preserve"> </w:t>
      </w:r>
      <w:r w:rsidRPr="0087047B">
        <w:rPr>
          <w:rFonts w:ascii="Arial" w:eastAsia="Arial" w:hAnsi="Arial" w:cs="Arial"/>
          <w:sz w:val="24"/>
          <w:szCs w:val="24"/>
        </w:rPr>
        <w:t>it</w:t>
      </w:r>
      <w:r w:rsidRPr="0087047B">
        <w:rPr>
          <w:rFonts w:ascii="Arial" w:eastAsia="Arial" w:hAnsi="Arial" w:cs="Arial"/>
          <w:spacing w:val="13"/>
          <w:sz w:val="24"/>
          <w:szCs w:val="24"/>
        </w:rPr>
        <w:t xml:space="preserve"> </w:t>
      </w:r>
      <w:r w:rsidRPr="0087047B">
        <w:rPr>
          <w:rFonts w:ascii="Arial" w:eastAsia="Arial" w:hAnsi="Arial" w:cs="Arial"/>
          <w:sz w:val="24"/>
          <w:szCs w:val="24"/>
        </w:rPr>
        <w:t>is</w:t>
      </w:r>
      <w:r w:rsidRPr="0087047B">
        <w:rPr>
          <w:rFonts w:ascii="Arial" w:eastAsia="Arial" w:hAnsi="Arial" w:cs="Arial"/>
          <w:spacing w:val="12"/>
          <w:sz w:val="24"/>
          <w:szCs w:val="24"/>
        </w:rPr>
        <w:t xml:space="preserve"> </w:t>
      </w:r>
      <w:r w:rsidRPr="0087047B">
        <w:rPr>
          <w:rFonts w:ascii="Arial" w:eastAsia="Arial" w:hAnsi="Arial" w:cs="Arial"/>
          <w:sz w:val="24"/>
          <w:szCs w:val="24"/>
        </w:rPr>
        <w:t>actually</w:t>
      </w:r>
      <w:r w:rsidRPr="0087047B">
        <w:rPr>
          <w:rFonts w:ascii="Arial" w:eastAsia="Arial" w:hAnsi="Arial" w:cs="Arial"/>
          <w:spacing w:val="7"/>
          <w:sz w:val="24"/>
          <w:szCs w:val="24"/>
        </w:rPr>
        <w:t xml:space="preserve"> </w:t>
      </w:r>
      <w:r w:rsidR="00CB5D28" w:rsidRPr="0087047B">
        <w:rPr>
          <w:rFonts w:ascii="Arial" w:eastAsia="Arial" w:hAnsi="Arial" w:cs="Arial"/>
          <w:sz w:val="24"/>
          <w:szCs w:val="24"/>
        </w:rPr>
        <w:t>per</w:t>
      </w:r>
      <w:r w:rsidR="00CB5D28" w:rsidRPr="0087047B">
        <w:rPr>
          <w:rFonts w:ascii="Arial" w:eastAsia="Arial" w:hAnsi="Arial" w:cs="Arial"/>
          <w:spacing w:val="-1"/>
          <w:sz w:val="24"/>
          <w:szCs w:val="24"/>
        </w:rPr>
        <w:t>f</w:t>
      </w:r>
      <w:r w:rsidR="00CB5D28" w:rsidRPr="0087047B">
        <w:rPr>
          <w:rFonts w:ascii="Arial" w:eastAsia="Arial" w:hAnsi="Arial" w:cs="Arial"/>
          <w:sz w:val="24"/>
          <w:szCs w:val="24"/>
        </w:rPr>
        <w:t>orming,</w:t>
      </w:r>
      <w:r w:rsidRPr="0087047B">
        <w:rPr>
          <w:rFonts w:ascii="Arial" w:eastAsia="Arial" w:hAnsi="Arial" w:cs="Arial"/>
          <w:spacing w:val="4"/>
          <w:sz w:val="24"/>
          <w:szCs w:val="24"/>
        </w:rPr>
        <w:t xml:space="preserve"> </w:t>
      </w:r>
      <w:r w:rsidRPr="0087047B">
        <w:rPr>
          <w:rFonts w:ascii="Arial" w:eastAsia="Arial" w:hAnsi="Arial" w:cs="Arial"/>
          <w:sz w:val="24"/>
          <w:szCs w:val="24"/>
        </w:rPr>
        <w:t>and</w:t>
      </w:r>
      <w:r w:rsidRPr="0087047B">
        <w:rPr>
          <w:rFonts w:ascii="Arial" w:eastAsia="Arial" w:hAnsi="Arial" w:cs="Arial"/>
          <w:spacing w:val="11"/>
          <w:sz w:val="24"/>
          <w:szCs w:val="24"/>
        </w:rPr>
        <w:t xml:space="preserve"> </w:t>
      </w:r>
      <w:r w:rsidRPr="0087047B">
        <w:rPr>
          <w:rFonts w:ascii="Arial" w:eastAsia="Arial" w:hAnsi="Arial" w:cs="Arial"/>
          <w:sz w:val="24"/>
          <w:szCs w:val="24"/>
        </w:rPr>
        <w:t>the DBE</w:t>
      </w:r>
      <w:r w:rsidRPr="0087047B">
        <w:rPr>
          <w:rFonts w:ascii="Arial" w:eastAsia="Arial" w:hAnsi="Arial" w:cs="Arial"/>
          <w:spacing w:val="-5"/>
          <w:sz w:val="24"/>
          <w:szCs w:val="24"/>
        </w:rPr>
        <w:t xml:space="preserve"> </w:t>
      </w:r>
      <w:r w:rsidRPr="0087047B">
        <w:rPr>
          <w:rFonts w:ascii="Arial" w:eastAsia="Arial" w:hAnsi="Arial" w:cs="Arial"/>
          <w:sz w:val="24"/>
          <w:szCs w:val="24"/>
        </w:rPr>
        <w:t>credit</w:t>
      </w:r>
      <w:r w:rsidRPr="0087047B">
        <w:rPr>
          <w:rFonts w:ascii="Arial" w:eastAsia="Arial" w:hAnsi="Arial" w:cs="Arial"/>
          <w:spacing w:val="-5"/>
          <w:sz w:val="24"/>
          <w:szCs w:val="24"/>
        </w:rPr>
        <w:t xml:space="preserve"> </w:t>
      </w:r>
      <w:r w:rsidRPr="0087047B">
        <w:rPr>
          <w:rFonts w:ascii="Arial" w:eastAsia="Arial" w:hAnsi="Arial" w:cs="Arial"/>
          <w:sz w:val="24"/>
          <w:szCs w:val="24"/>
        </w:rPr>
        <w:t>claimed</w:t>
      </w:r>
      <w:r w:rsidRPr="0087047B">
        <w:rPr>
          <w:rFonts w:ascii="Arial" w:eastAsia="Arial" w:hAnsi="Arial" w:cs="Arial"/>
          <w:spacing w:val="-8"/>
          <w:sz w:val="24"/>
          <w:szCs w:val="24"/>
        </w:rPr>
        <w:t xml:space="preserve"> </w:t>
      </w:r>
      <w:r w:rsidRPr="0087047B">
        <w:rPr>
          <w:rFonts w:ascii="Arial" w:eastAsia="Arial" w:hAnsi="Arial" w:cs="Arial"/>
          <w:sz w:val="24"/>
          <w:szCs w:val="24"/>
        </w:rPr>
        <w:t>for</w:t>
      </w:r>
      <w:r w:rsidRPr="0087047B">
        <w:rPr>
          <w:rFonts w:ascii="Arial" w:eastAsia="Arial" w:hAnsi="Arial" w:cs="Arial"/>
          <w:spacing w:val="-3"/>
          <w:sz w:val="24"/>
          <w:szCs w:val="24"/>
        </w:rPr>
        <w:t xml:space="preserve"> its</w:t>
      </w:r>
      <w:r w:rsidRPr="0087047B">
        <w:rPr>
          <w:rFonts w:ascii="Arial" w:eastAsia="Arial" w:hAnsi="Arial" w:cs="Arial"/>
          <w:spacing w:val="-2"/>
          <w:sz w:val="24"/>
          <w:szCs w:val="24"/>
        </w:rPr>
        <w:t xml:space="preserve"> </w:t>
      </w:r>
      <w:r w:rsidRPr="0087047B">
        <w:rPr>
          <w:rFonts w:ascii="Arial" w:eastAsia="Arial" w:hAnsi="Arial" w:cs="Arial"/>
          <w:sz w:val="24"/>
          <w:szCs w:val="24"/>
        </w:rPr>
        <w:t>performance</w:t>
      </w:r>
      <w:r w:rsidRPr="0087047B">
        <w:rPr>
          <w:rFonts w:ascii="Arial" w:eastAsia="Arial" w:hAnsi="Arial" w:cs="Arial"/>
          <w:spacing w:val="-12"/>
          <w:sz w:val="24"/>
          <w:szCs w:val="24"/>
        </w:rPr>
        <w:t xml:space="preserve"> </w:t>
      </w:r>
      <w:r w:rsidRPr="0087047B">
        <w:rPr>
          <w:rFonts w:ascii="Arial" w:eastAsia="Arial" w:hAnsi="Arial" w:cs="Arial"/>
          <w:sz w:val="24"/>
          <w:szCs w:val="24"/>
        </w:rPr>
        <w:t>of</w:t>
      </w:r>
      <w:r w:rsidRPr="0087047B">
        <w:rPr>
          <w:rFonts w:ascii="Arial" w:eastAsia="Arial" w:hAnsi="Arial" w:cs="Arial"/>
          <w:spacing w:val="-2"/>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work,</w:t>
      </w:r>
      <w:r w:rsidRPr="0087047B">
        <w:rPr>
          <w:rFonts w:ascii="Arial" w:eastAsia="Arial" w:hAnsi="Arial" w:cs="Arial"/>
          <w:spacing w:val="-5"/>
          <w:sz w:val="24"/>
          <w:szCs w:val="24"/>
        </w:rPr>
        <w:t xml:space="preserve"> </w:t>
      </w:r>
      <w:r w:rsidRPr="0087047B">
        <w:rPr>
          <w:rFonts w:ascii="Arial" w:eastAsia="Arial" w:hAnsi="Arial" w:cs="Arial"/>
          <w:sz w:val="24"/>
          <w:szCs w:val="24"/>
        </w:rPr>
        <w:t>and</w:t>
      </w:r>
      <w:r w:rsidRPr="0087047B">
        <w:rPr>
          <w:rFonts w:ascii="Arial" w:eastAsia="Arial" w:hAnsi="Arial" w:cs="Arial"/>
          <w:spacing w:val="-4"/>
          <w:sz w:val="24"/>
          <w:szCs w:val="24"/>
        </w:rPr>
        <w:t xml:space="preserve"> </w:t>
      </w:r>
      <w:r w:rsidRPr="0087047B">
        <w:rPr>
          <w:rFonts w:ascii="Arial" w:eastAsia="Arial" w:hAnsi="Arial" w:cs="Arial"/>
          <w:sz w:val="24"/>
          <w:szCs w:val="24"/>
        </w:rPr>
        <w:t>oth</w:t>
      </w:r>
      <w:r w:rsidRPr="0087047B">
        <w:rPr>
          <w:rFonts w:ascii="Arial" w:eastAsia="Arial" w:hAnsi="Arial" w:cs="Arial"/>
          <w:spacing w:val="-1"/>
          <w:sz w:val="24"/>
          <w:szCs w:val="24"/>
        </w:rPr>
        <w:t>e</w:t>
      </w:r>
      <w:r w:rsidRPr="0087047B">
        <w:rPr>
          <w:rFonts w:ascii="Arial" w:eastAsia="Arial" w:hAnsi="Arial" w:cs="Arial"/>
          <w:sz w:val="24"/>
          <w:szCs w:val="24"/>
        </w:rPr>
        <w:t>r</w:t>
      </w:r>
      <w:r w:rsidRPr="0087047B">
        <w:rPr>
          <w:rFonts w:ascii="Arial" w:eastAsia="Arial" w:hAnsi="Arial" w:cs="Arial"/>
          <w:spacing w:val="-5"/>
          <w:sz w:val="24"/>
          <w:szCs w:val="24"/>
        </w:rPr>
        <w:t xml:space="preserve"> </w:t>
      </w:r>
      <w:r w:rsidRPr="0087047B">
        <w:rPr>
          <w:rFonts w:ascii="Arial" w:eastAsia="Arial" w:hAnsi="Arial" w:cs="Arial"/>
          <w:sz w:val="24"/>
          <w:szCs w:val="24"/>
        </w:rPr>
        <w:t>relevant</w:t>
      </w:r>
      <w:r w:rsidRPr="0087047B">
        <w:rPr>
          <w:rFonts w:ascii="Arial" w:eastAsia="Arial" w:hAnsi="Arial" w:cs="Arial"/>
          <w:spacing w:val="-8"/>
          <w:sz w:val="24"/>
          <w:szCs w:val="24"/>
        </w:rPr>
        <w:t xml:space="preserve"> </w:t>
      </w:r>
      <w:r w:rsidRPr="0087047B">
        <w:rPr>
          <w:rFonts w:ascii="Arial" w:eastAsia="Arial" w:hAnsi="Arial" w:cs="Arial"/>
          <w:sz w:val="24"/>
          <w:szCs w:val="24"/>
        </w:rPr>
        <w:t>factors.</w:t>
      </w:r>
    </w:p>
    <w:p w14:paraId="578B1376" w14:textId="77777777" w:rsidR="00A523D6" w:rsidRPr="0087047B" w:rsidRDefault="00A523D6" w:rsidP="000A44C8">
      <w:pPr>
        <w:spacing w:after="0" w:line="240" w:lineRule="auto"/>
        <w:ind w:left="720"/>
        <w:jc w:val="both"/>
        <w:rPr>
          <w:rFonts w:ascii="Arial" w:eastAsia="Arial" w:hAnsi="Arial" w:cs="Arial"/>
          <w:sz w:val="24"/>
          <w:szCs w:val="24"/>
        </w:rPr>
      </w:pPr>
    </w:p>
    <w:p w14:paraId="2C60F987" w14:textId="0D766C43" w:rsidR="008C76BC" w:rsidRDefault="008C76BC" w:rsidP="000A44C8">
      <w:pPr>
        <w:numPr>
          <w:ilvl w:val="0"/>
          <w:numId w:val="23"/>
        </w:numPr>
        <w:spacing w:after="0" w:line="240" w:lineRule="auto"/>
        <w:ind w:left="720"/>
        <w:jc w:val="both"/>
        <w:rPr>
          <w:rFonts w:ascii="Arial" w:eastAsia="Arial" w:hAnsi="Arial" w:cs="Arial"/>
          <w:sz w:val="24"/>
          <w:szCs w:val="24"/>
        </w:rPr>
      </w:pPr>
      <w:r w:rsidRPr="0087047B">
        <w:rPr>
          <w:rFonts w:ascii="Arial" w:eastAsia="Arial" w:hAnsi="Arial" w:cs="Arial"/>
          <w:sz w:val="24"/>
          <w:szCs w:val="24"/>
        </w:rPr>
        <w:t>FDOT must presume a DBE is not performing</w:t>
      </w:r>
      <w:r w:rsidRPr="0087047B">
        <w:rPr>
          <w:rFonts w:ascii="Arial" w:eastAsia="Arial" w:hAnsi="Arial" w:cs="Arial"/>
          <w:spacing w:val="-9"/>
          <w:sz w:val="24"/>
          <w:szCs w:val="24"/>
        </w:rPr>
        <w:t xml:space="preserve"> </w:t>
      </w:r>
      <w:r w:rsidRPr="0087047B">
        <w:rPr>
          <w:rFonts w:ascii="Arial" w:eastAsia="Arial" w:hAnsi="Arial" w:cs="Arial"/>
          <w:sz w:val="24"/>
          <w:szCs w:val="24"/>
        </w:rPr>
        <w:t>a</w:t>
      </w:r>
      <w:r w:rsidRPr="0087047B">
        <w:rPr>
          <w:rFonts w:ascii="Arial" w:eastAsia="Arial" w:hAnsi="Arial" w:cs="Arial"/>
          <w:spacing w:val="-2"/>
          <w:sz w:val="24"/>
          <w:szCs w:val="24"/>
        </w:rPr>
        <w:t xml:space="preserve"> </w:t>
      </w:r>
      <w:r w:rsidRPr="0087047B">
        <w:rPr>
          <w:rFonts w:ascii="Arial" w:eastAsia="Arial" w:hAnsi="Arial" w:cs="Arial"/>
          <w:sz w:val="24"/>
          <w:szCs w:val="24"/>
        </w:rPr>
        <w:t>CUF</w:t>
      </w:r>
      <w:r w:rsidRPr="0087047B">
        <w:rPr>
          <w:rFonts w:ascii="Arial" w:eastAsia="Arial" w:hAnsi="Arial" w:cs="Arial"/>
          <w:spacing w:val="-9"/>
          <w:sz w:val="24"/>
          <w:szCs w:val="24"/>
        </w:rPr>
        <w:t xml:space="preserve"> </w:t>
      </w:r>
      <w:r w:rsidRPr="0087047B">
        <w:rPr>
          <w:rFonts w:ascii="Arial" w:eastAsia="Arial" w:hAnsi="Arial" w:cs="Arial"/>
          <w:sz w:val="24"/>
          <w:szCs w:val="24"/>
        </w:rPr>
        <w:t>if</w:t>
      </w:r>
      <w:r w:rsidRPr="0087047B">
        <w:rPr>
          <w:rFonts w:ascii="Arial" w:eastAsia="Arial" w:hAnsi="Arial" w:cs="Arial"/>
          <w:spacing w:val="-2"/>
          <w:sz w:val="24"/>
          <w:szCs w:val="24"/>
        </w:rPr>
        <w:t xml:space="preserve"> </w:t>
      </w:r>
      <w:r w:rsidRPr="0087047B">
        <w:rPr>
          <w:rFonts w:ascii="Arial" w:eastAsia="Arial" w:hAnsi="Arial" w:cs="Arial"/>
          <w:sz w:val="24"/>
          <w:szCs w:val="24"/>
        </w:rPr>
        <w:t>the DBE</w:t>
      </w:r>
      <w:r w:rsidR="0041077B">
        <w:rPr>
          <w:rFonts w:ascii="Arial" w:eastAsia="Arial" w:hAnsi="Arial" w:cs="Arial"/>
          <w:sz w:val="24"/>
          <w:szCs w:val="24"/>
        </w:rPr>
        <w:t>’</w:t>
      </w:r>
      <w:r w:rsidRPr="0087047B">
        <w:rPr>
          <w:rFonts w:ascii="Arial" w:eastAsia="Arial" w:hAnsi="Arial" w:cs="Arial"/>
          <w:sz w:val="24"/>
          <w:szCs w:val="24"/>
        </w:rPr>
        <w:t>s</w:t>
      </w:r>
      <w:r w:rsidRPr="0087047B">
        <w:rPr>
          <w:rFonts w:ascii="Arial" w:eastAsia="Arial" w:hAnsi="Arial" w:cs="Arial"/>
          <w:spacing w:val="-3"/>
          <w:sz w:val="24"/>
          <w:szCs w:val="24"/>
        </w:rPr>
        <w:t xml:space="preserve"> </w:t>
      </w:r>
      <w:r w:rsidRPr="0087047B">
        <w:rPr>
          <w:rFonts w:ascii="Arial" w:eastAsia="Arial" w:hAnsi="Arial" w:cs="Arial"/>
          <w:sz w:val="24"/>
          <w:szCs w:val="24"/>
        </w:rPr>
        <w:t>role</w:t>
      </w:r>
      <w:r w:rsidRPr="0087047B">
        <w:rPr>
          <w:rFonts w:ascii="Arial" w:eastAsia="Arial" w:hAnsi="Arial" w:cs="Arial"/>
          <w:spacing w:val="-5"/>
          <w:sz w:val="24"/>
          <w:szCs w:val="24"/>
        </w:rPr>
        <w:t xml:space="preserve"> </w:t>
      </w:r>
      <w:r w:rsidRPr="0087047B">
        <w:rPr>
          <w:rFonts w:ascii="Arial" w:eastAsia="Arial" w:hAnsi="Arial" w:cs="Arial"/>
          <w:sz w:val="24"/>
          <w:szCs w:val="24"/>
        </w:rPr>
        <w:t>is</w:t>
      </w:r>
      <w:r w:rsidRPr="0087047B">
        <w:rPr>
          <w:rFonts w:ascii="Arial" w:eastAsia="Arial" w:hAnsi="Arial" w:cs="Arial"/>
          <w:spacing w:val="-3"/>
          <w:sz w:val="24"/>
          <w:szCs w:val="24"/>
        </w:rPr>
        <w:t xml:space="preserve"> </w:t>
      </w:r>
      <w:r w:rsidRPr="0087047B">
        <w:rPr>
          <w:rFonts w:ascii="Arial" w:eastAsia="Arial" w:hAnsi="Arial" w:cs="Arial"/>
          <w:sz w:val="24"/>
          <w:szCs w:val="24"/>
        </w:rPr>
        <w:t>limi</w:t>
      </w:r>
      <w:r w:rsidRPr="0087047B">
        <w:rPr>
          <w:rFonts w:ascii="Arial" w:eastAsia="Arial" w:hAnsi="Arial" w:cs="Arial"/>
          <w:spacing w:val="-1"/>
          <w:sz w:val="24"/>
          <w:szCs w:val="24"/>
        </w:rPr>
        <w:t>t</w:t>
      </w:r>
      <w:r w:rsidRPr="0087047B">
        <w:rPr>
          <w:rFonts w:ascii="Arial" w:eastAsia="Arial" w:hAnsi="Arial" w:cs="Arial"/>
          <w:sz w:val="24"/>
          <w:szCs w:val="24"/>
        </w:rPr>
        <w:t>ed to</w:t>
      </w:r>
      <w:r w:rsidRPr="0087047B">
        <w:rPr>
          <w:rFonts w:ascii="Arial" w:eastAsia="Arial" w:hAnsi="Arial" w:cs="Arial"/>
          <w:spacing w:val="-3"/>
          <w:sz w:val="24"/>
          <w:szCs w:val="24"/>
        </w:rPr>
        <w:t xml:space="preserve"> </w:t>
      </w:r>
      <w:r w:rsidR="44709BF8" w:rsidRPr="0087047B">
        <w:rPr>
          <w:rFonts w:ascii="Arial" w:eastAsia="Arial" w:hAnsi="Arial" w:cs="Arial"/>
          <w:sz w:val="24"/>
          <w:szCs w:val="24"/>
        </w:rPr>
        <w:t>being</w:t>
      </w:r>
      <w:r w:rsidRPr="0087047B">
        <w:rPr>
          <w:rFonts w:ascii="Arial" w:eastAsia="Arial" w:hAnsi="Arial" w:cs="Arial"/>
          <w:spacing w:val="-3"/>
          <w:sz w:val="24"/>
          <w:szCs w:val="24"/>
        </w:rPr>
        <w:t xml:space="preserve"> </w:t>
      </w:r>
      <w:r w:rsidRPr="0087047B">
        <w:rPr>
          <w:rFonts w:ascii="Arial" w:eastAsia="Arial" w:hAnsi="Arial" w:cs="Arial"/>
          <w:sz w:val="24"/>
          <w:szCs w:val="24"/>
        </w:rPr>
        <w:t>an extra</w:t>
      </w:r>
      <w:r w:rsidRPr="0087047B">
        <w:rPr>
          <w:rFonts w:ascii="Arial" w:eastAsia="Arial" w:hAnsi="Arial" w:cs="Arial"/>
          <w:spacing w:val="8"/>
          <w:sz w:val="24"/>
          <w:szCs w:val="24"/>
        </w:rPr>
        <w:t xml:space="preserve"> </w:t>
      </w:r>
      <w:r w:rsidRPr="0087047B">
        <w:rPr>
          <w:rFonts w:ascii="Arial" w:eastAsia="Arial" w:hAnsi="Arial" w:cs="Arial"/>
          <w:sz w:val="24"/>
          <w:szCs w:val="24"/>
        </w:rPr>
        <w:t>participant</w:t>
      </w:r>
      <w:r w:rsidRPr="0087047B">
        <w:rPr>
          <w:rFonts w:ascii="Arial" w:eastAsia="Arial" w:hAnsi="Arial" w:cs="Arial"/>
          <w:spacing w:val="3"/>
          <w:sz w:val="24"/>
          <w:szCs w:val="24"/>
        </w:rPr>
        <w:t xml:space="preserve"> </w:t>
      </w:r>
      <w:r w:rsidRPr="0087047B">
        <w:rPr>
          <w:rFonts w:ascii="Arial" w:eastAsia="Arial" w:hAnsi="Arial" w:cs="Arial"/>
          <w:sz w:val="24"/>
          <w:szCs w:val="24"/>
        </w:rPr>
        <w:t>in</w:t>
      </w:r>
      <w:r w:rsidRPr="0087047B">
        <w:rPr>
          <w:rFonts w:ascii="Arial" w:eastAsia="Arial" w:hAnsi="Arial" w:cs="Arial"/>
          <w:spacing w:val="12"/>
          <w:sz w:val="24"/>
          <w:szCs w:val="24"/>
        </w:rPr>
        <w:t xml:space="preserve"> </w:t>
      </w:r>
      <w:r w:rsidRPr="0087047B">
        <w:rPr>
          <w:rFonts w:ascii="Arial" w:eastAsia="Arial" w:hAnsi="Arial" w:cs="Arial"/>
          <w:sz w:val="24"/>
          <w:szCs w:val="24"/>
        </w:rPr>
        <w:t>a</w:t>
      </w:r>
      <w:r w:rsidRPr="0087047B">
        <w:rPr>
          <w:rFonts w:ascii="Arial" w:eastAsia="Arial" w:hAnsi="Arial" w:cs="Arial"/>
          <w:spacing w:val="10"/>
          <w:sz w:val="24"/>
          <w:szCs w:val="24"/>
        </w:rPr>
        <w:t xml:space="preserve"> </w:t>
      </w:r>
      <w:r w:rsidRPr="0087047B">
        <w:rPr>
          <w:rFonts w:ascii="Arial" w:eastAsia="Arial" w:hAnsi="Arial" w:cs="Arial"/>
          <w:sz w:val="24"/>
          <w:szCs w:val="24"/>
        </w:rPr>
        <w:t>tr</w:t>
      </w:r>
      <w:r w:rsidRPr="0087047B">
        <w:rPr>
          <w:rFonts w:ascii="Arial" w:eastAsia="Arial" w:hAnsi="Arial" w:cs="Arial"/>
          <w:spacing w:val="-1"/>
          <w:sz w:val="24"/>
          <w:szCs w:val="24"/>
        </w:rPr>
        <w:t>a</w:t>
      </w:r>
      <w:r w:rsidRPr="0087047B">
        <w:rPr>
          <w:rFonts w:ascii="Arial" w:eastAsia="Arial" w:hAnsi="Arial" w:cs="Arial"/>
          <w:sz w:val="24"/>
          <w:szCs w:val="24"/>
        </w:rPr>
        <w:t>nsaction, c</w:t>
      </w:r>
      <w:r w:rsidRPr="0087047B">
        <w:rPr>
          <w:rFonts w:ascii="Arial" w:eastAsia="Arial" w:hAnsi="Arial" w:cs="Arial"/>
          <w:spacing w:val="-1"/>
          <w:sz w:val="24"/>
          <w:szCs w:val="24"/>
        </w:rPr>
        <w:t>o</w:t>
      </w:r>
      <w:r w:rsidRPr="0087047B">
        <w:rPr>
          <w:rFonts w:ascii="Arial" w:eastAsia="Arial" w:hAnsi="Arial" w:cs="Arial"/>
          <w:sz w:val="24"/>
          <w:szCs w:val="24"/>
        </w:rPr>
        <w:t>ntract,</w:t>
      </w:r>
      <w:r w:rsidRPr="0087047B">
        <w:rPr>
          <w:rFonts w:ascii="Arial" w:eastAsia="Arial" w:hAnsi="Arial" w:cs="Arial"/>
          <w:spacing w:val="5"/>
          <w:sz w:val="24"/>
          <w:szCs w:val="24"/>
        </w:rPr>
        <w:t xml:space="preserve"> </w:t>
      </w:r>
      <w:r w:rsidRPr="0087047B">
        <w:rPr>
          <w:rFonts w:ascii="Arial" w:eastAsia="Arial" w:hAnsi="Arial" w:cs="Arial"/>
          <w:sz w:val="24"/>
          <w:szCs w:val="24"/>
        </w:rPr>
        <w:t>or</w:t>
      </w:r>
      <w:r w:rsidRPr="0087047B">
        <w:rPr>
          <w:rFonts w:ascii="Arial" w:eastAsia="Arial" w:hAnsi="Arial" w:cs="Arial"/>
          <w:spacing w:val="9"/>
          <w:sz w:val="24"/>
          <w:szCs w:val="24"/>
        </w:rPr>
        <w:t xml:space="preserve"> </w:t>
      </w:r>
      <w:r w:rsidRPr="0087047B">
        <w:rPr>
          <w:rFonts w:ascii="Arial" w:eastAsia="Arial" w:hAnsi="Arial" w:cs="Arial"/>
          <w:sz w:val="24"/>
          <w:szCs w:val="24"/>
        </w:rPr>
        <w:t>project</w:t>
      </w:r>
      <w:r w:rsidRPr="0087047B">
        <w:rPr>
          <w:rFonts w:ascii="Arial" w:eastAsia="Arial" w:hAnsi="Arial" w:cs="Arial"/>
          <w:spacing w:val="7"/>
          <w:sz w:val="24"/>
          <w:szCs w:val="24"/>
        </w:rPr>
        <w:t xml:space="preserve"> </w:t>
      </w:r>
      <w:r w:rsidRPr="0087047B">
        <w:rPr>
          <w:rFonts w:ascii="Arial" w:eastAsia="Arial" w:hAnsi="Arial" w:cs="Arial"/>
          <w:sz w:val="24"/>
          <w:szCs w:val="24"/>
        </w:rPr>
        <w:t>throu</w:t>
      </w:r>
      <w:r w:rsidRPr="0087047B">
        <w:rPr>
          <w:rFonts w:ascii="Arial" w:eastAsia="Arial" w:hAnsi="Arial" w:cs="Arial"/>
          <w:spacing w:val="-1"/>
          <w:sz w:val="24"/>
          <w:szCs w:val="24"/>
        </w:rPr>
        <w:t>g</w:t>
      </w:r>
      <w:r w:rsidRPr="0087047B">
        <w:rPr>
          <w:rFonts w:ascii="Arial" w:eastAsia="Arial" w:hAnsi="Arial" w:cs="Arial"/>
          <w:sz w:val="24"/>
          <w:szCs w:val="24"/>
        </w:rPr>
        <w:t>h</w:t>
      </w:r>
      <w:r w:rsidRPr="0087047B">
        <w:rPr>
          <w:rFonts w:ascii="Arial" w:eastAsia="Arial" w:hAnsi="Arial" w:cs="Arial"/>
          <w:spacing w:val="6"/>
          <w:sz w:val="24"/>
          <w:szCs w:val="24"/>
        </w:rPr>
        <w:t xml:space="preserve"> </w:t>
      </w:r>
      <w:r w:rsidRPr="0087047B">
        <w:rPr>
          <w:rFonts w:ascii="Arial" w:eastAsia="Arial" w:hAnsi="Arial" w:cs="Arial"/>
          <w:sz w:val="24"/>
          <w:szCs w:val="24"/>
        </w:rPr>
        <w:t>which</w:t>
      </w:r>
      <w:r w:rsidRPr="0087047B">
        <w:rPr>
          <w:rFonts w:ascii="Arial" w:eastAsia="Arial" w:hAnsi="Arial" w:cs="Arial"/>
          <w:spacing w:val="8"/>
          <w:sz w:val="24"/>
          <w:szCs w:val="24"/>
        </w:rPr>
        <w:t xml:space="preserve"> </w:t>
      </w:r>
      <w:r w:rsidRPr="0087047B">
        <w:rPr>
          <w:rFonts w:ascii="Arial" w:eastAsia="Arial" w:hAnsi="Arial" w:cs="Arial"/>
          <w:sz w:val="24"/>
          <w:szCs w:val="24"/>
        </w:rPr>
        <w:t>fu</w:t>
      </w:r>
      <w:r w:rsidRPr="0087047B">
        <w:rPr>
          <w:rFonts w:ascii="Arial" w:eastAsia="Arial" w:hAnsi="Arial" w:cs="Arial"/>
          <w:spacing w:val="-1"/>
          <w:sz w:val="24"/>
          <w:szCs w:val="24"/>
        </w:rPr>
        <w:t>n</w:t>
      </w:r>
      <w:r w:rsidRPr="0087047B">
        <w:rPr>
          <w:rFonts w:ascii="Arial" w:eastAsia="Arial" w:hAnsi="Arial" w:cs="Arial"/>
          <w:sz w:val="24"/>
          <w:szCs w:val="24"/>
        </w:rPr>
        <w:t>ds</w:t>
      </w:r>
      <w:r w:rsidRPr="0087047B">
        <w:rPr>
          <w:rFonts w:ascii="Arial" w:eastAsia="Arial" w:hAnsi="Arial" w:cs="Arial"/>
          <w:spacing w:val="8"/>
          <w:sz w:val="24"/>
          <w:szCs w:val="24"/>
        </w:rPr>
        <w:t xml:space="preserve"> </w:t>
      </w:r>
      <w:r w:rsidRPr="0087047B">
        <w:rPr>
          <w:rFonts w:ascii="Arial" w:eastAsia="Arial" w:hAnsi="Arial" w:cs="Arial"/>
          <w:sz w:val="24"/>
          <w:szCs w:val="24"/>
        </w:rPr>
        <w:t>are</w:t>
      </w:r>
      <w:r w:rsidRPr="0087047B">
        <w:rPr>
          <w:rFonts w:ascii="Arial" w:eastAsia="Arial" w:hAnsi="Arial" w:cs="Arial"/>
          <w:spacing w:val="10"/>
          <w:sz w:val="24"/>
          <w:szCs w:val="24"/>
        </w:rPr>
        <w:t xml:space="preserve"> </w:t>
      </w:r>
      <w:r w:rsidRPr="0087047B">
        <w:rPr>
          <w:rFonts w:ascii="Arial" w:eastAsia="Arial" w:hAnsi="Arial" w:cs="Arial"/>
          <w:sz w:val="24"/>
          <w:szCs w:val="24"/>
        </w:rPr>
        <w:t>p</w:t>
      </w:r>
      <w:r w:rsidRPr="0087047B">
        <w:rPr>
          <w:rFonts w:ascii="Arial" w:eastAsia="Arial" w:hAnsi="Arial" w:cs="Arial"/>
          <w:spacing w:val="-1"/>
          <w:sz w:val="24"/>
          <w:szCs w:val="24"/>
        </w:rPr>
        <w:t>a</w:t>
      </w:r>
      <w:r w:rsidRPr="0087047B">
        <w:rPr>
          <w:rFonts w:ascii="Arial" w:eastAsia="Arial" w:hAnsi="Arial" w:cs="Arial"/>
          <w:sz w:val="24"/>
          <w:szCs w:val="24"/>
        </w:rPr>
        <w:t>ssed</w:t>
      </w:r>
      <w:r w:rsidRPr="0087047B">
        <w:rPr>
          <w:rFonts w:ascii="Arial" w:eastAsia="Arial" w:hAnsi="Arial" w:cs="Arial"/>
          <w:spacing w:val="6"/>
          <w:sz w:val="24"/>
          <w:szCs w:val="24"/>
        </w:rPr>
        <w:t xml:space="preserve"> </w:t>
      </w:r>
      <w:r w:rsidRPr="0087047B">
        <w:rPr>
          <w:rFonts w:ascii="Arial" w:eastAsia="Arial" w:hAnsi="Arial" w:cs="Arial"/>
          <w:sz w:val="24"/>
          <w:szCs w:val="24"/>
        </w:rPr>
        <w:t>in order to</w:t>
      </w:r>
      <w:r w:rsidRPr="0087047B">
        <w:rPr>
          <w:rFonts w:ascii="Arial" w:eastAsia="Arial" w:hAnsi="Arial" w:cs="Arial"/>
          <w:spacing w:val="-15"/>
          <w:sz w:val="24"/>
          <w:szCs w:val="24"/>
        </w:rPr>
        <w:t xml:space="preserve"> create</w:t>
      </w:r>
      <w:r w:rsidRPr="0087047B">
        <w:rPr>
          <w:rFonts w:ascii="Arial" w:eastAsia="Arial" w:hAnsi="Arial" w:cs="Arial"/>
          <w:spacing w:val="-19"/>
          <w:sz w:val="24"/>
          <w:szCs w:val="24"/>
        </w:rPr>
        <w:t xml:space="preserve"> </w:t>
      </w:r>
      <w:r w:rsidRPr="0087047B">
        <w:rPr>
          <w:rFonts w:ascii="Arial" w:eastAsia="Arial" w:hAnsi="Arial" w:cs="Arial"/>
          <w:sz w:val="24"/>
          <w:szCs w:val="24"/>
        </w:rPr>
        <w:t>the</w:t>
      </w:r>
      <w:r w:rsidRPr="0087047B">
        <w:rPr>
          <w:rFonts w:ascii="Arial" w:eastAsia="Arial" w:hAnsi="Arial" w:cs="Arial"/>
          <w:spacing w:val="-16"/>
          <w:sz w:val="24"/>
          <w:szCs w:val="24"/>
        </w:rPr>
        <w:t xml:space="preserve"> </w:t>
      </w:r>
      <w:r w:rsidRPr="0087047B">
        <w:rPr>
          <w:rFonts w:ascii="Arial" w:eastAsia="Arial" w:hAnsi="Arial" w:cs="Arial"/>
          <w:w w:val="99"/>
          <w:sz w:val="24"/>
          <w:szCs w:val="24"/>
        </w:rPr>
        <w:t>appearance</w:t>
      </w:r>
      <w:r w:rsidRPr="0087047B">
        <w:rPr>
          <w:rFonts w:ascii="Arial" w:eastAsia="Arial" w:hAnsi="Arial" w:cs="Arial"/>
          <w:spacing w:val="-12"/>
          <w:w w:val="99"/>
          <w:sz w:val="24"/>
          <w:szCs w:val="24"/>
        </w:rPr>
        <w:t xml:space="preserve"> </w:t>
      </w:r>
      <w:r w:rsidRPr="0087047B">
        <w:rPr>
          <w:rFonts w:ascii="Arial" w:eastAsia="Arial" w:hAnsi="Arial" w:cs="Arial"/>
          <w:sz w:val="24"/>
          <w:szCs w:val="24"/>
        </w:rPr>
        <w:t>of</w:t>
      </w:r>
      <w:r w:rsidRPr="0087047B">
        <w:rPr>
          <w:rFonts w:ascii="Arial" w:eastAsia="Arial" w:hAnsi="Arial" w:cs="Arial"/>
          <w:spacing w:val="-15"/>
          <w:sz w:val="24"/>
          <w:szCs w:val="24"/>
        </w:rPr>
        <w:t xml:space="preserve"> </w:t>
      </w:r>
      <w:r w:rsidRPr="0087047B">
        <w:rPr>
          <w:rFonts w:ascii="Arial" w:eastAsia="Arial" w:hAnsi="Arial" w:cs="Arial"/>
          <w:sz w:val="24"/>
          <w:szCs w:val="24"/>
        </w:rPr>
        <w:t>DBE</w:t>
      </w:r>
      <w:r w:rsidRPr="0087047B">
        <w:rPr>
          <w:rFonts w:ascii="Arial" w:eastAsia="Arial" w:hAnsi="Arial" w:cs="Arial"/>
          <w:spacing w:val="-18"/>
          <w:sz w:val="24"/>
          <w:szCs w:val="24"/>
        </w:rPr>
        <w:t xml:space="preserve"> </w:t>
      </w:r>
      <w:r w:rsidRPr="0087047B">
        <w:rPr>
          <w:rFonts w:ascii="Arial" w:eastAsia="Arial" w:hAnsi="Arial" w:cs="Arial"/>
          <w:w w:val="99"/>
          <w:sz w:val="24"/>
          <w:szCs w:val="24"/>
        </w:rPr>
        <w:t>participation.</w:t>
      </w:r>
      <w:r w:rsidRPr="0087047B">
        <w:rPr>
          <w:rFonts w:ascii="Arial" w:eastAsia="Arial" w:hAnsi="Arial" w:cs="Arial"/>
          <w:spacing w:val="-12"/>
          <w:w w:val="99"/>
          <w:sz w:val="24"/>
          <w:szCs w:val="24"/>
        </w:rPr>
        <w:t xml:space="preserve"> </w:t>
      </w:r>
      <w:r w:rsidRPr="0087047B">
        <w:rPr>
          <w:rFonts w:ascii="Arial" w:eastAsia="Arial" w:hAnsi="Arial" w:cs="Arial"/>
          <w:sz w:val="24"/>
          <w:szCs w:val="24"/>
        </w:rPr>
        <w:t>In</w:t>
      </w:r>
      <w:r w:rsidRPr="0087047B">
        <w:rPr>
          <w:rFonts w:ascii="Arial" w:eastAsia="Arial" w:hAnsi="Arial" w:cs="Arial"/>
          <w:spacing w:val="-15"/>
          <w:sz w:val="24"/>
          <w:szCs w:val="24"/>
        </w:rPr>
        <w:t xml:space="preserve"> </w:t>
      </w:r>
      <w:r w:rsidRPr="0087047B">
        <w:rPr>
          <w:rFonts w:ascii="Arial" w:eastAsia="Arial" w:hAnsi="Arial" w:cs="Arial"/>
          <w:sz w:val="24"/>
          <w:szCs w:val="24"/>
        </w:rPr>
        <w:t>determining</w:t>
      </w:r>
      <w:r w:rsidRPr="0087047B">
        <w:rPr>
          <w:rFonts w:ascii="Arial" w:eastAsia="Arial" w:hAnsi="Arial" w:cs="Arial"/>
          <w:spacing w:val="-24"/>
          <w:sz w:val="24"/>
          <w:szCs w:val="24"/>
        </w:rPr>
        <w:t xml:space="preserve"> </w:t>
      </w:r>
      <w:r w:rsidRPr="0087047B">
        <w:rPr>
          <w:rFonts w:ascii="Arial" w:eastAsia="Arial" w:hAnsi="Arial" w:cs="Arial"/>
          <w:sz w:val="24"/>
          <w:szCs w:val="24"/>
        </w:rPr>
        <w:t>whe</w:t>
      </w:r>
      <w:r w:rsidRPr="0087047B">
        <w:rPr>
          <w:rFonts w:ascii="Arial" w:eastAsia="Arial" w:hAnsi="Arial" w:cs="Arial"/>
          <w:spacing w:val="1"/>
          <w:sz w:val="24"/>
          <w:szCs w:val="24"/>
        </w:rPr>
        <w:t>t</w:t>
      </w:r>
      <w:r w:rsidRPr="0087047B">
        <w:rPr>
          <w:rFonts w:ascii="Arial" w:eastAsia="Arial" w:hAnsi="Arial" w:cs="Arial"/>
          <w:sz w:val="24"/>
          <w:szCs w:val="24"/>
        </w:rPr>
        <w:t>her</w:t>
      </w:r>
      <w:r w:rsidRPr="0087047B">
        <w:rPr>
          <w:rFonts w:ascii="Arial" w:eastAsia="Arial" w:hAnsi="Arial" w:cs="Arial"/>
          <w:spacing w:val="-21"/>
          <w:sz w:val="24"/>
          <w:szCs w:val="24"/>
        </w:rPr>
        <w:t xml:space="preserve"> </w:t>
      </w:r>
      <w:r w:rsidRPr="0087047B">
        <w:rPr>
          <w:rFonts w:ascii="Arial" w:eastAsia="Arial" w:hAnsi="Arial" w:cs="Arial"/>
          <w:sz w:val="24"/>
          <w:szCs w:val="24"/>
        </w:rPr>
        <w:t>a</w:t>
      </w:r>
      <w:r w:rsidRPr="0087047B">
        <w:rPr>
          <w:rFonts w:ascii="Arial" w:eastAsia="Arial" w:hAnsi="Arial" w:cs="Arial"/>
          <w:spacing w:val="-14"/>
          <w:sz w:val="24"/>
          <w:szCs w:val="24"/>
        </w:rPr>
        <w:t xml:space="preserve"> </w:t>
      </w:r>
      <w:r w:rsidRPr="0087047B">
        <w:rPr>
          <w:rFonts w:ascii="Arial" w:eastAsia="Arial" w:hAnsi="Arial" w:cs="Arial"/>
          <w:sz w:val="24"/>
          <w:szCs w:val="24"/>
        </w:rPr>
        <w:t>DBE</w:t>
      </w:r>
      <w:r w:rsidRPr="0087047B">
        <w:rPr>
          <w:rFonts w:ascii="Arial" w:eastAsia="Arial" w:hAnsi="Arial" w:cs="Arial"/>
          <w:spacing w:val="-18"/>
          <w:sz w:val="24"/>
          <w:szCs w:val="24"/>
        </w:rPr>
        <w:t xml:space="preserve"> </w:t>
      </w:r>
      <w:r w:rsidRPr="0087047B">
        <w:rPr>
          <w:rFonts w:ascii="Arial" w:eastAsia="Arial" w:hAnsi="Arial" w:cs="Arial"/>
          <w:sz w:val="24"/>
          <w:szCs w:val="24"/>
        </w:rPr>
        <w:t>is</w:t>
      </w:r>
      <w:r w:rsidRPr="0087047B">
        <w:rPr>
          <w:rFonts w:ascii="Arial" w:eastAsia="Arial" w:hAnsi="Arial" w:cs="Arial"/>
          <w:spacing w:val="-15"/>
          <w:sz w:val="24"/>
          <w:szCs w:val="24"/>
        </w:rPr>
        <w:t xml:space="preserve"> </w:t>
      </w:r>
      <w:r w:rsidRPr="0087047B">
        <w:rPr>
          <w:rFonts w:ascii="Arial" w:eastAsia="Arial" w:hAnsi="Arial" w:cs="Arial"/>
          <w:sz w:val="24"/>
          <w:szCs w:val="24"/>
        </w:rPr>
        <w:t>such an</w:t>
      </w:r>
      <w:r w:rsidRPr="0087047B">
        <w:rPr>
          <w:rFonts w:ascii="Arial" w:eastAsia="Arial" w:hAnsi="Arial" w:cs="Arial"/>
          <w:spacing w:val="-4"/>
          <w:sz w:val="24"/>
          <w:szCs w:val="24"/>
        </w:rPr>
        <w:t xml:space="preserve"> </w:t>
      </w:r>
      <w:r w:rsidRPr="0087047B">
        <w:rPr>
          <w:rFonts w:ascii="Arial" w:eastAsia="Arial" w:hAnsi="Arial" w:cs="Arial"/>
          <w:sz w:val="24"/>
          <w:szCs w:val="24"/>
        </w:rPr>
        <w:t>extra</w:t>
      </w:r>
      <w:r w:rsidRPr="0087047B">
        <w:rPr>
          <w:rFonts w:ascii="Arial" w:eastAsia="Arial" w:hAnsi="Arial" w:cs="Arial"/>
          <w:spacing w:val="-7"/>
          <w:sz w:val="24"/>
          <w:szCs w:val="24"/>
        </w:rPr>
        <w:t xml:space="preserve"> </w:t>
      </w:r>
      <w:r w:rsidRPr="0087047B">
        <w:rPr>
          <w:rFonts w:ascii="Arial" w:eastAsia="Arial" w:hAnsi="Arial" w:cs="Arial"/>
          <w:sz w:val="24"/>
          <w:szCs w:val="24"/>
        </w:rPr>
        <w:t>pa</w:t>
      </w:r>
      <w:r w:rsidRPr="0087047B">
        <w:rPr>
          <w:rFonts w:ascii="Arial" w:eastAsia="Arial" w:hAnsi="Arial" w:cs="Arial"/>
          <w:spacing w:val="-1"/>
          <w:sz w:val="24"/>
          <w:szCs w:val="24"/>
        </w:rPr>
        <w:t>r</w:t>
      </w:r>
      <w:r w:rsidRPr="0087047B">
        <w:rPr>
          <w:rFonts w:ascii="Arial" w:eastAsia="Arial" w:hAnsi="Arial" w:cs="Arial"/>
          <w:sz w:val="24"/>
          <w:szCs w:val="24"/>
        </w:rPr>
        <w:t>ticipant,</w:t>
      </w:r>
      <w:r w:rsidRPr="0087047B">
        <w:rPr>
          <w:rFonts w:ascii="Arial" w:eastAsia="Arial" w:hAnsi="Arial" w:cs="Arial"/>
          <w:spacing w:val="-14"/>
          <w:sz w:val="24"/>
          <w:szCs w:val="24"/>
        </w:rPr>
        <w:t xml:space="preserve"> </w:t>
      </w:r>
      <w:r w:rsidRPr="0087047B">
        <w:rPr>
          <w:rFonts w:ascii="Arial" w:eastAsia="Arial" w:hAnsi="Arial" w:cs="Arial"/>
          <w:sz w:val="24"/>
          <w:szCs w:val="24"/>
        </w:rPr>
        <w:t>FDOT</w:t>
      </w:r>
      <w:r w:rsidRPr="0087047B">
        <w:rPr>
          <w:rFonts w:ascii="Arial" w:eastAsia="Arial" w:hAnsi="Arial" w:cs="Arial"/>
          <w:spacing w:val="-13"/>
          <w:sz w:val="24"/>
          <w:szCs w:val="24"/>
        </w:rPr>
        <w:t xml:space="preserve"> </w:t>
      </w:r>
      <w:r w:rsidRPr="0087047B">
        <w:rPr>
          <w:rFonts w:ascii="Arial" w:eastAsia="Arial" w:hAnsi="Arial" w:cs="Arial"/>
          <w:sz w:val="24"/>
          <w:szCs w:val="24"/>
        </w:rPr>
        <w:t>must</w:t>
      </w:r>
      <w:r w:rsidRPr="0087047B">
        <w:rPr>
          <w:rFonts w:ascii="Arial" w:eastAsia="Arial" w:hAnsi="Arial" w:cs="Arial"/>
          <w:spacing w:val="-7"/>
          <w:sz w:val="24"/>
          <w:szCs w:val="24"/>
        </w:rPr>
        <w:t xml:space="preserve"> </w:t>
      </w:r>
      <w:r w:rsidRPr="0087047B">
        <w:rPr>
          <w:rFonts w:ascii="Arial" w:eastAsia="Arial" w:hAnsi="Arial" w:cs="Arial"/>
          <w:sz w:val="24"/>
          <w:szCs w:val="24"/>
        </w:rPr>
        <w:t>exam</w:t>
      </w:r>
      <w:r w:rsidRPr="0087047B">
        <w:rPr>
          <w:rFonts w:ascii="Arial" w:eastAsia="Arial" w:hAnsi="Arial" w:cs="Arial"/>
          <w:spacing w:val="2"/>
          <w:sz w:val="24"/>
          <w:szCs w:val="24"/>
        </w:rPr>
        <w:t>i</w:t>
      </w:r>
      <w:r w:rsidRPr="0087047B">
        <w:rPr>
          <w:rFonts w:ascii="Arial" w:eastAsia="Arial" w:hAnsi="Arial" w:cs="Arial"/>
          <w:sz w:val="24"/>
          <w:szCs w:val="24"/>
        </w:rPr>
        <w:t>ne</w:t>
      </w:r>
      <w:r w:rsidRPr="0087047B">
        <w:rPr>
          <w:rFonts w:ascii="Arial" w:eastAsia="Arial" w:hAnsi="Arial" w:cs="Arial"/>
          <w:spacing w:val="-10"/>
          <w:sz w:val="24"/>
          <w:szCs w:val="24"/>
        </w:rPr>
        <w:t xml:space="preserve"> </w:t>
      </w:r>
      <w:r w:rsidRPr="0087047B">
        <w:rPr>
          <w:rFonts w:ascii="Arial" w:eastAsia="Arial" w:hAnsi="Arial" w:cs="Arial"/>
          <w:sz w:val="24"/>
          <w:szCs w:val="24"/>
        </w:rPr>
        <w:t>similar</w:t>
      </w:r>
      <w:r w:rsidRPr="0087047B">
        <w:rPr>
          <w:rFonts w:ascii="Arial" w:eastAsia="Arial" w:hAnsi="Arial" w:cs="Arial"/>
          <w:spacing w:val="-9"/>
          <w:sz w:val="24"/>
          <w:szCs w:val="24"/>
        </w:rPr>
        <w:t xml:space="preserve"> </w:t>
      </w:r>
      <w:r w:rsidRPr="0087047B">
        <w:rPr>
          <w:rFonts w:ascii="Arial" w:eastAsia="Arial" w:hAnsi="Arial" w:cs="Arial"/>
          <w:sz w:val="24"/>
          <w:szCs w:val="24"/>
        </w:rPr>
        <w:t>t</w:t>
      </w:r>
      <w:r w:rsidRPr="0087047B">
        <w:rPr>
          <w:rFonts w:ascii="Arial" w:eastAsia="Arial" w:hAnsi="Arial" w:cs="Arial"/>
          <w:spacing w:val="-1"/>
          <w:sz w:val="24"/>
          <w:szCs w:val="24"/>
        </w:rPr>
        <w:t>r</w:t>
      </w:r>
      <w:r w:rsidRPr="0087047B">
        <w:rPr>
          <w:rFonts w:ascii="Arial" w:eastAsia="Arial" w:hAnsi="Arial" w:cs="Arial"/>
          <w:sz w:val="24"/>
          <w:szCs w:val="24"/>
        </w:rPr>
        <w:t>ansactio</w:t>
      </w:r>
      <w:r w:rsidRPr="0087047B">
        <w:rPr>
          <w:rFonts w:ascii="Arial" w:eastAsia="Arial" w:hAnsi="Arial" w:cs="Arial"/>
          <w:spacing w:val="-1"/>
          <w:sz w:val="24"/>
          <w:szCs w:val="24"/>
        </w:rPr>
        <w:t>n</w:t>
      </w:r>
      <w:r w:rsidRPr="0087047B">
        <w:rPr>
          <w:rFonts w:ascii="Arial" w:eastAsia="Arial" w:hAnsi="Arial" w:cs="Arial"/>
          <w:sz w:val="24"/>
          <w:szCs w:val="24"/>
        </w:rPr>
        <w:t>s,</w:t>
      </w:r>
      <w:r w:rsidRPr="0087047B">
        <w:rPr>
          <w:rFonts w:ascii="Arial" w:eastAsia="Arial" w:hAnsi="Arial" w:cs="Arial"/>
          <w:spacing w:val="-15"/>
          <w:sz w:val="24"/>
          <w:szCs w:val="24"/>
        </w:rPr>
        <w:t xml:space="preserve"> </w:t>
      </w:r>
      <w:r w:rsidRPr="0087047B">
        <w:rPr>
          <w:rFonts w:ascii="Arial" w:eastAsia="Arial" w:hAnsi="Arial" w:cs="Arial"/>
          <w:sz w:val="24"/>
          <w:szCs w:val="24"/>
        </w:rPr>
        <w:t>particularly</w:t>
      </w:r>
      <w:r w:rsidRPr="0087047B">
        <w:rPr>
          <w:rFonts w:ascii="Arial" w:eastAsia="Arial" w:hAnsi="Arial" w:cs="Arial"/>
          <w:spacing w:val="-13"/>
          <w:sz w:val="24"/>
          <w:szCs w:val="24"/>
        </w:rPr>
        <w:t xml:space="preserve"> </w:t>
      </w:r>
      <w:r w:rsidRPr="0087047B">
        <w:rPr>
          <w:rFonts w:ascii="Arial" w:eastAsia="Arial" w:hAnsi="Arial" w:cs="Arial"/>
          <w:spacing w:val="-1"/>
          <w:sz w:val="24"/>
          <w:szCs w:val="24"/>
        </w:rPr>
        <w:t>t</w:t>
      </w:r>
      <w:r w:rsidRPr="0087047B">
        <w:rPr>
          <w:rFonts w:ascii="Arial" w:eastAsia="Arial" w:hAnsi="Arial" w:cs="Arial"/>
          <w:sz w:val="24"/>
          <w:szCs w:val="24"/>
        </w:rPr>
        <w:t>hose in</w:t>
      </w:r>
      <w:r w:rsidRPr="0087047B">
        <w:rPr>
          <w:rFonts w:ascii="Arial" w:eastAsia="Arial" w:hAnsi="Arial" w:cs="Arial"/>
          <w:spacing w:val="-2"/>
          <w:sz w:val="24"/>
          <w:szCs w:val="24"/>
        </w:rPr>
        <w:t xml:space="preserve"> </w:t>
      </w:r>
      <w:r w:rsidRPr="0087047B">
        <w:rPr>
          <w:rFonts w:ascii="Arial" w:eastAsia="Arial" w:hAnsi="Arial" w:cs="Arial"/>
          <w:sz w:val="24"/>
          <w:szCs w:val="24"/>
        </w:rPr>
        <w:t>which</w:t>
      </w:r>
      <w:r w:rsidRPr="0087047B">
        <w:rPr>
          <w:rFonts w:ascii="Arial" w:eastAsia="Arial" w:hAnsi="Arial" w:cs="Arial"/>
          <w:spacing w:val="-6"/>
          <w:sz w:val="24"/>
          <w:szCs w:val="24"/>
        </w:rPr>
        <w:t xml:space="preserve"> </w:t>
      </w:r>
      <w:r w:rsidRPr="0087047B">
        <w:rPr>
          <w:rFonts w:ascii="Arial" w:eastAsia="Arial" w:hAnsi="Arial" w:cs="Arial"/>
          <w:sz w:val="24"/>
          <w:szCs w:val="24"/>
        </w:rPr>
        <w:t>DBEs</w:t>
      </w:r>
      <w:r w:rsidRPr="0087047B">
        <w:rPr>
          <w:rFonts w:ascii="Arial" w:eastAsia="Arial" w:hAnsi="Arial" w:cs="Arial"/>
          <w:spacing w:val="-6"/>
          <w:sz w:val="24"/>
          <w:szCs w:val="24"/>
        </w:rPr>
        <w:t xml:space="preserve"> </w:t>
      </w:r>
      <w:r w:rsidRPr="0087047B">
        <w:rPr>
          <w:rFonts w:ascii="Arial" w:eastAsia="Arial" w:hAnsi="Arial" w:cs="Arial"/>
          <w:sz w:val="24"/>
          <w:szCs w:val="24"/>
        </w:rPr>
        <w:t>do</w:t>
      </w:r>
      <w:r w:rsidRPr="0087047B">
        <w:rPr>
          <w:rFonts w:ascii="Arial" w:eastAsia="Arial" w:hAnsi="Arial" w:cs="Arial"/>
          <w:spacing w:val="-2"/>
          <w:sz w:val="24"/>
          <w:szCs w:val="24"/>
        </w:rPr>
        <w:t xml:space="preserve"> </w:t>
      </w:r>
      <w:r w:rsidRPr="0087047B">
        <w:rPr>
          <w:rFonts w:ascii="Arial" w:eastAsia="Arial" w:hAnsi="Arial" w:cs="Arial"/>
          <w:sz w:val="24"/>
          <w:szCs w:val="24"/>
        </w:rPr>
        <w:t>not</w:t>
      </w:r>
      <w:r w:rsidRPr="0087047B">
        <w:rPr>
          <w:rFonts w:ascii="Arial" w:eastAsia="Arial" w:hAnsi="Arial" w:cs="Arial"/>
          <w:spacing w:val="-3"/>
          <w:sz w:val="24"/>
          <w:szCs w:val="24"/>
        </w:rPr>
        <w:t xml:space="preserve"> </w:t>
      </w:r>
      <w:r w:rsidRPr="0087047B">
        <w:rPr>
          <w:rFonts w:ascii="Arial" w:eastAsia="Arial" w:hAnsi="Arial" w:cs="Arial"/>
          <w:spacing w:val="-1"/>
          <w:sz w:val="24"/>
          <w:szCs w:val="24"/>
        </w:rPr>
        <w:t>p</w:t>
      </w:r>
      <w:r w:rsidRPr="0087047B">
        <w:rPr>
          <w:rFonts w:ascii="Arial" w:eastAsia="Arial" w:hAnsi="Arial" w:cs="Arial"/>
          <w:sz w:val="24"/>
          <w:szCs w:val="24"/>
        </w:rPr>
        <w:t>articipate.</w:t>
      </w:r>
    </w:p>
    <w:p w14:paraId="13240A61" w14:textId="77777777" w:rsidR="00A523D6" w:rsidRPr="0087047B" w:rsidRDefault="00A523D6" w:rsidP="00A523D6">
      <w:pPr>
        <w:spacing w:after="0" w:line="240" w:lineRule="auto"/>
        <w:ind w:left="360"/>
        <w:jc w:val="both"/>
        <w:rPr>
          <w:rFonts w:ascii="Arial" w:eastAsia="Arial" w:hAnsi="Arial" w:cs="Arial"/>
          <w:sz w:val="24"/>
          <w:szCs w:val="24"/>
        </w:rPr>
      </w:pPr>
    </w:p>
    <w:p w14:paraId="1F517D12" w14:textId="68AEDC04" w:rsidR="008C76BC" w:rsidRDefault="008C76BC" w:rsidP="000A44C8">
      <w:pPr>
        <w:numPr>
          <w:ilvl w:val="0"/>
          <w:numId w:val="23"/>
        </w:numPr>
        <w:tabs>
          <w:tab w:val="left" w:pos="9360"/>
        </w:tabs>
        <w:spacing w:after="0" w:line="240" w:lineRule="auto"/>
        <w:ind w:left="720"/>
        <w:jc w:val="both"/>
        <w:rPr>
          <w:rFonts w:ascii="Arial" w:eastAsia="Arial" w:hAnsi="Arial" w:cs="Arial"/>
          <w:sz w:val="24"/>
          <w:szCs w:val="24"/>
        </w:rPr>
      </w:pPr>
      <w:r w:rsidRPr="0087047B">
        <w:rPr>
          <w:rFonts w:ascii="Arial" w:eastAsia="Arial" w:hAnsi="Arial" w:cs="Arial"/>
          <w:sz w:val="24"/>
          <w:szCs w:val="24"/>
        </w:rPr>
        <w:t>If</w:t>
      </w:r>
      <w:r w:rsidRPr="0087047B">
        <w:rPr>
          <w:rFonts w:ascii="Arial" w:eastAsia="Arial" w:hAnsi="Arial" w:cs="Arial"/>
          <w:spacing w:val="2"/>
          <w:sz w:val="24"/>
          <w:szCs w:val="24"/>
        </w:rPr>
        <w:t xml:space="preserve"> </w:t>
      </w:r>
      <w:r w:rsidRPr="0087047B">
        <w:rPr>
          <w:rFonts w:ascii="Arial" w:eastAsia="Arial" w:hAnsi="Arial" w:cs="Arial"/>
          <w:sz w:val="24"/>
          <w:szCs w:val="24"/>
        </w:rPr>
        <w:t>a</w:t>
      </w:r>
      <w:r w:rsidRPr="0087047B">
        <w:rPr>
          <w:rFonts w:ascii="Arial" w:eastAsia="Arial" w:hAnsi="Arial" w:cs="Arial"/>
          <w:spacing w:val="2"/>
          <w:sz w:val="24"/>
          <w:szCs w:val="24"/>
        </w:rPr>
        <w:t xml:space="preserve"> </w:t>
      </w:r>
      <w:r w:rsidRPr="0087047B">
        <w:rPr>
          <w:rFonts w:ascii="Arial" w:eastAsia="Arial" w:hAnsi="Arial" w:cs="Arial"/>
          <w:sz w:val="24"/>
          <w:szCs w:val="24"/>
        </w:rPr>
        <w:t>DBE</w:t>
      </w:r>
      <w:r w:rsidRPr="0087047B">
        <w:rPr>
          <w:rFonts w:ascii="Arial" w:eastAsia="Arial" w:hAnsi="Arial" w:cs="Arial"/>
          <w:spacing w:val="-2"/>
          <w:sz w:val="24"/>
          <w:szCs w:val="24"/>
        </w:rPr>
        <w:t xml:space="preserve"> </w:t>
      </w:r>
      <w:r w:rsidRPr="0087047B">
        <w:rPr>
          <w:rFonts w:ascii="Arial" w:eastAsia="Arial" w:hAnsi="Arial" w:cs="Arial"/>
          <w:sz w:val="24"/>
          <w:szCs w:val="24"/>
        </w:rPr>
        <w:t>does</w:t>
      </w:r>
      <w:r w:rsidRPr="0087047B">
        <w:rPr>
          <w:rFonts w:ascii="Arial" w:eastAsia="Arial" w:hAnsi="Arial" w:cs="Arial"/>
          <w:spacing w:val="-2"/>
          <w:sz w:val="24"/>
          <w:szCs w:val="24"/>
        </w:rPr>
        <w:t xml:space="preserve"> </w:t>
      </w:r>
      <w:r w:rsidRPr="0087047B">
        <w:rPr>
          <w:rFonts w:ascii="Arial" w:eastAsia="Arial" w:hAnsi="Arial" w:cs="Arial"/>
          <w:sz w:val="24"/>
          <w:szCs w:val="24"/>
        </w:rPr>
        <w:t>not pe</w:t>
      </w:r>
      <w:r w:rsidRPr="0087047B">
        <w:rPr>
          <w:rFonts w:ascii="Arial" w:eastAsia="Arial" w:hAnsi="Arial" w:cs="Arial"/>
          <w:spacing w:val="-1"/>
          <w:sz w:val="24"/>
          <w:szCs w:val="24"/>
        </w:rPr>
        <w:t>r</w:t>
      </w:r>
      <w:r w:rsidRPr="0087047B">
        <w:rPr>
          <w:rFonts w:ascii="Arial" w:eastAsia="Arial" w:hAnsi="Arial" w:cs="Arial"/>
          <w:sz w:val="24"/>
          <w:szCs w:val="24"/>
        </w:rPr>
        <w:t>form</w:t>
      </w:r>
      <w:r w:rsidRPr="0087047B">
        <w:rPr>
          <w:rFonts w:ascii="Arial" w:eastAsia="Arial" w:hAnsi="Arial" w:cs="Arial"/>
          <w:spacing w:val="-5"/>
          <w:sz w:val="24"/>
          <w:szCs w:val="24"/>
        </w:rPr>
        <w:t xml:space="preserve"> </w:t>
      </w:r>
      <w:r w:rsidRPr="0087047B">
        <w:rPr>
          <w:rFonts w:ascii="Arial" w:eastAsia="Arial" w:hAnsi="Arial" w:cs="Arial"/>
          <w:sz w:val="24"/>
          <w:szCs w:val="24"/>
        </w:rPr>
        <w:t>or</w:t>
      </w:r>
      <w:r w:rsidRPr="0087047B">
        <w:rPr>
          <w:rFonts w:ascii="Arial" w:eastAsia="Arial" w:hAnsi="Arial" w:cs="Arial"/>
          <w:spacing w:val="1"/>
          <w:sz w:val="24"/>
          <w:szCs w:val="24"/>
        </w:rPr>
        <w:t xml:space="preserve"> </w:t>
      </w:r>
      <w:r w:rsidRPr="0087047B">
        <w:rPr>
          <w:rFonts w:ascii="Arial" w:eastAsia="Arial" w:hAnsi="Arial" w:cs="Arial"/>
          <w:sz w:val="24"/>
          <w:szCs w:val="24"/>
        </w:rPr>
        <w:t>exercise</w:t>
      </w:r>
      <w:r w:rsidRPr="0087047B">
        <w:rPr>
          <w:rFonts w:ascii="Arial" w:eastAsia="Arial" w:hAnsi="Arial" w:cs="Arial"/>
          <w:spacing w:val="-5"/>
          <w:sz w:val="24"/>
          <w:szCs w:val="24"/>
        </w:rPr>
        <w:t xml:space="preserve"> </w:t>
      </w:r>
      <w:r w:rsidRPr="0087047B">
        <w:rPr>
          <w:rFonts w:ascii="Arial" w:eastAsia="Arial" w:hAnsi="Arial" w:cs="Arial"/>
          <w:sz w:val="24"/>
          <w:szCs w:val="24"/>
        </w:rPr>
        <w:t>resp</w:t>
      </w:r>
      <w:r w:rsidRPr="0087047B">
        <w:rPr>
          <w:rFonts w:ascii="Arial" w:eastAsia="Arial" w:hAnsi="Arial" w:cs="Arial"/>
          <w:spacing w:val="-1"/>
          <w:sz w:val="24"/>
          <w:szCs w:val="24"/>
        </w:rPr>
        <w:t>on</w:t>
      </w:r>
      <w:r w:rsidRPr="0087047B">
        <w:rPr>
          <w:rFonts w:ascii="Arial" w:eastAsia="Arial" w:hAnsi="Arial" w:cs="Arial"/>
          <w:spacing w:val="1"/>
          <w:sz w:val="24"/>
          <w:szCs w:val="24"/>
        </w:rPr>
        <w:t>s</w:t>
      </w:r>
      <w:r w:rsidRPr="0087047B">
        <w:rPr>
          <w:rFonts w:ascii="Arial" w:eastAsia="Arial" w:hAnsi="Arial" w:cs="Arial"/>
          <w:sz w:val="24"/>
          <w:szCs w:val="24"/>
        </w:rPr>
        <w:t>ibility</w:t>
      </w:r>
      <w:r w:rsidRPr="0087047B">
        <w:rPr>
          <w:rFonts w:ascii="Arial" w:eastAsia="Arial" w:hAnsi="Arial" w:cs="Arial"/>
          <w:spacing w:val="-10"/>
          <w:sz w:val="24"/>
          <w:szCs w:val="24"/>
        </w:rPr>
        <w:t xml:space="preserve"> </w:t>
      </w:r>
      <w:r w:rsidRPr="0087047B">
        <w:rPr>
          <w:rFonts w:ascii="Arial" w:eastAsia="Arial" w:hAnsi="Arial" w:cs="Arial"/>
          <w:sz w:val="24"/>
          <w:szCs w:val="24"/>
        </w:rPr>
        <w:t>for at</w:t>
      </w:r>
      <w:r w:rsidRPr="0087047B">
        <w:rPr>
          <w:rFonts w:ascii="Arial" w:eastAsia="Arial" w:hAnsi="Arial" w:cs="Arial"/>
          <w:spacing w:val="1"/>
          <w:sz w:val="24"/>
          <w:szCs w:val="24"/>
        </w:rPr>
        <w:t xml:space="preserve"> </w:t>
      </w:r>
      <w:r w:rsidRPr="0087047B">
        <w:rPr>
          <w:rFonts w:ascii="Arial" w:eastAsia="Arial" w:hAnsi="Arial" w:cs="Arial"/>
          <w:sz w:val="24"/>
          <w:szCs w:val="24"/>
        </w:rPr>
        <w:t>least</w:t>
      </w:r>
      <w:r w:rsidRPr="0087047B">
        <w:rPr>
          <w:rFonts w:ascii="Arial" w:eastAsia="Arial" w:hAnsi="Arial" w:cs="Arial"/>
          <w:spacing w:val="-2"/>
          <w:sz w:val="24"/>
          <w:szCs w:val="24"/>
        </w:rPr>
        <w:t xml:space="preserve"> </w:t>
      </w:r>
      <w:r w:rsidRPr="0087047B">
        <w:rPr>
          <w:rFonts w:ascii="Arial" w:eastAsia="Arial" w:hAnsi="Arial" w:cs="Arial"/>
          <w:sz w:val="24"/>
          <w:szCs w:val="24"/>
        </w:rPr>
        <w:t>30</w:t>
      </w:r>
      <w:r w:rsidR="007E03F9" w:rsidRPr="0087047B">
        <w:rPr>
          <w:rFonts w:ascii="Arial" w:eastAsia="Arial" w:hAnsi="Arial" w:cs="Arial"/>
          <w:sz w:val="24"/>
          <w:szCs w:val="24"/>
        </w:rPr>
        <w:t>%</w:t>
      </w:r>
      <w:r w:rsidRPr="0087047B">
        <w:rPr>
          <w:rFonts w:ascii="Arial" w:eastAsia="Arial" w:hAnsi="Arial" w:cs="Arial"/>
          <w:spacing w:val="-4"/>
          <w:sz w:val="24"/>
          <w:szCs w:val="24"/>
        </w:rPr>
        <w:t xml:space="preserve"> </w:t>
      </w:r>
      <w:r w:rsidRPr="0087047B">
        <w:rPr>
          <w:rFonts w:ascii="Arial" w:eastAsia="Arial" w:hAnsi="Arial" w:cs="Arial"/>
          <w:sz w:val="24"/>
          <w:szCs w:val="24"/>
        </w:rPr>
        <w:t>of</w:t>
      </w:r>
      <w:r w:rsidRPr="0087047B">
        <w:rPr>
          <w:rFonts w:ascii="Arial" w:eastAsia="Arial" w:hAnsi="Arial" w:cs="Arial"/>
          <w:spacing w:val="1"/>
          <w:sz w:val="24"/>
          <w:szCs w:val="24"/>
        </w:rPr>
        <w:t xml:space="preserve"> </w:t>
      </w:r>
      <w:r w:rsidRPr="0087047B">
        <w:rPr>
          <w:rFonts w:ascii="Arial" w:eastAsia="Arial" w:hAnsi="Arial" w:cs="Arial"/>
          <w:sz w:val="24"/>
          <w:szCs w:val="24"/>
        </w:rPr>
        <w:t xml:space="preserve">the </w:t>
      </w:r>
      <w:r w:rsidRPr="0087047B">
        <w:rPr>
          <w:rFonts w:ascii="Arial" w:eastAsia="Arial" w:hAnsi="Arial" w:cs="Arial"/>
          <w:spacing w:val="-1"/>
          <w:sz w:val="24"/>
          <w:szCs w:val="24"/>
        </w:rPr>
        <w:t>t</w:t>
      </w:r>
      <w:r w:rsidRPr="0087047B">
        <w:rPr>
          <w:rFonts w:ascii="Arial" w:eastAsia="Arial" w:hAnsi="Arial" w:cs="Arial"/>
          <w:sz w:val="24"/>
          <w:szCs w:val="24"/>
        </w:rPr>
        <w:t>otal cost</w:t>
      </w:r>
      <w:r w:rsidRPr="0087047B">
        <w:rPr>
          <w:rFonts w:ascii="Arial" w:eastAsia="Arial" w:hAnsi="Arial" w:cs="Arial"/>
          <w:spacing w:val="7"/>
          <w:sz w:val="24"/>
          <w:szCs w:val="24"/>
        </w:rPr>
        <w:t xml:space="preserve"> </w:t>
      </w:r>
      <w:r w:rsidRPr="0087047B">
        <w:rPr>
          <w:rFonts w:ascii="Arial" w:eastAsia="Arial" w:hAnsi="Arial" w:cs="Arial"/>
          <w:sz w:val="24"/>
          <w:szCs w:val="24"/>
        </w:rPr>
        <w:t>of</w:t>
      </w:r>
      <w:r w:rsidRPr="0087047B">
        <w:rPr>
          <w:rFonts w:ascii="Arial" w:eastAsia="Arial" w:hAnsi="Arial" w:cs="Arial"/>
          <w:spacing w:val="8"/>
          <w:sz w:val="24"/>
          <w:szCs w:val="24"/>
        </w:rPr>
        <w:t xml:space="preserve"> </w:t>
      </w:r>
      <w:r w:rsidRPr="0087047B">
        <w:rPr>
          <w:rFonts w:ascii="Arial" w:eastAsia="Arial" w:hAnsi="Arial" w:cs="Arial"/>
          <w:sz w:val="24"/>
          <w:szCs w:val="24"/>
        </w:rPr>
        <w:t>the DBE’s</w:t>
      </w:r>
      <w:r w:rsidRPr="0087047B">
        <w:rPr>
          <w:rFonts w:ascii="Arial" w:eastAsia="Arial" w:hAnsi="Arial" w:cs="Arial"/>
          <w:spacing w:val="9"/>
          <w:sz w:val="24"/>
          <w:szCs w:val="24"/>
        </w:rPr>
        <w:t xml:space="preserve"> </w:t>
      </w:r>
      <w:r w:rsidRPr="0087047B">
        <w:rPr>
          <w:rFonts w:ascii="Arial" w:eastAsia="Arial" w:hAnsi="Arial" w:cs="Arial"/>
          <w:sz w:val="24"/>
          <w:szCs w:val="24"/>
        </w:rPr>
        <w:t>contract</w:t>
      </w:r>
      <w:r w:rsidRPr="0087047B">
        <w:rPr>
          <w:rFonts w:ascii="Arial" w:eastAsia="Arial" w:hAnsi="Arial" w:cs="Arial"/>
          <w:spacing w:val="3"/>
          <w:sz w:val="24"/>
          <w:szCs w:val="24"/>
        </w:rPr>
        <w:t xml:space="preserve"> </w:t>
      </w:r>
      <w:r w:rsidRPr="0087047B">
        <w:rPr>
          <w:rFonts w:ascii="Arial" w:eastAsia="Arial" w:hAnsi="Arial" w:cs="Arial"/>
          <w:sz w:val="24"/>
          <w:szCs w:val="24"/>
        </w:rPr>
        <w:t>with</w:t>
      </w:r>
      <w:r w:rsidRPr="0087047B">
        <w:rPr>
          <w:rFonts w:ascii="Arial" w:eastAsia="Arial" w:hAnsi="Arial" w:cs="Arial"/>
          <w:spacing w:val="6"/>
          <w:sz w:val="24"/>
          <w:szCs w:val="24"/>
        </w:rPr>
        <w:t xml:space="preserve"> </w:t>
      </w:r>
      <w:r w:rsidRPr="0087047B">
        <w:rPr>
          <w:rFonts w:ascii="Arial" w:eastAsia="Arial" w:hAnsi="Arial" w:cs="Arial"/>
          <w:sz w:val="24"/>
          <w:szCs w:val="24"/>
        </w:rPr>
        <w:t>its</w:t>
      </w:r>
      <w:r w:rsidRPr="0087047B">
        <w:rPr>
          <w:rFonts w:ascii="Arial" w:eastAsia="Arial" w:hAnsi="Arial" w:cs="Arial"/>
          <w:spacing w:val="9"/>
          <w:sz w:val="24"/>
          <w:szCs w:val="24"/>
        </w:rPr>
        <w:t xml:space="preserve"> </w:t>
      </w:r>
      <w:r w:rsidRPr="0087047B">
        <w:rPr>
          <w:rFonts w:ascii="Arial" w:eastAsia="Arial" w:hAnsi="Arial" w:cs="Arial"/>
          <w:sz w:val="24"/>
          <w:szCs w:val="24"/>
        </w:rPr>
        <w:t>own</w:t>
      </w:r>
      <w:r w:rsidRPr="0087047B">
        <w:rPr>
          <w:rFonts w:ascii="Arial" w:eastAsia="Arial" w:hAnsi="Arial" w:cs="Arial"/>
          <w:spacing w:val="7"/>
          <w:sz w:val="24"/>
          <w:szCs w:val="24"/>
        </w:rPr>
        <w:t xml:space="preserve"> </w:t>
      </w:r>
      <w:r w:rsidRPr="0087047B">
        <w:rPr>
          <w:rFonts w:ascii="Arial" w:eastAsia="Arial" w:hAnsi="Arial" w:cs="Arial"/>
          <w:sz w:val="24"/>
          <w:szCs w:val="24"/>
        </w:rPr>
        <w:t>wo</w:t>
      </w:r>
      <w:r w:rsidRPr="0087047B">
        <w:rPr>
          <w:rFonts w:ascii="Arial" w:eastAsia="Arial" w:hAnsi="Arial" w:cs="Arial"/>
          <w:spacing w:val="-1"/>
          <w:sz w:val="24"/>
          <w:szCs w:val="24"/>
        </w:rPr>
        <w:t>r</w:t>
      </w:r>
      <w:r w:rsidRPr="0087047B">
        <w:rPr>
          <w:rFonts w:ascii="Arial" w:eastAsia="Arial" w:hAnsi="Arial" w:cs="Arial"/>
          <w:sz w:val="24"/>
          <w:szCs w:val="24"/>
        </w:rPr>
        <w:t>kforce,</w:t>
      </w:r>
      <w:r w:rsidRPr="0087047B">
        <w:rPr>
          <w:rFonts w:ascii="Arial" w:eastAsia="Arial" w:hAnsi="Arial" w:cs="Arial"/>
          <w:spacing w:val="4"/>
          <w:sz w:val="24"/>
          <w:szCs w:val="24"/>
        </w:rPr>
        <w:t xml:space="preserve"> </w:t>
      </w:r>
      <w:r w:rsidRPr="0087047B">
        <w:rPr>
          <w:rFonts w:ascii="Arial" w:eastAsia="Arial" w:hAnsi="Arial" w:cs="Arial"/>
          <w:sz w:val="24"/>
          <w:szCs w:val="24"/>
        </w:rPr>
        <w:t>or</w:t>
      </w:r>
      <w:r w:rsidRPr="0087047B">
        <w:rPr>
          <w:rFonts w:ascii="Arial" w:eastAsia="Arial" w:hAnsi="Arial" w:cs="Arial"/>
          <w:spacing w:val="9"/>
          <w:sz w:val="24"/>
          <w:szCs w:val="24"/>
        </w:rPr>
        <w:t xml:space="preserve"> </w:t>
      </w:r>
      <w:r w:rsidRPr="0087047B">
        <w:rPr>
          <w:rFonts w:ascii="Arial" w:eastAsia="Arial" w:hAnsi="Arial" w:cs="Arial"/>
          <w:spacing w:val="-1"/>
          <w:sz w:val="24"/>
          <w:szCs w:val="24"/>
        </w:rPr>
        <w:t>t</w:t>
      </w:r>
      <w:r w:rsidRPr="0087047B">
        <w:rPr>
          <w:rFonts w:ascii="Arial" w:eastAsia="Arial" w:hAnsi="Arial" w:cs="Arial"/>
          <w:sz w:val="24"/>
          <w:szCs w:val="24"/>
        </w:rPr>
        <w:t>he</w:t>
      </w:r>
      <w:r w:rsidRPr="0087047B">
        <w:rPr>
          <w:rFonts w:ascii="Arial" w:eastAsia="Arial" w:hAnsi="Arial" w:cs="Arial"/>
          <w:spacing w:val="8"/>
          <w:sz w:val="24"/>
          <w:szCs w:val="24"/>
        </w:rPr>
        <w:t xml:space="preserve"> </w:t>
      </w:r>
      <w:r w:rsidRPr="0087047B">
        <w:rPr>
          <w:rFonts w:ascii="Arial" w:eastAsia="Arial" w:hAnsi="Arial" w:cs="Arial"/>
          <w:sz w:val="24"/>
          <w:szCs w:val="24"/>
        </w:rPr>
        <w:t>DBE</w:t>
      </w:r>
      <w:r w:rsidRPr="0087047B">
        <w:rPr>
          <w:rFonts w:ascii="Arial" w:eastAsia="Arial" w:hAnsi="Arial" w:cs="Arial"/>
          <w:spacing w:val="6"/>
          <w:sz w:val="24"/>
          <w:szCs w:val="24"/>
        </w:rPr>
        <w:t xml:space="preserve"> </w:t>
      </w:r>
      <w:r w:rsidRPr="0087047B">
        <w:rPr>
          <w:rFonts w:ascii="Arial" w:eastAsia="Arial" w:hAnsi="Arial" w:cs="Arial"/>
          <w:sz w:val="24"/>
          <w:szCs w:val="24"/>
        </w:rPr>
        <w:t>subcontracts</w:t>
      </w:r>
      <w:r w:rsidRPr="0087047B">
        <w:rPr>
          <w:rFonts w:ascii="Arial" w:eastAsia="Arial" w:hAnsi="Arial" w:cs="Arial"/>
          <w:spacing w:val="-1"/>
          <w:sz w:val="24"/>
          <w:szCs w:val="24"/>
        </w:rPr>
        <w:t xml:space="preserve"> </w:t>
      </w:r>
      <w:r w:rsidRPr="0087047B">
        <w:rPr>
          <w:rFonts w:ascii="Arial" w:eastAsia="Arial" w:hAnsi="Arial" w:cs="Arial"/>
          <w:sz w:val="24"/>
          <w:szCs w:val="24"/>
        </w:rPr>
        <w:t>a</w:t>
      </w:r>
      <w:r w:rsidRPr="0087047B">
        <w:rPr>
          <w:rFonts w:ascii="Arial" w:eastAsia="Arial" w:hAnsi="Arial" w:cs="Arial"/>
          <w:spacing w:val="9"/>
          <w:sz w:val="24"/>
          <w:szCs w:val="24"/>
        </w:rPr>
        <w:t xml:space="preserve"> </w:t>
      </w:r>
      <w:r w:rsidRPr="0087047B">
        <w:rPr>
          <w:rFonts w:ascii="Arial" w:eastAsia="Arial" w:hAnsi="Arial" w:cs="Arial"/>
          <w:sz w:val="24"/>
          <w:szCs w:val="24"/>
        </w:rPr>
        <w:t>greater</w:t>
      </w:r>
      <w:r w:rsidRPr="0087047B">
        <w:rPr>
          <w:rFonts w:ascii="Arial" w:eastAsia="Arial" w:hAnsi="Arial" w:cs="Arial"/>
          <w:spacing w:val="4"/>
          <w:sz w:val="24"/>
          <w:szCs w:val="24"/>
        </w:rPr>
        <w:t xml:space="preserve"> </w:t>
      </w:r>
      <w:r w:rsidRPr="0087047B">
        <w:rPr>
          <w:rFonts w:ascii="Arial" w:eastAsia="Arial" w:hAnsi="Arial" w:cs="Arial"/>
          <w:sz w:val="24"/>
          <w:szCs w:val="24"/>
        </w:rPr>
        <w:t>portion</w:t>
      </w:r>
      <w:r w:rsidRPr="0087047B">
        <w:rPr>
          <w:rFonts w:ascii="Arial" w:eastAsia="Arial" w:hAnsi="Arial" w:cs="Arial"/>
          <w:spacing w:val="4"/>
          <w:sz w:val="24"/>
          <w:szCs w:val="24"/>
        </w:rPr>
        <w:t xml:space="preserve"> </w:t>
      </w:r>
      <w:r w:rsidRPr="0087047B">
        <w:rPr>
          <w:rFonts w:ascii="Arial" w:eastAsia="Arial" w:hAnsi="Arial" w:cs="Arial"/>
          <w:sz w:val="24"/>
          <w:szCs w:val="24"/>
        </w:rPr>
        <w:t>of the</w:t>
      </w:r>
      <w:r w:rsidRPr="0087047B">
        <w:rPr>
          <w:rFonts w:ascii="Arial" w:eastAsia="Arial" w:hAnsi="Arial" w:cs="Arial"/>
          <w:spacing w:val="-6"/>
          <w:sz w:val="24"/>
          <w:szCs w:val="24"/>
        </w:rPr>
        <w:t xml:space="preserve"> </w:t>
      </w:r>
      <w:r w:rsidRPr="0087047B">
        <w:rPr>
          <w:rFonts w:ascii="Arial" w:eastAsia="Arial" w:hAnsi="Arial" w:cs="Arial"/>
          <w:sz w:val="24"/>
          <w:szCs w:val="24"/>
        </w:rPr>
        <w:t>work</w:t>
      </w:r>
      <w:r w:rsidRPr="0087047B">
        <w:rPr>
          <w:rFonts w:ascii="Arial" w:eastAsia="Arial" w:hAnsi="Arial" w:cs="Arial"/>
          <w:spacing w:val="-8"/>
          <w:sz w:val="24"/>
          <w:szCs w:val="24"/>
        </w:rPr>
        <w:t xml:space="preserve"> </w:t>
      </w:r>
      <w:r w:rsidRPr="0087047B">
        <w:rPr>
          <w:rFonts w:ascii="Arial" w:eastAsia="Arial" w:hAnsi="Arial" w:cs="Arial"/>
          <w:sz w:val="24"/>
          <w:szCs w:val="24"/>
        </w:rPr>
        <w:t>of</w:t>
      </w:r>
      <w:r w:rsidRPr="0087047B">
        <w:rPr>
          <w:rFonts w:ascii="Arial" w:eastAsia="Arial" w:hAnsi="Arial" w:cs="Arial"/>
          <w:spacing w:val="-5"/>
          <w:sz w:val="24"/>
          <w:szCs w:val="24"/>
        </w:rPr>
        <w:t xml:space="preserve"> </w:t>
      </w:r>
      <w:r w:rsidRPr="0087047B">
        <w:rPr>
          <w:rFonts w:ascii="Arial" w:eastAsia="Arial" w:hAnsi="Arial" w:cs="Arial"/>
          <w:sz w:val="24"/>
          <w:szCs w:val="24"/>
        </w:rPr>
        <w:t>a</w:t>
      </w:r>
      <w:r w:rsidRPr="0087047B">
        <w:rPr>
          <w:rFonts w:ascii="Arial" w:eastAsia="Arial" w:hAnsi="Arial" w:cs="Arial"/>
          <w:spacing w:val="-4"/>
          <w:sz w:val="24"/>
          <w:szCs w:val="24"/>
        </w:rPr>
        <w:t xml:space="preserve"> </w:t>
      </w:r>
      <w:r w:rsidRPr="0087047B">
        <w:rPr>
          <w:rFonts w:ascii="Arial" w:eastAsia="Arial" w:hAnsi="Arial" w:cs="Arial"/>
          <w:sz w:val="24"/>
          <w:szCs w:val="24"/>
        </w:rPr>
        <w:t>contract</w:t>
      </w:r>
      <w:r w:rsidRPr="0087047B">
        <w:rPr>
          <w:rFonts w:ascii="Arial" w:eastAsia="Arial" w:hAnsi="Arial" w:cs="Arial"/>
          <w:spacing w:val="-11"/>
          <w:sz w:val="24"/>
          <w:szCs w:val="24"/>
        </w:rPr>
        <w:t xml:space="preserve"> </w:t>
      </w:r>
      <w:r w:rsidRPr="0087047B">
        <w:rPr>
          <w:rFonts w:ascii="Arial" w:eastAsia="Arial" w:hAnsi="Arial" w:cs="Arial"/>
          <w:sz w:val="24"/>
          <w:szCs w:val="24"/>
        </w:rPr>
        <w:t>t</w:t>
      </w:r>
      <w:r w:rsidRPr="0087047B">
        <w:rPr>
          <w:rFonts w:ascii="Arial" w:eastAsia="Arial" w:hAnsi="Arial" w:cs="Arial"/>
          <w:spacing w:val="-1"/>
          <w:sz w:val="24"/>
          <w:szCs w:val="24"/>
        </w:rPr>
        <w:t>h</w:t>
      </w:r>
      <w:r w:rsidRPr="0087047B">
        <w:rPr>
          <w:rFonts w:ascii="Arial" w:eastAsia="Arial" w:hAnsi="Arial" w:cs="Arial"/>
          <w:sz w:val="24"/>
          <w:szCs w:val="24"/>
        </w:rPr>
        <w:t>an</w:t>
      </w:r>
      <w:r w:rsidRPr="0087047B">
        <w:rPr>
          <w:rFonts w:ascii="Arial" w:eastAsia="Arial" w:hAnsi="Arial" w:cs="Arial"/>
          <w:spacing w:val="-7"/>
          <w:sz w:val="24"/>
          <w:szCs w:val="24"/>
        </w:rPr>
        <w:t xml:space="preserve"> </w:t>
      </w:r>
      <w:r w:rsidRPr="0087047B">
        <w:rPr>
          <w:rFonts w:ascii="Arial" w:eastAsia="Arial" w:hAnsi="Arial" w:cs="Arial"/>
          <w:sz w:val="24"/>
          <w:szCs w:val="24"/>
        </w:rPr>
        <w:t>would</w:t>
      </w:r>
      <w:r w:rsidRPr="0087047B">
        <w:rPr>
          <w:rFonts w:ascii="Arial" w:eastAsia="Arial" w:hAnsi="Arial" w:cs="Arial"/>
          <w:spacing w:val="-9"/>
          <w:sz w:val="24"/>
          <w:szCs w:val="24"/>
        </w:rPr>
        <w:t xml:space="preserve"> </w:t>
      </w:r>
      <w:r w:rsidRPr="0087047B">
        <w:rPr>
          <w:rFonts w:ascii="Arial" w:eastAsia="Arial" w:hAnsi="Arial" w:cs="Arial"/>
          <w:sz w:val="24"/>
          <w:szCs w:val="24"/>
        </w:rPr>
        <w:t>be</w:t>
      </w:r>
      <w:r w:rsidRPr="0087047B">
        <w:rPr>
          <w:rFonts w:ascii="Arial" w:eastAsia="Arial" w:hAnsi="Arial" w:cs="Arial"/>
          <w:spacing w:val="-5"/>
          <w:sz w:val="24"/>
          <w:szCs w:val="24"/>
        </w:rPr>
        <w:t xml:space="preserve"> </w:t>
      </w:r>
      <w:r w:rsidRPr="0087047B">
        <w:rPr>
          <w:rFonts w:ascii="Arial" w:eastAsia="Arial" w:hAnsi="Arial" w:cs="Arial"/>
          <w:sz w:val="24"/>
          <w:szCs w:val="24"/>
        </w:rPr>
        <w:t>expected</w:t>
      </w:r>
      <w:r w:rsidRPr="0087047B">
        <w:rPr>
          <w:rFonts w:ascii="Arial" w:eastAsia="Arial" w:hAnsi="Arial" w:cs="Arial"/>
          <w:spacing w:val="-12"/>
          <w:sz w:val="24"/>
          <w:szCs w:val="24"/>
        </w:rPr>
        <w:t xml:space="preserve"> </w:t>
      </w:r>
      <w:r w:rsidRPr="0087047B">
        <w:rPr>
          <w:rFonts w:ascii="Arial" w:eastAsia="Arial" w:hAnsi="Arial" w:cs="Arial"/>
          <w:sz w:val="24"/>
          <w:szCs w:val="24"/>
        </w:rPr>
        <w:t>on</w:t>
      </w:r>
      <w:r w:rsidRPr="0087047B">
        <w:rPr>
          <w:rFonts w:ascii="Arial" w:eastAsia="Arial" w:hAnsi="Arial" w:cs="Arial"/>
          <w:spacing w:val="-5"/>
          <w:sz w:val="24"/>
          <w:szCs w:val="24"/>
        </w:rPr>
        <w:t xml:space="preserve"> </w:t>
      </w:r>
      <w:r w:rsidRPr="0087047B">
        <w:rPr>
          <w:rFonts w:ascii="Arial" w:eastAsia="Arial" w:hAnsi="Arial" w:cs="Arial"/>
          <w:sz w:val="24"/>
          <w:szCs w:val="24"/>
        </w:rPr>
        <w:t>the</w:t>
      </w:r>
      <w:r w:rsidRPr="0087047B">
        <w:rPr>
          <w:rFonts w:ascii="Arial" w:eastAsia="Arial" w:hAnsi="Arial" w:cs="Arial"/>
          <w:spacing w:val="-6"/>
          <w:sz w:val="24"/>
          <w:szCs w:val="24"/>
        </w:rPr>
        <w:t xml:space="preserve"> </w:t>
      </w:r>
      <w:r w:rsidRPr="0087047B">
        <w:rPr>
          <w:rFonts w:ascii="Arial" w:eastAsia="Arial" w:hAnsi="Arial" w:cs="Arial"/>
          <w:sz w:val="24"/>
          <w:szCs w:val="24"/>
        </w:rPr>
        <w:t>basis</w:t>
      </w:r>
      <w:r w:rsidRPr="0087047B">
        <w:rPr>
          <w:rFonts w:ascii="Arial" w:eastAsia="Arial" w:hAnsi="Arial" w:cs="Arial"/>
          <w:spacing w:val="-9"/>
          <w:sz w:val="24"/>
          <w:szCs w:val="24"/>
        </w:rPr>
        <w:t xml:space="preserve"> </w:t>
      </w:r>
      <w:r w:rsidRPr="0087047B">
        <w:rPr>
          <w:rFonts w:ascii="Arial" w:eastAsia="Arial" w:hAnsi="Arial" w:cs="Arial"/>
          <w:sz w:val="24"/>
          <w:szCs w:val="24"/>
        </w:rPr>
        <w:t>of</w:t>
      </w:r>
      <w:r w:rsidRPr="0087047B">
        <w:rPr>
          <w:rFonts w:ascii="Arial" w:eastAsia="Arial" w:hAnsi="Arial" w:cs="Arial"/>
          <w:spacing w:val="-5"/>
          <w:sz w:val="24"/>
          <w:szCs w:val="24"/>
        </w:rPr>
        <w:t xml:space="preserve"> </w:t>
      </w:r>
      <w:r w:rsidRPr="0087047B">
        <w:rPr>
          <w:rFonts w:ascii="Arial" w:eastAsia="Arial" w:hAnsi="Arial" w:cs="Arial"/>
          <w:sz w:val="24"/>
          <w:szCs w:val="24"/>
        </w:rPr>
        <w:t>normal</w:t>
      </w:r>
      <w:r w:rsidRPr="0087047B">
        <w:rPr>
          <w:rFonts w:ascii="Arial" w:eastAsia="Arial" w:hAnsi="Arial" w:cs="Arial"/>
          <w:spacing w:val="-10"/>
          <w:sz w:val="24"/>
          <w:szCs w:val="24"/>
        </w:rPr>
        <w:t xml:space="preserve"> </w:t>
      </w:r>
      <w:r w:rsidRPr="0087047B">
        <w:rPr>
          <w:rFonts w:ascii="Arial" w:eastAsia="Arial" w:hAnsi="Arial" w:cs="Arial"/>
          <w:sz w:val="24"/>
          <w:szCs w:val="24"/>
        </w:rPr>
        <w:t>industry</w:t>
      </w:r>
      <w:r w:rsidRPr="0087047B">
        <w:rPr>
          <w:rFonts w:ascii="Arial" w:eastAsia="Arial" w:hAnsi="Arial" w:cs="Arial"/>
          <w:spacing w:val="-11"/>
          <w:sz w:val="24"/>
          <w:szCs w:val="24"/>
        </w:rPr>
        <w:t xml:space="preserve"> </w:t>
      </w:r>
      <w:r w:rsidRPr="0087047B">
        <w:rPr>
          <w:rFonts w:ascii="Arial" w:eastAsia="Arial" w:hAnsi="Arial" w:cs="Arial"/>
          <w:sz w:val="24"/>
          <w:szCs w:val="24"/>
        </w:rPr>
        <w:t>practice</w:t>
      </w:r>
      <w:r w:rsidRPr="0087047B">
        <w:rPr>
          <w:rFonts w:ascii="Arial" w:eastAsia="Arial" w:hAnsi="Arial" w:cs="Arial"/>
          <w:spacing w:val="-11"/>
          <w:sz w:val="24"/>
          <w:szCs w:val="24"/>
        </w:rPr>
        <w:t xml:space="preserve"> </w:t>
      </w:r>
      <w:r w:rsidRPr="0087047B">
        <w:rPr>
          <w:rFonts w:ascii="Arial" w:eastAsia="Arial" w:hAnsi="Arial" w:cs="Arial"/>
          <w:sz w:val="24"/>
          <w:szCs w:val="24"/>
        </w:rPr>
        <w:t>for the</w:t>
      </w:r>
      <w:r w:rsidRPr="0087047B">
        <w:rPr>
          <w:rFonts w:ascii="Arial" w:eastAsia="Arial" w:hAnsi="Arial" w:cs="Arial"/>
          <w:spacing w:val="8"/>
          <w:sz w:val="24"/>
          <w:szCs w:val="24"/>
        </w:rPr>
        <w:t xml:space="preserve"> </w:t>
      </w:r>
      <w:r w:rsidRPr="0087047B">
        <w:rPr>
          <w:rFonts w:ascii="Arial" w:eastAsia="Arial" w:hAnsi="Arial" w:cs="Arial"/>
          <w:sz w:val="24"/>
          <w:szCs w:val="24"/>
        </w:rPr>
        <w:t>type</w:t>
      </w:r>
      <w:r w:rsidRPr="0087047B">
        <w:rPr>
          <w:rFonts w:ascii="Arial" w:eastAsia="Arial" w:hAnsi="Arial" w:cs="Arial"/>
          <w:spacing w:val="7"/>
          <w:sz w:val="24"/>
          <w:szCs w:val="24"/>
        </w:rPr>
        <w:t xml:space="preserve"> </w:t>
      </w:r>
      <w:r w:rsidRPr="0087047B">
        <w:rPr>
          <w:rFonts w:ascii="Arial" w:eastAsia="Arial" w:hAnsi="Arial" w:cs="Arial"/>
          <w:sz w:val="24"/>
          <w:szCs w:val="24"/>
        </w:rPr>
        <w:t>of</w:t>
      </w:r>
      <w:r w:rsidRPr="0087047B">
        <w:rPr>
          <w:rFonts w:ascii="Arial" w:eastAsia="Arial" w:hAnsi="Arial" w:cs="Arial"/>
          <w:spacing w:val="11"/>
          <w:sz w:val="24"/>
          <w:szCs w:val="24"/>
        </w:rPr>
        <w:t xml:space="preserve"> </w:t>
      </w:r>
      <w:r w:rsidRPr="0087047B">
        <w:rPr>
          <w:rFonts w:ascii="Arial" w:eastAsia="Arial" w:hAnsi="Arial" w:cs="Arial"/>
          <w:sz w:val="24"/>
          <w:szCs w:val="24"/>
        </w:rPr>
        <w:t>work</w:t>
      </w:r>
      <w:r w:rsidRPr="0087047B">
        <w:rPr>
          <w:rFonts w:ascii="Arial" w:eastAsia="Arial" w:hAnsi="Arial" w:cs="Arial"/>
          <w:spacing w:val="7"/>
          <w:sz w:val="24"/>
          <w:szCs w:val="24"/>
        </w:rPr>
        <w:t xml:space="preserve"> </w:t>
      </w:r>
      <w:r w:rsidRPr="0087047B">
        <w:rPr>
          <w:rFonts w:ascii="Arial" w:eastAsia="Arial" w:hAnsi="Arial" w:cs="Arial"/>
          <w:sz w:val="24"/>
          <w:szCs w:val="24"/>
        </w:rPr>
        <w:t>involved,</w:t>
      </w:r>
      <w:r w:rsidRPr="0087047B">
        <w:rPr>
          <w:rFonts w:ascii="Arial" w:eastAsia="Arial" w:hAnsi="Arial" w:cs="Arial"/>
          <w:spacing w:val="3"/>
          <w:sz w:val="24"/>
          <w:szCs w:val="24"/>
        </w:rPr>
        <w:t xml:space="preserve"> </w:t>
      </w:r>
      <w:r w:rsidRPr="0087047B">
        <w:rPr>
          <w:rFonts w:ascii="Arial" w:eastAsia="Arial" w:hAnsi="Arial" w:cs="Arial"/>
          <w:sz w:val="24"/>
          <w:szCs w:val="24"/>
        </w:rPr>
        <w:t>FDOT must</w:t>
      </w:r>
      <w:r w:rsidRPr="0087047B">
        <w:rPr>
          <w:rFonts w:ascii="Arial" w:eastAsia="Arial" w:hAnsi="Arial" w:cs="Arial"/>
          <w:spacing w:val="7"/>
          <w:sz w:val="24"/>
          <w:szCs w:val="24"/>
        </w:rPr>
        <w:t xml:space="preserve"> </w:t>
      </w:r>
      <w:r w:rsidRPr="0087047B">
        <w:rPr>
          <w:rFonts w:ascii="Arial" w:eastAsia="Arial" w:hAnsi="Arial" w:cs="Arial"/>
          <w:sz w:val="24"/>
          <w:szCs w:val="24"/>
        </w:rPr>
        <w:t>presume</w:t>
      </w:r>
      <w:r w:rsidRPr="0087047B">
        <w:rPr>
          <w:rFonts w:ascii="Arial" w:eastAsia="Arial" w:hAnsi="Arial" w:cs="Arial"/>
          <w:spacing w:val="3"/>
          <w:sz w:val="24"/>
          <w:szCs w:val="24"/>
        </w:rPr>
        <w:t xml:space="preserve"> </w:t>
      </w:r>
      <w:r w:rsidRPr="0087047B">
        <w:rPr>
          <w:rFonts w:ascii="Arial" w:eastAsia="Arial" w:hAnsi="Arial" w:cs="Arial"/>
          <w:sz w:val="24"/>
          <w:szCs w:val="24"/>
        </w:rPr>
        <w:t>that</w:t>
      </w:r>
      <w:r w:rsidRPr="0087047B">
        <w:rPr>
          <w:rFonts w:ascii="Arial" w:eastAsia="Arial" w:hAnsi="Arial" w:cs="Arial"/>
          <w:spacing w:val="8"/>
          <w:sz w:val="24"/>
          <w:szCs w:val="24"/>
        </w:rPr>
        <w:t xml:space="preserve"> </w:t>
      </w:r>
      <w:r w:rsidRPr="0087047B">
        <w:rPr>
          <w:rFonts w:ascii="Arial" w:eastAsia="Arial" w:hAnsi="Arial" w:cs="Arial"/>
          <w:sz w:val="24"/>
          <w:szCs w:val="24"/>
        </w:rPr>
        <w:t>the DBE</w:t>
      </w:r>
      <w:r w:rsidRPr="0087047B">
        <w:rPr>
          <w:rFonts w:ascii="Arial" w:eastAsia="Arial" w:hAnsi="Arial" w:cs="Arial"/>
          <w:spacing w:val="10"/>
          <w:sz w:val="24"/>
          <w:szCs w:val="24"/>
        </w:rPr>
        <w:t xml:space="preserve"> </w:t>
      </w:r>
      <w:r w:rsidRPr="0087047B">
        <w:rPr>
          <w:rFonts w:ascii="Arial" w:eastAsia="Arial" w:hAnsi="Arial" w:cs="Arial"/>
          <w:sz w:val="24"/>
          <w:szCs w:val="24"/>
        </w:rPr>
        <w:t>is</w:t>
      </w:r>
      <w:r w:rsidRPr="0087047B">
        <w:rPr>
          <w:rFonts w:ascii="Arial" w:eastAsia="Arial" w:hAnsi="Arial" w:cs="Arial"/>
          <w:spacing w:val="10"/>
          <w:sz w:val="24"/>
          <w:szCs w:val="24"/>
        </w:rPr>
        <w:t xml:space="preserve"> </w:t>
      </w:r>
      <w:r w:rsidRPr="0087047B">
        <w:rPr>
          <w:rFonts w:ascii="Arial" w:eastAsia="Arial" w:hAnsi="Arial" w:cs="Arial"/>
          <w:sz w:val="24"/>
          <w:szCs w:val="24"/>
        </w:rPr>
        <w:t>not</w:t>
      </w:r>
      <w:r w:rsidRPr="0087047B">
        <w:rPr>
          <w:rFonts w:ascii="Arial" w:eastAsia="Arial" w:hAnsi="Arial" w:cs="Arial"/>
          <w:spacing w:val="8"/>
          <w:sz w:val="24"/>
          <w:szCs w:val="24"/>
        </w:rPr>
        <w:t xml:space="preserve"> </w:t>
      </w:r>
      <w:r w:rsidRPr="0087047B">
        <w:rPr>
          <w:rFonts w:ascii="Arial" w:eastAsia="Arial" w:hAnsi="Arial" w:cs="Arial"/>
          <w:sz w:val="24"/>
          <w:szCs w:val="24"/>
        </w:rPr>
        <w:t>performing</w:t>
      </w:r>
      <w:r w:rsidRPr="0087047B">
        <w:rPr>
          <w:rFonts w:ascii="Arial" w:eastAsia="Arial" w:hAnsi="Arial" w:cs="Arial"/>
          <w:spacing w:val="1"/>
          <w:sz w:val="24"/>
          <w:szCs w:val="24"/>
        </w:rPr>
        <w:t xml:space="preserve"> </w:t>
      </w:r>
      <w:r w:rsidRPr="0087047B">
        <w:rPr>
          <w:rFonts w:ascii="Arial" w:eastAsia="Arial" w:hAnsi="Arial" w:cs="Arial"/>
          <w:sz w:val="24"/>
          <w:szCs w:val="24"/>
        </w:rPr>
        <w:t>a CUF.</w:t>
      </w:r>
      <w:r w:rsidRPr="0087047B">
        <w:rPr>
          <w:rFonts w:ascii="Arial" w:eastAsia="Arial" w:hAnsi="Arial" w:cs="Arial"/>
          <w:spacing w:val="-8"/>
          <w:sz w:val="24"/>
          <w:szCs w:val="24"/>
        </w:rPr>
        <w:t xml:space="preserve"> </w:t>
      </w:r>
      <w:r w:rsidRPr="0087047B">
        <w:rPr>
          <w:rFonts w:ascii="Arial" w:eastAsia="Arial" w:hAnsi="Arial" w:cs="Arial"/>
          <w:sz w:val="24"/>
          <w:szCs w:val="24"/>
        </w:rPr>
        <w:t>The</w:t>
      </w:r>
      <w:r w:rsidRPr="0087047B">
        <w:rPr>
          <w:rFonts w:ascii="Arial" w:eastAsia="Arial" w:hAnsi="Arial" w:cs="Arial"/>
          <w:spacing w:val="-4"/>
          <w:sz w:val="24"/>
          <w:szCs w:val="24"/>
        </w:rPr>
        <w:t xml:space="preserve"> </w:t>
      </w:r>
      <w:r w:rsidRPr="0087047B">
        <w:rPr>
          <w:rFonts w:ascii="Arial" w:eastAsia="Arial" w:hAnsi="Arial" w:cs="Arial"/>
          <w:spacing w:val="-1"/>
          <w:sz w:val="24"/>
          <w:szCs w:val="24"/>
        </w:rPr>
        <w:t>3</w:t>
      </w:r>
      <w:r w:rsidRPr="0087047B">
        <w:rPr>
          <w:rFonts w:ascii="Arial" w:eastAsia="Arial" w:hAnsi="Arial" w:cs="Arial"/>
          <w:sz w:val="24"/>
          <w:szCs w:val="24"/>
        </w:rPr>
        <w:t>0%</w:t>
      </w:r>
      <w:r w:rsidRPr="0087047B">
        <w:rPr>
          <w:rFonts w:ascii="Arial" w:eastAsia="Arial" w:hAnsi="Arial" w:cs="Arial"/>
          <w:spacing w:val="-4"/>
          <w:sz w:val="24"/>
          <w:szCs w:val="24"/>
        </w:rPr>
        <w:t xml:space="preserve"> </w:t>
      </w:r>
      <w:r w:rsidRPr="0087047B">
        <w:rPr>
          <w:rFonts w:ascii="Arial" w:eastAsia="Arial" w:hAnsi="Arial" w:cs="Arial"/>
          <w:sz w:val="24"/>
          <w:szCs w:val="24"/>
        </w:rPr>
        <w:t>requirement</w:t>
      </w:r>
      <w:r w:rsidRPr="0087047B">
        <w:rPr>
          <w:rFonts w:ascii="Arial" w:eastAsia="Arial" w:hAnsi="Arial" w:cs="Arial"/>
          <w:spacing w:val="-12"/>
          <w:sz w:val="24"/>
          <w:szCs w:val="24"/>
        </w:rPr>
        <w:t xml:space="preserve"> </w:t>
      </w:r>
      <w:r w:rsidRPr="0087047B">
        <w:rPr>
          <w:rFonts w:ascii="Arial" w:eastAsia="Arial" w:hAnsi="Arial" w:cs="Arial"/>
          <w:sz w:val="24"/>
          <w:szCs w:val="24"/>
        </w:rPr>
        <w:t>does</w:t>
      </w:r>
      <w:r w:rsidRPr="0087047B">
        <w:rPr>
          <w:rFonts w:ascii="Arial" w:eastAsia="Arial" w:hAnsi="Arial" w:cs="Arial"/>
          <w:spacing w:val="-5"/>
          <w:sz w:val="24"/>
          <w:szCs w:val="24"/>
        </w:rPr>
        <w:t xml:space="preserve"> </w:t>
      </w:r>
      <w:r w:rsidRPr="0087047B">
        <w:rPr>
          <w:rFonts w:ascii="Arial" w:eastAsia="Arial" w:hAnsi="Arial" w:cs="Arial"/>
          <w:sz w:val="24"/>
          <w:szCs w:val="24"/>
        </w:rPr>
        <w:t>not</w:t>
      </w:r>
      <w:r w:rsidRPr="0087047B">
        <w:rPr>
          <w:rFonts w:ascii="Arial" w:eastAsia="Arial" w:hAnsi="Arial" w:cs="Arial"/>
          <w:spacing w:val="-3"/>
          <w:sz w:val="24"/>
          <w:szCs w:val="24"/>
        </w:rPr>
        <w:t xml:space="preserve"> </w:t>
      </w:r>
      <w:r w:rsidRPr="0087047B">
        <w:rPr>
          <w:rFonts w:ascii="Arial" w:eastAsia="Arial" w:hAnsi="Arial" w:cs="Arial"/>
          <w:sz w:val="24"/>
          <w:szCs w:val="24"/>
        </w:rPr>
        <w:t>apply</w:t>
      </w:r>
      <w:r w:rsidRPr="0087047B">
        <w:rPr>
          <w:rFonts w:ascii="Arial" w:eastAsia="Arial" w:hAnsi="Arial" w:cs="Arial"/>
          <w:spacing w:val="-5"/>
          <w:sz w:val="24"/>
          <w:szCs w:val="24"/>
        </w:rPr>
        <w:t xml:space="preserve"> </w:t>
      </w:r>
      <w:r w:rsidRPr="0087047B">
        <w:rPr>
          <w:rFonts w:ascii="Arial" w:eastAsia="Arial" w:hAnsi="Arial" w:cs="Arial"/>
          <w:sz w:val="24"/>
          <w:szCs w:val="24"/>
        </w:rPr>
        <w:t>to</w:t>
      </w:r>
      <w:r w:rsidRPr="0087047B">
        <w:rPr>
          <w:rFonts w:ascii="Arial" w:eastAsia="Arial" w:hAnsi="Arial" w:cs="Arial"/>
          <w:spacing w:val="-2"/>
          <w:sz w:val="24"/>
          <w:szCs w:val="24"/>
        </w:rPr>
        <w:t xml:space="preserve"> </w:t>
      </w:r>
      <w:r w:rsidRPr="0087047B">
        <w:rPr>
          <w:rFonts w:ascii="Arial" w:eastAsia="Arial" w:hAnsi="Arial" w:cs="Arial"/>
          <w:sz w:val="24"/>
          <w:szCs w:val="24"/>
        </w:rPr>
        <w:t>DBE</w:t>
      </w:r>
      <w:r w:rsidRPr="0087047B">
        <w:rPr>
          <w:rFonts w:ascii="Arial" w:eastAsia="Arial" w:hAnsi="Arial" w:cs="Arial"/>
          <w:spacing w:val="-5"/>
          <w:sz w:val="24"/>
          <w:szCs w:val="24"/>
        </w:rPr>
        <w:t xml:space="preserve"> t</w:t>
      </w:r>
      <w:r w:rsidRPr="0087047B">
        <w:rPr>
          <w:rFonts w:ascii="Arial" w:eastAsia="Arial" w:hAnsi="Arial" w:cs="Arial"/>
          <w:sz w:val="24"/>
          <w:szCs w:val="24"/>
        </w:rPr>
        <w:t>rucking.</w:t>
      </w:r>
    </w:p>
    <w:p w14:paraId="173B68D0" w14:textId="77777777" w:rsidR="00A523D6" w:rsidRPr="0087047B" w:rsidRDefault="00A523D6" w:rsidP="00A523D6">
      <w:pPr>
        <w:tabs>
          <w:tab w:val="left" w:pos="9360"/>
        </w:tabs>
        <w:spacing w:after="0" w:line="240" w:lineRule="auto"/>
        <w:ind w:left="360"/>
        <w:jc w:val="both"/>
        <w:rPr>
          <w:rFonts w:ascii="Arial" w:eastAsia="Arial" w:hAnsi="Arial" w:cs="Arial"/>
          <w:sz w:val="24"/>
          <w:szCs w:val="24"/>
        </w:rPr>
      </w:pPr>
    </w:p>
    <w:p w14:paraId="1437EAE4" w14:textId="77777777" w:rsidR="008C76BC" w:rsidRPr="0087047B" w:rsidRDefault="008C76BC" w:rsidP="000A44C8">
      <w:pPr>
        <w:numPr>
          <w:ilvl w:val="0"/>
          <w:numId w:val="23"/>
        </w:numPr>
        <w:spacing w:after="0" w:line="240" w:lineRule="auto"/>
        <w:ind w:left="720"/>
        <w:jc w:val="both"/>
        <w:rPr>
          <w:rFonts w:ascii="Arial" w:eastAsia="Arial" w:hAnsi="Arial" w:cs="Arial"/>
          <w:sz w:val="24"/>
          <w:szCs w:val="24"/>
        </w:rPr>
      </w:pPr>
      <w:r w:rsidRPr="0087047B">
        <w:rPr>
          <w:rFonts w:ascii="Arial" w:eastAsia="Arial" w:hAnsi="Arial" w:cs="Arial"/>
          <w:sz w:val="24"/>
          <w:szCs w:val="24"/>
        </w:rPr>
        <w:t>When</w:t>
      </w:r>
      <w:r w:rsidRPr="0087047B">
        <w:rPr>
          <w:rFonts w:ascii="Arial" w:eastAsia="Arial" w:hAnsi="Arial" w:cs="Arial"/>
          <w:spacing w:val="33"/>
          <w:sz w:val="24"/>
          <w:szCs w:val="24"/>
        </w:rPr>
        <w:t xml:space="preserve"> </w:t>
      </w:r>
      <w:r w:rsidRPr="0087047B">
        <w:rPr>
          <w:rFonts w:ascii="Arial" w:eastAsia="Arial" w:hAnsi="Arial" w:cs="Arial"/>
          <w:sz w:val="24"/>
          <w:szCs w:val="24"/>
        </w:rPr>
        <w:t>a</w:t>
      </w:r>
      <w:r w:rsidRPr="0087047B">
        <w:rPr>
          <w:rFonts w:ascii="Arial" w:eastAsia="Arial" w:hAnsi="Arial" w:cs="Arial"/>
          <w:spacing w:val="36"/>
          <w:sz w:val="24"/>
          <w:szCs w:val="24"/>
        </w:rPr>
        <w:t xml:space="preserve"> </w:t>
      </w:r>
      <w:r w:rsidRPr="0087047B">
        <w:rPr>
          <w:rFonts w:ascii="Arial" w:eastAsia="Arial" w:hAnsi="Arial" w:cs="Arial"/>
          <w:sz w:val="24"/>
          <w:szCs w:val="24"/>
        </w:rPr>
        <w:t>DBE</w:t>
      </w:r>
      <w:r w:rsidRPr="0087047B">
        <w:rPr>
          <w:rFonts w:ascii="Arial" w:eastAsia="Arial" w:hAnsi="Arial" w:cs="Arial"/>
          <w:spacing w:val="35"/>
          <w:sz w:val="24"/>
          <w:szCs w:val="24"/>
        </w:rPr>
        <w:t xml:space="preserve"> </w:t>
      </w:r>
      <w:r w:rsidRPr="0087047B">
        <w:rPr>
          <w:rFonts w:ascii="Arial" w:eastAsia="Arial" w:hAnsi="Arial" w:cs="Arial"/>
          <w:sz w:val="24"/>
          <w:szCs w:val="24"/>
        </w:rPr>
        <w:t>is</w:t>
      </w:r>
      <w:r w:rsidRPr="0087047B">
        <w:rPr>
          <w:rFonts w:ascii="Arial" w:eastAsia="Arial" w:hAnsi="Arial" w:cs="Arial"/>
          <w:spacing w:val="38"/>
          <w:sz w:val="24"/>
          <w:szCs w:val="24"/>
        </w:rPr>
        <w:t xml:space="preserve"> </w:t>
      </w:r>
      <w:r w:rsidRPr="0087047B">
        <w:rPr>
          <w:rFonts w:ascii="Arial" w:eastAsia="Arial" w:hAnsi="Arial" w:cs="Arial"/>
          <w:sz w:val="24"/>
          <w:szCs w:val="24"/>
        </w:rPr>
        <w:t>presumed</w:t>
      </w:r>
      <w:r w:rsidRPr="0087047B">
        <w:rPr>
          <w:rFonts w:ascii="Arial" w:eastAsia="Arial" w:hAnsi="Arial" w:cs="Arial"/>
          <w:spacing w:val="29"/>
          <w:sz w:val="24"/>
          <w:szCs w:val="24"/>
        </w:rPr>
        <w:t xml:space="preserve"> </w:t>
      </w:r>
      <w:r w:rsidRPr="0087047B">
        <w:rPr>
          <w:rFonts w:ascii="Arial" w:eastAsia="Arial" w:hAnsi="Arial" w:cs="Arial"/>
          <w:sz w:val="24"/>
          <w:szCs w:val="24"/>
        </w:rPr>
        <w:t>not</w:t>
      </w:r>
      <w:r w:rsidRPr="0087047B">
        <w:rPr>
          <w:rFonts w:ascii="Arial" w:eastAsia="Arial" w:hAnsi="Arial" w:cs="Arial"/>
          <w:spacing w:val="36"/>
          <w:sz w:val="24"/>
          <w:szCs w:val="24"/>
        </w:rPr>
        <w:t xml:space="preserve"> </w:t>
      </w:r>
      <w:r w:rsidRPr="0087047B">
        <w:rPr>
          <w:rFonts w:ascii="Arial" w:eastAsia="Arial" w:hAnsi="Arial" w:cs="Arial"/>
          <w:spacing w:val="-1"/>
          <w:sz w:val="24"/>
          <w:szCs w:val="24"/>
        </w:rPr>
        <w:t>t</w:t>
      </w:r>
      <w:r w:rsidRPr="0087047B">
        <w:rPr>
          <w:rFonts w:ascii="Arial" w:eastAsia="Arial" w:hAnsi="Arial" w:cs="Arial"/>
          <w:sz w:val="24"/>
          <w:szCs w:val="24"/>
        </w:rPr>
        <w:t>o</w:t>
      </w:r>
      <w:r w:rsidRPr="0087047B">
        <w:rPr>
          <w:rFonts w:ascii="Arial" w:eastAsia="Arial" w:hAnsi="Arial" w:cs="Arial"/>
          <w:spacing w:val="37"/>
          <w:sz w:val="24"/>
          <w:szCs w:val="24"/>
        </w:rPr>
        <w:t xml:space="preserve"> </w:t>
      </w:r>
      <w:r w:rsidRPr="0087047B">
        <w:rPr>
          <w:rFonts w:ascii="Arial" w:eastAsia="Arial" w:hAnsi="Arial" w:cs="Arial"/>
          <w:sz w:val="24"/>
          <w:szCs w:val="24"/>
        </w:rPr>
        <w:t>be</w:t>
      </w:r>
      <w:r w:rsidRPr="0087047B">
        <w:rPr>
          <w:rFonts w:ascii="Arial" w:eastAsia="Arial" w:hAnsi="Arial" w:cs="Arial"/>
          <w:spacing w:val="37"/>
          <w:sz w:val="24"/>
          <w:szCs w:val="24"/>
        </w:rPr>
        <w:t xml:space="preserve"> </w:t>
      </w:r>
      <w:r w:rsidRPr="0087047B">
        <w:rPr>
          <w:rFonts w:ascii="Arial" w:eastAsia="Arial" w:hAnsi="Arial" w:cs="Arial"/>
          <w:sz w:val="24"/>
          <w:szCs w:val="24"/>
        </w:rPr>
        <w:t>perfo</w:t>
      </w:r>
      <w:r w:rsidRPr="0087047B">
        <w:rPr>
          <w:rFonts w:ascii="Arial" w:eastAsia="Arial" w:hAnsi="Arial" w:cs="Arial"/>
          <w:spacing w:val="-1"/>
          <w:sz w:val="24"/>
          <w:szCs w:val="24"/>
        </w:rPr>
        <w:t>rm</w:t>
      </w:r>
      <w:r w:rsidRPr="0087047B">
        <w:rPr>
          <w:rFonts w:ascii="Arial" w:eastAsia="Arial" w:hAnsi="Arial" w:cs="Arial"/>
          <w:sz w:val="24"/>
          <w:szCs w:val="24"/>
        </w:rPr>
        <w:t>ing</w:t>
      </w:r>
      <w:r w:rsidRPr="0087047B">
        <w:rPr>
          <w:rFonts w:ascii="Arial" w:eastAsia="Arial" w:hAnsi="Arial" w:cs="Arial"/>
          <w:spacing w:val="29"/>
          <w:sz w:val="24"/>
          <w:szCs w:val="24"/>
        </w:rPr>
        <w:t xml:space="preserve"> </w:t>
      </w:r>
      <w:r w:rsidRPr="0087047B">
        <w:rPr>
          <w:rFonts w:ascii="Arial" w:eastAsia="Arial" w:hAnsi="Arial" w:cs="Arial"/>
          <w:sz w:val="24"/>
          <w:szCs w:val="24"/>
        </w:rPr>
        <w:t>a</w:t>
      </w:r>
      <w:r w:rsidRPr="0087047B">
        <w:rPr>
          <w:rFonts w:ascii="Arial" w:eastAsia="Arial" w:hAnsi="Arial" w:cs="Arial"/>
          <w:spacing w:val="38"/>
          <w:sz w:val="24"/>
          <w:szCs w:val="24"/>
        </w:rPr>
        <w:t xml:space="preserve"> </w:t>
      </w:r>
      <w:r w:rsidRPr="0087047B">
        <w:rPr>
          <w:rFonts w:ascii="Arial" w:eastAsia="Arial" w:hAnsi="Arial" w:cs="Arial"/>
          <w:sz w:val="24"/>
          <w:szCs w:val="24"/>
        </w:rPr>
        <w:t>CUF</w:t>
      </w:r>
      <w:r w:rsidRPr="0087047B">
        <w:rPr>
          <w:rFonts w:ascii="Arial" w:eastAsia="Arial" w:hAnsi="Arial" w:cs="Arial"/>
          <w:spacing w:val="29"/>
          <w:sz w:val="24"/>
          <w:szCs w:val="24"/>
        </w:rPr>
        <w:t xml:space="preserve"> </w:t>
      </w:r>
      <w:r w:rsidRPr="0087047B">
        <w:rPr>
          <w:rFonts w:ascii="Arial" w:eastAsia="Arial" w:hAnsi="Arial" w:cs="Arial"/>
          <w:sz w:val="24"/>
          <w:szCs w:val="24"/>
        </w:rPr>
        <w:t>as stated</w:t>
      </w:r>
      <w:r w:rsidRPr="0087047B">
        <w:rPr>
          <w:rFonts w:ascii="Arial" w:eastAsia="Arial" w:hAnsi="Arial" w:cs="Arial"/>
          <w:spacing w:val="-15"/>
          <w:sz w:val="24"/>
          <w:szCs w:val="24"/>
        </w:rPr>
        <w:t xml:space="preserve"> </w:t>
      </w:r>
      <w:r w:rsidRPr="0087047B">
        <w:rPr>
          <w:rFonts w:ascii="Arial" w:eastAsia="Arial" w:hAnsi="Arial" w:cs="Arial"/>
          <w:sz w:val="24"/>
          <w:szCs w:val="24"/>
        </w:rPr>
        <w:t>in</w:t>
      </w:r>
      <w:r w:rsidRPr="0087047B">
        <w:rPr>
          <w:rFonts w:ascii="Arial" w:eastAsia="Arial" w:hAnsi="Arial" w:cs="Arial"/>
          <w:spacing w:val="-10"/>
          <w:sz w:val="24"/>
          <w:szCs w:val="24"/>
        </w:rPr>
        <w:t xml:space="preserve"> </w:t>
      </w:r>
      <w:r w:rsidRPr="0087047B">
        <w:rPr>
          <w:rFonts w:ascii="Arial" w:eastAsia="Arial" w:hAnsi="Arial" w:cs="Arial"/>
          <w:sz w:val="24"/>
          <w:szCs w:val="24"/>
        </w:rPr>
        <w:t>paragraphs</w:t>
      </w:r>
      <w:r w:rsidRPr="0087047B">
        <w:rPr>
          <w:rFonts w:ascii="Arial" w:eastAsia="Arial" w:hAnsi="Arial" w:cs="Arial"/>
          <w:spacing w:val="-19"/>
          <w:sz w:val="24"/>
          <w:szCs w:val="24"/>
        </w:rPr>
        <w:t xml:space="preserve"> </w:t>
      </w:r>
      <w:r w:rsidRPr="0087047B">
        <w:rPr>
          <w:rFonts w:ascii="Arial" w:eastAsia="Arial" w:hAnsi="Arial" w:cs="Arial"/>
          <w:sz w:val="24"/>
          <w:szCs w:val="24"/>
        </w:rPr>
        <w:t>2</w:t>
      </w:r>
      <w:r w:rsidRPr="0087047B">
        <w:rPr>
          <w:rFonts w:ascii="Arial" w:eastAsia="Arial" w:hAnsi="Arial" w:cs="Arial"/>
          <w:spacing w:val="-8"/>
          <w:sz w:val="24"/>
          <w:szCs w:val="24"/>
        </w:rPr>
        <w:t xml:space="preserve"> </w:t>
      </w:r>
      <w:r w:rsidRPr="0087047B">
        <w:rPr>
          <w:rFonts w:ascii="Arial" w:eastAsia="Arial" w:hAnsi="Arial" w:cs="Arial"/>
          <w:sz w:val="24"/>
          <w:szCs w:val="24"/>
        </w:rPr>
        <w:t>and</w:t>
      </w:r>
      <w:r w:rsidRPr="0087047B">
        <w:rPr>
          <w:rFonts w:ascii="Arial" w:eastAsia="Arial" w:hAnsi="Arial" w:cs="Arial"/>
          <w:spacing w:val="-11"/>
          <w:sz w:val="24"/>
          <w:szCs w:val="24"/>
        </w:rPr>
        <w:t xml:space="preserve"> </w:t>
      </w:r>
      <w:r w:rsidRPr="0087047B">
        <w:rPr>
          <w:rFonts w:ascii="Arial" w:eastAsia="Arial" w:hAnsi="Arial" w:cs="Arial"/>
          <w:sz w:val="24"/>
          <w:szCs w:val="24"/>
        </w:rPr>
        <w:t>3,</w:t>
      </w:r>
      <w:r w:rsidRPr="0087047B">
        <w:rPr>
          <w:rFonts w:ascii="Arial" w:eastAsia="Arial" w:hAnsi="Arial" w:cs="Arial"/>
          <w:spacing w:val="-9"/>
          <w:sz w:val="24"/>
          <w:szCs w:val="24"/>
        </w:rPr>
        <w:t xml:space="preserve"> </w:t>
      </w:r>
      <w:r w:rsidRPr="0087047B">
        <w:rPr>
          <w:rFonts w:ascii="Arial" w:eastAsia="Arial" w:hAnsi="Arial" w:cs="Arial"/>
          <w:sz w:val="24"/>
          <w:szCs w:val="24"/>
        </w:rPr>
        <w:t>the</w:t>
      </w:r>
      <w:r w:rsidRPr="0087047B">
        <w:rPr>
          <w:rFonts w:ascii="Arial" w:eastAsia="Arial" w:hAnsi="Arial" w:cs="Arial"/>
          <w:spacing w:val="-11"/>
          <w:sz w:val="24"/>
          <w:szCs w:val="24"/>
        </w:rPr>
        <w:t xml:space="preserve"> </w:t>
      </w:r>
      <w:r w:rsidRPr="0087047B">
        <w:rPr>
          <w:rFonts w:ascii="Arial" w:eastAsia="Arial" w:hAnsi="Arial" w:cs="Arial"/>
          <w:sz w:val="24"/>
          <w:szCs w:val="24"/>
        </w:rPr>
        <w:t>DBE</w:t>
      </w:r>
      <w:r w:rsidRPr="0087047B">
        <w:rPr>
          <w:rFonts w:ascii="Arial" w:eastAsia="Arial" w:hAnsi="Arial" w:cs="Arial"/>
          <w:spacing w:val="-12"/>
          <w:sz w:val="24"/>
          <w:szCs w:val="24"/>
        </w:rPr>
        <w:t xml:space="preserve"> </w:t>
      </w:r>
      <w:r w:rsidRPr="0087047B">
        <w:rPr>
          <w:rFonts w:ascii="Arial" w:eastAsia="Arial" w:hAnsi="Arial" w:cs="Arial"/>
          <w:sz w:val="24"/>
          <w:szCs w:val="24"/>
        </w:rPr>
        <w:t>m</w:t>
      </w:r>
      <w:r w:rsidRPr="0087047B">
        <w:rPr>
          <w:rFonts w:ascii="Arial" w:eastAsia="Arial" w:hAnsi="Arial" w:cs="Arial"/>
          <w:spacing w:val="1"/>
          <w:sz w:val="24"/>
          <w:szCs w:val="24"/>
        </w:rPr>
        <w:t>a</w:t>
      </w:r>
      <w:r w:rsidRPr="0087047B">
        <w:rPr>
          <w:rFonts w:ascii="Arial" w:eastAsia="Arial" w:hAnsi="Arial" w:cs="Arial"/>
          <w:sz w:val="24"/>
          <w:szCs w:val="24"/>
        </w:rPr>
        <w:t>y</w:t>
      </w:r>
      <w:r w:rsidRPr="0087047B">
        <w:rPr>
          <w:rFonts w:ascii="Arial" w:eastAsia="Arial" w:hAnsi="Arial" w:cs="Arial"/>
          <w:spacing w:val="-11"/>
          <w:sz w:val="24"/>
          <w:szCs w:val="24"/>
        </w:rPr>
        <w:t xml:space="preserve"> </w:t>
      </w:r>
      <w:r w:rsidRPr="0087047B">
        <w:rPr>
          <w:rFonts w:ascii="Arial" w:eastAsia="Arial" w:hAnsi="Arial" w:cs="Arial"/>
          <w:sz w:val="24"/>
          <w:szCs w:val="24"/>
        </w:rPr>
        <w:t>present</w:t>
      </w:r>
      <w:r w:rsidRPr="0087047B">
        <w:rPr>
          <w:rFonts w:ascii="Arial" w:eastAsia="Arial" w:hAnsi="Arial" w:cs="Arial"/>
          <w:spacing w:val="-14"/>
          <w:sz w:val="24"/>
          <w:szCs w:val="24"/>
        </w:rPr>
        <w:t xml:space="preserve"> </w:t>
      </w:r>
      <w:r w:rsidRPr="0087047B">
        <w:rPr>
          <w:rFonts w:ascii="Arial" w:eastAsia="Arial" w:hAnsi="Arial" w:cs="Arial"/>
          <w:sz w:val="24"/>
          <w:szCs w:val="24"/>
        </w:rPr>
        <w:t>evid</w:t>
      </w:r>
      <w:r w:rsidRPr="0087047B">
        <w:rPr>
          <w:rFonts w:ascii="Arial" w:eastAsia="Arial" w:hAnsi="Arial" w:cs="Arial"/>
          <w:spacing w:val="-1"/>
          <w:sz w:val="24"/>
          <w:szCs w:val="24"/>
        </w:rPr>
        <w:t>e</w:t>
      </w:r>
      <w:r w:rsidRPr="0087047B">
        <w:rPr>
          <w:rFonts w:ascii="Arial" w:eastAsia="Arial" w:hAnsi="Arial" w:cs="Arial"/>
          <w:sz w:val="24"/>
          <w:szCs w:val="24"/>
        </w:rPr>
        <w:t>nce</w:t>
      </w:r>
      <w:r w:rsidRPr="0087047B">
        <w:rPr>
          <w:rFonts w:ascii="Arial" w:eastAsia="Arial" w:hAnsi="Arial" w:cs="Arial"/>
          <w:spacing w:val="-16"/>
          <w:sz w:val="24"/>
          <w:szCs w:val="24"/>
        </w:rPr>
        <w:t xml:space="preserve"> </w:t>
      </w:r>
      <w:r w:rsidRPr="0087047B">
        <w:rPr>
          <w:rFonts w:ascii="Arial" w:eastAsia="Arial" w:hAnsi="Arial" w:cs="Arial"/>
          <w:sz w:val="24"/>
          <w:szCs w:val="24"/>
        </w:rPr>
        <w:t>to</w:t>
      </w:r>
      <w:r w:rsidRPr="0087047B">
        <w:rPr>
          <w:rFonts w:ascii="Arial" w:eastAsia="Arial" w:hAnsi="Arial" w:cs="Arial"/>
          <w:spacing w:val="-9"/>
          <w:sz w:val="24"/>
          <w:szCs w:val="24"/>
        </w:rPr>
        <w:t xml:space="preserve"> </w:t>
      </w:r>
      <w:r w:rsidRPr="0087047B">
        <w:rPr>
          <w:rFonts w:ascii="Arial" w:eastAsia="Arial" w:hAnsi="Arial" w:cs="Arial"/>
          <w:sz w:val="24"/>
          <w:szCs w:val="24"/>
        </w:rPr>
        <w:t>rebut</w:t>
      </w:r>
      <w:r w:rsidRPr="0087047B">
        <w:rPr>
          <w:rFonts w:ascii="Arial" w:eastAsia="Arial" w:hAnsi="Arial" w:cs="Arial"/>
          <w:spacing w:val="-13"/>
          <w:sz w:val="24"/>
          <w:szCs w:val="24"/>
        </w:rPr>
        <w:t xml:space="preserve"> </w:t>
      </w:r>
      <w:r w:rsidRPr="0087047B">
        <w:rPr>
          <w:rFonts w:ascii="Arial" w:eastAsia="Arial" w:hAnsi="Arial" w:cs="Arial"/>
          <w:sz w:val="24"/>
          <w:szCs w:val="24"/>
        </w:rPr>
        <w:t>this</w:t>
      </w:r>
      <w:r w:rsidRPr="0087047B">
        <w:rPr>
          <w:rFonts w:ascii="Arial" w:eastAsia="Arial" w:hAnsi="Arial" w:cs="Arial"/>
          <w:spacing w:val="-10"/>
          <w:sz w:val="24"/>
          <w:szCs w:val="24"/>
        </w:rPr>
        <w:t xml:space="preserve"> </w:t>
      </w:r>
      <w:r w:rsidRPr="0087047B">
        <w:rPr>
          <w:rFonts w:ascii="Arial" w:eastAsia="Arial" w:hAnsi="Arial" w:cs="Arial"/>
          <w:sz w:val="24"/>
          <w:szCs w:val="24"/>
        </w:rPr>
        <w:t>presu</w:t>
      </w:r>
      <w:r w:rsidRPr="0087047B">
        <w:rPr>
          <w:rFonts w:ascii="Arial" w:eastAsia="Arial" w:hAnsi="Arial" w:cs="Arial"/>
          <w:spacing w:val="-2"/>
          <w:sz w:val="24"/>
          <w:szCs w:val="24"/>
        </w:rPr>
        <w:t>m</w:t>
      </w:r>
      <w:r w:rsidRPr="0087047B">
        <w:rPr>
          <w:rFonts w:ascii="Arial" w:eastAsia="Arial" w:hAnsi="Arial" w:cs="Arial"/>
          <w:sz w:val="24"/>
          <w:szCs w:val="24"/>
        </w:rPr>
        <w:t>ption. FDOT</w:t>
      </w:r>
      <w:r w:rsidRPr="0087047B">
        <w:rPr>
          <w:rFonts w:ascii="Arial" w:eastAsia="Arial" w:hAnsi="Arial" w:cs="Arial"/>
          <w:spacing w:val="-13"/>
          <w:sz w:val="24"/>
          <w:szCs w:val="24"/>
        </w:rPr>
        <w:t xml:space="preserve"> </w:t>
      </w:r>
      <w:r w:rsidRPr="0087047B">
        <w:rPr>
          <w:rFonts w:ascii="Arial" w:eastAsia="Arial" w:hAnsi="Arial" w:cs="Arial"/>
          <w:sz w:val="24"/>
          <w:szCs w:val="24"/>
        </w:rPr>
        <w:t>m</w:t>
      </w:r>
      <w:r w:rsidRPr="0087047B">
        <w:rPr>
          <w:rFonts w:ascii="Arial" w:eastAsia="Arial" w:hAnsi="Arial" w:cs="Arial"/>
          <w:spacing w:val="1"/>
          <w:sz w:val="24"/>
          <w:szCs w:val="24"/>
        </w:rPr>
        <w:t>a</w:t>
      </w:r>
      <w:r w:rsidRPr="0087047B">
        <w:rPr>
          <w:rFonts w:ascii="Arial" w:eastAsia="Arial" w:hAnsi="Arial" w:cs="Arial"/>
          <w:sz w:val="24"/>
          <w:szCs w:val="24"/>
        </w:rPr>
        <w:t>y</w:t>
      </w:r>
      <w:r w:rsidRPr="0087047B">
        <w:rPr>
          <w:rFonts w:ascii="Arial" w:eastAsia="Arial" w:hAnsi="Arial" w:cs="Arial"/>
          <w:spacing w:val="-6"/>
          <w:sz w:val="24"/>
          <w:szCs w:val="24"/>
        </w:rPr>
        <w:t xml:space="preserve"> </w:t>
      </w:r>
      <w:r w:rsidRPr="0087047B">
        <w:rPr>
          <w:rFonts w:ascii="Arial" w:eastAsia="Arial" w:hAnsi="Arial" w:cs="Arial"/>
          <w:spacing w:val="1"/>
          <w:sz w:val="24"/>
          <w:szCs w:val="24"/>
        </w:rPr>
        <w:t>d</w:t>
      </w:r>
      <w:r w:rsidRPr="0087047B">
        <w:rPr>
          <w:rFonts w:ascii="Arial" w:eastAsia="Arial" w:hAnsi="Arial" w:cs="Arial"/>
          <w:sz w:val="24"/>
          <w:szCs w:val="24"/>
        </w:rPr>
        <w:t>etermine</w:t>
      </w:r>
      <w:r w:rsidRPr="0087047B">
        <w:rPr>
          <w:rFonts w:ascii="Arial" w:eastAsia="Arial" w:hAnsi="Arial" w:cs="Arial"/>
          <w:spacing w:val="-12"/>
          <w:sz w:val="24"/>
          <w:szCs w:val="24"/>
        </w:rPr>
        <w:t xml:space="preserve"> </w:t>
      </w:r>
      <w:r w:rsidRPr="0087047B">
        <w:rPr>
          <w:rFonts w:ascii="Arial" w:eastAsia="Arial" w:hAnsi="Arial" w:cs="Arial"/>
          <w:sz w:val="24"/>
          <w:szCs w:val="24"/>
        </w:rPr>
        <w:t>that</w:t>
      </w:r>
      <w:r w:rsidRPr="0087047B">
        <w:rPr>
          <w:rFonts w:ascii="Arial" w:eastAsia="Arial" w:hAnsi="Arial" w:cs="Arial"/>
          <w:spacing w:val="-6"/>
          <w:sz w:val="24"/>
          <w:szCs w:val="24"/>
        </w:rPr>
        <w:t xml:space="preserve"> </w:t>
      </w:r>
      <w:r w:rsidRPr="0087047B">
        <w:rPr>
          <w:rFonts w:ascii="Arial" w:eastAsia="Arial" w:hAnsi="Arial" w:cs="Arial"/>
          <w:sz w:val="24"/>
          <w:szCs w:val="24"/>
        </w:rPr>
        <w:t>the</w:t>
      </w:r>
      <w:r w:rsidRPr="0087047B">
        <w:rPr>
          <w:rFonts w:ascii="Arial" w:eastAsia="Arial" w:hAnsi="Arial" w:cs="Arial"/>
          <w:spacing w:val="-5"/>
          <w:sz w:val="24"/>
          <w:szCs w:val="24"/>
        </w:rPr>
        <w:t xml:space="preserve"> </w:t>
      </w:r>
      <w:r w:rsidRPr="0087047B">
        <w:rPr>
          <w:rFonts w:ascii="Arial" w:eastAsia="Arial" w:hAnsi="Arial" w:cs="Arial"/>
          <w:sz w:val="24"/>
          <w:szCs w:val="24"/>
        </w:rPr>
        <w:t>DBE</w:t>
      </w:r>
      <w:r w:rsidRPr="0087047B">
        <w:rPr>
          <w:rFonts w:ascii="Arial" w:eastAsia="Arial" w:hAnsi="Arial" w:cs="Arial"/>
          <w:spacing w:val="-6"/>
          <w:sz w:val="24"/>
          <w:szCs w:val="24"/>
        </w:rPr>
        <w:t xml:space="preserve"> </w:t>
      </w:r>
      <w:r w:rsidRPr="0087047B">
        <w:rPr>
          <w:rFonts w:ascii="Arial" w:eastAsia="Arial" w:hAnsi="Arial" w:cs="Arial"/>
          <w:sz w:val="24"/>
          <w:szCs w:val="24"/>
        </w:rPr>
        <w:t>is</w:t>
      </w:r>
      <w:r w:rsidRPr="0087047B">
        <w:rPr>
          <w:rFonts w:ascii="Arial" w:eastAsia="Arial" w:hAnsi="Arial" w:cs="Arial"/>
          <w:spacing w:val="-5"/>
          <w:sz w:val="24"/>
          <w:szCs w:val="24"/>
        </w:rPr>
        <w:t xml:space="preserve"> </w:t>
      </w:r>
      <w:r w:rsidRPr="0087047B">
        <w:rPr>
          <w:rFonts w:ascii="Arial" w:eastAsia="Arial" w:hAnsi="Arial" w:cs="Arial"/>
          <w:sz w:val="24"/>
          <w:szCs w:val="24"/>
        </w:rPr>
        <w:t>performing</w:t>
      </w:r>
      <w:r w:rsidRPr="0087047B">
        <w:rPr>
          <w:rFonts w:ascii="Arial" w:eastAsia="Arial" w:hAnsi="Arial" w:cs="Arial"/>
          <w:spacing w:val="-13"/>
          <w:sz w:val="24"/>
          <w:szCs w:val="24"/>
        </w:rPr>
        <w:t xml:space="preserve"> </w:t>
      </w:r>
      <w:r w:rsidRPr="0087047B">
        <w:rPr>
          <w:rFonts w:ascii="Arial" w:eastAsia="Arial" w:hAnsi="Arial" w:cs="Arial"/>
          <w:sz w:val="24"/>
          <w:szCs w:val="24"/>
        </w:rPr>
        <w:t>a</w:t>
      </w:r>
      <w:r w:rsidRPr="0087047B">
        <w:rPr>
          <w:rFonts w:ascii="Arial" w:eastAsia="Arial" w:hAnsi="Arial" w:cs="Arial"/>
          <w:spacing w:val="-3"/>
          <w:sz w:val="24"/>
          <w:szCs w:val="24"/>
        </w:rPr>
        <w:t xml:space="preserve"> </w:t>
      </w:r>
      <w:r w:rsidRPr="0087047B">
        <w:rPr>
          <w:rFonts w:ascii="Arial" w:eastAsia="Arial" w:hAnsi="Arial" w:cs="Arial"/>
          <w:sz w:val="24"/>
          <w:szCs w:val="24"/>
        </w:rPr>
        <w:t>CUF given</w:t>
      </w:r>
      <w:r w:rsidRPr="0087047B">
        <w:rPr>
          <w:rFonts w:ascii="Arial" w:eastAsia="Arial" w:hAnsi="Arial" w:cs="Arial"/>
          <w:spacing w:val="-5"/>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type</w:t>
      </w:r>
      <w:r w:rsidRPr="0087047B">
        <w:rPr>
          <w:rFonts w:ascii="Arial" w:eastAsia="Arial" w:hAnsi="Arial" w:cs="Arial"/>
          <w:spacing w:val="-4"/>
          <w:sz w:val="24"/>
          <w:szCs w:val="24"/>
        </w:rPr>
        <w:t xml:space="preserve"> </w:t>
      </w:r>
      <w:r w:rsidRPr="0087047B">
        <w:rPr>
          <w:rFonts w:ascii="Arial" w:eastAsia="Arial" w:hAnsi="Arial" w:cs="Arial"/>
          <w:sz w:val="24"/>
          <w:szCs w:val="24"/>
        </w:rPr>
        <w:t>of</w:t>
      </w:r>
      <w:r w:rsidRPr="0087047B">
        <w:rPr>
          <w:rFonts w:ascii="Arial" w:eastAsia="Arial" w:hAnsi="Arial" w:cs="Arial"/>
          <w:spacing w:val="-2"/>
          <w:sz w:val="24"/>
          <w:szCs w:val="24"/>
        </w:rPr>
        <w:t xml:space="preserve"> </w:t>
      </w:r>
      <w:r w:rsidRPr="0087047B">
        <w:rPr>
          <w:rFonts w:ascii="Arial" w:eastAsia="Arial" w:hAnsi="Arial" w:cs="Arial"/>
          <w:sz w:val="24"/>
          <w:szCs w:val="24"/>
        </w:rPr>
        <w:t>work</w:t>
      </w:r>
      <w:r w:rsidRPr="0087047B">
        <w:rPr>
          <w:rFonts w:ascii="Arial" w:eastAsia="Arial" w:hAnsi="Arial" w:cs="Arial"/>
          <w:spacing w:val="-5"/>
          <w:sz w:val="24"/>
          <w:szCs w:val="24"/>
        </w:rPr>
        <w:t xml:space="preserve"> </w:t>
      </w:r>
      <w:r w:rsidRPr="0087047B">
        <w:rPr>
          <w:rFonts w:ascii="Arial" w:eastAsia="Arial" w:hAnsi="Arial" w:cs="Arial"/>
          <w:sz w:val="24"/>
          <w:szCs w:val="24"/>
        </w:rPr>
        <w:t>involved</w:t>
      </w:r>
      <w:r w:rsidRPr="0087047B">
        <w:rPr>
          <w:rFonts w:ascii="Arial" w:eastAsia="Arial" w:hAnsi="Arial" w:cs="Arial"/>
          <w:spacing w:val="-5"/>
          <w:sz w:val="24"/>
          <w:szCs w:val="24"/>
        </w:rPr>
        <w:t xml:space="preserve"> </w:t>
      </w:r>
      <w:r w:rsidRPr="0087047B">
        <w:rPr>
          <w:rFonts w:ascii="Arial" w:eastAsia="Arial" w:hAnsi="Arial" w:cs="Arial"/>
          <w:sz w:val="24"/>
          <w:szCs w:val="24"/>
        </w:rPr>
        <w:t>and normal industry practices.</w:t>
      </w:r>
    </w:p>
    <w:p w14:paraId="403AEE04" w14:textId="77777777" w:rsidR="008C76BC" w:rsidRPr="0087047B" w:rsidRDefault="008C76BC" w:rsidP="000A44C8">
      <w:pPr>
        <w:spacing w:after="0" w:line="240" w:lineRule="auto"/>
        <w:ind w:right="399"/>
        <w:jc w:val="both"/>
        <w:rPr>
          <w:rFonts w:ascii="Arial" w:eastAsia="Arial" w:hAnsi="Arial" w:cs="Arial"/>
          <w:sz w:val="24"/>
          <w:szCs w:val="24"/>
        </w:rPr>
      </w:pPr>
    </w:p>
    <w:p w14:paraId="2FC9EA58" w14:textId="43BD56E4" w:rsidR="008C76BC" w:rsidRPr="006A7AAD" w:rsidRDefault="008C76BC" w:rsidP="000A44C8">
      <w:pPr>
        <w:tabs>
          <w:tab w:val="left" w:pos="9360"/>
        </w:tabs>
        <w:spacing w:after="0" w:line="240" w:lineRule="auto"/>
        <w:jc w:val="both"/>
        <w:rPr>
          <w:rFonts w:ascii="Arial" w:eastAsia="Arial" w:hAnsi="Arial" w:cs="Arial"/>
          <w:sz w:val="28"/>
          <w:szCs w:val="28"/>
        </w:rPr>
      </w:pPr>
      <w:r w:rsidRPr="006A7AAD">
        <w:rPr>
          <w:rFonts w:ascii="Arial" w:eastAsia="Arial" w:hAnsi="Arial" w:cs="Arial"/>
          <w:b/>
          <w:bCs/>
          <w:sz w:val="28"/>
          <w:szCs w:val="28"/>
        </w:rPr>
        <w:t>2.7.5 DBEs Subcon</w:t>
      </w:r>
      <w:r w:rsidRPr="006A7AAD">
        <w:rPr>
          <w:rFonts w:ascii="Arial" w:eastAsia="Arial" w:hAnsi="Arial" w:cs="Arial"/>
          <w:b/>
          <w:bCs/>
          <w:spacing w:val="2"/>
          <w:sz w:val="28"/>
          <w:szCs w:val="28"/>
        </w:rPr>
        <w:t>t</w:t>
      </w:r>
      <w:r w:rsidRPr="006A7AAD">
        <w:rPr>
          <w:rFonts w:ascii="Arial" w:eastAsia="Arial" w:hAnsi="Arial" w:cs="Arial"/>
          <w:b/>
          <w:bCs/>
          <w:sz w:val="28"/>
          <w:szCs w:val="28"/>
        </w:rPr>
        <w:t>racting W</w:t>
      </w:r>
      <w:r w:rsidRPr="006A7AAD">
        <w:rPr>
          <w:rFonts w:ascii="Arial" w:eastAsia="Arial" w:hAnsi="Arial" w:cs="Arial"/>
          <w:b/>
          <w:bCs/>
          <w:spacing w:val="-1"/>
          <w:sz w:val="28"/>
          <w:szCs w:val="28"/>
        </w:rPr>
        <w:t>o</w:t>
      </w:r>
      <w:r w:rsidRPr="006A7AAD">
        <w:rPr>
          <w:rFonts w:ascii="Arial" w:eastAsia="Arial" w:hAnsi="Arial" w:cs="Arial"/>
          <w:b/>
          <w:bCs/>
          <w:sz w:val="28"/>
          <w:szCs w:val="28"/>
        </w:rPr>
        <w:t xml:space="preserve">rk to </w:t>
      </w:r>
      <w:r w:rsidR="000256EC" w:rsidRPr="006A7AAD">
        <w:rPr>
          <w:rFonts w:ascii="Arial" w:eastAsia="Arial" w:hAnsi="Arial" w:cs="Arial"/>
          <w:b/>
          <w:bCs/>
          <w:sz w:val="28"/>
          <w:szCs w:val="28"/>
        </w:rPr>
        <w:t>Others</w:t>
      </w:r>
      <w:r w:rsidR="000256EC">
        <w:rPr>
          <w:rFonts w:ascii="Arial" w:eastAsia="Arial" w:hAnsi="Arial" w:cs="Arial"/>
          <w:b/>
          <w:bCs/>
          <w:sz w:val="28"/>
          <w:szCs w:val="28"/>
        </w:rPr>
        <w:t>,</w:t>
      </w:r>
      <w:r w:rsidR="000256EC" w:rsidRPr="006A7AAD">
        <w:rPr>
          <w:rFonts w:ascii="Arial" w:eastAsia="Arial" w:hAnsi="Arial" w:cs="Arial"/>
          <w:b/>
          <w:bCs/>
          <w:sz w:val="28"/>
          <w:szCs w:val="28"/>
        </w:rPr>
        <w:t xml:space="preserve"> Joint</w:t>
      </w:r>
      <w:r w:rsidRPr="006A7AAD">
        <w:rPr>
          <w:rFonts w:ascii="Arial" w:eastAsia="Arial" w:hAnsi="Arial" w:cs="Arial"/>
          <w:b/>
          <w:bCs/>
          <w:sz w:val="28"/>
          <w:szCs w:val="28"/>
        </w:rPr>
        <w:t xml:space="preserve"> Ventures</w:t>
      </w:r>
      <w:r w:rsidR="00FE7235">
        <w:rPr>
          <w:rFonts w:ascii="Arial" w:eastAsia="Arial" w:hAnsi="Arial" w:cs="Arial"/>
          <w:b/>
          <w:bCs/>
          <w:sz w:val="28"/>
          <w:szCs w:val="28"/>
        </w:rPr>
        <w:t xml:space="preserve">, and </w:t>
      </w:r>
      <w:r w:rsidR="00B117F3">
        <w:rPr>
          <w:rFonts w:ascii="Arial" w:eastAsia="Arial" w:hAnsi="Arial" w:cs="Arial"/>
          <w:b/>
          <w:bCs/>
          <w:sz w:val="28"/>
          <w:szCs w:val="28"/>
        </w:rPr>
        <w:t>U</w:t>
      </w:r>
      <w:r w:rsidR="00FE7235">
        <w:rPr>
          <w:rFonts w:ascii="Arial" w:eastAsia="Arial" w:hAnsi="Arial" w:cs="Arial"/>
          <w:b/>
          <w:bCs/>
          <w:sz w:val="28"/>
          <w:szCs w:val="28"/>
        </w:rPr>
        <w:t>se of Joint Checks</w:t>
      </w:r>
    </w:p>
    <w:p w14:paraId="702FF21B" w14:textId="2FF86D22" w:rsidR="008C76BC" w:rsidRPr="0087047B" w:rsidRDefault="008C76BC" w:rsidP="000A44C8">
      <w:pPr>
        <w:spacing w:after="0" w:line="240" w:lineRule="auto"/>
        <w:jc w:val="both"/>
        <w:rPr>
          <w:rFonts w:ascii="Arial" w:eastAsia="Arial" w:hAnsi="Arial" w:cs="Arial"/>
          <w:sz w:val="24"/>
          <w:szCs w:val="24"/>
        </w:rPr>
      </w:pPr>
      <w:r w:rsidRPr="0087047B">
        <w:rPr>
          <w:rFonts w:ascii="Arial" w:eastAsia="Arial" w:hAnsi="Arial" w:cs="Arial"/>
          <w:sz w:val="24"/>
          <w:szCs w:val="24"/>
        </w:rPr>
        <w:t>When</w:t>
      </w:r>
      <w:r w:rsidRPr="0087047B">
        <w:rPr>
          <w:rFonts w:ascii="Arial" w:eastAsia="Arial" w:hAnsi="Arial" w:cs="Arial"/>
          <w:spacing w:val="2"/>
          <w:sz w:val="24"/>
          <w:szCs w:val="24"/>
        </w:rPr>
        <w:t xml:space="preserve"> </w:t>
      </w:r>
      <w:r w:rsidRPr="0087047B">
        <w:rPr>
          <w:rFonts w:ascii="Arial" w:eastAsia="Arial" w:hAnsi="Arial" w:cs="Arial"/>
          <w:sz w:val="24"/>
          <w:szCs w:val="24"/>
        </w:rPr>
        <w:t>a</w:t>
      </w:r>
      <w:r w:rsidRPr="0087047B">
        <w:rPr>
          <w:rFonts w:ascii="Arial" w:eastAsia="Arial" w:hAnsi="Arial" w:cs="Arial"/>
          <w:spacing w:val="2"/>
          <w:sz w:val="24"/>
          <w:szCs w:val="24"/>
        </w:rPr>
        <w:t xml:space="preserve"> </w:t>
      </w:r>
      <w:r w:rsidRPr="0087047B">
        <w:rPr>
          <w:rFonts w:ascii="Arial" w:eastAsia="Arial" w:hAnsi="Arial" w:cs="Arial"/>
          <w:sz w:val="24"/>
          <w:szCs w:val="24"/>
        </w:rPr>
        <w:t>DBE</w:t>
      </w:r>
      <w:r w:rsidRPr="0087047B">
        <w:rPr>
          <w:rFonts w:ascii="Arial" w:eastAsia="Arial" w:hAnsi="Arial" w:cs="Arial"/>
          <w:spacing w:val="2"/>
          <w:sz w:val="24"/>
          <w:szCs w:val="24"/>
        </w:rPr>
        <w:t xml:space="preserve"> </w:t>
      </w:r>
      <w:r w:rsidRPr="0087047B">
        <w:rPr>
          <w:rFonts w:ascii="Arial" w:eastAsia="Arial" w:hAnsi="Arial" w:cs="Arial"/>
          <w:sz w:val="24"/>
          <w:szCs w:val="24"/>
        </w:rPr>
        <w:t>subcontracts</w:t>
      </w:r>
      <w:r w:rsidRPr="0087047B">
        <w:rPr>
          <w:rFonts w:ascii="Arial" w:eastAsia="Arial" w:hAnsi="Arial" w:cs="Arial"/>
          <w:spacing w:val="2"/>
          <w:sz w:val="24"/>
          <w:szCs w:val="24"/>
        </w:rPr>
        <w:t xml:space="preserve"> </w:t>
      </w:r>
      <w:r w:rsidRPr="0087047B">
        <w:rPr>
          <w:rFonts w:ascii="Arial" w:eastAsia="Arial" w:hAnsi="Arial" w:cs="Arial"/>
          <w:sz w:val="24"/>
          <w:szCs w:val="24"/>
        </w:rPr>
        <w:t>pa</w:t>
      </w:r>
      <w:r w:rsidRPr="0087047B">
        <w:rPr>
          <w:rFonts w:ascii="Arial" w:eastAsia="Arial" w:hAnsi="Arial" w:cs="Arial"/>
          <w:spacing w:val="2"/>
          <w:sz w:val="24"/>
          <w:szCs w:val="24"/>
        </w:rPr>
        <w:t>r</w:t>
      </w:r>
      <w:r w:rsidRPr="0087047B">
        <w:rPr>
          <w:rFonts w:ascii="Arial" w:eastAsia="Arial" w:hAnsi="Arial" w:cs="Arial"/>
          <w:sz w:val="24"/>
          <w:szCs w:val="24"/>
        </w:rPr>
        <w:t>t</w:t>
      </w:r>
      <w:r w:rsidRPr="0087047B">
        <w:rPr>
          <w:rFonts w:ascii="Arial" w:eastAsia="Arial" w:hAnsi="Arial" w:cs="Arial"/>
          <w:spacing w:val="2"/>
          <w:sz w:val="24"/>
          <w:szCs w:val="24"/>
        </w:rPr>
        <w:t xml:space="preserve"> </w:t>
      </w:r>
      <w:r w:rsidRPr="0087047B">
        <w:rPr>
          <w:rFonts w:ascii="Arial" w:eastAsia="Arial" w:hAnsi="Arial" w:cs="Arial"/>
          <w:sz w:val="24"/>
          <w:szCs w:val="24"/>
        </w:rPr>
        <w:t>of</w:t>
      </w:r>
      <w:r w:rsidRPr="0087047B">
        <w:rPr>
          <w:rFonts w:ascii="Arial" w:eastAsia="Arial" w:hAnsi="Arial" w:cs="Arial"/>
          <w:spacing w:val="2"/>
          <w:sz w:val="24"/>
          <w:szCs w:val="24"/>
        </w:rPr>
        <w:t xml:space="preserve"> </w:t>
      </w:r>
      <w:r w:rsidRPr="0087047B">
        <w:rPr>
          <w:rFonts w:ascii="Arial" w:eastAsia="Arial" w:hAnsi="Arial" w:cs="Arial"/>
          <w:sz w:val="24"/>
          <w:szCs w:val="24"/>
        </w:rPr>
        <w:t>the DBE’s</w:t>
      </w:r>
      <w:r w:rsidRPr="0087047B">
        <w:rPr>
          <w:rFonts w:ascii="Arial" w:eastAsia="Arial" w:hAnsi="Arial" w:cs="Arial"/>
          <w:spacing w:val="2"/>
          <w:sz w:val="24"/>
          <w:szCs w:val="24"/>
        </w:rPr>
        <w:t xml:space="preserve"> </w:t>
      </w:r>
      <w:r w:rsidRPr="0087047B">
        <w:rPr>
          <w:rFonts w:ascii="Arial" w:eastAsia="Arial" w:hAnsi="Arial" w:cs="Arial"/>
          <w:sz w:val="24"/>
          <w:szCs w:val="24"/>
        </w:rPr>
        <w:t>work to</w:t>
      </w:r>
      <w:r w:rsidRPr="0087047B">
        <w:rPr>
          <w:rFonts w:ascii="Arial" w:eastAsia="Arial" w:hAnsi="Arial" w:cs="Arial"/>
          <w:spacing w:val="2"/>
          <w:sz w:val="24"/>
          <w:szCs w:val="24"/>
        </w:rPr>
        <w:t xml:space="preserve"> </w:t>
      </w:r>
      <w:r w:rsidRPr="0087047B">
        <w:rPr>
          <w:rFonts w:ascii="Arial" w:eastAsia="Arial" w:hAnsi="Arial" w:cs="Arial"/>
          <w:sz w:val="24"/>
          <w:szCs w:val="24"/>
        </w:rPr>
        <w:t>another</w:t>
      </w:r>
      <w:r w:rsidRPr="0087047B">
        <w:rPr>
          <w:rFonts w:ascii="Arial" w:eastAsia="Arial" w:hAnsi="Arial" w:cs="Arial"/>
          <w:spacing w:val="3"/>
          <w:sz w:val="24"/>
          <w:szCs w:val="24"/>
        </w:rPr>
        <w:t xml:space="preserve"> </w:t>
      </w:r>
      <w:r w:rsidRPr="0087047B">
        <w:rPr>
          <w:rFonts w:ascii="Arial" w:eastAsia="Arial" w:hAnsi="Arial" w:cs="Arial"/>
          <w:sz w:val="24"/>
          <w:szCs w:val="24"/>
        </w:rPr>
        <w:t>firm,</w:t>
      </w:r>
      <w:r w:rsidRPr="0087047B">
        <w:rPr>
          <w:rFonts w:ascii="Arial" w:eastAsia="Arial" w:hAnsi="Arial" w:cs="Arial"/>
          <w:spacing w:val="2"/>
          <w:sz w:val="24"/>
          <w:szCs w:val="24"/>
        </w:rPr>
        <w:t xml:space="preserve"> </w:t>
      </w:r>
      <w:r w:rsidRPr="0087047B">
        <w:rPr>
          <w:rFonts w:ascii="Arial" w:eastAsia="Arial" w:hAnsi="Arial" w:cs="Arial"/>
          <w:sz w:val="24"/>
          <w:szCs w:val="24"/>
        </w:rPr>
        <w:t>the</w:t>
      </w:r>
      <w:r w:rsidRPr="0087047B">
        <w:rPr>
          <w:rFonts w:ascii="Arial" w:eastAsia="Arial" w:hAnsi="Arial" w:cs="Arial"/>
          <w:spacing w:val="2"/>
          <w:sz w:val="24"/>
          <w:szCs w:val="24"/>
        </w:rPr>
        <w:t xml:space="preserve"> </w:t>
      </w:r>
      <w:r w:rsidRPr="0087047B">
        <w:rPr>
          <w:rFonts w:ascii="Arial" w:eastAsia="Arial" w:hAnsi="Arial" w:cs="Arial"/>
          <w:sz w:val="24"/>
          <w:szCs w:val="24"/>
        </w:rPr>
        <w:t>value</w:t>
      </w:r>
      <w:r w:rsidRPr="0087047B">
        <w:rPr>
          <w:rFonts w:ascii="Arial" w:eastAsia="Arial" w:hAnsi="Arial" w:cs="Arial"/>
          <w:spacing w:val="2"/>
          <w:sz w:val="24"/>
          <w:szCs w:val="24"/>
        </w:rPr>
        <w:t xml:space="preserve"> </w:t>
      </w:r>
      <w:r w:rsidRPr="0087047B">
        <w:rPr>
          <w:rFonts w:ascii="Arial" w:eastAsia="Arial" w:hAnsi="Arial" w:cs="Arial"/>
          <w:sz w:val="24"/>
          <w:szCs w:val="24"/>
        </w:rPr>
        <w:t>of</w:t>
      </w:r>
      <w:r w:rsidRPr="0087047B">
        <w:rPr>
          <w:rFonts w:ascii="Arial" w:eastAsia="Arial" w:hAnsi="Arial" w:cs="Arial"/>
          <w:spacing w:val="2"/>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subcontract</w:t>
      </w:r>
      <w:r w:rsidRPr="0087047B">
        <w:rPr>
          <w:rFonts w:ascii="Arial" w:eastAsia="Arial" w:hAnsi="Arial" w:cs="Arial"/>
          <w:spacing w:val="-1"/>
          <w:sz w:val="24"/>
          <w:szCs w:val="24"/>
        </w:rPr>
        <w:t>e</w:t>
      </w:r>
      <w:r w:rsidRPr="0087047B">
        <w:rPr>
          <w:rFonts w:ascii="Arial" w:eastAsia="Arial" w:hAnsi="Arial" w:cs="Arial"/>
          <w:sz w:val="24"/>
          <w:szCs w:val="24"/>
        </w:rPr>
        <w:t>d work</w:t>
      </w:r>
      <w:r w:rsidRPr="0087047B">
        <w:rPr>
          <w:rFonts w:ascii="Arial" w:eastAsia="Arial" w:hAnsi="Arial" w:cs="Arial"/>
          <w:spacing w:val="-5"/>
          <w:sz w:val="24"/>
          <w:szCs w:val="24"/>
        </w:rPr>
        <w:t xml:space="preserve"> </w:t>
      </w:r>
      <w:r w:rsidRPr="0087047B">
        <w:rPr>
          <w:rFonts w:ascii="Arial" w:eastAsia="Arial" w:hAnsi="Arial" w:cs="Arial"/>
          <w:sz w:val="24"/>
          <w:szCs w:val="24"/>
        </w:rPr>
        <w:t>is</w:t>
      </w:r>
      <w:r w:rsidRPr="0087047B">
        <w:rPr>
          <w:rFonts w:ascii="Arial" w:eastAsia="Arial" w:hAnsi="Arial" w:cs="Arial"/>
          <w:spacing w:val="-2"/>
          <w:sz w:val="24"/>
          <w:szCs w:val="24"/>
        </w:rPr>
        <w:t xml:space="preserve"> </w:t>
      </w:r>
      <w:r w:rsidRPr="0087047B">
        <w:rPr>
          <w:rFonts w:ascii="Arial" w:eastAsia="Arial" w:hAnsi="Arial" w:cs="Arial"/>
          <w:sz w:val="24"/>
          <w:szCs w:val="24"/>
        </w:rPr>
        <w:t>cou</w:t>
      </w:r>
      <w:r w:rsidRPr="0087047B">
        <w:rPr>
          <w:rFonts w:ascii="Arial" w:eastAsia="Arial" w:hAnsi="Arial" w:cs="Arial"/>
          <w:spacing w:val="-1"/>
          <w:sz w:val="24"/>
          <w:szCs w:val="24"/>
        </w:rPr>
        <w:t>n</w:t>
      </w:r>
      <w:r w:rsidRPr="0087047B">
        <w:rPr>
          <w:rFonts w:ascii="Arial" w:eastAsia="Arial" w:hAnsi="Arial" w:cs="Arial"/>
          <w:sz w:val="24"/>
          <w:szCs w:val="24"/>
        </w:rPr>
        <w:t>ted</w:t>
      </w:r>
      <w:r w:rsidRPr="0087047B">
        <w:rPr>
          <w:rFonts w:ascii="Arial" w:eastAsia="Arial" w:hAnsi="Arial" w:cs="Arial"/>
          <w:spacing w:val="-8"/>
          <w:sz w:val="24"/>
          <w:szCs w:val="24"/>
        </w:rPr>
        <w:t xml:space="preserve"> </w:t>
      </w:r>
      <w:r w:rsidRPr="0087047B">
        <w:rPr>
          <w:rFonts w:ascii="Arial" w:eastAsia="Arial" w:hAnsi="Arial" w:cs="Arial"/>
          <w:sz w:val="24"/>
          <w:szCs w:val="24"/>
        </w:rPr>
        <w:t>only</w:t>
      </w:r>
      <w:r w:rsidRPr="0087047B">
        <w:rPr>
          <w:rFonts w:ascii="Arial" w:eastAsia="Arial" w:hAnsi="Arial" w:cs="Arial"/>
          <w:spacing w:val="-4"/>
          <w:sz w:val="24"/>
          <w:szCs w:val="24"/>
        </w:rPr>
        <w:t xml:space="preserve"> </w:t>
      </w:r>
      <w:r w:rsidRPr="0087047B">
        <w:rPr>
          <w:rFonts w:ascii="Arial" w:eastAsia="Arial" w:hAnsi="Arial" w:cs="Arial"/>
          <w:sz w:val="24"/>
          <w:szCs w:val="24"/>
        </w:rPr>
        <w:t>if</w:t>
      </w:r>
      <w:r w:rsidRPr="0087047B">
        <w:rPr>
          <w:rFonts w:ascii="Arial" w:eastAsia="Arial" w:hAnsi="Arial" w:cs="Arial"/>
          <w:spacing w:val="-1"/>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work</w:t>
      </w:r>
      <w:r w:rsidRPr="0087047B">
        <w:rPr>
          <w:rFonts w:ascii="Arial" w:eastAsia="Arial" w:hAnsi="Arial" w:cs="Arial"/>
          <w:spacing w:val="-5"/>
          <w:sz w:val="24"/>
          <w:szCs w:val="24"/>
        </w:rPr>
        <w:t xml:space="preserve"> </w:t>
      </w:r>
      <w:r w:rsidRPr="0087047B">
        <w:rPr>
          <w:rFonts w:ascii="Arial" w:eastAsia="Arial" w:hAnsi="Arial" w:cs="Arial"/>
          <w:sz w:val="24"/>
          <w:szCs w:val="24"/>
        </w:rPr>
        <w:t>is</w:t>
      </w:r>
      <w:r w:rsidRPr="0087047B">
        <w:rPr>
          <w:rFonts w:ascii="Arial" w:eastAsia="Arial" w:hAnsi="Arial" w:cs="Arial"/>
          <w:spacing w:val="-2"/>
          <w:sz w:val="24"/>
          <w:szCs w:val="24"/>
        </w:rPr>
        <w:t xml:space="preserve"> </w:t>
      </w:r>
      <w:r w:rsidRPr="0087047B">
        <w:rPr>
          <w:rFonts w:ascii="Arial" w:eastAsia="Arial" w:hAnsi="Arial" w:cs="Arial"/>
          <w:sz w:val="24"/>
          <w:szCs w:val="24"/>
        </w:rPr>
        <w:t>subcontrac</w:t>
      </w:r>
      <w:r w:rsidRPr="0087047B">
        <w:rPr>
          <w:rFonts w:ascii="Arial" w:eastAsia="Arial" w:hAnsi="Arial" w:cs="Arial"/>
          <w:spacing w:val="1"/>
          <w:sz w:val="24"/>
          <w:szCs w:val="24"/>
        </w:rPr>
        <w:t>t</w:t>
      </w:r>
      <w:r w:rsidRPr="0087047B">
        <w:rPr>
          <w:rFonts w:ascii="Arial" w:eastAsia="Arial" w:hAnsi="Arial" w:cs="Arial"/>
          <w:sz w:val="24"/>
          <w:szCs w:val="24"/>
        </w:rPr>
        <w:t>ed</w:t>
      </w:r>
      <w:r w:rsidRPr="0087047B">
        <w:rPr>
          <w:rFonts w:ascii="Arial" w:eastAsia="Arial" w:hAnsi="Arial" w:cs="Arial"/>
          <w:spacing w:val="-15"/>
          <w:sz w:val="24"/>
          <w:szCs w:val="24"/>
        </w:rPr>
        <w:t xml:space="preserve"> </w:t>
      </w:r>
      <w:r w:rsidRPr="0087047B">
        <w:rPr>
          <w:rFonts w:ascii="Arial" w:eastAsia="Arial" w:hAnsi="Arial" w:cs="Arial"/>
          <w:sz w:val="24"/>
          <w:szCs w:val="24"/>
        </w:rPr>
        <w:t>to</w:t>
      </w:r>
      <w:r w:rsidRPr="0087047B">
        <w:rPr>
          <w:rFonts w:ascii="Arial" w:eastAsia="Arial" w:hAnsi="Arial" w:cs="Arial"/>
          <w:spacing w:val="-2"/>
          <w:sz w:val="24"/>
          <w:szCs w:val="24"/>
        </w:rPr>
        <w:t xml:space="preserve"> </w:t>
      </w:r>
      <w:r w:rsidRPr="0087047B">
        <w:rPr>
          <w:rFonts w:ascii="Arial" w:eastAsia="Arial" w:hAnsi="Arial" w:cs="Arial"/>
          <w:sz w:val="24"/>
          <w:szCs w:val="24"/>
        </w:rPr>
        <w:t>another</w:t>
      </w:r>
      <w:r w:rsidRPr="0087047B">
        <w:rPr>
          <w:rFonts w:ascii="Arial" w:eastAsia="Arial" w:hAnsi="Arial" w:cs="Arial"/>
          <w:spacing w:val="-7"/>
          <w:sz w:val="24"/>
          <w:szCs w:val="24"/>
        </w:rPr>
        <w:t xml:space="preserve"> </w:t>
      </w: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Work</w:t>
      </w:r>
      <w:r w:rsidRPr="0087047B">
        <w:rPr>
          <w:rFonts w:ascii="Arial" w:eastAsia="Arial" w:hAnsi="Arial" w:cs="Arial"/>
          <w:spacing w:val="-5"/>
          <w:sz w:val="24"/>
          <w:szCs w:val="24"/>
        </w:rPr>
        <w:t xml:space="preserve"> </w:t>
      </w:r>
      <w:r w:rsidRPr="0087047B">
        <w:rPr>
          <w:rFonts w:ascii="Arial" w:eastAsia="Arial" w:hAnsi="Arial" w:cs="Arial"/>
          <w:sz w:val="24"/>
          <w:szCs w:val="24"/>
        </w:rPr>
        <w:t>t</w:t>
      </w:r>
      <w:r w:rsidRPr="0087047B">
        <w:rPr>
          <w:rFonts w:ascii="Arial" w:eastAsia="Arial" w:hAnsi="Arial" w:cs="Arial"/>
          <w:spacing w:val="1"/>
          <w:sz w:val="24"/>
          <w:szCs w:val="24"/>
        </w:rPr>
        <w:t>h</w:t>
      </w:r>
      <w:r w:rsidRPr="0087047B">
        <w:rPr>
          <w:rFonts w:ascii="Arial" w:eastAsia="Arial" w:hAnsi="Arial" w:cs="Arial"/>
          <w:sz w:val="24"/>
          <w:szCs w:val="24"/>
        </w:rPr>
        <w:t>at</w:t>
      </w:r>
      <w:r w:rsidRPr="0087047B">
        <w:rPr>
          <w:rFonts w:ascii="Arial" w:eastAsia="Arial" w:hAnsi="Arial" w:cs="Arial"/>
          <w:spacing w:val="-4"/>
          <w:sz w:val="24"/>
          <w:szCs w:val="24"/>
        </w:rPr>
        <w:t xml:space="preserve"> </w:t>
      </w:r>
      <w:r w:rsidRPr="0087047B">
        <w:rPr>
          <w:rFonts w:ascii="Arial" w:eastAsia="Arial" w:hAnsi="Arial" w:cs="Arial"/>
          <w:sz w:val="24"/>
          <w:szCs w:val="24"/>
        </w:rPr>
        <w:t>a</w:t>
      </w:r>
      <w:r w:rsidRPr="0087047B">
        <w:rPr>
          <w:rFonts w:ascii="Arial" w:eastAsia="Arial" w:hAnsi="Arial" w:cs="Arial"/>
          <w:spacing w:val="-1"/>
          <w:sz w:val="24"/>
          <w:szCs w:val="24"/>
        </w:rPr>
        <w:t xml:space="preserve"> </w:t>
      </w: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s</w:t>
      </w:r>
      <w:r w:rsidRPr="0087047B">
        <w:rPr>
          <w:rFonts w:ascii="Arial" w:eastAsia="Arial" w:hAnsi="Arial" w:cs="Arial"/>
          <w:spacing w:val="1"/>
          <w:sz w:val="24"/>
          <w:szCs w:val="24"/>
        </w:rPr>
        <w:t>u</w:t>
      </w:r>
      <w:r w:rsidRPr="0087047B">
        <w:rPr>
          <w:rFonts w:ascii="Arial" w:eastAsia="Arial" w:hAnsi="Arial" w:cs="Arial"/>
          <w:sz w:val="24"/>
          <w:szCs w:val="24"/>
        </w:rPr>
        <w:t>bcontracts to</w:t>
      </w:r>
      <w:r w:rsidRPr="0087047B">
        <w:rPr>
          <w:rFonts w:ascii="Arial" w:eastAsia="Arial" w:hAnsi="Arial" w:cs="Arial"/>
          <w:spacing w:val="-2"/>
          <w:sz w:val="24"/>
          <w:szCs w:val="24"/>
        </w:rPr>
        <w:t xml:space="preserve"> </w:t>
      </w:r>
      <w:r w:rsidR="00CB5D28" w:rsidRPr="0087047B">
        <w:rPr>
          <w:rFonts w:ascii="Arial" w:eastAsia="Arial" w:hAnsi="Arial" w:cs="Arial"/>
          <w:sz w:val="24"/>
          <w:szCs w:val="24"/>
        </w:rPr>
        <w:t>an</w:t>
      </w:r>
      <w:r w:rsidRPr="0087047B">
        <w:rPr>
          <w:rFonts w:ascii="Arial" w:eastAsia="Arial" w:hAnsi="Arial" w:cs="Arial"/>
          <w:spacing w:val="-1"/>
          <w:sz w:val="24"/>
          <w:szCs w:val="24"/>
        </w:rPr>
        <w:t xml:space="preserve"> </w:t>
      </w:r>
      <w:r w:rsidR="6393CAD3" w:rsidRPr="0087047B">
        <w:rPr>
          <w:rFonts w:ascii="Arial" w:eastAsia="Arial" w:hAnsi="Arial" w:cs="Arial"/>
          <w:sz w:val="24"/>
          <w:szCs w:val="24"/>
        </w:rPr>
        <w:t>OBE</w:t>
      </w:r>
      <w:r w:rsidRPr="0087047B">
        <w:rPr>
          <w:rFonts w:ascii="Arial" w:eastAsia="Arial" w:hAnsi="Arial" w:cs="Arial"/>
          <w:spacing w:val="-5"/>
          <w:sz w:val="24"/>
          <w:szCs w:val="24"/>
        </w:rPr>
        <w:t xml:space="preserve"> </w:t>
      </w:r>
      <w:r w:rsidRPr="0087047B">
        <w:rPr>
          <w:rFonts w:ascii="Arial" w:eastAsia="Arial" w:hAnsi="Arial" w:cs="Arial"/>
          <w:sz w:val="24"/>
          <w:szCs w:val="24"/>
        </w:rPr>
        <w:t>firm</w:t>
      </w:r>
      <w:r w:rsidRPr="0087047B">
        <w:rPr>
          <w:rFonts w:ascii="Arial" w:eastAsia="Arial" w:hAnsi="Arial" w:cs="Arial"/>
          <w:spacing w:val="-4"/>
          <w:sz w:val="24"/>
          <w:szCs w:val="24"/>
        </w:rPr>
        <w:t xml:space="preserve"> </w:t>
      </w:r>
      <w:r w:rsidRPr="0087047B">
        <w:rPr>
          <w:rFonts w:ascii="Arial" w:eastAsia="Arial" w:hAnsi="Arial" w:cs="Arial"/>
          <w:sz w:val="24"/>
          <w:szCs w:val="24"/>
        </w:rPr>
        <w:t>does</w:t>
      </w:r>
      <w:r w:rsidRPr="0087047B">
        <w:rPr>
          <w:rFonts w:ascii="Arial" w:eastAsia="Arial" w:hAnsi="Arial" w:cs="Arial"/>
          <w:spacing w:val="-5"/>
          <w:sz w:val="24"/>
          <w:szCs w:val="24"/>
        </w:rPr>
        <w:t xml:space="preserve"> </w:t>
      </w:r>
      <w:r w:rsidRPr="0087047B">
        <w:rPr>
          <w:rFonts w:ascii="Arial" w:eastAsia="Arial" w:hAnsi="Arial" w:cs="Arial"/>
          <w:sz w:val="24"/>
          <w:szCs w:val="24"/>
        </w:rPr>
        <w:t>not</w:t>
      </w:r>
      <w:r w:rsidRPr="0087047B">
        <w:rPr>
          <w:rFonts w:ascii="Arial" w:eastAsia="Arial" w:hAnsi="Arial" w:cs="Arial"/>
          <w:spacing w:val="-3"/>
          <w:sz w:val="24"/>
          <w:szCs w:val="24"/>
        </w:rPr>
        <w:t xml:space="preserve"> </w:t>
      </w:r>
      <w:r w:rsidRPr="0087047B">
        <w:rPr>
          <w:rFonts w:ascii="Arial" w:eastAsia="Arial" w:hAnsi="Arial" w:cs="Arial"/>
          <w:sz w:val="24"/>
          <w:szCs w:val="24"/>
        </w:rPr>
        <w:t>count</w:t>
      </w:r>
      <w:r w:rsidRPr="0087047B">
        <w:rPr>
          <w:rFonts w:ascii="Arial" w:eastAsia="Arial" w:hAnsi="Arial" w:cs="Arial"/>
          <w:spacing w:val="-5"/>
          <w:sz w:val="24"/>
          <w:szCs w:val="24"/>
        </w:rPr>
        <w:t xml:space="preserve"> </w:t>
      </w:r>
      <w:r w:rsidRPr="0087047B">
        <w:rPr>
          <w:rFonts w:ascii="Arial" w:eastAsia="Arial" w:hAnsi="Arial" w:cs="Arial"/>
          <w:sz w:val="24"/>
          <w:szCs w:val="24"/>
        </w:rPr>
        <w:t>t</w:t>
      </w:r>
      <w:r w:rsidRPr="0087047B">
        <w:rPr>
          <w:rFonts w:ascii="Arial" w:eastAsia="Arial" w:hAnsi="Arial" w:cs="Arial"/>
          <w:spacing w:val="-1"/>
          <w:sz w:val="24"/>
          <w:szCs w:val="24"/>
        </w:rPr>
        <w:t>o</w:t>
      </w:r>
      <w:r w:rsidRPr="0087047B">
        <w:rPr>
          <w:rFonts w:ascii="Arial" w:eastAsia="Arial" w:hAnsi="Arial" w:cs="Arial"/>
          <w:sz w:val="24"/>
          <w:szCs w:val="24"/>
        </w:rPr>
        <w:t>ward</w:t>
      </w:r>
      <w:r w:rsidRPr="0087047B">
        <w:rPr>
          <w:rFonts w:ascii="Arial" w:eastAsia="Arial" w:hAnsi="Arial" w:cs="Arial"/>
          <w:spacing w:val="-7"/>
          <w:sz w:val="24"/>
          <w:szCs w:val="24"/>
        </w:rPr>
        <w:t xml:space="preserve"> </w:t>
      </w: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pacing w:val="1"/>
          <w:sz w:val="24"/>
          <w:szCs w:val="24"/>
        </w:rPr>
        <w:t>g</w:t>
      </w:r>
      <w:r w:rsidRPr="0087047B">
        <w:rPr>
          <w:rFonts w:ascii="Arial" w:eastAsia="Arial" w:hAnsi="Arial" w:cs="Arial"/>
          <w:sz w:val="24"/>
          <w:szCs w:val="24"/>
        </w:rPr>
        <w:t>oals.</w:t>
      </w:r>
    </w:p>
    <w:p w14:paraId="7A67E23A" w14:textId="77777777" w:rsidR="008C76BC" w:rsidRPr="0087047B" w:rsidRDefault="008C76BC" w:rsidP="000A44C8">
      <w:pPr>
        <w:spacing w:after="0" w:line="240" w:lineRule="auto"/>
        <w:jc w:val="both"/>
        <w:rPr>
          <w:rFonts w:ascii="Arial" w:eastAsia="Times New Roman" w:hAnsi="Arial" w:cs="Times New Roman"/>
          <w:sz w:val="24"/>
          <w:szCs w:val="24"/>
        </w:rPr>
      </w:pPr>
    </w:p>
    <w:p w14:paraId="7E5EC4FA" w14:textId="4870402D" w:rsidR="008C76BC" w:rsidRDefault="008C76BC" w:rsidP="000A44C8">
      <w:pPr>
        <w:spacing w:after="0" w:line="240" w:lineRule="auto"/>
        <w:jc w:val="both"/>
        <w:rPr>
          <w:rFonts w:ascii="Arial" w:eastAsia="Arial" w:hAnsi="Arial" w:cs="Arial"/>
          <w:sz w:val="24"/>
          <w:szCs w:val="24"/>
        </w:rPr>
      </w:pPr>
      <w:r w:rsidRPr="0087047B">
        <w:rPr>
          <w:rFonts w:ascii="Arial" w:eastAsia="Arial" w:hAnsi="Arial" w:cs="Arial"/>
          <w:sz w:val="24"/>
          <w:szCs w:val="24"/>
        </w:rPr>
        <w:t>When</w:t>
      </w:r>
      <w:r w:rsidRPr="0087047B">
        <w:rPr>
          <w:rFonts w:ascii="Arial" w:eastAsia="Arial" w:hAnsi="Arial" w:cs="Arial"/>
          <w:spacing w:val="-1"/>
          <w:sz w:val="24"/>
          <w:szCs w:val="24"/>
        </w:rPr>
        <w:t xml:space="preserve"> </w:t>
      </w:r>
      <w:r w:rsidRPr="0087047B">
        <w:rPr>
          <w:rFonts w:ascii="Arial" w:eastAsia="Arial" w:hAnsi="Arial" w:cs="Arial"/>
          <w:sz w:val="24"/>
          <w:szCs w:val="24"/>
        </w:rPr>
        <w:t>a</w:t>
      </w:r>
      <w:r w:rsidRPr="0087047B">
        <w:rPr>
          <w:rFonts w:ascii="Arial" w:eastAsia="Arial" w:hAnsi="Arial" w:cs="Arial"/>
          <w:spacing w:val="4"/>
          <w:sz w:val="24"/>
          <w:szCs w:val="24"/>
        </w:rPr>
        <w:t xml:space="preserve"> </w:t>
      </w:r>
      <w:r w:rsidRPr="0087047B">
        <w:rPr>
          <w:rFonts w:ascii="Arial" w:eastAsia="Arial" w:hAnsi="Arial" w:cs="Arial"/>
          <w:sz w:val="24"/>
          <w:szCs w:val="24"/>
        </w:rPr>
        <w:t>DBE performs</w:t>
      </w:r>
      <w:r w:rsidRPr="0087047B">
        <w:rPr>
          <w:rFonts w:ascii="Arial" w:eastAsia="Arial" w:hAnsi="Arial" w:cs="Arial"/>
          <w:spacing w:val="-4"/>
          <w:sz w:val="24"/>
          <w:szCs w:val="24"/>
        </w:rPr>
        <w:t xml:space="preserve"> </w:t>
      </w:r>
      <w:r w:rsidRPr="0087047B">
        <w:rPr>
          <w:rFonts w:ascii="Arial" w:eastAsia="Arial" w:hAnsi="Arial" w:cs="Arial"/>
          <w:sz w:val="24"/>
          <w:szCs w:val="24"/>
        </w:rPr>
        <w:t>as</w:t>
      </w:r>
      <w:r w:rsidRPr="0087047B">
        <w:rPr>
          <w:rFonts w:ascii="Arial" w:eastAsia="Arial" w:hAnsi="Arial" w:cs="Arial"/>
          <w:spacing w:val="3"/>
          <w:sz w:val="24"/>
          <w:szCs w:val="24"/>
        </w:rPr>
        <w:t xml:space="preserve"> </w:t>
      </w:r>
      <w:r w:rsidRPr="0087047B">
        <w:rPr>
          <w:rFonts w:ascii="Arial" w:eastAsia="Arial" w:hAnsi="Arial" w:cs="Arial"/>
          <w:sz w:val="24"/>
          <w:szCs w:val="24"/>
        </w:rPr>
        <w:t>a</w:t>
      </w:r>
      <w:r w:rsidRPr="0087047B">
        <w:rPr>
          <w:rFonts w:ascii="Arial" w:eastAsia="Arial" w:hAnsi="Arial" w:cs="Arial"/>
          <w:spacing w:val="4"/>
          <w:sz w:val="24"/>
          <w:szCs w:val="24"/>
        </w:rPr>
        <w:t xml:space="preserve"> </w:t>
      </w:r>
      <w:r w:rsidRPr="0087047B">
        <w:rPr>
          <w:rFonts w:ascii="Arial" w:eastAsia="Arial" w:hAnsi="Arial" w:cs="Arial"/>
          <w:sz w:val="24"/>
          <w:szCs w:val="24"/>
        </w:rPr>
        <w:t>par</w:t>
      </w:r>
      <w:r w:rsidRPr="0087047B">
        <w:rPr>
          <w:rFonts w:ascii="Arial" w:eastAsia="Arial" w:hAnsi="Arial" w:cs="Arial"/>
          <w:spacing w:val="-1"/>
          <w:sz w:val="24"/>
          <w:szCs w:val="24"/>
        </w:rPr>
        <w:t>t</w:t>
      </w:r>
      <w:r w:rsidRPr="0087047B">
        <w:rPr>
          <w:rFonts w:ascii="Arial" w:eastAsia="Arial" w:hAnsi="Arial" w:cs="Arial"/>
          <w:sz w:val="24"/>
          <w:szCs w:val="24"/>
        </w:rPr>
        <w:t>ici</w:t>
      </w:r>
      <w:r w:rsidRPr="0087047B">
        <w:rPr>
          <w:rFonts w:ascii="Arial" w:eastAsia="Arial" w:hAnsi="Arial" w:cs="Arial"/>
          <w:spacing w:val="-1"/>
          <w:sz w:val="24"/>
          <w:szCs w:val="24"/>
        </w:rPr>
        <w:t>p</w:t>
      </w:r>
      <w:r w:rsidRPr="0087047B">
        <w:rPr>
          <w:rFonts w:ascii="Arial" w:eastAsia="Arial" w:hAnsi="Arial" w:cs="Arial"/>
          <w:sz w:val="24"/>
          <w:szCs w:val="24"/>
        </w:rPr>
        <w:t>ant</w:t>
      </w:r>
      <w:r w:rsidRPr="0087047B">
        <w:rPr>
          <w:rFonts w:ascii="Arial" w:eastAsia="Arial" w:hAnsi="Arial" w:cs="Arial"/>
          <w:spacing w:val="-5"/>
          <w:sz w:val="24"/>
          <w:szCs w:val="24"/>
        </w:rPr>
        <w:t xml:space="preserve"> </w:t>
      </w:r>
      <w:r w:rsidRPr="0087047B">
        <w:rPr>
          <w:rFonts w:ascii="Arial" w:eastAsia="Arial" w:hAnsi="Arial" w:cs="Arial"/>
          <w:sz w:val="24"/>
          <w:szCs w:val="24"/>
        </w:rPr>
        <w:t>in</w:t>
      </w:r>
      <w:r w:rsidRPr="0087047B">
        <w:rPr>
          <w:rFonts w:ascii="Arial" w:eastAsia="Arial" w:hAnsi="Arial" w:cs="Arial"/>
          <w:spacing w:val="3"/>
          <w:sz w:val="24"/>
          <w:szCs w:val="24"/>
        </w:rPr>
        <w:t xml:space="preserve"> </w:t>
      </w:r>
      <w:r w:rsidRPr="0087047B">
        <w:rPr>
          <w:rFonts w:ascii="Arial" w:eastAsia="Arial" w:hAnsi="Arial" w:cs="Arial"/>
          <w:sz w:val="24"/>
          <w:szCs w:val="24"/>
        </w:rPr>
        <w:t>a</w:t>
      </w:r>
      <w:r w:rsidRPr="0087047B">
        <w:rPr>
          <w:rFonts w:ascii="Arial" w:eastAsia="Arial" w:hAnsi="Arial" w:cs="Arial"/>
          <w:spacing w:val="3"/>
          <w:sz w:val="24"/>
          <w:szCs w:val="24"/>
        </w:rPr>
        <w:t xml:space="preserve"> </w:t>
      </w:r>
      <w:r w:rsidRPr="0087047B">
        <w:rPr>
          <w:rFonts w:ascii="Arial" w:eastAsia="Arial" w:hAnsi="Arial" w:cs="Arial"/>
          <w:sz w:val="24"/>
          <w:szCs w:val="24"/>
        </w:rPr>
        <w:t>joi</w:t>
      </w:r>
      <w:r w:rsidRPr="0087047B">
        <w:rPr>
          <w:rFonts w:ascii="Arial" w:eastAsia="Arial" w:hAnsi="Arial" w:cs="Arial"/>
          <w:spacing w:val="-1"/>
          <w:sz w:val="24"/>
          <w:szCs w:val="24"/>
        </w:rPr>
        <w:t>n</w:t>
      </w:r>
      <w:r w:rsidRPr="0087047B">
        <w:rPr>
          <w:rFonts w:ascii="Arial" w:eastAsia="Arial" w:hAnsi="Arial" w:cs="Arial"/>
          <w:sz w:val="24"/>
          <w:szCs w:val="24"/>
        </w:rPr>
        <w:t>t venture,</w:t>
      </w:r>
      <w:r w:rsidRPr="0087047B">
        <w:rPr>
          <w:rFonts w:ascii="Arial" w:eastAsia="Arial" w:hAnsi="Arial" w:cs="Arial"/>
          <w:spacing w:val="-3"/>
          <w:sz w:val="24"/>
          <w:szCs w:val="24"/>
        </w:rPr>
        <w:t xml:space="preserve"> DBE credit will be counted only for work that is </w:t>
      </w:r>
      <w:r w:rsidRPr="0087047B">
        <w:rPr>
          <w:rFonts w:ascii="Arial" w:eastAsia="Arial" w:hAnsi="Arial" w:cs="Arial"/>
          <w:sz w:val="24"/>
          <w:szCs w:val="24"/>
        </w:rPr>
        <w:t>clearly</w:t>
      </w:r>
      <w:r w:rsidRPr="0087047B">
        <w:rPr>
          <w:rFonts w:ascii="Arial" w:eastAsia="Arial" w:hAnsi="Arial" w:cs="Arial"/>
          <w:spacing w:val="-15"/>
          <w:sz w:val="24"/>
          <w:szCs w:val="24"/>
        </w:rPr>
        <w:t xml:space="preserve"> </w:t>
      </w:r>
      <w:r w:rsidRPr="0087047B">
        <w:rPr>
          <w:rFonts w:ascii="Arial" w:eastAsia="Arial" w:hAnsi="Arial" w:cs="Arial"/>
          <w:sz w:val="24"/>
          <w:szCs w:val="24"/>
        </w:rPr>
        <w:t>defined</w:t>
      </w:r>
      <w:r w:rsidRPr="0087047B">
        <w:rPr>
          <w:rFonts w:ascii="Arial" w:eastAsia="Arial" w:hAnsi="Arial" w:cs="Arial"/>
          <w:spacing w:val="-16"/>
          <w:sz w:val="24"/>
          <w:szCs w:val="24"/>
        </w:rPr>
        <w:t xml:space="preserve"> in the </w:t>
      </w:r>
      <w:r w:rsidRPr="0087047B">
        <w:rPr>
          <w:rFonts w:ascii="Arial" w:eastAsia="Arial" w:hAnsi="Arial" w:cs="Arial"/>
          <w:sz w:val="24"/>
          <w:szCs w:val="24"/>
        </w:rPr>
        <w:t>contract</w:t>
      </w:r>
      <w:r w:rsidRPr="0087047B">
        <w:rPr>
          <w:rFonts w:ascii="Arial" w:eastAsia="Arial" w:hAnsi="Arial" w:cs="Arial"/>
          <w:spacing w:val="-17"/>
          <w:sz w:val="24"/>
          <w:szCs w:val="24"/>
        </w:rPr>
        <w:t xml:space="preserve"> </w:t>
      </w:r>
      <w:r w:rsidRPr="0087047B">
        <w:rPr>
          <w:rFonts w:ascii="Arial" w:eastAsia="Arial" w:hAnsi="Arial" w:cs="Arial"/>
          <w:spacing w:val="-1"/>
          <w:sz w:val="24"/>
          <w:szCs w:val="24"/>
        </w:rPr>
        <w:t>t</w:t>
      </w:r>
      <w:r w:rsidRPr="0087047B">
        <w:rPr>
          <w:rFonts w:ascii="Arial" w:eastAsia="Arial" w:hAnsi="Arial" w:cs="Arial"/>
          <w:sz w:val="24"/>
          <w:szCs w:val="24"/>
        </w:rPr>
        <w:t>hat</w:t>
      </w:r>
      <w:r w:rsidRPr="0087047B">
        <w:rPr>
          <w:rFonts w:ascii="Arial" w:eastAsia="Arial" w:hAnsi="Arial" w:cs="Arial"/>
          <w:spacing w:val="-13"/>
          <w:sz w:val="24"/>
          <w:szCs w:val="24"/>
        </w:rPr>
        <w:t xml:space="preserve"> </w:t>
      </w:r>
      <w:r w:rsidRPr="0087047B">
        <w:rPr>
          <w:rFonts w:ascii="Arial" w:eastAsia="Arial" w:hAnsi="Arial" w:cs="Arial"/>
          <w:sz w:val="24"/>
          <w:szCs w:val="24"/>
        </w:rPr>
        <w:t>the</w:t>
      </w:r>
      <w:r w:rsidRPr="0087047B">
        <w:rPr>
          <w:rFonts w:ascii="Arial" w:eastAsia="Arial" w:hAnsi="Arial" w:cs="Arial"/>
          <w:spacing w:val="-12"/>
          <w:sz w:val="24"/>
          <w:szCs w:val="24"/>
        </w:rPr>
        <w:t xml:space="preserve"> </w:t>
      </w:r>
      <w:r w:rsidRPr="0087047B">
        <w:rPr>
          <w:rFonts w:ascii="Arial" w:eastAsia="Arial" w:hAnsi="Arial" w:cs="Arial"/>
          <w:sz w:val="24"/>
          <w:szCs w:val="24"/>
        </w:rPr>
        <w:t>DBE performs</w:t>
      </w:r>
      <w:r w:rsidRPr="0087047B">
        <w:rPr>
          <w:rFonts w:ascii="Arial" w:eastAsia="Arial" w:hAnsi="Arial" w:cs="Arial"/>
          <w:spacing w:val="-9"/>
          <w:sz w:val="24"/>
          <w:szCs w:val="24"/>
        </w:rPr>
        <w:t xml:space="preserve"> </w:t>
      </w:r>
      <w:r w:rsidRPr="0087047B">
        <w:rPr>
          <w:rFonts w:ascii="Arial" w:eastAsia="Arial" w:hAnsi="Arial" w:cs="Arial"/>
          <w:sz w:val="24"/>
          <w:szCs w:val="24"/>
        </w:rPr>
        <w:t>with</w:t>
      </w:r>
      <w:r w:rsidRPr="0087047B">
        <w:rPr>
          <w:rFonts w:ascii="Arial" w:eastAsia="Arial" w:hAnsi="Arial" w:cs="Arial"/>
          <w:spacing w:val="-4"/>
          <w:sz w:val="24"/>
          <w:szCs w:val="24"/>
        </w:rPr>
        <w:t xml:space="preserve"> </w:t>
      </w:r>
      <w:r w:rsidRPr="0087047B">
        <w:rPr>
          <w:rFonts w:ascii="Arial" w:eastAsia="Arial" w:hAnsi="Arial" w:cs="Arial"/>
          <w:sz w:val="24"/>
          <w:szCs w:val="24"/>
        </w:rPr>
        <w:t>the DBE’s</w:t>
      </w:r>
      <w:r w:rsidRPr="0087047B">
        <w:rPr>
          <w:rFonts w:ascii="Arial" w:eastAsia="Arial" w:hAnsi="Arial" w:cs="Arial"/>
          <w:spacing w:val="-2"/>
          <w:sz w:val="24"/>
          <w:szCs w:val="24"/>
        </w:rPr>
        <w:t xml:space="preserve"> </w:t>
      </w:r>
      <w:r w:rsidRPr="0087047B">
        <w:rPr>
          <w:rFonts w:ascii="Arial" w:eastAsia="Arial" w:hAnsi="Arial" w:cs="Arial"/>
          <w:sz w:val="24"/>
          <w:szCs w:val="24"/>
        </w:rPr>
        <w:t>own</w:t>
      </w:r>
      <w:r w:rsidRPr="0087047B">
        <w:rPr>
          <w:rFonts w:ascii="Arial" w:eastAsia="Arial" w:hAnsi="Arial" w:cs="Arial"/>
          <w:spacing w:val="-4"/>
          <w:sz w:val="24"/>
          <w:szCs w:val="24"/>
        </w:rPr>
        <w:t xml:space="preserve"> work</w:t>
      </w:r>
      <w:r w:rsidRPr="0087047B">
        <w:rPr>
          <w:rFonts w:ascii="Arial" w:eastAsia="Arial" w:hAnsi="Arial" w:cs="Arial"/>
          <w:sz w:val="24"/>
          <w:szCs w:val="24"/>
        </w:rPr>
        <w:t>fo</w:t>
      </w:r>
      <w:r w:rsidRPr="0087047B">
        <w:rPr>
          <w:rFonts w:ascii="Arial" w:eastAsia="Arial" w:hAnsi="Arial" w:cs="Arial"/>
          <w:spacing w:val="-1"/>
          <w:sz w:val="24"/>
          <w:szCs w:val="24"/>
        </w:rPr>
        <w:t>r</w:t>
      </w:r>
      <w:r w:rsidRPr="0087047B">
        <w:rPr>
          <w:rFonts w:ascii="Arial" w:eastAsia="Arial" w:hAnsi="Arial" w:cs="Arial"/>
          <w:spacing w:val="1"/>
          <w:sz w:val="24"/>
          <w:szCs w:val="24"/>
        </w:rPr>
        <w:t>c</w:t>
      </w:r>
      <w:r w:rsidRPr="0087047B">
        <w:rPr>
          <w:rFonts w:ascii="Arial" w:eastAsia="Arial" w:hAnsi="Arial" w:cs="Arial"/>
          <w:sz w:val="24"/>
          <w:szCs w:val="24"/>
        </w:rPr>
        <w:t>e.</w:t>
      </w:r>
    </w:p>
    <w:p w14:paraId="155AE261" w14:textId="3E353EC8" w:rsidR="00FE7235" w:rsidRDefault="00FE7235" w:rsidP="000A44C8">
      <w:pPr>
        <w:spacing w:after="0" w:line="240" w:lineRule="auto"/>
        <w:jc w:val="both"/>
        <w:rPr>
          <w:rFonts w:ascii="Arial" w:eastAsia="Arial" w:hAnsi="Arial" w:cs="Arial"/>
          <w:sz w:val="24"/>
          <w:szCs w:val="24"/>
        </w:rPr>
      </w:pPr>
    </w:p>
    <w:p w14:paraId="75CE9598" w14:textId="77777777" w:rsidR="00490AD7" w:rsidRPr="00490AD7" w:rsidRDefault="00490AD7" w:rsidP="000A44C8">
      <w:pPr>
        <w:autoSpaceDE w:val="0"/>
        <w:autoSpaceDN w:val="0"/>
        <w:spacing w:line="240" w:lineRule="auto"/>
        <w:contextualSpacing/>
        <w:jc w:val="both"/>
        <w:rPr>
          <w:rFonts w:ascii="Arial" w:hAnsi="Arial" w:cs="Arial"/>
          <w:sz w:val="24"/>
          <w:szCs w:val="24"/>
        </w:rPr>
      </w:pPr>
      <w:r w:rsidRPr="00490AD7">
        <w:rPr>
          <w:rFonts w:ascii="Arial" w:hAnsi="Arial" w:cs="Arial"/>
          <w:sz w:val="24"/>
          <w:szCs w:val="24"/>
        </w:rPr>
        <w:t>The following is FDOT’s Joint Check provision as shown in the Standard Specifications</w:t>
      </w:r>
    </w:p>
    <w:p w14:paraId="114DEF51" w14:textId="77777777" w:rsidR="00490AD7" w:rsidRPr="00595897" w:rsidRDefault="00490AD7" w:rsidP="000A44C8">
      <w:pPr>
        <w:autoSpaceDE w:val="0"/>
        <w:autoSpaceDN w:val="0"/>
        <w:spacing w:line="240" w:lineRule="auto"/>
        <w:contextualSpacing/>
        <w:jc w:val="both"/>
        <w:rPr>
          <w:rFonts w:ascii="Arial" w:hAnsi="Arial" w:cs="Arial"/>
          <w:sz w:val="24"/>
          <w:szCs w:val="24"/>
        </w:rPr>
      </w:pPr>
      <w:r w:rsidRPr="00490AD7">
        <w:rPr>
          <w:rFonts w:ascii="Arial" w:hAnsi="Arial" w:cs="Arial"/>
          <w:sz w:val="24"/>
          <w:szCs w:val="24"/>
        </w:rPr>
        <w:t>7-24.5(7) for FDOT’s construction contracts:</w:t>
      </w:r>
    </w:p>
    <w:p w14:paraId="75E2BD15" w14:textId="77777777" w:rsidR="00490AD7" w:rsidRPr="006A7AAD" w:rsidRDefault="00490AD7" w:rsidP="000A44C8">
      <w:pPr>
        <w:autoSpaceDE w:val="0"/>
        <w:autoSpaceDN w:val="0"/>
        <w:spacing w:line="240" w:lineRule="auto"/>
        <w:contextualSpacing/>
        <w:jc w:val="both"/>
        <w:rPr>
          <w:rFonts w:ascii="Arial" w:hAnsi="Arial" w:cs="Arial"/>
          <w:iCs/>
          <w:sz w:val="24"/>
          <w:szCs w:val="24"/>
        </w:rPr>
      </w:pPr>
      <w:r w:rsidRPr="006A7AAD">
        <w:rPr>
          <w:rFonts w:ascii="Arial" w:hAnsi="Arial" w:cs="Arial"/>
          <w:iCs/>
          <w:sz w:val="24"/>
          <w:szCs w:val="24"/>
        </w:rPr>
        <w:t>Contractors wishing to use joint checks involving DBE credit must provide written notice</w:t>
      </w:r>
    </w:p>
    <w:p w14:paraId="167CB37C" w14:textId="77777777" w:rsidR="00490AD7" w:rsidRPr="006A7AAD" w:rsidRDefault="00490AD7" w:rsidP="000A44C8">
      <w:pPr>
        <w:autoSpaceDE w:val="0"/>
        <w:autoSpaceDN w:val="0"/>
        <w:spacing w:line="240" w:lineRule="auto"/>
        <w:contextualSpacing/>
        <w:jc w:val="both"/>
        <w:rPr>
          <w:rFonts w:ascii="Arial" w:hAnsi="Arial" w:cs="Arial"/>
          <w:iCs/>
          <w:sz w:val="24"/>
          <w:szCs w:val="24"/>
        </w:rPr>
      </w:pPr>
      <w:r w:rsidRPr="006A7AAD">
        <w:rPr>
          <w:rFonts w:ascii="Arial" w:hAnsi="Arial" w:cs="Arial"/>
          <w:iCs/>
          <w:sz w:val="24"/>
          <w:szCs w:val="24"/>
        </w:rPr>
        <w:t>to the District Contract Compliance Office prior to issuance of the joint check. The</w:t>
      </w:r>
    </w:p>
    <w:p w14:paraId="48FE6268" w14:textId="77777777" w:rsidR="00490AD7" w:rsidRPr="006A7AAD" w:rsidRDefault="00490AD7" w:rsidP="000A44C8">
      <w:pPr>
        <w:autoSpaceDE w:val="0"/>
        <w:autoSpaceDN w:val="0"/>
        <w:spacing w:line="240" w:lineRule="auto"/>
        <w:contextualSpacing/>
        <w:jc w:val="both"/>
        <w:rPr>
          <w:rFonts w:ascii="Arial" w:hAnsi="Arial" w:cs="Arial"/>
          <w:iCs/>
          <w:sz w:val="24"/>
          <w:szCs w:val="24"/>
        </w:rPr>
      </w:pPr>
      <w:r w:rsidRPr="006A7AAD">
        <w:rPr>
          <w:rFonts w:ascii="Arial" w:hAnsi="Arial" w:cs="Arial"/>
          <w:iCs/>
          <w:sz w:val="24"/>
          <w:szCs w:val="24"/>
        </w:rPr>
        <w:t>Contractor must also provide a copy of the notice to the DBE subcontractor and</w:t>
      </w:r>
    </w:p>
    <w:p w14:paraId="6211F8C2" w14:textId="77777777" w:rsidR="00490AD7" w:rsidRPr="00203F17" w:rsidRDefault="00490AD7" w:rsidP="000A44C8">
      <w:pPr>
        <w:spacing w:line="240" w:lineRule="auto"/>
        <w:contextualSpacing/>
        <w:jc w:val="both"/>
        <w:rPr>
          <w:rFonts w:ascii="Calibri" w:hAnsi="Calibri" w:cs="Calibri"/>
          <w:color w:val="1F497D"/>
        </w:rPr>
      </w:pPr>
      <w:r w:rsidRPr="006A7AAD">
        <w:rPr>
          <w:rFonts w:ascii="Arial" w:hAnsi="Arial" w:cs="Arial"/>
          <w:iCs/>
          <w:sz w:val="24"/>
          <w:szCs w:val="24"/>
        </w:rPr>
        <w:t>maintain a copy with the project records</w:t>
      </w:r>
      <w:r w:rsidRPr="00BC209F">
        <w:rPr>
          <w:rFonts w:ascii="Arial" w:hAnsi="Arial" w:cs="Arial"/>
          <w:sz w:val="24"/>
          <w:szCs w:val="24"/>
        </w:rPr>
        <w:t>.</w:t>
      </w:r>
    </w:p>
    <w:p w14:paraId="14B7990B" w14:textId="77777777" w:rsidR="008C76BC" w:rsidRPr="0087047B" w:rsidRDefault="008C76BC" w:rsidP="000A44C8">
      <w:pPr>
        <w:spacing w:after="0" w:line="239" w:lineRule="auto"/>
        <w:ind w:left="144" w:right="144"/>
        <w:jc w:val="both"/>
        <w:rPr>
          <w:rFonts w:ascii="Arial" w:eastAsia="Arial" w:hAnsi="Arial" w:cs="Arial"/>
          <w:sz w:val="24"/>
          <w:szCs w:val="24"/>
        </w:rPr>
      </w:pPr>
    </w:p>
    <w:p w14:paraId="6276F5F6" w14:textId="77777777" w:rsidR="008C76BC" w:rsidRPr="006A7AAD"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b/>
          <w:bCs/>
          <w:color w:val="000000" w:themeColor="text1"/>
          <w:sz w:val="28"/>
          <w:szCs w:val="28"/>
        </w:rPr>
      </w:pPr>
      <w:r w:rsidRPr="006A7AAD">
        <w:rPr>
          <w:rFonts w:ascii="Arial" w:eastAsia="Courier New" w:hAnsi="Arial" w:cs="Arial"/>
          <w:b/>
          <w:bCs/>
          <w:color w:val="000000" w:themeColor="text1"/>
          <w:sz w:val="28"/>
          <w:szCs w:val="28"/>
        </w:rPr>
        <w:t>2.7.6 Commercially Useful Function of DBE Trucking Companies</w:t>
      </w:r>
    </w:p>
    <w:p w14:paraId="08C6DCB3" w14:textId="77777777" w:rsidR="008C76BC" w:rsidRPr="0087047B" w:rsidRDefault="008C76BC" w:rsidP="000A44C8">
      <w:pPr>
        <w:spacing w:after="0" w:line="240" w:lineRule="auto"/>
        <w:jc w:val="both"/>
        <w:rPr>
          <w:rFonts w:ascii="Arial" w:eastAsia="Arial" w:hAnsi="Arial" w:cs="Arial"/>
          <w:sz w:val="24"/>
          <w:szCs w:val="24"/>
        </w:rPr>
      </w:pPr>
      <w:r w:rsidRPr="0087047B">
        <w:rPr>
          <w:rFonts w:ascii="Arial" w:eastAsia="Arial" w:hAnsi="Arial" w:cs="Arial"/>
          <w:sz w:val="24"/>
          <w:szCs w:val="24"/>
        </w:rPr>
        <w:t>Considerations in</w:t>
      </w:r>
      <w:r w:rsidRPr="0087047B">
        <w:rPr>
          <w:rFonts w:ascii="Arial" w:eastAsia="Arial" w:hAnsi="Arial" w:cs="Arial"/>
          <w:spacing w:val="13"/>
          <w:sz w:val="24"/>
          <w:szCs w:val="24"/>
        </w:rPr>
        <w:t xml:space="preserve"> </w:t>
      </w:r>
      <w:r w:rsidRPr="0087047B">
        <w:rPr>
          <w:rFonts w:ascii="Arial" w:eastAsia="Arial" w:hAnsi="Arial" w:cs="Arial"/>
          <w:sz w:val="24"/>
          <w:szCs w:val="24"/>
        </w:rPr>
        <w:t>dete</w:t>
      </w:r>
      <w:r w:rsidRPr="0087047B">
        <w:rPr>
          <w:rFonts w:ascii="Arial" w:eastAsia="Arial" w:hAnsi="Arial" w:cs="Arial"/>
          <w:spacing w:val="-1"/>
          <w:sz w:val="24"/>
          <w:szCs w:val="24"/>
        </w:rPr>
        <w:t>r</w:t>
      </w:r>
      <w:r w:rsidRPr="0087047B">
        <w:rPr>
          <w:rFonts w:ascii="Arial" w:eastAsia="Arial" w:hAnsi="Arial" w:cs="Arial"/>
          <w:sz w:val="24"/>
          <w:szCs w:val="24"/>
        </w:rPr>
        <w:t>mining</w:t>
      </w:r>
      <w:r w:rsidRPr="0087047B">
        <w:rPr>
          <w:rFonts w:ascii="Arial" w:eastAsia="Arial" w:hAnsi="Arial" w:cs="Arial"/>
          <w:spacing w:val="3"/>
          <w:sz w:val="24"/>
          <w:szCs w:val="24"/>
        </w:rPr>
        <w:t xml:space="preserve"> </w:t>
      </w:r>
      <w:r w:rsidRPr="0087047B">
        <w:rPr>
          <w:rFonts w:ascii="Arial" w:eastAsia="Arial" w:hAnsi="Arial" w:cs="Arial"/>
          <w:sz w:val="24"/>
          <w:szCs w:val="24"/>
        </w:rPr>
        <w:t>whether</w:t>
      </w:r>
      <w:r w:rsidRPr="0087047B">
        <w:rPr>
          <w:rFonts w:ascii="Arial" w:eastAsia="Arial" w:hAnsi="Arial" w:cs="Arial"/>
          <w:spacing w:val="7"/>
          <w:sz w:val="24"/>
          <w:szCs w:val="24"/>
        </w:rPr>
        <w:t xml:space="preserve"> </w:t>
      </w:r>
      <w:r w:rsidRPr="0087047B">
        <w:rPr>
          <w:rFonts w:ascii="Arial" w:eastAsia="Arial" w:hAnsi="Arial" w:cs="Arial"/>
          <w:sz w:val="24"/>
          <w:szCs w:val="24"/>
        </w:rPr>
        <w:t>a</w:t>
      </w:r>
      <w:r w:rsidRPr="0087047B">
        <w:rPr>
          <w:rFonts w:ascii="Arial" w:eastAsia="Arial" w:hAnsi="Arial" w:cs="Arial"/>
          <w:spacing w:val="13"/>
          <w:sz w:val="24"/>
          <w:szCs w:val="24"/>
        </w:rPr>
        <w:t xml:space="preserve"> </w:t>
      </w:r>
      <w:r w:rsidRPr="0087047B">
        <w:rPr>
          <w:rFonts w:ascii="Arial" w:eastAsia="Arial" w:hAnsi="Arial" w:cs="Arial"/>
          <w:sz w:val="24"/>
          <w:szCs w:val="24"/>
        </w:rPr>
        <w:t>DBE</w:t>
      </w:r>
      <w:r w:rsidRPr="0087047B">
        <w:rPr>
          <w:rFonts w:ascii="Arial" w:eastAsia="Arial" w:hAnsi="Arial" w:cs="Arial"/>
          <w:spacing w:val="11"/>
          <w:sz w:val="24"/>
          <w:szCs w:val="24"/>
        </w:rPr>
        <w:t xml:space="preserve"> </w:t>
      </w:r>
      <w:r w:rsidRPr="0087047B">
        <w:rPr>
          <w:rFonts w:ascii="Arial" w:eastAsia="Arial" w:hAnsi="Arial" w:cs="Arial"/>
          <w:sz w:val="24"/>
          <w:szCs w:val="24"/>
        </w:rPr>
        <w:t>trucking</w:t>
      </w:r>
      <w:r w:rsidRPr="0087047B">
        <w:rPr>
          <w:rFonts w:ascii="Arial" w:eastAsia="Arial" w:hAnsi="Arial" w:cs="Arial"/>
          <w:spacing w:val="6"/>
          <w:sz w:val="24"/>
          <w:szCs w:val="24"/>
        </w:rPr>
        <w:t xml:space="preserve"> </w:t>
      </w:r>
      <w:r w:rsidRPr="0087047B">
        <w:rPr>
          <w:rFonts w:ascii="Arial" w:eastAsia="Arial" w:hAnsi="Arial" w:cs="Arial"/>
          <w:sz w:val="24"/>
          <w:szCs w:val="24"/>
        </w:rPr>
        <w:t>company</w:t>
      </w:r>
      <w:r w:rsidRPr="0087047B">
        <w:rPr>
          <w:rFonts w:ascii="Arial" w:eastAsia="Arial" w:hAnsi="Arial" w:cs="Arial"/>
          <w:spacing w:val="6"/>
          <w:sz w:val="24"/>
          <w:szCs w:val="24"/>
        </w:rPr>
        <w:t xml:space="preserve"> </w:t>
      </w:r>
      <w:r w:rsidRPr="0087047B">
        <w:rPr>
          <w:rFonts w:ascii="Arial" w:eastAsia="Arial" w:hAnsi="Arial" w:cs="Arial"/>
          <w:sz w:val="24"/>
          <w:szCs w:val="24"/>
        </w:rPr>
        <w:t>is</w:t>
      </w:r>
      <w:r w:rsidRPr="0087047B">
        <w:rPr>
          <w:rFonts w:ascii="Arial" w:eastAsia="Arial" w:hAnsi="Arial" w:cs="Arial"/>
          <w:spacing w:val="13"/>
          <w:sz w:val="24"/>
          <w:szCs w:val="24"/>
        </w:rPr>
        <w:t xml:space="preserve"> </w:t>
      </w:r>
      <w:r w:rsidRPr="0087047B">
        <w:rPr>
          <w:rFonts w:ascii="Arial" w:eastAsia="Arial" w:hAnsi="Arial" w:cs="Arial"/>
          <w:sz w:val="24"/>
          <w:szCs w:val="24"/>
        </w:rPr>
        <w:t>performing</w:t>
      </w:r>
      <w:r w:rsidRPr="0087047B">
        <w:rPr>
          <w:rFonts w:ascii="Arial" w:eastAsia="Arial" w:hAnsi="Arial" w:cs="Arial"/>
          <w:spacing w:val="4"/>
          <w:sz w:val="24"/>
          <w:szCs w:val="24"/>
        </w:rPr>
        <w:t xml:space="preserve"> </w:t>
      </w:r>
      <w:r w:rsidRPr="0087047B">
        <w:rPr>
          <w:rFonts w:ascii="Arial" w:eastAsia="Arial" w:hAnsi="Arial" w:cs="Arial"/>
          <w:sz w:val="24"/>
          <w:szCs w:val="24"/>
        </w:rPr>
        <w:t>a</w:t>
      </w:r>
      <w:r w:rsidRPr="0087047B">
        <w:rPr>
          <w:rFonts w:ascii="Arial" w:eastAsia="Arial" w:hAnsi="Arial" w:cs="Arial"/>
          <w:spacing w:val="13"/>
          <w:sz w:val="24"/>
          <w:szCs w:val="24"/>
        </w:rPr>
        <w:t xml:space="preserve"> </w:t>
      </w:r>
      <w:r w:rsidRPr="0087047B">
        <w:rPr>
          <w:rFonts w:ascii="Arial" w:eastAsia="Arial" w:hAnsi="Arial" w:cs="Arial"/>
          <w:sz w:val="24"/>
          <w:szCs w:val="24"/>
        </w:rPr>
        <w:t>CUF</w:t>
      </w:r>
      <w:r w:rsidRPr="0087047B">
        <w:rPr>
          <w:rFonts w:ascii="Arial" w:eastAsia="Arial" w:hAnsi="Arial" w:cs="Arial"/>
          <w:spacing w:val="-8"/>
          <w:sz w:val="24"/>
          <w:szCs w:val="24"/>
        </w:rPr>
        <w:t xml:space="preserve"> </w:t>
      </w:r>
      <w:r w:rsidRPr="0087047B">
        <w:rPr>
          <w:rFonts w:ascii="Arial" w:eastAsia="Arial" w:hAnsi="Arial" w:cs="Arial"/>
          <w:sz w:val="24"/>
          <w:szCs w:val="24"/>
        </w:rPr>
        <w:t>include</w:t>
      </w:r>
      <w:r w:rsidRPr="0087047B">
        <w:rPr>
          <w:rFonts w:ascii="Arial" w:eastAsia="Arial" w:hAnsi="Arial" w:cs="Arial"/>
          <w:spacing w:val="-7"/>
          <w:sz w:val="24"/>
          <w:szCs w:val="24"/>
        </w:rPr>
        <w:t xml:space="preserve"> </w:t>
      </w:r>
      <w:r w:rsidRPr="0087047B">
        <w:rPr>
          <w:rFonts w:ascii="Arial" w:eastAsia="Arial" w:hAnsi="Arial" w:cs="Arial"/>
          <w:spacing w:val="-1"/>
          <w:sz w:val="24"/>
          <w:szCs w:val="24"/>
        </w:rPr>
        <w:t>t</w:t>
      </w:r>
      <w:r w:rsidRPr="0087047B">
        <w:rPr>
          <w:rFonts w:ascii="Arial" w:eastAsia="Arial" w:hAnsi="Arial" w:cs="Arial"/>
          <w:sz w:val="24"/>
          <w:szCs w:val="24"/>
        </w:rPr>
        <w:t>he</w:t>
      </w:r>
      <w:r w:rsidRPr="0087047B">
        <w:rPr>
          <w:rFonts w:ascii="Arial" w:eastAsia="Arial" w:hAnsi="Arial" w:cs="Arial"/>
          <w:spacing w:val="-3"/>
          <w:sz w:val="24"/>
          <w:szCs w:val="24"/>
        </w:rPr>
        <w:t xml:space="preserve"> </w:t>
      </w:r>
      <w:r w:rsidRPr="0087047B">
        <w:rPr>
          <w:rFonts w:ascii="Arial" w:eastAsia="Arial" w:hAnsi="Arial" w:cs="Arial"/>
          <w:sz w:val="24"/>
          <w:szCs w:val="24"/>
        </w:rPr>
        <w:t>following:</w:t>
      </w:r>
    </w:p>
    <w:p w14:paraId="500D7BF2" w14:textId="77777777" w:rsidR="008C76BC" w:rsidRPr="0087047B" w:rsidRDefault="008C76BC" w:rsidP="000A44C8">
      <w:pPr>
        <w:spacing w:before="10" w:after="0" w:line="240" w:lineRule="exact"/>
        <w:jc w:val="both"/>
        <w:rPr>
          <w:rFonts w:ascii="Arial" w:eastAsia="Times New Roman" w:hAnsi="Arial" w:cs="Times New Roman"/>
          <w:sz w:val="24"/>
          <w:szCs w:val="24"/>
        </w:rPr>
      </w:pPr>
    </w:p>
    <w:p w14:paraId="3058C03E" w14:textId="2DB045E0" w:rsidR="008C76BC" w:rsidRDefault="008C76BC" w:rsidP="00166BD4">
      <w:pPr>
        <w:numPr>
          <w:ilvl w:val="0"/>
          <w:numId w:val="22"/>
        </w:numPr>
        <w:spacing w:before="10" w:after="0" w:line="240" w:lineRule="exact"/>
        <w:ind w:left="720"/>
        <w:contextualSpacing/>
        <w:jc w:val="both"/>
        <w:rPr>
          <w:rFonts w:ascii="Arial" w:eastAsia="Arial" w:hAnsi="Arial" w:cs="Arial"/>
          <w:sz w:val="24"/>
          <w:szCs w:val="24"/>
        </w:rPr>
      </w:pPr>
      <w:r w:rsidRPr="0087047B">
        <w:rPr>
          <w:rFonts w:ascii="Arial" w:eastAsia="Arial" w:hAnsi="Arial" w:cs="Arial"/>
          <w:sz w:val="24"/>
          <w:szCs w:val="24"/>
        </w:rPr>
        <w:t>The</w:t>
      </w:r>
      <w:r w:rsidRPr="0087047B">
        <w:rPr>
          <w:rFonts w:ascii="Arial" w:eastAsia="Arial" w:hAnsi="Arial" w:cs="Arial"/>
          <w:spacing w:val="-19"/>
          <w:sz w:val="24"/>
          <w:szCs w:val="24"/>
        </w:rPr>
        <w:t xml:space="preserve"> </w:t>
      </w:r>
      <w:r w:rsidRPr="0087047B">
        <w:rPr>
          <w:rFonts w:ascii="Arial" w:eastAsia="Arial" w:hAnsi="Arial" w:cs="Arial"/>
          <w:sz w:val="24"/>
          <w:szCs w:val="24"/>
        </w:rPr>
        <w:t>DBE</w:t>
      </w:r>
      <w:r w:rsidRPr="0087047B">
        <w:rPr>
          <w:rFonts w:ascii="Arial" w:eastAsia="Arial" w:hAnsi="Arial" w:cs="Arial"/>
          <w:spacing w:val="-18"/>
          <w:sz w:val="24"/>
          <w:szCs w:val="24"/>
        </w:rPr>
        <w:t xml:space="preserve"> will</w:t>
      </w:r>
      <w:r w:rsidRPr="0087047B">
        <w:rPr>
          <w:rFonts w:ascii="Arial" w:eastAsia="Arial" w:hAnsi="Arial" w:cs="Arial"/>
          <w:spacing w:val="-20"/>
          <w:sz w:val="24"/>
          <w:szCs w:val="24"/>
        </w:rPr>
        <w:t xml:space="preserve"> </w:t>
      </w:r>
      <w:r w:rsidRPr="0087047B">
        <w:rPr>
          <w:rFonts w:ascii="Arial" w:eastAsia="Arial" w:hAnsi="Arial" w:cs="Arial"/>
          <w:sz w:val="24"/>
          <w:szCs w:val="24"/>
        </w:rPr>
        <w:t>be</w:t>
      </w:r>
      <w:r w:rsidRPr="0087047B">
        <w:rPr>
          <w:rFonts w:ascii="Arial" w:eastAsia="Arial" w:hAnsi="Arial" w:cs="Arial"/>
          <w:spacing w:val="-17"/>
          <w:sz w:val="24"/>
          <w:szCs w:val="24"/>
        </w:rPr>
        <w:t xml:space="preserve"> </w:t>
      </w:r>
      <w:r w:rsidRPr="0087047B">
        <w:rPr>
          <w:rFonts w:ascii="Arial" w:eastAsia="Arial" w:hAnsi="Arial" w:cs="Arial"/>
          <w:w w:val="99"/>
          <w:sz w:val="24"/>
          <w:szCs w:val="24"/>
        </w:rPr>
        <w:t>responsible</w:t>
      </w:r>
      <w:r w:rsidRPr="0087047B">
        <w:rPr>
          <w:rFonts w:ascii="Arial" w:eastAsia="Arial" w:hAnsi="Arial" w:cs="Arial"/>
          <w:spacing w:val="-14"/>
          <w:w w:val="99"/>
          <w:sz w:val="24"/>
          <w:szCs w:val="24"/>
        </w:rPr>
        <w:t xml:space="preserve"> </w:t>
      </w:r>
      <w:r w:rsidRPr="0087047B">
        <w:rPr>
          <w:rFonts w:ascii="Arial" w:eastAsia="Arial" w:hAnsi="Arial" w:cs="Arial"/>
          <w:sz w:val="24"/>
          <w:szCs w:val="24"/>
        </w:rPr>
        <w:t>for</w:t>
      </w:r>
      <w:r w:rsidRPr="0087047B">
        <w:rPr>
          <w:rFonts w:ascii="Arial" w:eastAsia="Arial" w:hAnsi="Arial" w:cs="Arial"/>
          <w:spacing w:val="-19"/>
          <w:sz w:val="24"/>
          <w:szCs w:val="24"/>
        </w:rPr>
        <w:t xml:space="preserve"> </w:t>
      </w:r>
      <w:r w:rsidRPr="0087047B">
        <w:rPr>
          <w:rFonts w:ascii="Arial" w:eastAsia="Arial" w:hAnsi="Arial" w:cs="Arial"/>
          <w:sz w:val="24"/>
          <w:szCs w:val="24"/>
        </w:rPr>
        <w:t>the</w:t>
      </w:r>
      <w:r w:rsidRPr="0087047B">
        <w:rPr>
          <w:rFonts w:ascii="Arial" w:eastAsia="Arial" w:hAnsi="Arial" w:cs="Arial"/>
          <w:spacing w:val="-18"/>
          <w:sz w:val="24"/>
          <w:szCs w:val="24"/>
        </w:rPr>
        <w:t xml:space="preserve"> </w:t>
      </w:r>
      <w:r w:rsidRPr="0087047B">
        <w:rPr>
          <w:rFonts w:ascii="Arial" w:eastAsia="Arial" w:hAnsi="Arial" w:cs="Arial"/>
          <w:w w:val="99"/>
          <w:sz w:val="24"/>
          <w:szCs w:val="24"/>
        </w:rPr>
        <w:t>manag</w:t>
      </w:r>
      <w:r w:rsidRPr="0087047B">
        <w:rPr>
          <w:rFonts w:ascii="Arial" w:eastAsia="Arial" w:hAnsi="Arial" w:cs="Arial"/>
          <w:spacing w:val="1"/>
          <w:w w:val="99"/>
          <w:sz w:val="24"/>
          <w:szCs w:val="24"/>
        </w:rPr>
        <w:t>e</w:t>
      </w:r>
      <w:r w:rsidRPr="0087047B">
        <w:rPr>
          <w:rFonts w:ascii="Arial" w:eastAsia="Arial" w:hAnsi="Arial" w:cs="Arial"/>
          <w:w w:val="99"/>
          <w:sz w:val="24"/>
          <w:szCs w:val="24"/>
        </w:rPr>
        <w:t>ment</w:t>
      </w:r>
      <w:r w:rsidRPr="0087047B">
        <w:rPr>
          <w:rFonts w:ascii="Arial" w:eastAsia="Arial" w:hAnsi="Arial" w:cs="Arial"/>
          <w:spacing w:val="-14"/>
          <w:w w:val="99"/>
          <w:sz w:val="24"/>
          <w:szCs w:val="24"/>
        </w:rPr>
        <w:t xml:space="preserve"> </w:t>
      </w:r>
      <w:r w:rsidRPr="0087047B">
        <w:rPr>
          <w:rFonts w:ascii="Arial" w:eastAsia="Arial" w:hAnsi="Arial" w:cs="Arial"/>
          <w:sz w:val="24"/>
          <w:szCs w:val="24"/>
        </w:rPr>
        <w:t>and</w:t>
      </w:r>
      <w:r w:rsidRPr="0087047B">
        <w:rPr>
          <w:rFonts w:ascii="Arial" w:eastAsia="Arial" w:hAnsi="Arial" w:cs="Arial"/>
          <w:spacing w:val="-19"/>
          <w:sz w:val="24"/>
          <w:szCs w:val="24"/>
        </w:rPr>
        <w:t xml:space="preserve"> </w:t>
      </w:r>
      <w:r w:rsidRPr="0087047B">
        <w:rPr>
          <w:rFonts w:ascii="Arial" w:eastAsia="Arial" w:hAnsi="Arial" w:cs="Arial"/>
          <w:w w:val="99"/>
          <w:sz w:val="24"/>
          <w:szCs w:val="24"/>
        </w:rPr>
        <w:t>supervision</w:t>
      </w:r>
      <w:r w:rsidRPr="0087047B">
        <w:rPr>
          <w:rFonts w:ascii="Arial" w:eastAsia="Arial" w:hAnsi="Arial" w:cs="Arial"/>
          <w:spacing w:val="-14"/>
          <w:w w:val="99"/>
          <w:sz w:val="24"/>
          <w:szCs w:val="24"/>
        </w:rPr>
        <w:t xml:space="preserve"> </w:t>
      </w:r>
      <w:r w:rsidRPr="0087047B">
        <w:rPr>
          <w:rFonts w:ascii="Arial" w:eastAsia="Arial" w:hAnsi="Arial" w:cs="Arial"/>
          <w:sz w:val="24"/>
          <w:szCs w:val="24"/>
        </w:rPr>
        <w:t>of</w:t>
      </w:r>
      <w:r w:rsidRPr="0087047B">
        <w:rPr>
          <w:rFonts w:ascii="Arial" w:eastAsia="Arial" w:hAnsi="Arial" w:cs="Arial"/>
          <w:spacing w:val="-17"/>
          <w:sz w:val="24"/>
          <w:szCs w:val="24"/>
        </w:rPr>
        <w:t xml:space="preserve"> </w:t>
      </w:r>
      <w:r w:rsidRPr="0087047B">
        <w:rPr>
          <w:rFonts w:ascii="Arial" w:eastAsia="Arial" w:hAnsi="Arial" w:cs="Arial"/>
          <w:sz w:val="24"/>
          <w:szCs w:val="24"/>
        </w:rPr>
        <w:t>the</w:t>
      </w:r>
      <w:r w:rsidRPr="0087047B">
        <w:rPr>
          <w:rFonts w:ascii="Arial" w:eastAsia="Arial" w:hAnsi="Arial" w:cs="Arial"/>
          <w:spacing w:val="-18"/>
          <w:sz w:val="24"/>
          <w:szCs w:val="24"/>
        </w:rPr>
        <w:t xml:space="preserve"> </w:t>
      </w:r>
      <w:r w:rsidRPr="0087047B">
        <w:rPr>
          <w:rFonts w:ascii="Arial" w:eastAsia="Arial" w:hAnsi="Arial" w:cs="Arial"/>
          <w:sz w:val="24"/>
          <w:szCs w:val="24"/>
        </w:rPr>
        <w:t>entire</w:t>
      </w:r>
      <w:r w:rsidRPr="0087047B">
        <w:rPr>
          <w:rFonts w:ascii="Arial" w:eastAsia="Arial" w:hAnsi="Arial" w:cs="Arial"/>
          <w:spacing w:val="-20"/>
          <w:sz w:val="24"/>
          <w:szCs w:val="24"/>
        </w:rPr>
        <w:t xml:space="preserve"> </w:t>
      </w:r>
      <w:r w:rsidRPr="0087047B">
        <w:rPr>
          <w:rFonts w:ascii="Arial" w:eastAsia="Arial" w:hAnsi="Arial" w:cs="Arial"/>
          <w:sz w:val="24"/>
          <w:szCs w:val="24"/>
        </w:rPr>
        <w:t>trucking operation</w:t>
      </w:r>
      <w:r w:rsidRPr="0087047B">
        <w:rPr>
          <w:rFonts w:ascii="Arial" w:eastAsia="Arial" w:hAnsi="Arial" w:cs="Arial"/>
          <w:spacing w:val="2"/>
          <w:sz w:val="24"/>
          <w:szCs w:val="24"/>
        </w:rPr>
        <w:t xml:space="preserve"> o</w:t>
      </w:r>
      <w:r w:rsidRPr="0087047B">
        <w:rPr>
          <w:rFonts w:ascii="Arial" w:eastAsia="Arial" w:hAnsi="Arial" w:cs="Arial"/>
          <w:sz w:val="24"/>
          <w:szCs w:val="24"/>
        </w:rPr>
        <w:t>n</w:t>
      </w:r>
      <w:r w:rsidRPr="0087047B">
        <w:rPr>
          <w:rFonts w:ascii="Arial" w:eastAsia="Arial" w:hAnsi="Arial" w:cs="Arial"/>
          <w:spacing w:val="9"/>
          <w:sz w:val="24"/>
          <w:szCs w:val="24"/>
        </w:rPr>
        <w:t xml:space="preserve"> </w:t>
      </w:r>
      <w:r w:rsidRPr="0087047B">
        <w:rPr>
          <w:rFonts w:ascii="Arial" w:eastAsia="Arial" w:hAnsi="Arial" w:cs="Arial"/>
          <w:sz w:val="24"/>
          <w:szCs w:val="24"/>
        </w:rPr>
        <w:t>a</w:t>
      </w:r>
      <w:r w:rsidRPr="0087047B">
        <w:rPr>
          <w:rFonts w:ascii="Arial" w:eastAsia="Arial" w:hAnsi="Arial" w:cs="Arial"/>
          <w:spacing w:val="10"/>
          <w:sz w:val="24"/>
          <w:szCs w:val="24"/>
        </w:rPr>
        <w:t xml:space="preserve"> </w:t>
      </w:r>
      <w:r w:rsidRPr="0087047B">
        <w:rPr>
          <w:rFonts w:ascii="Arial" w:eastAsia="Arial" w:hAnsi="Arial" w:cs="Arial"/>
          <w:sz w:val="24"/>
          <w:szCs w:val="24"/>
        </w:rPr>
        <w:t>particular</w:t>
      </w:r>
      <w:r w:rsidRPr="0087047B">
        <w:rPr>
          <w:rFonts w:ascii="Arial" w:eastAsia="Arial" w:hAnsi="Arial" w:cs="Arial"/>
          <w:spacing w:val="2"/>
          <w:sz w:val="24"/>
          <w:szCs w:val="24"/>
        </w:rPr>
        <w:t xml:space="preserve"> </w:t>
      </w:r>
      <w:r w:rsidRPr="0087047B">
        <w:rPr>
          <w:rFonts w:ascii="Arial" w:eastAsia="Arial" w:hAnsi="Arial" w:cs="Arial"/>
          <w:sz w:val="24"/>
          <w:szCs w:val="24"/>
        </w:rPr>
        <w:t>cont</w:t>
      </w:r>
      <w:r w:rsidRPr="0087047B">
        <w:rPr>
          <w:rFonts w:ascii="Arial" w:eastAsia="Arial" w:hAnsi="Arial" w:cs="Arial"/>
          <w:spacing w:val="-1"/>
          <w:sz w:val="24"/>
          <w:szCs w:val="24"/>
        </w:rPr>
        <w:t>r</w:t>
      </w:r>
      <w:r w:rsidRPr="0087047B">
        <w:rPr>
          <w:rFonts w:ascii="Arial" w:eastAsia="Arial" w:hAnsi="Arial" w:cs="Arial"/>
          <w:sz w:val="24"/>
          <w:szCs w:val="24"/>
        </w:rPr>
        <w:t>act. A DBE is not performing a CUF under a contract if the contract is entered into for the purpose of creating the appearance of DBE participation</w:t>
      </w:r>
      <w:r w:rsidR="00286456">
        <w:rPr>
          <w:rFonts w:ascii="Arial" w:eastAsia="Arial" w:hAnsi="Arial" w:cs="Arial"/>
          <w:sz w:val="24"/>
          <w:szCs w:val="24"/>
        </w:rPr>
        <w:t>.</w:t>
      </w:r>
    </w:p>
    <w:p w14:paraId="5E7579D1" w14:textId="77777777" w:rsidR="00A523D6" w:rsidRPr="0087047B" w:rsidRDefault="00A523D6" w:rsidP="00166BD4">
      <w:pPr>
        <w:spacing w:before="10" w:after="0" w:line="240" w:lineRule="exact"/>
        <w:ind w:left="720"/>
        <w:contextualSpacing/>
        <w:jc w:val="both"/>
        <w:rPr>
          <w:rFonts w:ascii="Arial" w:eastAsia="Arial" w:hAnsi="Arial" w:cs="Arial"/>
          <w:sz w:val="24"/>
          <w:szCs w:val="24"/>
        </w:rPr>
      </w:pPr>
    </w:p>
    <w:p w14:paraId="57D3CF62" w14:textId="5BCF1FCA" w:rsidR="008C76BC" w:rsidRDefault="008C76BC" w:rsidP="00166BD4">
      <w:pPr>
        <w:numPr>
          <w:ilvl w:val="0"/>
          <w:numId w:val="22"/>
        </w:numPr>
        <w:tabs>
          <w:tab w:val="left" w:pos="9360"/>
        </w:tabs>
        <w:spacing w:after="0" w:line="240" w:lineRule="auto"/>
        <w:ind w:left="720"/>
        <w:contextualSpacing/>
        <w:jc w:val="both"/>
        <w:rPr>
          <w:rFonts w:ascii="Arial" w:eastAsia="Arial" w:hAnsi="Arial" w:cs="Arial"/>
          <w:sz w:val="24"/>
          <w:szCs w:val="24"/>
        </w:rPr>
      </w:pPr>
      <w:r w:rsidRPr="0087047B">
        <w:rPr>
          <w:rFonts w:ascii="Arial" w:eastAsia="Arial" w:hAnsi="Arial" w:cs="Arial"/>
          <w:sz w:val="24"/>
          <w:szCs w:val="24"/>
        </w:rPr>
        <w:t>The</w:t>
      </w:r>
      <w:r w:rsidRPr="0087047B">
        <w:rPr>
          <w:rFonts w:ascii="Arial" w:eastAsia="Arial" w:hAnsi="Arial" w:cs="Arial"/>
          <w:spacing w:val="5"/>
          <w:sz w:val="24"/>
          <w:szCs w:val="24"/>
        </w:rPr>
        <w:t xml:space="preserve"> </w:t>
      </w:r>
      <w:r w:rsidRPr="0087047B">
        <w:rPr>
          <w:rFonts w:ascii="Arial" w:eastAsia="Arial" w:hAnsi="Arial" w:cs="Arial"/>
          <w:sz w:val="24"/>
          <w:szCs w:val="24"/>
        </w:rPr>
        <w:t>DBE</w:t>
      </w:r>
      <w:r w:rsidRPr="0087047B">
        <w:rPr>
          <w:rFonts w:ascii="Arial" w:eastAsia="Arial" w:hAnsi="Arial" w:cs="Arial"/>
          <w:spacing w:val="4"/>
          <w:sz w:val="24"/>
          <w:szCs w:val="24"/>
        </w:rPr>
        <w:t xml:space="preserve"> </w:t>
      </w:r>
      <w:r w:rsidRPr="0087047B">
        <w:rPr>
          <w:rFonts w:ascii="Arial" w:eastAsia="Arial" w:hAnsi="Arial" w:cs="Arial"/>
          <w:sz w:val="24"/>
          <w:szCs w:val="24"/>
        </w:rPr>
        <w:t>must</w:t>
      </w:r>
      <w:r w:rsidRPr="0087047B">
        <w:rPr>
          <w:rFonts w:ascii="Arial" w:eastAsia="Arial" w:hAnsi="Arial" w:cs="Arial"/>
          <w:spacing w:val="4"/>
          <w:sz w:val="24"/>
          <w:szCs w:val="24"/>
        </w:rPr>
        <w:t xml:space="preserve"> </w:t>
      </w:r>
      <w:r w:rsidRPr="0087047B">
        <w:rPr>
          <w:rFonts w:ascii="Arial" w:eastAsia="Arial" w:hAnsi="Arial" w:cs="Arial"/>
          <w:sz w:val="24"/>
          <w:szCs w:val="24"/>
        </w:rPr>
        <w:t>own</w:t>
      </w:r>
      <w:r w:rsidRPr="0087047B">
        <w:rPr>
          <w:rFonts w:ascii="Arial" w:eastAsia="Arial" w:hAnsi="Arial" w:cs="Arial"/>
          <w:spacing w:val="4"/>
          <w:sz w:val="24"/>
          <w:szCs w:val="24"/>
        </w:rPr>
        <w:t xml:space="preserve"> </w:t>
      </w:r>
      <w:r w:rsidRPr="0087047B">
        <w:rPr>
          <w:rFonts w:ascii="Arial" w:eastAsia="Arial" w:hAnsi="Arial" w:cs="Arial"/>
          <w:sz w:val="24"/>
          <w:szCs w:val="24"/>
        </w:rPr>
        <w:t>and</w:t>
      </w:r>
      <w:r w:rsidRPr="0087047B">
        <w:rPr>
          <w:rFonts w:ascii="Arial" w:eastAsia="Arial" w:hAnsi="Arial" w:cs="Arial"/>
          <w:spacing w:val="5"/>
          <w:sz w:val="24"/>
          <w:szCs w:val="24"/>
        </w:rPr>
        <w:t xml:space="preserve"> </w:t>
      </w:r>
      <w:r w:rsidRPr="0087047B">
        <w:rPr>
          <w:rFonts w:ascii="Arial" w:eastAsia="Arial" w:hAnsi="Arial" w:cs="Arial"/>
          <w:sz w:val="24"/>
          <w:szCs w:val="24"/>
        </w:rPr>
        <w:t>operate at</w:t>
      </w:r>
      <w:r w:rsidRPr="0087047B">
        <w:rPr>
          <w:rFonts w:ascii="Arial" w:eastAsia="Arial" w:hAnsi="Arial" w:cs="Arial"/>
          <w:spacing w:val="7"/>
          <w:sz w:val="24"/>
          <w:szCs w:val="24"/>
        </w:rPr>
        <w:t xml:space="preserve"> </w:t>
      </w:r>
      <w:r w:rsidRPr="0087047B">
        <w:rPr>
          <w:rFonts w:ascii="Arial" w:eastAsia="Arial" w:hAnsi="Arial" w:cs="Arial"/>
          <w:sz w:val="24"/>
          <w:szCs w:val="24"/>
        </w:rPr>
        <w:t>le</w:t>
      </w:r>
      <w:r w:rsidRPr="0087047B">
        <w:rPr>
          <w:rFonts w:ascii="Arial" w:eastAsia="Arial" w:hAnsi="Arial" w:cs="Arial"/>
          <w:spacing w:val="-1"/>
          <w:sz w:val="24"/>
          <w:szCs w:val="24"/>
        </w:rPr>
        <w:t>a</w:t>
      </w:r>
      <w:r w:rsidRPr="0087047B">
        <w:rPr>
          <w:rFonts w:ascii="Arial" w:eastAsia="Arial" w:hAnsi="Arial" w:cs="Arial"/>
          <w:spacing w:val="1"/>
          <w:sz w:val="24"/>
          <w:szCs w:val="24"/>
        </w:rPr>
        <w:t>s</w:t>
      </w:r>
      <w:r w:rsidRPr="0087047B">
        <w:rPr>
          <w:rFonts w:ascii="Arial" w:eastAsia="Arial" w:hAnsi="Arial" w:cs="Arial"/>
          <w:sz w:val="24"/>
          <w:szCs w:val="24"/>
        </w:rPr>
        <w:t>t</w:t>
      </w:r>
      <w:r w:rsidRPr="0087047B">
        <w:rPr>
          <w:rFonts w:ascii="Arial" w:eastAsia="Arial" w:hAnsi="Arial" w:cs="Arial"/>
          <w:spacing w:val="4"/>
          <w:sz w:val="24"/>
          <w:szCs w:val="24"/>
        </w:rPr>
        <w:t xml:space="preserve"> </w:t>
      </w:r>
      <w:r w:rsidRPr="0087047B">
        <w:rPr>
          <w:rFonts w:ascii="Arial" w:eastAsia="Arial" w:hAnsi="Arial" w:cs="Arial"/>
          <w:sz w:val="24"/>
          <w:szCs w:val="24"/>
        </w:rPr>
        <w:t>o</w:t>
      </w:r>
      <w:r w:rsidRPr="0087047B">
        <w:rPr>
          <w:rFonts w:ascii="Arial" w:eastAsia="Arial" w:hAnsi="Arial" w:cs="Arial"/>
          <w:spacing w:val="-1"/>
          <w:sz w:val="24"/>
          <w:szCs w:val="24"/>
        </w:rPr>
        <w:t>n</w:t>
      </w:r>
      <w:r w:rsidRPr="0087047B">
        <w:rPr>
          <w:rFonts w:ascii="Arial" w:eastAsia="Arial" w:hAnsi="Arial" w:cs="Arial"/>
          <w:sz w:val="24"/>
          <w:szCs w:val="24"/>
        </w:rPr>
        <w:t>e</w:t>
      </w:r>
      <w:r w:rsidRPr="0087047B">
        <w:rPr>
          <w:rFonts w:ascii="Arial" w:eastAsia="Arial" w:hAnsi="Arial" w:cs="Arial"/>
          <w:spacing w:val="5"/>
          <w:sz w:val="24"/>
          <w:szCs w:val="24"/>
        </w:rPr>
        <w:t xml:space="preserve"> </w:t>
      </w:r>
      <w:r w:rsidRPr="0087047B">
        <w:rPr>
          <w:rFonts w:ascii="Arial" w:eastAsia="Arial" w:hAnsi="Arial" w:cs="Arial"/>
          <w:sz w:val="24"/>
          <w:szCs w:val="24"/>
        </w:rPr>
        <w:t>fully</w:t>
      </w:r>
      <w:r w:rsidRPr="0087047B">
        <w:rPr>
          <w:rFonts w:ascii="Arial" w:eastAsia="Arial" w:hAnsi="Arial" w:cs="Arial"/>
          <w:spacing w:val="5"/>
          <w:sz w:val="24"/>
          <w:szCs w:val="24"/>
        </w:rPr>
        <w:t xml:space="preserve"> </w:t>
      </w:r>
      <w:r w:rsidRPr="0087047B">
        <w:rPr>
          <w:rFonts w:ascii="Arial" w:eastAsia="Arial" w:hAnsi="Arial" w:cs="Arial"/>
          <w:sz w:val="24"/>
          <w:szCs w:val="24"/>
        </w:rPr>
        <w:t>lice</w:t>
      </w:r>
      <w:r w:rsidRPr="0087047B">
        <w:rPr>
          <w:rFonts w:ascii="Arial" w:eastAsia="Arial" w:hAnsi="Arial" w:cs="Arial"/>
          <w:spacing w:val="-1"/>
          <w:sz w:val="24"/>
          <w:szCs w:val="24"/>
        </w:rPr>
        <w:t>n</w:t>
      </w:r>
      <w:r w:rsidRPr="0087047B">
        <w:rPr>
          <w:rFonts w:ascii="Arial" w:eastAsia="Arial" w:hAnsi="Arial" w:cs="Arial"/>
          <w:spacing w:val="1"/>
          <w:sz w:val="24"/>
          <w:szCs w:val="24"/>
        </w:rPr>
        <w:t>s</w:t>
      </w:r>
      <w:r w:rsidRPr="0087047B">
        <w:rPr>
          <w:rFonts w:ascii="Arial" w:eastAsia="Arial" w:hAnsi="Arial" w:cs="Arial"/>
          <w:sz w:val="24"/>
          <w:szCs w:val="24"/>
        </w:rPr>
        <w:t>ed, i</w:t>
      </w:r>
      <w:r w:rsidRPr="0087047B">
        <w:rPr>
          <w:rFonts w:ascii="Arial" w:eastAsia="Arial" w:hAnsi="Arial" w:cs="Arial"/>
          <w:spacing w:val="-1"/>
          <w:sz w:val="24"/>
          <w:szCs w:val="24"/>
        </w:rPr>
        <w:t>n</w:t>
      </w:r>
      <w:r w:rsidRPr="0087047B">
        <w:rPr>
          <w:rFonts w:ascii="Arial" w:eastAsia="Arial" w:hAnsi="Arial" w:cs="Arial"/>
          <w:sz w:val="24"/>
          <w:szCs w:val="24"/>
        </w:rPr>
        <w:t>sure</w:t>
      </w:r>
      <w:r w:rsidRPr="0087047B">
        <w:rPr>
          <w:rFonts w:ascii="Arial" w:eastAsia="Arial" w:hAnsi="Arial" w:cs="Arial"/>
          <w:spacing w:val="-1"/>
          <w:sz w:val="24"/>
          <w:szCs w:val="24"/>
        </w:rPr>
        <w:t>d</w:t>
      </w:r>
      <w:r w:rsidRPr="0087047B">
        <w:rPr>
          <w:rFonts w:ascii="Arial" w:eastAsia="Arial" w:hAnsi="Arial" w:cs="Arial"/>
          <w:sz w:val="24"/>
          <w:szCs w:val="24"/>
        </w:rPr>
        <w:t>,</w:t>
      </w:r>
      <w:r w:rsidRPr="0087047B">
        <w:rPr>
          <w:rFonts w:ascii="Arial" w:eastAsia="Arial" w:hAnsi="Arial" w:cs="Arial"/>
          <w:spacing w:val="1"/>
          <w:sz w:val="24"/>
          <w:szCs w:val="24"/>
        </w:rPr>
        <w:t xml:space="preserve"> </w:t>
      </w:r>
      <w:r w:rsidRPr="0087047B">
        <w:rPr>
          <w:rFonts w:ascii="Arial" w:eastAsia="Arial" w:hAnsi="Arial" w:cs="Arial"/>
          <w:sz w:val="24"/>
          <w:szCs w:val="24"/>
        </w:rPr>
        <w:t>and</w:t>
      </w:r>
      <w:r w:rsidRPr="0087047B">
        <w:rPr>
          <w:rFonts w:ascii="Arial" w:eastAsia="Arial" w:hAnsi="Arial" w:cs="Arial"/>
          <w:spacing w:val="5"/>
          <w:sz w:val="24"/>
          <w:szCs w:val="24"/>
        </w:rPr>
        <w:t xml:space="preserve"> </w:t>
      </w:r>
      <w:r w:rsidRPr="0087047B">
        <w:rPr>
          <w:rFonts w:ascii="Arial" w:eastAsia="Arial" w:hAnsi="Arial" w:cs="Arial"/>
          <w:sz w:val="24"/>
          <w:szCs w:val="24"/>
        </w:rPr>
        <w:t>opera</w:t>
      </w:r>
      <w:r w:rsidRPr="0087047B">
        <w:rPr>
          <w:rFonts w:ascii="Arial" w:eastAsia="Arial" w:hAnsi="Arial" w:cs="Arial"/>
          <w:spacing w:val="-1"/>
          <w:sz w:val="24"/>
          <w:szCs w:val="24"/>
        </w:rPr>
        <w:t>t</w:t>
      </w:r>
      <w:r w:rsidRPr="0087047B">
        <w:rPr>
          <w:rFonts w:ascii="Arial" w:eastAsia="Arial" w:hAnsi="Arial" w:cs="Arial"/>
          <w:sz w:val="24"/>
          <w:szCs w:val="24"/>
        </w:rPr>
        <w:t>ional truck</w:t>
      </w:r>
      <w:r w:rsidRPr="0087047B">
        <w:rPr>
          <w:rFonts w:ascii="Arial" w:eastAsia="Arial" w:hAnsi="Arial" w:cs="Arial"/>
          <w:spacing w:val="-5"/>
          <w:sz w:val="24"/>
          <w:szCs w:val="24"/>
        </w:rPr>
        <w:t xml:space="preserve"> </w:t>
      </w:r>
      <w:r w:rsidRPr="0087047B">
        <w:rPr>
          <w:rFonts w:ascii="Arial" w:eastAsia="Arial" w:hAnsi="Arial" w:cs="Arial"/>
          <w:sz w:val="24"/>
          <w:szCs w:val="24"/>
        </w:rPr>
        <w:t>used</w:t>
      </w:r>
      <w:r w:rsidRPr="0087047B">
        <w:rPr>
          <w:rFonts w:ascii="Arial" w:eastAsia="Arial" w:hAnsi="Arial" w:cs="Arial"/>
          <w:spacing w:val="-5"/>
          <w:sz w:val="24"/>
          <w:szCs w:val="24"/>
        </w:rPr>
        <w:t xml:space="preserve"> </w:t>
      </w:r>
      <w:r w:rsidRPr="0087047B">
        <w:rPr>
          <w:rFonts w:ascii="Arial" w:eastAsia="Arial" w:hAnsi="Arial" w:cs="Arial"/>
          <w:spacing w:val="-1"/>
          <w:sz w:val="24"/>
          <w:szCs w:val="24"/>
        </w:rPr>
        <w:t>o</w:t>
      </w:r>
      <w:r w:rsidRPr="0087047B">
        <w:rPr>
          <w:rFonts w:ascii="Arial" w:eastAsia="Arial" w:hAnsi="Arial" w:cs="Arial"/>
          <w:sz w:val="24"/>
          <w:szCs w:val="24"/>
        </w:rPr>
        <w:t>n</w:t>
      </w:r>
      <w:r w:rsidRPr="0087047B">
        <w:rPr>
          <w:rFonts w:ascii="Arial" w:eastAsia="Arial" w:hAnsi="Arial" w:cs="Arial"/>
          <w:spacing w:val="-2"/>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contr</w:t>
      </w:r>
      <w:r w:rsidRPr="0087047B">
        <w:rPr>
          <w:rFonts w:ascii="Arial" w:eastAsia="Arial" w:hAnsi="Arial" w:cs="Arial"/>
          <w:spacing w:val="-1"/>
          <w:sz w:val="24"/>
          <w:szCs w:val="24"/>
        </w:rPr>
        <w:t>a</w:t>
      </w:r>
      <w:r w:rsidRPr="0087047B">
        <w:rPr>
          <w:rFonts w:ascii="Arial" w:eastAsia="Arial" w:hAnsi="Arial" w:cs="Arial"/>
          <w:sz w:val="24"/>
          <w:szCs w:val="24"/>
        </w:rPr>
        <w:t>ct.</w:t>
      </w:r>
    </w:p>
    <w:p w14:paraId="3403728F" w14:textId="77777777" w:rsidR="00A523D6" w:rsidRPr="0087047B" w:rsidRDefault="00A523D6" w:rsidP="00166BD4">
      <w:pPr>
        <w:tabs>
          <w:tab w:val="left" w:pos="9360"/>
        </w:tabs>
        <w:spacing w:after="0" w:line="240" w:lineRule="auto"/>
        <w:ind w:left="720"/>
        <w:contextualSpacing/>
        <w:jc w:val="both"/>
        <w:rPr>
          <w:rFonts w:ascii="Arial" w:eastAsia="Arial" w:hAnsi="Arial" w:cs="Arial"/>
          <w:sz w:val="24"/>
          <w:szCs w:val="24"/>
        </w:rPr>
      </w:pPr>
    </w:p>
    <w:p w14:paraId="73C7B9AA" w14:textId="797DECCA" w:rsidR="008C76BC" w:rsidRDefault="008C76BC" w:rsidP="00166BD4">
      <w:pPr>
        <w:numPr>
          <w:ilvl w:val="0"/>
          <w:numId w:val="22"/>
        </w:numPr>
        <w:spacing w:after="0" w:line="240" w:lineRule="auto"/>
        <w:ind w:left="720"/>
        <w:contextualSpacing/>
        <w:jc w:val="both"/>
        <w:rPr>
          <w:rFonts w:ascii="Arial" w:eastAsia="Arial" w:hAnsi="Arial" w:cs="Arial"/>
          <w:sz w:val="24"/>
          <w:szCs w:val="24"/>
        </w:rPr>
      </w:pP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DBE</w:t>
      </w:r>
      <w:r w:rsidRPr="0087047B">
        <w:rPr>
          <w:rFonts w:ascii="Arial" w:eastAsia="Arial" w:hAnsi="Arial" w:cs="Arial"/>
          <w:spacing w:val="-2"/>
          <w:sz w:val="24"/>
          <w:szCs w:val="24"/>
        </w:rPr>
        <w:t xml:space="preserve"> </w:t>
      </w:r>
      <w:r w:rsidRPr="0087047B">
        <w:rPr>
          <w:rFonts w:ascii="Arial" w:eastAsia="Arial" w:hAnsi="Arial" w:cs="Arial"/>
          <w:sz w:val="24"/>
          <w:szCs w:val="24"/>
        </w:rPr>
        <w:t>receives</w:t>
      </w:r>
      <w:r w:rsidRPr="0087047B">
        <w:rPr>
          <w:rFonts w:ascii="Arial" w:eastAsia="Arial" w:hAnsi="Arial" w:cs="Arial"/>
          <w:spacing w:val="-7"/>
          <w:sz w:val="24"/>
          <w:szCs w:val="24"/>
        </w:rPr>
        <w:t xml:space="preserve"> </w:t>
      </w:r>
      <w:r w:rsidRPr="0087047B">
        <w:rPr>
          <w:rFonts w:ascii="Arial" w:eastAsia="Arial" w:hAnsi="Arial" w:cs="Arial"/>
          <w:sz w:val="24"/>
          <w:szCs w:val="24"/>
        </w:rPr>
        <w:t>cr</w:t>
      </w:r>
      <w:r w:rsidRPr="0087047B">
        <w:rPr>
          <w:rFonts w:ascii="Arial" w:eastAsia="Arial" w:hAnsi="Arial" w:cs="Arial"/>
          <w:spacing w:val="-1"/>
          <w:sz w:val="24"/>
          <w:szCs w:val="24"/>
        </w:rPr>
        <w:t>e</w:t>
      </w:r>
      <w:r w:rsidRPr="0087047B">
        <w:rPr>
          <w:rFonts w:ascii="Arial" w:eastAsia="Arial" w:hAnsi="Arial" w:cs="Arial"/>
          <w:sz w:val="24"/>
          <w:szCs w:val="24"/>
        </w:rPr>
        <w:t>dit</w:t>
      </w:r>
      <w:r w:rsidRPr="0087047B">
        <w:rPr>
          <w:rFonts w:ascii="Arial" w:eastAsia="Arial" w:hAnsi="Arial" w:cs="Arial"/>
          <w:spacing w:val="-4"/>
          <w:sz w:val="24"/>
          <w:szCs w:val="24"/>
        </w:rPr>
        <w:t xml:space="preserve"> </w:t>
      </w:r>
      <w:r w:rsidRPr="0087047B">
        <w:rPr>
          <w:rFonts w:ascii="Arial" w:eastAsia="Arial" w:hAnsi="Arial" w:cs="Arial"/>
          <w:sz w:val="24"/>
          <w:szCs w:val="24"/>
        </w:rPr>
        <w:t>for</w:t>
      </w:r>
      <w:r w:rsidRPr="0087047B">
        <w:rPr>
          <w:rFonts w:ascii="Arial" w:eastAsia="Arial" w:hAnsi="Arial" w:cs="Arial"/>
          <w:spacing w:val="-2"/>
          <w:sz w:val="24"/>
          <w:szCs w:val="24"/>
        </w:rPr>
        <w:t xml:space="preserve"> </w:t>
      </w:r>
      <w:r w:rsidRPr="0087047B">
        <w:rPr>
          <w:rFonts w:ascii="Arial" w:eastAsia="Arial" w:hAnsi="Arial" w:cs="Arial"/>
          <w:sz w:val="24"/>
          <w:szCs w:val="24"/>
        </w:rPr>
        <w:t>the</w:t>
      </w:r>
      <w:r w:rsidRPr="0087047B">
        <w:rPr>
          <w:rFonts w:ascii="Arial" w:eastAsia="Arial" w:hAnsi="Arial" w:cs="Arial"/>
          <w:spacing w:val="-2"/>
          <w:sz w:val="24"/>
          <w:szCs w:val="24"/>
        </w:rPr>
        <w:t xml:space="preserve"> </w:t>
      </w:r>
      <w:r w:rsidRPr="0087047B">
        <w:rPr>
          <w:rFonts w:ascii="Arial" w:eastAsia="Arial" w:hAnsi="Arial" w:cs="Arial"/>
          <w:sz w:val="24"/>
          <w:szCs w:val="24"/>
        </w:rPr>
        <w:t>to</w:t>
      </w:r>
      <w:r w:rsidRPr="0087047B">
        <w:rPr>
          <w:rFonts w:ascii="Arial" w:eastAsia="Arial" w:hAnsi="Arial" w:cs="Arial"/>
          <w:spacing w:val="-1"/>
          <w:sz w:val="24"/>
          <w:szCs w:val="24"/>
        </w:rPr>
        <w:t>t</w:t>
      </w:r>
      <w:r w:rsidRPr="0087047B">
        <w:rPr>
          <w:rFonts w:ascii="Arial" w:eastAsia="Arial" w:hAnsi="Arial" w:cs="Arial"/>
          <w:sz w:val="24"/>
          <w:szCs w:val="24"/>
        </w:rPr>
        <w:t>al</w:t>
      </w:r>
      <w:r w:rsidRPr="0087047B">
        <w:rPr>
          <w:rFonts w:ascii="Arial" w:eastAsia="Arial" w:hAnsi="Arial" w:cs="Arial"/>
          <w:spacing w:val="-3"/>
          <w:sz w:val="24"/>
          <w:szCs w:val="24"/>
        </w:rPr>
        <w:t xml:space="preserve"> </w:t>
      </w:r>
      <w:r w:rsidRPr="0087047B">
        <w:rPr>
          <w:rFonts w:ascii="Arial" w:eastAsia="Arial" w:hAnsi="Arial" w:cs="Arial"/>
          <w:sz w:val="24"/>
          <w:szCs w:val="24"/>
        </w:rPr>
        <w:t>value</w:t>
      </w:r>
      <w:r w:rsidRPr="0087047B">
        <w:rPr>
          <w:rFonts w:ascii="Arial" w:eastAsia="Arial" w:hAnsi="Arial" w:cs="Arial"/>
          <w:spacing w:val="-3"/>
          <w:sz w:val="24"/>
          <w:szCs w:val="24"/>
        </w:rPr>
        <w:t xml:space="preserve"> </w:t>
      </w:r>
      <w:r w:rsidRPr="0087047B">
        <w:rPr>
          <w:rFonts w:ascii="Arial" w:eastAsia="Arial" w:hAnsi="Arial" w:cs="Arial"/>
          <w:sz w:val="24"/>
          <w:szCs w:val="24"/>
        </w:rPr>
        <w:t>of</w:t>
      </w:r>
      <w:r w:rsidRPr="0087047B">
        <w:rPr>
          <w:rFonts w:ascii="Arial" w:eastAsia="Arial" w:hAnsi="Arial" w:cs="Arial"/>
          <w:spacing w:val="-1"/>
          <w:sz w:val="24"/>
          <w:szCs w:val="24"/>
        </w:rPr>
        <w:t xml:space="preserve"> </w:t>
      </w:r>
      <w:r w:rsidRPr="0087047B">
        <w:rPr>
          <w:rFonts w:ascii="Arial" w:eastAsia="Arial" w:hAnsi="Arial" w:cs="Arial"/>
          <w:sz w:val="24"/>
          <w:szCs w:val="24"/>
        </w:rPr>
        <w:t>the</w:t>
      </w:r>
      <w:r w:rsidRPr="0087047B">
        <w:rPr>
          <w:rFonts w:ascii="Arial" w:eastAsia="Arial" w:hAnsi="Arial" w:cs="Arial"/>
          <w:spacing w:val="-2"/>
          <w:sz w:val="24"/>
          <w:szCs w:val="24"/>
        </w:rPr>
        <w:t xml:space="preserve"> </w:t>
      </w:r>
      <w:r w:rsidRPr="0087047B">
        <w:rPr>
          <w:rFonts w:ascii="Arial" w:eastAsia="Arial" w:hAnsi="Arial" w:cs="Arial"/>
          <w:sz w:val="24"/>
          <w:szCs w:val="24"/>
        </w:rPr>
        <w:t>transpor</w:t>
      </w:r>
      <w:r w:rsidRPr="0087047B">
        <w:rPr>
          <w:rFonts w:ascii="Arial" w:eastAsia="Arial" w:hAnsi="Arial" w:cs="Arial"/>
          <w:spacing w:val="-1"/>
          <w:sz w:val="24"/>
          <w:szCs w:val="24"/>
        </w:rPr>
        <w:t>t</w:t>
      </w:r>
      <w:r w:rsidRPr="0087047B">
        <w:rPr>
          <w:rFonts w:ascii="Arial" w:eastAsia="Arial" w:hAnsi="Arial" w:cs="Arial"/>
          <w:sz w:val="24"/>
          <w:szCs w:val="24"/>
        </w:rPr>
        <w:t>ation</w:t>
      </w:r>
      <w:r w:rsidRPr="0087047B">
        <w:rPr>
          <w:rFonts w:ascii="Arial" w:eastAsia="Arial" w:hAnsi="Arial" w:cs="Arial"/>
          <w:spacing w:val="-12"/>
          <w:sz w:val="24"/>
          <w:szCs w:val="24"/>
        </w:rPr>
        <w:t xml:space="preserve"> </w:t>
      </w:r>
      <w:r w:rsidRPr="0087047B">
        <w:rPr>
          <w:rFonts w:ascii="Arial" w:eastAsia="Arial" w:hAnsi="Arial" w:cs="Arial"/>
          <w:sz w:val="24"/>
          <w:szCs w:val="24"/>
        </w:rPr>
        <w:t>services</w:t>
      </w:r>
      <w:r w:rsidRPr="0087047B">
        <w:rPr>
          <w:rFonts w:ascii="Arial" w:eastAsia="Arial" w:hAnsi="Arial" w:cs="Arial"/>
          <w:spacing w:val="-7"/>
          <w:sz w:val="24"/>
          <w:szCs w:val="24"/>
        </w:rPr>
        <w:t xml:space="preserve"> </w:t>
      </w:r>
      <w:r w:rsidRPr="0087047B">
        <w:rPr>
          <w:rFonts w:ascii="Arial" w:eastAsia="Arial" w:hAnsi="Arial" w:cs="Arial"/>
          <w:sz w:val="24"/>
          <w:szCs w:val="24"/>
        </w:rPr>
        <w:t>the DBE provides</w:t>
      </w:r>
      <w:r w:rsidRPr="0087047B">
        <w:rPr>
          <w:rFonts w:ascii="Arial" w:eastAsia="Arial" w:hAnsi="Arial" w:cs="Arial"/>
          <w:spacing w:val="-7"/>
          <w:sz w:val="24"/>
          <w:szCs w:val="24"/>
        </w:rPr>
        <w:t xml:space="preserve"> </w:t>
      </w:r>
      <w:r w:rsidRPr="0087047B">
        <w:rPr>
          <w:rFonts w:ascii="Arial" w:eastAsia="Arial" w:hAnsi="Arial" w:cs="Arial"/>
          <w:sz w:val="24"/>
          <w:szCs w:val="24"/>
        </w:rPr>
        <w:t>on the</w:t>
      </w:r>
      <w:r w:rsidRPr="0087047B">
        <w:rPr>
          <w:rFonts w:ascii="Arial" w:eastAsia="Arial" w:hAnsi="Arial" w:cs="Arial"/>
          <w:spacing w:val="-3"/>
          <w:sz w:val="24"/>
          <w:szCs w:val="24"/>
        </w:rPr>
        <w:t xml:space="preserve"> </w:t>
      </w:r>
      <w:r w:rsidRPr="0087047B">
        <w:rPr>
          <w:rFonts w:ascii="Arial" w:eastAsia="Arial" w:hAnsi="Arial" w:cs="Arial"/>
          <w:sz w:val="24"/>
          <w:szCs w:val="24"/>
        </w:rPr>
        <w:t>contract</w:t>
      </w:r>
      <w:r w:rsidRPr="0087047B">
        <w:rPr>
          <w:rFonts w:ascii="Arial" w:eastAsia="Arial" w:hAnsi="Arial" w:cs="Arial"/>
          <w:spacing w:val="-9"/>
          <w:sz w:val="24"/>
          <w:szCs w:val="24"/>
        </w:rPr>
        <w:t xml:space="preserve"> </w:t>
      </w:r>
      <w:r w:rsidRPr="0087047B">
        <w:rPr>
          <w:rFonts w:ascii="Arial" w:eastAsia="Arial" w:hAnsi="Arial" w:cs="Arial"/>
          <w:sz w:val="24"/>
          <w:szCs w:val="24"/>
        </w:rPr>
        <w:t>using</w:t>
      </w:r>
      <w:r w:rsidRPr="0087047B">
        <w:rPr>
          <w:rFonts w:ascii="Arial" w:eastAsia="Arial" w:hAnsi="Arial" w:cs="Arial"/>
          <w:spacing w:val="-5"/>
          <w:sz w:val="24"/>
          <w:szCs w:val="24"/>
        </w:rPr>
        <w:t xml:space="preserve"> </w:t>
      </w:r>
      <w:r w:rsidRPr="0087047B">
        <w:rPr>
          <w:rFonts w:ascii="Arial" w:eastAsia="Arial" w:hAnsi="Arial" w:cs="Arial"/>
          <w:sz w:val="24"/>
          <w:szCs w:val="24"/>
        </w:rPr>
        <w:t>trucks</w:t>
      </w:r>
      <w:r w:rsidRPr="0087047B">
        <w:rPr>
          <w:rFonts w:ascii="Arial" w:eastAsia="Arial" w:hAnsi="Arial" w:cs="Arial"/>
          <w:spacing w:val="-6"/>
          <w:sz w:val="24"/>
          <w:szCs w:val="24"/>
        </w:rPr>
        <w:t xml:space="preserve"> </w:t>
      </w:r>
      <w:r w:rsidRPr="0087047B">
        <w:rPr>
          <w:rFonts w:ascii="Arial" w:eastAsia="Arial" w:hAnsi="Arial" w:cs="Arial"/>
          <w:sz w:val="24"/>
          <w:szCs w:val="24"/>
        </w:rPr>
        <w:t>the DBE owns,</w:t>
      </w:r>
      <w:r w:rsidRPr="0087047B">
        <w:rPr>
          <w:rFonts w:ascii="Arial" w:eastAsia="Arial" w:hAnsi="Arial" w:cs="Arial"/>
          <w:spacing w:val="-6"/>
          <w:sz w:val="24"/>
          <w:szCs w:val="24"/>
        </w:rPr>
        <w:t xml:space="preserve"> </w:t>
      </w:r>
      <w:r w:rsidRPr="0087047B">
        <w:rPr>
          <w:rFonts w:ascii="Arial" w:eastAsia="Arial" w:hAnsi="Arial" w:cs="Arial"/>
          <w:sz w:val="24"/>
          <w:szCs w:val="24"/>
        </w:rPr>
        <w:t>insur</w:t>
      </w:r>
      <w:r w:rsidRPr="0087047B">
        <w:rPr>
          <w:rFonts w:ascii="Arial" w:eastAsia="Arial" w:hAnsi="Arial" w:cs="Arial"/>
          <w:spacing w:val="1"/>
          <w:sz w:val="24"/>
          <w:szCs w:val="24"/>
        </w:rPr>
        <w:t>e</w:t>
      </w:r>
      <w:r w:rsidRPr="0087047B">
        <w:rPr>
          <w:rFonts w:ascii="Arial" w:eastAsia="Arial" w:hAnsi="Arial" w:cs="Arial"/>
          <w:sz w:val="24"/>
          <w:szCs w:val="24"/>
        </w:rPr>
        <w:t>s,</w:t>
      </w:r>
      <w:r w:rsidRPr="0087047B">
        <w:rPr>
          <w:rFonts w:ascii="Arial" w:eastAsia="Arial" w:hAnsi="Arial" w:cs="Arial"/>
          <w:spacing w:val="-8"/>
          <w:sz w:val="24"/>
          <w:szCs w:val="24"/>
        </w:rPr>
        <w:t xml:space="preserve"> </w:t>
      </w:r>
      <w:r w:rsidRPr="0087047B">
        <w:rPr>
          <w:rFonts w:ascii="Arial" w:eastAsia="Arial" w:hAnsi="Arial" w:cs="Arial"/>
          <w:sz w:val="24"/>
          <w:szCs w:val="24"/>
        </w:rPr>
        <w:t>and</w:t>
      </w:r>
      <w:r w:rsidRPr="0087047B">
        <w:rPr>
          <w:rFonts w:ascii="Arial" w:eastAsia="Arial" w:hAnsi="Arial" w:cs="Arial"/>
          <w:spacing w:val="-4"/>
          <w:sz w:val="24"/>
          <w:szCs w:val="24"/>
        </w:rPr>
        <w:t xml:space="preserve"> </w:t>
      </w:r>
      <w:r w:rsidRPr="0087047B">
        <w:rPr>
          <w:rFonts w:ascii="Arial" w:eastAsia="Arial" w:hAnsi="Arial" w:cs="Arial"/>
          <w:sz w:val="24"/>
          <w:szCs w:val="24"/>
        </w:rPr>
        <w:t>o</w:t>
      </w:r>
      <w:r w:rsidRPr="0087047B">
        <w:rPr>
          <w:rFonts w:ascii="Arial" w:eastAsia="Arial" w:hAnsi="Arial" w:cs="Arial"/>
          <w:spacing w:val="-1"/>
          <w:sz w:val="24"/>
          <w:szCs w:val="24"/>
        </w:rPr>
        <w:t>p</w:t>
      </w:r>
      <w:r w:rsidRPr="0087047B">
        <w:rPr>
          <w:rFonts w:ascii="Arial" w:eastAsia="Arial" w:hAnsi="Arial" w:cs="Arial"/>
          <w:sz w:val="24"/>
          <w:szCs w:val="24"/>
        </w:rPr>
        <w:t>erates</w:t>
      </w:r>
      <w:r w:rsidRPr="0087047B">
        <w:rPr>
          <w:rFonts w:ascii="Arial" w:eastAsia="Arial" w:hAnsi="Arial" w:cs="Arial"/>
          <w:spacing w:val="-9"/>
          <w:sz w:val="24"/>
          <w:szCs w:val="24"/>
        </w:rPr>
        <w:t xml:space="preserve"> </w:t>
      </w:r>
      <w:r w:rsidRPr="0087047B">
        <w:rPr>
          <w:rFonts w:ascii="Arial" w:eastAsia="Arial" w:hAnsi="Arial" w:cs="Arial"/>
          <w:sz w:val="24"/>
          <w:szCs w:val="24"/>
        </w:rPr>
        <w:t>using</w:t>
      </w:r>
      <w:r w:rsidRPr="0087047B">
        <w:rPr>
          <w:rFonts w:ascii="Arial" w:eastAsia="Arial" w:hAnsi="Arial" w:cs="Arial"/>
          <w:spacing w:val="-6"/>
          <w:sz w:val="24"/>
          <w:szCs w:val="24"/>
        </w:rPr>
        <w:t xml:space="preserve"> </w:t>
      </w:r>
      <w:r w:rsidRPr="0087047B">
        <w:rPr>
          <w:rFonts w:ascii="Arial" w:eastAsia="Arial" w:hAnsi="Arial" w:cs="Arial"/>
          <w:sz w:val="24"/>
          <w:szCs w:val="24"/>
        </w:rPr>
        <w:t>drivers</w:t>
      </w:r>
      <w:r w:rsidRPr="0087047B">
        <w:rPr>
          <w:rFonts w:ascii="Arial" w:eastAsia="Arial" w:hAnsi="Arial" w:cs="Arial"/>
          <w:spacing w:val="-7"/>
          <w:sz w:val="24"/>
          <w:szCs w:val="24"/>
        </w:rPr>
        <w:t xml:space="preserve"> </w:t>
      </w:r>
      <w:r w:rsidRPr="0087047B">
        <w:rPr>
          <w:rFonts w:ascii="Arial" w:eastAsia="Arial" w:hAnsi="Arial" w:cs="Arial"/>
          <w:sz w:val="24"/>
          <w:szCs w:val="24"/>
        </w:rPr>
        <w:t>it</w:t>
      </w:r>
      <w:r w:rsidRPr="0087047B">
        <w:rPr>
          <w:rFonts w:ascii="Arial" w:eastAsia="Arial" w:hAnsi="Arial" w:cs="Arial"/>
          <w:spacing w:val="-1"/>
          <w:sz w:val="24"/>
          <w:szCs w:val="24"/>
        </w:rPr>
        <w:t xml:space="preserve"> em</w:t>
      </w:r>
      <w:r w:rsidRPr="0087047B">
        <w:rPr>
          <w:rFonts w:ascii="Arial" w:eastAsia="Arial" w:hAnsi="Arial" w:cs="Arial"/>
          <w:sz w:val="24"/>
          <w:szCs w:val="24"/>
        </w:rPr>
        <w:t>ploys.</w:t>
      </w:r>
    </w:p>
    <w:p w14:paraId="6EF1FAEB" w14:textId="77777777" w:rsidR="00A523D6" w:rsidRPr="0087047B" w:rsidRDefault="00A523D6" w:rsidP="00166BD4">
      <w:pPr>
        <w:spacing w:after="0" w:line="240" w:lineRule="auto"/>
        <w:ind w:left="720"/>
        <w:contextualSpacing/>
        <w:jc w:val="both"/>
        <w:rPr>
          <w:rFonts w:ascii="Arial" w:eastAsia="Arial" w:hAnsi="Arial" w:cs="Arial"/>
          <w:sz w:val="24"/>
          <w:szCs w:val="24"/>
        </w:rPr>
      </w:pPr>
    </w:p>
    <w:p w14:paraId="502AB182" w14:textId="66E8119E" w:rsidR="008C76BC" w:rsidRDefault="008C76BC" w:rsidP="00166BD4">
      <w:pPr>
        <w:numPr>
          <w:ilvl w:val="0"/>
          <w:numId w:val="22"/>
        </w:numPr>
        <w:tabs>
          <w:tab w:val="left" w:pos="9360"/>
        </w:tabs>
        <w:spacing w:after="0" w:line="240" w:lineRule="auto"/>
        <w:ind w:left="720"/>
        <w:contextualSpacing/>
        <w:jc w:val="both"/>
        <w:rPr>
          <w:rFonts w:ascii="Arial" w:eastAsia="Arial" w:hAnsi="Arial" w:cs="Arial"/>
          <w:sz w:val="24"/>
          <w:szCs w:val="24"/>
        </w:rPr>
      </w:pPr>
      <w:r w:rsidRPr="0087047B">
        <w:rPr>
          <w:rFonts w:ascii="Arial" w:eastAsia="Arial" w:hAnsi="Arial" w:cs="Arial"/>
          <w:sz w:val="24"/>
          <w:szCs w:val="24"/>
        </w:rPr>
        <w:t>If</w:t>
      </w:r>
      <w:r w:rsidRPr="0087047B">
        <w:rPr>
          <w:rFonts w:ascii="Arial" w:eastAsia="Arial" w:hAnsi="Arial" w:cs="Arial"/>
          <w:spacing w:val="31"/>
          <w:sz w:val="24"/>
          <w:szCs w:val="24"/>
        </w:rPr>
        <w:t xml:space="preserve"> </w:t>
      </w:r>
      <w:r w:rsidRPr="0087047B">
        <w:rPr>
          <w:rFonts w:ascii="Arial" w:eastAsia="Arial" w:hAnsi="Arial" w:cs="Arial"/>
          <w:sz w:val="24"/>
          <w:szCs w:val="24"/>
        </w:rPr>
        <w:t>a</w:t>
      </w:r>
      <w:r w:rsidRPr="0087047B">
        <w:rPr>
          <w:rFonts w:ascii="Arial" w:eastAsia="Arial" w:hAnsi="Arial" w:cs="Arial"/>
          <w:spacing w:val="30"/>
          <w:sz w:val="24"/>
          <w:szCs w:val="24"/>
        </w:rPr>
        <w:t xml:space="preserve"> </w:t>
      </w:r>
      <w:r w:rsidRPr="0087047B">
        <w:rPr>
          <w:rFonts w:ascii="Arial" w:eastAsia="Arial" w:hAnsi="Arial" w:cs="Arial"/>
          <w:sz w:val="24"/>
          <w:szCs w:val="24"/>
        </w:rPr>
        <w:t>DBE</w:t>
      </w:r>
      <w:r w:rsidRPr="0087047B">
        <w:rPr>
          <w:rFonts w:ascii="Arial" w:eastAsia="Arial" w:hAnsi="Arial" w:cs="Arial"/>
          <w:spacing w:val="28"/>
          <w:sz w:val="24"/>
          <w:szCs w:val="24"/>
        </w:rPr>
        <w:t xml:space="preserve"> </w:t>
      </w:r>
      <w:r w:rsidRPr="0087047B">
        <w:rPr>
          <w:rFonts w:ascii="Arial" w:eastAsia="Arial" w:hAnsi="Arial" w:cs="Arial"/>
          <w:sz w:val="24"/>
          <w:szCs w:val="24"/>
        </w:rPr>
        <w:t>leas</w:t>
      </w:r>
      <w:r w:rsidRPr="0087047B">
        <w:rPr>
          <w:rFonts w:ascii="Arial" w:eastAsia="Arial" w:hAnsi="Arial" w:cs="Arial"/>
          <w:spacing w:val="-1"/>
          <w:sz w:val="24"/>
          <w:szCs w:val="24"/>
        </w:rPr>
        <w:t>e</w:t>
      </w:r>
      <w:r w:rsidRPr="0087047B">
        <w:rPr>
          <w:rFonts w:ascii="Arial" w:eastAsia="Arial" w:hAnsi="Arial" w:cs="Arial"/>
          <w:sz w:val="24"/>
          <w:szCs w:val="24"/>
        </w:rPr>
        <w:t>s</w:t>
      </w:r>
      <w:r w:rsidRPr="0087047B">
        <w:rPr>
          <w:rFonts w:ascii="Arial" w:eastAsia="Arial" w:hAnsi="Arial" w:cs="Arial"/>
          <w:spacing w:val="27"/>
          <w:sz w:val="24"/>
          <w:szCs w:val="24"/>
        </w:rPr>
        <w:t xml:space="preserve"> </w:t>
      </w:r>
      <w:r w:rsidRPr="0087047B">
        <w:rPr>
          <w:rFonts w:ascii="Arial" w:eastAsia="Arial" w:hAnsi="Arial" w:cs="Arial"/>
          <w:sz w:val="24"/>
          <w:szCs w:val="24"/>
        </w:rPr>
        <w:t>trucks (lessor)</w:t>
      </w:r>
      <w:r w:rsidRPr="0087047B">
        <w:rPr>
          <w:rFonts w:ascii="Arial" w:eastAsia="Arial" w:hAnsi="Arial" w:cs="Arial"/>
          <w:spacing w:val="26"/>
          <w:sz w:val="24"/>
          <w:szCs w:val="24"/>
        </w:rPr>
        <w:t xml:space="preserve"> </w:t>
      </w:r>
      <w:r w:rsidRPr="0087047B">
        <w:rPr>
          <w:rFonts w:ascii="Arial" w:eastAsia="Arial" w:hAnsi="Arial" w:cs="Arial"/>
          <w:sz w:val="24"/>
          <w:szCs w:val="24"/>
        </w:rPr>
        <w:t>from</w:t>
      </w:r>
      <w:r w:rsidRPr="0087047B">
        <w:rPr>
          <w:rFonts w:ascii="Arial" w:eastAsia="Arial" w:hAnsi="Arial" w:cs="Arial"/>
          <w:spacing w:val="28"/>
          <w:sz w:val="24"/>
          <w:szCs w:val="24"/>
        </w:rPr>
        <w:t xml:space="preserve"> </w:t>
      </w:r>
      <w:r w:rsidRPr="0087047B">
        <w:rPr>
          <w:rFonts w:ascii="Arial" w:eastAsia="Arial" w:hAnsi="Arial" w:cs="Arial"/>
          <w:sz w:val="24"/>
          <w:szCs w:val="24"/>
        </w:rPr>
        <w:t>an</w:t>
      </w:r>
      <w:r w:rsidRPr="0087047B">
        <w:rPr>
          <w:rFonts w:ascii="Arial" w:eastAsia="Arial" w:hAnsi="Arial" w:cs="Arial"/>
          <w:spacing w:val="-1"/>
          <w:sz w:val="24"/>
          <w:szCs w:val="24"/>
        </w:rPr>
        <w:t>o</w:t>
      </w:r>
      <w:r w:rsidRPr="0087047B">
        <w:rPr>
          <w:rFonts w:ascii="Arial" w:eastAsia="Arial" w:hAnsi="Arial" w:cs="Arial"/>
          <w:sz w:val="24"/>
          <w:szCs w:val="24"/>
        </w:rPr>
        <w:t>ther</w:t>
      </w:r>
      <w:r w:rsidRPr="0087047B">
        <w:rPr>
          <w:rFonts w:ascii="Arial" w:eastAsia="Arial" w:hAnsi="Arial" w:cs="Arial"/>
          <w:spacing w:val="25"/>
          <w:sz w:val="24"/>
          <w:szCs w:val="24"/>
        </w:rPr>
        <w:t xml:space="preserve"> </w:t>
      </w:r>
      <w:r w:rsidRPr="0087047B">
        <w:rPr>
          <w:rFonts w:ascii="Arial" w:eastAsia="Arial" w:hAnsi="Arial" w:cs="Arial"/>
          <w:sz w:val="24"/>
          <w:szCs w:val="24"/>
        </w:rPr>
        <w:t>DBE</w:t>
      </w:r>
      <w:r w:rsidRPr="0087047B">
        <w:rPr>
          <w:rFonts w:ascii="Arial" w:eastAsia="Arial" w:hAnsi="Arial" w:cs="Arial"/>
          <w:spacing w:val="28"/>
          <w:sz w:val="24"/>
          <w:szCs w:val="24"/>
        </w:rPr>
        <w:t xml:space="preserve"> </w:t>
      </w:r>
      <w:r w:rsidRPr="0087047B">
        <w:rPr>
          <w:rFonts w:ascii="Arial" w:eastAsia="Arial" w:hAnsi="Arial" w:cs="Arial"/>
          <w:sz w:val="24"/>
          <w:szCs w:val="24"/>
        </w:rPr>
        <w:t>(lessee),</w:t>
      </w:r>
      <w:r w:rsidRPr="0087047B">
        <w:rPr>
          <w:rFonts w:ascii="Arial" w:eastAsia="Arial" w:hAnsi="Arial" w:cs="Arial"/>
          <w:spacing w:val="28"/>
          <w:sz w:val="24"/>
          <w:szCs w:val="24"/>
        </w:rPr>
        <w:t xml:space="preserve"> </w:t>
      </w:r>
      <w:r w:rsidRPr="0087047B">
        <w:rPr>
          <w:rFonts w:ascii="Arial" w:eastAsia="Arial" w:hAnsi="Arial" w:cs="Arial"/>
          <w:sz w:val="24"/>
          <w:szCs w:val="24"/>
        </w:rPr>
        <w:t>including</w:t>
      </w:r>
      <w:r w:rsidRPr="0087047B">
        <w:rPr>
          <w:rFonts w:ascii="Arial" w:eastAsia="Arial" w:hAnsi="Arial" w:cs="Arial"/>
          <w:spacing w:val="22"/>
          <w:sz w:val="24"/>
          <w:szCs w:val="24"/>
        </w:rPr>
        <w:t xml:space="preserve"> </w:t>
      </w:r>
      <w:r w:rsidRPr="0087047B">
        <w:rPr>
          <w:rFonts w:ascii="Arial" w:eastAsia="Arial" w:hAnsi="Arial" w:cs="Arial"/>
          <w:sz w:val="24"/>
          <w:szCs w:val="24"/>
        </w:rPr>
        <w:t>an</w:t>
      </w:r>
      <w:r w:rsidRPr="0087047B">
        <w:rPr>
          <w:rFonts w:ascii="Arial" w:eastAsia="Arial" w:hAnsi="Arial" w:cs="Arial"/>
          <w:spacing w:val="30"/>
          <w:sz w:val="24"/>
          <w:szCs w:val="24"/>
        </w:rPr>
        <w:t xml:space="preserve"> </w:t>
      </w:r>
      <w:r w:rsidRPr="0087047B">
        <w:rPr>
          <w:rFonts w:ascii="Arial" w:eastAsia="Arial" w:hAnsi="Arial" w:cs="Arial"/>
          <w:sz w:val="24"/>
          <w:szCs w:val="24"/>
        </w:rPr>
        <w:t>owner-</w:t>
      </w:r>
      <w:r w:rsidRPr="0087047B">
        <w:rPr>
          <w:rFonts w:ascii="Arial" w:eastAsia="Arial" w:hAnsi="Arial" w:cs="Arial"/>
          <w:spacing w:val="-1"/>
          <w:sz w:val="24"/>
          <w:szCs w:val="24"/>
        </w:rPr>
        <w:t>o</w:t>
      </w:r>
      <w:r w:rsidRPr="0087047B">
        <w:rPr>
          <w:rFonts w:ascii="Arial" w:eastAsia="Arial" w:hAnsi="Arial" w:cs="Arial"/>
          <w:sz w:val="24"/>
          <w:szCs w:val="24"/>
        </w:rPr>
        <w:t>perator</w:t>
      </w:r>
      <w:r w:rsidRPr="0087047B">
        <w:rPr>
          <w:rFonts w:ascii="Arial" w:eastAsia="Arial" w:hAnsi="Arial" w:cs="Arial"/>
          <w:spacing w:val="17"/>
          <w:sz w:val="24"/>
          <w:szCs w:val="24"/>
        </w:rPr>
        <w:t xml:space="preserve"> </w:t>
      </w:r>
      <w:r w:rsidRPr="0087047B">
        <w:rPr>
          <w:rFonts w:ascii="Arial" w:eastAsia="Arial" w:hAnsi="Arial" w:cs="Arial"/>
          <w:sz w:val="24"/>
          <w:szCs w:val="24"/>
        </w:rPr>
        <w:t>who</w:t>
      </w:r>
      <w:r w:rsidRPr="0087047B">
        <w:rPr>
          <w:rFonts w:ascii="Arial" w:eastAsia="Arial" w:hAnsi="Arial" w:cs="Arial"/>
          <w:spacing w:val="28"/>
          <w:sz w:val="24"/>
          <w:szCs w:val="24"/>
        </w:rPr>
        <w:t xml:space="preserve"> </w:t>
      </w:r>
      <w:r w:rsidRPr="0087047B">
        <w:rPr>
          <w:rFonts w:ascii="Arial" w:eastAsia="Arial" w:hAnsi="Arial" w:cs="Arial"/>
          <w:sz w:val="24"/>
          <w:szCs w:val="24"/>
        </w:rPr>
        <w:t>is certified</w:t>
      </w:r>
      <w:r w:rsidRPr="0087047B">
        <w:rPr>
          <w:rFonts w:ascii="Arial" w:eastAsia="Arial" w:hAnsi="Arial" w:cs="Arial"/>
          <w:spacing w:val="-3"/>
          <w:sz w:val="24"/>
          <w:szCs w:val="24"/>
        </w:rPr>
        <w:t xml:space="preserve"> </w:t>
      </w:r>
      <w:r w:rsidRPr="0087047B">
        <w:rPr>
          <w:rFonts w:ascii="Arial" w:eastAsia="Arial" w:hAnsi="Arial" w:cs="Arial"/>
          <w:spacing w:val="-1"/>
          <w:sz w:val="24"/>
          <w:szCs w:val="24"/>
        </w:rPr>
        <w:t>a</w:t>
      </w:r>
      <w:r w:rsidRPr="0087047B">
        <w:rPr>
          <w:rFonts w:ascii="Arial" w:eastAsia="Arial" w:hAnsi="Arial" w:cs="Arial"/>
          <w:sz w:val="24"/>
          <w:szCs w:val="24"/>
        </w:rPr>
        <w:t>s</w:t>
      </w:r>
      <w:r w:rsidRPr="0087047B">
        <w:rPr>
          <w:rFonts w:ascii="Arial" w:eastAsia="Arial" w:hAnsi="Arial" w:cs="Arial"/>
          <w:spacing w:val="2"/>
          <w:sz w:val="24"/>
          <w:szCs w:val="24"/>
        </w:rPr>
        <w:t xml:space="preserve"> </w:t>
      </w:r>
      <w:r w:rsidRPr="0087047B">
        <w:rPr>
          <w:rFonts w:ascii="Arial" w:eastAsia="Arial" w:hAnsi="Arial" w:cs="Arial"/>
          <w:sz w:val="24"/>
          <w:szCs w:val="24"/>
        </w:rPr>
        <w:t>a</w:t>
      </w:r>
      <w:r w:rsidRPr="0087047B">
        <w:rPr>
          <w:rFonts w:ascii="Arial" w:eastAsia="Arial" w:hAnsi="Arial" w:cs="Arial"/>
          <w:spacing w:val="4"/>
          <w:sz w:val="24"/>
          <w:szCs w:val="24"/>
        </w:rPr>
        <w:t xml:space="preserve"> </w:t>
      </w:r>
      <w:r w:rsidRPr="0087047B">
        <w:rPr>
          <w:rFonts w:ascii="Arial" w:eastAsia="Arial" w:hAnsi="Arial" w:cs="Arial"/>
          <w:sz w:val="24"/>
          <w:szCs w:val="24"/>
        </w:rPr>
        <w:t>DBE, the</w:t>
      </w:r>
      <w:r w:rsidRPr="0087047B">
        <w:rPr>
          <w:rFonts w:ascii="Arial" w:eastAsia="Arial" w:hAnsi="Arial" w:cs="Arial"/>
          <w:spacing w:val="1"/>
          <w:sz w:val="24"/>
          <w:szCs w:val="24"/>
        </w:rPr>
        <w:t xml:space="preserve"> </w:t>
      </w:r>
      <w:r w:rsidRPr="0087047B">
        <w:rPr>
          <w:rFonts w:ascii="Arial" w:eastAsia="Arial" w:hAnsi="Arial" w:cs="Arial"/>
          <w:sz w:val="24"/>
          <w:szCs w:val="24"/>
        </w:rPr>
        <w:t>DBE lessor receives</w:t>
      </w:r>
      <w:r w:rsidRPr="0087047B">
        <w:rPr>
          <w:rFonts w:ascii="Arial" w:eastAsia="Arial" w:hAnsi="Arial" w:cs="Arial"/>
          <w:spacing w:val="-3"/>
          <w:sz w:val="24"/>
          <w:szCs w:val="24"/>
        </w:rPr>
        <w:t xml:space="preserve"> </w:t>
      </w:r>
      <w:r w:rsidRPr="0087047B">
        <w:rPr>
          <w:rFonts w:ascii="Arial" w:eastAsia="Arial" w:hAnsi="Arial" w:cs="Arial"/>
          <w:sz w:val="24"/>
          <w:szCs w:val="24"/>
        </w:rPr>
        <w:t>credit f</w:t>
      </w:r>
      <w:r w:rsidRPr="0087047B">
        <w:rPr>
          <w:rFonts w:ascii="Arial" w:eastAsia="Arial" w:hAnsi="Arial" w:cs="Arial"/>
          <w:spacing w:val="-1"/>
          <w:sz w:val="24"/>
          <w:szCs w:val="24"/>
        </w:rPr>
        <w:t>o</w:t>
      </w:r>
      <w:r w:rsidRPr="0087047B">
        <w:rPr>
          <w:rFonts w:ascii="Arial" w:eastAsia="Arial" w:hAnsi="Arial" w:cs="Arial"/>
          <w:sz w:val="24"/>
          <w:szCs w:val="24"/>
        </w:rPr>
        <w:t>r</w:t>
      </w:r>
      <w:r w:rsidRPr="0087047B">
        <w:rPr>
          <w:rFonts w:ascii="Arial" w:eastAsia="Arial" w:hAnsi="Arial" w:cs="Arial"/>
          <w:spacing w:val="2"/>
          <w:sz w:val="24"/>
          <w:szCs w:val="24"/>
        </w:rPr>
        <w:t xml:space="preserve"> </w:t>
      </w:r>
      <w:r w:rsidRPr="0087047B">
        <w:rPr>
          <w:rFonts w:ascii="Arial" w:eastAsia="Arial" w:hAnsi="Arial" w:cs="Arial"/>
          <w:sz w:val="24"/>
          <w:szCs w:val="24"/>
        </w:rPr>
        <w:t>the total</w:t>
      </w:r>
      <w:r w:rsidRPr="0087047B">
        <w:rPr>
          <w:rFonts w:ascii="Arial" w:eastAsia="Arial" w:hAnsi="Arial" w:cs="Arial"/>
          <w:spacing w:val="-4"/>
          <w:sz w:val="24"/>
          <w:szCs w:val="24"/>
        </w:rPr>
        <w:t xml:space="preserve"> </w:t>
      </w:r>
      <w:r w:rsidRPr="0087047B">
        <w:rPr>
          <w:rFonts w:ascii="Arial" w:eastAsia="Arial" w:hAnsi="Arial" w:cs="Arial"/>
          <w:sz w:val="24"/>
          <w:szCs w:val="24"/>
        </w:rPr>
        <w:t>value</w:t>
      </w:r>
      <w:r w:rsidRPr="0087047B">
        <w:rPr>
          <w:rFonts w:ascii="Arial" w:eastAsia="Arial" w:hAnsi="Arial" w:cs="Arial"/>
          <w:spacing w:val="-5"/>
          <w:sz w:val="24"/>
          <w:szCs w:val="24"/>
        </w:rPr>
        <w:t xml:space="preserve"> </w:t>
      </w:r>
      <w:r w:rsidRPr="0087047B">
        <w:rPr>
          <w:rFonts w:ascii="Arial" w:eastAsia="Arial" w:hAnsi="Arial" w:cs="Arial"/>
          <w:sz w:val="24"/>
          <w:szCs w:val="24"/>
        </w:rPr>
        <w:t>of</w:t>
      </w:r>
      <w:r w:rsidRPr="0087047B">
        <w:rPr>
          <w:rFonts w:ascii="Arial" w:eastAsia="Arial" w:hAnsi="Arial" w:cs="Arial"/>
          <w:spacing w:val="-2"/>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transp</w:t>
      </w:r>
      <w:r w:rsidRPr="0087047B">
        <w:rPr>
          <w:rFonts w:ascii="Arial" w:eastAsia="Arial" w:hAnsi="Arial" w:cs="Arial"/>
          <w:spacing w:val="-1"/>
          <w:sz w:val="24"/>
          <w:szCs w:val="24"/>
        </w:rPr>
        <w:t>o</w:t>
      </w:r>
      <w:r w:rsidRPr="0087047B">
        <w:rPr>
          <w:rFonts w:ascii="Arial" w:eastAsia="Arial" w:hAnsi="Arial" w:cs="Arial"/>
          <w:sz w:val="24"/>
          <w:szCs w:val="24"/>
        </w:rPr>
        <w:t>rtation</w:t>
      </w:r>
      <w:r w:rsidRPr="0087047B">
        <w:rPr>
          <w:rFonts w:ascii="Arial" w:eastAsia="Arial" w:hAnsi="Arial" w:cs="Arial"/>
          <w:spacing w:val="-13"/>
          <w:sz w:val="24"/>
          <w:szCs w:val="24"/>
        </w:rPr>
        <w:t xml:space="preserve"> </w:t>
      </w:r>
      <w:r w:rsidRPr="0087047B">
        <w:rPr>
          <w:rFonts w:ascii="Arial" w:eastAsia="Arial" w:hAnsi="Arial" w:cs="Arial"/>
          <w:sz w:val="24"/>
          <w:szCs w:val="24"/>
        </w:rPr>
        <w:t>services</w:t>
      </w:r>
      <w:r w:rsidRPr="0087047B">
        <w:rPr>
          <w:rFonts w:ascii="Arial" w:eastAsia="Arial" w:hAnsi="Arial" w:cs="Arial"/>
          <w:spacing w:val="-8"/>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l</w:t>
      </w:r>
      <w:r w:rsidRPr="0087047B">
        <w:rPr>
          <w:rFonts w:ascii="Arial" w:eastAsia="Arial" w:hAnsi="Arial" w:cs="Arial"/>
          <w:spacing w:val="-1"/>
          <w:sz w:val="24"/>
          <w:szCs w:val="24"/>
        </w:rPr>
        <w:t>e</w:t>
      </w:r>
      <w:r w:rsidRPr="0087047B">
        <w:rPr>
          <w:rFonts w:ascii="Arial" w:eastAsia="Arial" w:hAnsi="Arial" w:cs="Arial"/>
          <w:sz w:val="24"/>
          <w:szCs w:val="24"/>
        </w:rPr>
        <w:t>ssee</w:t>
      </w:r>
      <w:r w:rsidRPr="0087047B">
        <w:rPr>
          <w:rFonts w:ascii="Arial" w:eastAsia="Arial" w:hAnsi="Arial" w:cs="Arial"/>
          <w:spacing w:val="-6"/>
          <w:sz w:val="24"/>
          <w:szCs w:val="24"/>
        </w:rPr>
        <w:t xml:space="preserve"> </w:t>
      </w: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pr</w:t>
      </w:r>
      <w:r w:rsidRPr="0087047B">
        <w:rPr>
          <w:rFonts w:ascii="Arial" w:eastAsia="Arial" w:hAnsi="Arial" w:cs="Arial"/>
          <w:spacing w:val="1"/>
          <w:sz w:val="24"/>
          <w:szCs w:val="24"/>
        </w:rPr>
        <w:t>o</w:t>
      </w:r>
      <w:r w:rsidRPr="0087047B">
        <w:rPr>
          <w:rFonts w:ascii="Arial" w:eastAsia="Arial" w:hAnsi="Arial" w:cs="Arial"/>
          <w:spacing w:val="-1"/>
          <w:sz w:val="24"/>
          <w:szCs w:val="24"/>
        </w:rPr>
        <w:t>v</w:t>
      </w:r>
      <w:r w:rsidRPr="0087047B">
        <w:rPr>
          <w:rFonts w:ascii="Arial" w:eastAsia="Arial" w:hAnsi="Arial" w:cs="Arial"/>
          <w:sz w:val="24"/>
          <w:szCs w:val="24"/>
        </w:rPr>
        <w:t>ides</w:t>
      </w:r>
      <w:r w:rsidRPr="0087047B">
        <w:rPr>
          <w:rFonts w:ascii="Arial" w:eastAsia="Arial" w:hAnsi="Arial" w:cs="Arial"/>
          <w:spacing w:val="-8"/>
          <w:sz w:val="24"/>
          <w:szCs w:val="24"/>
        </w:rPr>
        <w:t xml:space="preserve"> </w:t>
      </w:r>
      <w:r w:rsidRPr="0087047B">
        <w:rPr>
          <w:rFonts w:ascii="Arial" w:eastAsia="Arial" w:hAnsi="Arial" w:cs="Arial"/>
          <w:sz w:val="24"/>
          <w:szCs w:val="24"/>
        </w:rPr>
        <w:t>on</w:t>
      </w:r>
      <w:r w:rsidRPr="0087047B">
        <w:rPr>
          <w:rFonts w:ascii="Arial" w:eastAsia="Arial" w:hAnsi="Arial" w:cs="Arial"/>
          <w:spacing w:val="-2"/>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contract.</w:t>
      </w:r>
    </w:p>
    <w:p w14:paraId="10E8A0B8" w14:textId="68EB1B58" w:rsidR="008C76BC" w:rsidRPr="0087047B" w:rsidRDefault="008C76BC" w:rsidP="00166BD4">
      <w:pPr>
        <w:numPr>
          <w:ilvl w:val="0"/>
          <w:numId w:val="22"/>
        </w:numPr>
        <w:spacing w:before="10" w:after="0" w:line="240" w:lineRule="exact"/>
        <w:ind w:left="720"/>
        <w:contextualSpacing/>
        <w:jc w:val="both"/>
        <w:rPr>
          <w:rFonts w:ascii="Arial" w:eastAsia="Times New Roman" w:hAnsi="Arial" w:cs="Arial"/>
          <w:sz w:val="24"/>
          <w:szCs w:val="24"/>
        </w:rPr>
      </w:pPr>
      <w:r w:rsidRPr="0087047B">
        <w:rPr>
          <w:rFonts w:ascii="Arial" w:eastAsia="Arial" w:hAnsi="Arial" w:cs="Arial"/>
          <w:sz w:val="24"/>
          <w:szCs w:val="24"/>
        </w:rPr>
        <w:t>A</w:t>
      </w:r>
      <w:r w:rsidRPr="0087047B">
        <w:rPr>
          <w:rFonts w:ascii="Arial" w:eastAsia="Arial" w:hAnsi="Arial" w:cs="Arial"/>
          <w:spacing w:val="-1"/>
          <w:sz w:val="24"/>
          <w:szCs w:val="24"/>
        </w:rPr>
        <w:t xml:space="preserve"> </w:t>
      </w:r>
      <w:r w:rsidRPr="0087047B">
        <w:rPr>
          <w:rFonts w:ascii="Arial" w:eastAsia="Arial" w:hAnsi="Arial" w:cs="Arial"/>
          <w:sz w:val="24"/>
          <w:szCs w:val="24"/>
        </w:rPr>
        <w:t>lease</w:t>
      </w:r>
      <w:r w:rsidRPr="0087047B">
        <w:rPr>
          <w:rFonts w:ascii="Arial" w:eastAsia="Arial" w:hAnsi="Arial" w:cs="Arial"/>
          <w:spacing w:val="-5"/>
          <w:sz w:val="24"/>
          <w:szCs w:val="24"/>
        </w:rPr>
        <w:t xml:space="preserve"> </w:t>
      </w:r>
      <w:r w:rsidRPr="0087047B">
        <w:rPr>
          <w:rFonts w:ascii="Arial" w:eastAsia="Arial" w:hAnsi="Arial" w:cs="Arial"/>
          <w:sz w:val="24"/>
          <w:szCs w:val="24"/>
        </w:rPr>
        <w:t>must</w:t>
      </w:r>
      <w:r w:rsidRPr="0087047B">
        <w:rPr>
          <w:rFonts w:ascii="Arial" w:eastAsia="Arial" w:hAnsi="Arial" w:cs="Arial"/>
          <w:spacing w:val="-5"/>
          <w:sz w:val="24"/>
          <w:szCs w:val="24"/>
        </w:rPr>
        <w:t xml:space="preserve"> </w:t>
      </w:r>
      <w:r w:rsidRPr="0087047B">
        <w:rPr>
          <w:rFonts w:ascii="Arial" w:eastAsia="Arial" w:hAnsi="Arial" w:cs="Arial"/>
          <w:sz w:val="24"/>
          <w:szCs w:val="24"/>
        </w:rPr>
        <w:t>indicate</w:t>
      </w:r>
      <w:r w:rsidRPr="0087047B">
        <w:rPr>
          <w:rFonts w:ascii="Arial" w:eastAsia="Arial" w:hAnsi="Arial" w:cs="Arial"/>
          <w:spacing w:val="-9"/>
          <w:sz w:val="24"/>
          <w:szCs w:val="24"/>
        </w:rPr>
        <w:t xml:space="preserve"> </w:t>
      </w:r>
      <w:r w:rsidRPr="0087047B">
        <w:rPr>
          <w:rFonts w:ascii="Arial" w:eastAsia="Arial" w:hAnsi="Arial" w:cs="Arial"/>
          <w:sz w:val="24"/>
          <w:szCs w:val="24"/>
        </w:rPr>
        <w:t>that</w:t>
      </w:r>
      <w:r w:rsidRPr="0087047B">
        <w:rPr>
          <w:rFonts w:ascii="Arial" w:eastAsia="Arial" w:hAnsi="Arial" w:cs="Arial"/>
          <w:spacing w:val="-4"/>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has</w:t>
      </w:r>
      <w:r w:rsidRPr="0087047B">
        <w:rPr>
          <w:rFonts w:ascii="Arial" w:eastAsia="Arial" w:hAnsi="Arial" w:cs="Arial"/>
          <w:spacing w:val="-4"/>
          <w:sz w:val="24"/>
          <w:szCs w:val="24"/>
        </w:rPr>
        <w:t xml:space="preserve"> </w:t>
      </w:r>
      <w:r w:rsidRPr="0087047B">
        <w:rPr>
          <w:rFonts w:ascii="Arial" w:eastAsia="Arial" w:hAnsi="Arial" w:cs="Arial"/>
          <w:sz w:val="24"/>
          <w:szCs w:val="24"/>
        </w:rPr>
        <w:t>exclusive</w:t>
      </w:r>
      <w:r w:rsidRPr="0087047B">
        <w:rPr>
          <w:rFonts w:ascii="Arial" w:eastAsia="Arial" w:hAnsi="Arial" w:cs="Arial"/>
          <w:spacing w:val="-9"/>
          <w:sz w:val="24"/>
          <w:szCs w:val="24"/>
        </w:rPr>
        <w:t xml:space="preserve"> </w:t>
      </w:r>
      <w:r w:rsidRPr="0087047B">
        <w:rPr>
          <w:rFonts w:ascii="Arial" w:eastAsia="Arial" w:hAnsi="Arial" w:cs="Arial"/>
          <w:sz w:val="24"/>
          <w:szCs w:val="24"/>
        </w:rPr>
        <w:t>use</w:t>
      </w:r>
      <w:r w:rsidRPr="0087047B">
        <w:rPr>
          <w:rFonts w:ascii="Arial" w:eastAsia="Arial" w:hAnsi="Arial" w:cs="Arial"/>
          <w:spacing w:val="-4"/>
          <w:sz w:val="24"/>
          <w:szCs w:val="24"/>
        </w:rPr>
        <w:t xml:space="preserve"> </w:t>
      </w:r>
      <w:r w:rsidRPr="0087047B">
        <w:rPr>
          <w:rFonts w:ascii="Arial" w:eastAsia="Arial" w:hAnsi="Arial" w:cs="Arial"/>
          <w:sz w:val="24"/>
          <w:szCs w:val="24"/>
        </w:rPr>
        <w:t>of</w:t>
      </w:r>
      <w:r w:rsidRPr="0087047B">
        <w:rPr>
          <w:rFonts w:ascii="Arial" w:eastAsia="Arial" w:hAnsi="Arial" w:cs="Arial"/>
          <w:spacing w:val="-3"/>
          <w:sz w:val="24"/>
          <w:szCs w:val="24"/>
        </w:rPr>
        <w:t xml:space="preserve"> </w:t>
      </w:r>
      <w:r w:rsidRPr="0087047B">
        <w:rPr>
          <w:rFonts w:ascii="Arial" w:eastAsia="Arial" w:hAnsi="Arial" w:cs="Arial"/>
          <w:sz w:val="24"/>
          <w:szCs w:val="24"/>
        </w:rPr>
        <w:t>and</w:t>
      </w:r>
      <w:r w:rsidRPr="0087047B">
        <w:rPr>
          <w:rFonts w:ascii="Arial" w:eastAsia="Arial" w:hAnsi="Arial" w:cs="Arial"/>
          <w:spacing w:val="-4"/>
          <w:sz w:val="24"/>
          <w:szCs w:val="24"/>
        </w:rPr>
        <w:t xml:space="preserve"> </w:t>
      </w:r>
      <w:r w:rsidRPr="0087047B">
        <w:rPr>
          <w:rFonts w:ascii="Arial" w:eastAsia="Arial" w:hAnsi="Arial" w:cs="Arial"/>
          <w:sz w:val="24"/>
          <w:szCs w:val="24"/>
        </w:rPr>
        <w:t>control</w:t>
      </w:r>
      <w:r w:rsidRPr="0087047B">
        <w:rPr>
          <w:rFonts w:ascii="Arial" w:eastAsia="Arial" w:hAnsi="Arial" w:cs="Arial"/>
          <w:spacing w:val="-8"/>
          <w:sz w:val="24"/>
          <w:szCs w:val="24"/>
        </w:rPr>
        <w:t xml:space="preserve"> </w:t>
      </w:r>
      <w:r w:rsidRPr="0087047B">
        <w:rPr>
          <w:rFonts w:ascii="Arial" w:eastAsia="Arial" w:hAnsi="Arial" w:cs="Arial"/>
          <w:sz w:val="24"/>
          <w:szCs w:val="24"/>
        </w:rPr>
        <w:t>over</w:t>
      </w:r>
      <w:r w:rsidRPr="0087047B">
        <w:rPr>
          <w:rFonts w:ascii="Arial" w:eastAsia="Arial" w:hAnsi="Arial" w:cs="Arial"/>
          <w:spacing w:val="13"/>
          <w:sz w:val="24"/>
          <w:szCs w:val="24"/>
        </w:rPr>
        <w:t xml:space="preserve"> </w:t>
      </w:r>
      <w:r w:rsidRPr="0087047B">
        <w:rPr>
          <w:rFonts w:ascii="Arial" w:eastAsia="Arial" w:hAnsi="Arial" w:cs="Arial"/>
          <w:sz w:val="24"/>
          <w:szCs w:val="24"/>
        </w:rPr>
        <w:t>the truck. This</w:t>
      </w:r>
      <w:r w:rsidRPr="0087047B">
        <w:rPr>
          <w:rFonts w:ascii="Arial" w:eastAsia="Arial" w:hAnsi="Arial" w:cs="Arial"/>
          <w:spacing w:val="19"/>
          <w:sz w:val="24"/>
          <w:szCs w:val="24"/>
        </w:rPr>
        <w:t xml:space="preserve"> </w:t>
      </w:r>
      <w:r w:rsidRPr="0087047B">
        <w:rPr>
          <w:rFonts w:ascii="Arial" w:eastAsia="Arial" w:hAnsi="Arial" w:cs="Arial"/>
          <w:sz w:val="24"/>
          <w:szCs w:val="24"/>
        </w:rPr>
        <w:t>does</w:t>
      </w:r>
      <w:r w:rsidRPr="0087047B">
        <w:rPr>
          <w:rFonts w:ascii="Arial" w:eastAsia="Arial" w:hAnsi="Arial" w:cs="Arial"/>
          <w:spacing w:val="18"/>
          <w:sz w:val="24"/>
          <w:szCs w:val="24"/>
        </w:rPr>
        <w:t xml:space="preserve"> </w:t>
      </w:r>
      <w:r w:rsidRPr="0087047B">
        <w:rPr>
          <w:rFonts w:ascii="Arial" w:eastAsia="Arial" w:hAnsi="Arial" w:cs="Arial"/>
          <w:spacing w:val="-1"/>
          <w:sz w:val="24"/>
          <w:szCs w:val="24"/>
        </w:rPr>
        <w:t>n</w:t>
      </w:r>
      <w:r w:rsidRPr="0087047B">
        <w:rPr>
          <w:rFonts w:ascii="Arial" w:eastAsia="Arial" w:hAnsi="Arial" w:cs="Arial"/>
          <w:sz w:val="24"/>
          <w:szCs w:val="24"/>
        </w:rPr>
        <w:t>ot</w:t>
      </w:r>
      <w:r w:rsidRPr="0087047B">
        <w:rPr>
          <w:rFonts w:ascii="Arial" w:eastAsia="Arial" w:hAnsi="Arial" w:cs="Arial"/>
          <w:spacing w:val="20"/>
          <w:sz w:val="24"/>
          <w:szCs w:val="24"/>
        </w:rPr>
        <w:t xml:space="preserve"> </w:t>
      </w:r>
      <w:r w:rsidRPr="0087047B">
        <w:rPr>
          <w:rFonts w:ascii="Arial" w:eastAsia="Arial" w:hAnsi="Arial" w:cs="Arial"/>
          <w:sz w:val="24"/>
          <w:szCs w:val="24"/>
        </w:rPr>
        <w:t>preclude</w:t>
      </w:r>
      <w:r w:rsidRPr="0087047B">
        <w:rPr>
          <w:rFonts w:ascii="Arial" w:eastAsia="Arial" w:hAnsi="Arial" w:cs="Arial"/>
          <w:spacing w:val="13"/>
          <w:sz w:val="24"/>
          <w:szCs w:val="24"/>
        </w:rPr>
        <w:t xml:space="preserve"> </w:t>
      </w:r>
      <w:r w:rsidRPr="0087047B">
        <w:rPr>
          <w:rFonts w:ascii="Arial" w:eastAsia="Arial" w:hAnsi="Arial" w:cs="Arial"/>
          <w:sz w:val="24"/>
          <w:szCs w:val="24"/>
        </w:rPr>
        <w:t>the</w:t>
      </w:r>
      <w:r w:rsidRPr="0087047B">
        <w:rPr>
          <w:rFonts w:ascii="Arial" w:eastAsia="Arial" w:hAnsi="Arial" w:cs="Arial"/>
          <w:spacing w:val="20"/>
          <w:sz w:val="24"/>
          <w:szCs w:val="24"/>
        </w:rPr>
        <w:t xml:space="preserve"> </w:t>
      </w:r>
      <w:r w:rsidRPr="0087047B">
        <w:rPr>
          <w:rFonts w:ascii="Arial" w:eastAsia="Arial" w:hAnsi="Arial" w:cs="Arial"/>
          <w:sz w:val="24"/>
          <w:szCs w:val="24"/>
        </w:rPr>
        <w:t>leased</w:t>
      </w:r>
      <w:r w:rsidRPr="0087047B">
        <w:rPr>
          <w:rFonts w:ascii="Arial" w:eastAsia="Arial" w:hAnsi="Arial" w:cs="Arial"/>
          <w:spacing w:val="16"/>
          <w:sz w:val="24"/>
          <w:szCs w:val="24"/>
        </w:rPr>
        <w:t xml:space="preserve"> </w:t>
      </w:r>
      <w:r w:rsidRPr="0087047B">
        <w:rPr>
          <w:rFonts w:ascii="Arial" w:eastAsia="Arial" w:hAnsi="Arial" w:cs="Arial"/>
          <w:spacing w:val="-1"/>
          <w:sz w:val="24"/>
          <w:szCs w:val="24"/>
        </w:rPr>
        <w:t>t</w:t>
      </w:r>
      <w:r w:rsidRPr="0087047B">
        <w:rPr>
          <w:rFonts w:ascii="Arial" w:eastAsia="Arial" w:hAnsi="Arial" w:cs="Arial"/>
          <w:sz w:val="24"/>
          <w:szCs w:val="24"/>
        </w:rPr>
        <w:t>ruck</w:t>
      </w:r>
      <w:r w:rsidRPr="0087047B">
        <w:rPr>
          <w:rFonts w:ascii="Arial" w:eastAsia="Arial" w:hAnsi="Arial" w:cs="Arial"/>
          <w:spacing w:val="18"/>
          <w:sz w:val="24"/>
          <w:szCs w:val="24"/>
        </w:rPr>
        <w:t xml:space="preserve"> </w:t>
      </w:r>
      <w:r w:rsidRPr="0087047B">
        <w:rPr>
          <w:rFonts w:ascii="Arial" w:eastAsia="Arial" w:hAnsi="Arial" w:cs="Arial"/>
          <w:sz w:val="24"/>
          <w:szCs w:val="24"/>
        </w:rPr>
        <w:t>from</w:t>
      </w:r>
      <w:r w:rsidRPr="0087047B">
        <w:rPr>
          <w:rFonts w:ascii="Arial" w:eastAsia="Arial" w:hAnsi="Arial" w:cs="Arial"/>
          <w:spacing w:val="19"/>
          <w:sz w:val="24"/>
          <w:szCs w:val="24"/>
        </w:rPr>
        <w:t xml:space="preserve"> </w:t>
      </w:r>
      <w:r w:rsidRPr="0087047B">
        <w:rPr>
          <w:rFonts w:ascii="Arial" w:eastAsia="Arial" w:hAnsi="Arial" w:cs="Arial"/>
          <w:sz w:val="24"/>
          <w:szCs w:val="24"/>
        </w:rPr>
        <w:t>working</w:t>
      </w:r>
      <w:r w:rsidRPr="0087047B">
        <w:rPr>
          <w:rFonts w:ascii="Arial" w:eastAsia="Arial" w:hAnsi="Arial" w:cs="Arial"/>
          <w:spacing w:val="15"/>
          <w:sz w:val="24"/>
          <w:szCs w:val="24"/>
        </w:rPr>
        <w:t xml:space="preserve"> </w:t>
      </w:r>
      <w:r w:rsidRPr="0087047B">
        <w:rPr>
          <w:rFonts w:ascii="Arial" w:eastAsia="Arial" w:hAnsi="Arial" w:cs="Arial"/>
          <w:sz w:val="24"/>
          <w:szCs w:val="24"/>
        </w:rPr>
        <w:t>for</w:t>
      </w:r>
      <w:r w:rsidRPr="0087047B">
        <w:rPr>
          <w:rFonts w:ascii="Arial" w:eastAsia="Arial" w:hAnsi="Arial" w:cs="Arial"/>
          <w:spacing w:val="20"/>
          <w:sz w:val="24"/>
          <w:szCs w:val="24"/>
        </w:rPr>
        <w:t xml:space="preserve"> </w:t>
      </w:r>
      <w:r w:rsidRPr="0087047B">
        <w:rPr>
          <w:rFonts w:ascii="Arial" w:eastAsia="Arial" w:hAnsi="Arial" w:cs="Arial"/>
          <w:spacing w:val="-1"/>
          <w:sz w:val="24"/>
          <w:szCs w:val="24"/>
        </w:rPr>
        <w:t>ot</w:t>
      </w:r>
      <w:r w:rsidRPr="0087047B">
        <w:rPr>
          <w:rFonts w:ascii="Arial" w:eastAsia="Arial" w:hAnsi="Arial" w:cs="Arial"/>
          <w:sz w:val="24"/>
          <w:szCs w:val="24"/>
        </w:rPr>
        <w:t>hers</w:t>
      </w:r>
      <w:r w:rsidRPr="0087047B">
        <w:rPr>
          <w:rFonts w:ascii="Arial" w:eastAsia="Arial" w:hAnsi="Arial" w:cs="Arial"/>
          <w:spacing w:val="17"/>
          <w:sz w:val="24"/>
          <w:szCs w:val="24"/>
        </w:rPr>
        <w:t xml:space="preserve"> </w:t>
      </w:r>
      <w:r w:rsidRPr="0087047B">
        <w:rPr>
          <w:rFonts w:ascii="Arial" w:eastAsia="Arial" w:hAnsi="Arial" w:cs="Arial"/>
          <w:sz w:val="24"/>
          <w:szCs w:val="24"/>
        </w:rPr>
        <w:t>during</w:t>
      </w:r>
      <w:r w:rsidRPr="0087047B">
        <w:rPr>
          <w:rFonts w:ascii="Arial" w:eastAsia="Arial" w:hAnsi="Arial" w:cs="Arial"/>
          <w:spacing w:val="16"/>
          <w:sz w:val="24"/>
          <w:szCs w:val="24"/>
        </w:rPr>
        <w:t xml:space="preserve"> </w:t>
      </w:r>
      <w:r w:rsidRPr="0087047B">
        <w:rPr>
          <w:rFonts w:ascii="Arial" w:eastAsia="Arial" w:hAnsi="Arial" w:cs="Arial"/>
          <w:sz w:val="24"/>
          <w:szCs w:val="24"/>
        </w:rPr>
        <w:t>the</w:t>
      </w:r>
      <w:r w:rsidRPr="0087047B">
        <w:rPr>
          <w:rFonts w:ascii="Arial" w:eastAsia="Arial" w:hAnsi="Arial" w:cs="Arial"/>
          <w:spacing w:val="20"/>
          <w:sz w:val="24"/>
          <w:szCs w:val="24"/>
        </w:rPr>
        <w:t xml:space="preserve"> </w:t>
      </w:r>
      <w:r w:rsidRPr="0087047B">
        <w:rPr>
          <w:rFonts w:ascii="Arial" w:eastAsia="Arial" w:hAnsi="Arial" w:cs="Arial"/>
          <w:sz w:val="24"/>
          <w:szCs w:val="24"/>
        </w:rPr>
        <w:t>term</w:t>
      </w:r>
      <w:r w:rsidRPr="0087047B">
        <w:rPr>
          <w:rFonts w:ascii="Arial" w:eastAsia="Arial" w:hAnsi="Arial" w:cs="Arial"/>
          <w:spacing w:val="19"/>
          <w:sz w:val="24"/>
          <w:szCs w:val="24"/>
        </w:rPr>
        <w:t xml:space="preserve"> </w:t>
      </w:r>
      <w:r w:rsidRPr="0087047B">
        <w:rPr>
          <w:rFonts w:ascii="Arial" w:eastAsia="Arial" w:hAnsi="Arial" w:cs="Arial"/>
          <w:sz w:val="24"/>
          <w:szCs w:val="24"/>
        </w:rPr>
        <w:t>of</w:t>
      </w:r>
      <w:r w:rsidRPr="0087047B">
        <w:rPr>
          <w:rFonts w:ascii="Arial" w:eastAsia="Arial" w:hAnsi="Arial" w:cs="Arial"/>
          <w:spacing w:val="20"/>
          <w:sz w:val="24"/>
          <w:szCs w:val="24"/>
        </w:rPr>
        <w:t xml:space="preserve"> </w:t>
      </w:r>
      <w:r w:rsidRPr="0087047B">
        <w:rPr>
          <w:rFonts w:ascii="Arial" w:eastAsia="Arial" w:hAnsi="Arial" w:cs="Arial"/>
          <w:sz w:val="24"/>
          <w:szCs w:val="24"/>
        </w:rPr>
        <w:t>the lease</w:t>
      </w:r>
      <w:r w:rsidRPr="0087047B">
        <w:rPr>
          <w:rFonts w:ascii="Arial" w:eastAsia="Arial" w:hAnsi="Arial" w:cs="Arial"/>
          <w:spacing w:val="3"/>
          <w:sz w:val="24"/>
          <w:szCs w:val="24"/>
        </w:rPr>
        <w:t xml:space="preserve"> </w:t>
      </w:r>
      <w:r w:rsidRPr="0087047B">
        <w:rPr>
          <w:rFonts w:ascii="Arial" w:eastAsia="Arial" w:hAnsi="Arial" w:cs="Arial"/>
          <w:sz w:val="24"/>
          <w:szCs w:val="24"/>
        </w:rPr>
        <w:t>with</w:t>
      </w:r>
      <w:r w:rsidRPr="0087047B">
        <w:rPr>
          <w:rFonts w:ascii="Arial" w:eastAsia="Arial" w:hAnsi="Arial" w:cs="Arial"/>
          <w:spacing w:val="5"/>
          <w:sz w:val="24"/>
          <w:szCs w:val="24"/>
        </w:rPr>
        <w:t xml:space="preserve"> </w:t>
      </w:r>
      <w:r w:rsidRPr="0087047B">
        <w:rPr>
          <w:rFonts w:ascii="Arial" w:eastAsia="Arial" w:hAnsi="Arial" w:cs="Arial"/>
          <w:spacing w:val="-1"/>
          <w:sz w:val="24"/>
          <w:szCs w:val="24"/>
        </w:rPr>
        <w:t>t</w:t>
      </w:r>
      <w:r w:rsidRPr="0087047B">
        <w:rPr>
          <w:rFonts w:ascii="Arial" w:eastAsia="Arial" w:hAnsi="Arial" w:cs="Arial"/>
          <w:sz w:val="24"/>
          <w:szCs w:val="24"/>
        </w:rPr>
        <w:t>he</w:t>
      </w:r>
      <w:r w:rsidRPr="0087047B">
        <w:rPr>
          <w:rFonts w:ascii="Arial" w:eastAsia="Arial" w:hAnsi="Arial" w:cs="Arial"/>
          <w:spacing w:val="6"/>
          <w:sz w:val="24"/>
          <w:szCs w:val="24"/>
        </w:rPr>
        <w:t xml:space="preserve"> DBE</w:t>
      </w:r>
      <w:r w:rsidR="0041077B">
        <w:rPr>
          <w:rFonts w:ascii="Arial" w:eastAsia="Arial" w:hAnsi="Arial" w:cs="Arial"/>
          <w:spacing w:val="6"/>
          <w:sz w:val="24"/>
          <w:szCs w:val="24"/>
        </w:rPr>
        <w:t>’</w:t>
      </w:r>
      <w:r w:rsidRPr="0087047B">
        <w:rPr>
          <w:rFonts w:ascii="Arial" w:eastAsia="Arial" w:hAnsi="Arial" w:cs="Arial"/>
          <w:spacing w:val="6"/>
          <w:sz w:val="24"/>
          <w:szCs w:val="24"/>
        </w:rPr>
        <w:t xml:space="preserve">s </w:t>
      </w:r>
      <w:r w:rsidRPr="0087047B">
        <w:rPr>
          <w:rFonts w:ascii="Arial" w:eastAsia="Arial" w:hAnsi="Arial" w:cs="Arial"/>
          <w:sz w:val="24"/>
          <w:szCs w:val="24"/>
        </w:rPr>
        <w:t>consent,</w:t>
      </w:r>
      <w:r w:rsidRPr="0087047B">
        <w:rPr>
          <w:rFonts w:ascii="Arial" w:eastAsia="Arial" w:hAnsi="Arial" w:cs="Arial"/>
          <w:spacing w:val="4"/>
          <w:sz w:val="24"/>
          <w:szCs w:val="24"/>
        </w:rPr>
        <w:t xml:space="preserve"> </w:t>
      </w:r>
      <w:r w:rsidRPr="0087047B">
        <w:rPr>
          <w:rFonts w:ascii="Arial" w:eastAsia="Arial" w:hAnsi="Arial" w:cs="Arial"/>
          <w:sz w:val="24"/>
          <w:szCs w:val="24"/>
        </w:rPr>
        <w:t>as</w:t>
      </w:r>
      <w:r w:rsidRPr="0087047B">
        <w:rPr>
          <w:rFonts w:ascii="Arial" w:eastAsia="Arial" w:hAnsi="Arial" w:cs="Arial"/>
          <w:spacing w:val="6"/>
          <w:sz w:val="24"/>
          <w:szCs w:val="24"/>
        </w:rPr>
        <w:t xml:space="preserve"> </w:t>
      </w:r>
      <w:r w:rsidRPr="0087047B">
        <w:rPr>
          <w:rFonts w:ascii="Arial" w:eastAsia="Arial" w:hAnsi="Arial" w:cs="Arial"/>
          <w:sz w:val="24"/>
          <w:szCs w:val="24"/>
        </w:rPr>
        <w:t>long</w:t>
      </w:r>
      <w:r w:rsidRPr="0087047B">
        <w:rPr>
          <w:rFonts w:ascii="Arial" w:eastAsia="Arial" w:hAnsi="Arial" w:cs="Arial"/>
          <w:spacing w:val="5"/>
          <w:sz w:val="24"/>
          <w:szCs w:val="24"/>
        </w:rPr>
        <w:t xml:space="preserve"> </w:t>
      </w:r>
      <w:r w:rsidRPr="0087047B">
        <w:rPr>
          <w:rFonts w:ascii="Arial" w:eastAsia="Arial" w:hAnsi="Arial" w:cs="Arial"/>
          <w:spacing w:val="-1"/>
          <w:sz w:val="24"/>
          <w:szCs w:val="24"/>
        </w:rPr>
        <w:t>a</w:t>
      </w:r>
      <w:r w:rsidRPr="0087047B">
        <w:rPr>
          <w:rFonts w:ascii="Arial" w:eastAsia="Arial" w:hAnsi="Arial" w:cs="Arial"/>
          <w:sz w:val="24"/>
          <w:szCs w:val="24"/>
        </w:rPr>
        <w:t>s</w:t>
      </w:r>
      <w:r w:rsidRPr="0087047B">
        <w:rPr>
          <w:rFonts w:ascii="Arial" w:eastAsia="Arial" w:hAnsi="Arial" w:cs="Arial"/>
          <w:spacing w:val="7"/>
          <w:sz w:val="24"/>
          <w:szCs w:val="24"/>
        </w:rPr>
        <w:t xml:space="preserve"> </w:t>
      </w:r>
      <w:r w:rsidRPr="0087047B">
        <w:rPr>
          <w:rFonts w:ascii="Arial" w:eastAsia="Arial" w:hAnsi="Arial" w:cs="Arial"/>
          <w:spacing w:val="-1"/>
          <w:sz w:val="24"/>
          <w:szCs w:val="24"/>
        </w:rPr>
        <w:t>t</w:t>
      </w:r>
      <w:r w:rsidRPr="0087047B">
        <w:rPr>
          <w:rFonts w:ascii="Arial" w:eastAsia="Arial" w:hAnsi="Arial" w:cs="Arial"/>
          <w:sz w:val="24"/>
          <w:szCs w:val="24"/>
        </w:rPr>
        <w:t>he</w:t>
      </w:r>
      <w:r w:rsidRPr="0087047B">
        <w:rPr>
          <w:rFonts w:ascii="Arial" w:eastAsia="Arial" w:hAnsi="Arial" w:cs="Arial"/>
          <w:spacing w:val="6"/>
          <w:sz w:val="24"/>
          <w:szCs w:val="24"/>
        </w:rPr>
        <w:t xml:space="preserve"> </w:t>
      </w:r>
      <w:r w:rsidRPr="0087047B">
        <w:rPr>
          <w:rFonts w:ascii="Arial" w:eastAsia="Arial" w:hAnsi="Arial" w:cs="Arial"/>
          <w:sz w:val="24"/>
          <w:szCs w:val="24"/>
        </w:rPr>
        <w:t>lease</w:t>
      </w:r>
      <w:r w:rsidRPr="0087047B">
        <w:rPr>
          <w:rFonts w:ascii="Arial" w:eastAsia="Arial" w:hAnsi="Arial" w:cs="Arial"/>
          <w:spacing w:val="3"/>
          <w:sz w:val="24"/>
          <w:szCs w:val="24"/>
        </w:rPr>
        <w:t xml:space="preserve"> </w:t>
      </w:r>
      <w:r w:rsidRPr="0087047B">
        <w:rPr>
          <w:rFonts w:ascii="Arial" w:eastAsia="Arial" w:hAnsi="Arial" w:cs="Arial"/>
          <w:spacing w:val="-1"/>
          <w:sz w:val="24"/>
          <w:szCs w:val="24"/>
        </w:rPr>
        <w:t>g</w:t>
      </w:r>
      <w:r w:rsidRPr="0087047B">
        <w:rPr>
          <w:rFonts w:ascii="Arial" w:eastAsia="Arial" w:hAnsi="Arial" w:cs="Arial"/>
          <w:sz w:val="24"/>
          <w:szCs w:val="24"/>
        </w:rPr>
        <w:t>ives</w:t>
      </w:r>
      <w:r w:rsidRPr="0087047B">
        <w:rPr>
          <w:rFonts w:ascii="Arial" w:eastAsia="Arial" w:hAnsi="Arial" w:cs="Arial"/>
          <w:spacing w:val="4"/>
          <w:sz w:val="24"/>
          <w:szCs w:val="24"/>
        </w:rPr>
        <w:t xml:space="preserve"> </w:t>
      </w:r>
      <w:r w:rsidRPr="0087047B">
        <w:rPr>
          <w:rFonts w:ascii="Arial" w:eastAsia="Arial" w:hAnsi="Arial" w:cs="Arial"/>
          <w:sz w:val="24"/>
          <w:szCs w:val="24"/>
        </w:rPr>
        <w:t>the</w:t>
      </w:r>
      <w:r w:rsidRPr="0087047B">
        <w:rPr>
          <w:rFonts w:ascii="Arial" w:eastAsia="Arial" w:hAnsi="Arial" w:cs="Arial"/>
          <w:spacing w:val="6"/>
          <w:sz w:val="24"/>
          <w:szCs w:val="24"/>
        </w:rPr>
        <w:t xml:space="preserve"> </w:t>
      </w:r>
      <w:r w:rsidRPr="0087047B">
        <w:rPr>
          <w:rFonts w:ascii="Arial" w:eastAsia="Arial" w:hAnsi="Arial" w:cs="Arial"/>
          <w:sz w:val="24"/>
          <w:szCs w:val="24"/>
        </w:rPr>
        <w:t>DBE</w:t>
      </w:r>
      <w:r w:rsidRPr="0087047B">
        <w:rPr>
          <w:rFonts w:ascii="Arial" w:eastAsia="Arial" w:hAnsi="Arial" w:cs="Arial"/>
          <w:spacing w:val="4"/>
          <w:sz w:val="24"/>
          <w:szCs w:val="24"/>
        </w:rPr>
        <w:t xml:space="preserve"> </w:t>
      </w:r>
      <w:r w:rsidRPr="0087047B">
        <w:rPr>
          <w:rFonts w:ascii="Arial" w:eastAsia="Arial" w:hAnsi="Arial" w:cs="Arial"/>
          <w:sz w:val="24"/>
          <w:szCs w:val="24"/>
        </w:rPr>
        <w:t>absolute priority for</w:t>
      </w:r>
      <w:r w:rsidRPr="0087047B">
        <w:rPr>
          <w:rFonts w:ascii="Arial" w:eastAsia="Arial" w:hAnsi="Arial" w:cs="Arial"/>
          <w:spacing w:val="-15"/>
          <w:sz w:val="24"/>
          <w:szCs w:val="24"/>
        </w:rPr>
        <w:t xml:space="preserve"> </w:t>
      </w:r>
      <w:r w:rsidRPr="0087047B">
        <w:rPr>
          <w:rFonts w:ascii="Arial" w:eastAsia="Arial" w:hAnsi="Arial" w:cs="Arial"/>
          <w:sz w:val="24"/>
          <w:szCs w:val="24"/>
        </w:rPr>
        <w:t>use</w:t>
      </w:r>
      <w:r w:rsidRPr="0087047B">
        <w:rPr>
          <w:rFonts w:ascii="Arial" w:eastAsia="Arial" w:hAnsi="Arial" w:cs="Arial"/>
          <w:spacing w:val="-16"/>
          <w:sz w:val="24"/>
          <w:szCs w:val="24"/>
        </w:rPr>
        <w:t xml:space="preserve"> </w:t>
      </w:r>
      <w:r w:rsidRPr="0087047B">
        <w:rPr>
          <w:rFonts w:ascii="Arial" w:eastAsia="Arial" w:hAnsi="Arial" w:cs="Arial"/>
          <w:sz w:val="24"/>
          <w:szCs w:val="24"/>
        </w:rPr>
        <w:t>of</w:t>
      </w:r>
      <w:r w:rsidRPr="0087047B">
        <w:rPr>
          <w:rFonts w:ascii="Arial" w:eastAsia="Arial" w:hAnsi="Arial" w:cs="Arial"/>
          <w:spacing w:val="-14"/>
          <w:sz w:val="24"/>
          <w:szCs w:val="24"/>
        </w:rPr>
        <w:t xml:space="preserve"> </w:t>
      </w:r>
      <w:r w:rsidRPr="0087047B">
        <w:rPr>
          <w:rFonts w:ascii="Arial" w:eastAsia="Arial" w:hAnsi="Arial" w:cs="Arial"/>
          <w:sz w:val="24"/>
          <w:szCs w:val="24"/>
        </w:rPr>
        <w:t>the</w:t>
      </w:r>
      <w:r w:rsidRPr="0087047B">
        <w:rPr>
          <w:rFonts w:ascii="Arial" w:eastAsia="Arial" w:hAnsi="Arial" w:cs="Arial"/>
          <w:spacing w:val="-15"/>
          <w:sz w:val="24"/>
          <w:szCs w:val="24"/>
        </w:rPr>
        <w:t xml:space="preserve"> </w:t>
      </w:r>
      <w:r w:rsidRPr="0087047B">
        <w:rPr>
          <w:rFonts w:ascii="Arial" w:eastAsia="Arial" w:hAnsi="Arial" w:cs="Arial"/>
          <w:sz w:val="24"/>
          <w:szCs w:val="24"/>
        </w:rPr>
        <w:t>leased</w:t>
      </w:r>
      <w:r w:rsidRPr="0087047B">
        <w:rPr>
          <w:rFonts w:ascii="Arial" w:eastAsia="Arial" w:hAnsi="Arial" w:cs="Arial"/>
          <w:spacing w:val="-18"/>
          <w:sz w:val="24"/>
          <w:szCs w:val="24"/>
        </w:rPr>
        <w:t xml:space="preserve"> </w:t>
      </w:r>
      <w:r w:rsidRPr="0087047B">
        <w:rPr>
          <w:rFonts w:ascii="Arial" w:eastAsia="Arial" w:hAnsi="Arial" w:cs="Arial"/>
          <w:sz w:val="24"/>
          <w:szCs w:val="24"/>
        </w:rPr>
        <w:t>tr</w:t>
      </w:r>
      <w:r w:rsidRPr="0087047B">
        <w:rPr>
          <w:rFonts w:ascii="Arial" w:eastAsia="Arial" w:hAnsi="Arial" w:cs="Arial"/>
          <w:spacing w:val="-1"/>
          <w:sz w:val="24"/>
          <w:szCs w:val="24"/>
        </w:rPr>
        <w:t>u</w:t>
      </w:r>
      <w:r w:rsidRPr="0087047B">
        <w:rPr>
          <w:rFonts w:ascii="Arial" w:eastAsia="Arial" w:hAnsi="Arial" w:cs="Arial"/>
          <w:sz w:val="24"/>
          <w:szCs w:val="24"/>
        </w:rPr>
        <w:t>ck.</w:t>
      </w:r>
      <w:r w:rsidRPr="0087047B">
        <w:rPr>
          <w:rFonts w:ascii="Arial" w:eastAsia="Arial" w:hAnsi="Arial" w:cs="Arial"/>
          <w:spacing w:val="-17"/>
          <w:sz w:val="24"/>
          <w:szCs w:val="24"/>
        </w:rPr>
        <w:t xml:space="preserve"> </w:t>
      </w:r>
      <w:r w:rsidRPr="0087047B">
        <w:rPr>
          <w:rFonts w:ascii="Arial" w:eastAsia="Arial" w:hAnsi="Arial" w:cs="Arial"/>
          <w:sz w:val="24"/>
          <w:szCs w:val="24"/>
        </w:rPr>
        <w:t>Leased</w:t>
      </w:r>
      <w:r w:rsidRPr="0087047B">
        <w:rPr>
          <w:rFonts w:ascii="Arial" w:eastAsia="Arial" w:hAnsi="Arial" w:cs="Arial"/>
          <w:spacing w:val="-19"/>
          <w:sz w:val="24"/>
          <w:szCs w:val="24"/>
        </w:rPr>
        <w:t xml:space="preserve"> </w:t>
      </w:r>
      <w:r w:rsidRPr="0087047B">
        <w:rPr>
          <w:rFonts w:ascii="Arial" w:eastAsia="Arial" w:hAnsi="Arial" w:cs="Arial"/>
          <w:spacing w:val="-1"/>
          <w:sz w:val="24"/>
          <w:szCs w:val="24"/>
        </w:rPr>
        <w:t>t</w:t>
      </w:r>
      <w:r w:rsidRPr="0087047B">
        <w:rPr>
          <w:rFonts w:ascii="Arial" w:eastAsia="Arial" w:hAnsi="Arial" w:cs="Arial"/>
          <w:sz w:val="24"/>
          <w:szCs w:val="24"/>
        </w:rPr>
        <w:t>rucks</w:t>
      </w:r>
      <w:r w:rsidRPr="0087047B">
        <w:rPr>
          <w:rFonts w:ascii="Arial" w:eastAsia="Arial" w:hAnsi="Arial" w:cs="Arial"/>
          <w:spacing w:val="-18"/>
          <w:sz w:val="24"/>
          <w:szCs w:val="24"/>
        </w:rPr>
        <w:t xml:space="preserve"> </w:t>
      </w:r>
      <w:r w:rsidRPr="0087047B">
        <w:rPr>
          <w:rFonts w:ascii="Arial" w:eastAsia="Arial" w:hAnsi="Arial" w:cs="Arial"/>
          <w:sz w:val="24"/>
          <w:szCs w:val="24"/>
        </w:rPr>
        <w:t>must</w:t>
      </w:r>
      <w:r w:rsidRPr="0087047B">
        <w:rPr>
          <w:rFonts w:ascii="Arial" w:eastAsia="Arial" w:hAnsi="Arial" w:cs="Arial"/>
          <w:spacing w:val="-17"/>
          <w:sz w:val="24"/>
          <w:szCs w:val="24"/>
        </w:rPr>
        <w:t xml:space="preserve"> </w:t>
      </w:r>
      <w:r w:rsidRPr="0087047B">
        <w:rPr>
          <w:rFonts w:ascii="Arial" w:eastAsia="Arial" w:hAnsi="Arial" w:cs="Arial"/>
          <w:spacing w:val="-1"/>
          <w:sz w:val="24"/>
          <w:szCs w:val="24"/>
        </w:rPr>
        <w:t>d</w:t>
      </w:r>
      <w:r w:rsidRPr="0087047B">
        <w:rPr>
          <w:rFonts w:ascii="Arial" w:eastAsia="Arial" w:hAnsi="Arial" w:cs="Arial"/>
          <w:sz w:val="24"/>
          <w:szCs w:val="24"/>
        </w:rPr>
        <w:t>isplay</w:t>
      </w:r>
      <w:r w:rsidRPr="0087047B">
        <w:rPr>
          <w:rFonts w:ascii="Arial" w:eastAsia="Arial" w:hAnsi="Arial" w:cs="Arial"/>
          <w:spacing w:val="-19"/>
          <w:sz w:val="24"/>
          <w:szCs w:val="24"/>
        </w:rPr>
        <w:t xml:space="preserve"> </w:t>
      </w:r>
      <w:r w:rsidRPr="0087047B">
        <w:rPr>
          <w:rFonts w:ascii="Arial" w:eastAsia="Arial" w:hAnsi="Arial" w:cs="Arial"/>
          <w:sz w:val="24"/>
          <w:szCs w:val="24"/>
        </w:rPr>
        <w:t>the DBE</w:t>
      </w:r>
      <w:r w:rsidR="0041077B">
        <w:rPr>
          <w:rFonts w:ascii="Arial" w:eastAsia="Arial" w:hAnsi="Arial" w:cs="Arial"/>
          <w:sz w:val="24"/>
          <w:szCs w:val="24"/>
        </w:rPr>
        <w:t>’</w:t>
      </w:r>
      <w:r w:rsidRPr="0087047B">
        <w:rPr>
          <w:rFonts w:ascii="Arial" w:eastAsia="Arial" w:hAnsi="Arial" w:cs="Arial"/>
          <w:sz w:val="24"/>
          <w:szCs w:val="24"/>
        </w:rPr>
        <w:t>s name</w:t>
      </w:r>
      <w:r w:rsidRPr="0087047B">
        <w:rPr>
          <w:rFonts w:ascii="Arial" w:eastAsia="Arial" w:hAnsi="Arial" w:cs="Arial"/>
          <w:spacing w:val="-17"/>
          <w:sz w:val="24"/>
          <w:szCs w:val="24"/>
        </w:rPr>
        <w:t xml:space="preserve"> </w:t>
      </w:r>
      <w:r w:rsidRPr="0087047B">
        <w:rPr>
          <w:rFonts w:ascii="Arial" w:eastAsia="Arial" w:hAnsi="Arial" w:cs="Arial"/>
          <w:sz w:val="24"/>
          <w:szCs w:val="24"/>
        </w:rPr>
        <w:t>and</w:t>
      </w:r>
      <w:r w:rsidRPr="0087047B">
        <w:rPr>
          <w:rFonts w:ascii="Arial" w:eastAsia="Arial" w:hAnsi="Arial" w:cs="Arial"/>
          <w:spacing w:val="-16"/>
          <w:sz w:val="24"/>
          <w:szCs w:val="24"/>
        </w:rPr>
        <w:t xml:space="preserve"> </w:t>
      </w:r>
      <w:r w:rsidRPr="0087047B">
        <w:rPr>
          <w:rFonts w:ascii="Arial" w:eastAsia="Arial" w:hAnsi="Arial" w:cs="Arial"/>
          <w:sz w:val="24"/>
          <w:szCs w:val="24"/>
        </w:rPr>
        <w:t>identification</w:t>
      </w:r>
      <w:r w:rsidRPr="0087047B">
        <w:rPr>
          <w:rFonts w:ascii="Arial" w:eastAsia="Arial" w:hAnsi="Arial" w:cs="Arial"/>
          <w:spacing w:val="-24"/>
          <w:sz w:val="24"/>
          <w:szCs w:val="24"/>
        </w:rPr>
        <w:t xml:space="preserve"> </w:t>
      </w:r>
      <w:r w:rsidRPr="0087047B">
        <w:rPr>
          <w:rFonts w:ascii="Arial" w:eastAsia="Arial" w:hAnsi="Arial" w:cs="Arial"/>
          <w:sz w:val="24"/>
          <w:szCs w:val="24"/>
        </w:rPr>
        <w:t>n</w:t>
      </w:r>
      <w:r w:rsidRPr="0087047B">
        <w:rPr>
          <w:rFonts w:ascii="Arial" w:eastAsia="Arial" w:hAnsi="Arial" w:cs="Arial"/>
          <w:spacing w:val="-1"/>
          <w:sz w:val="24"/>
          <w:szCs w:val="24"/>
        </w:rPr>
        <w:t>u</w:t>
      </w:r>
      <w:r w:rsidRPr="0087047B">
        <w:rPr>
          <w:rFonts w:ascii="Arial" w:eastAsia="Arial" w:hAnsi="Arial" w:cs="Arial"/>
          <w:sz w:val="24"/>
          <w:szCs w:val="24"/>
        </w:rPr>
        <w:t>mber.</w:t>
      </w:r>
    </w:p>
    <w:p w14:paraId="476A7A2D" w14:textId="77777777" w:rsidR="008C76BC" w:rsidRPr="0087047B"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bCs/>
          <w:color w:val="000000" w:themeColor="text1"/>
          <w:sz w:val="24"/>
          <w:szCs w:val="24"/>
        </w:rPr>
      </w:pPr>
    </w:p>
    <w:p w14:paraId="5ADDE730" w14:textId="77777777" w:rsidR="008C76BC" w:rsidRPr="006A7AAD"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b/>
          <w:sz w:val="28"/>
          <w:szCs w:val="28"/>
        </w:rPr>
      </w:pPr>
      <w:r w:rsidRPr="006A7AAD">
        <w:rPr>
          <w:rFonts w:ascii="Arial" w:eastAsia="Courier New" w:hAnsi="Arial" w:cs="Arial"/>
          <w:b/>
          <w:sz w:val="28"/>
          <w:szCs w:val="28"/>
        </w:rPr>
        <w:t>2.7.7 Calculating DBE Utilization for Truckers</w:t>
      </w:r>
    </w:p>
    <w:p w14:paraId="0DFB0A49" w14:textId="3EDFE2EC" w:rsidR="008C76BC" w:rsidRPr="00BF5A8C" w:rsidRDefault="008C76BC" w:rsidP="000A44C8">
      <w:pPr>
        <w:spacing w:after="0" w:line="240" w:lineRule="auto"/>
        <w:jc w:val="both"/>
        <w:rPr>
          <w:rFonts w:ascii="Arial" w:eastAsia="Arial" w:hAnsi="Arial" w:cs="Arial"/>
          <w:sz w:val="24"/>
          <w:szCs w:val="24"/>
        </w:rPr>
      </w:pPr>
      <w:r w:rsidRPr="0087047B">
        <w:rPr>
          <w:rFonts w:ascii="Arial" w:eastAsia="Arial" w:hAnsi="Arial" w:cs="Arial"/>
          <w:sz w:val="24"/>
          <w:szCs w:val="24"/>
        </w:rPr>
        <w:t>The</w:t>
      </w:r>
      <w:r w:rsidRPr="0087047B">
        <w:rPr>
          <w:rFonts w:ascii="Arial" w:eastAsia="Arial" w:hAnsi="Arial" w:cs="Arial"/>
          <w:spacing w:val="6"/>
          <w:sz w:val="24"/>
          <w:szCs w:val="24"/>
        </w:rPr>
        <w:t xml:space="preserve"> </w:t>
      </w: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may</w:t>
      </w:r>
      <w:r w:rsidRPr="0087047B">
        <w:rPr>
          <w:rFonts w:ascii="Arial" w:eastAsia="Arial" w:hAnsi="Arial" w:cs="Arial"/>
          <w:spacing w:val="6"/>
          <w:sz w:val="24"/>
          <w:szCs w:val="24"/>
        </w:rPr>
        <w:t xml:space="preserve"> </w:t>
      </w:r>
      <w:r w:rsidRPr="0087047B">
        <w:rPr>
          <w:rFonts w:ascii="Arial" w:eastAsia="Arial" w:hAnsi="Arial" w:cs="Arial"/>
          <w:sz w:val="24"/>
          <w:szCs w:val="24"/>
        </w:rPr>
        <w:t>also</w:t>
      </w:r>
      <w:r w:rsidRPr="0087047B">
        <w:rPr>
          <w:rFonts w:ascii="Arial" w:eastAsia="Arial" w:hAnsi="Arial" w:cs="Arial"/>
          <w:spacing w:val="6"/>
          <w:sz w:val="24"/>
          <w:szCs w:val="24"/>
        </w:rPr>
        <w:t xml:space="preserve"> </w:t>
      </w:r>
      <w:r w:rsidRPr="0087047B">
        <w:rPr>
          <w:rFonts w:ascii="Arial" w:eastAsia="Arial" w:hAnsi="Arial" w:cs="Arial"/>
          <w:sz w:val="24"/>
          <w:szCs w:val="24"/>
        </w:rPr>
        <w:t>lease</w:t>
      </w:r>
      <w:r w:rsidRPr="0087047B">
        <w:rPr>
          <w:rFonts w:ascii="Arial" w:eastAsia="Arial" w:hAnsi="Arial" w:cs="Arial"/>
          <w:spacing w:val="5"/>
          <w:sz w:val="24"/>
          <w:szCs w:val="24"/>
        </w:rPr>
        <w:t xml:space="preserve"> </w:t>
      </w:r>
      <w:r w:rsidRPr="0087047B">
        <w:rPr>
          <w:rFonts w:ascii="Arial" w:eastAsia="Arial" w:hAnsi="Arial" w:cs="Arial"/>
          <w:sz w:val="24"/>
          <w:szCs w:val="24"/>
        </w:rPr>
        <w:t>trucks</w:t>
      </w:r>
      <w:r w:rsidRPr="0087047B">
        <w:rPr>
          <w:rFonts w:ascii="Arial" w:eastAsia="Arial" w:hAnsi="Arial" w:cs="Arial"/>
          <w:spacing w:val="4"/>
          <w:sz w:val="24"/>
          <w:szCs w:val="24"/>
        </w:rPr>
        <w:t xml:space="preserve"> </w:t>
      </w:r>
      <w:r w:rsidRPr="0087047B">
        <w:rPr>
          <w:rFonts w:ascii="Arial" w:eastAsia="Arial" w:hAnsi="Arial" w:cs="Arial"/>
          <w:sz w:val="24"/>
          <w:szCs w:val="24"/>
        </w:rPr>
        <w:t>fr</w:t>
      </w:r>
      <w:r w:rsidRPr="0087047B">
        <w:rPr>
          <w:rFonts w:ascii="Arial" w:eastAsia="Arial" w:hAnsi="Arial" w:cs="Arial"/>
          <w:spacing w:val="-1"/>
          <w:sz w:val="24"/>
          <w:szCs w:val="24"/>
        </w:rPr>
        <w:t>o</w:t>
      </w:r>
      <w:r w:rsidRPr="0087047B">
        <w:rPr>
          <w:rFonts w:ascii="Arial" w:eastAsia="Arial" w:hAnsi="Arial" w:cs="Arial"/>
          <w:sz w:val="24"/>
          <w:szCs w:val="24"/>
        </w:rPr>
        <w:t>m</w:t>
      </w:r>
      <w:r w:rsidRPr="0087047B">
        <w:rPr>
          <w:rFonts w:ascii="Arial" w:eastAsia="Arial" w:hAnsi="Arial" w:cs="Arial"/>
          <w:spacing w:val="4"/>
          <w:sz w:val="24"/>
          <w:szCs w:val="24"/>
        </w:rPr>
        <w:t xml:space="preserve"> </w:t>
      </w:r>
      <w:r w:rsidRPr="0087047B">
        <w:rPr>
          <w:rFonts w:ascii="Arial" w:eastAsia="Arial" w:hAnsi="Arial" w:cs="Arial"/>
          <w:sz w:val="24"/>
          <w:szCs w:val="24"/>
        </w:rPr>
        <w:t>a</w:t>
      </w:r>
      <w:r w:rsidRPr="0087047B">
        <w:rPr>
          <w:rFonts w:ascii="Arial" w:eastAsia="Arial" w:hAnsi="Arial" w:cs="Arial"/>
          <w:spacing w:val="9"/>
          <w:sz w:val="24"/>
          <w:szCs w:val="24"/>
        </w:rPr>
        <w:t xml:space="preserve"> </w:t>
      </w:r>
      <w:r w:rsidR="00CB5D28" w:rsidRPr="0087047B">
        <w:rPr>
          <w:rFonts w:ascii="Arial" w:eastAsia="Arial" w:hAnsi="Arial" w:cs="Arial"/>
          <w:sz w:val="24"/>
          <w:szCs w:val="24"/>
        </w:rPr>
        <w:t>OBE</w:t>
      </w:r>
      <w:r w:rsidR="00CB5D28" w:rsidRPr="0087047B">
        <w:rPr>
          <w:rFonts w:ascii="Arial" w:eastAsia="Arial" w:hAnsi="Arial" w:cs="Arial"/>
          <w:spacing w:val="1"/>
          <w:sz w:val="24"/>
          <w:szCs w:val="24"/>
        </w:rPr>
        <w:t>,</w:t>
      </w:r>
      <w:r w:rsidRPr="0087047B">
        <w:rPr>
          <w:rFonts w:ascii="Arial" w:eastAsia="Arial" w:hAnsi="Arial" w:cs="Arial"/>
          <w:spacing w:val="3"/>
          <w:sz w:val="24"/>
          <w:szCs w:val="24"/>
        </w:rPr>
        <w:t xml:space="preserve"> </w:t>
      </w:r>
      <w:r w:rsidRPr="0087047B">
        <w:rPr>
          <w:rFonts w:ascii="Arial" w:eastAsia="Arial" w:hAnsi="Arial" w:cs="Arial"/>
          <w:sz w:val="24"/>
          <w:szCs w:val="24"/>
        </w:rPr>
        <w:t>including owner</w:t>
      </w:r>
      <w:r w:rsidRPr="0087047B">
        <w:rPr>
          <w:rFonts w:ascii="Arial" w:eastAsia="Arial" w:hAnsi="Arial" w:cs="Arial"/>
          <w:spacing w:val="-9"/>
          <w:sz w:val="24"/>
          <w:szCs w:val="24"/>
        </w:rPr>
        <w:t xml:space="preserve"> </w:t>
      </w:r>
      <w:r w:rsidRPr="0087047B">
        <w:rPr>
          <w:rFonts w:ascii="Arial" w:eastAsia="Arial" w:hAnsi="Arial" w:cs="Arial"/>
          <w:sz w:val="24"/>
          <w:szCs w:val="24"/>
        </w:rPr>
        <w:t>operators.</w:t>
      </w:r>
      <w:r w:rsidRPr="0087047B">
        <w:rPr>
          <w:rFonts w:ascii="Arial" w:eastAsia="Arial" w:hAnsi="Arial" w:cs="Arial"/>
          <w:spacing w:val="-13"/>
          <w:sz w:val="24"/>
          <w:szCs w:val="24"/>
        </w:rPr>
        <w:t xml:space="preserve"> </w:t>
      </w:r>
      <w:r w:rsidRPr="0087047B">
        <w:rPr>
          <w:rFonts w:ascii="Arial" w:eastAsia="Arial" w:hAnsi="Arial" w:cs="Arial"/>
          <w:sz w:val="24"/>
          <w:szCs w:val="24"/>
        </w:rPr>
        <w:t>The</w:t>
      </w:r>
      <w:r w:rsidRPr="0087047B">
        <w:rPr>
          <w:rFonts w:ascii="Arial" w:eastAsia="Arial" w:hAnsi="Arial" w:cs="Arial"/>
          <w:spacing w:val="-7"/>
          <w:sz w:val="24"/>
          <w:szCs w:val="24"/>
        </w:rPr>
        <w:t xml:space="preserve"> </w:t>
      </w:r>
      <w:r w:rsidRPr="0087047B">
        <w:rPr>
          <w:rFonts w:ascii="Arial" w:eastAsia="Arial" w:hAnsi="Arial" w:cs="Arial"/>
          <w:sz w:val="24"/>
          <w:szCs w:val="24"/>
        </w:rPr>
        <w:t>value</w:t>
      </w:r>
      <w:r w:rsidRPr="0087047B">
        <w:rPr>
          <w:rFonts w:ascii="Arial" w:eastAsia="Arial" w:hAnsi="Arial" w:cs="Arial"/>
          <w:spacing w:val="-8"/>
          <w:sz w:val="24"/>
          <w:szCs w:val="24"/>
        </w:rPr>
        <w:t xml:space="preserve"> </w:t>
      </w:r>
      <w:r w:rsidRPr="0087047B">
        <w:rPr>
          <w:rFonts w:ascii="Arial" w:eastAsia="Arial" w:hAnsi="Arial" w:cs="Arial"/>
          <w:sz w:val="24"/>
          <w:szCs w:val="24"/>
        </w:rPr>
        <w:t>of</w:t>
      </w:r>
      <w:r w:rsidRPr="0087047B">
        <w:rPr>
          <w:rFonts w:ascii="Arial" w:eastAsia="Arial" w:hAnsi="Arial" w:cs="Arial"/>
          <w:spacing w:val="-5"/>
          <w:sz w:val="24"/>
          <w:szCs w:val="24"/>
        </w:rPr>
        <w:t xml:space="preserve"> </w:t>
      </w:r>
      <w:r w:rsidRPr="0087047B">
        <w:rPr>
          <w:rFonts w:ascii="Arial" w:eastAsia="Arial" w:hAnsi="Arial" w:cs="Arial"/>
          <w:sz w:val="24"/>
          <w:szCs w:val="24"/>
        </w:rPr>
        <w:t>services</w:t>
      </w:r>
      <w:r w:rsidRPr="0087047B">
        <w:rPr>
          <w:rFonts w:ascii="Arial" w:eastAsia="Arial" w:hAnsi="Arial" w:cs="Arial"/>
          <w:spacing w:val="-11"/>
          <w:sz w:val="24"/>
          <w:szCs w:val="24"/>
        </w:rPr>
        <w:t xml:space="preserve"> </w:t>
      </w:r>
      <w:r w:rsidRPr="0087047B">
        <w:rPr>
          <w:rFonts w:ascii="Arial" w:eastAsia="Arial" w:hAnsi="Arial" w:cs="Arial"/>
          <w:sz w:val="24"/>
          <w:szCs w:val="24"/>
        </w:rPr>
        <w:t>from</w:t>
      </w:r>
      <w:r w:rsidRPr="0087047B">
        <w:rPr>
          <w:rFonts w:ascii="Arial" w:eastAsia="Arial" w:hAnsi="Arial" w:cs="Arial"/>
          <w:spacing w:val="-7"/>
          <w:sz w:val="24"/>
          <w:szCs w:val="24"/>
        </w:rPr>
        <w:t xml:space="preserve"> </w:t>
      </w:r>
      <w:r w:rsidRPr="0087047B">
        <w:rPr>
          <w:rFonts w:ascii="Arial" w:eastAsia="Arial" w:hAnsi="Arial" w:cs="Arial"/>
          <w:sz w:val="24"/>
          <w:szCs w:val="24"/>
        </w:rPr>
        <w:t>OBE</w:t>
      </w:r>
      <w:r w:rsidRPr="0087047B">
        <w:rPr>
          <w:rFonts w:ascii="Arial" w:eastAsia="Arial" w:hAnsi="Arial" w:cs="Arial"/>
          <w:spacing w:val="-8"/>
          <w:sz w:val="24"/>
          <w:szCs w:val="24"/>
        </w:rPr>
        <w:t xml:space="preserve"> </w:t>
      </w:r>
      <w:r w:rsidRPr="0087047B">
        <w:rPr>
          <w:rFonts w:ascii="Arial" w:eastAsia="Arial" w:hAnsi="Arial" w:cs="Arial"/>
          <w:sz w:val="24"/>
          <w:szCs w:val="24"/>
        </w:rPr>
        <w:t>trucking</w:t>
      </w:r>
      <w:r w:rsidRPr="0087047B">
        <w:rPr>
          <w:rFonts w:ascii="Arial" w:eastAsia="Arial" w:hAnsi="Arial" w:cs="Arial"/>
          <w:spacing w:val="-12"/>
          <w:sz w:val="24"/>
          <w:szCs w:val="24"/>
        </w:rPr>
        <w:t xml:space="preserve"> </w:t>
      </w:r>
      <w:r w:rsidRPr="0087047B">
        <w:rPr>
          <w:rFonts w:ascii="Arial" w:eastAsia="Arial" w:hAnsi="Arial" w:cs="Arial"/>
          <w:sz w:val="24"/>
          <w:szCs w:val="24"/>
        </w:rPr>
        <w:t>may</w:t>
      </w:r>
      <w:r w:rsidRPr="0087047B">
        <w:rPr>
          <w:rFonts w:ascii="Arial" w:eastAsia="Arial" w:hAnsi="Arial" w:cs="Arial"/>
          <w:spacing w:val="-7"/>
          <w:sz w:val="24"/>
          <w:szCs w:val="24"/>
        </w:rPr>
        <w:t xml:space="preserve"> </w:t>
      </w:r>
      <w:r w:rsidRPr="0087047B">
        <w:rPr>
          <w:rFonts w:ascii="Arial" w:eastAsia="Arial" w:hAnsi="Arial" w:cs="Arial"/>
          <w:sz w:val="24"/>
          <w:szCs w:val="24"/>
        </w:rPr>
        <w:t>be</w:t>
      </w:r>
      <w:r w:rsidRPr="0087047B">
        <w:rPr>
          <w:rFonts w:ascii="Arial" w:eastAsia="Arial" w:hAnsi="Arial" w:cs="Arial"/>
          <w:spacing w:val="-5"/>
          <w:sz w:val="24"/>
          <w:szCs w:val="24"/>
        </w:rPr>
        <w:t xml:space="preserve"> </w:t>
      </w:r>
      <w:r w:rsidRPr="0087047B">
        <w:rPr>
          <w:rFonts w:ascii="Arial" w:eastAsia="Arial" w:hAnsi="Arial" w:cs="Arial"/>
          <w:sz w:val="24"/>
          <w:szCs w:val="24"/>
        </w:rPr>
        <w:t>equal</w:t>
      </w:r>
      <w:r w:rsidRPr="0087047B">
        <w:rPr>
          <w:rFonts w:ascii="Arial" w:eastAsia="Arial" w:hAnsi="Arial" w:cs="Arial"/>
          <w:spacing w:val="-10"/>
          <w:sz w:val="24"/>
          <w:szCs w:val="24"/>
        </w:rPr>
        <w:t xml:space="preserve"> </w:t>
      </w:r>
      <w:r w:rsidRPr="0087047B">
        <w:rPr>
          <w:rFonts w:ascii="Arial" w:eastAsia="Arial" w:hAnsi="Arial" w:cs="Arial"/>
          <w:sz w:val="24"/>
          <w:szCs w:val="24"/>
        </w:rPr>
        <w:t>to</w:t>
      </w:r>
      <w:r w:rsidRPr="0087047B">
        <w:rPr>
          <w:rFonts w:ascii="Arial" w:eastAsia="Arial" w:hAnsi="Arial" w:cs="Arial"/>
          <w:spacing w:val="-5"/>
          <w:sz w:val="24"/>
          <w:szCs w:val="24"/>
        </w:rPr>
        <w:t xml:space="preserve"> </w:t>
      </w:r>
      <w:r w:rsidRPr="0087047B">
        <w:rPr>
          <w:rFonts w:ascii="Arial" w:eastAsia="Arial" w:hAnsi="Arial" w:cs="Arial"/>
          <w:sz w:val="24"/>
          <w:szCs w:val="24"/>
        </w:rPr>
        <w:t>or</w:t>
      </w:r>
      <w:r w:rsidRPr="0087047B">
        <w:rPr>
          <w:rFonts w:ascii="Arial" w:eastAsia="Arial" w:hAnsi="Arial" w:cs="Arial"/>
          <w:spacing w:val="-5"/>
          <w:sz w:val="24"/>
          <w:szCs w:val="24"/>
        </w:rPr>
        <w:t xml:space="preserve"> </w:t>
      </w:r>
      <w:r w:rsidRPr="0087047B">
        <w:rPr>
          <w:rFonts w:ascii="Arial" w:eastAsia="Arial" w:hAnsi="Arial" w:cs="Arial"/>
          <w:sz w:val="24"/>
          <w:szCs w:val="24"/>
        </w:rPr>
        <w:t>l</w:t>
      </w:r>
      <w:r w:rsidRPr="0087047B">
        <w:rPr>
          <w:rFonts w:ascii="Arial" w:eastAsia="Arial" w:hAnsi="Arial" w:cs="Arial"/>
          <w:spacing w:val="-1"/>
          <w:sz w:val="24"/>
          <w:szCs w:val="24"/>
        </w:rPr>
        <w:t>e</w:t>
      </w:r>
      <w:r w:rsidRPr="0087047B">
        <w:rPr>
          <w:rFonts w:ascii="Arial" w:eastAsia="Arial" w:hAnsi="Arial" w:cs="Arial"/>
          <w:sz w:val="24"/>
          <w:szCs w:val="24"/>
        </w:rPr>
        <w:t>ss</w:t>
      </w:r>
      <w:r w:rsidRPr="0087047B">
        <w:rPr>
          <w:rFonts w:ascii="Arial" w:eastAsia="Arial" w:hAnsi="Arial" w:cs="Arial"/>
          <w:spacing w:val="-7"/>
          <w:sz w:val="24"/>
          <w:szCs w:val="24"/>
        </w:rPr>
        <w:t xml:space="preserve"> </w:t>
      </w:r>
      <w:r w:rsidRPr="0087047B">
        <w:rPr>
          <w:rFonts w:ascii="Arial" w:eastAsia="Arial" w:hAnsi="Arial" w:cs="Arial"/>
          <w:sz w:val="24"/>
          <w:szCs w:val="24"/>
        </w:rPr>
        <w:t>t</w:t>
      </w:r>
      <w:r w:rsidRPr="0087047B">
        <w:rPr>
          <w:rFonts w:ascii="Arial" w:eastAsia="Arial" w:hAnsi="Arial" w:cs="Arial"/>
          <w:spacing w:val="-1"/>
          <w:sz w:val="24"/>
          <w:szCs w:val="24"/>
        </w:rPr>
        <w:t>h</w:t>
      </w:r>
      <w:r w:rsidRPr="0087047B">
        <w:rPr>
          <w:rFonts w:ascii="Arial" w:eastAsia="Arial" w:hAnsi="Arial" w:cs="Arial"/>
          <w:sz w:val="24"/>
          <w:szCs w:val="24"/>
        </w:rPr>
        <w:t>an</w:t>
      </w:r>
      <w:r w:rsidRPr="0087047B">
        <w:rPr>
          <w:rFonts w:ascii="Arial" w:eastAsia="Arial" w:hAnsi="Arial" w:cs="Arial"/>
          <w:spacing w:val="-7"/>
          <w:sz w:val="24"/>
          <w:szCs w:val="24"/>
        </w:rPr>
        <w:t xml:space="preserve"> </w:t>
      </w:r>
      <w:r w:rsidRPr="0087047B">
        <w:rPr>
          <w:rFonts w:ascii="Arial" w:eastAsia="Arial" w:hAnsi="Arial" w:cs="Arial"/>
          <w:sz w:val="24"/>
          <w:szCs w:val="24"/>
        </w:rPr>
        <w:t>the</w:t>
      </w:r>
      <w:r w:rsidRPr="0087047B">
        <w:rPr>
          <w:rFonts w:ascii="Arial" w:eastAsia="Arial" w:hAnsi="Arial" w:cs="Arial"/>
          <w:spacing w:val="-6"/>
          <w:sz w:val="24"/>
          <w:szCs w:val="24"/>
        </w:rPr>
        <w:t xml:space="preserve"> </w:t>
      </w:r>
      <w:r w:rsidRPr="0087047B">
        <w:rPr>
          <w:rFonts w:ascii="Arial" w:eastAsia="Arial" w:hAnsi="Arial" w:cs="Arial"/>
          <w:sz w:val="24"/>
          <w:szCs w:val="24"/>
        </w:rPr>
        <w:t>value of</w:t>
      </w:r>
      <w:r w:rsidRPr="0087047B">
        <w:rPr>
          <w:rFonts w:ascii="Arial" w:eastAsia="Arial" w:hAnsi="Arial" w:cs="Arial"/>
          <w:spacing w:val="8"/>
          <w:sz w:val="24"/>
          <w:szCs w:val="24"/>
        </w:rPr>
        <w:t xml:space="preserve"> </w:t>
      </w:r>
      <w:r w:rsidRPr="0087047B">
        <w:rPr>
          <w:rFonts w:ascii="Arial" w:eastAsia="Arial" w:hAnsi="Arial" w:cs="Arial"/>
          <w:sz w:val="24"/>
          <w:szCs w:val="24"/>
        </w:rPr>
        <w:t>services provided</w:t>
      </w:r>
      <w:r w:rsidRPr="0087047B">
        <w:rPr>
          <w:rFonts w:ascii="Arial" w:eastAsia="Arial" w:hAnsi="Arial" w:cs="Arial"/>
          <w:spacing w:val="2"/>
          <w:sz w:val="24"/>
          <w:szCs w:val="24"/>
        </w:rPr>
        <w:t xml:space="preserve"> </w:t>
      </w:r>
      <w:r w:rsidRPr="0087047B">
        <w:rPr>
          <w:rFonts w:ascii="Arial" w:eastAsia="Arial" w:hAnsi="Arial" w:cs="Arial"/>
          <w:sz w:val="24"/>
          <w:szCs w:val="24"/>
        </w:rPr>
        <w:t>by</w:t>
      </w:r>
      <w:r w:rsidRPr="0087047B">
        <w:rPr>
          <w:rFonts w:ascii="Arial" w:eastAsia="Arial" w:hAnsi="Arial" w:cs="Arial"/>
          <w:spacing w:val="9"/>
          <w:sz w:val="24"/>
          <w:szCs w:val="24"/>
        </w:rPr>
        <w:t xml:space="preserve"> </w:t>
      </w:r>
      <w:r w:rsidRPr="0087047B">
        <w:rPr>
          <w:rFonts w:ascii="Arial" w:eastAsia="Arial" w:hAnsi="Arial" w:cs="Arial"/>
          <w:sz w:val="24"/>
          <w:szCs w:val="24"/>
        </w:rPr>
        <w:t>all</w:t>
      </w:r>
      <w:r w:rsidRPr="0087047B">
        <w:rPr>
          <w:rFonts w:ascii="Arial" w:eastAsia="Arial" w:hAnsi="Arial" w:cs="Arial"/>
          <w:spacing w:val="8"/>
          <w:sz w:val="24"/>
          <w:szCs w:val="24"/>
        </w:rPr>
        <w:t xml:space="preserve"> </w:t>
      </w:r>
      <w:r w:rsidRPr="0087047B">
        <w:rPr>
          <w:rFonts w:ascii="Arial" w:eastAsia="Arial" w:hAnsi="Arial" w:cs="Arial"/>
          <w:sz w:val="24"/>
          <w:szCs w:val="24"/>
        </w:rPr>
        <w:t>DBE</w:t>
      </w:r>
      <w:r w:rsidRPr="0087047B">
        <w:rPr>
          <w:rFonts w:ascii="Arial" w:eastAsia="Arial" w:hAnsi="Arial" w:cs="Arial"/>
          <w:spacing w:val="6"/>
          <w:sz w:val="24"/>
          <w:szCs w:val="24"/>
        </w:rPr>
        <w:t xml:space="preserve"> </w:t>
      </w:r>
      <w:r w:rsidRPr="0087047B">
        <w:rPr>
          <w:rFonts w:ascii="Arial" w:eastAsia="Arial" w:hAnsi="Arial" w:cs="Arial"/>
          <w:sz w:val="24"/>
          <w:szCs w:val="24"/>
        </w:rPr>
        <w:t>trucks;</w:t>
      </w:r>
      <w:r w:rsidRPr="0087047B">
        <w:rPr>
          <w:rFonts w:ascii="Arial" w:eastAsia="Arial" w:hAnsi="Arial" w:cs="Arial"/>
          <w:spacing w:val="4"/>
          <w:sz w:val="24"/>
          <w:szCs w:val="24"/>
        </w:rPr>
        <w:t xml:space="preserve"> </w:t>
      </w:r>
      <w:r w:rsidRPr="0087047B">
        <w:rPr>
          <w:rFonts w:ascii="Arial" w:eastAsia="Arial" w:hAnsi="Arial" w:cs="Arial"/>
          <w:sz w:val="24"/>
          <w:szCs w:val="24"/>
        </w:rPr>
        <w:t>the</w:t>
      </w:r>
      <w:r w:rsidRPr="0087047B">
        <w:rPr>
          <w:rFonts w:ascii="Arial" w:eastAsia="Arial" w:hAnsi="Arial" w:cs="Arial"/>
          <w:spacing w:val="6"/>
          <w:sz w:val="24"/>
          <w:szCs w:val="24"/>
        </w:rPr>
        <w:t xml:space="preserve"> </w:t>
      </w:r>
      <w:r w:rsidRPr="0087047B">
        <w:rPr>
          <w:rFonts w:ascii="Arial" w:eastAsia="Arial" w:hAnsi="Arial" w:cs="Arial"/>
          <w:sz w:val="24"/>
          <w:szCs w:val="24"/>
        </w:rPr>
        <w:t>value</w:t>
      </w:r>
      <w:r w:rsidRPr="0087047B">
        <w:rPr>
          <w:rFonts w:ascii="Arial" w:eastAsia="Arial" w:hAnsi="Arial" w:cs="Arial"/>
          <w:spacing w:val="5"/>
          <w:sz w:val="24"/>
          <w:szCs w:val="24"/>
        </w:rPr>
        <w:t xml:space="preserve"> </w:t>
      </w:r>
      <w:r w:rsidRPr="0087047B">
        <w:rPr>
          <w:rFonts w:ascii="Arial" w:eastAsia="Arial" w:hAnsi="Arial" w:cs="Arial"/>
          <w:sz w:val="24"/>
          <w:szCs w:val="24"/>
        </w:rPr>
        <w:t>of</w:t>
      </w:r>
      <w:r w:rsidRPr="0087047B">
        <w:rPr>
          <w:rFonts w:ascii="Arial" w:eastAsia="Arial" w:hAnsi="Arial" w:cs="Arial"/>
          <w:spacing w:val="8"/>
          <w:sz w:val="24"/>
          <w:szCs w:val="24"/>
        </w:rPr>
        <w:t xml:space="preserve"> </w:t>
      </w:r>
      <w:r w:rsidR="28E3F579" w:rsidRPr="0087047B">
        <w:rPr>
          <w:rFonts w:ascii="Arial" w:eastAsia="Arial" w:hAnsi="Arial" w:cs="Arial"/>
          <w:sz w:val="24"/>
          <w:szCs w:val="24"/>
        </w:rPr>
        <w:t>OBE</w:t>
      </w:r>
      <w:r w:rsidRPr="0087047B">
        <w:rPr>
          <w:rFonts w:ascii="Arial" w:eastAsia="Arial" w:hAnsi="Arial" w:cs="Arial"/>
          <w:sz w:val="24"/>
          <w:szCs w:val="24"/>
        </w:rPr>
        <w:t xml:space="preserve"> trucking</w:t>
      </w:r>
      <w:r w:rsidRPr="0087047B">
        <w:rPr>
          <w:rFonts w:ascii="Arial" w:eastAsia="Arial" w:hAnsi="Arial" w:cs="Arial"/>
          <w:spacing w:val="2"/>
          <w:sz w:val="24"/>
          <w:szCs w:val="24"/>
        </w:rPr>
        <w:t xml:space="preserve"> </w:t>
      </w:r>
      <w:r w:rsidRPr="0087047B">
        <w:rPr>
          <w:rFonts w:ascii="Arial" w:eastAsia="Arial" w:hAnsi="Arial" w:cs="Arial"/>
          <w:sz w:val="24"/>
          <w:szCs w:val="24"/>
        </w:rPr>
        <w:t>cannot</w:t>
      </w:r>
      <w:r w:rsidRPr="0087047B">
        <w:rPr>
          <w:rFonts w:ascii="Arial" w:eastAsia="Arial" w:hAnsi="Arial" w:cs="Arial"/>
          <w:spacing w:val="3"/>
          <w:sz w:val="24"/>
          <w:szCs w:val="24"/>
        </w:rPr>
        <w:t xml:space="preserve"> </w:t>
      </w:r>
      <w:r w:rsidRPr="0087047B">
        <w:rPr>
          <w:rFonts w:ascii="Arial" w:eastAsia="Arial" w:hAnsi="Arial" w:cs="Arial"/>
          <w:sz w:val="24"/>
          <w:szCs w:val="24"/>
        </w:rPr>
        <w:t>exceed</w:t>
      </w:r>
      <w:r w:rsidRPr="0087047B">
        <w:rPr>
          <w:rFonts w:ascii="Arial" w:eastAsia="Arial" w:hAnsi="Arial" w:cs="Arial"/>
          <w:spacing w:val="3"/>
          <w:sz w:val="24"/>
          <w:szCs w:val="24"/>
        </w:rPr>
        <w:t xml:space="preserve"> </w:t>
      </w:r>
      <w:r w:rsidRPr="0087047B">
        <w:rPr>
          <w:rFonts w:ascii="Arial" w:eastAsia="Arial" w:hAnsi="Arial" w:cs="Arial"/>
          <w:sz w:val="24"/>
          <w:szCs w:val="24"/>
        </w:rPr>
        <w:t>the</w:t>
      </w:r>
      <w:r w:rsidRPr="0087047B">
        <w:rPr>
          <w:rFonts w:ascii="Arial" w:eastAsia="Arial" w:hAnsi="Arial" w:cs="Arial"/>
          <w:spacing w:val="7"/>
          <w:sz w:val="24"/>
          <w:szCs w:val="24"/>
        </w:rPr>
        <w:t xml:space="preserve"> </w:t>
      </w:r>
      <w:r w:rsidRPr="0087047B">
        <w:rPr>
          <w:rFonts w:ascii="Arial" w:eastAsia="Arial" w:hAnsi="Arial" w:cs="Arial"/>
          <w:sz w:val="24"/>
          <w:szCs w:val="24"/>
        </w:rPr>
        <w:t>total value</w:t>
      </w:r>
      <w:r w:rsidRPr="0087047B">
        <w:rPr>
          <w:rFonts w:ascii="Arial" w:eastAsia="Arial" w:hAnsi="Arial" w:cs="Arial"/>
          <w:spacing w:val="-5"/>
          <w:sz w:val="24"/>
          <w:szCs w:val="24"/>
        </w:rPr>
        <w:t xml:space="preserve"> </w:t>
      </w:r>
      <w:r w:rsidRPr="0087047B">
        <w:rPr>
          <w:rFonts w:ascii="Arial" w:eastAsia="Arial" w:hAnsi="Arial" w:cs="Arial"/>
          <w:sz w:val="24"/>
          <w:szCs w:val="24"/>
        </w:rPr>
        <w:t>of</w:t>
      </w:r>
      <w:r w:rsidRPr="0087047B">
        <w:rPr>
          <w:rFonts w:ascii="Arial" w:eastAsia="Arial" w:hAnsi="Arial" w:cs="Arial"/>
          <w:spacing w:val="-2"/>
          <w:sz w:val="24"/>
          <w:szCs w:val="24"/>
        </w:rPr>
        <w:t xml:space="preserve"> </w:t>
      </w: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00BF5A8C">
        <w:rPr>
          <w:rFonts w:ascii="Arial" w:eastAsia="Arial" w:hAnsi="Arial" w:cs="Arial"/>
          <w:sz w:val="24"/>
          <w:szCs w:val="24"/>
        </w:rPr>
        <w:t>trucking.</w:t>
      </w:r>
      <w:r w:rsidR="00BF5A8C">
        <w:rPr>
          <w:rFonts w:ascii="Arial" w:eastAsia="Arial" w:hAnsi="Arial" w:cs="Arial"/>
          <w:sz w:val="24"/>
          <w:szCs w:val="24"/>
        </w:rPr>
        <w:br/>
      </w:r>
    </w:p>
    <w:p w14:paraId="72C650EF" w14:textId="23C55938" w:rsidR="00BC3EC5" w:rsidRPr="0087047B" w:rsidRDefault="00BC3EC5" w:rsidP="000A44C8">
      <w:pPr>
        <w:spacing w:after="0" w:line="240" w:lineRule="auto"/>
        <w:jc w:val="both"/>
        <w:rPr>
          <w:rFonts w:ascii="Arial" w:eastAsia="Arial" w:hAnsi="Arial" w:cs="Arial"/>
          <w:spacing w:val="-11"/>
          <w:sz w:val="24"/>
          <w:szCs w:val="24"/>
        </w:rPr>
      </w:pPr>
      <w:r w:rsidRPr="0087047B">
        <w:rPr>
          <w:rFonts w:ascii="Arial" w:eastAsia="Arial" w:hAnsi="Arial" w:cs="Arial"/>
          <w:spacing w:val="-11"/>
          <w:sz w:val="24"/>
          <w:szCs w:val="24"/>
        </w:rPr>
        <w:t xml:space="preserve">Additional participation by </w:t>
      </w:r>
      <w:r w:rsidR="6A6E98FD" w:rsidRPr="0087047B">
        <w:rPr>
          <w:rFonts w:ascii="Arial" w:eastAsia="Arial" w:hAnsi="Arial" w:cs="Arial"/>
          <w:spacing w:val="-11"/>
          <w:sz w:val="24"/>
          <w:szCs w:val="24"/>
        </w:rPr>
        <w:t>OBE</w:t>
      </w:r>
      <w:r w:rsidRPr="0087047B">
        <w:rPr>
          <w:rFonts w:ascii="Arial" w:eastAsia="Arial" w:hAnsi="Arial" w:cs="Arial"/>
          <w:spacing w:val="-11"/>
          <w:sz w:val="24"/>
          <w:szCs w:val="24"/>
        </w:rPr>
        <w:t xml:space="preserve"> owned trucks equipped with drivers receives credit only for the fee or commission it receives as a result of the lease agreement. </w:t>
      </w:r>
    </w:p>
    <w:p w14:paraId="3D1BC66D" w14:textId="77777777" w:rsidR="00BC3EC5" w:rsidRPr="0087047B" w:rsidRDefault="00BC3EC5" w:rsidP="000A44C8">
      <w:pPr>
        <w:spacing w:after="0" w:line="240" w:lineRule="auto"/>
        <w:jc w:val="both"/>
        <w:rPr>
          <w:rFonts w:ascii="Arial" w:eastAsia="Arial" w:hAnsi="Arial" w:cs="Arial"/>
          <w:spacing w:val="-11"/>
          <w:sz w:val="24"/>
          <w:szCs w:val="24"/>
        </w:rPr>
      </w:pPr>
    </w:p>
    <w:p w14:paraId="6D98291F" w14:textId="0C8D73F1" w:rsidR="008C76BC" w:rsidRPr="0087047B" w:rsidRDefault="008C76BC" w:rsidP="000A44C8">
      <w:pPr>
        <w:spacing w:after="0" w:line="240" w:lineRule="auto"/>
        <w:jc w:val="both"/>
        <w:rPr>
          <w:rFonts w:ascii="Arial" w:eastAsia="Arial" w:hAnsi="Arial" w:cs="Arial"/>
          <w:sz w:val="24"/>
          <w:szCs w:val="24"/>
        </w:rPr>
      </w:pPr>
      <w:r w:rsidRPr="0087047B">
        <w:rPr>
          <w:rFonts w:ascii="Arial" w:eastAsia="Arial" w:hAnsi="Arial" w:cs="Arial"/>
          <w:spacing w:val="-11"/>
          <w:sz w:val="24"/>
          <w:szCs w:val="24"/>
        </w:rPr>
        <w:t>A</w:t>
      </w:r>
      <w:r w:rsidRPr="0087047B">
        <w:rPr>
          <w:rFonts w:ascii="Arial" w:eastAsia="Arial" w:hAnsi="Arial" w:cs="Arial"/>
          <w:spacing w:val="-3"/>
          <w:sz w:val="24"/>
          <w:szCs w:val="24"/>
        </w:rPr>
        <w:t xml:space="preserve"> </w:t>
      </w:r>
      <w:hyperlink r:id="rId73" w:history="1">
        <w:r w:rsidRPr="0087047B">
          <w:rPr>
            <w:rFonts w:ascii="Arial" w:eastAsia="Arial" w:hAnsi="Arial" w:cs="Arial"/>
            <w:b/>
            <w:i/>
            <w:color w:val="0000FF"/>
            <w:sz w:val="24"/>
            <w:szCs w:val="24"/>
            <w:u w:val="single"/>
          </w:rPr>
          <w:t>DBE</w:t>
        </w:r>
        <w:r w:rsidRPr="0087047B">
          <w:rPr>
            <w:rFonts w:ascii="Arial" w:eastAsia="Arial" w:hAnsi="Arial" w:cs="Arial"/>
            <w:b/>
            <w:i/>
            <w:color w:val="0000FF"/>
            <w:spacing w:val="-5"/>
            <w:sz w:val="24"/>
            <w:szCs w:val="24"/>
            <w:u w:val="single"/>
          </w:rPr>
          <w:t xml:space="preserve"> </w:t>
        </w:r>
        <w:r w:rsidRPr="0087047B">
          <w:rPr>
            <w:rFonts w:ascii="Arial" w:eastAsia="Arial" w:hAnsi="Arial" w:cs="Arial"/>
            <w:b/>
            <w:i/>
            <w:color w:val="0000FF"/>
            <w:sz w:val="24"/>
            <w:szCs w:val="24"/>
            <w:u w:val="single"/>
          </w:rPr>
          <w:t>Trucking</w:t>
        </w:r>
        <w:r w:rsidRPr="0087047B">
          <w:rPr>
            <w:rFonts w:ascii="Arial" w:eastAsia="Arial" w:hAnsi="Arial" w:cs="Arial"/>
            <w:b/>
            <w:i/>
            <w:color w:val="0000FF"/>
            <w:spacing w:val="-9"/>
            <w:sz w:val="24"/>
            <w:szCs w:val="24"/>
            <w:u w:val="single"/>
          </w:rPr>
          <w:t xml:space="preserve"> </w:t>
        </w:r>
        <w:r w:rsidRPr="0087047B">
          <w:rPr>
            <w:rFonts w:ascii="Arial" w:eastAsia="Arial" w:hAnsi="Arial" w:cs="Arial"/>
            <w:b/>
            <w:i/>
            <w:color w:val="0000FF"/>
            <w:sz w:val="24"/>
            <w:szCs w:val="24"/>
            <w:u w:val="single"/>
          </w:rPr>
          <w:t>Certification</w:t>
        </w:r>
        <w:r w:rsidRPr="0087047B">
          <w:rPr>
            <w:rFonts w:ascii="Arial" w:eastAsia="Arial" w:hAnsi="Arial" w:cs="Arial"/>
            <w:b/>
            <w:i/>
            <w:color w:val="0000FF"/>
            <w:spacing w:val="-13"/>
            <w:sz w:val="24"/>
            <w:szCs w:val="24"/>
            <w:u w:val="single"/>
          </w:rPr>
          <w:t xml:space="preserve"> </w:t>
        </w:r>
        <w:r w:rsidRPr="0087047B">
          <w:rPr>
            <w:rFonts w:ascii="Arial" w:eastAsia="Arial" w:hAnsi="Arial" w:cs="Arial"/>
            <w:b/>
            <w:i/>
            <w:color w:val="0000FF"/>
            <w:sz w:val="24"/>
            <w:szCs w:val="24"/>
            <w:u w:val="single"/>
          </w:rPr>
          <w:t>(Form</w:t>
        </w:r>
        <w:r w:rsidRPr="0087047B">
          <w:rPr>
            <w:rFonts w:ascii="Arial" w:eastAsia="Arial" w:hAnsi="Arial" w:cs="Arial"/>
            <w:b/>
            <w:i/>
            <w:color w:val="0000FF"/>
            <w:spacing w:val="-6"/>
            <w:sz w:val="24"/>
            <w:szCs w:val="24"/>
            <w:u w:val="single"/>
          </w:rPr>
          <w:t xml:space="preserve"> </w:t>
        </w:r>
        <w:r w:rsidRPr="0087047B">
          <w:rPr>
            <w:rFonts w:ascii="Arial" w:eastAsia="Arial" w:hAnsi="Arial" w:cs="Arial"/>
            <w:b/>
            <w:i/>
            <w:color w:val="0000FF"/>
            <w:sz w:val="24"/>
            <w:szCs w:val="24"/>
            <w:u w:val="single"/>
          </w:rPr>
          <w:t>275-</w:t>
        </w:r>
        <w:r w:rsidRPr="0087047B">
          <w:rPr>
            <w:rFonts w:ascii="Arial" w:eastAsia="Arial" w:hAnsi="Arial" w:cs="Arial"/>
            <w:b/>
            <w:i/>
            <w:color w:val="0000FF"/>
            <w:spacing w:val="1"/>
            <w:sz w:val="24"/>
            <w:szCs w:val="24"/>
            <w:u w:val="single"/>
          </w:rPr>
          <w:t>0</w:t>
        </w:r>
        <w:r w:rsidRPr="0087047B">
          <w:rPr>
            <w:rFonts w:ascii="Arial" w:eastAsia="Arial" w:hAnsi="Arial" w:cs="Arial"/>
            <w:b/>
            <w:i/>
            <w:color w:val="0000FF"/>
            <w:sz w:val="24"/>
            <w:szCs w:val="24"/>
            <w:u w:val="single"/>
          </w:rPr>
          <w:t>30-14)</w:t>
        </w:r>
      </w:hyperlink>
      <w:r w:rsidRPr="0087047B">
        <w:rPr>
          <w:rFonts w:ascii="Arial" w:eastAsia="Arial" w:hAnsi="Arial" w:cs="Arial"/>
          <w:spacing w:val="-12"/>
          <w:sz w:val="24"/>
          <w:szCs w:val="24"/>
        </w:rPr>
        <w:t xml:space="preserve"> has been developed </w:t>
      </w:r>
      <w:r w:rsidRPr="0087047B">
        <w:rPr>
          <w:rFonts w:ascii="Arial" w:eastAsia="Arial" w:hAnsi="Arial" w:cs="Arial"/>
          <w:sz w:val="24"/>
          <w:szCs w:val="24"/>
        </w:rPr>
        <w:t>to</w:t>
      </w:r>
      <w:r w:rsidRPr="0087047B">
        <w:rPr>
          <w:rFonts w:ascii="Arial" w:eastAsia="Arial" w:hAnsi="Arial" w:cs="Arial"/>
          <w:spacing w:val="-2"/>
          <w:sz w:val="24"/>
          <w:szCs w:val="24"/>
        </w:rPr>
        <w:t xml:space="preserve"> </w:t>
      </w:r>
      <w:r w:rsidRPr="0087047B">
        <w:rPr>
          <w:rFonts w:ascii="Arial" w:eastAsia="Arial" w:hAnsi="Arial" w:cs="Arial"/>
          <w:sz w:val="24"/>
          <w:szCs w:val="24"/>
        </w:rPr>
        <w:t>c</w:t>
      </w:r>
      <w:r w:rsidRPr="0087047B">
        <w:rPr>
          <w:rFonts w:ascii="Arial" w:eastAsia="Arial" w:hAnsi="Arial" w:cs="Arial"/>
          <w:spacing w:val="-1"/>
          <w:sz w:val="24"/>
          <w:szCs w:val="24"/>
        </w:rPr>
        <w:t>a</w:t>
      </w:r>
      <w:r w:rsidRPr="0087047B">
        <w:rPr>
          <w:rFonts w:ascii="Arial" w:eastAsia="Arial" w:hAnsi="Arial" w:cs="Arial"/>
          <w:sz w:val="24"/>
          <w:szCs w:val="24"/>
        </w:rPr>
        <w:t>pture</w:t>
      </w:r>
      <w:r w:rsidRPr="0087047B">
        <w:rPr>
          <w:rFonts w:ascii="Arial" w:eastAsia="Arial" w:hAnsi="Arial" w:cs="Arial"/>
          <w:spacing w:val="-7"/>
          <w:sz w:val="24"/>
          <w:szCs w:val="24"/>
        </w:rPr>
        <w:t xml:space="preserve"> </w:t>
      </w:r>
      <w:r w:rsidRPr="0087047B">
        <w:rPr>
          <w:rFonts w:ascii="Arial" w:eastAsia="Arial" w:hAnsi="Arial" w:cs="Arial"/>
          <w:sz w:val="24"/>
          <w:szCs w:val="24"/>
        </w:rPr>
        <w:t>this data</w:t>
      </w:r>
      <w:r w:rsidRPr="0087047B">
        <w:rPr>
          <w:rFonts w:ascii="Arial" w:eastAsia="Arial" w:hAnsi="Arial" w:cs="Arial"/>
          <w:spacing w:val="-4"/>
          <w:sz w:val="24"/>
          <w:szCs w:val="24"/>
        </w:rPr>
        <w:t xml:space="preserve"> </w:t>
      </w:r>
      <w:r w:rsidRPr="0087047B">
        <w:rPr>
          <w:rFonts w:ascii="Arial" w:eastAsia="Arial" w:hAnsi="Arial" w:cs="Arial"/>
          <w:sz w:val="24"/>
          <w:szCs w:val="24"/>
        </w:rPr>
        <w:t>with</w:t>
      </w:r>
      <w:r w:rsidRPr="0087047B">
        <w:rPr>
          <w:rFonts w:ascii="Arial" w:eastAsia="Arial" w:hAnsi="Arial" w:cs="Arial"/>
          <w:spacing w:val="-4"/>
          <w:sz w:val="24"/>
          <w:szCs w:val="24"/>
        </w:rPr>
        <w:t xml:space="preserve"> </w:t>
      </w:r>
      <w:r w:rsidRPr="0087047B">
        <w:rPr>
          <w:rFonts w:ascii="Arial" w:eastAsia="Arial" w:hAnsi="Arial" w:cs="Arial"/>
          <w:sz w:val="24"/>
          <w:szCs w:val="24"/>
        </w:rPr>
        <w:t>automated</w:t>
      </w:r>
      <w:r w:rsidRPr="0087047B">
        <w:rPr>
          <w:rFonts w:ascii="Arial" w:eastAsia="Arial" w:hAnsi="Arial" w:cs="Arial"/>
          <w:spacing w:val="-10"/>
          <w:sz w:val="24"/>
          <w:szCs w:val="24"/>
        </w:rPr>
        <w:t xml:space="preserve"> </w:t>
      </w:r>
      <w:r w:rsidRPr="0087047B">
        <w:rPr>
          <w:rFonts w:ascii="Arial" w:eastAsia="Arial" w:hAnsi="Arial" w:cs="Arial"/>
          <w:sz w:val="24"/>
          <w:szCs w:val="24"/>
        </w:rPr>
        <w:t>calculation</w:t>
      </w:r>
      <w:r w:rsidRPr="0087047B">
        <w:rPr>
          <w:rFonts w:ascii="Arial" w:eastAsia="Arial" w:hAnsi="Arial" w:cs="Arial"/>
          <w:spacing w:val="-11"/>
          <w:sz w:val="24"/>
          <w:szCs w:val="24"/>
        </w:rPr>
        <w:t xml:space="preserve"> </w:t>
      </w:r>
      <w:r w:rsidRPr="0087047B">
        <w:rPr>
          <w:rFonts w:ascii="Arial" w:eastAsia="Arial" w:hAnsi="Arial" w:cs="Arial"/>
          <w:sz w:val="24"/>
          <w:szCs w:val="24"/>
        </w:rPr>
        <w:t>ca</w:t>
      </w:r>
      <w:r w:rsidRPr="0087047B">
        <w:rPr>
          <w:rFonts w:ascii="Arial" w:eastAsia="Arial" w:hAnsi="Arial" w:cs="Arial"/>
          <w:spacing w:val="-1"/>
          <w:sz w:val="24"/>
          <w:szCs w:val="24"/>
        </w:rPr>
        <w:t>p</w:t>
      </w:r>
      <w:r w:rsidRPr="0087047B">
        <w:rPr>
          <w:rFonts w:ascii="Arial" w:eastAsia="Arial" w:hAnsi="Arial" w:cs="Arial"/>
          <w:sz w:val="24"/>
          <w:szCs w:val="24"/>
        </w:rPr>
        <w:t>abiliti</w:t>
      </w:r>
      <w:r w:rsidRPr="0087047B">
        <w:rPr>
          <w:rFonts w:ascii="Arial" w:eastAsia="Arial" w:hAnsi="Arial" w:cs="Arial"/>
          <w:spacing w:val="-1"/>
          <w:sz w:val="24"/>
          <w:szCs w:val="24"/>
        </w:rPr>
        <w:t>e</w:t>
      </w:r>
      <w:r w:rsidRPr="0087047B">
        <w:rPr>
          <w:rFonts w:ascii="Arial" w:eastAsia="Arial" w:hAnsi="Arial" w:cs="Arial"/>
          <w:sz w:val="24"/>
          <w:szCs w:val="24"/>
        </w:rPr>
        <w:t>s.</w:t>
      </w:r>
    </w:p>
    <w:p w14:paraId="016E8F30" w14:textId="77777777" w:rsidR="008C76BC" w:rsidRPr="0087047B" w:rsidRDefault="008C76BC" w:rsidP="000A44C8">
      <w:pPr>
        <w:spacing w:after="0" w:line="240" w:lineRule="auto"/>
        <w:ind w:left="144" w:right="144"/>
        <w:jc w:val="both"/>
        <w:rPr>
          <w:rFonts w:ascii="Arial" w:eastAsia="Arial" w:hAnsi="Arial" w:cs="Arial"/>
          <w:sz w:val="24"/>
          <w:szCs w:val="24"/>
        </w:rPr>
      </w:pPr>
    </w:p>
    <w:p w14:paraId="0977E0E9" w14:textId="77777777" w:rsidR="008C76BC" w:rsidRPr="0087047B" w:rsidRDefault="008C76BC" w:rsidP="000A44C8">
      <w:pPr>
        <w:spacing w:after="0" w:line="240" w:lineRule="auto"/>
        <w:jc w:val="both"/>
        <w:rPr>
          <w:rFonts w:ascii="Arial" w:eastAsia="Arial" w:hAnsi="Arial" w:cs="Arial"/>
          <w:sz w:val="24"/>
          <w:szCs w:val="24"/>
        </w:rPr>
      </w:pPr>
      <w:r w:rsidRPr="0087047B">
        <w:rPr>
          <w:rFonts w:ascii="Arial" w:eastAsia="Arial" w:hAnsi="Arial" w:cs="Arial"/>
          <w:sz w:val="24"/>
          <w:szCs w:val="24"/>
        </w:rPr>
        <w:t>An</w:t>
      </w:r>
      <w:r w:rsidRPr="0087047B">
        <w:rPr>
          <w:rFonts w:ascii="Arial" w:eastAsia="Arial" w:hAnsi="Arial" w:cs="Arial"/>
          <w:spacing w:val="50"/>
          <w:sz w:val="24"/>
          <w:szCs w:val="24"/>
        </w:rPr>
        <w:t xml:space="preserve"> </w:t>
      </w:r>
      <w:r w:rsidRPr="0087047B">
        <w:rPr>
          <w:rFonts w:ascii="Arial" w:eastAsia="Arial" w:hAnsi="Arial" w:cs="Arial"/>
          <w:sz w:val="24"/>
          <w:szCs w:val="24"/>
        </w:rPr>
        <w:t>example</w:t>
      </w:r>
      <w:r w:rsidRPr="0087047B">
        <w:rPr>
          <w:rFonts w:ascii="Arial" w:eastAsia="Arial" w:hAnsi="Arial" w:cs="Arial"/>
          <w:spacing w:val="46"/>
          <w:sz w:val="24"/>
          <w:szCs w:val="24"/>
        </w:rPr>
        <w:t xml:space="preserve"> </w:t>
      </w:r>
      <w:r w:rsidRPr="0087047B">
        <w:rPr>
          <w:rFonts w:ascii="Arial" w:eastAsia="Arial" w:hAnsi="Arial" w:cs="Arial"/>
          <w:sz w:val="24"/>
          <w:szCs w:val="24"/>
        </w:rPr>
        <w:t>of</w:t>
      </w:r>
      <w:r w:rsidRPr="0087047B">
        <w:rPr>
          <w:rFonts w:ascii="Arial" w:eastAsia="Arial" w:hAnsi="Arial" w:cs="Arial"/>
          <w:spacing w:val="51"/>
          <w:sz w:val="24"/>
          <w:szCs w:val="24"/>
        </w:rPr>
        <w:t xml:space="preserve"> </w:t>
      </w:r>
      <w:r w:rsidRPr="0087047B">
        <w:rPr>
          <w:rFonts w:ascii="Arial" w:eastAsia="Arial" w:hAnsi="Arial" w:cs="Arial"/>
          <w:sz w:val="24"/>
          <w:szCs w:val="24"/>
        </w:rPr>
        <w:t>this</w:t>
      </w:r>
      <w:r w:rsidRPr="0087047B">
        <w:rPr>
          <w:rFonts w:ascii="Arial" w:eastAsia="Arial" w:hAnsi="Arial" w:cs="Arial"/>
          <w:spacing w:val="50"/>
          <w:sz w:val="24"/>
          <w:szCs w:val="24"/>
        </w:rPr>
        <w:t xml:space="preserve"> </w:t>
      </w:r>
      <w:r w:rsidRPr="0087047B">
        <w:rPr>
          <w:rFonts w:ascii="Arial" w:eastAsia="Arial" w:hAnsi="Arial" w:cs="Arial"/>
          <w:sz w:val="24"/>
          <w:szCs w:val="24"/>
        </w:rPr>
        <w:t>a</w:t>
      </w:r>
      <w:r w:rsidRPr="0087047B">
        <w:rPr>
          <w:rFonts w:ascii="Arial" w:eastAsia="Arial" w:hAnsi="Arial" w:cs="Arial"/>
          <w:spacing w:val="-1"/>
          <w:sz w:val="24"/>
          <w:szCs w:val="24"/>
        </w:rPr>
        <w:t>p</w:t>
      </w:r>
      <w:r w:rsidRPr="0087047B">
        <w:rPr>
          <w:rFonts w:ascii="Arial" w:eastAsia="Arial" w:hAnsi="Arial" w:cs="Arial"/>
          <w:sz w:val="24"/>
          <w:szCs w:val="24"/>
        </w:rPr>
        <w:t>proved</w:t>
      </w:r>
      <w:r w:rsidRPr="0087047B">
        <w:rPr>
          <w:rFonts w:ascii="Arial" w:eastAsia="Arial" w:hAnsi="Arial" w:cs="Arial"/>
          <w:spacing w:val="44"/>
          <w:sz w:val="24"/>
          <w:szCs w:val="24"/>
        </w:rPr>
        <w:t xml:space="preserve"> </w:t>
      </w:r>
      <w:r w:rsidRPr="0087047B">
        <w:rPr>
          <w:rFonts w:ascii="Arial" w:eastAsia="Arial" w:hAnsi="Arial" w:cs="Arial"/>
          <w:sz w:val="24"/>
          <w:szCs w:val="24"/>
        </w:rPr>
        <w:t>me</w:t>
      </w:r>
      <w:r w:rsidRPr="0087047B">
        <w:rPr>
          <w:rFonts w:ascii="Arial" w:eastAsia="Arial" w:hAnsi="Arial" w:cs="Arial"/>
          <w:spacing w:val="1"/>
          <w:sz w:val="24"/>
          <w:szCs w:val="24"/>
        </w:rPr>
        <w:t>t</w:t>
      </w:r>
      <w:r w:rsidRPr="0087047B">
        <w:rPr>
          <w:rFonts w:ascii="Arial" w:eastAsia="Arial" w:hAnsi="Arial" w:cs="Arial"/>
          <w:sz w:val="24"/>
          <w:szCs w:val="24"/>
        </w:rPr>
        <w:t>hodology</w:t>
      </w:r>
      <w:r w:rsidRPr="0087047B">
        <w:rPr>
          <w:rFonts w:ascii="Arial" w:eastAsia="Arial" w:hAnsi="Arial" w:cs="Arial"/>
          <w:spacing w:val="41"/>
          <w:sz w:val="24"/>
          <w:szCs w:val="24"/>
        </w:rPr>
        <w:t xml:space="preserve"> </w:t>
      </w:r>
      <w:r w:rsidRPr="0087047B">
        <w:rPr>
          <w:rFonts w:ascii="Arial" w:eastAsia="Arial" w:hAnsi="Arial" w:cs="Arial"/>
          <w:sz w:val="24"/>
          <w:szCs w:val="24"/>
        </w:rPr>
        <w:t>(percentage</w:t>
      </w:r>
      <w:r w:rsidRPr="0087047B">
        <w:rPr>
          <w:rFonts w:ascii="Arial" w:eastAsia="Arial" w:hAnsi="Arial" w:cs="Arial"/>
          <w:spacing w:val="41"/>
          <w:sz w:val="24"/>
          <w:szCs w:val="24"/>
        </w:rPr>
        <w:t xml:space="preserve"> </w:t>
      </w:r>
      <w:r w:rsidRPr="0087047B">
        <w:rPr>
          <w:rFonts w:ascii="Arial" w:eastAsia="Arial" w:hAnsi="Arial" w:cs="Arial"/>
          <w:spacing w:val="-1"/>
          <w:sz w:val="24"/>
          <w:szCs w:val="24"/>
        </w:rPr>
        <w:t>o</w:t>
      </w:r>
      <w:r w:rsidRPr="0087047B">
        <w:rPr>
          <w:rFonts w:ascii="Arial" w:eastAsia="Arial" w:hAnsi="Arial" w:cs="Arial"/>
          <w:sz w:val="24"/>
          <w:szCs w:val="24"/>
        </w:rPr>
        <w:t>f</w:t>
      </w:r>
      <w:r w:rsidRPr="0087047B">
        <w:rPr>
          <w:rFonts w:ascii="Arial" w:eastAsia="Arial" w:hAnsi="Arial" w:cs="Arial"/>
          <w:spacing w:val="51"/>
          <w:sz w:val="24"/>
          <w:szCs w:val="24"/>
        </w:rPr>
        <w:t xml:space="preserve"> </w:t>
      </w:r>
      <w:r w:rsidRPr="0087047B">
        <w:rPr>
          <w:rFonts w:ascii="Arial" w:eastAsia="Arial" w:hAnsi="Arial" w:cs="Arial"/>
          <w:sz w:val="24"/>
          <w:szCs w:val="24"/>
        </w:rPr>
        <w:t>fees</w:t>
      </w:r>
      <w:r w:rsidRPr="0087047B">
        <w:rPr>
          <w:rFonts w:ascii="Arial" w:eastAsia="Arial" w:hAnsi="Arial" w:cs="Arial"/>
          <w:spacing w:val="49"/>
          <w:sz w:val="24"/>
          <w:szCs w:val="24"/>
        </w:rPr>
        <w:t xml:space="preserve"> </w:t>
      </w:r>
      <w:r w:rsidRPr="0087047B">
        <w:rPr>
          <w:rFonts w:ascii="Arial" w:eastAsia="Arial" w:hAnsi="Arial" w:cs="Arial"/>
          <w:sz w:val="24"/>
          <w:szCs w:val="24"/>
        </w:rPr>
        <w:t>or</w:t>
      </w:r>
      <w:r w:rsidRPr="0087047B">
        <w:rPr>
          <w:rFonts w:ascii="Arial" w:eastAsia="Arial" w:hAnsi="Arial" w:cs="Arial"/>
          <w:spacing w:val="50"/>
          <w:sz w:val="24"/>
          <w:szCs w:val="24"/>
        </w:rPr>
        <w:t xml:space="preserve"> </w:t>
      </w:r>
      <w:r w:rsidRPr="0087047B">
        <w:rPr>
          <w:rFonts w:ascii="Arial" w:eastAsia="Arial" w:hAnsi="Arial" w:cs="Arial"/>
          <w:sz w:val="24"/>
          <w:szCs w:val="24"/>
        </w:rPr>
        <w:t>commissions</w:t>
      </w:r>
      <w:r w:rsidRPr="0087047B">
        <w:rPr>
          <w:rFonts w:ascii="Arial" w:eastAsia="Arial" w:hAnsi="Arial" w:cs="Arial"/>
          <w:spacing w:val="40"/>
          <w:sz w:val="24"/>
          <w:szCs w:val="24"/>
        </w:rPr>
        <w:t xml:space="preserve"> </w:t>
      </w:r>
      <w:r w:rsidRPr="0087047B">
        <w:rPr>
          <w:rFonts w:ascii="Arial" w:eastAsia="Arial" w:hAnsi="Arial" w:cs="Arial"/>
          <w:sz w:val="24"/>
          <w:szCs w:val="24"/>
        </w:rPr>
        <w:t>versus</w:t>
      </w:r>
      <w:r w:rsidRPr="0087047B">
        <w:rPr>
          <w:rFonts w:ascii="Arial" w:eastAsia="Arial" w:hAnsi="Arial" w:cs="Arial"/>
          <w:spacing w:val="47"/>
          <w:sz w:val="24"/>
          <w:szCs w:val="24"/>
        </w:rPr>
        <w:t xml:space="preserve"> </w:t>
      </w:r>
      <w:r w:rsidRPr="0087047B">
        <w:rPr>
          <w:rFonts w:ascii="Arial" w:eastAsia="Arial" w:hAnsi="Arial" w:cs="Arial"/>
          <w:sz w:val="24"/>
          <w:szCs w:val="24"/>
        </w:rPr>
        <w:t>t</w:t>
      </w:r>
      <w:r w:rsidRPr="0087047B">
        <w:rPr>
          <w:rFonts w:ascii="Arial" w:eastAsia="Arial" w:hAnsi="Arial" w:cs="Arial"/>
          <w:spacing w:val="-1"/>
          <w:sz w:val="24"/>
          <w:szCs w:val="24"/>
        </w:rPr>
        <w:t>h</w:t>
      </w:r>
      <w:r w:rsidRPr="0087047B">
        <w:rPr>
          <w:rFonts w:ascii="Arial" w:eastAsia="Arial" w:hAnsi="Arial" w:cs="Arial"/>
          <w:sz w:val="24"/>
          <w:szCs w:val="24"/>
        </w:rPr>
        <w:t>e counting</w:t>
      </w:r>
      <w:r w:rsidRPr="0087047B">
        <w:rPr>
          <w:rFonts w:ascii="Arial" w:eastAsia="Arial" w:hAnsi="Arial" w:cs="Arial"/>
          <w:spacing w:val="-8"/>
          <w:sz w:val="24"/>
          <w:szCs w:val="24"/>
        </w:rPr>
        <w:t xml:space="preserve"> </w:t>
      </w:r>
      <w:r w:rsidRPr="0087047B">
        <w:rPr>
          <w:rFonts w:ascii="Arial" w:eastAsia="Arial" w:hAnsi="Arial" w:cs="Arial"/>
          <w:sz w:val="24"/>
          <w:szCs w:val="24"/>
        </w:rPr>
        <w:t>of</w:t>
      </w:r>
      <w:r w:rsidRPr="0087047B">
        <w:rPr>
          <w:rFonts w:ascii="Arial" w:eastAsia="Arial" w:hAnsi="Arial" w:cs="Arial"/>
          <w:spacing w:val="-2"/>
          <w:sz w:val="24"/>
          <w:szCs w:val="24"/>
        </w:rPr>
        <w:t xml:space="preserve"> </w:t>
      </w:r>
      <w:r w:rsidRPr="0087047B">
        <w:rPr>
          <w:rFonts w:ascii="Arial" w:eastAsia="Arial" w:hAnsi="Arial" w:cs="Arial"/>
          <w:spacing w:val="-1"/>
          <w:sz w:val="24"/>
          <w:szCs w:val="24"/>
        </w:rPr>
        <w:t>t</w:t>
      </w:r>
      <w:r w:rsidRPr="0087047B">
        <w:rPr>
          <w:rFonts w:ascii="Arial" w:eastAsia="Arial" w:hAnsi="Arial" w:cs="Arial"/>
          <w:sz w:val="24"/>
          <w:szCs w:val="24"/>
        </w:rPr>
        <w:t>rucks)</w:t>
      </w:r>
      <w:r w:rsidRPr="0087047B">
        <w:rPr>
          <w:rFonts w:ascii="Arial" w:eastAsia="Arial" w:hAnsi="Arial" w:cs="Arial"/>
          <w:spacing w:val="-7"/>
          <w:sz w:val="24"/>
          <w:szCs w:val="24"/>
        </w:rPr>
        <w:t xml:space="preserve"> </w:t>
      </w:r>
      <w:r w:rsidRPr="0087047B">
        <w:rPr>
          <w:rFonts w:ascii="Arial" w:eastAsia="Arial" w:hAnsi="Arial" w:cs="Arial"/>
          <w:spacing w:val="-1"/>
          <w:sz w:val="24"/>
          <w:szCs w:val="24"/>
        </w:rPr>
        <w:t>i</w:t>
      </w:r>
      <w:r w:rsidRPr="0087047B">
        <w:rPr>
          <w:rFonts w:ascii="Arial" w:eastAsia="Arial" w:hAnsi="Arial" w:cs="Arial"/>
          <w:sz w:val="24"/>
          <w:szCs w:val="24"/>
        </w:rPr>
        <w:t>s</w:t>
      </w:r>
      <w:r w:rsidRPr="0087047B">
        <w:rPr>
          <w:rFonts w:ascii="Arial" w:eastAsia="Arial" w:hAnsi="Arial" w:cs="Arial"/>
          <w:spacing w:val="-1"/>
          <w:sz w:val="24"/>
          <w:szCs w:val="24"/>
        </w:rPr>
        <w:t xml:space="preserve"> </w:t>
      </w:r>
      <w:r w:rsidRPr="0087047B">
        <w:rPr>
          <w:rFonts w:ascii="Arial" w:eastAsia="Arial" w:hAnsi="Arial" w:cs="Arial"/>
          <w:sz w:val="24"/>
          <w:szCs w:val="24"/>
        </w:rPr>
        <w:t>no</w:t>
      </w:r>
      <w:r w:rsidRPr="0087047B">
        <w:rPr>
          <w:rFonts w:ascii="Arial" w:eastAsia="Arial" w:hAnsi="Arial" w:cs="Arial"/>
          <w:spacing w:val="-1"/>
          <w:sz w:val="24"/>
          <w:szCs w:val="24"/>
        </w:rPr>
        <w:t>t</w:t>
      </w:r>
      <w:r w:rsidRPr="0087047B">
        <w:rPr>
          <w:rFonts w:ascii="Arial" w:eastAsia="Arial" w:hAnsi="Arial" w:cs="Arial"/>
          <w:sz w:val="24"/>
          <w:szCs w:val="24"/>
        </w:rPr>
        <w:t>ed</w:t>
      </w:r>
      <w:r w:rsidRPr="0087047B">
        <w:rPr>
          <w:rFonts w:ascii="Arial" w:eastAsia="Arial" w:hAnsi="Arial" w:cs="Arial"/>
          <w:spacing w:val="-5"/>
          <w:sz w:val="24"/>
          <w:szCs w:val="24"/>
        </w:rPr>
        <w:t xml:space="preserve"> </w:t>
      </w:r>
      <w:r w:rsidRPr="0087047B">
        <w:rPr>
          <w:rFonts w:ascii="Arial" w:eastAsia="Arial" w:hAnsi="Arial" w:cs="Arial"/>
          <w:sz w:val="24"/>
          <w:szCs w:val="24"/>
        </w:rPr>
        <w:t>below:</w:t>
      </w:r>
    </w:p>
    <w:p w14:paraId="56FBEE29" w14:textId="77777777" w:rsidR="008C76BC" w:rsidRPr="0087047B" w:rsidRDefault="008C76BC" w:rsidP="000A44C8">
      <w:pPr>
        <w:tabs>
          <w:tab w:val="left" w:pos="4680"/>
        </w:tabs>
        <w:spacing w:after="0" w:line="240" w:lineRule="auto"/>
        <w:ind w:left="720"/>
        <w:jc w:val="both"/>
        <w:rPr>
          <w:rFonts w:ascii="Arial" w:eastAsia="Arial" w:hAnsi="Arial" w:cs="Arial"/>
          <w:sz w:val="24"/>
          <w:szCs w:val="24"/>
        </w:rPr>
      </w:pPr>
    </w:p>
    <w:p w14:paraId="19EC83FC" w14:textId="77777777" w:rsidR="008C76BC" w:rsidRPr="0087047B" w:rsidRDefault="008C76BC" w:rsidP="000A44C8">
      <w:pPr>
        <w:tabs>
          <w:tab w:val="left" w:pos="4680"/>
        </w:tabs>
        <w:spacing w:after="0" w:line="240" w:lineRule="auto"/>
        <w:ind w:left="720"/>
        <w:jc w:val="both"/>
        <w:rPr>
          <w:rFonts w:ascii="Arial" w:eastAsia="Arial" w:hAnsi="Arial" w:cs="Arial"/>
          <w:sz w:val="24"/>
          <w:szCs w:val="24"/>
        </w:rPr>
      </w:pPr>
      <w:r w:rsidRPr="0087047B">
        <w:rPr>
          <w:rFonts w:ascii="Arial" w:eastAsia="Arial" w:hAnsi="Arial" w:cs="Arial"/>
          <w:sz w:val="24"/>
          <w:szCs w:val="24"/>
        </w:rPr>
        <w:t>Total</w:t>
      </w:r>
      <w:r w:rsidRPr="0087047B">
        <w:rPr>
          <w:rFonts w:ascii="Arial" w:eastAsia="Arial" w:hAnsi="Arial" w:cs="Arial"/>
          <w:spacing w:val="-5"/>
          <w:sz w:val="24"/>
          <w:szCs w:val="24"/>
        </w:rPr>
        <w:t xml:space="preserve"> </w:t>
      </w:r>
      <w:r w:rsidRPr="0087047B">
        <w:rPr>
          <w:rFonts w:ascii="Arial" w:eastAsia="Arial" w:hAnsi="Arial" w:cs="Arial"/>
          <w:spacing w:val="-1"/>
          <w:sz w:val="24"/>
          <w:szCs w:val="24"/>
        </w:rPr>
        <w:t>I</w:t>
      </w:r>
      <w:r w:rsidRPr="0087047B">
        <w:rPr>
          <w:rFonts w:ascii="Arial" w:eastAsia="Arial" w:hAnsi="Arial" w:cs="Arial"/>
          <w:sz w:val="24"/>
          <w:szCs w:val="24"/>
        </w:rPr>
        <w:t>nvoice</w:t>
      </w:r>
      <w:r w:rsidRPr="0087047B">
        <w:rPr>
          <w:rFonts w:ascii="Arial" w:eastAsia="Arial" w:hAnsi="Arial" w:cs="Arial"/>
          <w:spacing w:val="-7"/>
          <w:sz w:val="24"/>
          <w:szCs w:val="24"/>
        </w:rPr>
        <w:t xml:space="preserve"> </w:t>
      </w:r>
      <w:r w:rsidRPr="0087047B">
        <w:rPr>
          <w:rFonts w:ascii="Arial" w:eastAsia="Arial" w:hAnsi="Arial" w:cs="Arial"/>
          <w:sz w:val="24"/>
          <w:szCs w:val="24"/>
        </w:rPr>
        <w:t>Am</w:t>
      </w:r>
      <w:r w:rsidRPr="0087047B">
        <w:rPr>
          <w:rFonts w:ascii="Arial" w:eastAsia="Arial" w:hAnsi="Arial" w:cs="Arial"/>
          <w:spacing w:val="1"/>
          <w:sz w:val="24"/>
          <w:szCs w:val="24"/>
        </w:rPr>
        <w:t>o</w:t>
      </w:r>
      <w:r w:rsidRPr="0087047B">
        <w:rPr>
          <w:rFonts w:ascii="Arial" w:eastAsia="Arial" w:hAnsi="Arial" w:cs="Arial"/>
          <w:sz w:val="24"/>
          <w:szCs w:val="24"/>
        </w:rPr>
        <w:t>unt</w:t>
      </w:r>
      <w:r w:rsidRPr="0087047B">
        <w:rPr>
          <w:rFonts w:ascii="Arial" w:eastAsia="Arial" w:hAnsi="Arial" w:cs="Arial"/>
          <w:spacing w:val="-8"/>
          <w:sz w:val="24"/>
          <w:szCs w:val="24"/>
        </w:rPr>
        <w:t xml:space="preserve"> </w:t>
      </w:r>
      <w:r w:rsidRPr="0087047B">
        <w:rPr>
          <w:rFonts w:ascii="Arial" w:eastAsia="Arial" w:hAnsi="Arial" w:cs="Arial"/>
          <w:sz w:val="24"/>
          <w:szCs w:val="24"/>
        </w:rPr>
        <w:t>for</w:t>
      </w:r>
      <w:r w:rsidRPr="0087047B">
        <w:rPr>
          <w:rFonts w:ascii="Arial" w:eastAsia="Arial" w:hAnsi="Arial" w:cs="Arial"/>
          <w:spacing w:val="-3"/>
          <w:sz w:val="24"/>
          <w:szCs w:val="24"/>
        </w:rPr>
        <w:t xml:space="preserve"> </w:t>
      </w:r>
      <w:r w:rsidRPr="0087047B">
        <w:rPr>
          <w:rFonts w:ascii="Arial" w:eastAsia="Arial" w:hAnsi="Arial" w:cs="Arial"/>
          <w:sz w:val="24"/>
          <w:szCs w:val="24"/>
        </w:rPr>
        <w:t>DBE</w:t>
      </w:r>
      <w:r w:rsidRPr="0087047B">
        <w:rPr>
          <w:rFonts w:ascii="Arial" w:eastAsia="Arial" w:hAnsi="Arial" w:cs="Arial"/>
          <w:spacing w:val="-4"/>
          <w:sz w:val="24"/>
          <w:szCs w:val="24"/>
        </w:rPr>
        <w:t xml:space="preserve"> </w:t>
      </w:r>
      <w:r w:rsidRPr="0087047B">
        <w:rPr>
          <w:rFonts w:ascii="Arial" w:eastAsia="Arial" w:hAnsi="Arial" w:cs="Arial"/>
          <w:sz w:val="24"/>
          <w:szCs w:val="24"/>
        </w:rPr>
        <w:t>Trucking</w:t>
      </w:r>
      <w:r w:rsidRPr="0087047B">
        <w:rPr>
          <w:rFonts w:ascii="Arial" w:eastAsia="Arial" w:hAnsi="Arial" w:cs="Arial"/>
          <w:spacing w:val="-8"/>
          <w:sz w:val="24"/>
          <w:szCs w:val="24"/>
        </w:rPr>
        <w:t xml:space="preserve"> </w:t>
      </w:r>
      <w:r w:rsidRPr="0087047B">
        <w:rPr>
          <w:rFonts w:ascii="Arial" w:eastAsia="Arial" w:hAnsi="Arial" w:cs="Arial"/>
          <w:sz w:val="24"/>
          <w:szCs w:val="24"/>
        </w:rPr>
        <w:t>Fi</w:t>
      </w:r>
      <w:r w:rsidRPr="0087047B">
        <w:rPr>
          <w:rFonts w:ascii="Arial" w:eastAsia="Arial" w:hAnsi="Arial" w:cs="Arial"/>
          <w:spacing w:val="-1"/>
          <w:sz w:val="24"/>
          <w:szCs w:val="24"/>
        </w:rPr>
        <w:t>r</w:t>
      </w:r>
      <w:r w:rsidRPr="0087047B">
        <w:rPr>
          <w:rFonts w:ascii="Arial" w:eastAsia="Arial" w:hAnsi="Arial" w:cs="Arial"/>
          <w:sz w:val="24"/>
          <w:szCs w:val="24"/>
        </w:rPr>
        <w:t>m</w:t>
      </w:r>
      <w:r w:rsidRPr="0087047B">
        <w:rPr>
          <w:rFonts w:ascii="Arial" w:eastAsia="Arial" w:hAnsi="Arial" w:cs="Arial"/>
          <w:spacing w:val="-4"/>
          <w:sz w:val="24"/>
          <w:szCs w:val="24"/>
        </w:rPr>
        <w:t xml:space="preserve"> </w:t>
      </w:r>
      <w:r w:rsidRPr="0087047B">
        <w:rPr>
          <w:rFonts w:ascii="Arial" w:eastAsia="Arial" w:hAnsi="Arial" w:cs="Arial"/>
          <w:sz w:val="24"/>
          <w:szCs w:val="24"/>
        </w:rPr>
        <w:t>ABC</w:t>
      </w:r>
      <w:r w:rsidRPr="0087047B">
        <w:rPr>
          <w:rFonts w:ascii="Arial" w:eastAsia="Arial" w:hAnsi="Arial" w:cs="Arial"/>
          <w:spacing w:val="-5"/>
          <w:sz w:val="24"/>
          <w:szCs w:val="24"/>
        </w:rPr>
        <w:t xml:space="preserve"> </w:t>
      </w:r>
      <w:r w:rsidRPr="0087047B">
        <w:rPr>
          <w:rFonts w:ascii="Arial" w:eastAsia="Arial" w:hAnsi="Arial" w:cs="Arial"/>
          <w:sz w:val="24"/>
          <w:szCs w:val="24"/>
        </w:rPr>
        <w:t>is</w:t>
      </w:r>
      <w:r w:rsidRPr="0087047B">
        <w:rPr>
          <w:rFonts w:ascii="Arial" w:eastAsia="Arial" w:hAnsi="Arial" w:cs="Arial"/>
          <w:spacing w:val="-2"/>
          <w:sz w:val="24"/>
          <w:szCs w:val="24"/>
        </w:rPr>
        <w:t xml:space="preserve"> </w:t>
      </w:r>
      <w:r w:rsidRPr="0087047B">
        <w:rPr>
          <w:rFonts w:ascii="Arial" w:eastAsia="Arial" w:hAnsi="Arial" w:cs="Arial"/>
          <w:sz w:val="24"/>
          <w:szCs w:val="24"/>
        </w:rPr>
        <w:t xml:space="preserve">$12,060. </w:t>
      </w:r>
    </w:p>
    <w:p w14:paraId="219017B1" w14:textId="77777777" w:rsidR="008C76BC" w:rsidRPr="0087047B" w:rsidRDefault="008C76BC" w:rsidP="000A44C8">
      <w:pPr>
        <w:tabs>
          <w:tab w:val="left" w:pos="4680"/>
        </w:tabs>
        <w:spacing w:after="0" w:line="240" w:lineRule="auto"/>
        <w:ind w:left="720" w:right="144"/>
        <w:jc w:val="both"/>
        <w:rPr>
          <w:rFonts w:ascii="Arial" w:eastAsia="Arial" w:hAnsi="Arial" w:cs="Arial"/>
          <w:sz w:val="24"/>
          <w:szCs w:val="24"/>
        </w:rPr>
      </w:pPr>
    </w:p>
    <w:p w14:paraId="2FE99D2B" w14:textId="77777777" w:rsidR="008C76BC" w:rsidRPr="0087047B" w:rsidRDefault="008C76BC" w:rsidP="000A44C8">
      <w:pPr>
        <w:tabs>
          <w:tab w:val="left" w:pos="4680"/>
        </w:tabs>
        <w:spacing w:after="0" w:line="240" w:lineRule="auto"/>
        <w:ind w:left="720" w:right="144"/>
        <w:jc w:val="both"/>
        <w:rPr>
          <w:rFonts w:ascii="Arial" w:eastAsia="Arial" w:hAnsi="Arial" w:cs="Arial"/>
          <w:sz w:val="24"/>
          <w:szCs w:val="24"/>
        </w:rPr>
      </w:pPr>
      <w:r w:rsidRPr="0087047B">
        <w:rPr>
          <w:rFonts w:ascii="Arial" w:eastAsia="Arial" w:hAnsi="Arial" w:cs="Arial"/>
          <w:sz w:val="24"/>
          <w:szCs w:val="24"/>
        </w:rPr>
        <w:t>Total</w:t>
      </w:r>
      <w:r w:rsidRPr="0087047B">
        <w:rPr>
          <w:rFonts w:ascii="Arial" w:eastAsia="Arial" w:hAnsi="Arial" w:cs="Arial"/>
          <w:spacing w:val="-6"/>
          <w:sz w:val="24"/>
          <w:szCs w:val="24"/>
        </w:rPr>
        <w:t xml:space="preserve"> </w:t>
      </w: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Dollars</w:t>
      </w:r>
      <w:r w:rsidRPr="0087047B">
        <w:rPr>
          <w:rFonts w:ascii="Arial" w:eastAsia="Arial" w:hAnsi="Arial" w:cs="Arial"/>
          <w:sz w:val="24"/>
          <w:szCs w:val="24"/>
        </w:rPr>
        <w:tab/>
      </w:r>
      <w:r w:rsidRPr="0087047B">
        <w:rPr>
          <w:rFonts w:ascii="Arial" w:eastAsia="Arial" w:hAnsi="Arial" w:cs="Arial"/>
          <w:sz w:val="24"/>
          <w:szCs w:val="24"/>
        </w:rPr>
        <w:tab/>
        <w:t>$1,920</w:t>
      </w:r>
    </w:p>
    <w:p w14:paraId="303F597B" w14:textId="64FC6CBE" w:rsidR="008C76BC" w:rsidRPr="0087047B" w:rsidRDefault="008C76BC" w:rsidP="000A44C8">
      <w:pPr>
        <w:tabs>
          <w:tab w:val="left" w:pos="4680"/>
        </w:tabs>
        <w:spacing w:after="0" w:line="240" w:lineRule="auto"/>
        <w:ind w:left="720" w:right="144"/>
        <w:jc w:val="both"/>
        <w:rPr>
          <w:rFonts w:ascii="Arial" w:eastAsia="Arial" w:hAnsi="Arial" w:cs="Arial"/>
          <w:sz w:val="24"/>
          <w:szCs w:val="24"/>
        </w:rPr>
      </w:pPr>
      <w:r w:rsidRPr="0087047B">
        <w:rPr>
          <w:rFonts w:ascii="Arial" w:eastAsia="Arial" w:hAnsi="Arial" w:cs="Arial"/>
          <w:sz w:val="24"/>
          <w:szCs w:val="24"/>
        </w:rPr>
        <w:t>Total</w:t>
      </w:r>
      <w:r w:rsidRPr="0087047B">
        <w:rPr>
          <w:rFonts w:ascii="Arial" w:eastAsia="Arial" w:hAnsi="Arial" w:cs="Arial"/>
          <w:spacing w:val="-6"/>
          <w:sz w:val="24"/>
          <w:szCs w:val="24"/>
        </w:rPr>
        <w:t xml:space="preserve"> </w:t>
      </w:r>
      <w:r w:rsidR="307A5D6D" w:rsidRPr="0087047B">
        <w:rPr>
          <w:rFonts w:ascii="Arial" w:eastAsia="Arial" w:hAnsi="Arial" w:cs="Arial"/>
          <w:sz w:val="24"/>
          <w:szCs w:val="24"/>
        </w:rPr>
        <w:t>OBE</w:t>
      </w:r>
      <w:r w:rsidRPr="0087047B">
        <w:rPr>
          <w:rFonts w:ascii="Arial" w:eastAsia="Arial" w:hAnsi="Arial" w:cs="Arial"/>
          <w:spacing w:val="-5"/>
          <w:sz w:val="24"/>
          <w:szCs w:val="24"/>
        </w:rPr>
        <w:t xml:space="preserve"> </w:t>
      </w:r>
      <w:r w:rsidRPr="0087047B">
        <w:rPr>
          <w:rFonts w:ascii="Arial" w:eastAsia="Arial" w:hAnsi="Arial" w:cs="Arial"/>
          <w:sz w:val="24"/>
          <w:szCs w:val="24"/>
        </w:rPr>
        <w:t>Dollars</w:t>
      </w:r>
      <w:r w:rsidRPr="0087047B">
        <w:rPr>
          <w:rFonts w:ascii="Arial" w:eastAsia="Arial" w:hAnsi="Arial" w:cs="Arial"/>
          <w:sz w:val="24"/>
          <w:szCs w:val="24"/>
        </w:rPr>
        <w:tab/>
      </w:r>
      <w:r w:rsidRPr="0087047B">
        <w:rPr>
          <w:rFonts w:ascii="Arial" w:eastAsia="Arial" w:hAnsi="Arial" w:cs="Arial"/>
          <w:sz w:val="24"/>
          <w:szCs w:val="24"/>
        </w:rPr>
        <w:tab/>
        <w:t>$9,130</w:t>
      </w:r>
    </w:p>
    <w:p w14:paraId="09589BE1" w14:textId="77777777" w:rsidR="008C76BC" w:rsidRPr="0087047B" w:rsidRDefault="008C76BC" w:rsidP="000A44C8">
      <w:pPr>
        <w:tabs>
          <w:tab w:val="left" w:pos="4680"/>
        </w:tabs>
        <w:spacing w:after="0" w:line="240" w:lineRule="auto"/>
        <w:ind w:left="720" w:right="144"/>
        <w:jc w:val="both"/>
        <w:rPr>
          <w:rFonts w:ascii="Arial" w:eastAsia="Arial" w:hAnsi="Arial" w:cs="Arial"/>
          <w:sz w:val="24"/>
          <w:szCs w:val="24"/>
        </w:rPr>
      </w:pP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Commissio</w:t>
      </w:r>
      <w:r w:rsidRPr="0087047B">
        <w:rPr>
          <w:rFonts w:ascii="Arial" w:eastAsia="Arial" w:hAnsi="Arial" w:cs="Arial"/>
          <w:spacing w:val="-1"/>
          <w:sz w:val="24"/>
          <w:szCs w:val="24"/>
        </w:rPr>
        <w:t>n</w:t>
      </w:r>
      <w:r w:rsidRPr="0087047B">
        <w:rPr>
          <w:rFonts w:ascii="Arial" w:eastAsia="Arial" w:hAnsi="Arial" w:cs="Arial"/>
          <w:sz w:val="24"/>
          <w:szCs w:val="24"/>
        </w:rPr>
        <w:t>s</w:t>
      </w:r>
      <w:r w:rsidRPr="0087047B">
        <w:rPr>
          <w:rFonts w:ascii="Arial" w:eastAsia="Arial" w:hAnsi="Arial" w:cs="Arial"/>
          <w:sz w:val="24"/>
          <w:szCs w:val="24"/>
        </w:rPr>
        <w:tab/>
      </w:r>
      <w:r w:rsidRPr="0087047B">
        <w:rPr>
          <w:rFonts w:ascii="Arial" w:eastAsia="Arial" w:hAnsi="Arial" w:cs="Arial"/>
          <w:sz w:val="24"/>
          <w:szCs w:val="24"/>
        </w:rPr>
        <w:tab/>
        <w:t>$1,010</w:t>
      </w:r>
    </w:p>
    <w:p w14:paraId="2760B233" w14:textId="77777777" w:rsidR="008C76BC" w:rsidRPr="0087047B" w:rsidRDefault="008C76BC" w:rsidP="000A44C8">
      <w:pPr>
        <w:spacing w:after="0" w:line="240" w:lineRule="auto"/>
        <w:ind w:left="720" w:right="144"/>
        <w:jc w:val="both"/>
        <w:rPr>
          <w:rFonts w:ascii="Arial" w:eastAsia="Times New Roman" w:hAnsi="Arial" w:cs="Times New Roman"/>
          <w:sz w:val="24"/>
          <w:szCs w:val="24"/>
        </w:rPr>
      </w:pPr>
    </w:p>
    <w:p w14:paraId="43A10F7E" w14:textId="77777777" w:rsidR="008C76BC" w:rsidRPr="0087047B" w:rsidRDefault="008C76BC" w:rsidP="000A44C8">
      <w:pPr>
        <w:tabs>
          <w:tab w:val="left" w:pos="4680"/>
        </w:tabs>
        <w:spacing w:after="0" w:line="240" w:lineRule="auto"/>
        <w:ind w:left="720" w:right="144"/>
        <w:jc w:val="both"/>
        <w:rPr>
          <w:rFonts w:ascii="Arial" w:eastAsia="Arial" w:hAnsi="Arial" w:cs="Arial"/>
          <w:sz w:val="24"/>
          <w:szCs w:val="24"/>
        </w:rPr>
      </w:pPr>
      <w:r w:rsidRPr="0087047B">
        <w:rPr>
          <w:rFonts w:ascii="Arial" w:eastAsia="Arial" w:hAnsi="Arial" w:cs="Arial"/>
          <w:sz w:val="24"/>
          <w:szCs w:val="24"/>
        </w:rPr>
        <w:t>Total</w:t>
      </w:r>
      <w:r w:rsidRPr="0087047B">
        <w:rPr>
          <w:rFonts w:ascii="Arial" w:eastAsia="Arial" w:hAnsi="Arial" w:cs="Arial"/>
          <w:spacing w:val="-6"/>
          <w:sz w:val="24"/>
          <w:szCs w:val="24"/>
        </w:rPr>
        <w:t xml:space="preserve"> </w:t>
      </w: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 xml:space="preserve">Dollars </w:t>
      </w:r>
      <w:r w:rsidRPr="0087047B">
        <w:rPr>
          <w:rFonts w:ascii="Arial" w:eastAsia="Arial" w:hAnsi="Arial" w:cs="Arial"/>
          <w:sz w:val="24"/>
          <w:szCs w:val="24"/>
        </w:rPr>
        <w:tab/>
        <w:t xml:space="preserve"> </w:t>
      </w:r>
      <w:r w:rsidRPr="0087047B">
        <w:rPr>
          <w:rFonts w:ascii="Arial" w:eastAsia="Arial" w:hAnsi="Arial" w:cs="Arial"/>
          <w:sz w:val="24"/>
          <w:szCs w:val="24"/>
        </w:rPr>
        <w:tab/>
        <w:t>$1,920</w:t>
      </w:r>
      <w:r w:rsidRPr="0087047B">
        <w:rPr>
          <w:rFonts w:ascii="Arial" w:eastAsia="Arial" w:hAnsi="Arial" w:cs="Arial"/>
          <w:spacing w:val="-7"/>
          <w:sz w:val="24"/>
          <w:szCs w:val="24"/>
        </w:rPr>
        <w:t xml:space="preserve"> </w:t>
      </w:r>
      <w:r w:rsidRPr="0087047B">
        <w:rPr>
          <w:rFonts w:ascii="Arial" w:eastAsia="Arial" w:hAnsi="Arial" w:cs="Arial"/>
          <w:sz w:val="24"/>
          <w:szCs w:val="24"/>
        </w:rPr>
        <w:t>(All</w:t>
      </w:r>
      <w:r w:rsidRPr="0087047B">
        <w:rPr>
          <w:rFonts w:ascii="Arial" w:eastAsia="Arial" w:hAnsi="Arial" w:cs="Arial"/>
          <w:spacing w:val="-4"/>
          <w:sz w:val="24"/>
          <w:szCs w:val="24"/>
        </w:rPr>
        <w:t xml:space="preserve"> </w:t>
      </w: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dollars)</w:t>
      </w:r>
    </w:p>
    <w:p w14:paraId="14DC1AC2" w14:textId="6CBB29CA" w:rsidR="008C76BC" w:rsidRPr="0087047B" w:rsidRDefault="008C76BC" w:rsidP="000A44C8">
      <w:pPr>
        <w:spacing w:after="0" w:line="240" w:lineRule="auto"/>
        <w:ind w:left="4320" w:right="144" w:hanging="3604"/>
        <w:jc w:val="both"/>
        <w:rPr>
          <w:rFonts w:ascii="Arial" w:eastAsia="Arial" w:hAnsi="Arial" w:cs="Arial"/>
          <w:spacing w:val="-3"/>
          <w:sz w:val="24"/>
          <w:szCs w:val="24"/>
        </w:rPr>
      </w:pPr>
      <w:r w:rsidRPr="0087047B">
        <w:rPr>
          <w:rFonts w:ascii="Arial" w:eastAsia="Arial" w:hAnsi="Arial" w:cs="Arial"/>
          <w:sz w:val="24"/>
          <w:szCs w:val="24"/>
        </w:rPr>
        <w:t>Total</w:t>
      </w:r>
      <w:r w:rsidRPr="0087047B">
        <w:rPr>
          <w:rFonts w:ascii="Arial" w:eastAsia="Arial" w:hAnsi="Arial" w:cs="Arial"/>
          <w:spacing w:val="-6"/>
          <w:sz w:val="24"/>
          <w:szCs w:val="24"/>
        </w:rPr>
        <w:t xml:space="preserve"> </w:t>
      </w:r>
      <w:r w:rsidR="777B05B9" w:rsidRPr="3DCD0884">
        <w:rPr>
          <w:rFonts w:ascii="Arial" w:eastAsia="Arial" w:hAnsi="Arial" w:cs="Arial"/>
          <w:sz w:val="24"/>
          <w:szCs w:val="24"/>
        </w:rPr>
        <w:t>OBE</w:t>
      </w:r>
      <w:r w:rsidRPr="0087047B">
        <w:rPr>
          <w:rFonts w:ascii="Arial" w:eastAsia="Arial" w:hAnsi="Arial" w:cs="Arial"/>
          <w:spacing w:val="-5"/>
          <w:sz w:val="24"/>
          <w:szCs w:val="24"/>
        </w:rPr>
        <w:t xml:space="preserve"> </w:t>
      </w:r>
      <w:r w:rsidRPr="0087047B">
        <w:rPr>
          <w:rFonts w:ascii="Arial" w:eastAsia="Arial" w:hAnsi="Arial" w:cs="Arial"/>
          <w:sz w:val="24"/>
          <w:szCs w:val="24"/>
        </w:rPr>
        <w:t xml:space="preserve">Dollars                 </w:t>
      </w:r>
      <w:r w:rsidRPr="0087047B">
        <w:rPr>
          <w:rFonts w:ascii="Arial" w:eastAsia="Arial" w:hAnsi="Arial" w:cs="Arial"/>
          <w:spacing w:val="1"/>
          <w:sz w:val="24"/>
          <w:szCs w:val="24"/>
        </w:rPr>
        <w:t xml:space="preserve"> </w:t>
      </w:r>
      <w:r w:rsidRPr="0087047B">
        <w:rPr>
          <w:rFonts w:ascii="Arial" w:eastAsia="Arial" w:hAnsi="Arial" w:cs="Arial"/>
          <w:spacing w:val="1"/>
          <w:sz w:val="24"/>
          <w:szCs w:val="24"/>
        </w:rPr>
        <w:tab/>
      </w:r>
      <w:r w:rsidRPr="0087047B">
        <w:rPr>
          <w:rFonts w:ascii="Arial" w:eastAsia="Arial" w:hAnsi="Arial" w:cs="Arial"/>
          <w:spacing w:val="1"/>
          <w:sz w:val="24"/>
          <w:szCs w:val="24"/>
        </w:rPr>
        <w:tab/>
      </w:r>
      <w:r w:rsidRPr="0087047B">
        <w:rPr>
          <w:rFonts w:ascii="Arial" w:eastAsia="Arial" w:hAnsi="Arial" w:cs="Arial"/>
          <w:sz w:val="24"/>
          <w:szCs w:val="24"/>
        </w:rPr>
        <w:t>$1,920</w:t>
      </w:r>
      <w:r w:rsidRPr="0087047B">
        <w:rPr>
          <w:rFonts w:ascii="Arial" w:eastAsia="Arial" w:hAnsi="Arial" w:cs="Arial"/>
          <w:spacing w:val="-7"/>
          <w:sz w:val="24"/>
          <w:szCs w:val="24"/>
        </w:rPr>
        <w:t xml:space="preserve"> </w:t>
      </w:r>
      <w:r w:rsidRPr="0087047B">
        <w:rPr>
          <w:rFonts w:ascii="Arial" w:eastAsia="Arial" w:hAnsi="Arial" w:cs="Arial"/>
          <w:sz w:val="24"/>
          <w:szCs w:val="24"/>
        </w:rPr>
        <w:t>(</w:t>
      </w:r>
      <w:r w:rsidR="07EB787D" w:rsidRPr="3DCD0884">
        <w:rPr>
          <w:rFonts w:ascii="Arial" w:eastAsia="Arial" w:hAnsi="Arial" w:cs="Arial"/>
          <w:sz w:val="24"/>
          <w:szCs w:val="24"/>
        </w:rPr>
        <w:t>OBE</w:t>
      </w:r>
      <w:r w:rsidRPr="0087047B">
        <w:rPr>
          <w:rFonts w:ascii="Arial" w:eastAsia="Arial" w:hAnsi="Arial" w:cs="Arial"/>
          <w:spacing w:val="-5"/>
          <w:sz w:val="24"/>
          <w:szCs w:val="24"/>
        </w:rPr>
        <w:t xml:space="preserve"> </w:t>
      </w:r>
      <w:r w:rsidRPr="0087047B">
        <w:rPr>
          <w:rFonts w:ascii="Arial" w:eastAsia="Arial" w:hAnsi="Arial" w:cs="Arial"/>
          <w:sz w:val="24"/>
          <w:szCs w:val="24"/>
        </w:rPr>
        <w:t>dollars</w:t>
      </w:r>
      <w:r w:rsidRPr="0087047B">
        <w:rPr>
          <w:rFonts w:ascii="Arial" w:eastAsia="Arial" w:hAnsi="Arial" w:cs="Arial"/>
          <w:spacing w:val="-6"/>
          <w:sz w:val="24"/>
          <w:szCs w:val="24"/>
        </w:rPr>
        <w:t xml:space="preserve"> </w:t>
      </w:r>
      <w:r w:rsidR="00320642" w:rsidRPr="0087047B">
        <w:rPr>
          <w:rFonts w:ascii="Arial" w:eastAsia="Arial" w:hAnsi="Arial" w:cs="Arial"/>
          <w:sz w:val="24"/>
          <w:szCs w:val="24"/>
        </w:rPr>
        <w:t>p</w:t>
      </w:r>
      <w:r w:rsidR="00320642" w:rsidRPr="0087047B">
        <w:rPr>
          <w:rFonts w:ascii="Arial" w:eastAsia="Arial" w:hAnsi="Arial" w:cs="Arial"/>
          <w:spacing w:val="-1"/>
          <w:sz w:val="24"/>
          <w:szCs w:val="24"/>
        </w:rPr>
        <w:t>e</w:t>
      </w:r>
      <w:r w:rsidR="00320642" w:rsidRPr="0087047B">
        <w:rPr>
          <w:rFonts w:ascii="Arial" w:eastAsia="Arial" w:hAnsi="Arial" w:cs="Arial"/>
          <w:sz w:val="24"/>
          <w:szCs w:val="24"/>
        </w:rPr>
        <w:t>rmitted for</w:t>
      </w:r>
      <w:r w:rsidRPr="0087047B">
        <w:rPr>
          <w:rFonts w:ascii="Arial" w:eastAsia="Arial" w:hAnsi="Arial" w:cs="Arial"/>
          <w:spacing w:val="-3"/>
          <w:sz w:val="24"/>
          <w:szCs w:val="24"/>
        </w:rPr>
        <w:t xml:space="preserve">                   </w:t>
      </w:r>
    </w:p>
    <w:p w14:paraId="5AFB50FA" w14:textId="77777777" w:rsidR="008C76BC" w:rsidRPr="0087047B" w:rsidRDefault="008C76BC" w:rsidP="000A44C8">
      <w:pPr>
        <w:spacing w:after="0" w:line="240" w:lineRule="auto"/>
        <w:ind w:left="4320" w:right="144" w:hanging="3604"/>
        <w:jc w:val="both"/>
        <w:rPr>
          <w:rFonts w:ascii="Arial" w:eastAsia="Arial" w:hAnsi="Arial" w:cs="Arial"/>
          <w:sz w:val="24"/>
          <w:szCs w:val="24"/>
        </w:rPr>
      </w:pPr>
      <w:r w:rsidRPr="0087047B">
        <w:rPr>
          <w:rFonts w:ascii="Arial" w:eastAsia="Arial" w:hAnsi="Arial" w:cs="Arial"/>
          <w:spacing w:val="-3"/>
          <w:sz w:val="24"/>
          <w:szCs w:val="24"/>
        </w:rPr>
        <w:t xml:space="preserve">                                                                    </w:t>
      </w:r>
      <w:r w:rsidRPr="0087047B">
        <w:rPr>
          <w:rFonts w:ascii="Arial" w:eastAsia="Arial" w:hAnsi="Arial" w:cs="Arial"/>
          <w:sz w:val="24"/>
          <w:szCs w:val="24"/>
        </w:rPr>
        <w:t xml:space="preserve">matching) </w:t>
      </w:r>
    </w:p>
    <w:p w14:paraId="765E721D" w14:textId="29A5A212" w:rsidR="008C76BC" w:rsidRPr="0087047B" w:rsidRDefault="008C76BC" w:rsidP="000A44C8">
      <w:pPr>
        <w:spacing w:after="0" w:line="240" w:lineRule="auto"/>
        <w:ind w:left="720"/>
        <w:jc w:val="both"/>
        <w:rPr>
          <w:rFonts w:ascii="Arial" w:eastAsia="Arial" w:hAnsi="Arial" w:cs="Arial"/>
          <w:sz w:val="24"/>
          <w:szCs w:val="24"/>
        </w:rPr>
      </w:pPr>
      <w:r w:rsidRPr="0087047B">
        <w:rPr>
          <w:rFonts w:ascii="Arial" w:eastAsia="Arial" w:hAnsi="Arial" w:cs="Arial"/>
          <w:sz w:val="24"/>
          <w:szCs w:val="24"/>
        </w:rPr>
        <w:t>No</w:t>
      </w:r>
      <w:r w:rsidRPr="0087047B">
        <w:rPr>
          <w:rFonts w:ascii="Arial" w:eastAsia="Arial" w:hAnsi="Arial" w:cs="Arial"/>
          <w:spacing w:val="-1"/>
          <w:sz w:val="24"/>
          <w:szCs w:val="24"/>
        </w:rPr>
        <w:t>t</w:t>
      </w:r>
      <w:r w:rsidRPr="0087047B">
        <w:rPr>
          <w:rFonts w:ascii="Arial" w:eastAsia="Arial" w:hAnsi="Arial" w:cs="Arial"/>
          <w:sz w:val="24"/>
          <w:szCs w:val="24"/>
        </w:rPr>
        <w:t>e:</w:t>
      </w:r>
      <w:r w:rsidRPr="0087047B">
        <w:rPr>
          <w:rFonts w:ascii="Arial" w:eastAsia="Arial" w:hAnsi="Arial" w:cs="Arial"/>
          <w:spacing w:val="-5"/>
          <w:sz w:val="24"/>
          <w:szCs w:val="24"/>
        </w:rPr>
        <w:t xml:space="preserve"> </w:t>
      </w:r>
      <w:r w:rsidRPr="0087047B">
        <w:rPr>
          <w:rFonts w:ascii="Arial" w:eastAsia="Arial" w:hAnsi="Arial" w:cs="Arial"/>
          <w:sz w:val="24"/>
          <w:szCs w:val="24"/>
        </w:rPr>
        <w:t>$1,920</w:t>
      </w:r>
      <w:r w:rsidRPr="0087047B">
        <w:rPr>
          <w:rFonts w:ascii="Arial" w:eastAsia="Arial" w:hAnsi="Arial" w:cs="Arial"/>
          <w:spacing w:val="-6"/>
          <w:sz w:val="24"/>
          <w:szCs w:val="24"/>
        </w:rPr>
        <w:t xml:space="preserve"> </w:t>
      </w:r>
      <w:r w:rsidRPr="0087047B">
        <w:rPr>
          <w:rFonts w:ascii="Arial" w:eastAsia="Arial" w:hAnsi="Arial" w:cs="Arial"/>
          <w:sz w:val="24"/>
          <w:szCs w:val="24"/>
        </w:rPr>
        <w:t>represents</w:t>
      </w:r>
      <w:r w:rsidRPr="0087047B">
        <w:rPr>
          <w:rFonts w:ascii="Arial" w:eastAsia="Arial" w:hAnsi="Arial" w:cs="Arial"/>
          <w:spacing w:val="-10"/>
          <w:sz w:val="24"/>
          <w:szCs w:val="24"/>
        </w:rPr>
        <w:t xml:space="preserve"> </w:t>
      </w:r>
      <w:r w:rsidRPr="0087047B">
        <w:rPr>
          <w:rFonts w:ascii="Arial" w:eastAsia="Arial" w:hAnsi="Arial" w:cs="Arial"/>
          <w:sz w:val="24"/>
          <w:szCs w:val="24"/>
        </w:rPr>
        <w:t>2</w:t>
      </w:r>
      <w:r w:rsidRPr="0087047B">
        <w:rPr>
          <w:rFonts w:ascii="Arial" w:eastAsia="Arial" w:hAnsi="Arial" w:cs="Arial"/>
          <w:spacing w:val="-1"/>
          <w:sz w:val="24"/>
          <w:szCs w:val="24"/>
        </w:rPr>
        <w:t>1</w:t>
      </w:r>
      <w:r w:rsidRPr="0087047B">
        <w:rPr>
          <w:rFonts w:ascii="Arial" w:eastAsia="Arial" w:hAnsi="Arial" w:cs="Arial"/>
          <w:sz w:val="24"/>
          <w:szCs w:val="24"/>
        </w:rPr>
        <w:t>%</w:t>
      </w:r>
      <w:r w:rsidRPr="0087047B">
        <w:rPr>
          <w:rFonts w:ascii="Arial" w:eastAsia="Arial" w:hAnsi="Arial" w:cs="Arial"/>
          <w:spacing w:val="-4"/>
          <w:sz w:val="24"/>
          <w:szCs w:val="24"/>
        </w:rPr>
        <w:t xml:space="preserve"> </w:t>
      </w:r>
      <w:r w:rsidRPr="0087047B">
        <w:rPr>
          <w:rFonts w:ascii="Arial" w:eastAsia="Arial" w:hAnsi="Arial" w:cs="Arial"/>
          <w:sz w:val="24"/>
          <w:szCs w:val="24"/>
        </w:rPr>
        <w:t>of</w:t>
      </w:r>
      <w:r w:rsidRPr="0087047B">
        <w:rPr>
          <w:rFonts w:ascii="Arial" w:eastAsia="Arial" w:hAnsi="Arial" w:cs="Arial"/>
          <w:spacing w:val="-2"/>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00F47BC1">
        <w:rPr>
          <w:rFonts w:ascii="Arial" w:eastAsia="Arial" w:hAnsi="Arial" w:cs="Arial"/>
          <w:spacing w:val="-3"/>
          <w:sz w:val="24"/>
          <w:szCs w:val="24"/>
        </w:rPr>
        <w:t>O</w:t>
      </w:r>
      <w:r w:rsidRPr="0087047B">
        <w:rPr>
          <w:rFonts w:ascii="Arial" w:eastAsia="Arial" w:hAnsi="Arial" w:cs="Arial"/>
          <w:sz w:val="24"/>
          <w:szCs w:val="24"/>
        </w:rPr>
        <w:t>BE</w:t>
      </w:r>
      <w:r w:rsidRPr="0087047B">
        <w:rPr>
          <w:rFonts w:ascii="Arial" w:eastAsia="Arial" w:hAnsi="Arial" w:cs="Arial"/>
          <w:spacing w:val="-5"/>
          <w:sz w:val="24"/>
          <w:szCs w:val="24"/>
        </w:rPr>
        <w:t xml:space="preserve"> </w:t>
      </w:r>
      <w:r w:rsidRPr="0087047B">
        <w:rPr>
          <w:rFonts w:ascii="Arial" w:eastAsia="Arial" w:hAnsi="Arial" w:cs="Arial"/>
          <w:sz w:val="24"/>
          <w:szCs w:val="24"/>
        </w:rPr>
        <w:t>dollars,</w:t>
      </w:r>
      <w:r w:rsidRPr="0087047B">
        <w:rPr>
          <w:rFonts w:ascii="Arial" w:eastAsia="Arial" w:hAnsi="Arial" w:cs="Arial"/>
          <w:spacing w:val="-7"/>
          <w:sz w:val="24"/>
          <w:szCs w:val="24"/>
        </w:rPr>
        <w:t xml:space="preserve"> </w:t>
      </w:r>
      <w:r w:rsidRPr="0087047B">
        <w:rPr>
          <w:rFonts w:ascii="Arial" w:eastAsia="Arial" w:hAnsi="Arial" w:cs="Arial"/>
          <w:sz w:val="24"/>
          <w:szCs w:val="24"/>
        </w:rPr>
        <w:t>match</w:t>
      </w:r>
      <w:r w:rsidRPr="0087047B">
        <w:rPr>
          <w:rFonts w:ascii="Arial" w:eastAsia="Arial" w:hAnsi="Arial" w:cs="Arial"/>
          <w:spacing w:val="-6"/>
          <w:sz w:val="24"/>
          <w:szCs w:val="24"/>
        </w:rPr>
        <w:t xml:space="preserve"> </w:t>
      </w:r>
      <w:r w:rsidRPr="0087047B">
        <w:rPr>
          <w:rFonts w:ascii="Arial" w:eastAsia="Arial" w:hAnsi="Arial" w:cs="Arial"/>
          <w:sz w:val="24"/>
          <w:szCs w:val="24"/>
        </w:rPr>
        <w:t>cannot</w:t>
      </w:r>
      <w:r w:rsidRPr="0087047B">
        <w:rPr>
          <w:rFonts w:ascii="Arial" w:eastAsia="Arial" w:hAnsi="Arial" w:cs="Arial"/>
          <w:spacing w:val="-8"/>
          <w:sz w:val="24"/>
          <w:szCs w:val="24"/>
        </w:rPr>
        <w:t xml:space="preserve"> </w:t>
      </w:r>
      <w:r w:rsidRPr="0087047B">
        <w:rPr>
          <w:rFonts w:ascii="Arial" w:eastAsia="Arial" w:hAnsi="Arial" w:cs="Arial"/>
          <w:sz w:val="24"/>
          <w:szCs w:val="24"/>
        </w:rPr>
        <w:t>exceed</w:t>
      </w:r>
      <w:r w:rsidRPr="0087047B">
        <w:rPr>
          <w:rFonts w:ascii="Arial" w:eastAsia="Arial" w:hAnsi="Arial" w:cs="Arial"/>
          <w:spacing w:val="-7"/>
          <w:sz w:val="24"/>
          <w:szCs w:val="24"/>
        </w:rPr>
        <w:t xml:space="preserve"> </w:t>
      </w: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dollars ($</w:t>
      </w:r>
      <w:r w:rsidRPr="0087047B">
        <w:rPr>
          <w:rFonts w:ascii="Arial" w:eastAsia="Arial" w:hAnsi="Arial" w:cs="Arial"/>
          <w:spacing w:val="-1"/>
          <w:sz w:val="24"/>
          <w:szCs w:val="24"/>
        </w:rPr>
        <w:t>1,</w:t>
      </w:r>
      <w:r w:rsidRPr="0087047B">
        <w:rPr>
          <w:rFonts w:ascii="Arial" w:eastAsia="Arial" w:hAnsi="Arial" w:cs="Arial"/>
          <w:sz w:val="24"/>
          <w:szCs w:val="24"/>
        </w:rPr>
        <w:t>920/9,130=.21</w:t>
      </w:r>
      <w:r w:rsidRPr="0087047B">
        <w:rPr>
          <w:rFonts w:ascii="Arial" w:eastAsia="Arial" w:hAnsi="Arial" w:cs="Arial"/>
          <w:spacing w:val="-17"/>
          <w:sz w:val="24"/>
          <w:szCs w:val="24"/>
        </w:rPr>
        <w:t xml:space="preserve"> </w:t>
      </w:r>
      <w:r w:rsidRPr="0087047B">
        <w:rPr>
          <w:rFonts w:ascii="Arial" w:eastAsia="Arial" w:hAnsi="Arial" w:cs="Arial"/>
          <w:sz w:val="24"/>
          <w:szCs w:val="24"/>
        </w:rPr>
        <w:t xml:space="preserve">or </w:t>
      </w:r>
      <w:r w:rsidRPr="0087047B">
        <w:rPr>
          <w:rFonts w:ascii="Arial" w:eastAsia="Arial" w:hAnsi="Arial" w:cs="Arial"/>
          <w:spacing w:val="59"/>
          <w:sz w:val="24"/>
          <w:szCs w:val="24"/>
        </w:rPr>
        <w:t>21%</w:t>
      </w:r>
      <w:r w:rsidRPr="0087047B">
        <w:rPr>
          <w:rFonts w:ascii="Arial" w:eastAsia="Arial" w:hAnsi="Arial" w:cs="Arial"/>
          <w:sz w:val="24"/>
          <w:szCs w:val="24"/>
        </w:rPr>
        <w:t>)</w:t>
      </w:r>
    </w:p>
    <w:p w14:paraId="204CC6F0" w14:textId="77777777" w:rsidR="008C76BC" w:rsidRPr="0087047B" w:rsidRDefault="008C76BC" w:rsidP="000A44C8">
      <w:pPr>
        <w:spacing w:before="12" w:after="0" w:line="240" w:lineRule="exact"/>
        <w:ind w:left="720" w:right="144"/>
        <w:jc w:val="both"/>
        <w:rPr>
          <w:rFonts w:ascii="Arial" w:eastAsia="Times New Roman" w:hAnsi="Arial" w:cs="Times New Roman"/>
          <w:sz w:val="24"/>
          <w:szCs w:val="24"/>
        </w:rPr>
      </w:pPr>
    </w:p>
    <w:p w14:paraId="3C78972A" w14:textId="4ED0CCC6" w:rsidR="008C76BC" w:rsidRPr="0087047B" w:rsidRDefault="008C76BC" w:rsidP="000A44C8">
      <w:pPr>
        <w:tabs>
          <w:tab w:val="left" w:pos="3760"/>
          <w:tab w:val="left" w:pos="4680"/>
        </w:tabs>
        <w:spacing w:after="0" w:line="240" w:lineRule="auto"/>
        <w:ind w:left="720"/>
        <w:jc w:val="both"/>
        <w:rPr>
          <w:rFonts w:ascii="Arial" w:eastAsia="Arial" w:hAnsi="Arial" w:cs="Arial"/>
          <w:sz w:val="24"/>
          <w:szCs w:val="24"/>
        </w:rPr>
      </w:pPr>
      <w:r w:rsidRPr="0087047B">
        <w:rPr>
          <w:rFonts w:ascii="Arial" w:eastAsia="Arial" w:hAnsi="Arial" w:cs="Arial"/>
          <w:sz w:val="24"/>
          <w:szCs w:val="24"/>
        </w:rPr>
        <w:t>Total</w:t>
      </w:r>
      <w:r w:rsidRPr="0087047B">
        <w:rPr>
          <w:rFonts w:ascii="Arial" w:eastAsia="Arial" w:hAnsi="Arial" w:cs="Arial"/>
          <w:spacing w:val="-6"/>
          <w:sz w:val="24"/>
          <w:szCs w:val="24"/>
        </w:rPr>
        <w:t xml:space="preserve"> </w:t>
      </w:r>
      <w:r w:rsidR="0140A890" w:rsidRPr="0087047B">
        <w:rPr>
          <w:rFonts w:ascii="Arial" w:eastAsia="Arial" w:hAnsi="Arial" w:cs="Arial"/>
          <w:sz w:val="24"/>
          <w:szCs w:val="24"/>
        </w:rPr>
        <w:t>OBE</w:t>
      </w:r>
      <w:r w:rsidRPr="0087047B">
        <w:rPr>
          <w:rFonts w:ascii="Arial" w:eastAsia="Arial" w:hAnsi="Arial" w:cs="Arial"/>
          <w:spacing w:val="-5"/>
          <w:sz w:val="24"/>
          <w:szCs w:val="24"/>
        </w:rPr>
        <w:t xml:space="preserve"> </w:t>
      </w:r>
      <w:r w:rsidRPr="0087047B">
        <w:rPr>
          <w:rFonts w:ascii="Arial" w:eastAsia="Arial" w:hAnsi="Arial" w:cs="Arial"/>
          <w:sz w:val="24"/>
          <w:szCs w:val="24"/>
        </w:rPr>
        <w:t>C</w:t>
      </w:r>
      <w:r w:rsidRPr="0087047B">
        <w:rPr>
          <w:rFonts w:ascii="Arial" w:eastAsia="Arial" w:hAnsi="Arial" w:cs="Arial"/>
          <w:spacing w:val="1"/>
          <w:sz w:val="24"/>
          <w:szCs w:val="24"/>
        </w:rPr>
        <w:t>o</w:t>
      </w:r>
      <w:r w:rsidRPr="0087047B">
        <w:rPr>
          <w:rFonts w:ascii="Arial" w:eastAsia="Arial" w:hAnsi="Arial" w:cs="Arial"/>
          <w:sz w:val="24"/>
          <w:szCs w:val="24"/>
        </w:rPr>
        <w:t>mm</w:t>
      </w:r>
      <w:r w:rsidRPr="0087047B">
        <w:rPr>
          <w:rFonts w:ascii="Arial" w:eastAsia="Arial" w:hAnsi="Arial" w:cs="Arial"/>
          <w:spacing w:val="2"/>
          <w:sz w:val="24"/>
          <w:szCs w:val="24"/>
        </w:rPr>
        <w:t>i</w:t>
      </w:r>
      <w:r w:rsidRPr="0087047B">
        <w:rPr>
          <w:rFonts w:ascii="Arial" w:eastAsia="Arial" w:hAnsi="Arial" w:cs="Arial"/>
          <w:sz w:val="24"/>
          <w:szCs w:val="24"/>
        </w:rPr>
        <w:t>ssions</w:t>
      </w:r>
      <w:r w:rsidRPr="0087047B">
        <w:rPr>
          <w:rFonts w:ascii="Arial" w:eastAsia="Arial" w:hAnsi="Arial" w:cs="Arial"/>
          <w:sz w:val="24"/>
          <w:szCs w:val="24"/>
        </w:rPr>
        <w:tab/>
      </w:r>
      <w:r w:rsidRPr="0087047B">
        <w:rPr>
          <w:rFonts w:ascii="Arial" w:eastAsia="Arial" w:hAnsi="Arial" w:cs="Arial"/>
          <w:sz w:val="24"/>
          <w:szCs w:val="24"/>
        </w:rPr>
        <w:tab/>
        <w:t>$798</w:t>
      </w:r>
      <w:r w:rsidRPr="0087047B">
        <w:rPr>
          <w:rFonts w:ascii="Arial" w:eastAsia="Arial" w:hAnsi="Arial" w:cs="Arial"/>
          <w:spacing w:val="-5"/>
          <w:sz w:val="24"/>
          <w:szCs w:val="24"/>
        </w:rPr>
        <w:t xml:space="preserve"> </w:t>
      </w:r>
      <w:r w:rsidRPr="0087047B">
        <w:rPr>
          <w:rFonts w:ascii="Arial" w:eastAsia="Arial" w:hAnsi="Arial" w:cs="Arial"/>
          <w:sz w:val="24"/>
          <w:szCs w:val="24"/>
        </w:rPr>
        <w:t>(Inclu</w:t>
      </w:r>
      <w:r w:rsidRPr="0087047B">
        <w:rPr>
          <w:rFonts w:ascii="Arial" w:eastAsia="Arial" w:hAnsi="Arial" w:cs="Arial"/>
          <w:spacing w:val="-1"/>
          <w:sz w:val="24"/>
          <w:szCs w:val="24"/>
        </w:rPr>
        <w:t>d</w:t>
      </w:r>
      <w:r w:rsidRPr="0087047B">
        <w:rPr>
          <w:rFonts w:ascii="Arial" w:eastAsia="Arial" w:hAnsi="Arial" w:cs="Arial"/>
          <w:sz w:val="24"/>
          <w:szCs w:val="24"/>
        </w:rPr>
        <w:t>ed</w:t>
      </w:r>
      <w:r w:rsidRPr="0087047B">
        <w:rPr>
          <w:rFonts w:ascii="Arial" w:eastAsia="Arial" w:hAnsi="Arial" w:cs="Arial"/>
          <w:spacing w:val="-9"/>
          <w:sz w:val="24"/>
          <w:szCs w:val="24"/>
        </w:rPr>
        <w:t xml:space="preserve"> </w:t>
      </w:r>
      <w:r w:rsidRPr="0087047B">
        <w:rPr>
          <w:rFonts w:ascii="Arial" w:eastAsia="Arial" w:hAnsi="Arial" w:cs="Arial"/>
          <w:sz w:val="24"/>
          <w:szCs w:val="24"/>
        </w:rPr>
        <w:t>for</w:t>
      </w:r>
      <w:r w:rsidRPr="0087047B">
        <w:rPr>
          <w:rFonts w:ascii="Arial" w:eastAsia="Arial" w:hAnsi="Arial" w:cs="Arial"/>
          <w:spacing w:val="-3"/>
          <w:sz w:val="24"/>
          <w:szCs w:val="24"/>
        </w:rPr>
        <w:t xml:space="preserve"> </w:t>
      </w:r>
      <w:r w:rsidRPr="0087047B">
        <w:rPr>
          <w:rFonts w:ascii="Arial" w:eastAsia="Arial" w:hAnsi="Arial" w:cs="Arial"/>
          <w:sz w:val="24"/>
          <w:szCs w:val="24"/>
        </w:rPr>
        <w:t>DBE</w:t>
      </w:r>
      <w:r w:rsidRPr="0087047B">
        <w:rPr>
          <w:rFonts w:ascii="Arial" w:eastAsia="Arial" w:hAnsi="Arial" w:cs="Arial"/>
          <w:spacing w:val="-4"/>
          <w:sz w:val="24"/>
          <w:szCs w:val="24"/>
        </w:rPr>
        <w:t xml:space="preserve"> </w:t>
      </w:r>
      <w:r w:rsidRPr="0087047B">
        <w:rPr>
          <w:rFonts w:ascii="Arial" w:eastAsia="Arial" w:hAnsi="Arial" w:cs="Arial"/>
          <w:sz w:val="24"/>
          <w:szCs w:val="24"/>
        </w:rPr>
        <w:t xml:space="preserve">credit) </w:t>
      </w:r>
    </w:p>
    <w:p w14:paraId="794C0603" w14:textId="77777777" w:rsidR="008C76BC" w:rsidRPr="0087047B" w:rsidRDefault="008C76BC" w:rsidP="000A44C8">
      <w:pPr>
        <w:tabs>
          <w:tab w:val="left" w:pos="3760"/>
          <w:tab w:val="left" w:pos="4680"/>
        </w:tabs>
        <w:spacing w:after="0" w:line="240" w:lineRule="auto"/>
        <w:ind w:left="720"/>
        <w:jc w:val="both"/>
        <w:rPr>
          <w:rFonts w:ascii="Arial" w:eastAsia="Arial" w:hAnsi="Arial" w:cs="Arial"/>
          <w:sz w:val="24"/>
          <w:szCs w:val="24"/>
        </w:rPr>
      </w:pPr>
      <w:r w:rsidRPr="0087047B">
        <w:rPr>
          <w:rFonts w:ascii="Arial" w:eastAsia="Arial" w:hAnsi="Arial" w:cs="Arial"/>
          <w:sz w:val="24"/>
          <w:szCs w:val="24"/>
        </w:rPr>
        <w:lastRenderedPageBreak/>
        <w:t>Note:</w:t>
      </w:r>
      <w:r w:rsidRPr="0087047B">
        <w:rPr>
          <w:rFonts w:ascii="Arial" w:eastAsia="Arial" w:hAnsi="Arial" w:cs="Arial"/>
          <w:spacing w:val="-6"/>
          <w:sz w:val="24"/>
          <w:szCs w:val="24"/>
        </w:rPr>
        <w:t xml:space="preserve"> </w:t>
      </w:r>
      <w:r w:rsidRPr="0087047B">
        <w:rPr>
          <w:rFonts w:ascii="Arial" w:eastAsia="Arial" w:hAnsi="Arial" w:cs="Arial"/>
          <w:sz w:val="24"/>
          <w:szCs w:val="24"/>
        </w:rPr>
        <w:t>$1,010</w:t>
      </w:r>
      <w:r w:rsidRPr="0087047B">
        <w:rPr>
          <w:rFonts w:ascii="Arial" w:eastAsia="Arial" w:hAnsi="Arial" w:cs="Arial"/>
          <w:spacing w:val="-6"/>
          <w:sz w:val="24"/>
          <w:szCs w:val="24"/>
        </w:rPr>
        <w:t xml:space="preserve"> </w:t>
      </w:r>
      <w:r w:rsidRPr="0087047B">
        <w:rPr>
          <w:rFonts w:ascii="Arial" w:eastAsia="Arial" w:hAnsi="Arial" w:cs="Arial"/>
          <w:sz w:val="24"/>
          <w:szCs w:val="24"/>
        </w:rPr>
        <w:t>X</w:t>
      </w:r>
      <w:r w:rsidRPr="0087047B">
        <w:rPr>
          <w:rFonts w:ascii="Arial" w:eastAsia="Arial" w:hAnsi="Arial" w:cs="Arial"/>
          <w:spacing w:val="-2"/>
          <w:sz w:val="24"/>
          <w:szCs w:val="24"/>
        </w:rPr>
        <w:t xml:space="preserve"> </w:t>
      </w:r>
      <w:r w:rsidRPr="0087047B">
        <w:rPr>
          <w:rFonts w:ascii="Arial" w:eastAsia="Arial" w:hAnsi="Arial" w:cs="Arial"/>
          <w:sz w:val="24"/>
          <w:szCs w:val="24"/>
        </w:rPr>
        <w:t>.79</w:t>
      </w:r>
      <w:r w:rsidRPr="0087047B">
        <w:rPr>
          <w:rFonts w:ascii="Arial" w:eastAsia="Arial" w:hAnsi="Arial" w:cs="Arial"/>
          <w:spacing w:val="-1"/>
          <w:sz w:val="24"/>
          <w:szCs w:val="24"/>
        </w:rPr>
        <w:t xml:space="preserve"> </w:t>
      </w:r>
      <w:r w:rsidRPr="0087047B">
        <w:rPr>
          <w:rFonts w:ascii="Arial" w:eastAsia="Arial" w:hAnsi="Arial" w:cs="Arial"/>
          <w:sz w:val="24"/>
          <w:szCs w:val="24"/>
        </w:rPr>
        <w:t>or</w:t>
      </w:r>
      <w:r w:rsidRPr="0087047B">
        <w:rPr>
          <w:rFonts w:ascii="Arial" w:eastAsia="Arial" w:hAnsi="Arial" w:cs="Arial"/>
          <w:spacing w:val="-2"/>
          <w:sz w:val="24"/>
          <w:szCs w:val="24"/>
        </w:rPr>
        <w:t xml:space="preserve"> </w:t>
      </w:r>
      <w:r w:rsidRPr="0087047B">
        <w:rPr>
          <w:rFonts w:ascii="Arial" w:eastAsia="Arial" w:hAnsi="Arial" w:cs="Arial"/>
          <w:sz w:val="24"/>
          <w:szCs w:val="24"/>
        </w:rPr>
        <w:t>79%</w:t>
      </w:r>
      <w:r w:rsidRPr="0087047B">
        <w:rPr>
          <w:rFonts w:ascii="Arial" w:eastAsia="Arial" w:hAnsi="Arial" w:cs="Arial"/>
          <w:spacing w:val="-4"/>
          <w:sz w:val="24"/>
          <w:szCs w:val="24"/>
        </w:rPr>
        <w:t xml:space="preserve"> </w:t>
      </w:r>
      <w:r w:rsidRPr="0087047B">
        <w:rPr>
          <w:rFonts w:ascii="Arial" w:eastAsia="Arial" w:hAnsi="Arial" w:cs="Arial"/>
          <w:sz w:val="24"/>
          <w:szCs w:val="24"/>
        </w:rPr>
        <w:t>=</w:t>
      </w:r>
      <w:r w:rsidRPr="0087047B">
        <w:rPr>
          <w:rFonts w:ascii="Arial" w:eastAsia="Arial" w:hAnsi="Arial" w:cs="Arial"/>
          <w:sz w:val="24"/>
          <w:szCs w:val="24"/>
        </w:rPr>
        <w:tab/>
      </w:r>
      <w:r w:rsidRPr="0087047B">
        <w:rPr>
          <w:rFonts w:ascii="Arial" w:eastAsia="Arial" w:hAnsi="Arial" w:cs="Arial"/>
          <w:sz w:val="24"/>
          <w:szCs w:val="24"/>
        </w:rPr>
        <w:tab/>
      </w:r>
      <w:r w:rsidRPr="0087047B">
        <w:rPr>
          <w:rFonts w:ascii="Arial" w:eastAsia="Arial" w:hAnsi="Arial" w:cs="Arial"/>
          <w:sz w:val="24"/>
          <w:szCs w:val="24"/>
        </w:rPr>
        <w:tab/>
        <w:t>$798</w:t>
      </w:r>
    </w:p>
    <w:p w14:paraId="748FA689" w14:textId="77777777" w:rsidR="008C76BC" w:rsidRPr="0087047B" w:rsidRDefault="008C76BC" w:rsidP="000A44C8">
      <w:pPr>
        <w:spacing w:before="14" w:after="0" w:line="240" w:lineRule="exact"/>
        <w:jc w:val="both"/>
        <w:rPr>
          <w:rFonts w:ascii="Arial" w:eastAsia="Times New Roman" w:hAnsi="Arial" w:cs="Times New Roman"/>
          <w:sz w:val="24"/>
          <w:szCs w:val="24"/>
        </w:rPr>
      </w:pPr>
    </w:p>
    <w:p w14:paraId="45F4C2F1" w14:textId="3B4CA883" w:rsidR="008C76BC" w:rsidRPr="0087047B" w:rsidRDefault="008C76BC" w:rsidP="000A44C8">
      <w:pPr>
        <w:spacing w:after="0" w:line="240" w:lineRule="auto"/>
        <w:jc w:val="both"/>
        <w:rPr>
          <w:rFonts w:ascii="Arial" w:eastAsia="Arial" w:hAnsi="Arial" w:cs="Arial"/>
          <w:sz w:val="24"/>
          <w:szCs w:val="24"/>
        </w:rPr>
      </w:pPr>
      <w:r w:rsidRPr="0087047B">
        <w:rPr>
          <w:rFonts w:ascii="Arial" w:eastAsia="Arial" w:hAnsi="Arial" w:cs="Arial"/>
          <w:sz w:val="24"/>
          <w:szCs w:val="24"/>
        </w:rPr>
        <w:t>Since</w:t>
      </w:r>
      <w:r w:rsidRPr="0087047B">
        <w:rPr>
          <w:rFonts w:ascii="Arial" w:eastAsia="Arial" w:hAnsi="Arial" w:cs="Arial"/>
          <w:spacing w:val="-5"/>
          <w:sz w:val="24"/>
          <w:szCs w:val="24"/>
        </w:rPr>
        <w:t xml:space="preserve"> </w:t>
      </w:r>
      <w:r w:rsidRPr="0087047B">
        <w:rPr>
          <w:rFonts w:ascii="Arial" w:eastAsia="Arial" w:hAnsi="Arial" w:cs="Arial"/>
          <w:sz w:val="24"/>
          <w:szCs w:val="24"/>
        </w:rPr>
        <w:t>21%</w:t>
      </w:r>
      <w:r w:rsidRPr="0087047B">
        <w:rPr>
          <w:rFonts w:ascii="Arial" w:eastAsia="Arial" w:hAnsi="Arial" w:cs="Arial"/>
          <w:spacing w:val="-5"/>
          <w:sz w:val="24"/>
          <w:szCs w:val="24"/>
        </w:rPr>
        <w:t xml:space="preserve"> </w:t>
      </w:r>
      <w:r w:rsidRPr="0087047B">
        <w:rPr>
          <w:rFonts w:ascii="Arial" w:eastAsia="Arial" w:hAnsi="Arial" w:cs="Arial"/>
          <w:sz w:val="24"/>
          <w:szCs w:val="24"/>
        </w:rPr>
        <w:t>of</w:t>
      </w:r>
      <w:r w:rsidRPr="0087047B">
        <w:rPr>
          <w:rFonts w:ascii="Arial" w:eastAsia="Arial" w:hAnsi="Arial" w:cs="Arial"/>
          <w:spacing w:val="-2"/>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4A847DAC" w:rsidRPr="0087047B">
        <w:rPr>
          <w:rFonts w:ascii="Arial" w:eastAsia="Arial" w:hAnsi="Arial" w:cs="Arial"/>
          <w:sz w:val="24"/>
          <w:szCs w:val="24"/>
        </w:rPr>
        <w:t>OBE</w:t>
      </w:r>
      <w:r w:rsidRPr="0087047B">
        <w:rPr>
          <w:rFonts w:ascii="Arial" w:eastAsia="Arial" w:hAnsi="Arial" w:cs="Arial"/>
          <w:spacing w:val="-5"/>
          <w:sz w:val="24"/>
          <w:szCs w:val="24"/>
        </w:rPr>
        <w:t xml:space="preserve"> </w:t>
      </w:r>
      <w:r w:rsidRPr="0087047B">
        <w:rPr>
          <w:rFonts w:ascii="Arial" w:eastAsia="Arial" w:hAnsi="Arial" w:cs="Arial"/>
          <w:spacing w:val="1"/>
          <w:sz w:val="24"/>
          <w:szCs w:val="24"/>
        </w:rPr>
        <w:t>t</w:t>
      </w:r>
      <w:r w:rsidRPr="0087047B">
        <w:rPr>
          <w:rFonts w:ascii="Arial" w:eastAsia="Arial" w:hAnsi="Arial" w:cs="Arial"/>
          <w:sz w:val="24"/>
          <w:szCs w:val="24"/>
        </w:rPr>
        <w:t>ransportati</w:t>
      </w:r>
      <w:r w:rsidRPr="0087047B">
        <w:rPr>
          <w:rFonts w:ascii="Arial" w:eastAsia="Arial" w:hAnsi="Arial" w:cs="Arial"/>
          <w:spacing w:val="-1"/>
          <w:sz w:val="24"/>
          <w:szCs w:val="24"/>
        </w:rPr>
        <w:t>o</w:t>
      </w:r>
      <w:r w:rsidRPr="0087047B">
        <w:rPr>
          <w:rFonts w:ascii="Arial" w:eastAsia="Arial" w:hAnsi="Arial" w:cs="Arial"/>
          <w:sz w:val="24"/>
          <w:szCs w:val="24"/>
        </w:rPr>
        <w:t>n</w:t>
      </w:r>
      <w:r w:rsidRPr="0087047B">
        <w:rPr>
          <w:rFonts w:ascii="Arial" w:eastAsia="Arial" w:hAnsi="Arial" w:cs="Arial"/>
          <w:spacing w:val="-13"/>
          <w:sz w:val="24"/>
          <w:szCs w:val="24"/>
        </w:rPr>
        <w:t xml:space="preserve"> </w:t>
      </w:r>
      <w:r w:rsidRPr="0087047B">
        <w:rPr>
          <w:rFonts w:ascii="Arial" w:eastAsia="Arial" w:hAnsi="Arial" w:cs="Arial"/>
          <w:sz w:val="24"/>
          <w:szCs w:val="24"/>
        </w:rPr>
        <w:t>service</w:t>
      </w:r>
      <w:r w:rsidRPr="0087047B">
        <w:rPr>
          <w:rFonts w:ascii="Arial" w:eastAsia="Arial" w:hAnsi="Arial" w:cs="Arial"/>
          <w:spacing w:val="-7"/>
          <w:sz w:val="24"/>
          <w:szCs w:val="24"/>
        </w:rPr>
        <w:t xml:space="preserve"> </w:t>
      </w:r>
      <w:r w:rsidRPr="0087047B">
        <w:rPr>
          <w:rFonts w:ascii="Arial" w:eastAsia="Arial" w:hAnsi="Arial" w:cs="Arial"/>
          <w:sz w:val="24"/>
          <w:szCs w:val="24"/>
        </w:rPr>
        <w:t>was</w:t>
      </w:r>
      <w:r w:rsidRPr="0087047B">
        <w:rPr>
          <w:rFonts w:ascii="Arial" w:eastAsia="Arial" w:hAnsi="Arial" w:cs="Arial"/>
          <w:spacing w:val="-4"/>
          <w:sz w:val="24"/>
          <w:szCs w:val="24"/>
        </w:rPr>
        <w:t xml:space="preserve"> </w:t>
      </w:r>
      <w:r w:rsidRPr="0087047B">
        <w:rPr>
          <w:rFonts w:ascii="Arial" w:eastAsia="Arial" w:hAnsi="Arial" w:cs="Arial"/>
          <w:sz w:val="24"/>
          <w:szCs w:val="24"/>
        </w:rPr>
        <w:t>included</w:t>
      </w:r>
      <w:r w:rsidRPr="0087047B">
        <w:rPr>
          <w:rFonts w:ascii="Arial" w:eastAsia="Arial" w:hAnsi="Arial" w:cs="Arial"/>
          <w:spacing w:val="-9"/>
          <w:sz w:val="24"/>
          <w:szCs w:val="24"/>
        </w:rPr>
        <w:t xml:space="preserve"> </w:t>
      </w:r>
      <w:r w:rsidRPr="0087047B">
        <w:rPr>
          <w:rFonts w:ascii="Arial" w:eastAsia="Arial" w:hAnsi="Arial" w:cs="Arial"/>
          <w:sz w:val="24"/>
          <w:szCs w:val="24"/>
        </w:rPr>
        <w:t>in</w:t>
      </w:r>
      <w:r w:rsidRPr="0087047B">
        <w:rPr>
          <w:rFonts w:ascii="Arial" w:eastAsia="Arial" w:hAnsi="Arial" w:cs="Arial"/>
          <w:spacing w:val="-3"/>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match,</w:t>
      </w:r>
      <w:r w:rsidRPr="0087047B">
        <w:rPr>
          <w:rFonts w:ascii="Arial" w:eastAsia="Arial" w:hAnsi="Arial" w:cs="Arial"/>
          <w:spacing w:val="-7"/>
          <w:sz w:val="24"/>
          <w:szCs w:val="24"/>
        </w:rPr>
        <w:t xml:space="preserve"> </w:t>
      </w:r>
      <w:r w:rsidRPr="0087047B">
        <w:rPr>
          <w:rFonts w:ascii="Arial" w:eastAsia="Arial" w:hAnsi="Arial" w:cs="Arial"/>
          <w:sz w:val="24"/>
          <w:szCs w:val="24"/>
        </w:rPr>
        <w:t>79%</w:t>
      </w:r>
      <w:r w:rsidRPr="0087047B">
        <w:rPr>
          <w:rFonts w:ascii="Arial" w:eastAsia="Arial" w:hAnsi="Arial" w:cs="Arial"/>
          <w:spacing w:val="-4"/>
          <w:sz w:val="24"/>
          <w:szCs w:val="24"/>
        </w:rPr>
        <w:t xml:space="preserve"> </w:t>
      </w:r>
      <w:r w:rsidRPr="0087047B">
        <w:rPr>
          <w:rFonts w:ascii="Arial" w:eastAsia="Arial" w:hAnsi="Arial" w:cs="Arial"/>
          <w:sz w:val="24"/>
          <w:szCs w:val="24"/>
        </w:rPr>
        <w:t>of</w:t>
      </w:r>
      <w:r w:rsidRPr="0087047B">
        <w:rPr>
          <w:rFonts w:ascii="Arial" w:eastAsia="Arial" w:hAnsi="Arial" w:cs="Arial"/>
          <w:spacing w:val="59"/>
          <w:sz w:val="24"/>
          <w:szCs w:val="24"/>
        </w:rPr>
        <w:t xml:space="preserve"> </w:t>
      </w:r>
      <w:r w:rsidRPr="0087047B">
        <w:rPr>
          <w:rFonts w:ascii="Arial" w:eastAsia="Arial" w:hAnsi="Arial" w:cs="Arial"/>
          <w:sz w:val="24"/>
          <w:szCs w:val="24"/>
        </w:rPr>
        <w:t>the</w:t>
      </w:r>
      <w:r w:rsidRPr="0087047B">
        <w:rPr>
          <w:rFonts w:ascii="Arial" w:eastAsia="Arial" w:hAnsi="Arial" w:cs="Arial"/>
          <w:spacing w:val="-4"/>
          <w:sz w:val="24"/>
          <w:szCs w:val="24"/>
        </w:rPr>
        <w:t xml:space="preserve"> </w:t>
      </w:r>
      <w:r w:rsidRPr="0087047B">
        <w:rPr>
          <w:rFonts w:ascii="Arial" w:eastAsia="Arial" w:hAnsi="Arial" w:cs="Arial"/>
          <w:sz w:val="24"/>
          <w:szCs w:val="24"/>
        </w:rPr>
        <w:t>total</w:t>
      </w:r>
      <w:r w:rsidRPr="0087047B">
        <w:rPr>
          <w:rFonts w:ascii="Arial" w:eastAsia="Arial" w:hAnsi="Arial" w:cs="Arial"/>
          <w:spacing w:val="-4"/>
          <w:sz w:val="24"/>
          <w:szCs w:val="24"/>
        </w:rPr>
        <w:t xml:space="preserve"> </w:t>
      </w:r>
      <w:r w:rsidRPr="0087047B">
        <w:rPr>
          <w:rFonts w:ascii="Arial" w:eastAsia="Arial" w:hAnsi="Arial" w:cs="Arial"/>
          <w:sz w:val="24"/>
          <w:szCs w:val="24"/>
        </w:rPr>
        <w:t>fees and</w:t>
      </w:r>
      <w:r w:rsidRPr="0087047B">
        <w:rPr>
          <w:rFonts w:ascii="Arial" w:eastAsia="Arial" w:hAnsi="Arial" w:cs="Arial"/>
          <w:spacing w:val="-4"/>
          <w:sz w:val="24"/>
          <w:szCs w:val="24"/>
        </w:rPr>
        <w:t xml:space="preserve"> </w:t>
      </w:r>
      <w:r w:rsidRPr="0087047B">
        <w:rPr>
          <w:rFonts w:ascii="Arial" w:eastAsia="Arial" w:hAnsi="Arial" w:cs="Arial"/>
          <w:sz w:val="24"/>
          <w:szCs w:val="24"/>
        </w:rPr>
        <w:t>commission</w:t>
      </w:r>
      <w:r w:rsidRPr="0087047B">
        <w:rPr>
          <w:rFonts w:ascii="Arial" w:eastAsia="Arial" w:hAnsi="Arial" w:cs="Arial"/>
          <w:spacing w:val="-12"/>
          <w:sz w:val="24"/>
          <w:szCs w:val="24"/>
        </w:rPr>
        <w:t xml:space="preserve"> </w:t>
      </w:r>
      <w:r w:rsidRPr="0087047B">
        <w:rPr>
          <w:rFonts w:ascii="Arial" w:eastAsia="Arial" w:hAnsi="Arial" w:cs="Arial"/>
          <w:sz w:val="24"/>
          <w:szCs w:val="24"/>
        </w:rPr>
        <w:t>is</w:t>
      </w:r>
      <w:r w:rsidRPr="0087047B">
        <w:rPr>
          <w:rFonts w:ascii="Arial" w:eastAsia="Arial" w:hAnsi="Arial" w:cs="Arial"/>
          <w:spacing w:val="-3"/>
          <w:sz w:val="24"/>
          <w:szCs w:val="24"/>
        </w:rPr>
        <w:t xml:space="preserve"> </w:t>
      </w:r>
      <w:r w:rsidRPr="0087047B">
        <w:rPr>
          <w:rFonts w:ascii="Arial" w:eastAsia="Arial" w:hAnsi="Arial" w:cs="Arial"/>
          <w:sz w:val="24"/>
          <w:szCs w:val="24"/>
        </w:rPr>
        <w:t>coun</w:t>
      </w:r>
      <w:r w:rsidRPr="0087047B">
        <w:rPr>
          <w:rFonts w:ascii="Arial" w:eastAsia="Arial" w:hAnsi="Arial" w:cs="Arial"/>
          <w:spacing w:val="-1"/>
          <w:sz w:val="24"/>
          <w:szCs w:val="24"/>
        </w:rPr>
        <w:t>t</w:t>
      </w:r>
      <w:r w:rsidRPr="0087047B">
        <w:rPr>
          <w:rFonts w:ascii="Arial" w:eastAsia="Arial" w:hAnsi="Arial" w:cs="Arial"/>
          <w:sz w:val="24"/>
          <w:szCs w:val="24"/>
        </w:rPr>
        <w:t>ed</w:t>
      </w:r>
      <w:r w:rsidRPr="0087047B">
        <w:rPr>
          <w:rFonts w:ascii="Arial" w:eastAsia="Arial" w:hAnsi="Arial" w:cs="Arial"/>
          <w:spacing w:val="-8"/>
          <w:sz w:val="24"/>
          <w:szCs w:val="24"/>
        </w:rPr>
        <w:t xml:space="preserve"> </w:t>
      </w:r>
      <w:r w:rsidRPr="0087047B">
        <w:rPr>
          <w:rFonts w:ascii="Arial" w:eastAsia="Arial" w:hAnsi="Arial" w:cs="Arial"/>
          <w:sz w:val="24"/>
          <w:szCs w:val="24"/>
        </w:rPr>
        <w:t>for</w:t>
      </w:r>
      <w:r w:rsidRPr="0087047B">
        <w:rPr>
          <w:rFonts w:ascii="Arial" w:eastAsia="Arial" w:hAnsi="Arial" w:cs="Arial"/>
          <w:spacing w:val="-3"/>
          <w:sz w:val="24"/>
          <w:szCs w:val="24"/>
        </w:rPr>
        <w:t xml:space="preserve"> </w:t>
      </w:r>
      <w:r w:rsidRPr="0087047B">
        <w:rPr>
          <w:rFonts w:ascii="Arial" w:eastAsia="Arial" w:hAnsi="Arial" w:cs="Arial"/>
          <w:sz w:val="24"/>
          <w:szCs w:val="24"/>
        </w:rPr>
        <w:t>DBE</w:t>
      </w:r>
      <w:r w:rsidRPr="0087047B">
        <w:rPr>
          <w:rFonts w:ascii="Arial" w:eastAsia="Arial" w:hAnsi="Arial" w:cs="Arial"/>
          <w:spacing w:val="-3"/>
          <w:sz w:val="24"/>
          <w:szCs w:val="24"/>
        </w:rPr>
        <w:t xml:space="preserve"> </w:t>
      </w:r>
      <w:r w:rsidRPr="0087047B">
        <w:rPr>
          <w:rFonts w:ascii="Arial" w:eastAsia="Arial" w:hAnsi="Arial" w:cs="Arial"/>
          <w:sz w:val="24"/>
          <w:szCs w:val="24"/>
        </w:rPr>
        <w:t xml:space="preserve">credit, </w:t>
      </w:r>
      <w:r w:rsidRPr="0087047B">
        <w:rPr>
          <w:rFonts w:ascii="Arial" w:eastAsia="Arial" w:hAnsi="Arial" w:cs="Arial"/>
          <w:spacing w:val="-6"/>
          <w:sz w:val="24"/>
          <w:szCs w:val="24"/>
        </w:rPr>
        <w:t xml:space="preserve">which </w:t>
      </w:r>
      <w:r w:rsidRPr="0087047B">
        <w:rPr>
          <w:rFonts w:ascii="Arial" w:eastAsia="Arial" w:hAnsi="Arial" w:cs="Arial"/>
          <w:sz w:val="24"/>
          <w:szCs w:val="24"/>
        </w:rPr>
        <w:t>repl</w:t>
      </w:r>
      <w:r w:rsidRPr="0087047B">
        <w:rPr>
          <w:rFonts w:ascii="Arial" w:eastAsia="Arial" w:hAnsi="Arial" w:cs="Arial"/>
          <w:spacing w:val="-1"/>
          <w:sz w:val="24"/>
          <w:szCs w:val="24"/>
        </w:rPr>
        <w:t>a</w:t>
      </w:r>
      <w:r w:rsidRPr="0087047B">
        <w:rPr>
          <w:rFonts w:ascii="Arial" w:eastAsia="Arial" w:hAnsi="Arial" w:cs="Arial"/>
          <w:spacing w:val="1"/>
          <w:sz w:val="24"/>
          <w:szCs w:val="24"/>
        </w:rPr>
        <w:t>c</w:t>
      </w:r>
      <w:r w:rsidRPr="0087047B">
        <w:rPr>
          <w:rFonts w:ascii="Arial" w:eastAsia="Arial" w:hAnsi="Arial" w:cs="Arial"/>
          <w:sz w:val="24"/>
          <w:szCs w:val="24"/>
        </w:rPr>
        <w:t>es</w:t>
      </w:r>
      <w:r w:rsidRPr="0087047B">
        <w:rPr>
          <w:rFonts w:ascii="Arial" w:eastAsia="Arial" w:hAnsi="Arial" w:cs="Arial"/>
          <w:spacing w:val="-9"/>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ne</w:t>
      </w:r>
      <w:r w:rsidRPr="0087047B">
        <w:rPr>
          <w:rFonts w:ascii="Arial" w:eastAsia="Arial" w:hAnsi="Arial" w:cs="Arial"/>
          <w:spacing w:val="-1"/>
          <w:sz w:val="24"/>
          <w:szCs w:val="24"/>
        </w:rPr>
        <w:t>e</w:t>
      </w:r>
      <w:r w:rsidRPr="0087047B">
        <w:rPr>
          <w:rFonts w:ascii="Arial" w:eastAsia="Arial" w:hAnsi="Arial" w:cs="Arial"/>
          <w:sz w:val="24"/>
          <w:szCs w:val="24"/>
        </w:rPr>
        <w:t>d</w:t>
      </w:r>
      <w:r w:rsidRPr="0087047B">
        <w:rPr>
          <w:rFonts w:ascii="Arial" w:eastAsia="Arial" w:hAnsi="Arial" w:cs="Arial"/>
          <w:spacing w:val="-5"/>
          <w:sz w:val="24"/>
          <w:szCs w:val="24"/>
        </w:rPr>
        <w:t xml:space="preserve"> </w:t>
      </w:r>
      <w:r w:rsidRPr="0087047B">
        <w:rPr>
          <w:rFonts w:ascii="Arial" w:eastAsia="Arial" w:hAnsi="Arial" w:cs="Arial"/>
          <w:sz w:val="24"/>
          <w:szCs w:val="24"/>
        </w:rPr>
        <w:t xml:space="preserve">to count </w:t>
      </w:r>
      <w:r w:rsidRPr="0087047B">
        <w:rPr>
          <w:rFonts w:ascii="Arial" w:eastAsia="Arial" w:hAnsi="Arial" w:cs="Arial"/>
          <w:spacing w:val="-1"/>
          <w:sz w:val="24"/>
          <w:szCs w:val="24"/>
        </w:rPr>
        <w:t>t</w:t>
      </w:r>
      <w:r w:rsidRPr="0087047B">
        <w:rPr>
          <w:rFonts w:ascii="Arial" w:eastAsia="Arial" w:hAnsi="Arial" w:cs="Arial"/>
          <w:sz w:val="24"/>
          <w:szCs w:val="24"/>
        </w:rPr>
        <w:t>he</w:t>
      </w:r>
      <w:r w:rsidRPr="0087047B">
        <w:rPr>
          <w:rFonts w:ascii="Arial" w:eastAsia="Arial" w:hAnsi="Arial" w:cs="Arial"/>
          <w:spacing w:val="-3"/>
          <w:sz w:val="24"/>
          <w:szCs w:val="24"/>
        </w:rPr>
        <w:t xml:space="preserve"> </w:t>
      </w:r>
      <w:r w:rsidRPr="0087047B">
        <w:rPr>
          <w:rFonts w:ascii="Arial" w:eastAsia="Arial" w:hAnsi="Arial" w:cs="Arial"/>
          <w:sz w:val="24"/>
          <w:szCs w:val="24"/>
        </w:rPr>
        <w:t>number</w:t>
      </w:r>
      <w:r w:rsidRPr="0087047B">
        <w:rPr>
          <w:rFonts w:ascii="Arial" w:eastAsia="Arial" w:hAnsi="Arial" w:cs="Arial"/>
          <w:spacing w:val="-7"/>
          <w:sz w:val="24"/>
          <w:szCs w:val="24"/>
        </w:rPr>
        <w:t xml:space="preserve"> </w:t>
      </w:r>
      <w:r w:rsidRPr="0087047B">
        <w:rPr>
          <w:rFonts w:ascii="Arial" w:eastAsia="Arial" w:hAnsi="Arial" w:cs="Arial"/>
          <w:sz w:val="24"/>
          <w:szCs w:val="24"/>
        </w:rPr>
        <w:t>of</w:t>
      </w:r>
      <w:r w:rsidRPr="0087047B">
        <w:rPr>
          <w:rFonts w:ascii="Arial" w:eastAsia="Arial" w:hAnsi="Arial" w:cs="Arial"/>
          <w:spacing w:val="-2"/>
          <w:sz w:val="24"/>
          <w:szCs w:val="24"/>
        </w:rPr>
        <w:t xml:space="preserve"> </w:t>
      </w:r>
      <w:r w:rsidRPr="0087047B">
        <w:rPr>
          <w:rFonts w:ascii="Arial" w:eastAsia="Arial" w:hAnsi="Arial" w:cs="Arial"/>
          <w:sz w:val="24"/>
          <w:szCs w:val="24"/>
        </w:rPr>
        <w:t>trucks not</w:t>
      </w:r>
      <w:r w:rsidRPr="0087047B">
        <w:rPr>
          <w:rFonts w:ascii="Arial" w:eastAsia="Arial" w:hAnsi="Arial" w:cs="Arial"/>
          <w:spacing w:val="-3"/>
          <w:sz w:val="24"/>
          <w:szCs w:val="24"/>
        </w:rPr>
        <w:t xml:space="preserve"> </w:t>
      </w:r>
      <w:r w:rsidRPr="0087047B">
        <w:rPr>
          <w:rFonts w:ascii="Arial" w:eastAsia="Arial" w:hAnsi="Arial" w:cs="Arial"/>
          <w:sz w:val="24"/>
          <w:szCs w:val="24"/>
        </w:rPr>
        <w:t>used</w:t>
      </w:r>
      <w:r w:rsidRPr="0087047B">
        <w:rPr>
          <w:rFonts w:ascii="Arial" w:eastAsia="Arial" w:hAnsi="Arial" w:cs="Arial"/>
          <w:spacing w:val="-5"/>
          <w:sz w:val="24"/>
          <w:szCs w:val="24"/>
        </w:rPr>
        <w:t xml:space="preserve"> </w:t>
      </w:r>
      <w:r w:rsidRPr="0087047B">
        <w:rPr>
          <w:rFonts w:ascii="Arial" w:eastAsia="Arial" w:hAnsi="Arial" w:cs="Arial"/>
          <w:sz w:val="24"/>
          <w:szCs w:val="24"/>
        </w:rPr>
        <w:t>in</w:t>
      </w:r>
      <w:r w:rsidRPr="0087047B">
        <w:rPr>
          <w:rFonts w:ascii="Arial" w:eastAsia="Arial" w:hAnsi="Arial" w:cs="Arial"/>
          <w:spacing w:val="-2"/>
          <w:sz w:val="24"/>
          <w:szCs w:val="24"/>
        </w:rPr>
        <w:t xml:space="preserve"> </w:t>
      </w:r>
      <w:r w:rsidRPr="0087047B">
        <w:rPr>
          <w:rFonts w:ascii="Arial" w:eastAsia="Arial" w:hAnsi="Arial" w:cs="Arial"/>
          <w:spacing w:val="-1"/>
          <w:sz w:val="24"/>
          <w:szCs w:val="24"/>
        </w:rPr>
        <w:t>t</w:t>
      </w:r>
      <w:r w:rsidRPr="0087047B">
        <w:rPr>
          <w:rFonts w:ascii="Arial" w:eastAsia="Arial" w:hAnsi="Arial" w:cs="Arial"/>
          <w:sz w:val="24"/>
          <w:szCs w:val="24"/>
        </w:rPr>
        <w:t>he</w:t>
      </w:r>
      <w:r w:rsidRPr="0087047B">
        <w:rPr>
          <w:rFonts w:ascii="Arial" w:eastAsia="Arial" w:hAnsi="Arial" w:cs="Arial"/>
          <w:spacing w:val="-3"/>
          <w:sz w:val="24"/>
          <w:szCs w:val="24"/>
        </w:rPr>
        <w:t xml:space="preserve"> </w:t>
      </w:r>
      <w:r w:rsidRPr="0087047B">
        <w:rPr>
          <w:rFonts w:ascii="Arial" w:eastAsia="Arial" w:hAnsi="Arial" w:cs="Arial"/>
          <w:sz w:val="24"/>
          <w:szCs w:val="24"/>
        </w:rPr>
        <w:t>match.</w:t>
      </w:r>
    </w:p>
    <w:p w14:paraId="59E7640D" w14:textId="77777777" w:rsidR="008C76BC" w:rsidRPr="0087047B" w:rsidRDefault="008C76BC" w:rsidP="000A44C8">
      <w:pPr>
        <w:spacing w:before="14" w:after="0" w:line="240" w:lineRule="exact"/>
        <w:jc w:val="both"/>
        <w:rPr>
          <w:rFonts w:ascii="Arial" w:eastAsia="Times New Roman" w:hAnsi="Arial" w:cs="Times New Roman"/>
          <w:sz w:val="24"/>
          <w:szCs w:val="24"/>
        </w:rPr>
      </w:pPr>
    </w:p>
    <w:p w14:paraId="1CF63206" w14:textId="77777777" w:rsidR="008C76BC" w:rsidRPr="0087047B" w:rsidRDefault="008C76BC" w:rsidP="000A44C8">
      <w:pPr>
        <w:tabs>
          <w:tab w:val="left" w:pos="4680"/>
        </w:tabs>
        <w:spacing w:after="0" w:line="240" w:lineRule="auto"/>
        <w:ind w:left="706"/>
        <w:jc w:val="both"/>
        <w:rPr>
          <w:rFonts w:ascii="Arial" w:eastAsia="Arial" w:hAnsi="Arial" w:cs="Arial"/>
          <w:sz w:val="24"/>
          <w:szCs w:val="24"/>
        </w:rPr>
      </w:pP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Credit</w:t>
      </w:r>
      <w:r w:rsidRPr="0087047B">
        <w:rPr>
          <w:rFonts w:ascii="Arial" w:eastAsia="Arial" w:hAnsi="Arial" w:cs="Arial"/>
          <w:spacing w:val="-6"/>
          <w:sz w:val="24"/>
          <w:szCs w:val="24"/>
        </w:rPr>
        <w:t xml:space="preserve"> </w:t>
      </w:r>
      <w:r w:rsidRPr="0087047B">
        <w:rPr>
          <w:rFonts w:ascii="Arial" w:eastAsia="Arial" w:hAnsi="Arial" w:cs="Arial"/>
          <w:sz w:val="24"/>
          <w:szCs w:val="24"/>
        </w:rPr>
        <w:t>Total</w:t>
      </w:r>
      <w:r w:rsidRPr="0087047B">
        <w:rPr>
          <w:rFonts w:ascii="Arial" w:eastAsia="Arial" w:hAnsi="Arial" w:cs="Arial"/>
          <w:sz w:val="24"/>
          <w:szCs w:val="24"/>
        </w:rPr>
        <w:tab/>
      </w:r>
      <w:r w:rsidRPr="0087047B">
        <w:rPr>
          <w:rFonts w:ascii="Arial" w:eastAsia="Arial" w:hAnsi="Arial" w:cs="Arial"/>
          <w:sz w:val="24"/>
          <w:szCs w:val="24"/>
        </w:rPr>
        <w:tab/>
        <w:t>$4,638</w:t>
      </w:r>
    </w:p>
    <w:p w14:paraId="2BE9C7DA" w14:textId="77777777" w:rsidR="008C76BC" w:rsidRPr="0087047B" w:rsidRDefault="008C76BC" w:rsidP="000A44C8">
      <w:pPr>
        <w:spacing w:after="0" w:line="240" w:lineRule="auto"/>
        <w:ind w:left="706"/>
        <w:jc w:val="both"/>
        <w:rPr>
          <w:rFonts w:ascii="Arial" w:eastAsia="Arial" w:hAnsi="Arial" w:cs="Arial"/>
          <w:sz w:val="24"/>
          <w:szCs w:val="24"/>
        </w:rPr>
      </w:pP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Trucking</w:t>
      </w:r>
      <w:r w:rsidRPr="0087047B">
        <w:rPr>
          <w:rFonts w:ascii="Arial" w:eastAsia="Arial" w:hAnsi="Arial" w:cs="Arial"/>
          <w:spacing w:val="-8"/>
          <w:sz w:val="24"/>
          <w:szCs w:val="24"/>
        </w:rPr>
        <w:t xml:space="preserve"> </w:t>
      </w:r>
      <w:r w:rsidRPr="0087047B">
        <w:rPr>
          <w:rFonts w:ascii="Arial" w:eastAsia="Arial" w:hAnsi="Arial" w:cs="Arial"/>
          <w:sz w:val="24"/>
          <w:szCs w:val="24"/>
        </w:rPr>
        <w:t>Cr</w:t>
      </w:r>
      <w:r w:rsidRPr="0087047B">
        <w:rPr>
          <w:rFonts w:ascii="Arial" w:eastAsia="Arial" w:hAnsi="Arial" w:cs="Arial"/>
          <w:spacing w:val="-1"/>
          <w:sz w:val="24"/>
          <w:szCs w:val="24"/>
        </w:rPr>
        <w:t>e</w:t>
      </w:r>
      <w:r w:rsidRPr="0087047B">
        <w:rPr>
          <w:rFonts w:ascii="Arial" w:eastAsia="Arial" w:hAnsi="Arial" w:cs="Arial"/>
          <w:sz w:val="24"/>
          <w:szCs w:val="24"/>
        </w:rPr>
        <w:t>dit-</w:t>
      </w:r>
      <w:r w:rsidRPr="0087047B">
        <w:rPr>
          <w:rFonts w:ascii="Arial" w:eastAsia="Arial" w:hAnsi="Arial" w:cs="Arial"/>
          <w:spacing w:val="-6"/>
          <w:sz w:val="24"/>
          <w:szCs w:val="24"/>
        </w:rPr>
        <w:t xml:space="preserve"> </w:t>
      </w:r>
      <w:r w:rsidRPr="0087047B">
        <w:rPr>
          <w:rFonts w:ascii="Arial" w:eastAsia="Arial" w:hAnsi="Arial" w:cs="Arial"/>
          <w:sz w:val="24"/>
          <w:szCs w:val="24"/>
        </w:rPr>
        <w:t>this</w:t>
      </w:r>
      <w:r w:rsidRPr="0087047B">
        <w:rPr>
          <w:rFonts w:ascii="Arial" w:eastAsia="Arial" w:hAnsi="Arial" w:cs="Arial"/>
          <w:spacing w:val="-3"/>
          <w:sz w:val="24"/>
          <w:szCs w:val="24"/>
        </w:rPr>
        <w:t xml:space="preserve"> </w:t>
      </w:r>
      <w:r w:rsidRPr="0087047B">
        <w:rPr>
          <w:rFonts w:ascii="Arial" w:eastAsia="Arial" w:hAnsi="Arial" w:cs="Arial"/>
          <w:sz w:val="24"/>
          <w:szCs w:val="24"/>
        </w:rPr>
        <w:t>am</w:t>
      </w:r>
      <w:r w:rsidRPr="0087047B">
        <w:rPr>
          <w:rFonts w:ascii="Arial" w:eastAsia="Arial" w:hAnsi="Arial" w:cs="Arial"/>
          <w:spacing w:val="-1"/>
          <w:sz w:val="24"/>
          <w:szCs w:val="24"/>
        </w:rPr>
        <w:t>o</w:t>
      </w:r>
      <w:r w:rsidRPr="0087047B">
        <w:rPr>
          <w:rFonts w:ascii="Arial" w:eastAsia="Arial" w:hAnsi="Arial" w:cs="Arial"/>
          <w:sz w:val="24"/>
          <w:szCs w:val="24"/>
        </w:rPr>
        <w:t>unt</w:t>
      </w:r>
      <w:r w:rsidRPr="0087047B">
        <w:rPr>
          <w:rFonts w:ascii="Arial" w:eastAsia="Arial" w:hAnsi="Arial" w:cs="Arial"/>
          <w:spacing w:val="-7"/>
          <w:sz w:val="24"/>
          <w:szCs w:val="24"/>
        </w:rPr>
        <w:t xml:space="preserve"> </w:t>
      </w:r>
      <w:r w:rsidRPr="0087047B">
        <w:rPr>
          <w:rFonts w:ascii="Arial" w:eastAsia="Arial" w:hAnsi="Arial" w:cs="Arial"/>
          <w:sz w:val="24"/>
          <w:szCs w:val="24"/>
        </w:rPr>
        <w:t>is</w:t>
      </w:r>
      <w:r w:rsidRPr="0087047B">
        <w:rPr>
          <w:rFonts w:ascii="Arial" w:eastAsia="Arial" w:hAnsi="Arial" w:cs="Arial"/>
          <w:spacing w:val="-2"/>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to</w:t>
      </w:r>
      <w:r w:rsidRPr="0087047B">
        <w:rPr>
          <w:rFonts w:ascii="Arial" w:eastAsia="Arial" w:hAnsi="Arial" w:cs="Arial"/>
          <w:spacing w:val="-1"/>
          <w:sz w:val="24"/>
          <w:szCs w:val="24"/>
        </w:rPr>
        <w:t>t</w:t>
      </w:r>
      <w:r w:rsidRPr="0087047B">
        <w:rPr>
          <w:rFonts w:ascii="Arial" w:eastAsia="Arial" w:hAnsi="Arial" w:cs="Arial"/>
          <w:sz w:val="24"/>
          <w:szCs w:val="24"/>
        </w:rPr>
        <w:t>al</w:t>
      </w:r>
      <w:r w:rsidRPr="0087047B">
        <w:rPr>
          <w:rFonts w:ascii="Arial" w:eastAsia="Arial" w:hAnsi="Arial" w:cs="Arial"/>
          <w:spacing w:val="-4"/>
          <w:sz w:val="24"/>
          <w:szCs w:val="24"/>
        </w:rPr>
        <w:t xml:space="preserve"> </w:t>
      </w:r>
      <w:r w:rsidRPr="0087047B">
        <w:rPr>
          <w:rFonts w:ascii="Arial" w:eastAsia="Arial" w:hAnsi="Arial" w:cs="Arial"/>
          <w:sz w:val="24"/>
          <w:szCs w:val="24"/>
        </w:rPr>
        <w:t>which</w:t>
      </w:r>
      <w:r w:rsidRPr="0087047B">
        <w:rPr>
          <w:rFonts w:ascii="Arial" w:eastAsia="Arial" w:hAnsi="Arial" w:cs="Arial"/>
          <w:spacing w:val="-6"/>
          <w:sz w:val="24"/>
          <w:szCs w:val="24"/>
        </w:rPr>
        <w:t xml:space="preserve"> </w:t>
      </w:r>
      <w:r w:rsidRPr="0087047B">
        <w:rPr>
          <w:rFonts w:ascii="Arial" w:eastAsia="Arial" w:hAnsi="Arial" w:cs="Arial"/>
          <w:sz w:val="24"/>
          <w:szCs w:val="24"/>
        </w:rPr>
        <w:t>ap</w:t>
      </w:r>
      <w:r w:rsidRPr="0087047B">
        <w:rPr>
          <w:rFonts w:ascii="Arial" w:eastAsia="Arial" w:hAnsi="Arial" w:cs="Arial"/>
          <w:spacing w:val="-1"/>
          <w:sz w:val="24"/>
          <w:szCs w:val="24"/>
        </w:rPr>
        <w:t>p</w:t>
      </w:r>
      <w:r w:rsidRPr="0087047B">
        <w:rPr>
          <w:rFonts w:ascii="Arial" w:eastAsia="Arial" w:hAnsi="Arial" w:cs="Arial"/>
          <w:sz w:val="24"/>
          <w:szCs w:val="24"/>
        </w:rPr>
        <w:t>ears</w:t>
      </w:r>
      <w:r w:rsidRPr="0087047B">
        <w:rPr>
          <w:rFonts w:ascii="Arial" w:eastAsia="Arial" w:hAnsi="Arial" w:cs="Arial"/>
          <w:spacing w:val="-8"/>
          <w:sz w:val="24"/>
          <w:szCs w:val="24"/>
        </w:rPr>
        <w:t xml:space="preserve"> </w:t>
      </w:r>
      <w:r w:rsidRPr="0087047B">
        <w:rPr>
          <w:rFonts w:ascii="Arial" w:eastAsia="Arial" w:hAnsi="Arial" w:cs="Arial"/>
          <w:sz w:val="24"/>
          <w:szCs w:val="24"/>
        </w:rPr>
        <w:t>in</w:t>
      </w:r>
      <w:r w:rsidRPr="0087047B">
        <w:rPr>
          <w:rFonts w:ascii="Arial" w:eastAsia="Arial" w:hAnsi="Arial" w:cs="Arial"/>
          <w:spacing w:val="-2"/>
          <w:sz w:val="24"/>
          <w:szCs w:val="24"/>
        </w:rPr>
        <w:t xml:space="preserve"> </w:t>
      </w:r>
      <w:r w:rsidRPr="0087047B">
        <w:rPr>
          <w:rFonts w:ascii="Arial" w:eastAsia="Arial" w:hAnsi="Arial" w:cs="Arial"/>
          <w:sz w:val="24"/>
          <w:szCs w:val="24"/>
        </w:rPr>
        <w:t>the</w:t>
      </w:r>
      <w:r w:rsidRPr="0087047B">
        <w:rPr>
          <w:rFonts w:ascii="Arial" w:eastAsia="Arial" w:hAnsi="Arial" w:cs="Arial"/>
          <w:spacing w:val="-4"/>
          <w:sz w:val="24"/>
          <w:szCs w:val="24"/>
        </w:rPr>
        <w:t xml:space="preserve"> </w:t>
      </w:r>
      <w:r w:rsidRPr="0087047B">
        <w:rPr>
          <w:rFonts w:ascii="Arial" w:eastAsia="Arial" w:hAnsi="Arial" w:cs="Arial"/>
          <w:sz w:val="24"/>
          <w:szCs w:val="24"/>
        </w:rPr>
        <w:t>EOC</w:t>
      </w:r>
      <w:r w:rsidRPr="0087047B">
        <w:rPr>
          <w:rFonts w:ascii="Arial" w:eastAsia="Arial" w:hAnsi="Arial" w:cs="Arial"/>
          <w:spacing w:val="1"/>
          <w:sz w:val="24"/>
          <w:szCs w:val="24"/>
        </w:rPr>
        <w:t xml:space="preserve"> </w:t>
      </w:r>
      <w:r w:rsidRPr="0087047B">
        <w:rPr>
          <w:rFonts w:ascii="Arial" w:eastAsia="Arial" w:hAnsi="Arial" w:cs="Arial"/>
          <w:sz w:val="24"/>
          <w:szCs w:val="24"/>
        </w:rPr>
        <w:t>system.</w:t>
      </w:r>
    </w:p>
    <w:p w14:paraId="42A4CE76" w14:textId="77777777" w:rsidR="008C76BC" w:rsidRPr="0087047B"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sz w:val="24"/>
          <w:szCs w:val="24"/>
        </w:rPr>
      </w:pPr>
    </w:p>
    <w:p w14:paraId="47915DA8" w14:textId="77777777" w:rsidR="008C76BC" w:rsidRPr="006A7AAD"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b/>
          <w:bCs/>
          <w:color w:val="000000" w:themeColor="text1"/>
          <w:sz w:val="28"/>
          <w:szCs w:val="28"/>
        </w:rPr>
      </w:pPr>
      <w:r w:rsidRPr="006A7AAD">
        <w:rPr>
          <w:rFonts w:ascii="Arial" w:eastAsia="Courier New" w:hAnsi="Arial" w:cs="Arial"/>
          <w:b/>
          <w:bCs/>
          <w:color w:val="000000" w:themeColor="text1"/>
          <w:sz w:val="28"/>
          <w:szCs w:val="28"/>
        </w:rPr>
        <w:t>2.7.7</w:t>
      </w:r>
      <w:r w:rsidRPr="006A7AAD">
        <w:rPr>
          <w:rFonts w:ascii="Arial" w:eastAsia="Courier New" w:hAnsi="Arial" w:cs="Arial"/>
          <w:b/>
          <w:bCs/>
          <w:sz w:val="28"/>
          <w:szCs w:val="28"/>
        </w:rPr>
        <w:t>.1</w:t>
      </w:r>
      <w:r w:rsidRPr="006A7AAD">
        <w:rPr>
          <w:rFonts w:ascii="Arial" w:eastAsia="Courier New" w:hAnsi="Arial" w:cs="Arial"/>
          <w:b/>
          <w:bCs/>
          <w:i/>
          <w:iCs/>
          <w:color w:val="000000" w:themeColor="text1"/>
          <w:sz w:val="28"/>
          <w:szCs w:val="28"/>
        </w:rPr>
        <w:t> </w:t>
      </w:r>
      <w:r w:rsidRPr="006A7AAD">
        <w:rPr>
          <w:rFonts w:ascii="Arial" w:eastAsia="Courier New" w:hAnsi="Arial" w:cs="Arial"/>
          <w:b/>
          <w:bCs/>
          <w:iCs/>
          <w:color w:val="000000" w:themeColor="text1"/>
          <w:sz w:val="28"/>
          <w:szCs w:val="28"/>
        </w:rPr>
        <w:t>DBE</w:t>
      </w:r>
      <w:r w:rsidRPr="006A7AAD">
        <w:rPr>
          <w:rFonts w:ascii="Arial" w:eastAsia="Courier New" w:hAnsi="Arial" w:cs="Arial"/>
          <w:b/>
          <w:bCs/>
          <w:color w:val="000000" w:themeColor="text1"/>
          <w:sz w:val="28"/>
          <w:szCs w:val="28"/>
        </w:rPr>
        <w:t xml:space="preserve"> Trucking Certification </w:t>
      </w:r>
    </w:p>
    <w:p w14:paraId="2EC2D93D" w14:textId="482A3BB6" w:rsidR="008C76BC" w:rsidRPr="0087047B" w:rsidRDefault="008C76BC" w:rsidP="000A44C8">
      <w:pPr>
        <w:spacing w:after="0" w:line="240" w:lineRule="auto"/>
        <w:jc w:val="both"/>
        <w:rPr>
          <w:rFonts w:ascii="Arial" w:eastAsia="Arial" w:hAnsi="Arial" w:cs="Arial"/>
          <w:sz w:val="24"/>
          <w:szCs w:val="24"/>
        </w:rPr>
      </w:pPr>
      <w:r w:rsidRPr="0087047B">
        <w:rPr>
          <w:rFonts w:ascii="Arial" w:eastAsia="Arial" w:hAnsi="Arial" w:cs="Arial"/>
          <w:sz w:val="24"/>
          <w:szCs w:val="24"/>
        </w:rPr>
        <w:t>DBE</w:t>
      </w:r>
      <w:r w:rsidRPr="0087047B">
        <w:rPr>
          <w:rFonts w:ascii="Arial" w:eastAsia="Arial" w:hAnsi="Arial" w:cs="Arial"/>
          <w:spacing w:val="-3"/>
          <w:sz w:val="24"/>
          <w:szCs w:val="24"/>
        </w:rPr>
        <w:t xml:space="preserve"> </w:t>
      </w:r>
      <w:r w:rsidRPr="0087047B">
        <w:rPr>
          <w:rFonts w:ascii="Arial" w:eastAsia="Arial" w:hAnsi="Arial" w:cs="Arial"/>
          <w:sz w:val="24"/>
          <w:szCs w:val="24"/>
        </w:rPr>
        <w:t>utilization</w:t>
      </w:r>
      <w:r w:rsidRPr="0087047B">
        <w:rPr>
          <w:rFonts w:ascii="Arial" w:eastAsia="Arial" w:hAnsi="Arial" w:cs="Arial"/>
          <w:spacing w:val="-8"/>
          <w:sz w:val="24"/>
          <w:szCs w:val="24"/>
        </w:rPr>
        <w:t xml:space="preserve"> </w:t>
      </w:r>
      <w:r w:rsidRPr="0087047B">
        <w:rPr>
          <w:rFonts w:ascii="Arial" w:eastAsia="Arial" w:hAnsi="Arial" w:cs="Arial"/>
          <w:sz w:val="24"/>
          <w:szCs w:val="24"/>
        </w:rPr>
        <w:t>that</w:t>
      </w:r>
      <w:r w:rsidRPr="0087047B">
        <w:rPr>
          <w:rFonts w:ascii="Arial" w:eastAsia="Arial" w:hAnsi="Arial" w:cs="Arial"/>
          <w:spacing w:val="-2"/>
          <w:sz w:val="24"/>
          <w:szCs w:val="24"/>
        </w:rPr>
        <w:t xml:space="preserve"> </w:t>
      </w:r>
      <w:r w:rsidRPr="0087047B">
        <w:rPr>
          <w:rFonts w:ascii="Arial" w:eastAsia="Arial" w:hAnsi="Arial" w:cs="Arial"/>
          <w:sz w:val="24"/>
          <w:szCs w:val="24"/>
        </w:rPr>
        <w:t>incl</w:t>
      </w:r>
      <w:r w:rsidRPr="0087047B">
        <w:rPr>
          <w:rFonts w:ascii="Arial" w:eastAsia="Arial" w:hAnsi="Arial" w:cs="Arial"/>
          <w:spacing w:val="-1"/>
          <w:sz w:val="24"/>
          <w:szCs w:val="24"/>
        </w:rPr>
        <w:t>u</w:t>
      </w:r>
      <w:r w:rsidRPr="0087047B">
        <w:rPr>
          <w:rFonts w:ascii="Arial" w:eastAsia="Arial" w:hAnsi="Arial" w:cs="Arial"/>
          <w:sz w:val="24"/>
          <w:szCs w:val="24"/>
        </w:rPr>
        <w:t>des</w:t>
      </w:r>
      <w:r w:rsidRPr="0087047B">
        <w:rPr>
          <w:rFonts w:ascii="Arial" w:eastAsia="Arial" w:hAnsi="Arial" w:cs="Arial"/>
          <w:spacing w:val="-6"/>
          <w:sz w:val="24"/>
          <w:szCs w:val="24"/>
        </w:rPr>
        <w:t xml:space="preserve"> </w:t>
      </w:r>
      <w:r w:rsidRPr="0087047B">
        <w:rPr>
          <w:rFonts w:ascii="Arial" w:eastAsia="Arial" w:hAnsi="Arial" w:cs="Arial"/>
          <w:sz w:val="24"/>
          <w:szCs w:val="24"/>
        </w:rPr>
        <w:t>off-site</w:t>
      </w:r>
      <w:r w:rsidRPr="0087047B">
        <w:rPr>
          <w:rFonts w:ascii="Arial" w:eastAsia="Arial" w:hAnsi="Arial" w:cs="Arial"/>
          <w:spacing w:val="-7"/>
          <w:sz w:val="24"/>
          <w:szCs w:val="24"/>
        </w:rPr>
        <w:t xml:space="preserve"> </w:t>
      </w:r>
      <w:r w:rsidRPr="0087047B">
        <w:rPr>
          <w:rFonts w:ascii="Arial" w:eastAsia="Arial" w:hAnsi="Arial" w:cs="Arial"/>
          <w:sz w:val="24"/>
          <w:szCs w:val="24"/>
        </w:rPr>
        <w:t>hauling</w:t>
      </w:r>
      <w:r w:rsidRPr="0087047B">
        <w:rPr>
          <w:rFonts w:ascii="Arial" w:eastAsia="Arial" w:hAnsi="Arial" w:cs="Arial"/>
          <w:spacing w:val="-5"/>
          <w:sz w:val="24"/>
          <w:szCs w:val="24"/>
        </w:rPr>
        <w:t xml:space="preserve"> </w:t>
      </w:r>
      <w:r w:rsidRPr="0087047B">
        <w:rPr>
          <w:rFonts w:ascii="Arial" w:eastAsia="Arial" w:hAnsi="Arial" w:cs="Arial"/>
          <w:sz w:val="24"/>
          <w:szCs w:val="24"/>
        </w:rPr>
        <w:t>req</w:t>
      </w:r>
      <w:r w:rsidRPr="0087047B">
        <w:rPr>
          <w:rFonts w:ascii="Arial" w:eastAsia="Arial" w:hAnsi="Arial" w:cs="Arial"/>
          <w:spacing w:val="-1"/>
          <w:sz w:val="24"/>
          <w:szCs w:val="24"/>
        </w:rPr>
        <w:t>u</w:t>
      </w:r>
      <w:r w:rsidRPr="0087047B">
        <w:rPr>
          <w:rFonts w:ascii="Arial" w:eastAsia="Arial" w:hAnsi="Arial" w:cs="Arial"/>
          <w:sz w:val="24"/>
          <w:szCs w:val="24"/>
        </w:rPr>
        <w:t>ires</w:t>
      </w:r>
      <w:r w:rsidRPr="0087047B">
        <w:rPr>
          <w:rFonts w:ascii="Arial" w:eastAsia="Arial" w:hAnsi="Arial" w:cs="Arial"/>
          <w:spacing w:val="-6"/>
          <w:sz w:val="24"/>
          <w:szCs w:val="24"/>
        </w:rPr>
        <w:t xml:space="preserve"> </w:t>
      </w:r>
      <w:r w:rsidRPr="0087047B">
        <w:rPr>
          <w:rFonts w:ascii="Arial" w:eastAsia="Arial" w:hAnsi="Arial" w:cs="Arial"/>
          <w:sz w:val="24"/>
          <w:szCs w:val="24"/>
        </w:rPr>
        <w:t>the</w:t>
      </w:r>
      <w:r w:rsidRPr="0087047B">
        <w:rPr>
          <w:rFonts w:ascii="Arial" w:eastAsia="Arial" w:hAnsi="Arial" w:cs="Arial"/>
          <w:spacing w:val="-1"/>
          <w:sz w:val="24"/>
          <w:szCs w:val="24"/>
        </w:rPr>
        <w:t xml:space="preserve"> </w:t>
      </w:r>
      <w:r w:rsidRPr="0087047B">
        <w:rPr>
          <w:rFonts w:ascii="Arial" w:eastAsia="Arial" w:hAnsi="Arial" w:cs="Arial"/>
          <w:sz w:val="24"/>
          <w:szCs w:val="24"/>
        </w:rPr>
        <w:t>su</w:t>
      </w:r>
      <w:r w:rsidRPr="0087047B">
        <w:rPr>
          <w:rFonts w:ascii="Arial" w:eastAsia="Arial" w:hAnsi="Arial" w:cs="Arial"/>
          <w:spacing w:val="-1"/>
          <w:sz w:val="24"/>
          <w:szCs w:val="24"/>
        </w:rPr>
        <w:t>bm</w:t>
      </w:r>
      <w:r w:rsidRPr="0087047B">
        <w:rPr>
          <w:rFonts w:ascii="Arial" w:eastAsia="Arial" w:hAnsi="Arial" w:cs="Arial"/>
          <w:sz w:val="24"/>
          <w:szCs w:val="24"/>
        </w:rPr>
        <w:t>ission</w:t>
      </w:r>
      <w:r w:rsidRPr="0087047B">
        <w:rPr>
          <w:rFonts w:ascii="Arial" w:eastAsia="Arial" w:hAnsi="Arial" w:cs="Arial"/>
          <w:spacing w:val="-9"/>
          <w:sz w:val="24"/>
          <w:szCs w:val="24"/>
        </w:rPr>
        <w:t xml:space="preserve"> </w:t>
      </w:r>
      <w:r w:rsidRPr="0087047B">
        <w:rPr>
          <w:rFonts w:ascii="Arial" w:eastAsia="Arial" w:hAnsi="Arial" w:cs="Arial"/>
          <w:sz w:val="24"/>
          <w:szCs w:val="24"/>
        </w:rPr>
        <w:t xml:space="preserve">to </w:t>
      </w:r>
      <w:r w:rsidRPr="0087047B">
        <w:rPr>
          <w:rFonts w:ascii="Arial" w:eastAsia="Arial" w:hAnsi="Arial" w:cs="Arial"/>
          <w:spacing w:val="-1"/>
          <w:sz w:val="24"/>
          <w:szCs w:val="24"/>
        </w:rPr>
        <w:t>t</w:t>
      </w:r>
      <w:r w:rsidRPr="0087047B">
        <w:rPr>
          <w:rFonts w:ascii="Arial" w:eastAsia="Arial" w:hAnsi="Arial" w:cs="Arial"/>
          <w:sz w:val="24"/>
          <w:szCs w:val="24"/>
        </w:rPr>
        <w:t>he</w:t>
      </w:r>
      <w:r w:rsidRPr="0087047B">
        <w:rPr>
          <w:rFonts w:ascii="Arial" w:eastAsia="Arial" w:hAnsi="Arial" w:cs="Arial"/>
          <w:spacing w:val="-1"/>
          <w:sz w:val="24"/>
          <w:szCs w:val="24"/>
        </w:rPr>
        <w:t xml:space="preserve"> </w:t>
      </w:r>
      <w:r w:rsidR="45EAF2B0" w:rsidRPr="66BD3F20">
        <w:rPr>
          <w:rFonts w:ascii="Arial" w:eastAsia="Arial" w:hAnsi="Arial" w:cs="Arial"/>
          <w:sz w:val="24"/>
          <w:szCs w:val="24"/>
        </w:rPr>
        <w:t>designated representative</w:t>
      </w:r>
      <w:r w:rsidRPr="0087047B">
        <w:rPr>
          <w:rFonts w:ascii="Arial" w:eastAsia="Arial" w:hAnsi="Arial" w:cs="Arial"/>
          <w:spacing w:val="-3"/>
          <w:sz w:val="24"/>
          <w:szCs w:val="24"/>
        </w:rPr>
        <w:t xml:space="preserve"> </w:t>
      </w:r>
      <w:r w:rsidRPr="0087047B">
        <w:rPr>
          <w:rFonts w:ascii="Arial" w:eastAsia="Arial" w:hAnsi="Arial" w:cs="Arial"/>
          <w:sz w:val="24"/>
          <w:szCs w:val="24"/>
        </w:rPr>
        <w:t>of a</w:t>
      </w:r>
      <w:r w:rsidRPr="0087047B">
        <w:rPr>
          <w:rFonts w:ascii="Arial" w:eastAsia="Arial" w:hAnsi="Arial" w:cs="Arial"/>
          <w:spacing w:val="2"/>
          <w:sz w:val="24"/>
          <w:szCs w:val="24"/>
        </w:rPr>
        <w:t xml:space="preserve"> </w:t>
      </w:r>
      <w:r w:rsidRPr="0087047B">
        <w:rPr>
          <w:rFonts w:ascii="Arial" w:eastAsia="Arial" w:hAnsi="Arial" w:cs="Arial"/>
          <w:sz w:val="24"/>
          <w:szCs w:val="24"/>
        </w:rPr>
        <w:t>contractu</w:t>
      </w:r>
      <w:r w:rsidRPr="0087047B">
        <w:rPr>
          <w:rFonts w:ascii="Arial" w:eastAsia="Arial" w:hAnsi="Arial" w:cs="Arial"/>
          <w:spacing w:val="-1"/>
          <w:sz w:val="24"/>
          <w:szCs w:val="24"/>
        </w:rPr>
        <w:t>a</w:t>
      </w:r>
      <w:r w:rsidRPr="0087047B">
        <w:rPr>
          <w:rFonts w:ascii="Arial" w:eastAsia="Arial" w:hAnsi="Arial" w:cs="Arial"/>
          <w:sz w:val="24"/>
          <w:szCs w:val="24"/>
        </w:rPr>
        <w:t>l document</w:t>
      </w:r>
      <w:r w:rsidRPr="0087047B">
        <w:rPr>
          <w:rFonts w:ascii="Arial" w:eastAsia="Arial" w:hAnsi="Arial" w:cs="Arial"/>
          <w:spacing w:val="-19"/>
          <w:sz w:val="24"/>
          <w:szCs w:val="24"/>
        </w:rPr>
        <w:t xml:space="preserve"> </w:t>
      </w:r>
      <w:r w:rsidRPr="0087047B">
        <w:rPr>
          <w:rFonts w:ascii="Arial" w:eastAsia="Arial" w:hAnsi="Arial" w:cs="Arial"/>
          <w:sz w:val="24"/>
          <w:szCs w:val="24"/>
        </w:rPr>
        <w:t>(sublet,</w:t>
      </w:r>
      <w:r w:rsidRPr="0087047B">
        <w:rPr>
          <w:rFonts w:ascii="Arial" w:eastAsia="Arial" w:hAnsi="Arial" w:cs="Arial"/>
          <w:spacing w:val="-16"/>
          <w:sz w:val="24"/>
          <w:szCs w:val="24"/>
        </w:rPr>
        <w:t xml:space="preserve"> </w:t>
      </w:r>
      <w:r w:rsidRPr="0087047B">
        <w:rPr>
          <w:rFonts w:ascii="Arial" w:eastAsia="Arial" w:hAnsi="Arial" w:cs="Arial"/>
          <w:sz w:val="24"/>
          <w:szCs w:val="24"/>
        </w:rPr>
        <w:t>subc</w:t>
      </w:r>
      <w:r w:rsidRPr="0087047B">
        <w:rPr>
          <w:rFonts w:ascii="Arial" w:eastAsia="Arial" w:hAnsi="Arial" w:cs="Arial"/>
          <w:spacing w:val="-1"/>
          <w:sz w:val="24"/>
          <w:szCs w:val="24"/>
        </w:rPr>
        <w:t>o</w:t>
      </w:r>
      <w:r w:rsidRPr="0087047B">
        <w:rPr>
          <w:rFonts w:ascii="Arial" w:eastAsia="Arial" w:hAnsi="Arial" w:cs="Arial"/>
          <w:sz w:val="24"/>
          <w:szCs w:val="24"/>
        </w:rPr>
        <w:t>ntract,</w:t>
      </w:r>
      <w:r w:rsidRPr="0087047B">
        <w:rPr>
          <w:rFonts w:ascii="Arial" w:eastAsia="Arial" w:hAnsi="Arial" w:cs="Arial"/>
          <w:spacing w:val="-21"/>
          <w:sz w:val="24"/>
          <w:szCs w:val="24"/>
        </w:rPr>
        <w:t xml:space="preserve"> </w:t>
      </w:r>
      <w:r w:rsidRPr="0087047B">
        <w:rPr>
          <w:rFonts w:ascii="Arial" w:eastAsia="Arial" w:hAnsi="Arial" w:cs="Arial"/>
          <w:sz w:val="24"/>
          <w:szCs w:val="24"/>
        </w:rPr>
        <w:t>rental</w:t>
      </w:r>
      <w:r w:rsidRPr="0087047B">
        <w:rPr>
          <w:rFonts w:ascii="Arial" w:eastAsia="Arial" w:hAnsi="Arial" w:cs="Arial"/>
          <w:spacing w:val="-14"/>
          <w:sz w:val="24"/>
          <w:szCs w:val="24"/>
        </w:rPr>
        <w:t xml:space="preserve"> </w:t>
      </w:r>
      <w:r w:rsidRPr="0087047B">
        <w:rPr>
          <w:rFonts w:ascii="Arial" w:eastAsia="Arial" w:hAnsi="Arial" w:cs="Arial"/>
          <w:sz w:val="24"/>
          <w:szCs w:val="24"/>
        </w:rPr>
        <w:t>agreement</w:t>
      </w:r>
      <w:r w:rsidRPr="0087047B">
        <w:rPr>
          <w:rFonts w:ascii="Arial" w:eastAsia="Arial" w:hAnsi="Arial" w:cs="Arial"/>
          <w:spacing w:val="-19"/>
          <w:sz w:val="24"/>
          <w:szCs w:val="24"/>
        </w:rPr>
        <w:t xml:space="preserve"> </w:t>
      </w:r>
      <w:r w:rsidRPr="0087047B">
        <w:rPr>
          <w:rFonts w:ascii="Arial" w:eastAsia="Arial" w:hAnsi="Arial" w:cs="Arial"/>
          <w:sz w:val="24"/>
          <w:szCs w:val="24"/>
        </w:rPr>
        <w:t>etc</w:t>
      </w:r>
      <w:r w:rsidRPr="0087047B">
        <w:rPr>
          <w:rFonts w:ascii="Arial" w:eastAsia="Arial" w:hAnsi="Arial" w:cs="Arial"/>
          <w:spacing w:val="1"/>
          <w:sz w:val="24"/>
          <w:szCs w:val="24"/>
        </w:rPr>
        <w:t>.</w:t>
      </w:r>
      <w:r w:rsidRPr="0087047B">
        <w:rPr>
          <w:rFonts w:ascii="Arial" w:eastAsia="Arial" w:hAnsi="Arial" w:cs="Arial"/>
          <w:sz w:val="24"/>
          <w:szCs w:val="24"/>
        </w:rPr>
        <w:t>)</w:t>
      </w:r>
      <w:r w:rsidRPr="0087047B">
        <w:rPr>
          <w:rFonts w:ascii="Arial" w:eastAsia="Arial" w:hAnsi="Arial" w:cs="Arial"/>
          <w:spacing w:val="-13"/>
          <w:sz w:val="24"/>
          <w:szCs w:val="24"/>
        </w:rPr>
        <w:t xml:space="preserve"> </w:t>
      </w:r>
      <w:r w:rsidRPr="0087047B">
        <w:rPr>
          <w:rFonts w:ascii="Arial" w:eastAsia="Arial" w:hAnsi="Arial" w:cs="Arial"/>
          <w:sz w:val="24"/>
          <w:szCs w:val="24"/>
        </w:rPr>
        <w:t>descri</w:t>
      </w:r>
      <w:r w:rsidRPr="0087047B">
        <w:rPr>
          <w:rFonts w:ascii="Arial" w:eastAsia="Arial" w:hAnsi="Arial" w:cs="Arial"/>
          <w:spacing w:val="-1"/>
          <w:sz w:val="24"/>
          <w:szCs w:val="24"/>
        </w:rPr>
        <w:t>b</w:t>
      </w:r>
      <w:r w:rsidRPr="0087047B">
        <w:rPr>
          <w:rFonts w:ascii="Arial" w:eastAsia="Arial" w:hAnsi="Arial" w:cs="Arial"/>
          <w:sz w:val="24"/>
          <w:szCs w:val="24"/>
        </w:rPr>
        <w:t>ing</w:t>
      </w:r>
      <w:r w:rsidRPr="0087047B">
        <w:rPr>
          <w:rFonts w:ascii="Arial" w:eastAsia="Arial" w:hAnsi="Arial" w:cs="Arial"/>
          <w:spacing w:val="-19"/>
          <w:sz w:val="24"/>
          <w:szCs w:val="24"/>
        </w:rPr>
        <w:t xml:space="preserve"> </w:t>
      </w:r>
      <w:r w:rsidRPr="0087047B">
        <w:rPr>
          <w:rFonts w:ascii="Arial" w:eastAsia="Arial" w:hAnsi="Arial" w:cs="Arial"/>
          <w:sz w:val="24"/>
          <w:szCs w:val="24"/>
        </w:rPr>
        <w:t>the</w:t>
      </w:r>
      <w:r w:rsidRPr="0087047B">
        <w:rPr>
          <w:rFonts w:ascii="Arial" w:eastAsia="Arial" w:hAnsi="Arial" w:cs="Arial"/>
          <w:spacing w:val="-12"/>
          <w:sz w:val="24"/>
          <w:szCs w:val="24"/>
        </w:rPr>
        <w:t xml:space="preserve"> </w:t>
      </w:r>
      <w:r w:rsidRPr="0087047B">
        <w:rPr>
          <w:rFonts w:ascii="Arial" w:eastAsia="Arial" w:hAnsi="Arial" w:cs="Arial"/>
          <w:sz w:val="24"/>
          <w:szCs w:val="24"/>
        </w:rPr>
        <w:t>sco</w:t>
      </w:r>
      <w:r w:rsidRPr="0087047B">
        <w:rPr>
          <w:rFonts w:ascii="Arial" w:eastAsia="Arial" w:hAnsi="Arial" w:cs="Arial"/>
          <w:spacing w:val="-1"/>
          <w:sz w:val="24"/>
          <w:szCs w:val="24"/>
        </w:rPr>
        <w:t>p</w:t>
      </w:r>
      <w:r w:rsidRPr="0087047B">
        <w:rPr>
          <w:rFonts w:ascii="Arial" w:eastAsia="Arial" w:hAnsi="Arial" w:cs="Arial"/>
          <w:sz w:val="24"/>
          <w:szCs w:val="24"/>
        </w:rPr>
        <w:t>e</w:t>
      </w:r>
      <w:r w:rsidRPr="0087047B">
        <w:rPr>
          <w:rFonts w:ascii="Arial" w:eastAsia="Arial" w:hAnsi="Arial" w:cs="Arial"/>
          <w:spacing w:val="-15"/>
          <w:sz w:val="24"/>
          <w:szCs w:val="24"/>
        </w:rPr>
        <w:t xml:space="preserve"> </w:t>
      </w:r>
      <w:r w:rsidRPr="0087047B">
        <w:rPr>
          <w:rFonts w:ascii="Arial" w:eastAsia="Arial" w:hAnsi="Arial" w:cs="Arial"/>
          <w:sz w:val="24"/>
          <w:szCs w:val="24"/>
        </w:rPr>
        <w:t>of</w:t>
      </w:r>
      <w:r w:rsidRPr="0087047B">
        <w:rPr>
          <w:rFonts w:ascii="Arial" w:eastAsia="Arial" w:hAnsi="Arial" w:cs="Arial"/>
          <w:spacing w:val="-11"/>
          <w:sz w:val="24"/>
          <w:szCs w:val="24"/>
        </w:rPr>
        <w:t xml:space="preserve"> </w:t>
      </w:r>
      <w:r w:rsidRPr="0087047B">
        <w:rPr>
          <w:rFonts w:ascii="Arial" w:eastAsia="Arial" w:hAnsi="Arial" w:cs="Arial"/>
          <w:sz w:val="24"/>
          <w:szCs w:val="24"/>
        </w:rPr>
        <w:t>trucking</w:t>
      </w:r>
      <w:r w:rsidRPr="0087047B">
        <w:rPr>
          <w:rFonts w:ascii="Arial" w:eastAsia="Arial" w:hAnsi="Arial" w:cs="Arial"/>
          <w:spacing w:val="-18"/>
          <w:sz w:val="24"/>
          <w:szCs w:val="24"/>
        </w:rPr>
        <w:t xml:space="preserve"> </w:t>
      </w:r>
      <w:r w:rsidRPr="0087047B">
        <w:rPr>
          <w:rFonts w:ascii="Arial" w:eastAsia="Arial" w:hAnsi="Arial" w:cs="Arial"/>
          <w:sz w:val="24"/>
          <w:szCs w:val="24"/>
        </w:rPr>
        <w:t>operations and</w:t>
      </w:r>
      <w:r w:rsidRPr="0087047B">
        <w:rPr>
          <w:rFonts w:ascii="Arial" w:eastAsia="Arial" w:hAnsi="Arial" w:cs="Arial"/>
          <w:spacing w:val="13"/>
          <w:sz w:val="24"/>
          <w:szCs w:val="24"/>
        </w:rPr>
        <w:t xml:space="preserve"> </w:t>
      </w:r>
      <w:r w:rsidRPr="0087047B">
        <w:rPr>
          <w:rFonts w:ascii="Arial" w:eastAsia="Arial" w:hAnsi="Arial" w:cs="Arial"/>
          <w:sz w:val="24"/>
          <w:szCs w:val="24"/>
        </w:rPr>
        <w:t>the</w:t>
      </w:r>
      <w:r w:rsidRPr="0087047B">
        <w:rPr>
          <w:rFonts w:ascii="Arial" w:eastAsia="Arial" w:hAnsi="Arial" w:cs="Arial"/>
          <w:spacing w:val="13"/>
          <w:sz w:val="24"/>
          <w:szCs w:val="24"/>
        </w:rPr>
        <w:t xml:space="preserve"> </w:t>
      </w:r>
      <w:r w:rsidRPr="0087047B">
        <w:rPr>
          <w:rFonts w:ascii="Arial" w:eastAsia="Arial" w:hAnsi="Arial" w:cs="Arial"/>
          <w:sz w:val="24"/>
          <w:szCs w:val="24"/>
        </w:rPr>
        <w:t>c</w:t>
      </w:r>
      <w:r w:rsidRPr="0087047B">
        <w:rPr>
          <w:rFonts w:ascii="Arial" w:eastAsia="Arial" w:hAnsi="Arial" w:cs="Arial"/>
          <w:spacing w:val="-1"/>
          <w:sz w:val="24"/>
          <w:szCs w:val="24"/>
        </w:rPr>
        <w:t>o</w:t>
      </w:r>
      <w:r w:rsidRPr="0087047B">
        <w:rPr>
          <w:rFonts w:ascii="Arial" w:eastAsia="Arial" w:hAnsi="Arial" w:cs="Arial"/>
          <w:sz w:val="24"/>
          <w:szCs w:val="24"/>
        </w:rPr>
        <w:t>mmissions/fee rate</w:t>
      </w:r>
      <w:r w:rsidRPr="0087047B">
        <w:rPr>
          <w:rFonts w:ascii="Arial" w:eastAsia="Arial" w:hAnsi="Arial" w:cs="Arial"/>
          <w:spacing w:val="13"/>
          <w:sz w:val="24"/>
          <w:szCs w:val="24"/>
        </w:rPr>
        <w:t xml:space="preserve"> </w:t>
      </w:r>
      <w:r w:rsidRPr="0087047B">
        <w:rPr>
          <w:rFonts w:ascii="Arial" w:eastAsia="Arial" w:hAnsi="Arial" w:cs="Arial"/>
          <w:sz w:val="24"/>
          <w:szCs w:val="24"/>
        </w:rPr>
        <w:t>to</w:t>
      </w:r>
      <w:r w:rsidRPr="0087047B">
        <w:rPr>
          <w:rFonts w:ascii="Arial" w:eastAsia="Arial" w:hAnsi="Arial" w:cs="Arial"/>
          <w:spacing w:val="15"/>
          <w:sz w:val="24"/>
          <w:szCs w:val="24"/>
        </w:rPr>
        <w:t xml:space="preserve"> </w:t>
      </w:r>
      <w:r w:rsidRPr="0087047B">
        <w:rPr>
          <w:rFonts w:ascii="Arial" w:eastAsia="Arial" w:hAnsi="Arial" w:cs="Arial"/>
          <w:sz w:val="24"/>
          <w:szCs w:val="24"/>
        </w:rPr>
        <w:t>veri</w:t>
      </w:r>
      <w:r w:rsidRPr="0087047B">
        <w:rPr>
          <w:rFonts w:ascii="Arial" w:eastAsia="Arial" w:hAnsi="Arial" w:cs="Arial"/>
          <w:spacing w:val="-1"/>
          <w:sz w:val="24"/>
          <w:szCs w:val="24"/>
        </w:rPr>
        <w:t>f</w:t>
      </w:r>
      <w:r w:rsidRPr="0087047B">
        <w:rPr>
          <w:rFonts w:ascii="Arial" w:eastAsia="Arial" w:hAnsi="Arial" w:cs="Arial"/>
          <w:sz w:val="24"/>
          <w:szCs w:val="24"/>
        </w:rPr>
        <w:t>y</w:t>
      </w:r>
      <w:r w:rsidRPr="0087047B">
        <w:rPr>
          <w:rFonts w:ascii="Arial" w:eastAsia="Arial" w:hAnsi="Arial" w:cs="Arial"/>
          <w:spacing w:val="10"/>
          <w:sz w:val="24"/>
          <w:szCs w:val="24"/>
        </w:rPr>
        <w:t xml:space="preserve"> </w:t>
      </w:r>
      <w:r w:rsidRPr="0087047B">
        <w:rPr>
          <w:rFonts w:ascii="Arial" w:eastAsia="Arial" w:hAnsi="Arial" w:cs="Arial"/>
          <w:sz w:val="24"/>
          <w:szCs w:val="24"/>
        </w:rPr>
        <w:t>DBE</w:t>
      </w:r>
      <w:r w:rsidRPr="0087047B">
        <w:rPr>
          <w:rFonts w:ascii="Arial" w:eastAsia="Arial" w:hAnsi="Arial" w:cs="Arial"/>
          <w:spacing w:val="12"/>
          <w:sz w:val="24"/>
          <w:szCs w:val="24"/>
        </w:rPr>
        <w:t xml:space="preserve"> </w:t>
      </w:r>
      <w:r w:rsidRPr="0087047B">
        <w:rPr>
          <w:rFonts w:ascii="Arial" w:eastAsia="Arial" w:hAnsi="Arial" w:cs="Arial"/>
          <w:sz w:val="24"/>
          <w:szCs w:val="24"/>
        </w:rPr>
        <w:t>utilization</w:t>
      </w:r>
      <w:r w:rsidRPr="0087047B">
        <w:rPr>
          <w:rFonts w:ascii="Arial" w:eastAsia="Arial" w:hAnsi="Arial" w:cs="Arial"/>
          <w:spacing w:val="7"/>
          <w:sz w:val="24"/>
          <w:szCs w:val="24"/>
        </w:rPr>
        <w:t xml:space="preserve"> </w:t>
      </w:r>
      <w:r w:rsidRPr="0087047B">
        <w:rPr>
          <w:rFonts w:ascii="Arial" w:eastAsia="Arial" w:hAnsi="Arial" w:cs="Arial"/>
          <w:sz w:val="24"/>
          <w:szCs w:val="24"/>
        </w:rPr>
        <w:t>c</w:t>
      </w:r>
      <w:r w:rsidRPr="0087047B">
        <w:rPr>
          <w:rFonts w:ascii="Arial" w:eastAsia="Arial" w:hAnsi="Arial" w:cs="Arial"/>
          <w:spacing w:val="-1"/>
          <w:sz w:val="24"/>
          <w:szCs w:val="24"/>
        </w:rPr>
        <w:t>a</w:t>
      </w:r>
      <w:r w:rsidRPr="0087047B">
        <w:rPr>
          <w:rFonts w:ascii="Arial" w:eastAsia="Arial" w:hAnsi="Arial" w:cs="Arial"/>
          <w:sz w:val="24"/>
          <w:szCs w:val="24"/>
        </w:rPr>
        <w:t>lcu</w:t>
      </w:r>
      <w:r w:rsidRPr="0087047B">
        <w:rPr>
          <w:rFonts w:ascii="Arial" w:eastAsia="Arial" w:hAnsi="Arial" w:cs="Arial"/>
          <w:spacing w:val="-1"/>
          <w:sz w:val="24"/>
          <w:szCs w:val="24"/>
        </w:rPr>
        <w:t>l</w:t>
      </w:r>
      <w:r w:rsidRPr="0087047B">
        <w:rPr>
          <w:rFonts w:ascii="Arial" w:eastAsia="Arial" w:hAnsi="Arial" w:cs="Arial"/>
          <w:sz w:val="24"/>
          <w:szCs w:val="24"/>
        </w:rPr>
        <w:t>ations.</w:t>
      </w:r>
      <w:r w:rsidRPr="0087047B">
        <w:rPr>
          <w:rFonts w:ascii="Arial" w:eastAsia="Arial" w:hAnsi="Arial" w:cs="Arial"/>
          <w:spacing w:val="4"/>
          <w:sz w:val="24"/>
          <w:szCs w:val="24"/>
        </w:rPr>
        <w:t xml:space="preserve"> </w:t>
      </w:r>
      <w:r w:rsidRPr="0087047B">
        <w:rPr>
          <w:rFonts w:ascii="Arial" w:eastAsia="Arial" w:hAnsi="Arial" w:cs="Arial"/>
          <w:sz w:val="24"/>
          <w:szCs w:val="24"/>
        </w:rPr>
        <w:t>Pro</w:t>
      </w:r>
      <w:r w:rsidRPr="0087047B">
        <w:rPr>
          <w:rFonts w:ascii="Arial" w:eastAsia="Arial" w:hAnsi="Arial" w:cs="Arial"/>
          <w:spacing w:val="-1"/>
          <w:sz w:val="24"/>
          <w:szCs w:val="24"/>
        </w:rPr>
        <w:t>j</w:t>
      </w:r>
      <w:r w:rsidRPr="0087047B">
        <w:rPr>
          <w:rFonts w:ascii="Arial" w:eastAsia="Arial" w:hAnsi="Arial" w:cs="Arial"/>
          <w:sz w:val="24"/>
          <w:szCs w:val="24"/>
        </w:rPr>
        <w:t>ect</w:t>
      </w:r>
      <w:r w:rsidRPr="0087047B">
        <w:rPr>
          <w:rFonts w:ascii="Arial" w:eastAsia="Arial" w:hAnsi="Arial" w:cs="Arial"/>
          <w:spacing w:val="10"/>
          <w:sz w:val="24"/>
          <w:szCs w:val="24"/>
        </w:rPr>
        <w:t xml:space="preserve"> </w:t>
      </w:r>
      <w:r w:rsidRPr="0087047B">
        <w:rPr>
          <w:rFonts w:ascii="Arial" w:eastAsia="Arial" w:hAnsi="Arial" w:cs="Arial"/>
          <w:sz w:val="24"/>
          <w:szCs w:val="24"/>
        </w:rPr>
        <w:t>staff</w:t>
      </w:r>
      <w:r w:rsidRPr="0087047B">
        <w:rPr>
          <w:rFonts w:ascii="Arial" w:eastAsia="Arial" w:hAnsi="Arial" w:cs="Arial"/>
          <w:spacing w:val="11"/>
          <w:sz w:val="24"/>
          <w:szCs w:val="24"/>
        </w:rPr>
        <w:t xml:space="preserve"> </w:t>
      </w:r>
      <w:r w:rsidR="1DB71C77" w:rsidRPr="66BD3F20">
        <w:rPr>
          <w:rFonts w:ascii="Arial" w:eastAsia="Arial" w:hAnsi="Arial" w:cs="Arial"/>
          <w:sz w:val="24"/>
          <w:szCs w:val="24"/>
        </w:rPr>
        <w:t xml:space="preserve">may </w:t>
      </w:r>
      <w:r w:rsidRPr="0087047B">
        <w:rPr>
          <w:rFonts w:ascii="Arial" w:eastAsia="Arial" w:hAnsi="Arial" w:cs="Arial"/>
          <w:sz w:val="24"/>
          <w:szCs w:val="24"/>
        </w:rPr>
        <w:t>utilize</w:t>
      </w:r>
      <w:r w:rsidRPr="0087047B">
        <w:rPr>
          <w:rFonts w:ascii="Arial" w:eastAsia="Arial" w:hAnsi="Arial" w:cs="Arial"/>
          <w:spacing w:val="35"/>
          <w:sz w:val="24"/>
          <w:szCs w:val="24"/>
        </w:rPr>
        <w:t xml:space="preserve"> </w:t>
      </w:r>
      <w:r w:rsidRPr="0087047B">
        <w:rPr>
          <w:rFonts w:ascii="Arial" w:eastAsia="Arial" w:hAnsi="Arial" w:cs="Arial"/>
          <w:sz w:val="24"/>
          <w:szCs w:val="24"/>
        </w:rPr>
        <w:t>the</w:t>
      </w:r>
      <w:r w:rsidRPr="0087047B">
        <w:rPr>
          <w:rFonts w:ascii="Arial" w:eastAsia="Arial" w:hAnsi="Arial" w:cs="Arial"/>
          <w:spacing w:val="37"/>
          <w:sz w:val="24"/>
          <w:szCs w:val="24"/>
        </w:rPr>
        <w:t xml:space="preserve"> </w:t>
      </w:r>
      <w:r w:rsidR="000D72AE" w:rsidRPr="66BD3F20">
        <w:rPr>
          <w:rFonts w:ascii="Arial" w:eastAsia="Arial" w:hAnsi="Arial" w:cs="Arial"/>
          <w:b/>
          <w:bCs/>
          <w:i/>
          <w:iCs/>
          <w:spacing w:val="28"/>
          <w:sz w:val="24"/>
          <w:szCs w:val="24"/>
        </w:rPr>
        <w:t>Trucker Observation &amp; Verification Form 700-010-61</w:t>
      </w:r>
      <w:r w:rsidR="5E91336A" w:rsidRPr="66BD3F20">
        <w:rPr>
          <w:rFonts w:ascii="Arial" w:eastAsia="Arial" w:hAnsi="Arial" w:cs="Arial"/>
          <w:b/>
          <w:bCs/>
          <w:i/>
          <w:iCs/>
          <w:sz w:val="24"/>
          <w:szCs w:val="24"/>
        </w:rPr>
        <w:t xml:space="preserve"> </w:t>
      </w:r>
      <w:r w:rsidRPr="0087047B">
        <w:rPr>
          <w:rFonts w:ascii="Arial" w:eastAsia="Arial" w:hAnsi="Arial" w:cs="Arial"/>
          <w:spacing w:val="-1"/>
          <w:sz w:val="24"/>
          <w:szCs w:val="24"/>
        </w:rPr>
        <w:t>t</w:t>
      </w:r>
      <w:r w:rsidRPr="0087047B">
        <w:rPr>
          <w:rFonts w:ascii="Arial" w:eastAsia="Arial" w:hAnsi="Arial" w:cs="Arial"/>
          <w:sz w:val="24"/>
          <w:szCs w:val="24"/>
        </w:rPr>
        <w:t>o</w:t>
      </w:r>
      <w:r w:rsidRPr="0087047B">
        <w:rPr>
          <w:rFonts w:ascii="Arial" w:eastAsia="Arial" w:hAnsi="Arial" w:cs="Arial"/>
          <w:spacing w:val="39"/>
          <w:sz w:val="24"/>
          <w:szCs w:val="24"/>
        </w:rPr>
        <w:t xml:space="preserve"> </w:t>
      </w:r>
      <w:r w:rsidRPr="0087047B">
        <w:rPr>
          <w:rFonts w:ascii="Arial" w:eastAsia="Arial" w:hAnsi="Arial" w:cs="Arial"/>
          <w:sz w:val="24"/>
          <w:szCs w:val="24"/>
        </w:rPr>
        <w:t>verify</w:t>
      </w:r>
      <w:r w:rsidRPr="0087047B">
        <w:rPr>
          <w:rFonts w:ascii="Arial" w:eastAsia="Arial" w:hAnsi="Arial" w:cs="Arial"/>
          <w:spacing w:val="36"/>
          <w:sz w:val="24"/>
          <w:szCs w:val="24"/>
        </w:rPr>
        <w:t xml:space="preserve"> </w:t>
      </w:r>
      <w:r w:rsidRPr="0087047B">
        <w:rPr>
          <w:rFonts w:ascii="Arial" w:eastAsia="Arial" w:hAnsi="Arial" w:cs="Arial"/>
          <w:sz w:val="24"/>
          <w:szCs w:val="24"/>
        </w:rPr>
        <w:t>both</w:t>
      </w:r>
      <w:r w:rsidRPr="0087047B">
        <w:rPr>
          <w:rFonts w:ascii="Arial" w:eastAsia="Arial" w:hAnsi="Arial" w:cs="Arial"/>
          <w:spacing w:val="37"/>
          <w:sz w:val="24"/>
          <w:szCs w:val="24"/>
        </w:rPr>
        <w:t xml:space="preserve"> </w:t>
      </w:r>
      <w:r w:rsidRPr="0087047B">
        <w:rPr>
          <w:rFonts w:ascii="Arial" w:eastAsia="Arial" w:hAnsi="Arial" w:cs="Arial"/>
          <w:sz w:val="24"/>
          <w:szCs w:val="24"/>
        </w:rPr>
        <w:t>the</w:t>
      </w:r>
      <w:r w:rsidRPr="0087047B">
        <w:rPr>
          <w:rFonts w:ascii="Arial" w:eastAsia="Arial" w:hAnsi="Arial" w:cs="Arial"/>
          <w:spacing w:val="38"/>
          <w:sz w:val="24"/>
          <w:szCs w:val="24"/>
        </w:rPr>
        <w:t xml:space="preserve"> </w:t>
      </w:r>
      <w:r w:rsidRPr="0087047B">
        <w:rPr>
          <w:rFonts w:ascii="Arial" w:eastAsia="Arial" w:hAnsi="Arial" w:cs="Arial"/>
          <w:sz w:val="24"/>
          <w:szCs w:val="24"/>
        </w:rPr>
        <w:t>own</w:t>
      </w:r>
      <w:r w:rsidRPr="0087047B">
        <w:rPr>
          <w:rFonts w:ascii="Arial" w:eastAsia="Arial" w:hAnsi="Arial" w:cs="Arial"/>
          <w:spacing w:val="-1"/>
          <w:sz w:val="24"/>
          <w:szCs w:val="24"/>
        </w:rPr>
        <w:t>e</w:t>
      </w:r>
      <w:r w:rsidRPr="0087047B">
        <w:rPr>
          <w:rFonts w:ascii="Arial" w:eastAsia="Arial" w:hAnsi="Arial" w:cs="Arial"/>
          <w:sz w:val="24"/>
          <w:szCs w:val="24"/>
        </w:rPr>
        <w:t>r-operator</w:t>
      </w:r>
      <w:r w:rsidRPr="0087047B">
        <w:rPr>
          <w:rFonts w:ascii="Arial" w:eastAsia="Arial" w:hAnsi="Arial" w:cs="Arial"/>
          <w:spacing w:val="-8"/>
          <w:sz w:val="24"/>
          <w:szCs w:val="24"/>
        </w:rPr>
        <w:t xml:space="preserve"> </w:t>
      </w:r>
      <w:r w:rsidRPr="0087047B">
        <w:rPr>
          <w:rFonts w:ascii="Arial" w:eastAsia="Arial" w:hAnsi="Arial" w:cs="Arial"/>
          <w:sz w:val="24"/>
          <w:szCs w:val="24"/>
        </w:rPr>
        <w:t>and</w:t>
      </w:r>
      <w:r w:rsidRPr="0087047B">
        <w:rPr>
          <w:rFonts w:ascii="Arial" w:eastAsia="Arial" w:hAnsi="Arial" w:cs="Arial"/>
          <w:spacing w:val="-6"/>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status</w:t>
      </w:r>
      <w:r w:rsidRPr="0087047B">
        <w:rPr>
          <w:rFonts w:ascii="Arial" w:eastAsia="Arial" w:hAnsi="Arial" w:cs="Arial"/>
          <w:spacing w:val="-6"/>
          <w:sz w:val="24"/>
          <w:szCs w:val="24"/>
        </w:rPr>
        <w:t xml:space="preserve"> </w:t>
      </w:r>
      <w:r w:rsidRPr="0087047B">
        <w:rPr>
          <w:rFonts w:ascii="Arial" w:eastAsia="Arial" w:hAnsi="Arial" w:cs="Arial"/>
          <w:sz w:val="24"/>
          <w:szCs w:val="24"/>
        </w:rPr>
        <w:t>of</w:t>
      </w:r>
      <w:r w:rsidRPr="0087047B">
        <w:rPr>
          <w:rFonts w:ascii="Arial" w:eastAsia="Arial" w:hAnsi="Arial" w:cs="Arial"/>
          <w:spacing w:val="-2"/>
          <w:sz w:val="24"/>
          <w:szCs w:val="24"/>
        </w:rPr>
        <w:t xml:space="preserve"> </w:t>
      </w:r>
      <w:r w:rsidRPr="0087047B">
        <w:rPr>
          <w:rFonts w:ascii="Arial" w:eastAsia="Arial" w:hAnsi="Arial" w:cs="Arial"/>
          <w:spacing w:val="-1"/>
          <w:sz w:val="24"/>
          <w:szCs w:val="24"/>
        </w:rPr>
        <w:t>i</w:t>
      </w:r>
      <w:r w:rsidRPr="0087047B">
        <w:rPr>
          <w:rFonts w:ascii="Arial" w:eastAsia="Arial" w:hAnsi="Arial" w:cs="Arial"/>
          <w:sz w:val="24"/>
          <w:szCs w:val="24"/>
        </w:rPr>
        <w:t>ndividual</w:t>
      </w:r>
      <w:r w:rsidRPr="0087047B">
        <w:rPr>
          <w:rFonts w:ascii="Arial" w:eastAsia="Arial" w:hAnsi="Arial" w:cs="Arial"/>
          <w:spacing w:val="-9"/>
          <w:sz w:val="24"/>
          <w:szCs w:val="24"/>
        </w:rPr>
        <w:t xml:space="preserve"> </w:t>
      </w:r>
      <w:r w:rsidRPr="0087047B">
        <w:rPr>
          <w:rFonts w:ascii="Arial" w:eastAsia="Arial" w:hAnsi="Arial" w:cs="Arial"/>
          <w:sz w:val="24"/>
          <w:szCs w:val="24"/>
        </w:rPr>
        <w:t>trucks.</w:t>
      </w:r>
    </w:p>
    <w:p w14:paraId="0414BF86" w14:textId="77777777" w:rsidR="008C76BC" w:rsidRPr="0087047B" w:rsidRDefault="008C76BC" w:rsidP="000A44C8">
      <w:pPr>
        <w:spacing w:after="0" w:line="240" w:lineRule="auto"/>
        <w:jc w:val="both"/>
        <w:rPr>
          <w:rFonts w:ascii="Arial" w:eastAsia="Arial" w:hAnsi="Arial" w:cs="Arial"/>
          <w:sz w:val="24"/>
          <w:szCs w:val="24"/>
        </w:rPr>
      </w:pPr>
    </w:p>
    <w:p w14:paraId="5771AC4D" w14:textId="5C61A93B" w:rsidR="008C76BC" w:rsidRPr="0087047B" w:rsidRDefault="008C76BC" w:rsidP="000A44C8">
      <w:pPr>
        <w:spacing w:after="0" w:line="240" w:lineRule="auto"/>
        <w:jc w:val="both"/>
        <w:rPr>
          <w:rFonts w:ascii="Arial" w:eastAsia="Times New Roman" w:hAnsi="Arial" w:cs="Times New Roman"/>
          <w:sz w:val="24"/>
          <w:szCs w:val="24"/>
        </w:rPr>
      </w:pPr>
      <w:r w:rsidRPr="0087047B">
        <w:rPr>
          <w:rFonts w:ascii="Arial" w:eastAsia="Arial" w:hAnsi="Arial" w:cs="Arial"/>
          <w:sz w:val="24"/>
          <w:szCs w:val="24"/>
        </w:rPr>
        <w:t>FDOT requires prime</w:t>
      </w:r>
      <w:r w:rsidRPr="0087047B">
        <w:rPr>
          <w:rFonts w:ascii="Arial" w:eastAsia="Arial" w:hAnsi="Arial" w:cs="Arial"/>
          <w:spacing w:val="-5"/>
          <w:sz w:val="24"/>
          <w:szCs w:val="24"/>
        </w:rPr>
        <w:t xml:space="preserve"> </w:t>
      </w:r>
      <w:r w:rsidRPr="0087047B">
        <w:rPr>
          <w:rFonts w:ascii="Arial" w:eastAsia="Arial" w:hAnsi="Arial" w:cs="Arial"/>
          <w:sz w:val="24"/>
          <w:szCs w:val="24"/>
        </w:rPr>
        <w:t>contractors</w:t>
      </w:r>
      <w:r w:rsidRPr="0087047B">
        <w:rPr>
          <w:rFonts w:ascii="Arial" w:eastAsia="Arial" w:hAnsi="Arial" w:cs="Arial"/>
          <w:spacing w:val="-10"/>
          <w:sz w:val="24"/>
          <w:szCs w:val="24"/>
        </w:rPr>
        <w:t xml:space="preserve"> </w:t>
      </w:r>
      <w:r w:rsidRPr="0087047B">
        <w:rPr>
          <w:rFonts w:ascii="Arial" w:eastAsia="Arial" w:hAnsi="Arial" w:cs="Arial"/>
          <w:sz w:val="24"/>
          <w:szCs w:val="24"/>
        </w:rPr>
        <w:t>repo</w:t>
      </w:r>
      <w:r w:rsidRPr="0087047B">
        <w:rPr>
          <w:rFonts w:ascii="Arial" w:eastAsia="Arial" w:hAnsi="Arial" w:cs="Arial"/>
          <w:spacing w:val="-1"/>
          <w:sz w:val="24"/>
          <w:szCs w:val="24"/>
        </w:rPr>
        <w:t>r</w:t>
      </w:r>
      <w:r w:rsidRPr="0087047B">
        <w:rPr>
          <w:rFonts w:ascii="Arial" w:eastAsia="Arial" w:hAnsi="Arial" w:cs="Arial"/>
          <w:sz w:val="24"/>
          <w:szCs w:val="24"/>
        </w:rPr>
        <w:t>ting</w:t>
      </w:r>
      <w:r w:rsidRPr="0087047B">
        <w:rPr>
          <w:rFonts w:ascii="Arial" w:eastAsia="Arial" w:hAnsi="Arial" w:cs="Arial"/>
          <w:spacing w:val="-8"/>
          <w:sz w:val="24"/>
          <w:szCs w:val="24"/>
        </w:rPr>
        <w:t xml:space="preserve"> </w:t>
      </w:r>
      <w:r w:rsidRPr="0087047B">
        <w:rPr>
          <w:rFonts w:ascii="Arial" w:eastAsia="Arial" w:hAnsi="Arial" w:cs="Arial"/>
          <w:sz w:val="24"/>
          <w:szCs w:val="24"/>
        </w:rPr>
        <w:t>commitments</w:t>
      </w:r>
      <w:r w:rsidRPr="0087047B">
        <w:rPr>
          <w:rFonts w:ascii="Arial" w:eastAsia="Arial" w:hAnsi="Arial" w:cs="Arial"/>
          <w:spacing w:val="-12"/>
          <w:sz w:val="24"/>
          <w:szCs w:val="24"/>
        </w:rPr>
        <w:t xml:space="preserve"> </w:t>
      </w:r>
      <w:r w:rsidRPr="0087047B">
        <w:rPr>
          <w:rFonts w:ascii="Arial" w:eastAsia="Arial" w:hAnsi="Arial" w:cs="Arial"/>
          <w:sz w:val="24"/>
          <w:szCs w:val="24"/>
        </w:rPr>
        <w:t>for</w:t>
      </w:r>
      <w:r w:rsidRPr="0087047B">
        <w:rPr>
          <w:rFonts w:ascii="Arial" w:eastAsia="Arial" w:hAnsi="Arial" w:cs="Arial"/>
          <w:spacing w:val="-2"/>
          <w:sz w:val="24"/>
          <w:szCs w:val="24"/>
        </w:rPr>
        <w:t xml:space="preserve"> </w:t>
      </w:r>
      <w:r w:rsidRPr="0087047B">
        <w:rPr>
          <w:rFonts w:ascii="Arial" w:eastAsia="Arial" w:hAnsi="Arial" w:cs="Arial"/>
          <w:sz w:val="24"/>
          <w:szCs w:val="24"/>
        </w:rPr>
        <w:t>DBE</w:t>
      </w:r>
      <w:r w:rsidRPr="0087047B">
        <w:rPr>
          <w:rFonts w:ascii="Arial" w:eastAsia="Arial" w:hAnsi="Arial" w:cs="Arial"/>
          <w:spacing w:val="-4"/>
          <w:sz w:val="24"/>
          <w:szCs w:val="24"/>
        </w:rPr>
        <w:t xml:space="preserve"> </w:t>
      </w:r>
      <w:r w:rsidRPr="0087047B">
        <w:rPr>
          <w:rFonts w:ascii="Arial" w:eastAsia="Arial" w:hAnsi="Arial" w:cs="Arial"/>
          <w:sz w:val="24"/>
          <w:szCs w:val="24"/>
        </w:rPr>
        <w:t>trucking</w:t>
      </w:r>
      <w:r w:rsidRPr="0087047B">
        <w:rPr>
          <w:rFonts w:ascii="Arial" w:eastAsia="Arial" w:hAnsi="Arial" w:cs="Arial"/>
          <w:spacing w:val="-7"/>
          <w:sz w:val="24"/>
          <w:szCs w:val="24"/>
        </w:rPr>
        <w:t xml:space="preserve"> </w:t>
      </w:r>
      <w:r w:rsidRPr="0087047B">
        <w:rPr>
          <w:rFonts w:ascii="Arial" w:eastAsia="Arial" w:hAnsi="Arial" w:cs="Arial"/>
          <w:sz w:val="24"/>
          <w:szCs w:val="24"/>
        </w:rPr>
        <w:t>to</w:t>
      </w:r>
      <w:r w:rsidRPr="0087047B">
        <w:rPr>
          <w:rFonts w:ascii="Arial" w:eastAsia="Arial" w:hAnsi="Arial" w:cs="Arial"/>
          <w:spacing w:val="-1"/>
          <w:sz w:val="24"/>
          <w:szCs w:val="24"/>
        </w:rPr>
        <w:t xml:space="preserve"> </w:t>
      </w:r>
      <w:r w:rsidRPr="0087047B">
        <w:rPr>
          <w:rFonts w:ascii="Arial" w:eastAsia="Arial" w:hAnsi="Arial" w:cs="Arial"/>
          <w:sz w:val="24"/>
          <w:szCs w:val="24"/>
        </w:rPr>
        <w:t>submit</w:t>
      </w:r>
      <w:r w:rsidRPr="0087047B">
        <w:rPr>
          <w:rFonts w:ascii="Arial" w:eastAsia="Arial" w:hAnsi="Arial" w:cs="Arial"/>
          <w:spacing w:val="-5"/>
          <w:sz w:val="24"/>
          <w:szCs w:val="24"/>
        </w:rPr>
        <w:t xml:space="preserve"> </w:t>
      </w:r>
      <w:r w:rsidRPr="0087047B">
        <w:rPr>
          <w:rFonts w:ascii="Arial" w:eastAsia="Arial" w:hAnsi="Arial" w:cs="Arial"/>
          <w:sz w:val="24"/>
          <w:szCs w:val="24"/>
        </w:rPr>
        <w:t>each</w:t>
      </w:r>
      <w:r w:rsidRPr="0087047B">
        <w:rPr>
          <w:rFonts w:ascii="Arial" w:eastAsia="Arial" w:hAnsi="Arial" w:cs="Arial"/>
          <w:spacing w:val="-4"/>
          <w:sz w:val="24"/>
          <w:szCs w:val="24"/>
        </w:rPr>
        <w:t xml:space="preserve"> </w:t>
      </w:r>
      <w:r w:rsidRPr="0087047B">
        <w:rPr>
          <w:rFonts w:ascii="Arial" w:eastAsia="Arial" w:hAnsi="Arial" w:cs="Arial"/>
          <w:sz w:val="24"/>
          <w:szCs w:val="24"/>
        </w:rPr>
        <w:t>month</w:t>
      </w:r>
      <w:r w:rsidRPr="0087047B">
        <w:rPr>
          <w:rFonts w:ascii="Arial" w:eastAsia="Arial" w:hAnsi="Arial" w:cs="Arial"/>
          <w:spacing w:val="58"/>
          <w:sz w:val="24"/>
          <w:szCs w:val="24"/>
        </w:rPr>
        <w:t xml:space="preserve"> </w:t>
      </w:r>
      <w:r w:rsidRPr="0087047B">
        <w:rPr>
          <w:rFonts w:ascii="Arial" w:eastAsia="Arial" w:hAnsi="Arial" w:cs="Arial"/>
          <w:sz w:val="24"/>
          <w:szCs w:val="24"/>
        </w:rPr>
        <w:t xml:space="preserve">a </w:t>
      </w:r>
      <w:hyperlink r:id="rId74" w:history="1">
        <w:r w:rsidRPr="286C0876">
          <w:rPr>
            <w:rFonts w:ascii="Arial" w:eastAsia="Arial" w:hAnsi="Arial" w:cs="Arial"/>
            <w:b/>
            <w:bCs/>
            <w:i/>
            <w:iCs/>
            <w:color w:val="0000FF"/>
            <w:sz w:val="24"/>
            <w:szCs w:val="24"/>
            <w:u w:val="single"/>
          </w:rPr>
          <w:t>DBE</w:t>
        </w:r>
        <w:r w:rsidRPr="286C0876">
          <w:rPr>
            <w:rFonts w:ascii="Arial" w:eastAsia="Arial" w:hAnsi="Arial" w:cs="Arial"/>
            <w:b/>
            <w:bCs/>
            <w:i/>
            <w:iCs/>
            <w:color w:val="0000FF"/>
            <w:spacing w:val="7"/>
            <w:sz w:val="24"/>
            <w:szCs w:val="24"/>
            <w:u w:val="single"/>
          </w:rPr>
          <w:t xml:space="preserve"> </w:t>
        </w:r>
        <w:r w:rsidRPr="286C0876">
          <w:rPr>
            <w:rFonts w:ascii="Arial" w:eastAsia="Arial" w:hAnsi="Arial" w:cs="Arial"/>
            <w:b/>
            <w:bCs/>
            <w:i/>
            <w:iCs/>
            <w:color w:val="0000FF"/>
            <w:sz w:val="24"/>
            <w:szCs w:val="24"/>
            <w:u w:val="single"/>
          </w:rPr>
          <w:t>Trucking</w:t>
        </w:r>
        <w:r w:rsidRPr="286C0876">
          <w:rPr>
            <w:rFonts w:ascii="Arial" w:eastAsia="Arial" w:hAnsi="Arial" w:cs="Arial"/>
            <w:b/>
            <w:bCs/>
            <w:i/>
            <w:iCs/>
            <w:color w:val="0000FF"/>
            <w:spacing w:val="4"/>
            <w:sz w:val="24"/>
            <w:szCs w:val="24"/>
            <w:u w:val="single"/>
          </w:rPr>
          <w:t xml:space="preserve"> </w:t>
        </w:r>
        <w:r w:rsidRPr="286C0876">
          <w:rPr>
            <w:rFonts w:ascii="Arial" w:eastAsia="Arial" w:hAnsi="Arial" w:cs="Arial"/>
            <w:b/>
            <w:bCs/>
            <w:i/>
            <w:iCs/>
            <w:color w:val="0000FF"/>
            <w:sz w:val="24"/>
            <w:szCs w:val="24"/>
            <w:u w:val="single"/>
          </w:rPr>
          <w:t>Certifica</w:t>
        </w:r>
        <w:r w:rsidRPr="286C0876">
          <w:rPr>
            <w:rFonts w:ascii="Arial" w:eastAsia="Arial" w:hAnsi="Arial" w:cs="Arial"/>
            <w:b/>
            <w:bCs/>
            <w:i/>
            <w:iCs/>
            <w:color w:val="0000FF"/>
            <w:spacing w:val="-1"/>
            <w:sz w:val="24"/>
            <w:szCs w:val="24"/>
            <w:u w:val="single"/>
          </w:rPr>
          <w:t>t</w:t>
        </w:r>
        <w:r w:rsidRPr="286C0876">
          <w:rPr>
            <w:rFonts w:ascii="Arial" w:eastAsia="Arial" w:hAnsi="Arial" w:cs="Arial"/>
            <w:b/>
            <w:bCs/>
            <w:i/>
            <w:iCs/>
            <w:color w:val="0000FF"/>
            <w:sz w:val="24"/>
            <w:szCs w:val="24"/>
            <w:u w:val="single"/>
          </w:rPr>
          <w:t>ion (Form</w:t>
        </w:r>
        <w:r w:rsidRPr="286C0876">
          <w:rPr>
            <w:rFonts w:ascii="Arial" w:eastAsia="Arial" w:hAnsi="Arial" w:cs="Arial"/>
            <w:b/>
            <w:bCs/>
            <w:i/>
            <w:iCs/>
            <w:color w:val="0000FF"/>
            <w:spacing w:val="7"/>
            <w:sz w:val="24"/>
            <w:szCs w:val="24"/>
            <w:u w:val="single"/>
          </w:rPr>
          <w:t xml:space="preserve"> </w:t>
        </w:r>
        <w:r w:rsidRPr="286C0876">
          <w:rPr>
            <w:rFonts w:ascii="Arial" w:eastAsia="Arial" w:hAnsi="Arial" w:cs="Arial"/>
            <w:b/>
            <w:bCs/>
            <w:i/>
            <w:iCs/>
            <w:color w:val="0000FF"/>
            <w:sz w:val="24"/>
            <w:szCs w:val="24"/>
            <w:u w:val="single"/>
          </w:rPr>
          <w:t>275-030-14)</w:t>
        </w:r>
      </w:hyperlink>
      <w:r w:rsidRPr="0087047B">
        <w:rPr>
          <w:rFonts w:ascii="Arial" w:eastAsia="Arial" w:hAnsi="Arial" w:cs="Arial"/>
          <w:sz w:val="24"/>
          <w:szCs w:val="24"/>
        </w:rPr>
        <w:t xml:space="preserve"> refl</w:t>
      </w:r>
      <w:r w:rsidRPr="0087047B">
        <w:rPr>
          <w:rFonts w:ascii="Arial" w:eastAsia="Arial" w:hAnsi="Arial" w:cs="Arial"/>
          <w:spacing w:val="-1"/>
          <w:sz w:val="24"/>
          <w:szCs w:val="24"/>
        </w:rPr>
        <w:t>e</w:t>
      </w:r>
      <w:r w:rsidRPr="0087047B">
        <w:rPr>
          <w:rFonts w:ascii="Arial" w:eastAsia="Arial" w:hAnsi="Arial" w:cs="Arial"/>
          <w:spacing w:val="1"/>
          <w:sz w:val="24"/>
          <w:szCs w:val="24"/>
        </w:rPr>
        <w:t>c</w:t>
      </w:r>
      <w:r w:rsidRPr="0087047B">
        <w:rPr>
          <w:rFonts w:ascii="Arial" w:eastAsia="Arial" w:hAnsi="Arial" w:cs="Arial"/>
          <w:sz w:val="24"/>
          <w:szCs w:val="24"/>
        </w:rPr>
        <w:t>ting</w:t>
      </w:r>
      <w:r w:rsidRPr="0087047B">
        <w:rPr>
          <w:rFonts w:ascii="Arial" w:eastAsia="Arial" w:hAnsi="Arial" w:cs="Arial"/>
          <w:spacing w:val="3"/>
          <w:sz w:val="24"/>
          <w:szCs w:val="24"/>
        </w:rPr>
        <w:t xml:space="preserve"> </w:t>
      </w:r>
      <w:r w:rsidRPr="0087047B">
        <w:rPr>
          <w:rFonts w:ascii="Arial" w:eastAsia="Arial" w:hAnsi="Arial" w:cs="Arial"/>
          <w:sz w:val="24"/>
          <w:szCs w:val="24"/>
        </w:rPr>
        <w:t>ac</w:t>
      </w:r>
      <w:r w:rsidRPr="0087047B">
        <w:rPr>
          <w:rFonts w:ascii="Arial" w:eastAsia="Arial" w:hAnsi="Arial" w:cs="Arial"/>
          <w:spacing w:val="-1"/>
          <w:sz w:val="24"/>
          <w:szCs w:val="24"/>
        </w:rPr>
        <w:t>t</w:t>
      </w:r>
      <w:r w:rsidRPr="0087047B">
        <w:rPr>
          <w:rFonts w:ascii="Arial" w:eastAsia="Arial" w:hAnsi="Arial" w:cs="Arial"/>
          <w:sz w:val="24"/>
          <w:szCs w:val="24"/>
        </w:rPr>
        <w:t>ual</w:t>
      </w:r>
      <w:r w:rsidRPr="0087047B">
        <w:rPr>
          <w:rFonts w:ascii="Arial" w:eastAsia="Arial" w:hAnsi="Arial" w:cs="Arial"/>
          <w:spacing w:val="5"/>
          <w:sz w:val="24"/>
          <w:szCs w:val="24"/>
        </w:rPr>
        <w:t xml:space="preserve"> </w:t>
      </w:r>
      <w:r w:rsidRPr="0087047B">
        <w:rPr>
          <w:rFonts w:ascii="Arial" w:eastAsia="Arial" w:hAnsi="Arial" w:cs="Arial"/>
          <w:sz w:val="24"/>
          <w:szCs w:val="24"/>
        </w:rPr>
        <w:t>trucking</w:t>
      </w:r>
      <w:r w:rsidRPr="0087047B">
        <w:rPr>
          <w:rFonts w:ascii="Arial" w:eastAsia="Arial" w:hAnsi="Arial" w:cs="Arial"/>
          <w:spacing w:val="4"/>
          <w:sz w:val="24"/>
          <w:szCs w:val="24"/>
        </w:rPr>
        <w:t xml:space="preserve"> </w:t>
      </w:r>
      <w:r w:rsidRPr="0087047B">
        <w:rPr>
          <w:rFonts w:ascii="Arial" w:eastAsia="Arial" w:hAnsi="Arial" w:cs="Arial"/>
          <w:sz w:val="24"/>
          <w:szCs w:val="24"/>
        </w:rPr>
        <w:t>op</w:t>
      </w:r>
      <w:r w:rsidRPr="0087047B">
        <w:rPr>
          <w:rFonts w:ascii="Arial" w:eastAsia="Arial" w:hAnsi="Arial" w:cs="Arial"/>
          <w:spacing w:val="-1"/>
          <w:sz w:val="24"/>
          <w:szCs w:val="24"/>
        </w:rPr>
        <w:t>e</w:t>
      </w:r>
      <w:r w:rsidRPr="0087047B">
        <w:rPr>
          <w:rFonts w:ascii="Arial" w:eastAsia="Arial" w:hAnsi="Arial" w:cs="Arial"/>
          <w:sz w:val="24"/>
          <w:szCs w:val="24"/>
        </w:rPr>
        <w:t>rations.</w:t>
      </w:r>
      <w:r w:rsidRPr="0087047B">
        <w:rPr>
          <w:rFonts w:ascii="Arial" w:eastAsia="Arial" w:hAnsi="Arial" w:cs="Arial"/>
          <w:spacing w:val="1"/>
          <w:sz w:val="24"/>
          <w:szCs w:val="24"/>
        </w:rPr>
        <w:t xml:space="preserve"> </w:t>
      </w:r>
      <w:r w:rsidRPr="0087047B">
        <w:rPr>
          <w:rFonts w:ascii="Arial" w:eastAsia="Arial" w:hAnsi="Arial" w:cs="Arial"/>
          <w:sz w:val="24"/>
          <w:szCs w:val="24"/>
        </w:rPr>
        <w:t>The report</w:t>
      </w:r>
      <w:r w:rsidRPr="0087047B">
        <w:rPr>
          <w:rFonts w:ascii="Arial" w:eastAsia="Arial" w:hAnsi="Arial" w:cs="Arial"/>
          <w:spacing w:val="-11"/>
          <w:sz w:val="24"/>
          <w:szCs w:val="24"/>
        </w:rPr>
        <w:t xml:space="preserve"> </w:t>
      </w:r>
      <w:r w:rsidRPr="0087047B">
        <w:rPr>
          <w:rFonts w:ascii="Arial" w:eastAsia="Arial" w:hAnsi="Arial" w:cs="Arial"/>
          <w:sz w:val="24"/>
          <w:szCs w:val="24"/>
        </w:rPr>
        <w:t>is</w:t>
      </w:r>
      <w:r w:rsidRPr="0087047B">
        <w:rPr>
          <w:rFonts w:ascii="Arial" w:eastAsia="Arial" w:hAnsi="Arial" w:cs="Arial"/>
          <w:spacing w:val="-7"/>
          <w:sz w:val="24"/>
          <w:szCs w:val="24"/>
        </w:rPr>
        <w:t xml:space="preserve"> </w:t>
      </w:r>
      <w:r w:rsidRPr="0087047B">
        <w:rPr>
          <w:rFonts w:ascii="Arial" w:eastAsia="Arial" w:hAnsi="Arial" w:cs="Arial"/>
          <w:sz w:val="24"/>
          <w:szCs w:val="24"/>
        </w:rPr>
        <w:t>due</w:t>
      </w:r>
      <w:r w:rsidRPr="0087047B">
        <w:rPr>
          <w:rFonts w:ascii="Arial" w:eastAsia="Arial" w:hAnsi="Arial" w:cs="Arial"/>
          <w:spacing w:val="-9"/>
          <w:sz w:val="24"/>
          <w:szCs w:val="24"/>
        </w:rPr>
        <w:t xml:space="preserve"> </w:t>
      </w:r>
      <w:r w:rsidRPr="0087047B">
        <w:rPr>
          <w:rFonts w:ascii="Arial" w:eastAsia="Arial" w:hAnsi="Arial" w:cs="Arial"/>
          <w:sz w:val="24"/>
          <w:szCs w:val="24"/>
        </w:rPr>
        <w:t>beginning</w:t>
      </w:r>
      <w:r w:rsidRPr="0087047B">
        <w:rPr>
          <w:rFonts w:ascii="Arial" w:eastAsia="Arial" w:hAnsi="Arial" w:cs="Arial"/>
          <w:spacing w:val="-15"/>
          <w:sz w:val="24"/>
          <w:szCs w:val="24"/>
        </w:rPr>
        <w:t xml:space="preserve"> </w:t>
      </w:r>
      <w:r w:rsidRPr="0087047B">
        <w:rPr>
          <w:rFonts w:ascii="Arial" w:eastAsia="Arial" w:hAnsi="Arial" w:cs="Arial"/>
          <w:sz w:val="24"/>
          <w:szCs w:val="24"/>
        </w:rPr>
        <w:t>with</w:t>
      </w:r>
      <w:r w:rsidRPr="0087047B">
        <w:rPr>
          <w:rFonts w:ascii="Arial" w:eastAsia="Arial" w:hAnsi="Arial" w:cs="Arial"/>
          <w:spacing w:val="-9"/>
          <w:sz w:val="24"/>
          <w:szCs w:val="24"/>
        </w:rPr>
        <w:t xml:space="preserve"> </w:t>
      </w:r>
      <w:r w:rsidRPr="0087047B">
        <w:rPr>
          <w:rFonts w:ascii="Arial" w:eastAsia="Arial" w:hAnsi="Arial" w:cs="Arial"/>
          <w:sz w:val="24"/>
          <w:szCs w:val="24"/>
        </w:rPr>
        <w:t>the</w:t>
      </w:r>
      <w:r w:rsidRPr="0087047B">
        <w:rPr>
          <w:rFonts w:ascii="Arial" w:eastAsia="Arial" w:hAnsi="Arial" w:cs="Arial"/>
          <w:spacing w:val="-8"/>
          <w:sz w:val="24"/>
          <w:szCs w:val="24"/>
        </w:rPr>
        <w:t xml:space="preserve"> </w:t>
      </w:r>
      <w:r w:rsidRPr="0087047B">
        <w:rPr>
          <w:rFonts w:ascii="Arial" w:eastAsia="Arial" w:hAnsi="Arial" w:cs="Arial"/>
          <w:sz w:val="24"/>
          <w:szCs w:val="24"/>
        </w:rPr>
        <w:t>first</w:t>
      </w:r>
      <w:r w:rsidRPr="0087047B">
        <w:rPr>
          <w:rFonts w:ascii="Arial" w:eastAsia="Arial" w:hAnsi="Arial" w:cs="Arial"/>
          <w:spacing w:val="-9"/>
          <w:sz w:val="24"/>
          <w:szCs w:val="24"/>
        </w:rPr>
        <w:t xml:space="preserve"> </w:t>
      </w:r>
      <w:r w:rsidRPr="0087047B">
        <w:rPr>
          <w:rFonts w:ascii="Arial" w:eastAsia="Arial" w:hAnsi="Arial" w:cs="Arial"/>
          <w:sz w:val="24"/>
          <w:szCs w:val="24"/>
        </w:rPr>
        <w:t>month</w:t>
      </w:r>
      <w:r w:rsidRPr="0087047B">
        <w:rPr>
          <w:rFonts w:ascii="Arial" w:eastAsia="Arial" w:hAnsi="Arial" w:cs="Arial"/>
          <w:spacing w:val="-11"/>
          <w:sz w:val="24"/>
          <w:szCs w:val="24"/>
        </w:rPr>
        <w:t xml:space="preserve"> </w:t>
      </w:r>
      <w:r w:rsidR="00924E9A" w:rsidRPr="0087047B">
        <w:rPr>
          <w:rFonts w:ascii="Arial" w:eastAsia="Arial" w:hAnsi="Arial" w:cs="Arial"/>
          <w:spacing w:val="-11"/>
          <w:sz w:val="24"/>
          <w:szCs w:val="24"/>
        </w:rPr>
        <w:t>of active</w:t>
      </w:r>
      <w:r w:rsidR="22C100E9" w:rsidRPr="0087047B">
        <w:rPr>
          <w:rFonts w:ascii="Arial" w:eastAsia="Arial" w:hAnsi="Arial" w:cs="Arial"/>
          <w:spacing w:val="-11"/>
          <w:sz w:val="24"/>
          <w:szCs w:val="24"/>
        </w:rPr>
        <w:t xml:space="preserve"> hauling</w:t>
      </w:r>
      <w:r w:rsidRPr="0087047B">
        <w:rPr>
          <w:rFonts w:ascii="Arial" w:eastAsia="Arial" w:hAnsi="Arial" w:cs="Arial"/>
          <w:spacing w:val="-11"/>
          <w:sz w:val="24"/>
          <w:szCs w:val="24"/>
        </w:rPr>
        <w:t xml:space="preserve"> </w:t>
      </w:r>
      <w:r w:rsidRPr="0087047B">
        <w:rPr>
          <w:rFonts w:ascii="Arial" w:eastAsia="Arial" w:hAnsi="Arial" w:cs="Arial"/>
          <w:sz w:val="24"/>
          <w:szCs w:val="24"/>
        </w:rPr>
        <w:t>and</w:t>
      </w:r>
      <w:r w:rsidRPr="0087047B">
        <w:rPr>
          <w:rFonts w:ascii="Arial" w:eastAsia="Arial" w:hAnsi="Arial" w:cs="Arial"/>
          <w:spacing w:val="-9"/>
          <w:sz w:val="24"/>
          <w:szCs w:val="24"/>
        </w:rPr>
        <w:t xml:space="preserve"> </w:t>
      </w:r>
      <w:r w:rsidRPr="0087047B">
        <w:rPr>
          <w:rFonts w:ascii="Arial" w:eastAsia="Arial" w:hAnsi="Arial" w:cs="Arial"/>
          <w:spacing w:val="1"/>
          <w:sz w:val="24"/>
          <w:szCs w:val="24"/>
        </w:rPr>
        <w:t>e</w:t>
      </w:r>
      <w:r w:rsidRPr="0087047B">
        <w:rPr>
          <w:rFonts w:ascii="Arial" w:eastAsia="Arial" w:hAnsi="Arial" w:cs="Arial"/>
          <w:sz w:val="24"/>
          <w:szCs w:val="24"/>
        </w:rPr>
        <w:t>nding</w:t>
      </w:r>
      <w:r w:rsidRPr="0087047B">
        <w:rPr>
          <w:rFonts w:ascii="Arial" w:eastAsia="Arial" w:hAnsi="Arial" w:cs="Arial"/>
          <w:spacing w:val="-12"/>
          <w:sz w:val="24"/>
          <w:szCs w:val="24"/>
        </w:rPr>
        <w:t xml:space="preserve"> </w:t>
      </w:r>
      <w:r w:rsidRPr="0087047B">
        <w:rPr>
          <w:rFonts w:ascii="Arial" w:eastAsia="Arial" w:hAnsi="Arial" w:cs="Arial"/>
          <w:sz w:val="24"/>
          <w:szCs w:val="24"/>
        </w:rPr>
        <w:t>with</w:t>
      </w:r>
      <w:r w:rsidRPr="0087047B">
        <w:rPr>
          <w:rFonts w:ascii="Arial" w:eastAsia="Arial" w:hAnsi="Arial" w:cs="Arial"/>
          <w:spacing w:val="-9"/>
          <w:sz w:val="24"/>
          <w:szCs w:val="24"/>
        </w:rPr>
        <w:t xml:space="preserve"> </w:t>
      </w:r>
      <w:r w:rsidRPr="0087047B">
        <w:rPr>
          <w:rFonts w:ascii="Arial" w:eastAsia="Arial" w:hAnsi="Arial" w:cs="Arial"/>
          <w:sz w:val="24"/>
          <w:szCs w:val="24"/>
        </w:rPr>
        <w:t>the</w:t>
      </w:r>
      <w:r w:rsidRPr="0087047B">
        <w:rPr>
          <w:rFonts w:ascii="Arial" w:eastAsia="Arial" w:hAnsi="Arial" w:cs="Arial"/>
          <w:spacing w:val="-8"/>
          <w:sz w:val="24"/>
          <w:szCs w:val="24"/>
        </w:rPr>
        <w:t xml:space="preserve"> </w:t>
      </w:r>
      <w:r w:rsidRPr="0087047B">
        <w:rPr>
          <w:rFonts w:ascii="Arial" w:eastAsia="Arial" w:hAnsi="Arial" w:cs="Arial"/>
          <w:sz w:val="24"/>
          <w:szCs w:val="24"/>
        </w:rPr>
        <w:t xml:space="preserve">last month of </w:t>
      </w:r>
      <w:r w:rsidR="5B2F524C" w:rsidRPr="0087047B">
        <w:rPr>
          <w:rFonts w:ascii="Arial" w:eastAsia="Arial" w:hAnsi="Arial" w:cs="Arial"/>
          <w:sz w:val="24"/>
          <w:szCs w:val="24"/>
        </w:rPr>
        <w:t>active hauling.</w:t>
      </w:r>
      <w:r w:rsidRPr="0087047B">
        <w:rPr>
          <w:rFonts w:ascii="Arial" w:eastAsia="Arial" w:hAnsi="Arial" w:cs="Arial"/>
          <w:spacing w:val="-9"/>
          <w:sz w:val="24"/>
          <w:szCs w:val="24"/>
        </w:rPr>
        <w:t xml:space="preserve"> </w:t>
      </w:r>
    </w:p>
    <w:p w14:paraId="3EEBE5E2" w14:textId="450425A0" w:rsidR="008C76BC" w:rsidRPr="0087047B" w:rsidRDefault="008C76BC" w:rsidP="000A44C8">
      <w:pPr>
        <w:spacing w:after="0" w:line="240" w:lineRule="auto"/>
        <w:jc w:val="both"/>
        <w:rPr>
          <w:rFonts w:ascii="Arial" w:eastAsia="Arial" w:hAnsi="Arial" w:cs="Arial"/>
          <w:sz w:val="24"/>
          <w:szCs w:val="24"/>
        </w:rPr>
      </w:pPr>
      <w:r w:rsidRPr="0087047B">
        <w:rPr>
          <w:rFonts w:ascii="Arial" w:eastAsia="Arial" w:hAnsi="Arial" w:cs="Arial"/>
          <w:sz w:val="24"/>
          <w:szCs w:val="24"/>
        </w:rPr>
        <w:t>The</w:t>
      </w:r>
      <w:r w:rsidRPr="0087047B">
        <w:rPr>
          <w:rFonts w:ascii="Arial" w:eastAsia="Arial" w:hAnsi="Arial" w:cs="Arial"/>
          <w:spacing w:val="9"/>
          <w:sz w:val="24"/>
          <w:szCs w:val="24"/>
        </w:rPr>
        <w:t xml:space="preserve"> </w:t>
      </w:r>
      <w:r w:rsidRPr="0087047B">
        <w:rPr>
          <w:rFonts w:ascii="Arial" w:eastAsia="Arial" w:hAnsi="Arial" w:cs="Arial"/>
          <w:sz w:val="24"/>
          <w:szCs w:val="24"/>
        </w:rPr>
        <w:t>DBE</w:t>
      </w:r>
      <w:r w:rsidRPr="0087047B">
        <w:rPr>
          <w:rFonts w:ascii="Arial" w:eastAsia="Arial" w:hAnsi="Arial" w:cs="Arial"/>
          <w:spacing w:val="10"/>
          <w:sz w:val="24"/>
          <w:szCs w:val="24"/>
        </w:rPr>
        <w:t xml:space="preserve"> </w:t>
      </w:r>
      <w:r w:rsidRPr="0087047B">
        <w:rPr>
          <w:rFonts w:ascii="Arial" w:eastAsia="Arial" w:hAnsi="Arial" w:cs="Arial"/>
          <w:sz w:val="24"/>
          <w:szCs w:val="24"/>
        </w:rPr>
        <w:t>Trucking</w:t>
      </w:r>
      <w:r w:rsidRPr="0087047B">
        <w:rPr>
          <w:rFonts w:ascii="Arial" w:eastAsia="Arial" w:hAnsi="Arial" w:cs="Arial"/>
          <w:spacing w:val="5"/>
          <w:sz w:val="24"/>
          <w:szCs w:val="24"/>
        </w:rPr>
        <w:t xml:space="preserve"> </w:t>
      </w:r>
      <w:r w:rsidRPr="0087047B">
        <w:rPr>
          <w:rFonts w:ascii="Arial" w:eastAsia="Arial" w:hAnsi="Arial" w:cs="Arial"/>
          <w:spacing w:val="-1"/>
          <w:sz w:val="24"/>
          <w:szCs w:val="24"/>
        </w:rPr>
        <w:t>C</w:t>
      </w:r>
      <w:r w:rsidRPr="0087047B">
        <w:rPr>
          <w:rFonts w:ascii="Arial" w:eastAsia="Arial" w:hAnsi="Arial" w:cs="Arial"/>
          <w:sz w:val="24"/>
          <w:szCs w:val="24"/>
        </w:rPr>
        <w:t>ertificatio</w:t>
      </w:r>
      <w:r w:rsidRPr="0087047B">
        <w:rPr>
          <w:rFonts w:ascii="Arial" w:eastAsia="Arial" w:hAnsi="Arial" w:cs="Arial"/>
          <w:spacing w:val="-1"/>
          <w:sz w:val="24"/>
          <w:szCs w:val="24"/>
        </w:rPr>
        <w:t>n</w:t>
      </w:r>
      <w:r w:rsidRPr="0087047B">
        <w:rPr>
          <w:rFonts w:ascii="Arial" w:eastAsia="Arial" w:hAnsi="Arial" w:cs="Arial"/>
          <w:sz w:val="24"/>
          <w:szCs w:val="24"/>
        </w:rPr>
        <w:t>, along</w:t>
      </w:r>
      <w:r w:rsidRPr="0087047B">
        <w:rPr>
          <w:rFonts w:ascii="Arial" w:eastAsia="Arial" w:hAnsi="Arial" w:cs="Arial"/>
          <w:spacing w:val="8"/>
          <w:sz w:val="24"/>
          <w:szCs w:val="24"/>
        </w:rPr>
        <w:t xml:space="preserve"> </w:t>
      </w:r>
      <w:r w:rsidRPr="0087047B">
        <w:rPr>
          <w:rFonts w:ascii="Arial" w:eastAsia="Arial" w:hAnsi="Arial" w:cs="Arial"/>
          <w:sz w:val="24"/>
          <w:szCs w:val="24"/>
        </w:rPr>
        <w:t>with</w:t>
      </w:r>
      <w:r w:rsidRPr="0087047B">
        <w:rPr>
          <w:rFonts w:ascii="Arial" w:eastAsia="Arial" w:hAnsi="Arial" w:cs="Arial"/>
          <w:spacing w:val="8"/>
          <w:sz w:val="24"/>
          <w:szCs w:val="24"/>
        </w:rPr>
        <w:t xml:space="preserve"> </w:t>
      </w:r>
      <w:r w:rsidRPr="0087047B">
        <w:rPr>
          <w:rFonts w:ascii="Arial" w:eastAsia="Arial" w:hAnsi="Arial" w:cs="Arial"/>
          <w:sz w:val="24"/>
          <w:szCs w:val="24"/>
        </w:rPr>
        <w:t>other</w:t>
      </w:r>
      <w:r w:rsidRPr="0087047B">
        <w:rPr>
          <w:rFonts w:ascii="Arial" w:eastAsia="Arial" w:hAnsi="Arial" w:cs="Arial"/>
          <w:spacing w:val="8"/>
          <w:sz w:val="24"/>
          <w:szCs w:val="24"/>
        </w:rPr>
        <w:t xml:space="preserve"> </w:t>
      </w:r>
      <w:r w:rsidRPr="0087047B">
        <w:rPr>
          <w:rFonts w:ascii="Arial" w:eastAsia="Arial" w:hAnsi="Arial" w:cs="Arial"/>
          <w:sz w:val="24"/>
          <w:szCs w:val="24"/>
        </w:rPr>
        <w:t>records</w:t>
      </w:r>
      <w:r w:rsidRPr="0087047B">
        <w:rPr>
          <w:rFonts w:ascii="Arial" w:eastAsia="Arial" w:hAnsi="Arial" w:cs="Arial"/>
          <w:spacing w:val="6"/>
          <w:sz w:val="24"/>
          <w:szCs w:val="24"/>
        </w:rPr>
        <w:t xml:space="preserve"> </w:t>
      </w:r>
      <w:r w:rsidRPr="0087047B">
        <w:rPr>
          <w:rFonts w:ascii="Arial" w:eastAsia="Arial" w:hAnsi="Arial" w:cs="Arial"/>
          <w:sz w:val="24"/>
          <w:szCs w:val="24"/>
        </w:rPr>
        <w:t>will</w:t>
      </w:r>
      <w:r w:rsidRPr="0087047B">
        <w:rPr>
          <w:rFonts w:ascii="Arial" w:eastAsia="Arial" w:hAnsi="Arial" w:cs="Arial"/>
          <w:spacing w:val="10"/>
          <w:sz w:val="24"/>
          <w:szCs w:val="24"/>
        </w:rPr>
        <w:t xml:space="preserve"> provide a basis to confirm</w:t>
      </w:r>
      <w:r w:rsidRPr="0087047B">
        <w:rPr>
          <w:rFonts w:ascii="Arial" w:eastAsia="Arial" w:hAnsi="Arial" w:cs="Arial"/>
          <w:sz w:val="24"/>
          <w:szCs w:val="24"/>
        </w:rPr>
        <w:t xml:space="preserve"> a CUF</w:t>
      </w:r>
      <w:r w:rsidRPr="0087047B">
        <w:rPr>
          <w:rFonts w:ascii="Arial" w:eastAsia="Arial" w:hAnsi="Arial" w:cs="Arial"/>
          <w:spacing w:val="32"/>
          <w:sz w:val="24"/>
          <w:szCs w:val="24"/>
        </w:rPr>
        <w:t xml:space="preserve"> </w:t>
      </w:r>
      <w:r w:rsidRPr="0087047B">
        <w:rPr>
          <w:rFonts w:ascii="Arial" w:eastAsia="Arial" w:hAnsi="Arial" w:cs="Arial"/>
          <w:sz w:val="24"/>
          <w:szCs w:val="24"/>
        </w:rPr>
        <w:t>and</w:t>
      </w:r>
      <w:r w:rsidRPr="0087047B">
        <w:rPr>
          <w:rFonts w:ascii="Arial" w:eastAsia="Arial" w:hAnsi="Arial" w:cs="Arial"/>
          <w:spacing w:val="36"/>
          <w:sz w:val="24"/>
          <w:szCs w:val="24"/>
        </w:rPr>
        <w:t xml:space="preserve"> </w:t>
      </w:r>
      <w:r w:rsidRPr="0087047B">
        <w:rPr>
          <w:rFonts w:ascii="Arial" w:eastAsia="Arial" w:hAnsi="Arial" w:cs="Arial"/>
          <w:sz w:val="24"/>
          <w:szCs w:val="24"/>
        </w:rPr>
        <w:t>the</w:t>
      </w:r>
      <w:r w:rsidRPr="0087047B">
        <w:rPr>
          <w:rFonts w:ascii="Arial" w:eastAsia="Arial" w:hAnsi="Arial" w:cs="Arial"/>
          <w:spacing w:val="37"/>
          <w:sz w:val="24"/>
          <w:szCs w:val="24"/>
        </w:rPr>
        <w:t xml:space="preserve"> </w:t>
      </w:r>
      <w:r w:rsidRPr="0087047B">
        <w:rPr>
          <w:rFonts w:ascii="Arial" w:eastAsia="Arial" w:hAnsi="Arial" w:cs="Arial"/>
          <w:sz w:val="24"/>
          <w:szCs w:val="24"/>
        </w:rPr>
        <w:t>accurate</w:t>
      </w:r>
      <w:r w:rsidRPr="0087047B">
        <w:rPr>
          <w:rFonts w:ascii="Arial" w:eastAsia="Arial" w:hAnsi="Arial" w:cs="Arial"/>
          <w:spacing w:val="32"/>
          <w:sz w:val="24"/>
          <w:szCs w:val="24"/>
        </w:rPr>
        <w:t xml:space="preserve"> </w:t>
      </w:r>
      <w:r w:rsidRPr="0087047B">
        <w:rPr>
          <w:rFonts w:ascii="Arial" w:eastAsia="Arial" w:hAnsi="Arial" w:cs="Arial"/>
          <w:sz w:val="24"/>
          <w:szCs w:val="24"/>
        </w:rPr>
        <w:t>calcula</w:t>
      </w:r>
      <w:r w:rsidRPr="0087047B">
        <w:rPr>
          <w:rFonts w:ascii="Arial" w:eastAsia="Arial" w:hAnsi="Arial" w:cs="Arial"/>
          <w:spacing w:val="-1"/>
          <w:sz w:val="24"/>
          <w:szCs w:val="24"/>
        </w:rPr>
        <w:t>t</w:t>
      </w:r>
      <w:r w:rsidRPr="0087047B">
        <w:rPr>
          <w:rFonts w:ascii="Arial" w:eastAsia="Arial" w:hAnsi="Arial" w:cs="Arial"/>
          <w:sz w:val="24"/>
          <w:szCs w:val="24"/>
        </w:rPr>
        <w:t>ion</w:t>
      </w:r>
      <w:r w:rsidRPr="0087047B">
        <w:rPr>
          <w:rFonts w:ascii="Arial" w:eastAsia="Arial" w:hAnsi="Arial" w:cs="Arial"/>
          <w:spacing w:val="30"/>
          <w:sz w:val="24"/>
          <w:szCs w:val="24"/>
        </w:rPr>
        <w:t xml:space="preserve"> </w:t>
      </w:r>
      <w:r w:rsidRPr="0087047B">
        <w:rPr>
          <w:rFonts w:ascii="Arial" w:eastAsia="Arial" w:hAnsi="Arial" w:cs="Arial"/>
          <w:sz w:val="24"/>
          <w:szCs w:val="24"/>
        </w:rPr>
        <w:t>of</w:t>
      </w:r>
      <w:r w:rsidRPr="0087047B">
        <w:rPr>
          <w:rFonts w:ascii="Arial" w:eastAsia="Arial" w:hAnsi="Arial" w:cs="Arial"/>
          <w:spacing w:val="38"/>
          <w:sz w:val="24"/>
          <w:szCs w:val="24"/>
        </w:rPr>
        <w:t xml:space="preserve"> </w:t>
      </w:r>
      <w:r w:rsidRPr="0087047B">
        <w:rPr>
          <w:rFonts w:ascii="Arial" w:eastAsia="Arial" w:hAnsi="Arial" w:cs="Arial"/>
          <w:sz w:val="24"/>
          <w:szCs w:val="24"/>
        </w:rPr>
        <w:t>DBE</w:t>
      </w:r>
      <w:r w:rsidRPr="0087047B">
        <w:rPr>
          <w:rFonts w:ascii="Arial" w:eastAsia="Arial" w:hAnsi="Arial" w:cs="Arial"/>
          <w:spacing w:val="36"/>
          <w:sz w:val="24"/>
          <w:szCs w:val="24"/>
        </w:rPr>
        <w:t xml:space="preserve"> </w:t>
      </w:r>
      <w:r w:rsidRPr="0087047B">
        <w:rPr>
          <w:rFonts w:ascii="Arial" w:eastAsia="Arial" w:hAnsi="Arial" w:cs="Arial"/>
          <w:sz w:val="24"/>
          <w:szCs w:val="24"/>
        </w:rPr>
        <w:t>utilization</w:t>
      </w:r>
      <w:r w:rsidRPr="0087047B">
        <w:rPr>
          <w:rFonts w:ascii="Arial" w:eastAsia="Arial" w:hAnsi="Arial" w:cs="Arial"/>
          <w:spacing w:val="31"/>
          <w:sz w:val="24"/>
          <w:szCs w:val="24"/>
        </w:rPr>
        <w:t xml:space="preserve"> </w:t>
      </w:r>
      <w:r w:rsidRPr="0087047B">
        <w:rPr>
          <w:rFonts w:ascii="Arial" w:eastAsia="Arial" w:hAnsi="Arial" w:cs="Arial"/>
          <w:sz w:val="24"/>
          <w:szCs w:val="24"/>
        </w:rPr>
        <w:t>as</w:t>
      </w:r>
      <w:r w:rsidRPr="0087047B">
        <w:rPr>
          <w:rFonts w:ascii="Arial" w:eastAsia="Arial" w:hAnsi="Arial" w:cs="Arial"/>
          <w:spacing w:val="38"/>
          <w:sz w:val="24"/>
          <w:szCs w:val="24"/>
        </w:rPr>
        <w:t xml:space="preserve"> </w:t>
      </w:r>
      <w:r w:rsidRPr="0087047B">
        <w:rPr>
          <w:rFonts w:ascii="Arial" w:eastAsia="Arial" w:hAnsi="Arial" w:cs="Arial"/>
          <w:sz w:val="24"/>
          <w:szCs w:val="24"/>
        </w:rPr>
        <w:t>described</w:t>
      </w:r>
      <w:r w:rsidRPr="0087047B">
        <w:rPr>
          <w:rFonts w:ascii="Arial" w:eastAsia="Arial" w:hAnsi="Arial" w:cs="Arial"/>
          <w:spacing w:val="31"/>
          <w:sz w:val="24"/>
          <w:szCs w:val="24"/>
        </w:rPr>
        <w:t xml:space="preserve"> </w:t>
      </w:r>
      <w:r w:rsidRPr="0087047B">
        <w:rPr>
          <w:rFonts w:ascii="Arial" w:eastAsia="Arial" w:hAnsi="Arial" w:cs="Arial"/>
          <w:spacing w:val="-1"/>
          <w:sz w:val="24"/>
          <w:szCs w:val="24"/>
        </w:rPr>
        <w:t>i</w:t>
      </w:r>
      <w:r w:rsidRPr="0087047B">
        <w:rPr>
          <w:rFonts w:ascii="Arial" w:eastAsia="Arial" w:hAnsi="Arial" w:cs="Arial"/>
          <w:sz w:val="24"/>
          <w:szCs w:val="24"/>
        </w:rPr>
        <w:t xml:space="preserve">n </w:t>
      </w:r>
      <w:r w:rsidRPr="0087047B">
        <w:rPr>
          <w:rFonts w:ascii="Arial" w:eastAsia="Arial" w:hAnsi="Arial" w:cs="Arial"/>
          <w:b/>
          <w:i/>
          <w:sz w:val="24"/>
          <w:szCs w:val="24"/>
        </w:rPr>
        <w:t>Section</w:t>
      </w:r>
      <w:r w:rsidRPr="0087047B">
        <w:rPr>
          <w:rFonts w:ascii="Arial" w:eastAsia="Arial" w:hAnsi="Arial" w:cs="Arial"/>
          <w:b/>
          <w:i/>
          <w:spacing w:val="-7"/>
          <w:sz w:val="24"/>
          <w:szCs w:val="24"/>
        </w:rPr>
        <w:t xml:space="preserve"> </w:t>
      </w:r>
      <w:r w:rsidRPr="0087047B">
        <w:rPr>
          <w:rFonts w:ascii="Arial" w:eastAsia="Arial" w:hAnsi="Arial" w:cs="Arial"/>
          <w:b/>
          <w:i/>
          <w:sz w:val="24"/>
          <w:szCs w:val="24"/>
        </w:rPr>
        <w:t>2.7</w:t>
      </w:r>
      <w:r w:rsidRPr="0087047B">
        <w:rPr>
          <w:rFonts w:ascii="Arial" w:eastAsia="Arial" w:hAnsi="Arial" w:cs="Arial"/>
          <w:b/>
          <w:i/>
          <w:spacing w:val="-1"/>
          <w:sz w:val="24"/>
          <w:szCs w:val="24"/>
        </w:rPr>
        <w:t>.</w:t>
      </w:r>
      <w:r w:rsidR="00393A96">
        <w:rPr>
          <w:rFonts w:ascii="Arial" w:eastAsia="Arial" w:hAnsi="Arial" w:cs="Arial"/>
          <w:b/>
          <w:i/>
          <w:sz w:val="24"/>
          <w:szCs w:val="24"/>
        </w:rPr>
        <w:t>7</w:t>
      </w:r>
      <w:r w:rsidRPr="0087047B">
        <w:rPr>
          <w:rFonts w:ascii="Arial" w:eastAsia="Arial" w:hAnsi="Arial" w:cs="Arial"/>
          <w:sz w:val="24"/>
          <w:szCs w:val="24"/>
        </w:rPr>
        <w:t>.</w:t>
      </w:r>
    </w:p>
    <w:p w14:paraId="7ADED5C1" w14:textId="77777777" w:rsidR="008C76BC" w:rsidRPr="0087047B"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color w:val="000000" w:themeColor="text1"/>
          <w:sz w:val="24"/>
          <w:szCs w:val="24"/>
        </w:rPr>
      </w:pPr>
    </w:p>
    <w:p w14:paraId="1B387B3D" w14:textId="77777777" w:rsidR="008C76BC" w:rsidRPr="006A7AAD" w:rsidRDefault="008C76BC" w:rsidP="000A4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ourier New" w:hAnsi="Arial" w:cs="Arial"/>
          <w:b/>
          <w:color w:val="000000" w:themeColor="text1"/>
          <w:sz w:val="28"/>
          <w:szCs w:val="28"/>
        </w:rPr>
      </w:pPr>
      <w:r w:rsidRPr="006A7AAD">
        <w:rPr>
          <w:rFonts w:ascii="Arial" w:eastAsia="Courier New" w:hAnsi="Arial" w:cs="Arial"/>
          <w:b/>
          <w:color w:val="000000" w:themeColor="text1"/>
          <w:sz w:val="28"/>
          <w:szCs w:val="28"/>
        </w:rPr>
        <w:t>2.7.8 DBE Manufacturers and Suppliers</w:t>
      </w:r>
    </w:p>
    <w:p w14:paraId="60DC9C23" w14:textId="77777777" w:rsidR="008C76BC" w:rsidRPr="0087047B" w:rsidRDefault="008C76BC" w:rsidP="000A44C8">
      <w:pPr>
        <w:spacing w:after="0" w:line="240" w:lineRule="auto"/>
        <w:jc w:val="both"/>
        <w:rPr>
          <w:rFonts w:ascii="Arial" w:eastAsia="Arial" w:hAnsi="Arial" w:cs="Arial"/>
          <w:sz w:val="24"/>
          <w:szCs w:val="24"/>
        </w:rPr>
      </w:pPr>
      <w:r w:rsidRPr="0087047B">
        <w:rPr>
          <w:rFonts w:ascii="Arial" w:eastAsia="Arial" w:hAnsi="Arial" w:cs="Arial"/>
          <w:w w:val="99"/>
          <w:sz w:val="24"/>
          <w:szCs w:val="24"/>
        </w:rPr>
        <w:t>Considerations</w:t>
      </w:r>
      <w:r w:rsidRPr="0087047B">
        <w:rPr>
          <w:rFonts w:ascii="Arial" w:eastAsia="Arial" w:hAnsi="Arial" w:cs="Arial"/>
          <w:spacing w:val="-13"/>
          <w:w w:val="99"/>
          <w:sz w:val="24"/>
          <w:szCs w:val="24"/>
        </w:rPr>
        <w:t xml:space="preserve"> </w:t>
      </w:r>
      <w:r w:rsidRPr="0087047B">
        <w:rPr>
          <w:rFonts w:ascii="Arial" w:eastAsia="Arial" w:hAnsi="Arial" w:cs="Arial"/>
          <w:sz w:val="24"/>
          <w:szCs w:val="24"/>
        </w:rPr>
        <w:t>in</w:t>
      </w:r>
      <w:r w:rsidRPr="0087047B">
        <w:rPr>
          <w:rFonts w:ascii="Arial" w:eastAsia="Arial" w:hAnsi="Arial" w:cs="Arial"/>
          <w:spacing w:val="-16"/>
          <w:sz w:val="24"/>
          <w:szCs w:val="24"/>
        </w:rPr>
        <w:t xml:space="preserve"> </w:t>
      </w:r>
      <w:r w:rsidRPr="0087047B">
        <w:rPr>
          <w:rFonts w:ascii="Arial" w:eastAsia="Arial" w:hAnsi="Arial" w:cs="Arial"/>
          <w:w w:val="99"/>
          <w:sz w:val="24"/>
          <w:szCs w:val="24"/>
        </w:rPr>
        <w:t>dete</w:t>
      </w:r>
      <w:r w:rsidRPr="0087047B">
        <w:rPr>
          <w:rFonts w:ascii="Arial" w:eastAsia="Arial" w:hAnsi="Arial" w:cs="Arial"/>
          <w:spacing w:val="-1"/>
          <w:w w:val="99"/>
          <w:sz w:val="24"/>
          <w:szCs w:val="24"/>
        </w:rPr>
        <w:t>r</w:t>
      </w:r>
      <w:r w:rsidRPr="0087047B">
        <w:rPr>
          <w:rFonts w:ascii="Arial" w:eastAsia="Arial" w:hAnsi="Arial" w:cs="Arial"/>
          <w:w w:val="99"/>
          <w:sz w:val="24"/>
          <w:szCs w:val="24"/>
        </w:rPr>
        <w:t>mining</w:t>
      </w:r>
      <w:r w:rsidRPr="0087047B">
        <w:rPr>
          <w:rFonts w:ascii="Arial" w:eastAsia="Arial" w:hAnsi="Arial" w:cs="Arial"/>
          <w:spacing w:val="-13"/>
          <w:w w:val="99"/>
          <w:sz w:val="24"/>
          <w:szCs w:val="24"/>
        </w:rPr>
        <w:t xml:space="preserve"> </w:t>
      </w:r>
      <w:r w:rsidRPr="0087047B">
        <w:rPr>
          <w:rFonts w:ascii="Arial" w:eastAsia="Arial" w:hAnsi="Arial" w:cs="Arial"/>
          <w:sz w:val="24"/>
          <w:szCs w:val="24"/>
        </w:rPr>
        <w:t>if</w:t>
      </w:r>
      <w:r w:rsidRPr="0087047B">
        <w:rPr>
          <w:rFonts w:ascii="Arial" w:eastAsia="Arial" w:hAnsi="Arial" w:cs="Arial"/>
          <w:spacing w:val="-15"/>
          <w:sz w:val="24"/>
          <w:szCs w:val="24"/>
        </w:rPr>
        <w:t xml:space="preserve"> </w:t>
      </w:r>
      <w:r w:rsidRPr="0087047B">
        <w:rPr>
          <w:rFonts w:ascii="Arial" w:eastAsia="Arial" w:hAnsi="Arial" w:cs="Arial"/>
          <w:w w:val="99"/>
          <w:sz w:val="24"/>
          <w:szCs w:val="24"/>
        </w:rPr>
        <w:t>expenditures</w:t>
      </w:r>
      <w:r w:rsidRPr="0087047B">
        <w:rPr>
          <w:rFonts w:ascii="Arial" w:eastAsia="Arial" w:hAnsi="Arial" w:cs="Arial"/>
          <w:spacing w:val="-13"/>
          <w:w w:val="99"/>
          <w:sz w:val="24"/>
          <w:szCs w:val="24"/>
        </w:rPr>
        <w:t xml:space="preserve"> by</w:t>
      </w:r>
      <w:r w:rsidRPr="0087047B">
        <w:rPr>
          <w:rFonts w:ascii="Arial" w:eastAsia="Arial" w:hAnsi="Arial" w:cs="Arial"/>
          <w:spacing w:val="-18"/>
          <w:sz w:val="24"/>
          <w:szCs w:val="24"/>
        </w:rPr>
        <w:t xml:space="preserve"> a </w:t>
      </w:r>
      <w:r w:rsidRPr="0087047B">
        <w:rPr>
          <w:rFonts w:ascii="Arial" w:eastAsia="Arial" w:hAnsi="Arial" w:cs="Arial"/>
          <w:sz w:val="24"/>
          <w:szCs w:val="24"/>
        </w:rPr>
        <w:t>DBE</w:t>
      </w:r>
      <w:r w:rsidRPr="0087047B">
        <w:rPr>
          <w:rFonts w:ascii="Arial" w:eastAsia="Arial" w:hAnsi="Arial" w:cs="Arial"/>
          <w:spacing w:val="-20"/>
          <w:sz w:val="24"/>
          <w:szCs w:val="24"/>
        </w:rPr>
        <w:t xml:space="preserve"> </w:t>
      </w:r>
      <w:r w:rsidRPr="0087047B">
        <w:rPr>
          <w:rFonts w:ascii="Arial" w:eastAsia="Arial" w:hAnsi="Arial" w:cs="Arial"/>
          <w:sz w:val="24"/>
          <w:szCs w:val="24"/>
        </w:rPr>
        <w:t>for</w:t>
      </w:r>
      <w:r w:rsidRPr="0087047B">
        <w:rPr>
          <w:rFonts w:ascii="Arial" w:eastAsia="Arial" w:hAnsi="Arial" w:cs="Arial"/>
          <w:spacing w:val="-18"/>
          <w:sz w:val="24"/>
          <w:szCs w:val="24"/>
        </w:rPr>
        <w:t xml:space="preserve"> </w:t>
      </w:r>
      <w:r w:rsidRPr="0087047B">
        <w:rPr>
          <w:rFonts w:ascii="Arial" w:eastAsia="Arial" w:hAnsi="Arial" w:cs="Arial"/>
          <w:sz w:val="24"/>
          <w:szCs w:val="24"/>
        </w:rPr>
        <w:t>materials</w:t>
      </w:r>
      <w:r w:rsidRPr="0087047B">
        <w:rPr>
          <w:rFonts w:ascii="Arial" w:eastAsia="Arial" w:hAnsi="Arial" w:cs="Arial"/>
          <w:spacing w:val="-23"/>
          <w:sz w:val="24"/>
          <w:szCs w:val="24"/>
        </w:rPr>
        <w:t xml:space="preserve"> </w:t>
      </w:r>
      <w:r w:rsidRPr="0087047B">
        <w:rPr>
          <w:rFonts w:ascii="Arial" w:eastAsia="Arial" w:hAnsi="Arial" w:cs="Arial"/>
          <w:sz w:val="24"/>
          <w:szCs w:val="24"/>
        </w:rPr>
        <w:t>or</w:t>
      </w:r>
      <w:r w:rsidRPr="0087047B">
        <w:rPr>
          <w:rFonts w:ascii="Arial" w:eastAsia="Arial" w:hAnsi="Arial" w:cs="Arial"/>
          <w:spacing w:val="-17"/>
          <w:sz w:val="24"/>
          <w:szCs w:val="24"/>
        </w:rPr>
        <w:t xml:space="preserve"> </w:t>
      </w:r>
      <w:r w:rsidRPr="0087047B">
        <w:rPr>
          <w:rFonts w:ascii="Arial" w:eastAsia="Arial" w:hAnsi="Arial" w:cs="Arial"/>
          <w:sz w:val="24"/>
          <w:szCs w:val="24"/>
        </w:rPr>
        <w:t>supplies</w:t>
      </w:r>
      <w:r w:rsidRPr="0087047B">
        <w:rPr>
          <w:rFonts w:ascii="Arial" w:eastAsia="Arial" w:hAnsi="Arial" w:cs="Arial"/>
          <w:spacing w:val="-22"/>
          <w:sz w:val="24"/>
          <w:szCs w:val="24"/>
        </w:rPr>
        <w:t xml:space="preserve"> </w:t>
      </w:r>
      <w:r w:rsidRPr="0087047B">
        <w:rPr>
          <w:rFonts w:ascii="Arial" w:eastAsia="Arial" w:hAnsi="Arial" w:cs="Arial"/>
          <w:sz w:val="24"/>
          <w:szCs w:val="24"/>
        </w:rPr>
        <w:t>may</w:t>
      </w:r>
      <w:r w:rsidRPr="0087047B">
        <w:rPr>
          <w:rFonts w:ascii="Arial" w:eastAsia="Arial" w:hAnsi="Arial" w:cs="Arial"/>
          <w:spacing w:val="-18"/>
          <w:sz w:val="24"/>
          <w:szCs w:val="24"/>
        </w:rPr>
        <w:t xml:space="preserve"> </w:t>
      </w:r>
      <w:r w:rsidRPr="0087047B">
        <w:rPr>
          <w:rFonts w:ascii="Arial" w:eastAsia="Arial" w:hAnsi="Arial" w:cs="Arial"/>
          <w:sz w:val="24"/>
          <w:szCs w:val="24"/>
        </w:rPr>
        <w:t>be</w:t>
      </w:r>
      <w:r w:rsidRPr="0087047B">
        <w:rPr>
          <w:rFonts w:ascii="Arial" w:eastAsia="Arial" w:hAnsi="Arial" w:cs="Arial"/>
          <w:spacing w:val="-16"/>
          <w:sz w:val="24"/>
          <w:szCs w:val="24"/>
        </w:rPr>
        <w:t xml:space="preserve"> </w:t>
      </w:r>
      <w:r w:rsidRPr="0087047B">
        <w:rPr>
          <w:rFonts w:ascii="Arial" w:eastAsia="Arial" w:hAnsi="Arial" w:cs="Arial"/>
          <w:sz w:val="24"/>
          <w:szCs w:val="24"/>
        </w:rPr>
        <w:t>count</w:t>
      </w:r>
      <w:r w:rsidRPr="0087047B">
        <w:rPr>
          <w:rFonts w:ascii="Arial" w:eastAsia="Arial" w:hAnsi="Arial" w:cs="Arial"/>
          <w:spacing w:val="-1"/>
          <w:sz w:val="24"/>
          <w:szCs w:val="24"/>
        </w:rPr>
        <w:t>e</w:t>
      </w:r>
      <w:r w:rsidRPr="0087047B">
        <w:rPr>
          <w:rFonts w:ascii="Arial" w:eastAsia="Arial" w:hAnsi="Arial" w:cs="Arial"/>
          <w:sz w:val="24"/>
          <w:szCs w:val="24"/>
        </w:rPr>
        <w:t>d for</w:t>
      </w:r>
      <w:r w:rsidRPr="0087047B">
        <w:rPr>
          <w:rFonts w:ascii="Arial" w:eastAsia="Arial" w:hAnsi="Arial" w:cs="Arial"/>
          <w:spacing w:val="-3"/>
          <w:sz w:val="24"/>
          <w:szCs w:val="24"/>
        </w:rPr>
        <w:t xml:space="preserve"> </w:t>
      </w: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utilization</w:t>
      </w:r>
      <w:r w:rsidRPr="0087047B">
        <w:rPr>
          <w:rFonts w:ascii="Arial" w:eastAsia="Arial" w:hAnsi="Arial" w:cs="Arial"/>
          <w:spacing w:val="-9"/>
          <w:sz w:val="24"/>
          <w:szCs w:val="24"/>
        </w:rPr>
        <w:t xml:space="preserve"> </w:t>
      </w:r>
      <w:r w:rsidRPr="0087047B">
        <w:rPr>
          <w:rFonts w:ascii="Arial" w:eastAsia="Arial" w:hAnsi="Arial" w:cs="Arial"/>
          <w:sz w:val="24"/>
          <w:szCs w:val="24"/>
        </w:rPr>
        <w:t>i</w:t>
      </w:r>
      <w:r w:rsidRPr="0087047B">
        <w:rPr>
          <w:rFonts w:ascii="Arial" w:eastAsia="Arial" w:hAnsi="Arial" w:cs="Arial"/>
          <w:spacing w:val="-1"/>
          <w:sz w:val="24"/>
          <w:szCs w:val="24"/>
        </w:rPr>
        <w:t>n</w:t>
      </w:r>
      <w:r w:rsidRPr="0087047B">
        <w:rPr>
          <w:rFonts w:ascii="Arial" w:eastAsia="Arial" w:hAnsi="Arial" w:cs="Arial"/>
          <w:sz w:val="24"/>
          <w:szCs w:val="24"/>
        </w:rPr>
        <w:t>clu</w:t>
      </w:r>
      <w:r w:rsidRPr="0087047B">
        <w:rPr>
          <w:rFonts w:ascii="Arial" w:eastAsia="Arial" w:hAnsi="Arial" w:cs="Arial"/>
          <w:spacing w:val="-1"/>
          <w:sz w:val="24"/>
          <w:szCs w:val="24"/>
        </w:rPr>
        <w:t>d</w:t>
      </w:r>
      <w:r w:rsidRPr="0087047B">
        <w:rPr>
          <w:rFonts w:ascii="Arial" w:eastAsia="Arial" w:hAnsi="Arial" w:cs="Arial"/>
          <w:sz w:val="24"/>
          <w:szCs w:val="24"/>
        </w:rPr>
        <w:t>e</w:t>
      </w:r>
      <w:r w:rsidRPr="0087047B">
        <w:rPr>
          <w:rFonts w:ascii="Arial" w:eastAsia="Arial" w:hAnsi="Arial" w:cs="Arial"/>
          <w:spacing w:val="-7"/>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follow</w:t>
      </w:r>
      <w:r w:rsidRPr="0087047B">
        <w:rPr>
          <w:rFonts w:ascii="Arial" w:eastAsia="Arial" w:hAnsi="Arial" w:cs="Arial"/>
          <w:spacing w:val="-1"/>
          <w:sz w:val="24"/>
          <w:szCs w:val="24"/>
        </w:rPr>
        <w:t>i</w:t>
      </w:r>
      <w:r w:rsidRPr="0087047B">
        <w:rPr>
          <w:rFonts w:ascii="Arial" w:eastAsia="Arial" w:hAnsi="Arial" w:cs="Arial"/>
          <w:sz w:val="24"/>
          <w:szCs w:val="24"/>
        </w:rPr>
        <w:t>ng:</w:t>
      </w:r>
    </w:p>
    <w:p w14:paraId="0A5EE7C6" w14:textId="77777777" w:rsidR="008C76BC" w:rsidRPr="0087047B" w:rsidRDefault="008C76BC" w:rsidP="000A44C8">
      <w:pPr>
        <w:spacing w:before="13" w:after="0" w:line="240" w:lineRule="exact"/>
        <w:jc w:val="both"/>
        <w:rPr>
          <w:rFonts w:ascii="Arial" w:eastAsia="Times New Roman" w:hAnsi="Arial" w:cs="Times New Roman"/>
          <w:sz w:val="24"/>
          <w:szCs w:val="24"/>
        </w:rPr>
      </w:pPr>
    </w:p>
    <w:p w14:paraId="75EE5079" w14:textId="77777777" w:rsidR="008C76BC" w:rsidRPr="0087047B" w:rsidRDefault="008C76BC" w:rsidP="000A44C8">
      <w:pPr>
        <w:numPr>
          <w:ilvl w:val="0"/>
          <w:numId w:val="24"/>
        </w:numPr>
        <w:tabs>
          <w:tab w:val="left" w:pos="9360"/>
        </w:tabs>
        <w:spacing w:after="0" w:line="240" w:lineRule="auto"/>
        <w:ind w:left="720"/>
        <w:contextualSpacing/>
        <w:jc w:val="both"/>
        <w:rPr>
          <w:rFonts w:ascii="Arial" w:eastAsia="Arial" w:hAnsi="Arial" w:cs="Arial"/>
          <w:sz w:val="24"/>
          <w:szCs w:val="24"/>
        </w:rPr>
      </w:pPr>
      <w:r w:rsidRPr="0087047B">
        <w:rPr>
          <w:rFonts w:ascii="Arial" w:eastAsia="Arial" w:hAnsi="Arial" w:cs="Arial"/>
          <w:sz w:val="24"/>
          <w:szCs w:val="24"/>
        </w:rPr>
        <w:t>A manufacturer/fabricator produces merchandise for use or sale using labor and machines, tools, chemical and biological processing, or formulation. If the materials or supplies are obtained from a DBE manufacturer/fabricator, count 100</w:t>
      </w:r>
      <w:r w:rsidR="007E03F9" w:rsidRPr="0087047B">
        <w:rPr>
          <w:rFonts w:ascii="Arial" w:eastAsia="Arial" w:hAnsi="Arial" w:cs="Arial"/>
          <w:sz w:val="24"/>
          <w:szCs w:val="24"/>
        </w:rPr>
        <w:t>%</w:t>
      </w:r>
      <w:r w:rsidRPr="0087047B">
        <w:rPr>
          <w:rFonts w:ascii="Arial" w:eastAsia="Arial" w:hAnsi="Arial" w:cs="Arial"/>
          <w:sz w:val="24"/>
          <w:szCs w:val="24"/>
        </w:rPr>
        <w:t xml:space="preserve"> of the cost of the materials or supplies toward DBE participation.</w:t>
      </w:r>
    </w:p>
    <w:p w14:paraId="52921EFA" w14:textId="4B2452AD" w:rsidR="008C76BC" w:rsidRPr="0087047B" w:rsidRDefault="008C76BC" w:rsidP="000A44C8">
      <w:pPr>
        <w:numPr>
          <w:ilvl w:val="0"/>
          <w:numId w:val="24"/>
        </w:numPr>
        <w:spacing w:after="0" w:line="240" w:lineRule="auto"/>
        <w:ind w:left="720"/>
        <w:contextualSpacing/>
        <w:jc w:val="both"/>
        <w:rPr>
          <w:rFonts w:ascii="Arial" w:eastAsia="Arial" w:hAnsi="Arial" w:cs="Arial"/>
          <w:sz w:val="24"/>
          <w:szCs w:val="24"/>
        </w:rPr>
      </w:pPr>
      <w:r w:rsidRPr="0087047B">
        <w:rPr>
          <w:rFonts w:ascii="Arial" w:eastAsia="Arial" w:hAnsi="Arial" w:cs="Arial"/>
          <w:sz w:val="24"/>
          <w:szCs w:val="24"/>
        </w:rPr>
        <w:t xml:space="preserve">A regular dealer is a DBE firm that owns, operates, or maintains a store, warehouse, or other establishment in which the materials, supplies, articles or equipment of the general character described by the </w:t>
      </w:r>
      <w:hyperlink r:id="rId75" w:history="1">
        <w:r w:rsidRPr="0087047B">
          <w:rPr>
            <w:rFonts w:ascii="Arial" w:hAnsi="Arial" w:cs="Arial"/>
            <w:b/>
            <w:i/>
            <w:color w:val="0000FF"/>
            <w:sz w:val="24"/>
            <w:szCs w:val="24"/>
            <w:u w:val="single"/>
          </w:rPr>
          <w:t>FDOT’s</w:t>
        </w:r>
        <w:r w:rsidRPr="0087047B">
          <w:rPr>
            <w:rFonts w:ascii="Arial" w:hAnsi="Arial" w:cs="Arial"/>
            <w:color w:val="0000FF"/>
            <w:sz w:val="24"/>
            <w:szCs w:val="24"/>
            <w:u w:val="single"/>
          </w:rPr>
          <w:t xml:space="preserve"> </w:t>
        </w:r>
        <w:r w:rsidRPr="0087047B">
          <w:rPr>
            <w:rFonts w:ascii="Arial" w:hAnsi="Arial" w:cs="Arial"/>
            <w:b/>
            <w:i/>
            <w:color w:val="0000FF"/>
            <w:sz w:val="24"/>
            <w:szCs w:val="24"/>
            <w:u w:val="single"/>
          </w:rPr>
          <w:t>Standard Specifications</w:t>
        </w:r>
      </w:hyperlink>
      <w:r w:rsidRPr="0087047B">
        <w:rPr>
          <w:rFonts w:ascii="Arial" w:hAnsi="Arial" w:cs="Arial"/>
          <w:b/>
          <w:i/>
          <w:sz w:val="24"/>
          <w:szCs w:val="24"/>
        </w:rPr>
        <w:t xml:space="preserve"> </w:t>
      </w:r>
      <w:r w:rsidRPr="0087047B">
        <w:rPr>
          <w:rFonts w:ascii="Arial" w:eastAsia="Arial" w:hAnsi="Arial" w:cs="Arial"/>
          <w:sz w:val="24"/>
          <w:szCs w:val="24"/>
        </w:rPr>
        <w:t>and required under the contract are bought, kept in stock, and regularly sold or leased to the public in the usual course of business. If the materials or supplies are purchased from</w:t>
      </w:r>
      <w:r w:rsidR="00483ABF" w:rsidRPr="0087047B">
        <w:rPr>
          <w:rFonts w:ascii="Arial" w:eastAsia="Arial" w:hAnsi="Arial" w:cs="Arial"/>
          <w:sz w:val="24"/>
          <w:szCs w:val="24"/>
        </w:rPr>
        <w:t xml:space="preserve"> a DBE regular dealer, count 60</w:t>
      </w:r>
      <w:r w:rsidR="007E03F9" w:rsidRPr="0087047B">
        <w:rPr>
          <w:rFonts w:ascii="Arial" w:eastAsia="Arial" w:hAnsi="Arial" w:cs="Arial"/>
          <w:sz w:val="24"/>
          <w:szCs w:val="24"/>
        </w:rPr>
        <w:t>%</w:t>
      </w:r>
      <w:r w:rsidRPr="0087047B">
        <w:rPr>
          <w:rFonts w:ascii="Arial" w:eastAsia="Arial" w:hAnsi="Arial" w:cs="Arial"/>
          <w:sz w:val="24"/>
          <w:szCs w:val="24"/>
        </w:rPr>
        <w:t xml:space="preserve"> of the cost of the materials or supplies toward DBE participation.</w:t>
      </w:r>
    </w:p>
    <w:p w14:paraId="4ABB41C0" w14:textId="77777777" w:rsidR="008C76BC" w:rsidRPr="0087047B" w:rsidRDefault="008C76BC" w:rsidP="000A44C8">
      <w:pPr>
        <w:spacing w:after="0" w:line="240" w:lineRule="auto"/>
        <w:ind w:left="820" w:right="401"/>
        <w:jc w:val="both"/>
        <w:rPr>
          <w:rFonts w:ascii="Arial" w:eastAsia="Arial" w:hAnsi="Arial" w:cs="Arial"/>
          <w:sz w:val="24"/>
          <w:szCs w:val="24"/>
        </w:rPr>
      </w:pPr>
    </w:p>
    <w:p w14:paraId="0CD62FEE" w14:textId="77777777" w:rsidR="008C76BC" w:rsidRPr="0087047B" w:rsidRDefault="008C76BC" w:rsidP="000A44C8">
      <w:pPr>
        <w:numPr>
          <w:ilvl w:val="0"/>
          <w:numId w:val="19"/>
        </w:numPr>
        <w:spacing w:after="0" w:line="240" w:lineRule="auto"/>
        <w:contextualSpacing/>
        <w:jc w:val="both"/>
        <w:rPr>
          <w:rFonts w:ascii="Arial" w:eastAsia="Arial" w:hAnsi="Arial" w:cs="Arial"/>
          <w:sz w:val="24"/>
          <w:szCs w:val="24"/>
        </w:rPr>
      </w:pPr>
      <w:r w:rsidRPr="0087047B">
        <w:rPr>
          <w:rFonts w:ascii="Arial" w:eastAsia="Arial" w:hAnsi="Arial" w:cs="Arial"/>
          <w:sz w:val="24"/>
          <w:szCs w:val="24"/>
        </w:rPr>
        <w:t xml:space="preserve">To be a regular </w:t>
      </w:r>
      <w:r w:rsidRPr="0087047B">
        <w:rPr>
          <w:rFonts w:ascii="Arial" w:eastAsia="Arial" w:hAnsi="Arial" w:cs="Arial"/>
          <w:spacing w:val="-1"/>
          <w:sz w:val="24"/>
          <w:szCs w:val="24"/>
        </w:rPr>
        <w:t>d</w:t>
      </w:r>
      <w:r w:rsidRPr="0087047B">
        <w:rPr>
          <w:rFonts w:ascii="Arial" w:eastAsia="Arial" w:hAnsi="Arial" w:cs="Arial"/>
          <w:sz w:val="24"/>
          <w:szCs w:val="24"/>
        </w:rPr>
        <w:t xml:space="preserve">ealer, the DBE </w:t>
      </w:r>
      <w:r w:rsidRPr="0087047B">
        <w:rPr>
          <w:rFonts w:ascii="Arial" w:eastAsia="Arial" w:hAnsi="Arial" w:cs="Arial"/>
          <w:spacing w:val="-1"/>
          <w:sz w:val="24"/>
          <w:szCs w:val="24"/>
        </w:rPr>
        <w:t>f</w:t>
      </w:r>
      <w:r w:rsidRPr="0087047B">
        <w:rPr>
          <w:rFonts w:ascii="Arial" w:eastAsia="Arial" w:hAnsi="Arial" w:cs="Arial"/>
          <w:sz w:val="24"/>
          <w:szCs w:val="24"/>
        </w:rPr>
        <w:t>irm must be an esta</w:t>
      </w:r>
      <w:r w:rsidRPr="0087047B">
        <w:rPr>
          <w:rFonts w:ascii="Arial" w:eastAsia="Arial" w:hAnsi="Arial" w:cs="Arial"/>
          <w:spacing w:val="-1"/>
          <w:sz w:val="24"/>
          <w:szCs w:val="24"/>
        </w:rPr>
        <w:t>b</w:t>
      </w:r>
      <w:r w:rsidRPr="0087047B">
        <w:rPr>
          <w:rFonts w:ascii="Arial" w:eastAsia="Arial" w:hAnsi="Arial" w:cs="Arial"/>
          <w:sz w:val="24"/>
          <w:szCs w:val="24"/>
        </w:rPr>
        <w:t>lished, re</w:t>
      </w:r>
      <w:r w:rsidRPr="0087047B">
        <w:rPr>
          <w:rFonts w:ascii="Arial" w:eastAsia="Arial" w:hAnsi="Arial" w:cs="Arial"/>
          <w:spacing w:val="-1"/>
          <w:sz w:val="24"/>
          <w:szCs w:val="24"/>
        </w:rPr>
        <w:t>gu</w:t>
      </w:r>
      <w:r w:rsidRPr="0087047B">
        <w:rPr>
          <w:rFonts w:ascii="Arial" w:eastAsia="Arial" w:hAnsi="Arial" w:cs="Arial"/>
          <w:sz w:val="24"/>
          <w:szCs w:val="24"/>
        </w:rPr>
        <w:t>lar business t</w:t>
      </w:r>
      <w:r w:rsidRPr="0087047B">
        <w:rPr>
          <w:rFonts w:ascii="Arial" w:eastAsia="Arial" w:hAnsi="Arial" w:cs="Arial"/>
          <w:spacing w:val="-1"/>
          <w:sz w:val="24"/>
          <w:szCs w:val="24"/>
        </w:rPr>
        <w:t>h</w:t>
      </w:r>
      <w:r w:rsidRPr="0087047B">
        <w:rPr>
          <w:rFonts w:ascii="Arial" w:eastAsia="Arial" w:hAnsi="Arial" w:cs="Arial"/>
          <w:sz w:val="24"/>
          <w:szCs w:val="24"/>
        </w:rPr>
        <w:t>at</w:t>
      </w:r>
      <w:r w:rsidRPr="0087047B">
        <w:rPr>
          <w:rFonts w:ascii="Arial" w:eastAsia="Arial" w:hAnsi="Arial" w:cs="Arial"/>
          <w:spacing w:val="6"/>
          <w:sz w:val="24"/>
          <w:szCs w:val="24"/>
        </w:rPr>
        <w:t xml:space="preserve"> </w:t>
      </w:r>
      <w:r w:rsidRPr="0087047B">
        <w:rPr>
          <w:rFonts w:ascii="Arial" w:eastAsia="Arial" w:hAnsi="Arial" w:cs="Arial"/>
          <w:sz w:val="24"/>
          <w:szCs w:val="24"/>
        </w:rPr>
        <w:t>engages, as</w:t>
      </w:r>
      <w:r w:rsidRPr="0087047B">
        <w:rPr>
          <w:rFonts w:ascii="Arial" w:eastAsia="Arial" w:hAnsi="Arial" w:cs="Arial"/>
          <w:spacing w:val="8"/>
          <w:sz w:val="24"/>
          <w:szCs w:val="24"/>
        </w:rPr>
        <w:t xml:space="preserve"> </w:t>
      </w:r>
      <w:r w:rsidRPr="0087047B">
        <w:rPr>
          <w:rFonts w:ascii="Arial" w:eastAsia="Arial" w:hAnsi="Arial" w:cs="Arial"/>
          <w:sz w:val="24"/>
          <w:szCs w:val="24"/>
        </w:rPr>
        <w:t>its</w:t>
      </w:r>
      <w:r w:rsidRPr="0087047B">
        <w:rPr>
          <w:rFonts w:ascii="Arial" w:eastAsia="Arial" w:hAnsi="Arial" w:cs="Arial"/>
          <w:spacing w:val="8"/>
          <w:sz w:val="24"/>
          <w:szCs w:val="24"/>
        </w:rPr>
        <w:t xml:space="preserve"> </w:t>
      </w:r>
      <w:r w:rsidRPr="0087047B">
        <w:rPr>
          <w:rFonts w:ascii="Arial" w:eastAsia="Arial" w:hAnsi="Arial" w:cs="Arial"/>
          <w:sz w:val="24"/>
          <w:szCs w:val="24"/>
        </w:rPr>
        <w:t>pri</w:t>
      </w:r>
      <w:r w:rsidRPr="0087047B">
        <w:rPr>
          <w:rFonts w:ascii="Arial" w:eastAsia="Arial" w:hAnsi="Arial" w:cs="Arial"/>
          <w:spacing w:val="-1"/>
          <w:sz w:val="24"/>
          <w:szCs w:val="24"/>
        </w:rPr>
        <w:t>n</w:t>
      </w:r>
      <w:r w:rsidRPr="0087047B">
        <w:rPr>
          <w:rFonts w:ascii="Arial" w:eastAsia="Arial" w:hAnsi="Arial" w:cs="Arial"/>
          <w:sz w:val="24"/>
          <w:szCs w:val="24"/>
        </w:rPr>
        <w:t>cipal</w:t>
      </w:r>
      <w:r w:rsidRPr="0087047B">
        <w:rPr>
          <w:rFonts w:ascii="Arial" w:eastAsia="Arial" w:hAnsi="Arial" w:cs="Arial"/>
          <w:spacing w:val="2"/>
          <w:sz w:val="24"/>
          <w:szCs w:val="24"/>
        </w:rPr>
        <w:t xml:space="preserve"> </w:t>
      </w:r>
      <w:r w:rsidRPr="0087047B">
        <w:rPr>
          <w:rFonts w:ascii="Arial" w:eastAsia="Arial" w:hAnsi="Arial" w:cs="Arial"/>
          <w:sz w:val="24"/>
          <w:szCs w:val="24"/>
        </w:rPr>
        <w:t>busin</w:t>
      </w:r>
      <w:r w:rsidRPr="0087047B">
        <w:rPr>
          <w:rFonts w:ascii="Arial" w:eastAsia="Arial" w:hAnsi="Arial" w:cs="Arial"/>
          <w:spacing w:val="-1"/>
          <w:sz w:val="24"/>
          <w:szCs w:val="24"/>
        </w:rPr>
        <w:t>es</w:t>
      </w:r>
      <w:r w:rsidRPr="0087047B">
        <w:rPr>
          <w:rFonts w:ascii="Arial" w:eastAsia="Arial" w:hAnsi="Arial" w:cs="Arial"/>
          <w:sz w:val="24"/>
          <w:szCs w:val="24"/>
        </w:rPr>
        <w:t>s</w:t>
      </w:r>
      <w:r w:rsidRPr="0087047B">
        <w:rPr>
          <w:rFonts w:ascii="Arial" w:eastAsia="Arial" w:hAnsi="Arial" w:cs="Arial"/>
          <w:spacing w:val="1"/>
          <w:sz w:val="24"/>
          <w:szCs w:val="24"/>
        </w:rPr>
        <w:t xml:space="preserve"> </w:t>
      </w:r>
      <w:r w:rsidRPr="0087047B">
        <w:rPr>
          <w:rFonts w:ascii="Arial" w:eastAsia="Arial" w:hAnsi="Arial" w:cs="Arial"/>
          <w:sz w:val="24"/>
          <w:szCs w:val="24"/>
        </w:rPr>
        <w:t>and</w:t>
      </w:r>
      <w:r w:rsidRPr="0087047B">
        <w:rPr>
          <w:rFonts w:ascii="Arial" w:eastAsia="Arial" w:hAnsi="Arial" w:cs="Arial"/>
          <w:spacing w:val="6"/>
          <w:sz w:val="24"/>
          <w:szCs w:val="24"/>
        </w:rPr>
        <w:t xml:space="preserve"> </w:t>
      </w:r>
      <w:r w:rsidRPr="0087047B">
        <w:rPr>
          <w:rFonts w:ascii="Arial" w:eastAsia="Arial" w:hAnsi="Arial" w:cs="Arial"/>
          <w:sz w:val="24"/>
          <w:szCs w:val="24"/>
        </w:rPr>
        <w:t>under</w:t>
      </w:r>
      <w:r w:rsidRPr="0087047B">
        <w:rPr>
          <w:rFonts w:ascii="Arial" w:eastAsia="Arial" w:hAnsi="Arial" w:cs="Arial"/>
          <w:spacing w:val="3"/>
          <w:sz w:val="24"/>
          <w:szCs w:val="24"/>
        </w:rPr>
        <w:t xml:space="preserve"> </w:t>
      </w:r>
      <w:r w:rsidRPr="0087047B">
        <w:rPr>
          <w:rFonts w:ascii="Arial" w:eastAsia="Arial" w:hAnsi="Arial" w:cs="Arial"/>
          <w:sz w:val="24"/>
          <w:szCs w:val="24"/>
        </w:rPr>
        <w:t>its</w:t>
      </w:r>
      <w:r w:rsidRPr="0087047B">
        <w:rPr>
          <w:rFonts w:ascii="Arial" w:eastAsia="Arial" w:hAnsi="Arial" w:cs="Arial"/>
          <w:spacing w:val="8"/>
          <w:sz w:val="24"/>
          <w:szCs w:val="24"/>
        </w:rPr>
        <w:t xml:space="preserve"> </w:t>
      </w:r>
      <w:r w:rsidRPr="0087047B">
        <w:rPr>
          <w:rFonts w:ascii="Arial" w:eastAsia="Arial" w:hAnsi="Arial" w:cs="Arial"/>
          <w:sz w:val="24"/>
          <w:szCs w:val="24"/>
        </w:rPr>
        <w:t>own</w:t>
      </w:r>
      <w:r w:rsidRPr="0087047B">
        <w:rPr>
          <w:rFonts w:ascii="Arial" w:eastAsia="Arial" w:hAnsi="Arial" w:cs="Arial"/>
          <w:spacing w:val="6"/>
          <w:sz w:val="24"/>
          <w:szCs w:val="24"/>
        </w:rPr>
        <w:t xml:space="preserve"> </w:t>
      </w:r>
      <w:r w:rsidRPr="0087047B">
        <w:rPr>
          <w:rFonts w:ascii="Arial" w:eastAsia="Arial" w:hAnsi="Arial" w:cs="Arial"/>
          <w:sz w:val="24"/>
          <w:szCs w:val="24"/>
        </w:rPr>
        <w:t>n</w:t>
      </w:r>
      <w:r w:rsidRPr="0087047B">
        <w:rPr>
          <w:rFonts w:ascii="Arial" w:eastAsia="Arial" w:hAnsi="Arial" w:cs="Arial"/>
          <w:spacing w:val="-1"/>
          <w:sz w:val="24"/>
          <w:szCs w:val="24"/>
        </w:rPr>
        <w:t>a</w:t>
      </w:r>
      <w:r w:rsidRPr="0087047B">
        <w:rPr>
          <w:rFonts w:ascii="Arial" w:eastAsia="Arial" w:hAnsi="Arial" w:cs="Arial"/>
          <w:sz w:val="24"/>
          <w:szCs w:val="24"/>
        </w:rPr>
        <w:t>me,</w:t>
      </w:r>
      <w:r w:rsidRPr="0087047B">
        <w:rPr>
          <w:rFonts w:ascii="Arial" w:eastAsia="Arial" w:hAnsi="Arial" w:cs="Arial"/>
          <w:spacing w:val="4"/>
          <w:sz w:val="24"/>
          <w:szCs w:val="24"/>
        </w:rPr>
        <w:t xml:space="preserve"> </w:t>
      </w:r>
      <w:r w:rsidRPr="0087047B">
        <w:rPr>
          <w:rFonts w:ascii="Arial" w:eastAsia="Arial" w:hAnsi="Arial" w:cs="Arial"/>
          <w:sz w:val="24"/>
          <w:szCs w:val="24"/>
        </w:rPr>
        <w:t>in</w:t>
      </w:r>
      <w:r w:rsidRPr="0087047B">
        <w:rPr>
          <w:rFonts w:ascii="Arial" w:eastAsia="Arial" w:hAnsi="Arial" w:cs="Arial"/>
          <w:spacing w:val="8"/>
          <w:sz w:val="24"/>
          <w:szCs w:val="24"/>
        </w:rPr>
        <w:t xml:space="preserve"> </w:t>
      </w:r>
      <w:r w:rsidRPr="0087047B">
        <w:rPr>
          <w:rFonts w:ascii="Arial" w:eastAsia="Arial" w:hAnsi="Arial" w:cs="Arial"/>
          <w:sz w:val="24"/>
          <w:szCs w:val="24"/>
        </w:rPr>
        <w:t>t</w:t>
      </w:r>
      <w:r w:rsidRPr="0087047B">
        <w:rPr>
          <w:rFonts w:ascii="Arial" w:eastAsia="Arial" w:hAnsi="Arial" w:cs="Arial"/>
          <w:spacing w:val="1"/>
          <w:sz w:val="24"/>
          <w:szCs w:val="24"/>
        </w:rPr>
        <w:t>h</w:t>
      </w:r>
      <w:r w:rsidRPr="0087047B">
        <w:rPr>
          <w:rFonts w:ascii="Arial" w:eastAsia="Arial" w:hAnsi="Arial" w:cs="Arial"/>
          <w:sz w:val="24"/>
          <w:szCs w:val="24"/>
        </w:rPr>
        <w:t>e purchase</w:t>
      </w:r>
      <w:r w:rsidRPr="0087047B">
        <w:rPr>
          <w:rFonts w:ascii="Arial" w:eastAsia="Arial" w:hAnsi="Arial" w:cs="Arial"/>
          <w:spacing w:val="-9"/>
          <w:sz w:val="24"/>
          <w:szCs w:val="24"/>
        </w:rPr>
        <w:t xml:space="preserve"> </w:t>
      </w:r>
      <w:r w:rsidRPr="0087047B">
        <w:rPr>
          <w:rFonts w:ascii="Arial" w:eastAsia="Arial" w:hAnsi="Arial" w:cs="Arial"/>
          <w:sz w:val="24"/>
          <w:szCs w:val="24"/>
        </w:rPr>
        <w:t>a</w:t>
      </w:r>
      <w:r w:rsidRPr="0087047B">
        <w:rPr>
          <w:rFonts w:ascii="Arial" w:eastAsia="Arial" w:hAnsi="Arial" w:cs="Arial"/>
          <w:spacing w:val="-1"/>
          <w:sz w:val="24"/>
          <w:szCs w:val="24"/>
        </w:rPr>
        <w:t>n</w:t>
      </w:r>
      <w:r w:rsidRPr="0087047B">
        <w:rPr>
          <w:rFonts w:ascii="Arial" w:eastAsia="Arial" w:hAnsi="Arial" w:cs="Arial"/>
          <w:sz w:val="24"/>
          <w:szCs w:val="24"/>
        </w:rPr>
        <w:t>d</w:t>
      </w:r>
      <w:r w:rsidRPr="0087047B">
        <w:rPr>
          <w:rFonts w:ascii="Arial" w:eastAsia="Arial" w:hAnsi="Arial" w:cs="Arial"/>
          <w:spacing w:val="-4"/>
          <w:sz w:val="24"/>
          <w:szCs w:val="24"/>
        </w:rPr>
        <w:t xml:space="preserve"> </w:t>
      </w:r>
      <w:r w:rsidRPr="0087047B">
        <w:rPr>
          <w:rFonts w:ascii="Arial" w:eastAsia="Arial" w:hAnsi="Arial" w:cs="Arial"/>
          <w:sz w:val="24"/>
          <w:szCs w:val="24"/>
        </w:rPr>
        <w:t>sale</w:t>
      </w:r>
      <w:r w:rsidRPr="0087047B">
        <w:rPr>
          <w:rFonts w:ascii="Arial" w:eastAsia="Arial" w:hAnsi="Arial" w:cs="Arial"/>
          <w:spacing w:val="-4"/>
          <w:sz w:val="24"/>
          <w:szCs w:val="24"/>
        </w:rPr>
        <w:t xml:space="preserve"> </w:t>
      </w:r>
      <w:r w:rsidRPr="0087047B">
        <w:rPr>
          <w:rFonts w:ascii="Arial" w:eastAsia="Arial" w:hAnsi="Arial" w:cs="Arial"/>
          <w:sz w:val="24"/>
          <w:szCs w:val="24"/>
        </w:rPr>
        <w:t>or</w:t>
      </w:r>
      <w:r w:rsidRPr="0087047B">
        <w:rPr>
          <w:rFonts w:ascii="Arial" w:eastAsia="Arial" w:hAnsi="Arial" w:cs="Arial"/>
          <w:spacing w:val="-2"/>
          <w:sz w:val="24"/>
          <w:szCs w:val="24"/>
        </w:rPr>
        <w:t xml:space="preserve"> </w:t>
      </w:r>
      <w:r w:rsidRPr="0087047B">
        <w:rPr>
          <w:rFonts w:ascii="Arial" w:eastAsia="Arial" w:hAnsi="Arial" w:cs="Arial"/>
          <w:sz w:val="24"/>
          <w:szCs w:val="24"/>
        </w:rPr>
        <w:t>le</w:t>
      </w:r>
      <w:r w:rsidRPr="0087047B">
        <w:rPr>
          <w:rFonts w:ascii="Arial" w:eastAsia="Arial" w:hAnsi="Arial" w:cs="Arial"/>
          <w:spacing w:val="-1"/>
          <w:sz w:val="24"/>
          <w:szCs w:val="24"/>
        </w:rPr>
        <w:t>a</w:t>
      </w:r>
      <w:r w:rsidRPr="0087047B">
        <w:rPr>
          <w:rFonts w:ascii="Arial" w:eastAsia="Arial" w:hAnsi="Arial" w:cs="Arial"/>
          <w:spacing w:val="1"/>
          <w:sz w:val="24"/>
          <w:szCs w:val="24"/>
        </w:rPr>
        <w:t>s</w:t>
      </w:r>
      <w:r w:rsidRPr="0087047B">
        <w:rPr>
          <w:rFonts w:ascii="Arial" w:eastAsia="Arial" w:hAnsi="Arial" w:cs="Arial"/>
          <w:sz w:val="24"/>
          <w:szCs w:val="24"/>
        </w:rPr>
        <w:t>e</w:t>
      </w:r>
      <w:r w:rsidRPr="0087047B">
        <w:rPr>
          <w:rFonts w:ascii="Arial" w:eastAsia="Arial" w:hAnsi="Arial" w:cs="Arial"/>
          <w:spacing w:val="-5"/>
          <w:sz w:val="24"/>
          <w:szCs w:val="24"/>
        </w:rPr>
        <w:t xml:space="preserve"> </w:t>
      </w:r>
      <w:r w:rsidRPr="0087047B">
        <w:rPr>
          <w:rFonts w:ascii="Arial" w:eastAsia="Arial" w:hAnsi="Arial" w:cs="Arial"/>
          <w:sz w:val="24"/>
          <w:szCs w:val="24"/>
        </w:rPr>
        <w:t>of</w:t>
      </w:r>
      <w:r w:rsidRPr="0087047B">
        <w:rPr>
          <w:rFonts w:ascii="Arial" w:eastAsia="Arial" w:hAnsi="Arial" w:cs="Arial"/>
          <w:spacing w:val="-2"/>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pr</w:t>
      </w:r>
      <w:r w:rsidRPr="0087047B">
        <w:rPr>
          <w:rFonts w:ascii="Arial" w:eastAsia="Arial" w:hAnsi="Arial" w:cs="Arial"/>
          <w:spacing w:val="-1"/>
          <w:sz w:val="24"/>
          <w:szCs w:val="24"/>
        </w:rPr>
        <w:t>o</w:t>
      </w:r>
      <w:r w:rsidRPr="0087047B">
        <w:rPr>
          <w:rFonts w:ascii="Arial" w:eastAsia="Arial" w:hAnsi="Arial" w:cs="Arial"/>
          <w:sz w:val="24"/>
          <w:szCs w:val="24"/>
        </w:rPr>
        <w:t>ducts</w:t>
      </w:r>
      <w:r w:rsidRPr="0087047B">
        <w:rPr>
          <w:rFonts w:ascii="Arial" w:eastAsia="Arial" w:hAnsi="Arial" w:cs="Arial"/>
          <w:spacing w:val="-8"/>
          <w:sz w:val="24"/>
          <w:szCs w:val="24"/>
        </w:rPr>
        <w:t xml:space="preserve"> </w:t>
      </w:r>
      <w:r w:rsidRPr="0087047B">
        <w:rPr>
          <w:rFonts w:ascii="Arial" w:eastAsia="Arial" w:hAnsi="Arial" w:cs="Arial"/>
          <w:sz w:val="24"/>
          <w:szCs w:val="24"/>
        </w:rPr>
        <w:t>in</w:t>
      </w:r>
      <w:r w:rsidRPr="0087047B">
        <w:rPr>
          <w:rFonts w:ascii="Arial" w:eastAsia="Arial" w:hAnsi="Arial" w:cs="Arial"/>
          <w:spacing w:val="-2"/>
          <w:sz w:val="24"/>
          <w:szCs w:val="24"/>
        </w:rPr>
        <w:t xml:space="preserve"> </w:t>
      </w:r>
      <w:r w:rsidRPr="0087047B">
        <w:rPr>
          <w:rFonts w:ascii="Arial" w:eastAsia="Arial" w:hAnsi="Arial" w:cs="Arial"/>
          <w:sz w:val="24"/>
          <w:szCs w:val="24"/>
        </w:rPr>
        <w:t>qu</w:t>
      </w:r>
      <w:r w:rsidRPr="0087047B">
        <w:rPr>
          <w:rFonts w:ascii="Arial" w:eastAsia="Arial" w:hAnsi="Arial" w:cs="Arial"/>
          <w:spacing w:val="-1"/>
          <w:sz w:val="24"/>
          <w:szCs w:val="24"/>
        </w:rPr>
        <w:t>e</w:t>
      </w:r>
      <w:r w:rsidRPr="0087047B">
        <w:rPr>
          <w:rFonts w:ascii="Arial" w:eastAsia="Arial" w:hAnsi="Arial" w:cs="Arial"/>
          <w:sz w:val="24"/>
          <w:szCs w:val="24"/>
        </w:rPr>
        <w:t>stion.</w:t>
      </w:r>
    </w:p>
    <w:p w14:paraId="0FF97463" w14:textId="77777777" w:rsidR="008C76BC" w:rsidRPr="0087047B" w:rsidRDefault="008C76BC" w:rsidP="000A44C8">
      <w:pPr>
        <w:numPr>
          <w:ilvl w:val="0"/>
          <w:numId w:val="19"/>
        </w:numPr>
        <w:spacing w:after="0" w:line="240" w:lineRule="auto"/>
        <w:contextualSpacing/>
        <w:jc w:val="both"/>
        <w:rPr>
          <w:rFonts w:ascii="Arial" w:eastAsia="Arial" w:hAnsi="Arial" w:cs="Arial"/>
          <w:sz w:val="24"/>
          <w:szCs w:val="24"/>
        </w:rPr>
      </w:pPr>
      <w:r w:rsidRPr="0087047B">
        <w:rPr>
          <w:rFonts w:ascii="Arial" w:eastAsia="Arial" w:hAnsi="Arial" w:cs="Arial"/>
          <w:sz w:val="24"/>
          <w:szCs w:val="24"/>
        </w:rPr>
        <w:lastRenderedPageBreak/>
        <w:t>A</w:t>
      </w:r>
      <w:r w:rsidRPr="0087047B">
        <w:rPr>
          <w:rFonts w:ascii="Arial" w:eastAsia="Arial" w:hAnsi="Arial" w:cs="Arial"/>
          <w:spacing w:val="-13"/>
          <w:sz w:val="24"/>
          <w:szCs w:val="24"/>
        </w:rPr>
        <w:t xml:space="preserve"> DBE firm</w:t>
      </w:r>
      <w:r w:rsidRPr="0087047B">
        <w:rPr>
          <w:rFonts w:ascii="Arial" w:eastAsia="Arial" w:hAnsi="Arial" w:cs="Arial"/>
          <w:spacing w:val="-20"/>
          <w:sz w:val="24"/>
          <w:szCs w:val="24"/>
        </w:rPr>
        <w:t xml:space="preserve"> </w:t>
      </w:r>
      <w:r w:rsidRPr="0087047B">
        <w:rPr>
          <w:rFonts w:ascii="Arial" w:eastAsia="Arial" w:hAnsi="Arial" w:cs="Arial"/>
          <w:sz w:val="24"/>
          <w:szCs w:val="24"/>
        </w:rPr>
        <w:t>may</w:t>
      </w:r>
      <w:r w:rsidRPr="0087047B">
        <w:rPr>
          <w:rFonts w:ascii="Arial" w:eastAsia="Arial" w:hAnsi="Arial" w:cs="Arial"/>
          <w:spacing w:val="-16"/>
          <w:sz w:val="24"/>
          <w:szCs w:val="24"/>
        </w:rPr>
        <w:t xml:space="preserve"> </w:t>
      </w:r>
      <w:r w:rsidRPr="0087047B">
        <w:rPr>
          <w:rFonts w:ascii="Arial" w:eastAsia="Arial" w:hAnsi="Arial" w:cs="Arial"/>
          <w:sz w:val="24"/>
          <w:szCs w:val="24"/>
        </w:rPr>
        <w:t>be</w:t>
      </w:r>
      <w:r w:rsidRPr="0087047B">
        <w:rPr>
          <w:rFonts w:ascii="Arial" w:eastAsia="Arial" w:hAnsi="Arial" w:cs="Arial"/>
          <w:spacing w:val="-14"/>
          <w:sz w:val="24"/>
          <w:szCs w:val="24"/>
        </w:rPr>
        <w:t xml:space="preserve"> </w:t>
      </w:r>
      <w:r w:rsidRPr="0087047B">
        <w:rPr>
          <w:rFonts w:ascii="Arial" w:eastAsia="Arial" w:hAnsi="Arial" w:cs="Arial"/>
          <w:sz w:val="24"/>
          <w:szCs w:val="24"/>
        </w:rPr>
        <w:t>a</w:t>
      </w:r>
      <w:r w:rsidRPr="0087047B">
        <w:rPr>
          <w:rFonts w:ascii="Arial" w:eastAsia="Arial" w:hAnsi="Arial" w:cs="Arial"/>
          <w:spacing w:val="-13"/>
          <w:sz w:val="24"/>
          <w:szCs w:val="24"/>
        </w:rPr>
        <w:t xml:space="preserve"> </w:t>
      </w:r>
      <w:r w:rsidRPr="0087047B">
        <w:rPr>
          <w:rFonts w:ascii="Arial" w:eastAsia="Arial" w:hAnsi="Arial" w:cs="Arial"/>
          <w:sz w:val="24"/>
          <w:szCs w:val="24"/>
        </w:rPr>
        <w:t>r</w:t>
      </w:r>
      <w:r w:rsidRPr="0087047B">
        <w:rPr>
          <w:rFonts w:ascii="Arial" w:eastAsia="Arial" w:hAnsi="Arial" w:cs="Arial"/>
          <w:spacing w:val="-1"/>
          <w:sz w:val="24"/>
          <w:szCs w:val="24"/>
        </w:rPr>
        <w:t>e</w:t>
      </w:r>
      <w:r w:rsidRPr="0087047B">
        <w:rPr>
          <w:rFonts w:ascii="Arial" w:eastAsia="Arial" w:hAnsi="Arial" w:cs="Arial"/>
          <w:sz w:val="24"/>
          <w:szCs w:val="24"/>
        </w:rPr>
        <w:t>gular</w:t>
      </w:r>
      <w:r w:rsidRPr="0087047B">
        <w:rPr>
          <w:rFonts w:ascii="Arial" w:eastAsia="Arial" w:hAnsi="Arial" w:cs="Arial"/>
          <w:spacing w:val="-19"/>
          <w:sz w:val="24"/>
          <w:szCs w:val="24"/>
        </w:rPr>
        <w:t xml:space="preserve"> </w:t>
      </w:r>
      <w:r w:rsidRPr="0087047B">
        <w:rPr>
          <w:rFonts w:ascii="Arial" w:eastAsia="Arial" w:hAnsi="Arial" w:cs="Arial"/>
          <w:sz w:val="24"/>
          <w:szCs w:val="24"/>
        </w:rPr>
        <w:t>dealer</w:t>
      </w:r>
      <w:r w:rsidRPr="0087047B">
        <w:rPr>
          <w:rFonts w:ascii="Arial" w:eastAsia="Arial" w:hAnsi="Arial" w:cs="Arial"/>
          <w:spacing w:val="-20"/>
          <w:sz w:val="24"/>
          <w:szCs w:val="24"/>
        </w:rPr>
        <w:t xml:space="preserve"> </w:t>
      </w:r>
      <w:r w:rsidRPr="0087047B">
        <w:rPr>
          <w:rFonts w:ascii="Arial" w:eastAsia="Arial" w:hAnsi="Arial" w:cs="Arial"/>
          <w:sz w:val="24"/>
          <w:szCs w:val="24"/>
        </w:rPr>
        <w:t>in</w:t>
      </w:r>
      <w:r w:rsidRPr="0087047B">
        <w:rPr>
          <w:rFonts w:ascii="Arial" w:eastAsia="Arial" w:hAnsi="Arial" w:cs="Arial"/>
          <w:spacing w:val="-14"/>
          <w:sz w:val="24"/>
          <w:szCs w:val="24"/>
        </w:rPr>
        <w:t xml:space="preserve"> </w:t>
      </w:r>
      <w:r w:rsidRPr="0087047B">
        <w:rPr>
          <w:rFonts w:ascii="Arial" w:eastAsia="Arial" w:hAnsi="Arial" w:cs="Arial"/>
          <w:sz w:val="24"/>
          <w:szCs w:val="24"/>
        </w:rPr>
        <w:t>bulk</w:t>
      </w:r>
      <w:r w:rsidRPr="0087047B">
        <w:rPr>
          <w:rFonts w:ascii="Arial" w:eastAsia="Arial" w:hAnsi="Arial" w:cs="Arial"/>
          <w:spacing w:val="-17"/>
          <w:sz w:val="24"/>
          <w:szCs w:val="24"/>
        </w:rPr>
        <w:t xml:space="preserve"> </w:t>
      </w:r>
      <w:r w:rsidRPr="0087047B">
        <w:rPr>
          <w:rFonts w:ascii="Arial" w:eastAsia="Arial" w:hAnsi="Arial" w:cs="Arial"/>
          <w:sz w:val="24"/>
          <w:szCs w:val="24"/>
        </w:rPr>
        <w:t>items</w:t>
      </w:r>
      <w:r w:rsidRPr="0087047B">
        <w:rPr>
          <w:rFonts w:ascii="Arial" w:eastAsia="Arial" w:hAnsi="Arial" w:cs="Arial"/>
          <w:spacing w:val="-17"/>
          <w:sz w:val="24"/>
          <w:szCs w:val="24"/>
        </w:rPr>
        <w:t xml:space="preserve"> such </w:t>
      </w:r>
      <w:r w:rsidRPr="0087047B">
        <w:rPr>
          <w:rFonts w:ascii="Arial" w:eastAsia="Arial" w:hAnsi="Arial" w:cs="Arial"/>
          <w:sz w:val="24"/>
          <w:szCs w:val="24"/>
        </w:rPr>
        <w:t>as</w:t>
      </w:r>
      <w:r w:rsidRPr="0087047B">
        <w:rPr>
          <w:rFonts w:ascii="Arial" w:eastAsia="Arial" w:hAnsi="Arial" w:cs="Arial"/>
          <w:spacing w:val="-14"/>
          <w:sz w:val="24"/>
          <w:szCs w:val="24"/>
        </w:rPr>
        <w:t xml:space="preserve"> </w:t>
      </w:r>
      <w:r w:rsidRPr="0087047B">
        <w:rPr>
          <w:rFonts w:ascii="Arial" w:eastAsia="Arial" w:hAnsi="Arial" w:cs="Arial"/>
          <w:spacing w:val="-1"/>
          <w:sz w:val="24"/>
          <w:szCs w:val="24"/>
        </w:rPr>
        <w:t>p</w:t>
      </w:r>
      <w:r w:rsidRPr="0087047B">
        <w:rPr>
          <w:rFonts w:ascii="Arial" w:eastAsia="Arial" w:hAnsi="Arial" w:cs="Arial"/>
          <w:sz w:val="24"/>
          <w:szCs w:val="24"/>
        </w:rPr>
        <w:t>e</w:t>
      </w:r>
      <w:r w:rsidRPr="0087047B">
        <w:rPr>
          <w:rFonts w:ascii="Arial" w:eastAsia="Arial" w:hAnsi="Arial" w:cs="Arial"/>
          <w:spacing w:val="-1"/>
          <w:sz w:val="24"/>
          <w:szCs w:val="24"/>
        </w:rPr>
        <w:t>t</w:t>
      </w:r>
      <w:r w:rsidRPr="0087047B">
        <w:rPr>
          <w:rFonts w:ascii="Arial" w:eastAsia="Arial" w:hAnsi="Arial" w:cs="Arial"/>
          <w:sz w:val="24"/>
          <w:szCs w:val="24"/>
        </w:rPr>
        <w:t>roleum</w:t>
      </w:r>
      <w:r w:rsidRPr="0087047B">
        <w:rPr>
          <w:rFonts w:ascii="Arial" w:eastAsia="Arial" w:hAnsi="Arial" w:cs="Arial"/>
          <w:spacing w:val="-22"/>
          <w:sz w:val="24"/>
          <w:szCs w:val="24"/>
        </w:rPr>
        <w:t xml:space="preserve"> </w:t>
      </w:r>
      <w:r w:rsidRPr="0087047B">
        <w:rPr>
          <w:rFonts w:ascii="Arial" w:eastAsia="Arial" w:hAnsi="Arial" w:cs="Arial"/>
          <w:sz w:val="24"/>
          <w:szCs w:val="24"/>
        </w:rPr>
        <w:t>products, steel,</w:t>
      </w:r>
      <w:r w:rsidRPr="0087047B">
        <w:rPr>
          <w:rFonts w:ascii="Arial" w:eastAsia="Arial" w:hAnsi="Arial" w:cs="Arial"/>
          <w:spacing w:val="4"/>
          <w:sz w:val="24"/>
          <w:szCs w:val="24"/>
        </w:rPr>
        <w:t xml:space="preserve"> </w:t>
      </w:r>
      <w:r w:rsidRPr="0087047B">
        <w:rPr>
          <w:rFonts w:ascii="Arial" w:eastAsia="Arial" w:hAnsi="Arial" w:cs="Arial"/>
          <w:sz w:val="24"/>
          <w:szCs w:val="24"/>
        </w:rPr>
        <w:t>cement,</w:t>
      </w:r>
      <w:r w:rsidRPr="0087047B">
        <w:rPr>
          <w:rFonts w:ascii="Arial" w:eastAsia="Arial" w:hAnsi="Arial" w:cs="Arial"/>
          <w:spacing w:val="1"/>
          <w:sz w:val="24"/>
          <w:szCs w:val="24"/>
        </w:rPr>
        <w:t xml:space="preserve"> </w:t>
      </w:r>
      <w:r w:rsidRPr="0087047B">
        <w:rPr>
          <w:rFonts w:ascii="Arial" w:eastAsia="Arial" w:hAnsi="Arial" w:cs="Arial"/>
          <w:sz w:val="24"/>
          <w:szCs w:val="24"/>
        </w:rPr>
        <w:t>gravel,</w:t>
      </w:r>
      <w:r w:rsidRPr="0087047B">
        <w:rPr>
          <w:rFonts w:ascii="Arial" w:eastAsia="Arial" w:hAnsi="Arial" w:cs="Arial"/>
          <w:spacing w:val="2"/>
          <w:sz w:val="24"/>
          <w:szCs w:val="24"/>
        </w:rPr>
        <w:t xml:space="preserve"> </w:t>
      </w:r>
      <w:r w:rsidRPr="0087047B">
        <w:rPr>
          <w:rFonts w:ascii="Arial" w:eastAsia="Arial" w:hAnsi="Arial" w:cs="Arial"/>
          <w:sz w:val="24"/>
          <w:szCs w:val="24"/>
        </w:rPr>
        <w:t>s</w:t>
      </w:r>
      <w:r w:rsidRPr="0087047B">
        <w:rPr>
          <w:rFonts w:ascii="Arial" w:eastAsia="Arial" w:hAnsi="Arial" w:cs="Arial"/>
          <w:spacing w:val="-1"/>
          <w:sz w:val="24"/>
          <w:szCs w:val="24"/>
        </w:rPr>
        <w:t>t</w:t>
      </w:r>
      <w:r w:rsidRPr="0087047B">
        <w:rPr>
          <w:rFonts w:ascii="Arial" w:eastAsia="Arial" w:hAnsi="Arial" w:cs="Arial"/>
          <w:sz w:val="24"/>
          <w:szCs w:val="24"/>
        </w:rPr>
        <w:t>one,</w:t>
      </w:r>
      <w:r w:rsidRPr="0087047B">
        <w:rPr>
          <w:rFonts w:ascii="Arial" w:eastAsia="Arial" w:hAnsi="Arial" w:cs="Arial"/>
          <w:spacing w:val="3"/>
          <w:sz w:val="24"/>
          <w:szCs w:val="24"/>
        </w:rPr>
        <w:t xml:space="preserve"> </w:t>
      </w:r>
      <w:r w:rsidRPr="0087047B">
        <w:rPr>
          <w:rFonts w:ascii="Arial" w:eastAsia="Arial" w:hAnsi="Arial" w:cs="Arial"/>
          <w:sz w:val="24"/>
          <w:szCs w:val="24"/>
        </w:rPr>
        <w:t>or</w:t>
      </w:r>
      <w:r w:rsidRPr="0087047B">
        <w:rPr>
          <w:rFonts w:ascii="Arial" w:eastAsia="Arial" w:hAnsi="Arial" w:cs="Arial"/>
          <w:spacing w:val="7"/>
          <w:sz w:val="24"/>
          <w:szCs w:val="24"/>
        </w:rPr>
        <w:t xml:space="preserve"> </w:t>
      </w:r>
      <w:r w:rsidRPr="0087047B">
        <w:rPr>
          <w:rFonts w:ascii="Arial" w:eastAsia="Arial" w:hAnsi="Arial" w:cs="Arial"/>
          <w:sz w:val="24"/>
          <w:szCs w:val="24"/>
        </w:rPr>
        <w:t>as</w:t>
      </w:r>
      <w:r w:rsidRPr="0087047B">
        <w:rPr>
          <w:rFonts w:ascii="Arial" w:eastAsia="Arial" w:hAnsi="Arial" w:cs="Arial"/>
          <w:spacing w:val="-1"/>
          <w:sz w:val="24"/>
          <w:szCs w:val="24"/>
        </w:rPr>
        <w:t>p</w:t>
      </w:r>
      <w:r w:rsidRPr="0087047B">
        <w:rPr>
          <w:rFonts w:ascii="Arial" w:eastAsia="Arial" w:hAnsi="Arial" w:cs="Arial"/>
          <w:sz w:val="24"/>
          <w:szCs w:val="24"/>
        </w:rPr>
        <w:t>halt</w:t>
      </w:r>
      <w:r w:rsidRPr="0087047B">
        <w:rPr>
          <w:rFonts w:ascii="Arial" w:eastAsia="Arial" w:hAnsi="Arial" w:cs="Arial"/>
          <w:spacing w:val="2"/>
          <w:sz w:val="24"/>
          <w:szCs w:val="24"/>
        </w:rPr>
        <w:t xml:space="preserve"> </w:t>
      </w:r>
      <w:r w:rsidRPr="0087047B">
        <w:rPr>
          <w:rFonts w:ascii="Arial" w:eastAsia="Arial" w:hAnsi="Arial" w:cs="Arial"/>
          <w:sz w:val="24"/>
          <w:szCs w:val="24"/>
        </w:rPr>
        <w:t>without owning,</w:t>
      </w:r>
      <w:r w:rsidRPr="0087047B">
        <w:rPr>
          <w:rFonts w:ascii="Arial" w:eastAsia="Arial" w:hAnsi="Arial" w:cs="Arial"/>
          <w:spacing w:val="1"/>
          <w:sz w:val="24"/>
          <w:szCs w:val="24"/>
        </w:rPr>
        <w:t xml:space="preserve"> </w:t>
      </w:r>
      <w:r w:rsidRPr="0087047B">
        <w:rPr>
          <w:rFonts w:ascii="Arial" w:eastAsia="Arial" w:hAnsi="Arial" w:cs="Arial"/>
          <w:sz w:val="24"/>
          <w:szCs w:val="24"/>
        </w:rPr>
        <w:t>op</w:t>
      </w:r>
      <w:r w:rsidRPr="0087047B">
        <w:rPr>
          <w:rFonts w:ascii="Arial" w:eastAsia="Arial" w:hAnsi="Arial" w:cs="Arial"/>
          <w:spacing w:val="-1"/>
          <w:sz w:val="24"/>
          <w:szCs w:val="24"/>
        </w:rPr>
        <w:t>e</w:t>
      </w:r>
      <w:r w:rsidRPr="0087047B">
        <w:rPr>
          <w:rFonts w:ascii="Arial" w:eastAsia="Arial" w:hAnsi="Arial" w:cs="Arial"/>
          <w:sz w:val="24"/>
          <w:szCs w:val="24"/>
        </w:rPr>
        <w:t>rating,</w:t>
      </w:r>
      <w:r w:rsidRPr="0087047B">
        <w:rPr>
          <w:rFonts w:ascii="Arial" w:eastAsia="Arial" w:hAnsi="Arial" w:cs="Arial"/>
          <w:spacing w:val="-1"/>
          <w:sz w:val="24"/>
          <w:szCs w:val="24"/>
        </w:rPr>
        <w:t xml:space="preserve"> </w:t>
      </w:r>
      <w:r w:rsidRPr="0087047B">
        <w:rPr>
          <w:rFonts w:ascii="Arial" w:eastAsia="Arial" w:hAnsi="Arial" w:cs="Arial"/>
          <w:sz w:val="24"/>
          <w:szCs w:val="24"/>
        </w:rPr>
        <w:t>or</w:t>
      </w:r>
      <w:r w:rsidRPr="0087047B">
        <w:rPr>
          <w:rFonts w:ascii="Arial" w:eastAsia="Arial" w:hAnsi="Arial" w:cs="Arial"/>
          <w:spacing w:val="7"/>
          <w:sz w:val="24"/>
          <w:szCs w:val="24"/>
        </w:rPr>
        <w:t xml:space="preserve"> </w:t>
      </w:r>
      <w:r w:rsidRPr="0087047B">
        <w:rPr>
          <w:rFonts w:ascii="Arial" w:eastAsia="Arial" w:hAnsi="Arial" w:cs="Arial"/>
          <w:sz w:val="24"/>
          <w:szCs w:val="24"/>
        </w:rPr>
        <w:t>maintaining a</w:t>
      </w:r>
      <w:r w:rsidRPr="0087047B">
        <w:rPr>
          <w:rFonts w:ascii="Arial" w:eastAsia="Arial" w:hAnsi="Arial" w:cs="Arial"/>
          <w:spacing w:val="7"/>
          <w:sz w:val="24"/>
          <w:szCs w:val="24"/>
        </w:rPr>
        <w:t xml:space="preserve"> </w:t>
      </w:r>
      <w:r w:rsidRPr="0087047B">
        <w:rPr>
          <w:rFonts w:ascii="Arial" w:eastAsia="Arial" w:hAnsi="Arial" w:cs="Arial"/>
          <w:sz w:val="24"/>
          <w:szCs w:val="24"/>
        </w:rPr>
        <w:t>place</w:t>
      </w:r>
      <w:r w:rsidRPr="0087047B">
        <w:rPr>
          <w:rFonts w:ascii="Arial" w:eastAsia="Arial" w:hAnsi="Arial" w:cs="Arial"/>
          <w:spacing w:val="1"/>
          <w:sz w:val="24"/>
          <w:szCs w:val="24"/>
        </w:rPr>
        <w:t xml:space="preserve"> </w:t>
      </w:r>
      <w:r w:rsidRPr="0087047B">
        <w:rPr>
          <w:rFonts w:ascii="Arial" w:eastAsia="Arial" w:hAnsi="Arial" w:cs="Arial"/>
          <w:sz w:val="24"/>
          <w:szCs w:val="24"/>
        </w:rPr>
        <w:t>of</w:t>
      </w:r>
      <w:r w:rsidRPr="0087047B">
        <w:rPr>
          <w:rFonts w:ascii="Arial" w:eastAsia="Arial" w:hAnsi="Arial" w:cs="Arial"/>
          <w:spacing w:val="6"/>
          <w:sz w:val="24"/>
          <w:szCs w:val="24"/>
        </w:rPr>
        <w:t xml:space="preserve"> </w:t>
      </w:r>
      <w:r w:rsidRPr="0087047B">
        <w:rPr>
          <w:rFonts w:ascii="Arial" w:eastAsia="Arial" w:hAnsi="Arial" w:cs="Arial"/>
          <w:spacing w:val="-1"/>
          <w:sz w:val="24"/>
          <w:szCs w:val="24"/>
        </w:rPr>
        <w:t>b</w:t>
      </w:r>
      <w:r w:rsidRPr="0087047B">
        <w:rPr>
          <w:rFonts w:ascii="Arial" w:eastAsia="Arial" w:hAnsi="Arial" w:cs="Arial"/>
          <w:sz w:val="24"/>
          <w:szCs w:val="24"/>
        </w:rPr>
        <w:t>usiness</w:t>
      </w:r>
      <w:r w:rsidRPr="0087047B">
        <w:rPr>
          <w:rFonts w:ascii="Arial" w:eastAsia="Arial" w:hAnsi="Arial" w:cs="Arial"/>
          <w:spacing w:val="-3"/>
          <w:sz w:val="24"/>
          <w:szCs w:val="24"/>
        </w:rPr>
        <w:t xml:space="preserve"> </w:t>
      </w:r>
      <w:r w:rsidRPr="0087047B">
        <w:rPr>
          <w:rFonts w:ascii="Arial" w:eastAsia="Arial" w:hAnsi="Arial" w:cs="Arial"/>
          <w:sz w:val="24"/>
          <w:szCs w:val="24"/>
        </w:rPr>
        <w:t>if</w:t>
      </w:r>
      <w:r w:rsidRPr="0087047B">
        <w:rPr>
          <w:rFonts w:ascii="Arial" w:eastAsia="Arial" w:hAnsi="Arial" w:cs="Arial"/>
          <w:spacing w:val="5"/>
          <w:sz w:val="24"/>
          <w:szCs w:val="24"/>
        </w:rPr>
        <w:t xml:space="preserve"> </w:t>
      </w:r>
      <w:r w:rsidRPr="0087047B">
        <w:rPr>
          <w:rFonts w:ascii="Arial" w:eastAsia="Arial" w:hAnsi="Arial" w:cs="Arial"/>
          <w:spacing w:val="-1"/>
          <w:sz w:val="24"/>
          <w:szCs w:val="24"/>
        </w:rPr>
        <w:t>t</w:t>
      </w:r>
      <w:r w:rsidRPr="0087047B">
        <w:rPr>
          <w:rFonts w:ascii="Arial" w:eastAsia="Arial" w:hAnsi="Arial" w:cs="Arial"/>
          <w:sz w:val="24"/>
          <w:szCs w:val="24"/>
        </w:rPr>
        <w:t>he</w:t>
      </w:r>
      <w:r w:rsidRPr="0087047B">
        <w:rPr>
          <w:rFonts w:ascii="Arial" w:eastAsia="Arial" w:hAnsi="Arial" w:cs="Arial"/>
          <w:spacing w:val="5"/>
          <w:sz w:val="24"/>
          <w:szCs w:val="24"/>
        </w:rPr>
        <w:t xml:space="preserve"> firm</w:t>
      </w:r>
      <w:r w:rsidRPr="0087047B">
        <w:rPr>
          <w:rFonts w:ascii="Arial" w:eastAsia="Arial" w:hAnsi="Arial" w:cs="Arial"/>
          <w:spacing w:val="-1"/>
          <w:sz w:val="24"/>
          <w:szCs w:val="24"/>
        </w:rPr>
        <w:t xml:space="preserve"> b</w:t>
      </w:r>
      <w:r w:rsidRPr="0087047B">
        <w:rPr>
          <w:rFonts w:ascii="Arial" w:eastAsia="Arial" w:hAnsi="Arial" w:cs="Arial"/>
          <w:sz w:val="24"/>
          <w:szCs w:val="24"/>
        </w:rPr>
        <w:t>oth</w:t>
      </w:r>
      <w:r w:rsidRPr="0087047B">
        <w:rPr>
          <w:rFonts w:ascii="Arial" w:eastAsia="Arial" w:hAnsi="Arial" w:cs="Arial"/>
          <w:spacing w:val="4"/>
          <w:sz w:val="24"/>
          <w:szCs w:val="24"/>
        </w:rPr>
        <w:t xml:space="preserve"> </w:t>
      </w:r>
      <w:r w:rsidRPr="0087047B">
        <w:rPr>
          <w:rFonts w:ascii="Arial" w:eastAsia="Arial" w:hAnsi="Arial" w:cs="Arial"/>
          <w:sz w:val="24"/>
          <w:szCs w:val="24"/>
        </w:rPr>
        <w:t>owns</w:t>
      </w:r>
      <w:r w:rsidRPr="0087047B">
        <w:rPr>
          <w:rFonts w:ascii="Arial" w:eastAsia="Arial" w:hAnsi="Arial" w:cs="Arial"/>
          <w:spacing w:val="3"/>
          <w:sz w:val="24"/>
          <w:szCs w:val="24"/>
        </w:rPr>
        <w:t xml:space="preserve"> </w:t>
      </w:r>
      <w:r w:rsidRPr="0087047B">
        <w:rPr>
          <w:rFonts w:ascii="Arial" w:eastAsia="Arial" w:hAnsi="Arial" w:cs="Arial"/>
          <w:sz w:val="24"/>
          <w:szCs w:val="24"/>
        </w:rPr>
        <w:t>a</w:t>
      </w:r>
      <w:r w:rsidRPr="0087047B">
        <w:rPr>
          <w:rFonts w:ascii="Arial" w:eastAsia="Arial" w:hAnsi="Arial" w:cs="Arial"/>
          <w:spacing w:val="-1"/>
          <w:sz w:val="24"/>
          <w:szCs w:val="24"/>
        </w:rPr>
        <w:t>n</w:t>
      </w:r>
      <w:r w:rsidRPr="0087047B">
        <w:rPr>
          <w:rFonts w:ascii="Arial" w:eastAsia="Arial" w:hAnsi="Arial" w:cs="Arial"/>
          <w:sz w:val="24"/>
          <w:szCs w:val="24"/>
        </w:rPr>
        <w:t>d</w:t>
      </w:r>
      <w:r w:rsidRPr="0087047B">
        <w:rPr>
          <w:rFonts w:ascii="Arial" w:eastAsia="Arial" w:hAnsi="Arial" w:cs="Arial"/>
          <w:spacing w:val="4"/>
          <w:sz w:val="24"/>
          <w:szCs w:val="24"/>
        </w:rPr>
        <w:t xml:space="preserve"> </w:t>
      </w:r>
      <w:r w:rsidRPr="0087047B">
        <w:rPr>
          <w:rFonts w:ascii="Arial" w:eastAsia="Arial" w:hAnsi="Arial" w:cs="Arial"/>
          <w:sz w:val="24"/>
          <w:szCs w:val="24"/>
        </w:rPr>
        <w:t>operates</w:t>
      </w:r>
      <w:r w:rsidRPr="0087047B">
        <w:rPr>
          <w:rFonts w:ascii="Arial" w:eastAsia="Arial" w:hAnsi="Arial" w:cs="Arial"/>
          <w:spacing w:val="-3"/>
          <w:sz w:val="24"/>
          <w:szCs w:val="24"/>
        </w:rPr>
        <w:t xml:space="preserve"> </w:t>
      </w:r>
      <w:r w:rsidRPr="0087047B">
        <w:rPr>
          <w:rFonts w:ascii="Arial" w:eastAsia="Arial" w:hAnsi="Arial" w:cs="Arial"/>
          <w:sz w:val="24"/>
          <w:szCs w:val="24"/>
        </w:rPr>
        <w:t>distribution</w:t>
      </w:r>
      <w:r w:rsidRPr="0087047B">
        <w:rPr>
          <w:rFonts w:ascii="Arial" w:eastAsia="Arial" w:hAnsi="Arial" w:cs="Arial"/>
          <w:spacing w:val="-6"/>
          <w:sz w:val="24"/>
          <w:szCs w:val="24"/>
        </w:rPr>
        <w:t xml:space="preserve"> </w:t>
      </w:r>
      <w:r w:rsidRPr="0087047B">
        <w:rPr>
          <w:rFonts w:ascii="Arial" w:eastAsia="Arial" w:hAnsi="Arial" w:cs="Arial"/>
          <w:sz w:val="24"/>
          <w:szCs w:val="24"/>
        </w:rPr>
        <w:t>equipment for</w:t>
      </w:r>
      <w:r w:rsidRPr="0087047B">
        <w:rPr>
          <w:rFonts w:ascii="Arial" w:eastAsia="Arial" w:hAnsi="Arial" w:cs="Arial"/>
          <w:spacing w:val="-12"/>
          <w:sz w:val="24"/>
          <w:szCs w:val="24"/>
        </w:rPr>
        <w:t xml:space="preserve"> </w:t>
      </w:r>
      <w:r w:rsidRPr="0087047B">
        <w:rPr>
          <w:rFonts w:ascii="Arial" w:eastAsia="Arial" w:hAnsi="Arial" w:cs="Arial"/>
          <w:sz w:val="24"/>
          <w:szCs w:val="24"/>
        </w:rPr>
        <w:t>the</w:t>
      </w:r>
      <w:r w:rsidRPr="0087047B">
        <w:rPr>
          <w:rFonts w:ascii="Arial" w:eastAsia="Arial" w:hAnsi="Arial" w:cs="Arial"/>
          <w:spacing w:val="-12"/>
          <w:sz w:val="24"/>
          <w:szCs w:val="24"/>
        </w:rPr>
        <w:t xml:space="preserve"> </w:t>
      </w:r>
      <w:r w:rsidRPr="0087047B">
        <w:rPr>
          <w:rFonts w:ascii="Arial" w:eastAsia="Arial" w:hAnsi="Arial" w:cs="Arial"/>
          <w:sz w:val="24"/>
          <w:szCs w:val="24"/>
        </w:rPr>
        <w:t>products.</w:t>
      </w:r>
      <w:r w:rsidRPr="0087047B">
        <w:rPr>
          <w:rFonts w:ascii="Arial" w:eastAsia="Arial" w:hAnsi="Arial" w:cs="Arial"/>
          <w:spacing w:val="-18"/>
          <w:sz w:val="24"/>
          <w:szCs w:val="24"/>
        </w:rPr>
        <w:t xml:space="preserve"> </w:t>
      </w:r>
      <w:r w:rsidRPr="0087047B">
        <w:rPr>
          <w:rFonts w:ascii="Arial" w:eastAsia="Arial" w:hAnsi="Arial" w:cs="Arial"/>
          <w:sz w:val="24"/>
          <w:szCs w:val="24"/>
        </w:rPr>
        <w:t>Any</w:t>
      </w:r>
      <w:r w:rsidRPr="0087047B">
        <w:rPr>
          <w:rFonts w:ascii="Arial" w:eastAsia="Arial" w:hAnsi="Arial" w:cs="Arial"/>
          <w:spacing w:val="-13"/>
          <w:sz w:val="24"/>
          <w:szCs w:val="24"/>
        </w:rPr>
        <w:t xml:space="preserve"> </w:t>
      </w:r>
      <w:r w:rsidRPr="0087047B">
        <w:rPr>
          <w:rFonts w:ascii="Arial" w:eastAsia="Arial" w:hAnsi="Arial" w:cs="Arial"/>
          <w:sz w:val="24"/>
          <w:szCs w:val="24"/>
        </w:rPr>
        <w:t>supplementing</w:t>
      </w:r>
      <w:r w:rsidRPr="0087047B">
        <w:rPr>
          <w:rFonts w:ascii="Arial" w:eastAsia="Arial" w:hAnsi="Arial" w:cs="Arial"/>
          <w:spacing w:val="-23"/>
          <w:sz w:val="24"/>
          <w:szCs w:val="24"/>
        </w:rPr>
        <w:t xml:space="preserve"> </w:t>
      </w:r>
      <w:r w:rsidRPr="0087047B">
        <w:rPr>
          <w:rFonts w:ascii="Arial" w:eastAsia="Arial" w:hAnsi="Arial" w:cs="Arial"/>
          <w:sz w:val="24"/>
          <w:szCs w:val="24"/>
        </w:rPr>
        <w:t>of</w:t>
      </w:r>
      <w:r w:rsidRPr="0087047B">
        <w:rPr>
          <w:rFonts w:ascii="Arial" w:eastAsia="Arial" w:hAnsi="Arial" w:cs="Arial"/>
          <w:spacing w:val="-11"/>
          <w:sz w:val="24"/>
          <w:szCs w:val="24"/>
        </w:rPr>
        <w:t xml:space="preserve"> a </w:t>
      </w:r>
      <w:r w:rsidRPr="0087047B">
        <w:rPr>
          <w:rFonts w:ascii="Arial" w:eastAsia="Arial" w:hAnsi="Arial" w:cs="Arial"/>
          <w:sz w:val="24"/>
          <w:szCs w:val="24"/>
        </w:rPr>
        <w:t>regular</w:t>
      </w:r>
      <w:r w:rsidRPr="0087047B">
        <w:rPr>
          <w:rFonts w:ascii="Arial" w:eastAsia="Arial" w:hAnsi="Arial" w:cs="Arial"/>
          <w:spacing w:val="-16"/>
          <w:sz w:val="24"/>
          <w:szCs w:val="24"/>
        </w:rPr>
        <w:t xml:space="preserve"> </w:t>
      </w:r>
      <w:r w:rsidRPr="0087047B">
        <w:rPr>
          <w:rFonts w:ascii="Arial" w:eastAsia="Arial" w:hAnsi="Arial" w:cs="Arial"/>
          <w:spacing w:val="-1"/>
          <w:sz w:val="24"/>
          <w:szCs w:val="24"/>
        </w:rPr>
        <w:t>d</w:t>
      </w:r>
      <w:r w:rsidRPr="0087047B">
        <w:rPr>
          <w:rFonts w:ascii="Arial" w:eastAsia="Arial" w:hAnsi="Arial" w:cs="Arial"/>
          <w:sz w:val="24"/>
          <w:szCs w:val="24"/>
        </w:rPr>
        <w:t>ealer’s</w:t>
      </w:r>
      <w:r w:rsidRPr="0087047B">
        <w:rPr>
          <w:rFonts w:ascii="Arial" w:eastAsia="Arial" w:hAnsi="Arial" w:cs="Arial"/>
          <w:spacing w:val="-17"/>
          <w:sz w:val="24"/>
          <w:szCs w:val="24"/>
        </w:rPr>
        <w:t xml:space="preserve"> </w:t>
      </w:r>
      <w:r w:rsidRPr="0087047B">
        <w:rPr>
          <w:rFonts w:ascii="Arial" w:eastAsia="Arial" w:hAnsi="Arial" w:cs="Arial"/>
          <w:sz w:val="24"/>
          <w:szCs w:val="24"/>
        </w:rPr>
        <w:t>own</w:t>
      </w:r>
      <w:r w:rsidRPr="0087047B">
        <w:rPr>
          <w:rFonts w:ascii="Arial" w:eastAsia="Arial" w:hAnsi="Arial" w:cs="Arial"/>
          <w:spacing w:val="-13"/>
          <w:sz w:val="24"/>
          <w:szCs w:val="24"/>
        </w:rPr>
        <w:t xml:space="preserve"> </w:t>
      </w:r>
      <w:r w:rsidRPr="0087047B">
        <w:rPr>
          <w:rFonts w:ascii="Arial" w:eastAsia="Arial" w:hAnsi="Arial" w:cs="Arial"/>
          <w:sz w:val="24"/>
          <w:szCs w:val="24"/>
        </w:rPr>
        <w:t>distribution</w:t>
      </w:r>
      <w:r w:rsidRPr="0087047B">
        <w:rPr>
          <w:rFonts w:ascii="Arial" w:eastAsia="Arial" w:hAnsi="Arial" w:cs="Arial"/>
          <w:spacing w:val="-21"/>
          <w:sz w:val="24"/>
          <w:szCs w:val="24"/>
        </w:rPr>
        <w:t xml:space="preserve"> </w:t>
      </w:r>
      <w:r w:rsidRPr="0087047B">
        <w:rPr>
          <w:rFonts w:ascii="Arial" w:eastAsia="Arial" w:hAnsi="Arial" w:cs="Arial"/>
          <w:sz w:val="24"/>
          <w:szCs w:val="24"/>
        </w:rPr>
        <w:t>equipment shall</w:t>
      </w:r>
      <w:r w:rsidRPr="0087047B">
        <w:rPr>
          <w:rFonts w:ascii="Arial" w:eastAsia="Arial" w:hAnsi="Arial" w:cs="Arial"/>
          <w:spacing w:val="6"/>
          <w:sz w:val="24"/>
          <w:szCs w:val="24"/>
        </w:rPr>
        <w:t xml:space="preserve"> </w:t>
      </w:r>
      <w:r w:rsidRPr="0087047B">
        <w:rPr>
          <w:rFonts w:ascii="Arial" w:eastAsia="Arial" w:hAnsi="Arial" w:cs="Arial"/>
          <w:sz w:val="24"/>
          <w:szCs w:val="24"/>
        </w:rPr>
        <w:t>be</w:t>
      </w:r>
      <w:r w:rsidRPr="0087047B">
        <w:rPr>
          <w:rFonts w:ascii="Arial" w:eastAsia="Arial" w:hAnsi="Arial" w:cs="Arial"/>
          <w:spacing w:val="8"/>
          <w:sz w:val="24"/>
          <w:szCs w:val="24"/>
        </w:rPr>
        <w:t xml:space="preserve"> </w:t>
      </w:r>
      <w:r w:rsidRPr="0087047B">
        <w:rPr>
          <w:rFonts w:ascii="Arial" w:eastAsia="Arial" w:hAnsi="Arial" w:cs="Arial"/>
          <w:sz w:val="24"/>
          <w:szCs w:val="24"/>
        </w:rPr>
        <w:t>by</w:t>
      </w:r>
      <w:r w:rsidRPr="0087047B">
        <w:rPr>
          <w:rFonts w:ascii="Arial" w:eastAsia="Arial" w:hAnsi="Arial" w:cs="Arial"/>
          <w:spacing w:val="7"/>
          <w:sz w:val="24"/>
          <w:szCs w:val="24"/>
        </w:rPr>
        <w:t xml:space="preserve"> </w:t>
      </w:r>
      <w:r w:rsidRPr="0087047B">
        <w:rPr>
          <w:rFonts w:ascii="Arial" w:eastAsia="Arial" w:hAnsi="Arial" w:cs="Arial"/>
          <w:sz w:val="24"/>
          <w:szCs w:val="24"/>
        </w:rPr>
        <w:t>a</w:t>
      </w:r>
      <w:r w:rsidRPr="0087047B">
        <w:rPr>
          <w:rFonts w:ascii="Arial" w:eastAsia="Arial" w:hAnsi="Arial" w:cs="Arial"/>
          <w:spacing w:val="9"/>
          <w:sz w:val="24"/>
          <w:szCs w:val="24"/>
        </w:rPr>
        <w:t xml:space="preserve"> </w:t>
      </w:r>
      <w:r w:rsidRPr="0087047B">
        <w:rPr>
          <w:rFonts w:ascii="Arial" w:eastAsia="Arial" w:hAnsi="Arial" w:cs="Arial"/>
          <w:sz w:val="24"/>
          <w:szCs w:val="24"/>
        </w:rPr>
        <w:t>long-term</w:t>
      </w:r>
      <w:r w:rsidRPr="0087047B">
        <w:rPr>
          <w:rFonts w:ascii="Arial" w:eastAsia="Arial" w:hAnsi="Arial" w:cs="Arial"/>
          <w:spacing w:val="1"/>
          <w:sz w:val="24"/>
          <w:szCs w:val="24"/>
        </w:rPr>
        <w:t xml:space="preserve"> </w:t>
      </w:r>
      <w:r w:rsidRPr="0087047B">
        <w:rPr>
          <w:rFonts w:ascii="Arial" w:eastAsia="Arial" w:hAnsi="Arial" w:cs="Arial"/>
          <w:sz w:val="24"/>
          <w:szCs w:val="24"/>
        </w:rPr>
        <w:t>lease</w:t>
      </w:r>
      <w:r w:rsidRPr="0087047B">
        <w:rPr>
          <w:rFonts w:ascii="Arial" w:eastAsia="Arial" w:hAnsi="Arial" w:cs="Arial"/>
          <w:spacing w:val="5"/>
          <w:sz w:val="24"/>
          <w:szCs w:val="24"/>
        </w:rPr>
        <w:t xml:space="preserve"> </w:t>
      </w:r>
      <w:r w:rsidRPr="0087047B">
        <w:rPr>
          <w:rFonts w:ascii="Arial" w:eastAsia="Arial" w:hAnsi="Arial" w:cs="Arial"/>
          <w:sz w:val="24"/>
          <w:szCs w:val="24"/>
        </w:rPr>
        <w:t>agr</w:t>
      </w:r>
      <w:r w:rsidRPr="0087047B">
        <w:rPr>
          <w:rFonts w:ascii="Arial" w:eastAsia="Arial" w:hAnsi="Arial" w:cs="Arial"/>
          <w:spacing w:val="-1"/>
          <w:sz w:val="24"/>
          <w:szCs w:val="24"/>
        </w:rPr>
        <w:t>e</w:t>
      </w:r>
      <w:r w:rsidRPr="0087047B">
        <w:rPr>
          <w:rFonts w:ascii="Arial" w:eastAsia="Arial" w:hAnsi="Arial" w:cs="Arial"/>
          <w:sz w:val="24"/>
          <w:szCs w:val="24"/>
        </w:rPr>
        <w:t>ement and</w:t>
      </w:r>
      <w:r w:rsidRPr="0087047B">
        <w:rPr>
          <w:rFonts w:ascii="Arial" w:eastAsia="Arial" w:hAnsi="Arial" w:cs="Arial"/>
          <w:spacing w:val="7"/>
          <w:sz w:val="24"/>
          <w:szCs w:val="24"/>
        </w:rPr>
        <w:t xml:space="preserve"> </w:t>
      </w:r>
      <w:r w:rsidRPr="0087047B">
        <w:rPr>
          <w:rFonts w:ascii="Arial" w:eastAsia="Arial" w:hAnsi="Arial" w:cs="Arial"/>
          <w:sz w:val="24"/>
          <w:szCs w:val="24"/>
        </w:rPr>
        <w:t>not</w:t>
      </w:r>
      <w:r w:rsidRPr="0087047B">
        <w:rPr>
          <w:rFonts w:ascii="Arial" w:eastAsia="Arial" w:hAnsi="Arial" w:cs="Arial"/>
          <w:spacing w:val="7"/>
          <w:sz w:val="24"/>
          <w:szCs w:val="24"/>
        </w:rPr>
        <w:t xml:space="preserve"> </w:t>
      </w:r>
      <w:r w:rsidRPr="0087047B">
        <w:rPr>
          <w:rFonts w:ascii="Arial" w:eastAsia="Arial" w:hAnsi="Arial" w:cs="Arial"/>
          <w:sz w:val="24"/>
          <w:szCs w:val="24"/>
        </w:rPr>
        <w:t>on</w:t>
      </w:r>
      <w:r w:rsidRPr="0087047B">
        <w:rPr>
          <w:rFonts w:ascii="Arial" w:eastAsia="Arial" w:hAnsi="Arial" w:cs="Arial"/>
          <w:spacing w:val="8"/>
          <w:sz w:val="24"/>
          <w:szCs w:val="24"/>
        </w:rPr>
        <w:t xml:space="preserve"> </w:t>
      </w:r>
      <w:r w:rsidRPr="0087047B">
        <w:rPr>
          <w:rFonts w:ascii="Arial" w:eastAsia="Arial" w:hAnsi="Arial" w:cs="Arial"/>
          <w:sz w:val="24"/>
          <w:szCs w:val="24"/>
        </w:rPr>
        <w:t>an</w:t>
      </w:r>
      <w:r w:rsidRPr="0087047B">
        <w:rPr>
          <w:rFonts w:ascii="Arial" w:eastAsia="Arial" w:hAnsi="Arial" w:cs="Arial"/>
          <w:spacing w:val="8"/>
          <w:sz w:val="24"/>
          <w:szCs w:val="24"/>
        </w:rPr>
        <w:t xml:space="preserve"> </w:t>
      </w:r>
      <w:r w:rsidRPr="0087047B">
        <w:rPr>
          <w:rFonts w:ascii="Arial" w:eastAsia="Arial" w:hAnsi="Arial" w:cs="Arial"/>
          <w:i/>
          <w:spacing w:val="-1"/>
          <w:sz w:val="24"/>
          <w:szCs w:val="24"/>
        </w:rPr>
        <w:t>a</w:t>
      </w:r>
      <w:r w:rsidRPr="0087047B">
        <w:rPr>
          <w:rFonts w:ascii="Arial" w:eastAsia="Arial" w:hAnsi="Arial" w:cs="Arial"/>
          <w:i/>
          <w:sz w:val="24"/>
          <w:szCs w:val="24"/>
        </w:rPr>
        <w:t>d</w:t>
      </w:r>
      <w:r w:rsidRPr="0087047B">
        <w:rPr>
          <w:rFonts w:ascii="Arial" w:eastAsia="Arial" w:hAnsi="Arial" w:cs="Arial"/>
          <w:i/>
          <w:spacing w:val="8"/>
          <w:sz w:val="24"/>
          <w:szCs w:val="24"/>
        </w:rPr>
        <w:t xml:space="preserve"> </w:t>
      </w:r>
      <w:r w:rsidRPr="0087047B">
        <w:rPr>
          <w:rFonts w:ascii="Arial" w:eastAsia="Arial" w:hAnsi="Arial" w:cs="Arial"/>
          <w:i/>
          <w:sz w:val="24"/>
          <w:szCs w:val="24"/>
        </w:rPr>
        <w:t>hoc</w:t>
      </w:r>
      <w:r w:rsidRPr="0087047B">
        <w:rPr>
          <w:rFonts w:ascii="Arial" w:eastAsia="Arial" w:hAnsi="Arial" w:cs="Arial"/>
          <w:spacing w:val="7"/>
          <w:sz w:val="24"/>
          <w:szCs w:val="24"/>
        </w:rPr>
        <w:t xml:space="preserve"> </w:t>
      </w:r>
      <w:r w:rsidRPr="0087047B">
        <w:rPr>
          <w:rFonts w:ascii="Arial" w:eastAsia="Arial" w:hAnsi="Arial" w:cs="Arial"/>
          <w:sz w:val="24"/>
          <w:szCs w:val="24"/>
        </w:rPr>
        <w:t>or</w:t>
      </w:r>
      <w:r w:rsidRPr="0087047B">
        <w:rPr>
          <w:rFonts w:ascii="Arial" w:eastAsia="Arial" w:hAnsi="Arial" w:cs="Arial"/>
          <w:spacing w:val="9"/>
          <w:sz w:val="24"/>
          <w:szCs w:val="24"/>
        </w:rPr>
        <w:t xml:space="preserve"> </w:t>
      </w:r>
      <w:r w:rsidRPr="0087047B">
        <w:rPr>
          <w:rFonts w:ascii="Arial" w:eastAsia="Arial" w:hAnsi="Arial" w:cs="Arial"/>
          <w:sz w:val="24"/>
          <w:szCs w:val="24"/>
        </w:rPr>
        <w:t>c</w:t>
      </w:r>
      <w:r w:rsidRPr="0087047B">
        <w:rPr>
          <w:rFonts w:ascii="Arial" w:eastAsia="Arial" w:hAnsi="Arial" w:cs="Arial"/>
          <w:spacing w:val="-1"/>
          <w:sz w:val="24"/>
          <w:szCs w:val="24"/>
        </w:rPr>
        <w:t>o</w:t>
      </w:r>
      <w:r w:rsidRPr="0087047B">
        <w:rPr>
          <w:rFonts w:ascii="Arial" w:eastAsia="Arial" w:hAnsi="Arial" w:cs="Arial"/>
          <w:sz w:val="24"/>
          <w:szCs w:val="24"/>
        </w:rPr>
        <w:t>ntract-by-contract</w:t>
      </w:r>
      <w:r w:rsidRPr="0087047B">
        <w:rPr>
          <w:rFonts w:ascii="Arial" w:eastAsia="Arial" w:hAnsi="Arial" w:cs="Arial"/>
          <w:spacing w:val="-8"/>
          <w:sz w:val="24"/>
          <w:szCs w:val="24"/>
        </w:rPr>
        <w:t xml:space="preserve"> </w:t>
      </w:r>
      <w:r w:rsidRPr="0087047B">
        <w:rPr>
          <w:rFonts w:ascii="Arial" w:eastAsia="Arial" w:hAnsi="Arial" w:cs="Arial"/>
          <w:sz w:val="24"/>
          <w:szCs w:val="24"/>
        </w:rPr>
        <w:t>basis.</w:t>
      </w:r>
    </w:p>
    <w:p w14:paraId="6FF2B2E8" w14:textId="77777777" w:rsidR="008C76BC" w:rsidRPr="0087047B" w:rsidRDefault="008C76BC" w:rsidP="000A44C8">
      <w:pPr>
        <w:spacing w:after="0" w:line="240" w:lineRule="auto"/>
        <w:ind w:left="720"/>
        <w:contextualSpacing/>
        <w:jc w:val="both"/>
        <w:rPr>
          <w:rFonts w:ascii="Arial" w:eastAsia="Arial" w:hAnsi="Arial" w:cs="Arial"/>
          <w:sz w:val="24"/>
          <w:szCs w:val="24"/>
        </w:rPr>
      </w:pPr>
    </w:p>
    <w:p w14:paraId="4CC67048" w14:textId="77777777" w:rsidR="008C76BC" w:rsidRPr="0087047B" w:rsidRDefault="008C76BC" w:rsidP="000A44C8">
      <w:pPr>
        <w:numPr>
          <w:ilvl w:val="0"/>
          <w:numId w:val="19"/>
        </w:numPr>
        <w:spacing w:after="0" w:line="240" w:lineRule="auto"/>
        <w:contextualSpacing/>
        <w:jc w:val="both"/>
        <w:rPr>
          <w:rFonts w:ascii="Arial" w:eastAsia="Arial" w:hAnsi="Arial" w:cs="Arial"/>
          <w:sz w:val="24"/>
          <w:szCs w:val="24"/>
        </w:rPr>
      </w:pPr>
      <w:r w:rsidRPr="0087047B">
        <w:rPr>
          <w:rFonts w:ascii="Arial" w:eastAsia="Arial" w:hAnsi="Arial" w:cs="Arial"/>
          <w:sz w:val="24"/>
          <w:szCs w:val="24"/>
        </w:rPr>
        <w:t>Packag</w:t>
      </w:r>
      <w:r w:rsidRPr="0087047B">
        <w:rPr>
          <w:rFonts w:ascii="Arial" w:eastAsia="Arial" w:hAnsi="Arial" w:cs="Arial"/>
          <w:spacing w:val="-1"/>
          <w:sz w:val="24"/>
          <w:szCs w:val="24"/>
        </w:rPr>
        <w:t>e</w:t>
      </w:r>
      <w:r w:rsidRPr="0087047B">
        <w:rPr>
          <w:rFonts w:ascii="Arial" w:eastAsia="Arial" w:hAnsi="Arial" w:cs="Arial"/>
          <w:sz w:val="24"/>
          <w:szCs w:val="24"/>
        </w:rPr>
        <w:t>rs,</w:t>
      </w:r>
      <w:r w:rsidRPr="0087047B">
        <w:rPr>
          <w:rFonts w:ascii="Arial" w:eastAsia="Arial" w:hAnsi="Arial" w:cs="Arial"/>
          <w:spacing w:val="-12"/>
          <w:sz w:val="24"/>
          <w:szCs w:val="24"/>
        </w:rPr>
        <w:t xml:space="preserve"> </w:t>
      </w:r>
      <w:r w:rsidRPr="0087047B">
        <w:rPr>
          <w:rFonts w:ascii="Arial" w:eastAsia="Arial" w:hAnsi="Arial" w:cs="Arial"/>
          <w:sz w:val="24"/>
          <w:szCs w:val="24"/>
        </w:rPr>
        <w:t>brokers,</w:t>
      </w:r>
      <w:r w:rsidRPr="0087047B">
        <w:rPr>
          <w:rFonts w:ascii="Arial" w:eastAsia="Arial" w:hAnsi="Arial" w:cs="Arial"/>
          <w:spacing w:val="-10"/>
          <w:sz w:val="24"/>
          <w:szCs w:val="24"/>
        </w:rPr>
        <w:t xml:space="preserve"> </w:t>
      </w:r>
      <w:r w:rsidRPr="0087047B">
        <w:rPr>
          <w:rFonts w:ascii="Arial" w:eastAsia="Arial" w:hAnsi="Arial" w:cs="Arial"/>
          <w:sz w:val="24"/>
          <w:szCs w:val="24"/>
        </w:rPr>
        <w:t>manufacturer’s</w:t>
      </w:r>
      <w:r w:rsidRPr="0087047B">
        <w:rPr>
          <w:rFonts w:ascii="Arial" w:eastAsia="Arial" w:hAnsi="Arial" w:cs="Arial"/>
          <w:spacing w:val="-15"/>
          <w:sz w:val="24"/>
          <w:szCs w:val="24"/>
        </w:rPr>
        <w:t xml:space="preserve"> </w:t>
      </w:r>
      <w:r w:rsidRPr="0087047B">
        <w:rPr>
          <w:rFonts w:ascii="Arial" w:eastAsia="Arial" w:hAnsi="Arial" w:cs="Arial"/>
          <w:sz w:val="24"/>
          <w:szCs w:val="24"/>
        </w:rPr>
        <w:t>represen</w:t>
      </w:r>
      <w:r w:rsidRPr="0087047B">
        <w:rPr>
          <w:rFonts w:ascii="Arial" w:eastAsia="Arial" w:hAnsi="Arial" w:cs="Arial"/>
          <w:spacing w:val="-1"/>
          <w:sz w:val="24"/>
          <w:szCs w:val="24"/>
        </w:rPr>
        <w:t>t</w:t>
      </w:r>
      <w:r w:rsidRPr="0087047B">
        <w:rPr>
          <w:rFonts w:ascii="Arial" w:eastAsia="Arial" w:hAnsi="Arial" w:cs="Arial"/>
          <w:sz w:val="24"/>
          <w:szCs w:val="24"/>
        </w:rPr>
        <w:t>atives,</w:t>
      </w:r>
      <w:r w:rsidRPr="0087047B">
        <w:rPr>
          <w:rFonts w:ascii="Arial" w:eastAsia="Arial" w:hAnsi="Arial" w:cs="Arial"/>
          <w:spacing w:val="-17"/>
          <w:sz w:val="24"/>
          <w:szCs w:val="24"/>
        </w:rPr>
        <w:t xml:space="preserve"> </w:t>
      </w:r>
      <w:r w:rsidRPr="0087047B">
        <w:rPr>
          <w:rFonts w:ascii="Arial" w:eastAsia="Arial" w:hAnsi="Arial" w:cs="Arial"/>
          <w:sz w:val="24"/>
          <w:szCs w:val="24"/>
        </w:rPr>
        <w:t>or</w:t>
      </w:r>
      <w:r w:rsidRPr="0087047B">
        <w:rPr>
          <w:rFonts w:ascii="Arial" w:eastAsia="Arial" w:hAnsi="Arial" w:cs="Arial"/>
          <w:spacing w:val="-3"/>
          <w:sz w:val="24"/>
          <w:szCs w:val="24"/>
        </w:rPr>
        <w:t xml:space="preserve"> </w:t>
      </w:r>
      <w:r w:rsidRPr="0087047B">
        <w:rPr>
          <w:rFonts w:ascii="Arial" w:eastAsia="Arial" w:hAnsi="Arial" w:cs="Arial"/>
          <w:sz w:val="24"/>
          <w:szCs w:val="24"/>
        </w:rPr>
        <w:t>other</w:t>
      </w:r>
      <w:r w:rsidRPr="0087047B">
        <w:rPr>
          <w:rFonts w:ascii="Arial" w:eastAsia="Arial" w:hAnsi="Arial" w:cs="Arial"/>
          <w:spacing w:val="-6"/>
          <w:sz w:val="24"/>
          <w:szCs w:val="24"/>
        </w:rPr>
        <w:t xml:space="preserve"> </w:t>
      </w:r>
      <w:r w:rsidRPr="0087047B">
        <w:rPr>
          <w:rFonts w:ascii="Arial" w:eastAsia="Arial" w:hAnsi="Arial" w:cs="Arial"/>
          <w:sz w:val="24"/>
          <w:szCs w:val="24"/>
        </w:rPr>
        <w:t>persons</w:t>
      </w:r>
      <w:r w:rsidRPr="0087047B">
        <w:rPr>
          <w:rFonts w:ascii="Arial" w:eastAsia="Arial" w:hAnsi="Arial" w:cs="Arial"/>
          <w:spacing w:val="-10"/>
          <w:sz w:val="24"/>
          <w:szCs w:val="24"/>
        </w:rPr>
        <w:t xml:space="preserve"> </w:t>
      </w:r>
      <w:r w:rsidRPr="0087047B">
        <w:rPr>
          <w:rFonts w:ascii="Arial" w:eastAsia="Arial" w:hAnsi="Arial" w:cs="Arial"/>
          <w:sz w:val="24"/>
          <w:szCs w:val="24"/>
        </w:rPr>
        <w:t>who arrange</w:t>
      </w:r>
      <w:r w:rsidRPr="0087047B">
        <w:rPr>
          <w:rFonts w:ascii="Arial" w:eastAsia="Arial" w:hAnsi="Arial" w:cs="Arial"/>
          <w:spacing w:val="-8"/>
          <w:sz w:val="24"/>
          <w:szCs w:val="24"/>
        </w:rPr>
        <w:t xml:space="preserve"> </w:t>
      </w:r>
      <w:r w:rsidRPr="0087047B">
        <w:rPr>
          <w:rFonts w:ascii="Arial" w:eastAsia="Arial" w:hAnsi="Arial" w:cs="Arial"/>
          <w:sz w:val="24"/>
          <w:szCs w:val="24"/>
        </w:rPr>
        <w:t>or</w:t>
      </w:r>
      <w:r w:rsidRPr="0087047B">
        <w:rPr>
          <w:rFonts w:ascii="Arial" w:eastAsia="Arial" w:hAnsi="Arial" w:cs="Arial"/>
          <w:spacing w:val="-2"/>
          <w:sz w:val="24"/>
          <w:szCs w:val="24"/>
        </w:rPr>
        <w:t xml:space="preserve"> </w:t>
      </w:r>
      <w:r w:rsidRPr="0087047B">
        <w:rPr>
          <w:rFonts w:ascii="Arial" w:eastAsia="Arial" w:hAnsi="Arial" w:cs="Arial"/>
          <w:sz w:val="24"/>
          <w:szCs w:val="24"/>
        </w:rPr>
        <w:t>expedite</w:t>
      </w:r>
      <w:r w:rsidRPr="0087047B">
        <w:rPr>
          <w:rFonts w:ascii="Arial" w:eastAsia="Arial" w:hAnsi="Arial" w:cs="Arial"/>
          <w:spacing w:val="-8"/>
          <w:sz w:val="24"/>
          <w:szCs w:val="24"/>
        </w:rPr>
        <w:t xml:space="preserve"> </w:t>
      </w:r>
      <w:r w:rsidRPr="0087047B">
        <w:rPr>
          <w:rFonts w:ascii="Arial" w:eastAsia="Arial" w:hAnsi="Arial" w:cs="Arial"/>
          <w:sz w:val="24"/>
          <w:szCs w:val="24"/>
        </w:rPr>
        <w:t>transactions</w:t>
      </w:r>
      <w:r w:rsidRPr="0087047B">
        <w:rPr>
          <w:rFonts w:ascii="Arial" w:eastAsia="Arial" w:hAnsi="Arial" w:cs="Arial"/>
          <w:spacing w:val="-12"/>
          <w:sz w:val="24"/>
          <w:szCs w:val="24"/>
        </w:rPr>
        <w:t xml:space="preserve"> </w:t>
      </w:r>
      <w:r w:rsidRPr="0087047B">
        <w:rPr>
          <w:rFonts w:ascii="Arial" w:eastAsia="Arial" w:hAnsi="Arial" w:cs="Arial"/>
          <w:sz w:val="24"/>
          <w:szCs w:val="24"/>
        </w:rPr>
        <w:t>are</w:t>
      </w:r>
      <w:r w:rsidRPr="0087047B">
        <w:rPr>
          <w:rFonts w:ascii="Arial" w:eastAsia="Arial" w:hAnsi="Arial" w:cs="Arial"/>
          <w:spacing w:val="-4"/>
          <w:sz w:val="24"/>
          <w:szCs w:val="24"/>
        </w:rPr>
        <w:t xml:space="preserve"> </w:t>
      </w:r>
      <w:r w:rsidRPr="0087047B">
        <w:rPr>
          <w:rFonts w:ascii="Arial" w:eastAsia="Arial" w:hAnsi="Arial" w:cs="Arial"/>
          <w:sz w:val="24"/>
          <w:szCs w:val="24"/>
        </w:rPr>
        <w:t>not</w:t>
      </w:r>
      <w:r w:rsidRPr="0087047B">
        <w:rPr>
          <w:rFonts w:ascii="Arial" w:eastAsia="Arial" w:hAnsi="Arial" w:cs="Arial"/>
          <w:spacing w:val="-3"/>
          <w:sz w:val="24"/>
          <w:szCs w:val="24"/>
        </w:rPr>
        <w:t xml:space="preserve"> </w:t>
      </w:r>
      <w:r w:rsidRPr="0087047B">
        <w:rPr>
          <w:rFonts w:ascii="Arial" w:eastAsia="Arial" w:hAnsi="Arial" w:cs="Arial"/>
          <w:sz w:val="24"/>
          <w:szCs w:val="24"/>
        </w:rPr>
        <w:t>regular</w:t>
      </w:r>
      <w:r w:rsidRPr="0087047B">
        <w:rPr>
          <w:rFonts w:ascii="Arial" w:eastAsia="Arial" w:hAnsi="Arial" w:cs="Arial"/>
          <w:spacing w:val="-8"/>
          <w:sz w:val="24"/>
          <w:szCs w:val="24"/>
        </w:rPr>
        <w:t xml:space="preserve"> </w:t>
      </w:r>
      <w:r w:rsidRPr="0087047B">
        <w:rPr>
          <w:rFonts w:ascii="Arial" w:eastAsia="Arial" w:hAnsi="Arial" w:cs="Arial"/>
          <w:sz w:val="24"/>
          <w:szCs w:val="24"/>
        </w:rPr>
        <w:t>dealers.</w:t>
      </w:r>
    </w:p>
    <w:p w14:paraId="73CE59B0" w14:textId="77777777" w:rsidR="008C76BC" w:rsidRPr="0087047B" w:rsidRDefault="008C76BC" w:rsidP="000A44C8">
      <w:pPr>
        <w:spacing w:before="12" w:after="0" w:line="240" w:lineRule="exact"/>
        <w:jc w:val="both"/>
        <w:rPr>
          <w:rFonts w:ascii="Arial" w:eastAsia="Times New Roman" w:hAnsi="Arial" w:cs="Arial"/>
          <w:sz w:val="24"/>
          <w:szCs w:val="24"/>
        </w:rPr>
      </w:pPr>
    </w:p>
    <w:p w14:paraId="4E53A57B" w14:textId="77777777" w:rsidR="008C76BC" w:rsidRPr="006A7AAD" w:rsidRDefault="008C76BC" w:rsidP="000A44C8">
      <w:pPr>
        <w:spacing w:after="0" w:line="240" w:lineRule="auto"/>
        <w:jc w:val="both"/>
        <w:rPr>
          <w:rFonts w:ascii="Arial" w:eastAsia="Times New Roman" w:hAnsi="Arial" w:cs="Arial"/>
          <w:b/>
          <w:color w:val="000000" w:themeColor="text1"/>
          <w:sz w:val="28"/>
          <w:szCs w:val="28"/>
        </w:rPr>
      </w:pPr>
      <w:r w:rsidRPr="006A7AAD">
        <w:rPr>
          <w:rFonts w:ascii="Arial" w:eastAsia="Times New Roman" w:hAnsi="Arial" w:cs="Arial"/>
          <w:b/>
          <w:color w:val="000000" w:themeColor="text1"/>
          <w:sz w:val="28"/>
          <w:szCs w:val="28"/>
        </w:rPr>
        <w:t>2.7.9 Contractor Records for Commercially Useful Function Verification</w:t>
      </w:r>
    </w:p>
    <w:p w14:paraId="7A0032ED" w14:textId="4B8491BC" w:rsidR="008C76BC" w:rsidRPr="0087047B" w:rsidRDefault="008C76BC" w:rsidP="000A44C8">
      <w:pPr>
        <w:spacing w:after="0" w:line="240" w:lineRule="auto"/>
        <w:jc w:val="both"/>
        <w:rPr>
          <w:rFonts w:ascii="Arial" w:eastAsia="Arial" w:hAnsi="Arial" w:cs="Arial"/>
          <w:sz w:val="24"/>
          <w:szCs w:val="24"/>
        </w:rPr>
      </w:pPr>
      <w:r w:rsidRPr="0087047B">
        <w:rPr>
          <w:rFonts w:ascii="Arial" w:eastAsia="Times New Roman" w:hAnsi="Arial" w:cs="Arial"/>
          <w:sz w:val="24"/>
          <w:szCs w:val="24"/>
        </w:rPr>
        <w:t>Project managers shall advise a contract</w:t>
      </w:r>
      <w:r w:rsidRPr="0087047B">
        <w:rPr>
          <w:rFonts w:ascii="Arial" w:eastAsia="Times New Roman" w:hAnsi="Arial" w:cs="Arial"/>
          <w:spacing w:val="-1"/>
          <w:sz w:val="24"/>
          <w:szCs w:val="24"/>
        </w:rPr>
        <w:t>o</w:t>
      </w:r>
      <w:r w:rsidRPr="0087047B">
        <w:rPr>
          <w:rFonts w:ascii="Arial" w:eastAsia="Times New Roman" w:hAnsi="Arial" w:cs="Arial"/>
          <w:sz w:val="24"/>
          <w:szCs w:val="24"/>
        </w:rPr>
        <w:t xml:space="preserve">r that the contractor is to </w:t>
      </w:r>
      <w:r w:rsidRPr="0087047B">
        <w:rPr>
          <w:rFonts w:ascii="Arial" w:eastAsia="Times New Roman" w:hAnsi="Arial" w:cs="Arial"/>
          <w:spacing w:val="-2"/>
          <w:sz w:val="24"/>
          <w:szCs w:val="24"/>
        </w:rPr>
        <w:t>m</w:t>
      </w:r>
      <w:r w:rsidRPr="0087047B">
        <w:rPr>
          <w:rFonts w:ascii="Arial" w:eastAsia="Times New Roman" w:hAnsi="Arial" w:cs="Arial"/>
          <w:sz w:val="24"/>
          <w:szCs w:val="24"/>
        </w:rPr>
        <w:t xml:space="preserve">aintain and </w:t>
      </w:r>
      <w:r w:rsidRPr="0087047B">
        <w:rPr>
          <w:rFonts w:ascii="Arial" w:eastAsia="Times New Roman" w:hAnsi="Arial" w:cs="Arial"/>
          <w:spacing w:val="-2"/>
          <w:sz w:val="24"/>
          <w:szCs w:val="24"/>
        </w:rPr>
        <w:t>m</w:t>
      </w:r>
      <w:r w:rsidRPr="0087047B">
        <w:rPr>
          <w:rFonts w:ascii="Arial" w:eastAsia="Times New Roman" w:hAnsi="Arial" w:cs="Arial"/>
          <w:sz w:val="24"/>
          <w:szCs w:val="24"/>
        </w:rPr>
        <w:t>ake available</w:t>
      </w:r>
      <w:r w:rsidRPr="0087047B">
        <w:rPr>
          <w:rFonts w:ascii="Arial" w:eastAsia="Times New Roman" w:hAnsi="Arial" w:cs="Arial"/>
          <w:spacing w:val="-2"/>
          <w:sz w:val="24"/>
          <w:szCs w:val="24"/>
        </w:rPr>
        <w:t xml:space="preserve"> </w:t>
      </w:r>
      <w:r w:rsidRPr="0087047B">
        <w:rPr>
          <w:rFonts w:ascii="Arial" w:eastAsia="Times New Roman" w:hAnsi="Arial" w:cs="Arial"/>
          <w:sz w:val="24"/>
          <w:szCs w:val="24"/>
        </w:rPr>
        <w:t xml:space="preserve">to the FDOT when </w:t>
      </w:r>
      <w:r w:rsidRPr="0087047B">
        <w:rPr>
          <w:rFonts w:ascii="Arial" w:eastAsia="Times New Roman" w:hAnsi="Arial" w:cs="Arial"/>
          <w:spacing w:val="1"/>
          <w:sz w:val="24"/>
          <w:szCs w:val="24"/>
        </w:rPr>
        <w:t>s</w:t>
      </w:r>
      <w:r w:rsidRPr="0087047B">
        <w:rPr>
          <w:rFonts w:ascii="Arial" w:eastAsia="Times New Roman" w:hAnsi="Arial" w:cs="Arial"/>
          <w:sz w:val="24"/>
          <w:szCs w:val="24"/>
        </w:rPr>
        <w:t xml:space="preserve">o requested, records </w:t>
      </w:r>
      <w:r w:rsidRPr="0087047B">
        <w:rPr>
          <w:rFonts w:ascii="Arial" w:eastAsia="Arial" w:hAnsi="Arial" w:cs="Arial"/>
          <w:sz w:val="24"/>
          <w:szCs w:val="24"/>
        </w:rPr>
        <w:t>substantia</w:t>
      </w:r>
      <w:r w:rsidRPr="0087047B">
        <w:rPr>
          <w:rFonts w:ascii="Arial" w:eastAsia="Arial" w:hAnsi="Arial" w:cs="Arial"/>
          <w:spacing w:val="-1"/>
          <w:sz w:val="24"/>
          <w:szCs w:val="24"/>
        </w:rPr>
        <w:t>ti</w:t>
      </w:r>
      <w:r w:rsidRPr="0087047B">
        <w:rPr>
          <w:rFonts w:ascii="Arial" w:eastAsia="Arial" w:hAnsi="Arial" w:cs="Arial"/>
          <w:sz w:val="24"/>
          <w:szCs w:val="24"/>
        </w:rPr>
        <w:t>ng</w:t>
      </w:r>
      <w:r w:rsidRPr="0087047B">
        <w:rPr>
          <w:rFonts w:ascii="Arial" w:eastAsia="Arial" w:hAnsi="Arial" w:cs="Arial"/>
          <w:spacing w:val="-14"/>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perf</w:t>
      </w:r>
      <w:r w:rsidRPr="0087047B">
        <w:rPr>
          <w:rFonts w:ascii="Arial" w:eastAsia="Arial" w:hAnsi="Arial" w:cs="Arial"/>
          <w:spacing w:val="-1"/>
          <w:sz w:val="24"/>
          <w:szCs w:val="24"/>
        </w:rPr>
        <w:t>o</w:t>
      </w:r>
      <w:r w:rsidRPr="0087047B">
        <w:rPr>
          <w:rFonts w:ascii="Arial" w:eastAsia="Arial" w:hAnsi="Arial" w:cs="Arial"/>
          <w:sz w:val="24"/>
          <w:szCs w:val="24"/>
        </w:rPr>
        <w:t>rmance</w:t>
      </w:r>
      <w:r w:rsidRPr="0087047B">
        <w:rPr>
          <w:rFonts w:ascii="Arial" w:eastAsia="Arial" w:hAnsi="Arial" w:cs="Arial"/>
          <w:spacing w:val="-12"/>
          <w:sz w:val="24"/>
          <w:szCs w:val="24"/>
        </w:rPr>
        <w:t xml:space="preserve"> </w:t>
      </w:r>
      <w:r w:rsidRPr="0087047B">
        <w:rPr>
          <w:rFonts w:ascii="Arial" w:eastAsia="Arial" w:hAnsi="Arial" w:cs="Arial"/>
          <w:sz w:val="24"/>
          <w:szCs w:val="24"/>
        </w:rPr>
        <w:t>of</w:t>
      </w:r>
      <w:r w:rsidRPr="0087047B">
        <w:rPr>
          <w:rFonts w:ascii="Arial" w:eastAsia="Arial" w:hAnsi="Arial" w:cs="Arial"/>
          <w:spacing w:val="-2"/>
          <w:sz w:val="24"/>
          <w:szCs w:val="24"/>
        </w:rPr>
        <w:t xml:space="preserve"> a </w:t>
      </w:r>
      <w:r w:rsidRPr="0087047B">
        <w:rPr>
          <w:rFonts w:ascii="Arial" w:eastAsia="Arial" w:hAnsi="Arial" w:cs="Arial"/>
          <w:sz w:val="24"/>
          <w:szCs w:val="24"/>
        </w:rPr>
        <w:t>CUF</w:t>
      </w:r>
      <w:r w:rsidRPr="0087047B">
        <w:rPr>
          <w:rFonts w:ascii="Arial" w:eastAsia="Arial" w:hAnsi="Arial" w:cs="Arial"/>
          <w:spacing w:val="-9"/>
          <w:sz w:val="24"/>
          <w:szCs w:val="24"/>
        </w:rPr>
        <w:t xml:space="preserve"> </w:t>
      </w:r>
      <w:r w:rsidRPr="0087047B">
        <w:rPr>
          <w:rFonts w:ascii="Arial" w:eastAsia="Arial" w:hAnsi="Arial" w:cs="Arial"/>
          <w:sz w:val="24"/>
          <w:szCs w:val="24"/>
        </w:rPr>
        <w:t>by</w:t>
      </w:r>
      <w:r w:rsidRPr="0087047B">
        <w:rPr>
          <w:rFonts w:ascii="Arial" w:eastAsia="Arial" w:hAnsi="Arial" w:cs="Arial"/>
          <w:spacing w:val="-2"/>
          <w:sz w:val="24"/>
          <w:szCs w:val="24"/>
        </w:rPr>
        <w:t xml:space="preserve"> a </w:t>
      </w: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contractor</w:t>
      </w:r>
      <w:r w:rsidRPr="0087047B">
        <w:rPr>
          <w:rFonts w:ascii="Arial" w:eastAsia="Arial" w:hAnsi="Arial" w:cs="Arial"/>
          <w:spacing w:val="-12"/>
          <w:sz w:val="24"/>
          <w:szCs w:val="24"/>
        </w:rPr>
        <w:t xml:space="preserve"> </w:t>
      </w:r>
      <w:r w:rsidRPr="0087047B">
        <w:rPr>
          <w:rFonts w:ascii="Arial" w:eastAsia="Arial" w:hAnsi="Arial" w:cs="Arial"/>
          <w:sz w:val="24"/>
          <w:szCs w:val="24"/>
        </w:rPr>
        <w:t>and supplier</w:t>
      </w:r>
      <w:r w:rsidRPr="0087047B">
        <w:rPr>
          <w:rFonts w:ascii="Arial" w:eastAsia="Arial" w:hAnsi="Arial" w:cs="Arial"/>
          <w:spacing w:val="-9"/>
          <w:sz w:val="24"/>
          <w:szCs w:val="24"/>
        </w:rPr>
        <w:t xml:space="preserve"> </w:t>
      </w:r>
      <w:r w:rsidRPr="0087047B">
        <w:rPr>
          <w:rFonts w:ascii="Arial" w:eastAsia="Arial" w:hAnsi="Arial" w:cs="Arial"/>
          <w:spacing w:val="-1"/>
          <w:sz w:val="24"/>
          <w:szCs w:val="24"/>
        </w:rPr>
        <w:t>a</w:t>
      </w:r>
      <w:r w:rsidRPr="0087047B">
        <w:rPr>
          <w:rFonts w:ascii="Arial" w:eastAsia="Arial" w:hAnsi="Arial" w:cs="Arial"/>
          <w:sz w:val="24"/>
          <w:szCs w:val="24"/>
        </w:rPr>
        <w:t>s</w:t>
      </w:r>
      <w:r w:rsidRPr="0087047B">
        <w:rPr>
          <w:rFonts w:ascii="Arial" w:eastAsia="Arial" w:hAnsi="Arial" w:cs="Arial"/>
          <w:spacing w:val="-2"/>
          <w:sz w:val="24"/>
          <w:szCs w:val="24"/>
        </w:rPr>
        <w:t xml:space="preserve"> </w:t>
      </w:r>
      <w:r w:rsidRPr="0087047B">
        <w:rPr>
          <w:rFonts w:ascii="Arial" w:eastAsia="Arial" w:hAnsi="Arial" w:cs="Arial"/>
          <w:sz w:val="24"/>
          <w:szCs w:val="24"/>
        </w:rPr>
        <w:t>part</w:t>
      </w:r>
      <w:r w:rsidRPr="0087047B">
        <w:rPr>
          <w:rFonts w:ascii="Arial" w:eastAsia="Arial" w:hAnsi="Arial" w:cs="Arial"/>
          <w:spacing w:val="-4"/>
          <w:sz w:val="24"/>
          <w:szCs w:val="24"/>
        </w:rPr>
        <w:t xml:space="preserve"> </w:t>
      </w:r>
      <w:r w:rsidRPr="0087047B">
        <w:rPr>
          <w:rFonts w:ascii="Arial" w:eastAsia="Arial" w:hAnsi="Arial" w:cs="Arial"/>
          <w:sz w:val="24"/>
          <w:szCs w:val="24"/>
        </w:rPr>
        <w:t>of</w:t>
      </w:r>
      <w:r w:rsidRPr="0087047B">
        <w:rPr>
          <w:rFonts w:ascii="Arial" w:eastAsia="Arial" w:hAnsi="Arial" w:cs="Arial"/>
          <w:spacing w:val="-2"/>
          <w:sz w:val="24"/>
          <w:szCs w:val="24"/>
        </w:rPr>
        <w:t xml:space="preserve"> </w:t>
      </w:r>
      <w:r w:rsidRPr="0087047B">
        <w:rPr>
          <w:rFonts w:ascii="Arial" w:eastAsia="Arial" w:hAnsi="Arial" w:cs="Arial"/>
          <w:sz w:val="24"/>
          <w:szCs w:val="24"/>
        </w:rPr>
        <w:t>the contractor’s</w:t>
      </w:r>
      <w:r w:rsidRPr="0087047B">
        <w:rPr>
          <w:rFonts w:ascii="Arial" w:eastAsia="Arial" w:hAnsi="Arial" w:cs="Arial"/>
          <w:spacing w:val="-5"/>
          <w:sz w:val="24"/>
          <w:szCs w:val="24"/>
        </w:rPr>
        <w:t xml:space="preserve"> </w:t>
      </w:r>
      <w:r w:rsidRPr="0087047B">
        <w:rPr>
          <w:rFonts w:ascii="Arial" w:eastAsia="Arial" w:hAnsi="Arial" w:cs="Arial"/>
          <w:sz w:val="24"/>
          <w:szCs w:val="24"/>
        </w:rPr>
        <w:t>compliance</w:t>
      </w:r>
      <w:r w:rsidRPr="0087047B">
        <w:rPr>
          <w:rFonts w:ascii="Arial" w:eastAsia="Arial" w:hAnsi="Arial" w:cs="Arial"/>
          <w:spacing w:val="-12"/>
          <w:sz w:val="24"/>
          <w:szCs w:val="24"/>
        </w:rPr>
        <w:t xml:space="preserve"> </w:t>
      </w:r>
      <w:hyperlink r:id="rId76" w:history="1">
        <w:r w:rsidRPr="0087047B">
          <w:rPr>
            <w:rFonts w:ascii="Arial" w:eastAsia="Times New Roman" w:hAnsi="Arial" w:cs="Times New Roman"/>
            <w:sz w:val="24"/>
            <w:szCs w:val="24"/>
          </w:rPr>
          <w:t xml:space="preserve">with </w:t>
        </w:r>
        <w:r w:rsidRPr="0087047B">
          <w:rPr>
            <w:rFonts w:ascii="Arial" w:eastAsia="Arial" w:hAnsi="Arial" w:cs="Arial"/>
            <w:b/>
            <w:i/>
            <w:color w:val="0000FF"/>
            <w:sz w:val="24"/>
            <w:szCs w:val="24"/>
            <w:u w:val="single"/>
          </w:rPr>
          <w:t>FDOT</w:t>
        </w:r>
        <w:r w:rsidRPr="0087047B">
          <w:rPr>
            <w:rFonts w:ascii="Arial" w:eastAsia="Arial" w:hAnsi="Arial" w:cs="Arial"/>
            <w:b/>
            <w:i/>
            <w:color w:val="0000FF"/>
            <w:spacing w:val="-5"/>
            <w:sz w:val="24"/>
            <w:szCs w:val="24"/>
            <w:u w:val="single"/>
          </w:rPr>
          <w:t xml:space="preserve"> Standard </w:t>
        </w:r>
        <w:r w:rsidRPr="0087047B">
          <w:rPr>
            <w:rFonts w:ascii="Arial" w:eastAsia="Arial" w:hAnsi="Arial" w:cs="Arial"/>
            <w:b/>
            <w:i/>
            <w:color w:val="0000FF"/>
            <w:sz w:val="24"/>
            <w:szCs w:val="24"/>
            <w:u w:val="single"/>
          </w:rPr>
          <w:t>Specificati</w:t>
        </w:r>
        <w:r w:rsidRPr="0087047B">
          <w:rPr>
            <w:rFonts w:ascii="Arial" w:eastAsia="Arial" w:hAnsi="Arial" w:cs="Arial"/>
            <w:b/>
            <w:i/>
            <w:color w:val="0000FF"/>
            <w:spacing w:val="-1"/>
            <w:sz w:val="24"/>
            <w:szCs w:val="24"/>
            <w:u w:val="single"/>
          </w:rPr>
          <w:t>o</w:t>
        </w:r>
        <w:r w:rsidRPr="0087047B">
          <w:rPr>
            <w:rFonts w:ascii="Arial" w:eastAsia="Arial" w:hAnsi="Arial" w:cs="Arial"/>
            <w:b/>
            <w:i/>
            <w:color w:val="0000FF"/>
            <w:sz w:val="24"/>
            <w:szCs w:val="24"/>
            <w:u w:val="single"/>
          </w:rPr>
          <w:t>n</w:t>
        </w:r>
        <w:r w:rsidRPr="0087047B">
          <w:rPr>
            <w:rFonts w:ascii="Arial" w:eastAsia="Arial" w:hAnsi="Arial" w:cs="Arial"/>
            <w:b/>
            <w:i/>
            <w:color w:val="0000FF"/>
            <w:spacing w:val="-12"/>
            <w:sz w:val="24"/>
            <w:szCs w:val="24"/>
            <w:u w:val="single"/>
          </w:rPr>
          <w:t xml:space="preserve"> </w:t>
        </w:r>
        <w:r w:rsidRPr="0087047B">
          <w:rPr>
            <w:rFonts w:ascii="Arial" w:eastAsia="Arial" w:hAnsi="Arial" w:cs="Arial"/>
            <w:b/>
            <w:i/>
            <w:color w:val="0000FF"/>
            <w:sz w:val="24"/>
            <w:szCs w:val="24"/>
            <w:u w:val="single"/>
          </w:rPr>
          <w:t>3-8, “Audit</w:t>
        </w:r>
        <w:r w:rsidRPr="0087047B">
          <w:rPr>
            <w:rFonts w:ascii="Arial" w:eastAsia="Arial" w:hAnsi="Arial" w:cs="Arial"/>
            <w:b/>
            <w:i/>
            <w:color w:val="0000FF"/>
            <w:spacing w:val="-10"/>
            <w:sz w:val="24"/>
            <w:szCs w:val="24"/>
            <w:u w:val="single"/>
          </w:rPr>
          <w:t xml:space="preserve"> </w:t>
        </w:r>
        <w:r w:rsidRPr="0087047B">
          <w:rPr>
            <w:rFonts w:ascii="Arial" w:eastAsia="Arial" w:hAnsi="Arial" w:cs="Arial"/>
            <w:b/>
            <w:i/>
            <w:color w:val="0000FF"/>
            <w:sz w:val="24"/>
            <w:szCs w:val="24"/>
            <w:u w:val="single"/>
          </w:rPr>
          <w:t>of</w:t>
        </w:r>
        <w:r w:rsidRPr="0087047B">
          <w:rPr>
            <w:rFonts w:ascii="Arial" w:eastAsia="Arial" w:hAnsi="Arial" w:cs="Arial"/>
            <w:b/>
            <w:i/>
            <w:color w:val="0000FF"/>
            <w:spacing w:val="-2"/>
            <w:sz w:val="24"/>
            <w:szCs w:val="24"/>
            <w:u w:val="single"/>
          </w:rPr>
          <w:t xml:space="preserve"> </w:t>
        </w:r>
        <w:r w:rsidRPr="0087047B">
          <w:rPr>
            <w:rFonts w:ascii="Arial" w:eastAsia="Arial" w:hAnsi="Arial" w:cs="Arial"/>
            <w:b/>
            <w:i/>
            <w:color w:val="0000FF"/>
            <w:sz w:val="24"/>
            <w:szCs w:val="24"/>
            <w:u w:val="single"/>
          </w:rPr>
          <w:t>Contractor’s Records”</w:t>
        </w:r>
      </w:hyperlink>
      <w:r w:rsidRPr="0087047B">
        <w:rPr>
          <w:rFonts w:ascii="Arial" w:eastAsia="Arial" w:hAnsi="Arial" w:cs="Arial"/>
          <w:sz w:val="24"/>
          <w:szCs w:val="24"/>
        </w:rPr>
        <w:t>.</w:t>
      </w:r>
      <w:r w:rsidRPr="0087047B">
        <w:rPr>
          <w:rFonts w:ascii="Arial" w:eastAsia="Arial" w:hAnsi="Arial" w:cs="Arial"/>
          <w:b/>
          <w:i/>
          <w:spacing w:val="-10"/>
          <w:sz w:val="24"/>
          <w:szCs w:val="24"/>
        </w:rPr>
        <w:t xml:space="preserve"> </w:t>
      </w:r>
      <w:r w:rsidRPr="0087047B">
        <w:rPr>
          <w:rFonts w:ascii="Arial" w:eastAsia="Arial" w:hAnsi="Arial" w:cs="Arial"/>
          <w:sz w:val="24"/>
          <w:szCs w:val="24"/>
        </w:rPr>
        <w:t>Contractor</w:t>
      </w:r>
      <w:r w:rsidRPr="0087047B">
        <w:rPr>
          <w:rFonts w:ascii="Arial" w:eastAsia="Arial" w:hAnsi="Arial" w:cs="Arial"/>
          <w:spacing w:val="-10"/>
          <w:sz w:val="24"/>
          <w:szCs w:val="24"/>
        </w:rPr>
        <w:t xml:space="preserve"> </w:t>
      </w:r>
      <w:r w:rsidRPr="0087047B">
        <w:rPr>
          <w:rFonts w:ascii="Arial" w:eastAsia="Arial" w:hAnsi="Arial" w:cs="Arial"/>
          <w:sz w:val="24"/>
          <w:szCs w:val="24"/>
        </w:rPr>
        <w:t>r</w:t>
      </w:r>
      <w:r w:rsidRPr="0087047B">
        <w:rPr>
          <w:rFonts w:ascii="Arial" w:eastAsia="Arial" w:hAnsi="Arial" w:cs="Arial"/>
          <w:spacing w:val="-1"/>
          <w:sz w:val="24"/>
          <w:szCs w:val="24"/>
        </w:rPr>
        <w:t>e</w:t>
      </w:r>
      <w:r w:rsidRPr="0087047B">
        <w:rPr>
          <w:rFonts w:ascii="Arial" w:eastAsia="Arial" w:hAnsi="Arial" w:cs="Arial"/>
          <w:sz w:val="24"/>
          <w:szCs w:val="24"/>
        </w:rPr>
        <w:t>cords</w:t>
      </w:r>
      <w:r w:rsidRPr="0087047B">
        <w:rPr>
          <w:rFonts w:ascii="Arial" w:eastAsia="Arial" w:hAnsi="Arial" w:cs="Arial"/>
          <w:spacing w:val="-7"/>
          <w:sz w:val="24"/>
          <w:szCs w:val="24"/>
        </w:rPr>
        <w:t xml:space="preserve"> </w:t>
      </w:r>
      <w:r w:rsidRPr="0087047B">
        <w:rPr>
          <w:rFonts w:ascii="Arial" w:eastAsia="Arial" w:hAnsi="Arial" w:cs="Arial"/>
          <w:sz w:val="24"/>
          <w:szCs w:val="24"/>
        </w:rPr>
        <w:t>which</w:t>
      </w:r>
      <w:r w:rsidRPr="0087047B">
        <w:rPr>
          <w:rFonts w:ascii="Arial" w:eastAsia="Arial" w:hAnsi="Arial" w:cs="Arial"/>
          <w:spacing w:val="-7"/>
          <w:sz w:val="24"/>
          <w:szCs w:val="24"/>
        </w:rPr>
        <w:t xml:space="preserve"> </w:t>
      </w:r>
      <w:r w:rsidRPr="0087047B">
        <w:rPr>
          <w:rFonts w:ascii="Arial" w:eastAsia="Arial" w:hAnsi="Arial" w:cs="Arial"/>
          <w:sz w:val="24"/>
          <w:szCs w:val="24"/>
        </w:rPr>
        <w:t>may</w:t>
      </w:r>
      <w:r w:rsidRPr="0087047B">
        <w:rPr>
          <w:rFonts w:ascii="Arial" w:eastAsia="Arial" w:hAnsi="Arial" w:cs="Arial"/>
          <w:spacing w:val="-4"/>
          <w:sz w:val="24"/>
          <w:szCs w:val="24"/>
        </w:rPr>
        <w:t xml:space="preserve"> </w:t>
      </w:r>
      <w:r w:rsidRPr="0087047B">
        <w:rPr>
          <w:rFonts w:ascii="Arial" w:eastAsia="Arial" w:hAnsi="Arial" w:cs="Arial"/>
          <w:sz w:val="24"/>
          <w:szCs w:val="24"/>
        </w:rPr>
        <w:t>be</w:t>
      </w:r>
      <w:r w:rsidRPr="0087047B">
        <w:rPr>
          <w:rFonts w:ascii="Arial" w:eastAsia="Arial" w:hAnsi="Arial" w:cs="Arial"/>
          <w:spacing w:val="-2"/>
          <w:sz w:val="24"/>
          <w:szCs w:val="24"/>
        </w:rPr>
        <w:t xml:space="preserve"> </w:t>
      </w:r>
      <w:r w:rsidRPr="0087047B">
        <w:rPr>
          <w:rFonts w:ascii="Arial" w:eastAsia="Arial" w:hAnsi="Arial" w:cs="Arial"/>
          <w:sz w:val="24"/>
          <w:szCs w:val="24"/>
        </w:rPr>
        <w:t>r</w:t>
      </w:r>
      <w:r w:rsidRPr="0087047B">
        <w:rPr>
          <w:rFonts w:ascii="Arial" w:eastAsia="Arial" w:hAnsi="Arial" w:cs="Arial"/>
          <w:spacing w:val="1"/>
          <w:sz w:val="24"/>
          <w:szCs w:val="24"/>
        </w:rPr>
        <w:t>e</w:t>
      </w:r>
      <w:r w:rsidRPr="0087047B">
        <w:rPr>
          <w:rFonts w:ascii="Arial" w:eastAsia="Arial" w:hAnsi="Arial" w:cs="Arial"/>
          <w:sz w:val="24"/>
          <w:szCs w:val="24"/>
        </w:rPr>
        <w:t>v</w:t>
      </w:r>
      <w:r w:rsidRPr="0087047B">
        <w:rPr>
          <w:rFonts w:ascii="Arial" w:eastAsia="Arial" w:hAnsi="Arial" w:cs="Arial"/>
          <w:spacing w:val="2"/>
          <w:sz w:val="24"/>
          <w:szCs w:val="24"/>
        </w:rPr>
        <w:t>i</w:t>
      </w:r>
      <w:r w:rsidRPr="0087047B">
        <w:rPr>
          <w:rFonts w:ascii="Arial" w:eastAsia="Arial" w:hAnsi="Arial" w:cs="Arial"/>
          <w:sz w:val="24"/>
          <w:szCs w:val="24"/>
        </w:rPr>
        <w:t>ewed</w:t>
      </w:r>
      <w:r w:rsidRPr="0087047B">
        <w:rPr>
          <w:rFonts w:ascii="Arial" w:eastAsia="Arial" w:hAnsi="Arial" w:cs="Arial"/>
          <w:spacing w:val="-9"/>
          <w:sz w:val="24"/>
          <w:szCs w:val="24"/>
        </w:rPr>
        <w:t xml:space="preserve"> </w:t>
      </w:r>
      <w:r w:rsidRPr="0087047B">
        <w:rPr>
          <w:rFonts w:ascii="Arial" w:eastAsia="Arial" w:hAnsi="Arial" w:cs="Arial"/>
          <w:sz w:val="24"/>
          <w:szCs w:val="24"/>
        </w:rPr>
        <w:t>to</w:t>
      </w:r>
      <w:r w:rsidRPr="0087047B">
        <w:rPr>
          <w:rFonts w:ascii="Arial" w:eastAsia="Arial" w:hAnsi="Arial" w:cs="Arial"/>
          <w:spacing w:val="-2"/>
          <w:sz w:val="24"/>
          <w:szCs w:val="24"/>
        </w:rPr>
        <w:t xml:space="preserve"> </w:t>
      </w:r>
      <w:r w:rsidRPr="0087047B">
        <w:rPr>
          <w:rFonts w:ascii="Arial" w:eastAsia="Arial" w:hAnsi="Arial" w:cs="Arial"/>
          <w:sz w:val="24"/>
          <w:szCs w:val="24"/>
        </w:rPr>
        <w:t>substantiate</w:t>
      </w:r>
      <w:r w:rsidRPr="0087047B">
        <w:rPr>
          <w:rFonts w:ascii="Arial" w:eastAsia="Arial" w:hAnsi="Arial" w:cs="Arial"/>
          <w:spacing w:val="-12"/>
          <w:sz w:val="24"/>
          <w:szCs w:val="24"/>
        </w:rPr>
        <w:t xml:space="preserve"> CUF</w:t>
      </w:r>
      <w:r w:rsidRPr="0087047B">
        <w:rPr>
          <w:rFonts w:ascii="Arial" w:eastAsia="Arial" w:hAnsi="Arial" w:cs="Arial"/>
          <w:spacing w:val="-8"/>
          <w:sz w:val="24"/>
          <w:szCs w:val="24"/>
        </w:rPr>
        <w:t xml:space="preserve"> </w:t>
      </w:r>
      <w:r w:rsidRPr="0087047B">
        <w:rPr>
          <w:rFonts w:ascii="Arial" w:eastAsia="Arial" w:hAnsi="Arial" w:cs="Arial"/>
          <w:sz w:val="24"/>
          <w:szCs w:val="24"/>
        </w:rPr>
        <w:t>i</w:t>
      </w:r>
      <w:r w:rsidRPr="0087047B">
        <w:rPr>
          <w:rFonts w:ascii="Arial" w:eastAsia="Arial" w:hAnsi="Arial" w:cs="Arial"/>
          <w:spacing w:val="-1"/>
          <w:sz w:val="24"/>
          <w:szCs w:val="24"/>
        </w:rPr>
        <w:t>n</w:t>
      </w:r>
      <w:r w:rsidRPr="0087047B">
        <w:rPr>
          <w:rFonts w:ascii="Arial" w:eastAsia="Arial" w:hAnsi="Arial" w:cs="Arial"/>
          <w:sz w:val="24"/>
          <w:szCs w:val="24"/>
        </w:rPr>
        <w:t>clude,</w:t>
      </w:r>
      <w:r w:rsidRPr="0087047B">
        <w:rPr>
          <w:rFonts w:ascii="Arial" w:eastAsia="Arial" w:hAnsi="Arial" w:cs="Arial"/>
          <w:spacing w:val="-8"/>
          <w:sz w:val="24"/>
          <w:szCs w:val="24"/>
        </w:rPr>
        <w:t xml:space="preserve"> </w:t>
      </w:r>
      <w:r w:rsidRPr="0087047B">
        <w:rPr>
          <w:rFonts w:ascii="Arial" w:eastAsia="Arial" w:hAnsi="Arial" w:cs="Arial"/>
          <w:sz w:val="24"/>
          <w:szCs w:val="24"/>
        </w:rPr>
        <w:t>but</w:t>
      </w:r>
      <w:r w:rsidRPr="0087047B">
        <w:rPr>
          <w:rFonts w:ascii="Arial" w:eastAsia="Arial" w:hAnsi="Arial" w:cs="Arial"/>
          <w:spacing w:val="-3"/>
          <w:sz w:val="24"/>
          <w:szCs w:val="24"/>
        </w:rPr>
        <w:t xml:space="preserve"> </w:t>
      </w:r>
      <w:r w:rsidRPr="0087047B">
        <w:rPr>
          <w:rFonts w:ascii="Arial" w:eastAsia="Arial" w:hAnsi="Arial" w:cs="Arial"/>
          <w:sz w:val="24"/>
          <w:szCs w:val="24"/>
        </w:rPr>
        <w:t>are</w:t>
      </w:r>
      <w:r w:rsidRPr="0087047B">
        <w:rPr>
          <w:rFonts w:ascii="Arial" w:eastAsia="Arial" w:hAnsi="Arial" w:cs="Arial"/>
          <w:spacing w:val="-4"/>
          <w:sz w:val="24"/>
          <w:szCs w:val="24"/>
        </w:rPr>
        <w:t xml:space="preserve"> </w:t>
      </w:r>
      <w:r w:rsidRPr="0087047B">
        <w:rPr>
          <w:rFonts w:ascii="Arial" w:eastAsia="Arial" w:hAnsi="Arial" w:cs="Arial"/>
          <w:sz w:val="24"/>
          <w:szCs w:val="24"/>
        </w:rPr>
        <w:t>not</w:t>
      </w:r>
      <w:r w:rsidRPr="0087047B">
        <w:rPr>
          <w:rFonts w:ascii="Arial" w:eastAsia="Arial" w:hAnsi="Arial" w:cs="Arial"/>
          <w:spacing w:val="-3"/>
          <w:sz w:val="24"/>
          <w:szCs w:val="24"/>
        </w:rPr>
        <w:t xml:space="preserve"> </w:t>
      </w:r>
      <w:r w:rsidRPr="0087047B">
        <w:rPr>
          <w:rFonts w:ascii="Arial" w:eastAsia="Arial" w:hAnsi="Arial" w:cs="Arial"/>
          <w:sz w:val="24"/>
          <w:szCs w:val="24"/>
        </w:rPr>
        <w:t>limited</w:t>
      </w:r>
      <w:r w:rsidRPr="0087047B">
        <w:rPr>
          <w:rFonts w:ascii="Arial" w:eastAsia="Arial" w:hAnsi="Arial" w:cs="Arial"/>
          <w:spacing w:val="-6"/>
          <w:sz w:val="24"/>
          <w:szCs w:val="24"/>
        </w:rPr>
        <w:t xml:space="preserve"> </w:t>
      </w:r>
      <w:r w:rsidRPr="0087047B">
        <w:rPr>
          <w:rFonts w:ascii="Arial" w:eastAsia="Arial" w:hAnsi="Arial" w:cs="Arial"/>
          <w:spacing w:val="-1"/>
          <w:sz w:val="24"/>
          <w:szCs w:val="24"/>
        </w:rPr>
        <w:t>t</w:t>
      </w:r>
      <w:r w:rsidRPr="0087047B">
        <w:rPr>
          <w:rFonts w:ascii="Arial" w:eastAsia="Arial" w:hAnsi="Arial" w:cs="Arial"/>
          <w:sz w:val="24"/>
          <w:szCs w:val="24"/>
        </w:rPr>
        <w:t>o:</w:t>
      </w:r>
    </w:p>
    <w:p w14:paraId="74AEA6BB" w14:textId="77777777" w:rsidR="008C76BC" w:rsidRPr="0087047B" w:rsidRDefault="008C76BC" w:rsidP="000A44C8">
      <w:pPr>
        <w:spacing w:after="0" w:line="240" w:lineRule="auto"/>
        <w:jc w:val="both"/>
        <w:rPr>
          <w:rFonts w:ascii="Arial" w:eastAsia="Times New Roman" w:hAnsi="Arial" w:cs="Arial"/>
          <w:sz w:val="24"/>
          <w:szCs w:val="24"/>
        </w:rPr>
      </w:pPr>
    </w:p>
    <w:p w14:paraId="6B3F3EDB" w14:textId="77777777" w:rsidR="008C76BC" w:rsidRPr="0087047B" w:rsidRDefault="008C76BC" w:rsidP="000A44C8">
      <w:pPr>
        <w:pStyle w:val="ListParagraph"/>
        <w:numPr>
          <w:ilvl w:val="0"/>
          <w:numId w:val="96"/>
        </w:numPr>
        <w:tabs>
          <w:tab w:val="left" w:pos="9360"/>
        </w:tabs>
        <w:spacing w:after="0" w:line="240" w:lineRule="auto"/>
        <w:jc w:val="both"/>
        <w:rPr>
          <w:rFonts w:ascii="Arial" w:eastAsia="Arial" w:hAnsi="Arial" w:cs="Arial"/>
          <w:sz w:val="24"/>
          <w:szCs w:val="24"/>
        </w:rPr>
      </w:pPr>
      <w:r w:rsidRPr="0087047B">
        <w:rPr>
          <w:rFonts w:ascii="Arial" w:eastAsia="Arial" w:hAnsi="Arial" w:cs="Arial"/>
          <w:sz w:val="24"/>
          <w:szCs w:val="24"/>
        </w:rPr>
        <w:t>Contracts,</w:t>
      </w:r>
      <w:r w:rsidRPr="0087047B">
        <w:rPr>
          <w:rFonts w:ascii="Arial" w:eastAsia="Arial" w:hAnsi="Arial" w:cs="Arial"/>
          <w:spacing w:val="-10"/>
          <w:sz w:val="24"/>
          <w:szCs w:val="24"/>
        </w:rPr>
        <w:t xml:space="preserve"> </w:t>
      </w:r>
      <w:r w:rsidRPr="0087047B">
        <w:rPr>
          <w:rFonts w:ascii="Arial" w:eastAsia="Arial" w:hAnsi="Arial" w:cs="Arial"/>
          <w:sz w:val="24"/>
          <w:szCs w:val="24"/>
        </w:rPr>
        <w:t>su</w:t>
      </w:r>
      <w:r w:rsidRPr="0087047B">
        <w:rPr>
          <w:rFonts w:ascii="Arial" w:eastAsia="Arial" w:hAnsi="Arial" w:cs="Arial"/>
          <w:spacing w:val="-1"/>
          <w:sz w:val="24"/>
          <w:szCs w:val="24"/>
        </w:rPr>
        <w:t>b</w:t>
      </w:r>
      <w:r w:rsidRPr="0087047B">
        <w:rPr>
          <w:rFonts w:ascii="Arial" w:eastAsia="Arial" w:hAnsi="Arial" w:cs="Arial"/>
          <w:spacing w:val="1"/>
          <w:sz w:val="24"/>
          <w:szCs w:val="24"/>
        </w:rPr>
        <w:t>c</w:t>
      </w:r>
      <w:r w:rsidRPr="0087047B">
        <w:rPr>
          <w:rFonts w:ascii="Arial" w:eastAsia="Arial" w:hAnsi="Arial" w:cs="Arial"/>
          <w:spacing w:val="-1"/>
          <w:sz w:val="24"/>
          <w:szCs w:val="24"/>
        </w:rPr>
        <w:t>o</w:t>
      </w:r>
      <w:r w:rsidRPr="0087047B">
        <w:rPr>
          <w:rFonts w:ascii="Arial" w:eastAsia="Arial" w:hAnsi="Arial" w:cs="Arial"/>
          <w:sz w:val="24"/>
          <w:szCs w:val="24"/>
        </w:rPr>
        <w:t>ntracts,</w:t>
      </w:r>
      <w:r w:rsidRPr="0087047B">
        <w:rPr>
          <w:rFonts w:ascii="Arial" w:eastAsia="Arial" w:hAnsi="Arial" w:cs="Arial"/>
          <w:spacing w:val="-13"/>
          <w:sz w:val="24"/>
          <w:szCs w:val="24"/>
        </w:rPr>
        <w:t xml:space="preserve"> or </w:t>
      </w:r>
      <w:r w:rsidRPr="0087047B">
        <w:rPr>
          <w:rFonts w:ascii="Arial" w:eastAsia="Arial" w:hAnsi="Arial" w:cs="Arial"/>
          <w:sz w:val="24"/>
          <w:szCs w:val="24"/>
        </w:rPr>
        <w:t>ren</w:t>
      </w:r>
      <w:r w:rsidRPr="0087047B">
        <w:rPr>
          <w:rFonts w:ascii="Arial" w:eastAsia="Arial" w:hAnsi="Arial" w:cs="Arial"/>
          <w:spacing w:val="-1"/>
          <w:sz w:val="24"/>
          <w:szCs w:val="24"/>
        </w:rPr>
        <w:t>t</w:t>
      </w:r>
      <w:r w:rsidRPr="0087047B">
        <w:rPr>
          <w:rFonts w:ascii="Arial" w:eastAsia="Arial" w:hAnsi="Arial" w:cs="Arial"/>
          <w:sz w:val="24"/>
          <w:szCs w:val="24"/>
        </w:rPr>
        <w:t>al</w:t>
      </w:r>
      <w:r w:rsidRPr="0087047B">
        <w:rPr>
          <w:rFonts w:ascii="Arial" w:eastAsia="Arial" w:hAnsi="Arial" w:cs="Arial"/>
          <w:spacing w:val="-5"/>
          <w:sz w:val="24"/>
          <w:szCs w:val="24"/>
        </w:rPr>
        <w:t xml:space="preserve"> </w:t>
      </w:r>
      <w:r w:rsidRPr="0087047B">
        <w:rPr>
          <w:rFonts w:ascii="Arial" w:eastAsia="Arial" w:hAnsi="Arial" w:cs="Arial"/>
          <w:sz w:val="24"/>
          <w:szCs w:val="24"/>
        </w:rPr>
        <w:t>agreements</w:t>
      </w:r>
    </w:p>
    <w:p w14:paraId="745B3930" w14:textId="77777777" w:rsidR="008C76BC" w:rsidRPr="0087047B" w:rsidRDefault="008C76BC" w:rsidP="000A44C8">
      <w:pPr>
        <w:pStyle w:val="ListParagraph"/>
        <w:numPr>
          <w:ilvl w:val="0"/>
          <w:numId w:val="96"/>
        </w:numPr>
        <w:tabs>
          <w:tab w:val="left" w:pos="9360"/>
        </w:tabs>
        <w:spacing w:after="0" w:line="240" w:lineRule="auto"/>
        <w:jc w:val="both"/>
        <w:rPr>
          <w:rFonts w:ascii="Arial" w:eastAsia="Arial" w:hAnsi="Arial" w:cs="Arial"/>
          <w:sz w:val="24"/>
          <w:szCs w:val="24"/>
        </w:rPr>
      </w:pPr>
      <w:r w:rsidRPr="0087047B">
        <w:rPr>
          <w:rFonts w:ascii="Arial" w:eastAsia="Arial" w:hAnsi="Arial" w:cs="Arial"/>
          <w:sz w:val="24"/>
          <w:szCs w:val="24"/>
        </w:rPr>
        <w:t>Delivery</w:t>
      </w:r>
      <w:r w:rsidRPr="0087047B">
        <w:rPr>
          <w:rFonts w:ascii="Arial" w:eastAsia="Arial" w:hAnsi="Arial" w:cs="Arial"/>
          <w:spacing w:val="-8"/>
          <w:sz w:val="24"/>
          <w:szCs w:val="24"/>
        </w:rPr>
        <w:t xml:space="preserve"> </w:t>
      </w:r>
      <w:r w:rsidRPr="0087047B">
        <w:rPr>
          <w:rFonts w:ascii="Arial" w:eastAsia="Arial" w:hAnsi="Arial" w:cs="Arial"/>
          <w:sz w:val="24"/>
          <w:szCs w:val="24"/>
        </w:rPr>
        <w:t>tickets</w:t>
      </w:r>
    </w:p>
    <w:p w14:paraId="6AADDA59" w14:textId="77777777" w:rsidR="008C76BC" w:rsidRPr="0087047B" w:rsidRDefault="008C76BC" w:rsidP="000A44C8">
      <w:pPr>
        <w:pStyle w:val="ListParagraph"/>
        <w:numPr>
          <w:ilvl w:val="0"/>
          <w:numId w:val="96"/>
        </w:numPr>
        <w:tabs>
          <w:tab w:val="left" w:pos="9360"/>
        </w:tabs>
        <w:spacing w:after="0" w:line="240" w:lineRule="auto"/>
        <w:jc w:val="both"/>
        <w:rPr>
          <w:rFonts w:ascii="Arial" w:eastAsia="Arial" w:hAnsi="Arial" w:cs="Arial"/>
          <w:sz w:val="24"/>
          <w:szCs w:val="24"/>
        </w:rPr>
      </w:pPr>
      <w:r w:rsidRPr="0087047B">
        <w:rPr>
          <w:rFonts w:ascii="Arial" w:eastAsia="Arial" w:hAnsi="Arial" w:cs="Arial"/>
          <w:sz w:val="24"/>
          <w:szCs w:val="24"/>
        </w:rPr>
        <w:t>Invoices</w:t>
      </w:r>
    </w:p>
    <w:p w14:paraId="2A9E8889" w14:textId="77777777" w:rsidR="008C76BC" w:rsidRPr="0087047B" w:rsidRDefault="008C76BC" w:rsidP="000A44C8">
      <w:pPr>
        <w:pStyle w:val="ListParagraph"/>
        <w:numPr>
          <w:ilvl w:val="0"/>
          <w:numId w:val="96"/>
        </w:numPr>
        <w:tabs>
          <w:tab w:val="left" w:pos="9360"/>
        </w:tabs>
        <w:spacing w:after="0" w:line="240" w:lineRule="auto"/>
        <w:jc w:val="both"/>
        <w:rPr>
          <w:rFonts w:ascii="Arial" w:eastAsia="Arial" w:hAnsi="Arial" w:cs="Arial"/>
          <w:sz w:val="24"/>
          <w:szCs w:val="24"/>
        </w:rPr>
      </w:pPr>
      <w:r w:rsidRPr="0087047B">
        <w:rPr>
          <w:rFonts w:ascii="Arial" w:eastAsia="Arial" w:hAnsi="Arial" w:cs="Arial"/>
          <w:sz w:val="24"/>
          <w:szCs w:val="24"/>
        </w:rPr>
        <w:t>Lease</w:t>
      </w:r>
      <w:r w:rsidRPr="0087047B">
        <w:rPr>
          <w:rFonts w:ascii="Arial" w:eastAsia="Arial" w:hAnsi="Arial" w:cs="Arial"/>
          <w:spacing w:val="-7"/>
          <w:sz w:val="24"/>
          <w:szCs w:val="24"/>
        </w:rPr>
        <w:t xml:space="preserve"> </w:t>
      </w:r>
      <w:r w:rsidRPr="0087047B">
        <w:rPr>
          <w:rFonts w:ascii="Arial" w:eastAsia="Arial" w:hAnsi="Arial" w:cs="Arial"/>
          <w:sz w:val="24"/>
          <w:szCs w:val="24"/>
        </w:rPr>
        <w:t>agreemen</w:t>
      </w:r>
      <w:r w:rsidRPr="0087047B">
        <w:rPr>
          <w:rFonts w:ascii="Arial" w:eastAsia="Arial" w:hAnsi="Arial" w:cs="Arial"/>
          <w:spacing w:val="1"/>
          <w:sz w:val="24"/>
          <w:szCs w:val="24"/>
        </w:rPr>
        <w:t>t</w:t>
      </w:r>
      <w:r w:rsidRPr="0087047B">
        <w:rPr>
          <w:rFonts w:ascii="Arial" w:eastAsia="Arial" w:hAnsi="Arial" w:cs="Arial"/>
          <w:sz w:val="24"/>
          <w:szCs w:val="24"/>
        </w:rPr>
        <w:t>s</w:t>
      </w:r>
    </w:p>
    <w:p w14:paraId="1EE8C172" w14:textId="77777777" w:rsidR="008C76BC" w:rsidRPr="0087047B" w:rsidRDefault="008C76BC" w:rsidP="000A44C8">
      <w:pPr>
        <w:pStyle w:val="ListParagraph"/>
        <w:numPr>
          <w:ilvl w:val="0"/>
          <w:numId w:val="96"/>
        </w:numPr>
        <w:tabs>
          <w:tab w:val="left" w:pos="9360"/>
        </w:tabs>
        <w:spacing w:after="0" w:line="240" w:lineRule="auto"/>
        <w:jc w:val="both"/>
        <w:rPr>
          <w:rFonts w:ascii="Arial" w:eastAsia="Arial" w:hAnsi="Arial" w:cs="Arial"/>
          <w:sz w:val="24"/>
          <w:szCs w:val="24"/>
        </w:rPr>
      </w:pPr>
      <w:r w:rsidRPr="0087047B">
        <w:rPr>
          <w:rFonts w:ascii="Arial" w:eastAsia="Arial" w:hAnsi="Arial" w:cs="Arial"/>
          <w:sz w:val="24"/>
          <w:szCs w:val="24"/>
        </w:rPr>
        <w:t>Hauling</w:t>
      </w:r>
      <w:r w:rsidRPr="0087047B">
        <w:rPr>
          <w:rFonts w:ascii="Arial" w:eastAsia="Arial" w:hAnsi="Arial" w:cs="Arial"/>
          <w:spacing w:val="-7"/>
          <w:sz w:val="24"/>
          <w:szCs w:val="24"/>
        </w:rPr>
        <w:t xml:space="preserve"> </w:t>
      </w:r>
      <w:r w:rsidRPr="0087047B">
        <w:rPr>
          <w:rFonts w:ascii="Arial" w:eastAsia="Arial" w:hAnsi="Arial" w:cs="Arial"/>
          <w:sz w:val="24"/>
          <w:szCs w:val="24"/>
        </w:rPr>
        <w:t>ticke</w:t>
      </w:r>
      <w:r w:rsidRPr="0087047B">
        <w:rPr>
          <w:rFonts w:ascii="Arial" w:eastAsia="Arial" w:hAnsi="Arial" w:cs="Arial"/>
          <w:spacing w:val="-1"/>
          <w:sz w:val="24"/>
          <w:szCs w:val="24"/>
        </w:rPr>
        <w:t>t</w:t>
      </w:r>
      <w:r w:rsidRPr="0087047B">
        <w:rPr>
          <w:rFonts w:ascii="Arial" w:eastAsia="Arial" w:hAnsi="Arial" w:cs="Arial"/>
          <w:sz w:val="24"/>
          <w:szCs w:val="24"/>
        </w:rPr>
        <w:t>s</w:t>
      </w:r>
    </w:p>
    <w:p w14:paraId="6251E570" w14:textId="77777777" w:rsidR="008C76BC" w:rsidRPr="0087047B" w:rsidRDefault="008C76BC" w:rsidP="000A44C8">
      <w:pPr>
        <w:pStyle w:val="ListParagraph"/>
        <w:numPr>
          <w:ilvl w:val="0"/>
          <w:numId w:val="96"/>
        </w:numPr>
        <w:tabs>
          <w:tab w:val="left" w:pos="9360"/>
        </w:tabs>
        <w:spacing w:after="0" w:line="240" w:lineRule="auto"/>
        <w:jc w:val="both"/>
        <w:rPr>
          <w:rFonts w:ascii="Arial" w:eastAsia="Arial" w:hAnsi="Arial" w:cs="Arial"/>
          <w:sz w:val="24"/>
          <w:szCs w:val="24"/>
        </w:rPr>
      </w:pPr>
      <w:r w:rsidRPr="0087047B">
        <w:rPr>
          <w:rFonts w:ascii="Arial" w:eastAsia="Arial" w:hAnsi="Arial" w:cs="Arial"/>
          <w:sz w:val="24"/>
          <w:szCs w:val="24"/>
        </w:rPr>
        <w:t>Contractor’s</w:t>
      </w:r>
      <w:r w:rsidRPr="0087047B">
        <w:rPr>
          <w:rFonts w:ascii="Arial" w:eastAsia="Arial" w:hAnsi="Arial" w:cs="Arial"/>
          <w:spacing w:val="-12"/>
          <w:sz w:val="24"/>
          <w:szCs w:val="24"/>
        </w:rPr>
        <w:t xml:space="preserve"> </w:t>
      </w:r>
      <w:r w:rsidRPr="0087047B">
        <w:rPr>
          <w:rFonts w:ascii="Arial" w:eastAsia="Arial" w:hAnsi="Arial" w:cs="Arial"/>
          <w:sz w:val="24"/>
          <w:szCs w:val="24"/>
        </w:rPr>
        <w:t>daily</w:t>
      </w:r>
      <w:r w:rsidRPr="0087047B">
        <w:rPr>
          <w:rFonts w:ascii="Arial" w:eastAsia="Arial" w:hAnsi="Arial" w:cs="Arial"/>
          <w:spacing w:val="-7"/>
          <w:sz w:val="24"/>
          <w:szCs w:val="24"/>
        </w:rPr>
        <w:t xml:space="preserve"> </w:t>
      </w:r>
      <w:r w:rsidRPr="0087047B">
        <w:rPr>
          <w:rFonts w:ascii="Arial" w:eastAsia="Arial" w:hAnsi="Arial" w:cs="Arial"/>
          <w:sz w:val="24"/>
          <w:szCs w:val="24"/>
        </w:rPr>
        <w:t>trucking record</w:t>
      </w:r>
    </w:p>
    <w:p w14:paraId="7ADBEE46" w14:textId="77777777" w:rsidR="008C76BC" w:rsidRPr="0087047B" w:rsidRDefault="008C76BC" w:rsidP="000A44C8">
      <w:pPr>
        <w:pStyle w:val="ListParagraph"/>
        <w:numPr>
          <w:ilvl w:val="0"/>
          <w:numId w:val="96"/>
        </w:numPr>
        <w:tabs>
          <w:tab w:val="left" w:pos="9360"/>
        </w:tabs>
        <w:spacing w:after="0" w:line="240" w:lineRule="auto"/>
        <w:jc w:val="both"/>
        <w:rPr>
          <w:rFonts w:ascii="Arial" w:eastAsia="Arial" w:hAnsi="Arial" w:cs="Arial"/>
          <w:sz w:val="24"/>
          <w:szCs w:val="24"/>
        </w:rPr>
      </w:pPr>
      <w:r w:rsidRPr="0087047B">
        <w:rPr>
          <w:rFonts w:ascii="Arial" w:eastAsia="Arial" w:hAnsi="Arial" w:cs="Arial"/>
          <w:sz w:val="24"/>
          <w:szCs w:val="24"/>
        </w:rPr>
        <w:t>FDOT</w:t>
      </w:r>
      <w:r w:rsidRPr="0087047B">
        <w:rPr>
          <w:rFonts w:ascii="Arial" w:eastAsia="Arial" w:hAnsi="Arial" w:cs="Arial"/>
          <w:spacing w:val="-6"/>
          <w:sz w:val="24"/>
          <w:szCs w:val="24"/>
        </w:rPr>
        <w:t xml:space="preserve"> </w:t>
      </w: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Trucking</w:t>
      </w:r>
      <w:r w:rsidRPr="0087047B">
        <w:rPr>
          <w:rFonts w:ascii="Arial" w:eastAsia="Arial" w:hAnsi="Arial" w:cs="Arial"/>
          <w:spacing w:val="-8"/>
          <w:sz w:val="24"/>
          <w:szCs w:val="24"/>
        </w:rPr>
        <w:t xml:space="preserve"> </w:t>
      </w:r>
      <w:r w:rsidRPr="0087047B">
        <w:rPr>
          <w:rFonts w:ascii="Arial" w:eastAsia="Arial" w:hAnsi="Arial" w:cs="Arial"/>
          <w:sz w:val="24"/>
          <w:szCs w:val="24"/>
        </w:rPr>
        <w:t xml:space="preserve">Certification </w:t>
      </w:r>
    </w:p>
    <w:p w14:paraId="6250E58B" w14:textId="1009F1E1" w:rsidR="008C76BC" w:rsidRPr="0087047B" w:rsidRDefault="008C76BC" w:rsidP="000A44C8">
      <w:pPr>
        <w:pStyle w:val="ListParagraph"/>
        <w:numPr>
          <w:ilvl w:val="0"/>
          <w:numId w:val="96"/>
        </w:numPr>
        <w:tabs>
          <w:tab w:val="left" w:pos="9360"/>
        </w:tabs>
        <w:spacing w:after="0" w:line="240" w:lineRule="auto"/>
        <w:jc w:val="both"/>
        <w:rPr>
          <w:rFonts w:ascii="Arial" w:eastAsia="Arial" w:hAnsi="Arial" w:cs="Arial"/>
          <w:sz w:val="24"/>
          <w:szCs w:val="24"/>
        </w:rPr>
      </w:pP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trucking</w:t>
      </w:r>
      <w:r w:rsidRPr="0087047B">
        <w:rPr>
          <w:rFonts w:ascii="Arial" w:eastAsia="Arial" w:hAnsi="Arial" w:cs="Arial"/>
          <w:spacing w:val="-8"/>
          <w:sz w:val="24"/>
          <w:szCs w:val="24"/>
        </w:rPr>
        <w:t xml:space="preserve"> </w:t>
      </w:r>
      <w:r w:rsidR="00F4341C">
        <w:rPr>
          <w:rFonts w:ascii="Arial" w:eastAsia="Arial" w:hAnsi="Arial" w:cs="Arial"/>
          <w:sz w:val="24"/>
          <w:szCs w:val="24"/>
        </w:rPr>
        <w:t>certification</w:t>
      </w:r>
    </w:p>
    <w:p w14:paraId="5482F7E9" w14:textId="77777777" w:rsidR="008C76BC" w:rsidRPr="0087047B" w:rsidRDefault="008C76BC" w:rsidP="000A44C8">
      <w:pPr>
        <w:pStyle w:val="ListParagraph"/>
        <w:numPr>
          <w:ilvl w:val="0"/>
          <w:numId w:val="96"/>
        </w:numPr>
        <w:tabs>
          <w:tab w:val="left" w:pos="9360"/>
        </w:tabs>
        <w:spacing w:after="0" w:line="240" w:lineRule="auto"/>
        <w:jc w:val="both"/>
        <w:rPr>
          <w:rFonts w:ascii="Arial" w:eastAsia="Arial" w:hAnsi="Arial" w:cs="Arial"/>
          <w:sz w:val="24"/>
          <w:szCs w:val="24"/>
        </w:rPr>
      </w:pPr>
      <w:r w:rsidRPr="0087047B">
        <w:rPr>
          <w:rFonts w:ascii="Arial" w:eastAsia="Arial" w:hAnsi="Arial" w:cs="Arial"/>
          <w:sz w:val="24"/>
          <w:szCs w:val="24"/>
        </w:rPr>
        <w:t>Canceled</w:t>
      </w:r>
      <w:r w:rsidRPr="0087047B">
        <w:rPr>
          <w:rFonts w:ascii="Arial" w:eastAsia="Arial" w:hAnsi="Arial" w:cs="Arial"/>
          <w:spacing w:val="-9"/>
          <w:sz w:val="24"/>
          <w:szCs w:val="24"/>
        </w:rPr>
        <w:t xml:space="preserve"> </w:t>
      </w:r>
      <w:r w:rsidRPr="0087047B">
        <w:rPr>
          <w:rFonts w:ascii="Arial" w:eastAsia="Arial" w:hAnsi="Arial" w:cs="Arial"/>
          <w:sz w:val="24"/>
          <w:szCs w:val="24"/>
        </w:rPr>
        <w:t>checks</w:t>
      </w:r>
    </w:p>
    <w:p w14:paraId="3F6D8D7F" w14:textId="77777777" w:rsidR="008C76BC" w:rsidRPr="0087047B" w:rsidRDefault="008C76BC" w:rsidP="000A44C8">
      <w:pPr>
        <w:pStyle w:val="ListParagraph"/>
        <w:numPr>
          <w:ilvl w:val="0"/>
          <w:numId w:val="96"/>
        </w:numPr>
        <w:tabs>
          <w:tab w:val="left" w:pos="9360"/>
        </w:tabs>
        <w:spacing w:after="0" w:line="240" w:lineRule="auto"/>
        <w:jc w:val="both"/>
        <w:rPr>
          <w:rFonts w:ascii="Arial" w:eastAsia="Arial" w:hAnsi="Arial" w:cs="Arial"/>
          <w:sz w:val="24"/>
          <w:szCs w:val="24"/>
        </w:rPr>
      </w:pPr>
      <w:r w:rsidRPr="0087047B">
        <w:rPr>
          <w:rFonts w:ascii="Arial" w:eastAsia="Arial" w:hAnsi="Arial" w:cs="Arial"/>
          <w:sz w:val="24"/>
          <w:szCs w:val="24"/>
        </w:rPr>
        <w:t>Bank</w:t>
      </w:r>
      <w:r w:rsidRPr="0087047B">
        <w:rPr>
          <w:rFonts w:ascii="Arial" w:eastAsia="Arial" w:hAnsi="Arial" w:cs="Arial"/>
          <w:spacing w:val="-6"/>
          <w:sz w:val="24"/>
          <w:szCs w:val="24"/>
        </w:rPr>
        <w:t xml:space="preserve"> </w:t>
      </w:r>
      <w:r w:rsidRPr="0087047B">
        <w:rPr>
          <w:rFonts w:ascii="Arial" w:eastAsia="Arial" w:hAnsi="Arial" w:cs="Arial"/>
          <w:sz w:val="24"/>
          <w:szCs w:val="24"/>
        </w:rPr>
        <w:t>records</w:t>
      </w:r>
    </w:p>
    <w:p w14:paraId="68DA1188" w14:textId="77777777" w:rsidR="008C76BC" w:rsidRPr="0087047B" w:rsidRDefault="008C76BC" w:rsidP="000A44C8">
      <w:pPr>
        <w:pStyle w:val="ListParagraph"/>
        <w:numPr>
          <w:ilvl w:val="0"/>
          <w:numId w:val="96"/>
        </w:numPr>
        <w:tabs>
          <w:tab w:val="left" w:pos="9360"/>
        </w:tabs>
        <w:spacing w:after="0" w:line="240" w:lineRule="auto"/>
        <w:jc w:val="both"/>
        <w:rPr>
          <w:rFonts w:ascii="Arial" w:eastAsia="Arial" w:hAnsi="Arial" w:cs="Arial"/>
          <w:sz w:val="24"/>
          <w:szCs w:val="24"/>
        </w:rPr>
      </w:pPr>
      <w:r w:rsidRPr="0087047B">
        <w:rPr>
          <w:rFonts w:ascii="Arial" w:eastAsia="Arial" w:hAnsi="Arial" w:cs="Arial"/>
          <w:sz w:val="24"/>
          <w:szCs w:val="24"/>
        </w:rPr>
        <w:t>Equi</w:t>
      </w:r>
      <w:r w:rsidRPr="0087047B">
        <w:rPr>
          <w:rFonts w:ascii="Arial" w:eastAsia="Arial" w:hAnsi="Arial" w:cs="Arial"/>
          <w:spacing w:val="-1"/>
          <w:sz w:val="24"/>
          <w:szCs w:val="24"/>
        </w:rPr>
        <w:t>pm</w:t>
      </w:r>
      <w:r w:rsidRPr="0087047B">
        <w:rPr>
          <w:rFonts w:ascii="Arial" w:eastAsia="Arial" w:hAnsi="Arial" w:cs="Arial"/>
          <w:sz w:val="24"/>
          <w:szCs w:val="24"/>
        </w:rPr>
        <w:t>ent</w:t>
      </w:r>
      <w:r w:rsidRPr="0087047B">
        <w:rPr>
          <w:rFonts w:ascii="Arial" w:eastAsia="Arial" w:hAnsi="Arial" w:cs="Arial"/>
          <w:spacing w:val="-11"/>
          <w:sz w:val="24"/>
          <w:szCs w:val="24"/>
        </w:rPr>
        <w:t xml:space="preserve"> </w:t>
      </w:r>
      <w:r w:rsidRPr="0087047B">
        <w:rPr>
          <w:rFonts w:ascii="Arial" w:eastAsia="Arial" w:hAnsi="Arial" w:cs="Arial"/>
          <w:sz w:val="24"/>
          <w:szCs w:val="24"/>
        </w:rPr>
        <w:t>titles</w:t>
      </w:r>
      <w:r w:rsidRPr="0087047B">
        <w:rPr>
          <w:rFonts w:ascii="Arial" w:eastAsia="Arial" w:hAnsi="Arial" w:cs="Arial"/>
          <w:spacing w:val="-6"/>
          <w:sz w:val="24"/>
          <w:szCs w:val="24"/>
        </w:rPr>
        <w:t xml:space="preserve"> </w:t>
      </w:r>
      <w:r w:rsidRPr="0087047B">
        <w:rPr>
          <w:rFonts w:ascii="Arial" w:eastAsia="Arial" w:hAnsi="Arial" w:cs="Arial"/>
          <w:sz w:val="24"/>
          <w:szCs w:val="24"/>
        </w:rPr>
        <w:t>of</w:t>
      </w:r>
      <w:r w:rsidRPr="0087047B">
        <w:rPr>
          <w:rFonts w:ascii="Arial" w:eastAsia="Arial" w:hAnsi="Arial" w:cs="Arial"/>
          <w:spacing w:val="-2"/>
          <w:sz w:val="24"/>
          <w:szCs w:val="24"/>
        </w:rPr>
        <w:t xml:space="preserve"> </w:t>
      </w:r>
      <w:r w:rsidRPr="0087047B">
        <w:rPr>
          <w:rFonts w:ascii="Arial" w:eastAsia="Arial" w:hAnsi="Arial" w:cs="Arial"/>
          <w:sz w:val="24"/>
          <w:szCs w:val="24"/>
        </w:rPr>
        <w:t>ownership</w:t>
      </w:r>
    </w:p>
    <w:p w14:paraId="10DF8ACA" w14:textId="77777777" w:rsidR="008C76BC" w:rsidRPr="0087047B" w:rsidRDefault="008C76BC" w:rsidP="000A44C8">
      <w:pPr>
        <w:pStyle w:val="ListParagraph"/>
        <w:numPr>
          <w:ilvl w:val="0"/>
          <w:numId w:val="96"/>
        </w:numPr>
        <w:tabs>
          <w:tab w:val="left" w:pos="9360"/>
        </w:tabs>
        <w:spacing w:after="0" w:line="240" w:lineRule="auto"/>
        <w:jc w:val="both"/>
        <w:rPr>
          <w:rFonts w:ascii="Arial" w:eastAsia="Arial" w:hAnsi="Arial" w:cs="Arial"/>
          <w:sz w:val="24"/>
          <w:szCs w:val="24"/>
        </w:rPr>
      </w:pPr>
      <w:r w:rsidRPr="0087047B">
        <w:rPr>
          <w:rFonts w:ascii="Arial" w:eastAsia="Arial" w:hAnsi="Arial" w:cs="Arial"/>
          <w:sz w:val="24"/>
          <w:szCs w:val="24"/>
        </w:rPr>
        <w:t>Material/supply</w:t>
      </w:r>
      <w:r w:rsidRPr="0087047B">
        <w:rPr>
          <w:rFonts w:ascii="Arial" w:eastAsia="Arial" w:hAnsi="Arial" w:cs="Arial"/>
          <w:spacing w:val="-15"/>
          <w:sz w:val="24"/>
          <w:szCs w:val="24"/>
        </w:rPr>
        <w:t xml:space="preserve"> </w:t>
      </w:r>
      <w:r w:rsidRPr="0087047B">
        <w:rPr>
          <w:rFonts w:ascii="Arial" w:eastAsia="Arial" w:hAnsi="Arial" w:cs="Arial"/>
          <w:sz w:val="24"/>
          <w:szCs w:val="24"/>
        </w:rPr>
        <w:t xml:space="preserve">agreements </w:t>
      </w:r>
    </w:p>
    <w:p w14:paraId="6ADC2EF0" w14:textId="77777777" w:rsidR="008C76BC" w:rsidRPr="0087047B" w:rsidRDefault="008C76BC" w:rsidP="000A44C8">
      <w:pPr>
        <w:pStyle w:val="ListParagraph"/>
        <w:numPr>
          <w:ilvl w:val="0"/>
          <w:numId w:val="96"/>
        </w:numPr>
        <w:tabs>
          <w:tab w:val="left" w:pos="9360"/>
        </w:tabs>
        <w:spacing w:after="0" w:line="240" w:lineRule="auto"/>
        <w:jc w:val="both"/>
        <w:rPr>
          <w:rFonts w:ascii="Arial" w:eastAsia="Arial" w:hAnsi="Arial" w:cs="Arial"/>
          <w:sz w:val="24"/>
          <w:szCs w:val="24"/>
        </w:rPr>
      </w:pPr>
      <w:r w:rsidRPr="0087047B">
        <w:rPr>
          <w:rFonts w:ascii="Arial" w:eastAsia="Arial" w:hAnsi="Arial" w:cs="Arial"/>
          <w:sz w:val="24"/>
          <w:szCs w:val="24"/>
        </w:rPr>
        <w:t>Payroll</w:t>
      </w:r>
      <w:r w:rsidRPr="0087047B">
        <w:rPr>
          <w:rFonts w:ascii="Arial" w:eastAsia="Arial" w:hAnsi="Arial" w:cs="Arial"/>
          <w:spacing w:val="-7"/>
          <w:sz w:val="24"/>
          <w:szCs w:val="24"/>
        </w:rPr>
        <w:t xml:space="preserve"> </w:t>
      </w:r>
      <w:r w:rsidRPr="0087047B">
        <w:rPr>
          <w:rFonts w:ascii="Arial" w:eastAsia="Arial" w:hAnsi="Arial" w:cs="Arial"/>
          <w:sz w:val="24"/>
          <w:szCs w:val="24"/>
        </w:rPr>
        <w:t>records</w:t>
      </w:r>
    </w:p>
    <w:p w14:paraId="1C0198F0" w14:textId="77777777" w:rsidR="008C76BC" w:rsidRPr="0087047B" w:rsidRDefault="008C76BC" w:rsidP="000A44C8">
      <w:pPr>
        <w:spacing w:before="12" w:after="0" w:line="240" w:lineRule="exact"/>
        <w:jc w:val="both"/>
        <w:rPr>
          <w:rFonts w:ascii="Arial" w:eastAsia="Times New Roman" w:hAnsi="Arial" w:cs="Arial"/>
          <w:sz w:val="24"/>
          <w:szCs w:val="24"/>
        </w:rPr>
      </w:pPr>
    </w:p>
    <w:p w14:paraId="0454EA76" w14:textId="77777777" w:rsidR="008C76BC" w:rsidRPr="0087047B" w:rsidRDefault="008C76BC" w:rsidP="000A44C8">
      <w:pPr>
        <w:tabs>
          <w:tab w:val="left" w:pos="9360"/>
        </w:tabs>
        <w:spacing w:after="0" w:line="240" w:lineRule="auto"/>
        <w:ind w:left="144"/>
        <w:jc w:val="both"/>
        <w:rPr>
          <w:rFonts w:ascii="Arial" w:eastAsia="Arial" w:hAnsi="Arial" w:cs="Arial"/>
          <w:sz w:val="24"/>
          <w:szCs w:val="24"/>
        </w:rPr>
      </w:pPr>
      <w:r w:rsidRPr="0087047B">
        <w:rPr>
          <w:rFonts w:ascii="Arial" w:eastAsia="Arial" w:hAnsi="Arial" w:cs="Arial"/>
          <w:sz w:val="24"/>
          <w:szCs w:val="24"/>
        </w:rPr>
        <w:t>FDOT</w:t>
      </w:r>
      <w:r w:rsidRPr="0087047B">
        <w:rPr>
          <w:rFonts w:ascii="Arial" w:eastAsia="Arial" w:hAnsi="Arial" w:cs="Arial"/>
          <w:spacing w:val="-9"/>
          <w:sz w:val="24"/>
          <w:szCs w:val="24"/>
        </w:rPr>
        <w:t xml:space="preserve"> </w:t>
      </w:r>
      <w:r w:rsidRPr="0087047B">
        <w:rPr>
          <w:rFonts w:ascii="Arial" w:eastAsia="Arial" w:hAnsi="Arial" w:cs="Arial"/>
          <w:sz w:val="24"/>
          <w:szCs w:val="24"/>
        </w:rPr>
        <w:t>records</w:t>
      </w:r>
      <w:r w:rsidRPr="0087047B">
        <w:rPr>
          <w:rFonts w:ascii="Arial" w:eastAsia="Arial" w:hAnsi="Arial" w:cs="Arial"/>
          <w:spacing w:val="-7"/>
          <w:sz w:val="24"/>
          <w:szCs w:val="24"/>
        </w:rPr>
        <w:t xml:space="preserve"> </w:t>
      </w:r>
      <w:r w:rsidRPr="0087047B">
        <w:rPr>
          <w:rFonts w:ascii="Arial" w:eastAsia="Arial" w:hAnsi="Arial" w:cs="Arial"/>
          <w:sz w:val="24"/>
          <w:szCs w:val="24"/>
        </w:rPr>
        <w:t>wh</w:t>
      </w:r>
      <w:r w:rsidRPr="0087047B">
        <w:rPr>
          <w:rFonts w:ascii="Arial" w:eastAsia="Arial" w:hAnsi="Arial" w:cs="Arial"/>
          <w:spacing w:val="-1"/>
          <w:sz w:val="24"/>
          <w:szCs w:val="24"/>
        </w:rPr>
        <w:t>i</w:t>
      </w:r>
      <w:r w:rsidRPr="0087047B">
        <w:rPr>
          <w:rFonts w:ascii="Arial" w:eastAsia="Arial" w:hAnsi="Arial" w:cs="Arial"/>
          <w:spacing w:val="1"/>
          <w:sz w:val="24"/>
          <w:szCs w:val="24"/>
        </w:rPr>
        <w:t>c</w:t>
      </w:r>
      <w:r w:rsidRPr="0087047B">
        <w:rPr>
          <w:rFonts w:ascii="Arial" w:eastAsia="Arial" w:hAnsi="Arial" w:cs="Arial"/>
          <w:sz w:val="24"/>
          <w:szCs w:val="24"/>
        </w:rPr>
        <w:t>h</w:t>
      </w:r>
      <w:r w:rsidRPr="0087047B">
        <w:rPr>
          <w:rFonts w:ascii="Arial" w:eastAsia="Arial" w:hAnsi="Arial" w:cs="Arial"/>
          <w:spacing w:val="-6"/>
          <w:sz w:val="24"/>
          <w:szCs w:val="24"/>
        </w:rPr>
        <w:t xml:space="preserve"> </w:t>
      </w:r>
      <w:r w:rsidRPr="0087047B">
        <w:rPr>
          <w:rFonts w:ascii="Arial" w:eastAsia="Arial" w:hAnsi="Arial" w:cs="Arial"/>
          <w:sz w:val="24"/>
          <w:szCs w:val="24"/>
        </w:rPr>
        <w:t>will</w:t>
      </w:r>
      <w:r w:rsidRPr="0087047B">
        <w:rPr>
          <w:rFonts w:ascii="Arial" w:eastAsia="Arial" w:hAnsi="Arial" w:cs="Arial"/>
          <w:spacing w:val="-3"/>
          <w:sz w:val="24"/>
          <w:szCs w:val="24"/>
        </w:rPr>
        <w:t xml:space="preserve"> </w:t>
      </w:r>
      <w:r w:rsidRPr="0087047B">
        <w:rPr>
          <w:rFonts w:ascii="Arial" w:eastAsia="Arial" w:hAnsi="Arial" w:cs="Arial"/>
          <w:sz w:val="24"/>
          <w:szCs w:val="24"/>
        </w:rPr>
        <w:t>be</w:t>
      </w:r>
      <w:r w:rsidRPr="0087047B">
        <w:rPr>
          <w:rFonts w:ascii="Arial" w:eastAsia="Arial" w:hAnsi="Arial" w:cs="Arial"/>
          <w:spacing w:val="-2"/>
          <w:sz w:val="24"/>
          <w:szCs w:val="24"/>
        </w:rPr>
        <w:t xml:space="preserve"> </w:t>
      </w:r>
      <w:r w:rsidRPr="0087047B">
        <w:rPr>
          <w:rFonts w:ascii="Arial" w:eastAsia="Arial" w:hAnsi="Arial" w:cs="Arial"/>
          <w:sz w:val="24"/>
          <w:szCs w:val="24"/>
        </w:rPr>
        <w:t>r</w:t>
      </w:r>
      <w:r w:rsidRPr="0087047B">
        <w:rPr>
          <w:rFonts w:ascii="Arial" w:eastAsia="Arial" w:hAnsi="Arial" w:cs="Arial"/>
          <w:spacing w:val="-1"/>
          <w:sz w:val="24"/>
          <w:szCs w:val="24"/>
        </w:rPr>
        <w:t>e</w:t>
      </w:r>
      <w:r w:rsidRPr="0087047B">
        <w:rPr>
          <w:rFonts w:ascii="Arial" w:eastAsia="Arial" w:hAnsi="Arial" w:cs="Arial"/>
          <w:sz w:val="24"/>
          <w:szCs w:val="24"/>
        </w:rPr>
        <w:t>viewed</w:t>
      </w:r>
      <w:r w:rsidRPr="0087047B">
        <w:rPr>
          <w:rFonts w:ascii="Arial" w:eastAsia="Arial" w:hAnsi="Arial" w:cs="Arial"/>
          <w:spacing w:val="-9"/>
          <w:sz w:val="24"/>
          <w:szCs w:val="24"/>
        </w:rPr>
        <w:t xml:space="preserve"> </w:t>
      </w:r>
      <w:r w:rsidRPr="0087047B">
        <w:rPr>
          <w:rFonts w:ascii="Arial" w:eastAsia="Arial" w:hAnsi="Arial" w:cs="Arial"/>
          <w:sz w:val="24"/>
          <w:szCs w:val="24"/>
        </w:rPr>
        <w:t>to</w:t>
      </w:r>
      <w:r w:rsidRPr="0087047B">
        <w:rPr>
          <w:rFonts w:ascii="Arial" w:eastAsia="Arial" w:hAnsi="Arial" w:cs="Arial"/>
          <w:spacing w:val="-2"/>
          <w:sz w:val="24"/>
          <w:szCs w:val="24"/>
        </w:rPr>
        <w:t xml:space="preserve"> </w:t>
      </w:r>
      <w:r w:rsidRPr="0087047B">
        <w:rPr>
          <w:rFonts w:ascii="Arial" w:eastAsia="Arial" w:hAnsi="Arial" w:cs="Arial"/>
          <w:sz w:val="24"/>
          <w:szCs w:val="24"/>
        </w:rPr>
        <w:t>confirm</w:t>
      </w:r>
      <w:r w:rsidRPr="0087047B">
        <w:rPr>
          <w:rFonts w:ascii="Arial" w:eastAsia="Arial" w:hAnsi="Arial" w:cs="Arial"/>
          <w:spacing w:val="-7"/>
          <w:sz w:val="24"/>
          <w:szCs w:val="24"/>
        </w:rPr>
        <w:t xml:space="preserve"> CUF</w:t>
      </w:r>
      <w:r w:rsidRPr="0087047B">
        <w:rPr>
          <w:rFonts w:ascii="Arial" w:eastAsia="Arial" w:hAnsi="Arial" w:cs="Arial"/>
          <w:spacing w:val="-9"/>
          <w:sz w:val="24"/>
          <w:szCs w:val="24"/>
        </w:rPr>
        <w:t xml:space="preserve"> </w:t>
      </w:r>
      <w:r w:rsidRPr="0087047B">
        <w:rPr>
          <w:rFonts w:ascii="Arial" w:eastAsia="Arial" w:hAnsi="Arial" w:cs="Arial"/>
          <w:spacing w:val="-1"/>
          <w:sz w:val="24"/>
          <w:szCs w:val="24"/>
        </w:rPr>
        <w:t>i</w:t>
      </w:r>
      <w:r w:rsidRPr="0087047B">
        <w:rPr>
          <w:rFonts w:ascii="Arial" w:eastAsia="Arial" w:hAnsi="Arial" w:cs="Arial"/>
          <w:sz w:val="24"/>
          <w:szCs w:val="24"/>
        </w:rPr>
        <w:t>nclude</w:t>
      </w:r>
      <w:r w:rsidRPr="0087047B">
        <w:rPr>
          <w:rFonts w:ascii="Arial" w:eastAsia="Arial" w:hAnsi="Arial" w:cs="Arial"/>
          <w:spacing w:val="-7"/>
          <w:sz w:val="24"/>
          <w:szCs w:val="24"/>
        </w:rPr>
        <w:t xml:space="preserve"> </w:t>
      </w:r>
      <w:r w:rsidRPr="0087047B">
        <w:rPr>
          <w:rFonts w:ascii="Arial" w:eastAsia="Arial" w:hAnsi="Arial" w:cs="Arial"/>
          <w:sz w:val="24"/>
          <w:szCs w:val="24"/>
        </w:rPr>
        <w:t>but are</w:t>
      </w:r>
      <w:r w:rsidRPr="0087047B">
        <w:rPr>
          <w:rFonts w:ascii="Arial" w:eastAsia="Arial" w:hAnsi="Arial" w:cs="Arial"/>
          <w:spacing w:val="-3"/>
          <w:sz w:val="24"/>
          <w:szCs w:val="24"/>
        </w:rPr>
        <w:t xml:space="preserve"> </w:t>
      </w:r>
      <w:r w:rsidRPr="0087047B">
        <w:rPr>
          <w:rFonts w:ascii="Arial" w:eastAsia="Arial" w:hAnsi="Arial" w:cs="Arial"/>
          <w:sz w:val="24"/>
          <w:szCs w:val="24"/>
        </w:rPr>
        <w:t>not</w:t>
      </w:r>
      <w:r w:rsidRPr="0087047B">
        <w:rPr>
          <w:rFonts w:ascii="Arial" w:eastAsia="Arial" w:hAnsi="Arial" w:cs="Arial"/>
          <w:spacing w:val="-3"/>
          <w:sz w:val="24"/>
          <w:szCs w:val="24"/>
        </w:rPr>
        <w:t xml:space="preserve"> </w:t>
      </w:r>
      <w:r w:rsidRPr="0087047B">
        <w:rPr>
          <w:rFonts w:ascii="Arial" w:eastAsia="Arial" w:hAnsi="Arial" w:cs="Arial"/>
          <w:sz w:val="24"/>
          <w:szCs w:val="24"/>
        </w:rPr>
        <w:t>limited</w:t>
      </w:r>
      <w:r w:rsidRPr="0087047B">
        <w:rPr>
          <w:rFonts w:ascii="Arial" w:eastAsia="Arial" w:hAnsi="Arial" w:cs="Arial"/>
          <w:spacing w:val="-6"/>
          <w:sz w:val="24"/>
          <w:szCs w:val="24"/>
        </w:rPr>
        <w:t xml:space="preserve"> </w:t>
      </w:r>
      <w:r w:rsidRPr="0087047B">
        <w:rPr>
          <w:rFonts w:ascii="Arial" w:eastAsia="Arial" w:hAnsi="Arial" w:cs="Arial"/>
          <w:sz w:val="24"/>
          <w:szCs w:val="24"/>
        </w:rPr>
        <w:t>to:</w:t>
      </w:r>
    </w:p>
    <w:p w14:paraId="48B357FB" w14:textId="77777777" w:rsidR="008C76BC" w:rsidRPr="0087047B" w:rsidRDefault="008C76BC" w:rsidP="000A44C8">
      <w:pPr>
        <w:spacing w:before="13" w:after="0" w:line="240" w:lineRule="exact"/>
        <w:jc w:val="both"/>
        <w:rPr>
          <w:rFonts w:ascii="Arial" w:eastAsia="Times New Roman" w:hAnsi="Arial" w:cs="Arial"/>
          <w:sz w:val="24"/>
          <w:szCs w:val="24"/>
        </w:rPr>
      </w:pPr>
    </w:p>
    <w:p w14:paraId="23430AFB" w14:textId="77777777" w:rsidR="008C76BC" w:rsidRPr="0087047B" w:rsidRDefault="008C76BC" w:rsidP="000A44C8">
      <w:pPr>
        <w:pStyle w:val="ListParagraph"/>
        <w:numPr>
          <w:ilvl w:val="0"/>
          <w:numId w:val="95"/>
        </w:numPr>
        <w:spacing w:after="0" w:line="240" w:lineRule="auto"/>
        <w:jc w:val="both"/>
        <w:rPr>
          <w:rFonts w:ascii="Arial" w:eastAsia="Arial" w:hAnsi="Arial" w:cs="Arial"/>
          <w:sz w:val="24"/>
          <w:szCs w:val="24"/>
        </w:rPr>
      </w:pPr>
      <w:r w:rsidRPr="0087047B">
        <w:rPr>
          <w:rFonts w:ascii="Arial" w:eastAsia="Arial" w:hAnsi="Arial" w:cs="Arial"/>
          <w:sz w:val="24"/>
          <w:szCs w:val="24"/>
        </w:rPr>
        <w:t>EOC</w:t>
      </w:r>
      <w:r w:rsidRPr="0087047B">
        <w:rPr>
          <w:rFonts w:ascii="Arial" w:eastAsia="Arial" w:hAnsi="Arial" w:cs="Arial"/>
          <w:spacing w:val="-4"/>
          <w:sz w:val="24"/>
          <w:szCs w:val="24"/>
        </w:rPr>
        <w:t xml:space="preserve"> </w:t>
      </w:r>
      <w:r w:rsidRPr="0087047B">
        <w:rPr>
          <w:rFonts w:ascii="Arial" w:eastAsia="Arial" w:hAnsi="Arial" w:cs="Arial"/>
          <w:sz w:val="24"/>
          <w:szCs w:val="24"/>
        </w:rPr>
        <w:t>commitments</w:t>
      </w:r>
    </w:p>
    <w:p w14:paraId="5E090E02" w14:textId="77777777" w:rsidR="008C76BC" w:rsidRPr="0087047B" w:rsidRDefault="008C76BC" w:rsidP="000A44C8">
      <w:pPr>
        <w:pStyle w:val="ListParagraph"/>
        <w:numPr>
          <w:ilvl w:val="0"/>
          <w:numId w:val="95"/>
        </w:numPr>
        <w:spacing w:after="0" w:line="240" w:lineRule="auto"/>
        <w:jc w:val="both"/>
        <w:rPr>
          <w:rFonts w:ascii="Arial" w:eastAsia="Arial" w:hAnsi="Arial" w:cs="Arial"/>
          <w:sz w:val="24"/>
          <w:szCs w:val="24"/>
        </w:rPr>
      </w:pPr>
      <w:r w:rsidRPr="0087047B">
        <w:rPr>
          <w:rFonts w:ascii="Arial" w:eastAsia="Arial" w:hAnsi="Arial" w:cs="Arial"/>
          <w:sz w:val="24"/>
          <w:szCs w:val="24"/>
        </w:rPr>
        <w:t>Daily</w:t>
      </w:r>
      <w:r w:rsidRPr="0087047B">
        <w:rPr>
          <w:rFonts w:ascii="Arial" w:eastAsia="Arial" w:hAnsi="Arial" w:cs="Arial"/>
          <w:spacing w:val="-5"/>
          <w:sz w:val="24"/>
          <w:szCs w:val="24"/>
        </w:rPr>
        <w:t xml:space="preserve"> </w:t>
      </w:r>
      <w:r w:rsidRPr="0087047B">
        <w:rPr>
          <w:rFonts w:ascii="Arial" w:eastAsia="Arial" w:hAnsi="Arial" w:cs="Arial"/>
          <w:sz w:val="24"/>
          <w:szCs w:val="24"/>
        </w:rPr>
        <w:t>repor</w:t>
      </w:r>
      <w:r w:rsidRPr="0087047B">
        <w:rPr>
          <w:rFonts w:ascii="Arial" w:eastAsia="Arial" w:hAnsi="Arial" w:cs="Arial"/>
          <w:spacing w:val="1"/>
          <w:sz w:val="24"/>
          <w:szCs w:val="24"/>
        </w:rPr>
        <w:t>t</w:t>
      </w:r>
      <w:r w:rsidRPr="0087047B">
        <w:rPr>
          <w:rFonts w:ascii="Arial" w:eastAsia="Arial" w:hAnsi="Arial" w:cs="Arial"/>
          <w:sz w:val="24"/>
          <w:szCs w:val="24"/>
        </w:rPr>
        <w:t>s</w:t>
      </w:r>
      <w:r w:rsidRPr="0087047B">
        <w:rPr>
          <w:rFonts w:ascii="Arial" w:eastAsia="Arial" w:hAnsi="Arial" w:cs="Arial"/>
          <w:spacing w:val="-7"/>
          <w:sz w:val="24"/>
          <w:szCs w:val="24"/>
        </w:rPr>
        <w:t xml:space="preserve"> </w:t>
      </w:r>
      <w:r w:rsidRPr="0087047B">
        <w:rPr>
          <w:rFonts w:ascii="Arial" w:eastAsia="Arial" w:hAnsi="Arial" w:cs="Arial"/>
          <w:sz w:val="24"/>
          <w:szCs w:val="24"/>
        </w:rPr>
        <w:t>and</w:t>
      </w:r>
      <w:r w:rsidRPr="0087047B">
        <w:rPr>
          <w:rFonts w:ascii="Arial" w:eastAsia="Arial" w:hAnsi="Arial" w:cs="Arial"/>
          <w:spacing w:val="-4"/>
          <w:sz w:val="24"/>
          <w:szCs w:val="24"/>
        </w:rPr>
        <w:t xml:space="preserve"> </w:t>
      </w:r>
      <w:r w:rsidRPr="0087047B">
        <w:rPr>
          <w:rFonts w:ascii="Arial" w:eastAsia="Arial" w:hAnsi="Arial" w:cs="Arial"/>
          <w:sz w:val="24"/>
          <w:szCs w:val="24"/>
        </w:rPr>
        <w:t>project</w:t>
      </w:r>
      <w:r w:rsidRPr="0087047B">
        <w:rPr>
          <w:rFonts w:ascii="Arial" w:eastAsia="Arial" w:hAnsi="Arial" w:cs="Arial"/>
          <w:spacing w:val="-7"/>
          <w:sz w:val="24"/>
          <w:szCs w:val="24"/>
        </w:rPr>
        <w:t xml:space="preserve"> </w:t>
      </w:r>
      <w:r w:rsidRPr="0087047B">
        <w:rPr>
          <w:rFonts w:ascii="Arial" w:eastAsia="Arial" w:hAnsi="Arial" w:cs="Arial"/>
          <w:sz w:val="24"/>
          <w:szCs w:val="24"/>
        </w:rPr>
        <w:t>photos</w:t>
      </w:r>
    </w:p>
    <w:p w14:paraId="1C6B3FDD" w14:textId="77777777" w:rsidR="008C76BC" w:rsidRPr="0087047B" w:rsidRDefault="008C76BC" w:rsidP="000A44C8">
      <w:pPr>
        <w:pStyle w:val="ListParagraph"/>
        <w:numPr>
          <w:ilvl w:val="0"/>
          <w:numId w:val="95"/>
        </w:numPr>
        <w:spacing w:after="0" w:line="240" w:lineRule="auto"/>
        <w:jc w:val="both"/>
        <w:rPr>
          <w:rFonts w:ascii="Arial" w:eastAsia="Arial" w:hAnsi="Arial" w:cs="Arial"/>
          <w:sz w:val="24"/>
          <w:szCs w:val="24"/>
        </w:rPr>
      </w:pPr>
      <w:r w:rsidRPr="0087047B">
        <w:rPr>
          <w:rFonts w:ascii="Arial" w:eastAsia="Arial" w:hAnsi="Arial" w:cs="Arial"/>
          <w:sz w:val="24"/>
          <w:szCs w:val="24"/>
        </w:rPr>
        <w:t>EOO</w:t>
      </w:r>
      <w:r w:rsidRPr="0087047B">
        <w:rPr>
          <w:rFonts w:ascii="Arial" w:eastAsia="Arial" w:hAnsi="Arial" w:cs="Arial"/>
          <w:spacing w:val="-4"/>
          <w:sz w:val="24"/>
          <w:szCs w:val="24"/>
        </w:rPr>
        <w:t xml:space="preserve"> </w:t>
      </w:r>
      <w:r w:rsidRPr="0087047B">
        <w:rPr>
          <w:rFonts w:ascii="Arial" w:eastAsia="Arial" w:hAnsi="Arial" w:cs="Arial"/>
          <w:sz w:val="24"/>
          <w:szCs w:val="24"/>
        </w:rPr>
        <w:t>subcontractor</w:t>
      </w:r>
      <w:r w:rsidRPr="0087047B">
        <w:rPr>
          <w:rFonts w:ascii="Arial" w:eastAsia="Arial" w:hAnsi="Arial" w:cs="Arial"/>
          <w:spacing w:val="-14"/>
          <w:sz w:val="24"/>
          <w:szCs w:val="24"/>
        </w:rPr>
        <w:t xml:space="preserve"> </w:t>
      </w:r>
      <w:r w:rsidRPr="0087047B">
        <w:rPr>
          <w:rFonts w:ascii="Arial" w:eastAsia="Arial" w:hAnsi="Arial" w:cs="Arial"/>
          <w:sz w:val="24"/>
          <w:szCs w:val="24"/>
        </w:rPr>
        <w:t>payments</w:t>
      </w:r>
    </w:p>
    <w:p w14:paraId="597DD2A8" w14:textId="77777777" w:rsidR="008C76BC" w:rsidRPr="0087047B" w:rsidRDefault="008C76BC" w:rsidP="000A44C8">
      <w:pPr>
        <w:pStyle w:val="ListParagraph"/>
        <w:numPr>
          <w:ilvl w:val="0"/>
          <w:numId w:val="95"/>
        </w:numPr>
        <w:spacing w:after="0" w:line="240" w:lineRule="auto"/>
        <w:jc w:val="both"/>
        <w:rPr>
          <w:rFonts w:ascii="Arial" w:eastAsia="Arial" w:hAnsi="Arial" w:cs="Arial"/>
          <w:sz w:val="24"/>
          <w:szCs w:val="24"/>
        </w:rPr>
      </w:pPr>
      <w:r w:rsidRPr="0087047B">
        <w:rPr>
          <w:rFonts w:ascii="Arial" w:eastAsia="Arial" w:hAnsi="Arial" w:cs="Arial"/>
          <w:sz w:val="24"/>
          <w:szCs w:val="24"/>
        </w:rPr>
        <w:t>Commercially</w:t>
      </w:r>
      <w:r w:rsidRPr="0087047B">
        <w:rPr>
          <w:rFonts w:ascii="Arial" w:eastAsia="Arial" w:hAnsi="Arial" w:cs="Arial"/>
          <w:spacing w:val="-13"/>
          <w:sz w:val="24"/>
          <w:szCs w:val="24"/>
        </w:rPr>
        <w:t xml:space="preserve"> </w:t>
      </w:r>
      <w:r w:rsidRPr="0087047B">
        <w:rPr>
          <w:rFonts w:ascii="Arial" w:eastAsia="Arial" w:hAnsi="Arial" w:cs="Arial"/>
          <w:sz w:val="24"/>
          <w:szCs w:val="24"/>
        </w:rPr>
        <w:t>useful</w:t>
      </w:r>
      <w:r w:rsidRPr="0087047B">
        <w:rPr>
          <w:rFonts w:ascii="Arial" w:eastAsia="Arial" w:hAnsi="Arial" w:cs="Arial"/>
          <w:spacing w:val="-6"/>
          <w:sz w:val="24"/>
          <w:szCs w:val="24"/>
        </w:rPr>
        <w:t xml:space="preserve"> </w:t>
      </w:r>
      <w:r w:rsidRPr="0087047B">
        <w:rPr>
          <w:rFonts w:ascii="Arial" w:eastAsia="Arial" w:hAnsi="Arial" w:cs="Arial"/>
          <w:sz w:val="24"/>
          <w:szCs w:val="24"/>
        </w:rPr>
        <w:t>function</w:t>
      </w:r>
      <w:r w:rsidRPr="0087047B">
        <w:rPr>
          <w:rFonts w:ascii="Arial" w:eastAsia="Arial" w:hAnsi="Arial" w:cs="Arial"/>
          <w:spacing w:val="-8"/>
          <w:sz w:val="24"/>
          <w:szCs w:val="24"/>
        </w:rPr>
        <w:t xml:space="preserve"> </w:t>
      </w:r>
      <w:r w:rsidRPr="0087047B">
        <w:rPr>
          <w:rFonts w:ascii="Arial" w:eastAsia="Arial" w:hAnsi="Arial" w:cs="Arial"/>
          <w:sz w:val="24"/>
          <w:szCs w:val="24"/>
        </w:rPr>
        <w:t>moni</w:t>
      </w:r>
      <w:r w:rsidRPr="0087047B">
        <w:rPr>
          <w:rFonts w:ascii="Arial" w:eastAsia="Arial" w:hAnsi="Arial" w:cs="Arial"/>
          <w:spacing w:val="-1"/>
          <w:sz w:val="24"/>
          <w:szCs w:val="24"/>
        </w:rPr>
        <w:t>t</w:t>
      </w:r>
      <w:r w:rsidRPr="0087047B">
        <w:rPr>
          <w:rFonts w:ascii="Arial" w:eastAsia="Arial" w:hAnsi="Arial" w:cs="Arial"/>
          <w:sz w:val="24"/>
          <w:szCs w:val="24"/>
        </w:rPr>
        <w:t>oring</w:t>
      </w:r>
      <w:r w:rsidRPr="0087047B">
        <w:rPr>
          <w:rFonts w:ascii="Arial" w:eastAsia="Arial" w:hAnsi="Arial" w:cs="Arial"/>
          <w:spacing w:val="-10"/>
          <w:sz w:val="24"/>
          <w:szCs w:val="24"/>
        </w:rPr>
        <w:t xml:space="preserve"> </w:t>
      </w:r>
      <w:r w:rsidRPr="0087047B">
        <w:rPr>
          <w:rFonts w:ascii="Arial" w:eastAsia="Arial" w:hAnsi="Arial" w:cs="Arial"/>
          <w:sz w:val="24"/>
          <w:szCs w:val="24"/>
        </w:rPr>
        <w:t>reports</w:t>
      </w:r>
    </w:p>
    <w:p w14:paraId="4B075AE9" w14:textId="77777777" w:rsidR="008C76BC" w:rsidRPr="0087047B" w:rsidRDefault="008C76BC" w:rsidP="000A44C8">
      <w:pPr>
        <w:pStyle w:val="ListParagraph"/>
        <w:numPr>
          <w:ilvl w:val="0"/>
          <w:numId w:val="95"/>
        </w:numPr>
        <w:spacing w:after="0" w:line="240" w:lineRule="auto"/>
        <w:jc w:val="both"/>
        <w:rPr>
          <w:rFonts w:ascii="Arial" w:eastAsia="Arial" w:hAnsi="Arial" w:cs="Arial"/>
          <w:sz w:val="24"/>
          <w:szCs w:val="24"/>
        </w:rPr>
      </w:pPr>
      <w:r w:rsidRPr="0087047B">
        <w:rPr>
          <w:rFonts w:ascii="Arial" w:eastAsia="Arial" w:hAnsi="Arial" w:cs="Arial"/>
          <w:sz w:val="24"/>
          <w:szCs w:val="24"/>
        </w:rPr>
        <w:t>Trucker</w:t>
      </w:r>
      <w:r w:rsidRPr="0087047B">
        <w:rPr>
          <w:rFonts w:ascii="Arial" w:eastAsia="Arial" w:hAnsi="Arial" w:cs="Arial"/>
          <w:spacing w:val="-7"/>
          <w:sz w:val="24"/>
          <w:szCs w:val="24"/>
        </w:rPr>
        <w:t xml:space="preserve"> </w:t>
      </w:r>
      <w:r w:rsidRPr="0087047B">
        <w:rPr>
          <w:rFonts w:ascii="Arial" w:eastAsia="Arial" w:hAnsi="Arial" w:cs="Arial"/>
          <w:sz w:val="24"/>
          <w:szCs w:val="24"/>
        </w:rPr>
        <w:t>observation</w:t>
      </w:r>
      <w:r w:rsidRPr="0087047B">
        <w:rPr>
          <w:rFonts w:ascii="Arial" w:eastAsia="Arial" w:hAnsi="Arial" w:cs="Arial"/>
          <w:spacing w:val="-12"/>
          <w:sz w:val="24"/>
          <w:szCs w:val="24"/>
        </w:rPr>
        <w:t xml:space="preserve"> </w:t>
      </w:r>
      <w:r w:rsidRPr="0087047B">
        <w:rPr>
          <w:rFonts w:ascii="Arial" w:eastAsia="Arial" w:hAnsi="Arial" w:cs="Arial"/>
          <w:sz w:val="24"/>
          <w:szCs w:val="24"/>
        </w:rPr>
        <w:t>and</w:t>
      </w:r>
      <w:r w:rsidRPr="0087047B">
        <w:rPr>
          <w:rFonts w:ascii="Arial" w:eastAsia="Arial" w:hAnsi="Arial" w:cs="Arial"/>
          <w:spacing w:val="-4"/>
          <w:sz w:val="24"/>
          <w:szCs w:val="24"/>
        </w:rPr>
        <w:t xml:space="preserve"> </w:t>
      </w:r>
      <w:r w:rsidRPr="0087047B">
        <w:rPr>
          <w:rFonts w:ascii="Arial" w:eastAsia="Arial" w:hAnsi="Arial" w:cs="Arial"/>
          <w:sz w:val="24"/>
          <w:szCs w:val="24"/>
        </w:rPr>
        <w:t xml:space="preserve">verification </w:t>
      </w:r>
    </w:p>
    <w:p w14:paraId="74377B5A" w14:textId="77777777" w:rsidR="008C76BC" w:rsidRPr="0087047B" w:rsidRDefault="008C76BC" w:rsidP="000A44C8">
      <w:pPr>
        <w:pStyle w:val="ListParagraph"/>
        <w:numPr>
          <w:ilvl w:val="0"/>
          <w:numId w:val="95"/>
        </w:numPr>
        <w:spacing w:after="0" w:line="240" w:lineRule="auto"/>
        <w:jc w:val="both"/>
        <w:rPr>
          <w:rFonts w:ascii="Arial" w:eastAsia="Arial" w:hAnsi="Arial" w:cs="Arial"/>
          <w:sz w:val="24"/>
          <w:szCs w:val="24"/>
        </w:rPr>
      </w:pPr>
      <w:r w:rsidRPr="0087047B">
        <w:rPr>
          <w:rFonts w:ascii="Arial" w:eastAsia="Arial" w:hAnsi="Arial" w:cs="Arial"/>
          <w:sz w:val="24"/>
          <w:szCs w:val="24"/>
        </w:rPr>
        <w:t>FDOT</w:t>
      </w:r>
      <w:r w:rsidRPr="0087047B">
        <w:rPr>
          <w:rFonts w:ascii="Arial" w:eastAsia="Arial" w:hAnsi="Arial" w:cs="Arial"/>
          <w:spacing w:val="-6"/>
          <w:sz w:val="24"/>
          <w:szCs w:val="24"/>
        </w:rPr>
        <w:t xml:space="preserve"> </w:t>
      </w:r>
      <w:r w:rsidRPr="0087047B">
        <w:rPr>
          <w:rFonts w:ascii="Arial" w:eastAsia="Arial" w:hAnsi="Arial" w:cs="Arial"/>
          <w:sz w:val="24"/>
          <w:szCs w:val="24"/>
        </w:rPr>
        <w:t>DBE</w:t>
      </w:r>
      <w:r w:rsidRPr="0087047B">
        <w:rPr>
          <w:rFonts w:ascii="Arial" w:eastAsia="Arial" w:hAnsi="Arial" w:cs="Arial"/>
          <w:spacing w:val="-4"/>
          <w:sz w:val="24"/>
          <w:szCs w:val="24"/>
        </w:rPr>
        <w:t xml:space="preserve"> </w:t>
      </w:r>
      <w:r w:rsidRPr="0087047B">
        <w:rPr>
          <w:rFonts w:ascii="Arial" w:eastAsia="Arial" w:hAnsi="Arial" w:cs="Arial"/>
          <w:sz w:val="24"/>
          <w:szCs w:val="24"/>
        </w:rPr>
        <w:t>Trucking</w:t>
      </w:r>
      <w:r w:rsidRPr="0087047B">
        <w:rPr>
          <w:rFonts w:ascii="Arial" w:eastAsia="Arial" w:hAnsi="Arial" w:cs="Arial"/>
          <w:spacing w:val="-8"/>
          <w:sz w:val="24"/>
          <w:szCs w:val="24"/>
        </w:rPr>
        <w:t xml:space="preserve"> </w:t>
      </w:r>
      <w:r w:rsidRPr="0087047B">
        <w:rPr>
          <w:rFonts w:ascii="Arial" w:eastAsia="Arial" w:hAnsi="Arial" w:cs="Arial"/>
          <w:sz w:val="24"/>
          <w:szCs w:val="24"/>
        </w:rPr>
        <w:t>C</w:t>
      </w:r>
      <w:r w:rsidRPr="0087047B">
        <w:rPr>
          <w:rFonts w:ascii="Arial" w:eastAsia="Arial" w:hAnsi="Arial" w:cs="Arial"/>
          <w:spacing w:val="-1"/>
          <w:sz w:val="24"/>
          <w:szCs w:val="24"/>
        </w:rPr>
        <w:t>e</w:t>
      </w:r>
      <w:r w:rsidRPr="0087047B">
        <w:rPr>
          <w:rFonts w:ascii="Arial" w:eastAsia="Arial" w:hAnsi="Arial" w:cs="Arial"/>
          <w:sz w:val="24"/>
          <w:szCs w:val="24"/>
        </w:rPr>
        <w:t xml:space="preserve">rtification </w:t>
      </w:r>
    </w:p>
    <w:p w14:paraId="0F841C51" w14:textId="689105B3" w:rsidR="008C76BC" w:rsidRPr="0087047B" w:rsidRDefault="008C76BC" w:rsidP="000A44C8">
      <w:pPr>
        <w:pStyle w:val="ListParagraph"/>
        <w:numPr>
          <w:ilvl w:val="0"/>
          <w:numId w:val="95"/>
        </w:numPr>
        <w:spacing w:after="0" w:line="240" w:lineRule="auto"/>
        <w:jc w:val="both"/>
        <w:rPr>
          <w:rFonts w:ascii="Arial" w:eastAsia="Arial" w:hAnsi="Arial" w:cs="Arial"/>
          <w:sz w:val="24"/>
          <w:szCs w:val="24"/>
        </w:rPr>
      </w:pP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trucking</w:t>
      </w:r>
      <w:r w:rsidRPr="0087047B">
        <w:rPr>
          <w:rFonts w:ascii="Arial" w:eastAsia="Arial" w:hAnsi="Arial" w:cs="Arial"/>
          <w:spacing w:val="-8"/>
          <w:sz w:val="24"/>
          <w:szCs w:val="24"/>
        </w:rPr>
        <w:t xml:space="preserve"> </w:t>
      </w:r>
      <w:r w:rsidR="00F4341C">
        <w:rPr>
          <w:rFonts w:ascii="Arial" w:eastAsia="Arial" w:hAnsi="Arial" w:cs="Arial"/>
          <w:sz w:val="24"/>
          <w:szCs w:val="24"/>
        </w:rPr>
        <w:t>certification</w:t>
      </w:r>
    </w:p>
    <w:p w14:paraId="5A3F0333" w14:textId="77777777" w:rsidR="008C76BC" w:rsidRPr="0087047B" w:rsidRDefault="008C76BC" w:rsidP="000A44C8">
      <w:pPr>
        <w:pStyle w:val="ListParagraph"/>
        <w:numPr>
          <w:ilvl w:val="0"/>
          <w:numId w:val="95"/>
        </w:numPr>
        <w:spacing w:after="0" w:line="240" w:lineRule="auto"/>
        <w:jc w:val="both"/>
        <w:rPr>
          <w:rFonts w:ascii="Arial" w:eastAsia="Arial" w:hAnsi="Arial" w:cs="Arial"/>
          <w:sz w:val="24"/>
          <w:szCs w:val="24"/>
        </w:rPr>
      </w:pPr>
      <w:r w:rsidRPr="0087047B">
        <w:rPr>
          <w:rFonts w:ascii="Arial" w:eastAsia="Arial" w:hAnsi="Arial" w:cs="Arial"/>
          <w:sz w:val="24"/>
          <w:szCs w:val="24"/>
        </w:rPr>
        <w:t>EEO/labor</w:t>
      </w:r>
      <w:r w:rsidRPr="0087047B">
        <w:rPr>
          <w:rFonts w:ascii="Arial" w:eastAsia="Arial" w:hAnsi="Arial" w:cs="Arial"/>
          <w:spacing w:val="-11"/>
          <w:sz w:val="24"/>
          <w:szCs w:val="24"/>
        </w:rPr>
        <w:t xml:space="preserve"> </w:t>
      </w:r>
      <w:r w:rsidRPr="0087047B">
        <w:rPr>
          <w:rFonts w:ascii="Arial" w:eastAsia="Arial" w:hAnsi="Arial" w:cs="Arial"/>
          <w:spacing w:val="1"/>
          <w:sz w:val="24"/>
          <w:szCs w:val="24"/>
        </w:rPr>
        <w:t>i</w:t>
      </w:r>
      <w:r w:rsidRPr="0087047B">
        <w:rPr>
          <w:rFonts w:ascii="Arial" w:eastAsia="Arial" w:hAnsi="Arial" w:cs="Arial"/>
          <w:sz w:val="24"/>
          <w:szCs w:val="24"/>
        </w:rPr>
        <w:t>nterviews</w:t>
      </w:r>
    </w:p>
    <w:p w14:paraId="3E6AA913" w14:textId="77777777" w:rsidR="008C76BC" w:rsidRPr="0087047B" w:rsidRDefault="008C76BC" w:rsidP="000A44C8">
      <w:pPr>
        <w:pStyle w:val="ListParagraph"/>
        <w:numPr>
          <w:ilvl w:val="0"/>
          <w:numId w:val="95"/>
        </w:numPr>
        <w:spacing w:after="0" w:line="240" w:lineRule="auto"/>
        <w:jc w:val="both"/>
        <w:rPr>
          <w:rFonts w:ascii="Arial" w:eastAsia="Arial" w:hAnsi="Arial" w:cs="Arial"/>
          <w:sz w:val="24"/>
          <w:szCs w:val="24"/>
        </w:rPr>
      </w:pPr>
      <w:r w:rsidRPr="0087047B">
        <w:rPr>
          <w:rFonts w:ascii="Arial" w:eastAsia="Arial" w:hAnsi="Arial" w:cs="Arial"/>
          <w:sz w:val="24"/>
          <w:szCs w:val="24"/>
        </w:rPr>
        <w:t>Payroll</w:t>
      </w:r>
      <w:r w:rsidRPr="0087047B">
        <w:rPr>
          <w:rFonts w:ascii="Arial" w:eastAsia="Arial" w:hAnsi="Arial" w:cs="Arial"/>
          <w:spacing w:val="-7"/>
          <w:sz w:val="24"/>
          <w:szCs w:val="24"/>
        </w:rPr>
        <w:t xml:space="preserve"> </w:t>
      </w:r>
      <w:r w:rsidRPr="0087047B">
        <w:rPr>
          <w:rFonts w:ascii="Arial" w:eastAsia="Arial" w:hAnsi="Arial" w:cs="Arial"/>
          <w:sz w:val="24"/>
          <w:szCs w:val="24"/>
        </w:rPr>
        <w:t>records</w:t>
      </w:r>
    </w:p>
    <w:p w14:paraId="1CE506CF" w14:textId="551F20A6" w:rsidR="008C76BC" w:rsidRDefault="008C76BC" w:rsidP="000A44C8">
      <w:pPr>
        <w:pStyle w:val="ListParagraph"/>
        <w:numPr>
          <w:ilvl w:val="0"/>
          <w:numId w:val="95"/>
        </w:numPr>
        <w:spacing w:after="0" w:line="240" w:lineRule="auto"/>
        <w:jc w:val="both"/>
        <w:rPr>
          <w:rFonts w:ascii="Arial" w:eastAsia="Arial" w:hAnsi="Arial" w:cs="Arial"/>
          <w:sz w:val="24"/>
          <w:szCs w:val="24"/>
        </w:rPr>
      </w:pPr>
      <w:r w:rsidRPr="0087047B">
        <w:rPr>
          <w:rFonts w:ascii="Arial" w:eastAsia="Arial" w:hAnsi="Arial" w:cs="Arial"/>
          <w:sz w:val="24"/>
          <w:szCs w:val="24"/>
        </w:rPr>
        <w:lastRenderedPageBreak/>
        <w:t>DBE</w:t>
      </w:r>
      <w:r w:rsidRPr="0087047B">
        <w:rPr>
          <w:rFonts w:ascii="Arial" w:eastAsia="Arial" w:hAnsi="Arial" w:cs="Arial"/>
          <w:spacing w:val="-5"/>
          <w:sz w:val="24"/>
          <w:szCs w:val="24"/>
        </w:rPr>
        <w:t xml:space="preserve"> </w:t>
      </w:r>
      <w:r w:rsidRPr="0087047B">
        <w:rPr>
          <w:rFonts w:ascii="Arial" w:eastAsia="Arial" w:hAnsi="Arial" w:cs="Arial"/>
          <w:sz w:val="24"/>
          <w:szCs w:val="24"/>
        </w:rPr>
        <w:t>Direct</w:t>
      </w:r>
      <w:r w:rsidRPr="0087047B">
        <w:rPr>
          <w:rFonts w:ascii="Arial" w:eastAsia="Arial" w:hAnsi="Arial" w:cs="Arial"/>
          <w:spacing w:val="1"/>
          <w:sz w:val="24"/>
          <w:szCs w:val="24"/>
        </w:rPr>
        <w:t>o</w:t>
      </w:r>
      <w:r w:rsidRPr="0087047B">
        <w:rPr>
          <w:rFonts w:ascii="Arial" w:eastAsia="Arial" w:hAnsi="Arial" w:cs="Arial"/>
          <w:sz w:val="24"/>
          <w:szCs w:val="24"/>
        </w:rPr>
        <w:t>ry</w:t>
      </w:r>
    </w:p>
    <w:p w14:paraId="26345799" w14:textId="77777777" w:rsidR="00DD40CD" w:rsidRPr="00D079C9" w:rsidRDefault="00DD40CD" w:rsidP="00D079C9">
      <w:pPr>
        <w:spacing w:after="0" w:line="240" w:lineRule="auto"/>
        <w:ind w:left="1080"/>
        <w:jc w:val="both"/>
        <w:rPr>
          <w:rFonts w:ascii="Arial" w:eastAsia="Arial" w:hAnsi="Arial" w:cs="Arial"/>
          <w:sz w:val="24"/>
          <w:szCs w:val="24"/>
        </w:rPr>
      </w:pPr>
    </w:p>
    <w:p w14:paraId="46E5EC3C" w14:textId="490A32E8" w:rsidR="00DD40CD" w:rsidRPr="00DD40CD" w:rsidRDefault="00DD40CD" w:rsidP="00DD40CD">
      <w:pPr>
        <w:spacing w:after="0" w:line="240" w:lineRule="auto"/>
        <w:jc w:val="both"/>
        <w:rPr>
          <w:rFonts w:ascii="Arial" w:eastAsia="Arial" w:hAnsi="Arial" w:cs="Arial"/>
          <w:sz w:val="24"/>
          <w:szCs w:val="24"/>
        </w:rPr>
      </w:pPr>
      <w:r w:rsidRPr="008C76BC">
        <w:rPr>
          <w:rFonts w:ascii="Arial" w:eastAsia="Times New Roman" w:hAnsi="Arial" w:cs="Arial"/>
          <w:b/>
          <w:bCs/>
          <w:sz w:val="24"/>
          <w:szCs w:val="24"/>
        </w:rPr>
        <w:t>NUMERICAL SEQUENCE</w:t>
      </w:r>
    </w:p>
    <w:tbl>
      <w:tblPr>
        <w:tblStyle w:val="TableGrid"/>
        <w:tblW w:w="0" w:type="auto"/>
        <w:tblLook w:val="04A0" w:firstRow="1" w:lastRow="0" w:firstColumn="1" w:lastColumn="0" w:noHBand="0" w:noVBand="1"/>
      </w:tblPr>
      <w:tblGrid>
        <w:gridCol w:w="1885"/>
        <w:gridCol w:w="5670"/>
        <w:gridCol w:w="1795"/>
      </w:tblGrid>
      <w:tr w:rsidR="00DD40CD" w14:paraId="36CF1B41" w14:textId="77777777" w:rsidTr="00DD40CD">
        <w:tc>
          <w:tcPr>
            <w:tcW w:w="1885" w:type="dxa"/>
            <w:vAlign w:val="center"/>
          </w:tcPr>
          <w:p w14:paraId="17B94E38" w14:textId="71F0927E" w:rsidR="00DD40CD" w:rsidRPr="00DD40CD" w:rsidRDefault="00DD40CD" w:rsidP="00DD40CD">
            <w:pPr>
              <w:rPr>
                <w:rFonts w:ascii="Arial" w:eastAsia="Arial" w:hAnsi="Arial" w:cs="Arial"/>
                <w:b/>
                <w:bCs/>
                <w:sz w:val="24"/>
                <w:szCs w:val="24"/>
              </w:rPr>
            </w:pPr>
            <w:r w:rsidRPr="00DD40CD">
              <w:rPr>
                <w:rFonts w:ascii="Arial" w:eastAsia="Arial" w:hAnsi="Arial" w:cs="Arial"/>
                <w:b/>
                <w:bCs/>
                <w:sz w:val="24"/>
                <w:szCs w:val="24"/>
              </w:rPr>
              <w:t>FDOT</w:t>
            </w:r>
            <w:r>
              <w:rPr>
                <w:rFonts w:ascii="Arial" w:eastAsia="Arial" w:hAnsi="Arial" w:cs="Arial"/>
                <w:b/>
                <w:bCs/>
                <w:sz w:val="24"/>
                <w:szCs w:val="24"/>
              </w:rPr>
              <w:t xml:space="preserve"> </w:t>
            </w:r>
            <w:r w:rsidRPr="00DD40CD">
              <w:rPr>
                <w:rFonts w:ascii="Arial" w:eastAsia="Arial" w:hAnsi="Arial" w:cs="Arial"/>
                <w:b/>
                <w:bCs/>
                <w:sz w:val="24"/>
                <w:szCs w:val="24"/>
              </w:rPr>
              <w:t>Form No.</w:t>
            </w:r>
          </w:p>
        </w:tc>
        <w:tc>
          <w:tcPr>
            <w:tcW w:w="5670" w:type="dxa"/>
            <w:vAlign w:val="center"/>
          </w:tcPr>
          <w:p w14:paraId="3AFA66A1" w14:textId="0A2F909F" w:rsidR="00DD40CD" w:rsidRPr="00DD40CD" w:rsidRDefault="00DD40CD" w:rsidP="00DD40CD">
            <w:pPr>
              <w:jc w:val="both"/>
              <w:rPr>
                <w:rFonts w:ascii="Arial" w:eastAsia="Arial" w:hAnsi="Arial" w:cs="Arial"/>
                <w:b/>
                <w:bCs/>
                <w:sz w:val="24"/>
                <w:szCs w:val="24"/>
              </w:rPr>
            </w:pPr>
            <w:r w:rsidRPr="00DD40CD">
              <w:rPr>
                <w:rFonts w:ascii="Arial" w:eastAsia="Arial" w:hAnsi="Arial" w:cs="Arial"/>
                <w:b/>
                <w:bCs/>
                <w:sz w:val="24"/>
                <w:szCs w:val="24"/>
              </w:rPr>
              <w:t>Document Title</w:t>
            </w:r>
          </w:p>
        </w:tc>
        <w:tc>
          <w:tcPr>
            <w:tcW w:w="1795" w:type="dxa"/>
            <w:vAlign w:val="center"/>
          </w:tcPr>
          <w:p w14:paraId="333FEF61" w14:textId="3F1AA1E8" w:rsidR="00DD40CD" w:rsidRPr="00DD40CD" w:rsidRDefault="00DD40CD" w:rsidP="00DD40CD">
            <w:pPr>
              <w:jc w:val="both"/>
              <w:rPr>
                <w:rFonts w:ascii="Arial" w:eastAsia="Arial" w:hAnsi="Arial" w:cs="Arial"/>
                <w:b/>
                <w:bCs/>
                <w:sz w:val="24"/>
                <w:szCs w:val="24"/>
              </w:rPr>
            </w:pPr>
            <w:r w:rsidRPr="00DD40CD">
              <w:rPr>
                <w:rFonts w:ascii="Arial" w:eastAsia="Arial" w:hAnsi="Arial" w:cs="Arial"/>
                <w:b/>
                <w:bCs/>
                <w:sz w:val="24"/>
                <w:szCs w:val="24"/>
              </w:rPr>
              <w:t>Manual Section</w:t>
            </w:r>
          </w:p>
        </w:tc>
      </w:tr>
      <w:tr w:rsidR="00DD40CD" w14:paraId="25D452ED" w14:textId="77777777" w:rsidTr="00DD40CD">
        <w:tc>
          <w:tcPr>
            <w:tcW w:w="1885" w:type="dxa"/>
            <w:vAlign w:val="center"/>
          </w:tcPr>
          <w:p w14:paraId="42555D3C" w14:textId="042CABB1" w:rsidR="00DD40CD" w:rsidRDefault="00DD40CD" w:rsidP="00DD40CD">
            <w:pPr>
              <w:jc w:val="both"/>
              <w:rPr>
                <w:rFonts w:ascii="Arial" w:eastAsia="Arial" w:hAnsi="Arial" w:cs="Arial"/>
                <w:sz w:val="24"/>
                <w:szCs w:val="24"/>
              </w:rPr>
            </w:pPr>
            <w:r w:rsidRPr="008C76BC">
              <w:rPr>
                <w:rFonts w:ascii="Arial" w:hAnsi="Arial" w:cs="Arial"/>
                <w:color w:val="000000"/>
                <w:sz w:val="24"/>
                <w:szCs w:val="24"/>
              </w:rPr>
              <w:t>275-021-18</w:t>
            </w:r>
          </w:p>
        </w:tc>
        <w:tc>
          <w:tcPr>
            <w:tcW w:w="5670" w:type="dxa"/>
            <w:vAlign w:val="center"/>
          </w:tcPr>
          <w:p w14:paraId="5FE6B1B8" w14:textId="40C36943" w:rsidR="00DD40CD" w:rsidRDefault="00DD40CD" w:rsidP="00DD40CD">
            <w:pPr>
              <w:jc w:val="both"/>
              <w:rPr>
                <w:rFonts w:ascii="Arial" w:eastAsia="Arial" w:hAnsi="Arial" w:cs="Arial"/>
                <w:sz w:val="24"/>
                <w:szCs w:val="24"/>
              </w:rPr>
            </w:pPr>
            <w:r w:rsidRPr="008C76BC">
              <w:rPr>
                <w:rFonts w:ascii="Arial" w:hAnsi="Arial" w:cs="Arial"/>
                <w:color w:val="000000"/>
                <w:sz w:val="24"/>
                <w:szCs w:val="24"/>
              </w:rPr>
              <w:t>CUF DBE Monitoring Report</w:t>
            </w:r>
          </w:p>
        </w:tc>
        <w:tc>
          <w:tcPr>
            <w:tcW w:w="1795" w:type="dxa"/>
            <w:vAlign w:val="center"/>
          </w:tcPr>
          <w:p w14:paraId="303CC167" w14:textId="23A9FF84" w:rsidR="00DD40CD" w:rsidRDefault="00DD40CD" w:rsidP="00DD40CD">
            <w:pPr>
              <w:jc w:val="both"/>
              <w:rPr>
                <w:rFonts w:ascii="Arial" w:eastAsia="Arial" w:hAnsi="Arial" w:cs="Arial"/>
                <w:sz w:val="24"/>
                <w:szCs w:val="24"/>
              </w:rPr>
            </w:pPr>
            <w:r w:rsidRPr="008C76BC">
              <w:rPr>
                <w:rFonts w:ascii="Arial" w:hAnsi="Arial" w:cs="Arial"/>
                <w:color w:val="000000"/>
                <w:sz w:val="24"/>
                <w:szCs w:val="24"/>
              </w:rPr>
              <w:t>2.7</w:t>
            </w:r>
          </w:p>
        </w:tc>
      </w:tr>
      <w:tr w:rsidR="00DD40CD" w14:paraId="63074B61" w14:textId="77777777" w:rsidTr="00DD40CD">
        <w:tc>
          <w:tcPr>
            <w:tcW w:w="1885" w:type="dxa"/>
            <w:vAlign w:val="center"/>
          </w:tcPr>
          <w:p w14:paraId="5D7E2503" w14:textId="0C0D2D96" w:rsidR="00DD40CD" w:rsidRDefault="00DD40CD" w:rsidP="00DD40CD">
            <w:pPr>
              <w:jc w:val="both"/>
              <w:rPr>
                <w:rFonts w:ascii="Arial" w:eastAsia="Arial" w:hAnsi="Arial" w:cs="Arial"/>
                <w:sz w:val="24"/>
                <w:szCs w:val="24"/>
              </w:rPr>
            </w:pPr>
            <w:r w:rsidRPr="008C76BC">
              <w:rPr>
                <w:rFonts w:ascii="Arial" w:hAnsi="Arial" w:cs="Arial"/>
                <w:color w:val="000000"/>
                <w:sz w:val="24"/>
                <w:szCs w:val="24"/>
              </w:rPr>
              <w:t>275-030-11</w:t>
            </w:r>
          </w:p>
        </w:tc>
        <w:tc>
          <w:tcPr>
            <w:tcW w:w="5670" w:type="dxa"/>
            <w:vAlign w:val="center"/>
          </w:tcPr>
          <w:p w14:paraId="4B5ED8E7" w14:textId="709A7AFA" w:rsidR="00DD40CD" w:rsidRDefault="00DD40CD" w:rsidP="00DD40CD">
            <w:pPr>
              <w:rPr>
                <w:rFonts w:ascii="Arial" w:eastAsia="Arial" w:hAnsi="Arial" w:cs="Arial"/>
                <w:sz w:val="24"/>
                <w:szCs w:val="24"/>
              </w:rPr>
            </w:pPr>
            <w:r w:rsidRPr="008C76BC">
              <w:rPr>
                <w:rFonts w:ascii="Arial" w:hAnsi="Arial" w:cs="Arial"/>
                <w:color w:val="000000"/>
                <w:sz w:val="24"/>
                <w:szCs w:val="24"/>
              </w:rPr>
              <w:t>DBE Bid Package Information</w:t>
            </w:r>
          </w:p>
        </w:tc>
        <w:tc>
          <w:tcPr>
            <w:tcW w:w="1795" w:type="dxa"/>
            <w:vAlign w:val="center"/>
          </w:tcPr>
          <w:p w14:paraId="10B3F694" w14:textId="716CBE74" w:rsidR="00DD40CD" w:rsidRDefault="00DD40CD" w:rsidP="00DD40CD">
            <w:pPr>
              <w:jc w:val="both"/>
              <w:rPr>
                <w:rFonts w:ascii="Arial" w:eastAsia="Arial" w:hAnsi="Arial" w:cs="Arial"/>
                <w:sz w:val="24"/>
                <w:szCs w:val="24"/>
              </w:rPr>
            </w:pPr>
            <w:r w:rsidRPr="008C76BC">
              <w:rPr>
                <w:rFonts w:ascii="Arial" w:hAnsi="Arial" w:cs="Arial"/>
                <w:color w:val="000000"/>
                <w:sz w:val="24"/>
                <w:szCs w:val="24"/>
              </w:rPr>
              <w:t>2.0</w:t>
            </w:r>
          </w:p>
        </w:tc>
      </w:tr>
      <w:tr w:rsidR="00DD40CD" w14:paraId="6C392C17" w14:textId="77777777" w:rsidTr="00DD40CD">
        <w:tc>
          <w:tcPr>
            <w:tcW w:w="1885" w:type="dxa"/>
            <w:vAlign w:val="center"/>
          </w:tcPr>
          <w:p w14:paraId="29E3AA3F" w14:textId="73D36F3C" w:rsidR="00DD40CD" w:rsidRDefault="00DD40CD" w:rsidP="00DD40CD">
            <w:pPr>
              <w:jc w:val="both"/>
              <w:rPr>
                <w:rFonts w:ascii="Arial" w:eastAsia="Arial" w:hAnsi="Arial" w:cs="Arial"/>
                <w:sz w:val="24"/>
                <w:szCs w:val="24"/>
              </w:rPr>
            </w:pPr>
            <w:r w:rsidRPr="008C76BC">
              <w:rPr>
                <w:rFonts w:ascii="Arial" w:hAnsi="Arial" w:cs="Arial"/>
                <w:color w:val="000000"/>
                <w:sz w:val="24"/>
                <w:szCs w:val="24"/>
              </w:rPr>
              <w:t>275-030-11B</w:t>
            </w:r>
          </w:p>
        </w:tc>
        <w:tc>
          <w:tcPr>
            <w:tcW w:w="5670" w:type="dxa"/>
            <w:vAlign w:val="center"/>
          </w:tcPr>
          <w:p w14:paraId="1E06FCD8" w14:textId="115F3DD2" w:rsidR="00DD40CD" w:rsidRDefault="00DD40CD" w:rsidP="00DD40CD">
            <w:pPr>
              <w:jc w:val="both"/>
              <w:rPr>
                <w:rFonts w:ascii="Arial" w:eastAsia="Arial" w:hAnsi="Arial" w:cs="Arial"/>
                <w:sz w:val="24"/>
                <w:szCs w:val="24"/>
              </w:rPr>
            </w:pPr>
            <w:r w:rsidRPr="008C76BC">
              <w:rPr>
                <w:rFonts w:ascii="Arial" w:hAnsi="Arial" w:cs="Arial"/>
                <w:color w:val="000000"/>
                <w:sz w:val="24"/>
                <w:szCs w:val="24"/>
              </w:rPr>
              <w:t>DBE Affirmative Action Plan</w:t>
            </w:r>
          </w:p>
        </w:tc>
        <w:tc>
          <w:tcPr>
            <w:tcW w:w="1795" w:type="dxa"/>
            <w:vAlign w:val="center"/>
          </w:tcPr>
          <w:p w14:paraId="0D1EA8AA" w14:textId="0DD35FDC" w:rsidR="00DD40CD" w:rsidRDefault="00DD40CD" w:rsidP="00DD40CD">
            <w:pPr>
              <w:jc w:val="both"/>
              <w:rPr>
                <w:rFonts w:ascii="Arial" w:eastAsia="Arial" w:hAnsi="Arial" w:cs="Arial"/>
                <w:sz w:val="24"/>
                <w:szCs w:val="24"/>
              </w:rPr>
            </w:pPr>
            <w:r w:rsidRPr="008C76BC">
              <w:rPr>
                <w:rFonts w:ascii="Arial" w:hAnsi="Arial" w:cs="Arial"/>
                <w:color w:val="000000"/>
                <w:sz w:val="24"/>
                <w:szCs w:val="24"/>
              </w:rPr>
              <w:t>2.3</w:t>
            </w:r>
          </w:p>
        </w:tc>
      </w:tr>
      <w:tr w:rsidR="00DD40CD" w14:paraId="3C4D45AA" w14:textId="77777777" w:rsidTr="00DD40CD">
        <w:tc>
          <w:tcPr>
            <w:tcW w:w="1885" w:type="dxa"/>
            <w:vAlign w:val="center"/>
          </w:tcPr>
          <w:p w14:paraId="685D603F" w14:textId="011121BD" w:rsidR="00DD40CD" w:rsidRDefault="00DD40CD" w:rsidP="00DD40CD">
            <w:pPr>
              <w:jc w:val="both"/>
              <w:rPr>
                <w:rFonts w:ascii="Arial" w:eastAsia="Arial" w:hAnsi="Arial" w:cs="Arial"/>
                <w:sz w:val="24"/>
                <w:szCs w:val="24"/>
              </w:rPr>
            </w:pPr>
            <w:r w:rsidRPr="008C76BC">
              <w:rPr>
                <w:rFonts w:ascii="Arial" w:hAnsi="Arial" w:cs="Arial"/>
                <w:color w:val="000000"/>
                <w:sz w:val="24"/>
                <w:szCs w:val="24"/>
              </w:rPr>
              <w:t>275-030-14</w:t>
            </w:r>
          </w:p>
        </w:tc>
        <w:tc>
          <w:tcPr>
            <w:tcW w:w="5670" w:type="dxa"/>
            <w:vAlign w:val="center"/>
          </w:tcPr>
          <w:p w14:paraId="61422E52" w14:textId="09480696" w:rsidR="00DD40CD" w:rsidRDefault="00DD40CD" w:rsidP="00DD40CD">
            <w:pPr>
              <w:jc w:val="both"/>
              <w:rPr>
                <w:rFonts w:ascii="Arial" w:eastAsia="Arial" w:hAnsi="Arial" w:cs="Arial"/>
                <w:sz w:val="24"/>
                <w:szCs w:val="24"/>
              </w:rPr>
            </w:pPr>
            <w:r w:rsidRPr="008C76BC">
              <w:rPr>
                <w:rFonts w:ascii="Arial" w:hAnsi="Arial" w:cs="Arial"/>
                <w:sz w:val="24"/>
                <w:szCs w:val="24"/>
              </w:rPr>
              <w:t>DBE Trucking Certification</w:t>
            </w:r>
          </w:p>
        </w:tc>
        <w:tc>
          <w:tcPr>
            <w:tcW w:w="1795" w:type="dxa"/>
            <w:vAlign w:val="center"/>
          </w:tcPr>
          <w:p w14:paraId="42F7ED09" w14:textId="2B316171" w:rsidR="00DD40CD" w:rsidRDefault="00DD40CD" w:rsidP="00DD40CD">
            <w:pPr>
              <w:jc w:val="both"/>
              <w:rPr>
                <w:rFonts w:ascii="Arial" w:eastAsia="Arial" w:hAnsi="Arial" w:cs="Arial"/>
                <w:sz w:val="24"/>
                <w:szCs w:val="24"/>
              </w:rPr>
            </w:pPr>
            <w:r w:rsidRPr="008C76BC">
              <w:rPr>
                <w:rFonts w:ascii="Arial" w:hAnsi="Arial" w:cs="Arial"/>
                <w:color w:val="000000"/>
                <w:sz w:val="24"/>
                <w:szCs w:val="24"/>
              </w:rPr>
              <w:t>2.7</w:t>
            </w:r>
          </w:p>
        </w:tc>
      </w:tr>
      <w:tr w:rsidR="00DD40CD" w14:paraId="6C893BB1" w14:textId="77777777" w:rsidTr="00DD40CD">
        <w:tc>
          <w:tcPr>
            <w:tcW w:w="1885" w:type="dxa"/>
            <w:vAlign w:val="center"/>
          </w:tcPr>
          <w:p w14:paraId="7B766AF6" w14:textId="2073ECD4" w:rsidR="00DD40CD" w:rsidRDefault="00DD40CD" w:rsidP="00DD40CD">
            <w:pPr>
              <w:jc w:val="both"/>
              <w:rPr>
                <w:rFonts w:ascii="Arial" w:eastAsia="Arial" w:hAnsi="Arial" w:cs="Arial"/>
                <w:sz w:val="24"/>
                <w:szCs w:val="24"/>
              </w:rPr>
            </w:pPr>
            <w:r w:rsidRPr="008C76BC">
              <w:rPr>
                <w:rFonts w:ascii="Arial" w:hAnsi="Arial" w:cs="Arial"/>
                <w:color w:val="000000"/>
                <w:sz w:val="24"/>
                <w:szCs w:val="24"/>
              </w:rPr>
              <w:t>700-010-61</w:t>
            </w:r>
          </w:p>
        </w:tc>
        <w:tc>
          <w:tcPr>
            <w:tcW w:w="5670" w:type="dxa"/>
            <w:vAlign w:val="center"/>
          </w:tcPr>
          <w:p w14:paraId="08F26844" w14:textId="1A5148C3" w:rsidR="00DD40CD" w:rsidRDefault="00DD40CD" w:rsidP="00DD40CD">
            <w:pPr>
              <w:jc w:val="both"/>
              <w:rPr>
                <w:rFonts w:ascii="Arial" w:eastAsia="Arial" w:hAnsi="Arial" w:cs="Arial"/>
                <w:sz w:val="24"/>
                <w:szCs w:val="24"/>
              </w:rPr>
            </w:pPr>
            <w:r w:rsidRPr="008C76BC">
              <w:rPr>
                <w:rFonts w:ascii="Arial" w:hAnsi="Arial" w:cs="Arial"/>
                <w:sz w:val="24"/>
                <w:szCs w:val="24"/>
              </w:rPr>
              <w:t>Trucker Observation and Verification</w:t>
            </w:r>
          </w:p>
        </w:tc>
        <w:tc>
          <w:tcPr>
            <w:tcW w:w="1795" w:type="dxa"/>
            <w:vAlign w:val="center"/>
          </w:tcPr>
          <w:p w14:paraId="5696A6C8" w14:textId="3B612477" w:rsidR="00DD40CD" w:rsidRDefault="00DD40CD" w:rsidP="00DD40CD">
            <w:pPr>
              <w:jc w:val="both"/>
              <w:rPr>
                <w:rFonts w:ascii="Arial" w:eastAsia="Arial" w:hAnsi="Arial" w:cs="Arial"/>
                <w:sz w:val="24"/>
                <w:szCs w:val="24"/>
              </w:rPr>
            </w:pPr>
            <w:r w:rsidRPr="008C76BC">
              <w:rPr>
                <w:rFonts w:ascii="Arial" w:hAnsi="Arial" w:cs="Arial"/>
                <w:color w:val="000000"/>
                <w:sz w:val="24"/>
                <w:szCs w:val="24"/>
              </w:rPr>
              <w:t>2.7</w:t>
            </w:r>
          </w:p>
        </w:tc>
      </w:tr>
    </w:tbl>
    <w:p w14:paraId="67886AA9" w14:textId="6C015D02" w:rsidR="00DD40CD" w:rsidRDefault="00DD40CD" w:rsidP="00DD40CD">
      <w:pPr>
        <w:spacing w:after="0" w:line="240" w:lineRule="auto"/>
        <w:jc w:val="both"/>
        <w:rPr>
          <w:rFonts w:ascii="Arial" w:eastAsia="Arial" w:hAnsi="Arial" w:cs="Arial"/>
          <w:sz w:val="24"/>
          <w:szCs w:val="24"/>
        </w:rPr>
      </w:pPr>
    </w:p>
    <w:p w14:paraId="194302ED" w14:textId="274FD7B5" w:rsidR="008C76BC" w:rsidRDefault="00D079C9" w:rsidP="000A44C8">
      <w:pPr>
        <w:spacing w:after="0" w:line="240" w:lineRule="auto"/>
        <w:jc w:val="both"/>
        <w:rPr>
          <w:rFonts w:ascii="Arial" w:eastAsia="Times New Roman" w:hAnsi="Arial" w:cs="Arial"/>
          <w:b/>
          <w:bCs/>
          <w:sz w:val="24"/>
          <w:szCs w:val="24"/>
        </w:rPr>
      </w:pPr>
      <w:r w:rsidRPr="008C76BC">
        <w:rPr>
          <w:rFonts w:ascii="Arial" w:eastAsia="Times New Roman" w:hAnsi="Arial" w:cs="Arial"/>
          <w:b/>
          <w:bCs/>
          <w:sz w:val="24"/>
          <w:szCs w:val="24"/>
        </w:rPr>
        <w:t>ALPHABETICAL SEQUENCE</w:t>
      </w:r>
    </w:p>
    <w:tbl>
      <w:tblPr>
        <w:tblStyle w:val="TableGrid"/>
        <w:tblW w:w="0" w:type="auto"/>
        <w:tblLook w:val="04A0" w:firstRow="1" w:lastRow="0" w:firstColumn="1" w:lastColumn="0" w:noHBand="0" w:noVBand="1"/>
      </w:tblPr>
      <w:tblGrid>
        <w:gridCol w:w="4585"/>
        <w:gridCol w:w="3150"/>
        <w:gridCol w:w="1615"/>
      </w:tblGrid>
      <w:tr w:rsidR="00D079C9" w14:paraId="60B28DFD" w14:textId="77777777" w:rsidTr="00D079C9">
        <w:tc>
          <w:tcPr>
            <w:tcW w:w="4585" w:type="dxa"/>
          </w:tcPr>
          <w:p w14:paraId="2961A6B7" w14:textId="77777777" w:rsidR="00D079C9" w:rsidRPr="008C76BC" w:rsidRDefault="00D079C9" w:rsidP="00D079C9">
            <w:pPr>
              <w:rPr>
                <w:rFonts w:ascii="Arial" w:hAnsi="Arial" w:cs="Arial"/>
                <w:b/>
                <w:bCs/>
                <w:sz w:val="24"/>
                <w:szCs w:val="24"/>
              </w:rPr>
            </w:pPr>
          </w:p>
          <w:p w14:paraId="224590CD" w14:textId="77777777" w:rsidR="00D079C9" w:rsidRPr="008C76BC" w:rsidRDefault="00D079C9" w:rsidP="00D079C9">
            <w:pPr>
              <w:rPr>
                <w:rFonts w:ascii="Arial" w:hAnsi="Arial" w:cs="Arial"/>
                <w:b/>
                <w:bCs/>
                <w:sz w:val="24"/>
                <w:szCs w:val="24"/>
              </w:rPr>
            </w:pPr>
            <w:r w:rsidRPr="008C76BC">
              <w:rPr>
                <w:rFonts w:ascii="Arial" w:hAnsi="Arial" w:cs="Arial"/>
                <w:b/>
                <w:bCs/>
                <w:sz w:val="24"/>
                <w:szCs w:val="24"/>
              </w:rPr>
              <w:t>Document Title</w:t>
            </w:r>
          </w:p>
          <w:p w14:paraId="5524CB7D" w14:textId="77777777" w:rsidR="00D079C9" w:rsidRDefault="00D079C9" w:rsidP="00D079C9">
            <w:pPr>
              <w:rPr>
                <w:rFonts w:ascii="Arial" w:hAnsi="Arial" w:cs="Arial"/>
                <w:sz w:val="24"/>
                <w:szCs w:val="24"/>
              </w:rPr>
            </w:pPr>
          </w:p>
        </w:tc>
        <w:tc>
          <w:tcPr>
            <w:tcW w:w="3150" w:type="dxa"/>
          </w:tcPr>
          <w:p w14:paraId="61D0C58A" w14:textId="77777777" w:rsidR="00D079C9" w:rsidRPr="008C76BC" w:rsidRDefault="00D079C9" w:rsidP="00D079C9">
            <w:pPr>
              <w:jc w:val="both"/>
              <w:rPr>
                <w:rFonts w:ascii="Arial" w:hAnsi="Arial" w:cs="Arial"/>
                <w:b/>
                <w:bCs/>
                <w:sz w:val="24"/>
                <w:szCs w:val="24"/>
              </w:rPr>
            </w:pPr>
            <w:r w:rsidRPr="008C76BC">
              <w:rPr>
                <w:rFonts w:ascii="Arial" w:hAnsi="Arial" w:cs="Arial"/>
                <w:b/>
                <w:bCs/>
                <w:sz w:val="24"/>
                <w:szCs w:val="24"/>
              </w:rPr>
              <w:t xml:space="preserve">FDOT </w:t>
            </w:r>
          </w:p>
          <w:p w14:paraId="21371A66" w14:textId="77777777" w:rsidR="00D079C9" w:rsidRPr="008C76BC" w:rsidRDefault="00D079C9" w:rsidP="00D079C9">
            <w:pPr>
              <w:jc w:val="both"/>
              <w:rPr>
                <w:rFonts w:ascii="Arial" w:hAnsi="Arial" w:cs="Arial"/>
                <w:b/>
                <w:bCs/>
                <w:sz w:val="24"/>
                <w:szCs w:val="24"/>
              </w:rPr>
            </w:pPr>
            <w:r w:rsidRPr="008C76BC">
              <w:rPr>
                <w:rFonts w:ascii="Arial" w:hAnsi="Arial" w:cs="Arial"/>
                <w:b/>
                <w:bCs/>
                <w:sz w:val="24"/>
                <w:szCs w:val="24"/>
              </w:rPr>
              <w:t xml:space="preserve">Form </w:t>
            </w:r>
          </w:p>
          <w:p w14:paraId="7F9F4B7B" w14:textId="77777777" w:rsidR="00D079C9" w:rsidRDefault="00D079C9" w:rsidP="00D079C9">
            <w:pPr>
              <w:jc w:val="both"/>
              <w:rPr>
                <w:rFonts w:ascii="Arial" w:hAnsi="Arial" w:cs="Arial"/>
                <w:sz w:val="24"/>
                <w:szCs w:val="24"/>
              </w:rPr>
            </w:pPr>
          </w:p>
        </w:tc>
        <w:tc>
          <w:tcPr>
            <w:tcW w:w="1615" w:type="dxa"/>
          </w:tcPr>
          <w:p w14:paraId="1D1F9C0E" w14:textId="59FC77AC" w:rsidR="00D079C9" w:rsidRDefault="00D079C9" w:rsidP="00D079C9">
            <w:pPr>
              <w:jc w:val="both"/>
              <w:rPr>
                <w:rFonts w:ascii="Arial" w:hAnsi="Arial" w:cs="Arial"/>
                <w:sz w:val="24"/>
                <w:szCs w:val="24"/>
              </w:rPr>
            </w:pPr>
            <w:r w:rsidRPr="008C76BC">
              <w:rPr>
                <w:rFonts w:ascii="Arial" w:hAnsi="Arial" w:cs="Arial"/>
                <w:b/>
                <w:bCs/>
              </w:rPr>
              <w:t>Manual Section</w:t>
            </w:r>
          </w:p>
        </w:tc>
      </w:tr>
      <w:tr w:rsidR="00D079C9" w14:paraId="223B47F2" w14:textId="77777777" w:rsidTr="00D079C9">
        <w:tc>
          <w:tcPr>
            <w:tcW w:w="4585" w:type="dxa"/>
            <w:vAlign w:val="center"/>
          </w:tcPr>
          <w:p w14:paraId="3CFE18FF" w14:textId="37645AD8" w:rsidR="00D079C9" w:rsidRDefault="00D079C9" w:rsidP="00D079C9">
            <w:pPr>
              <w:rPr>
                <w:rFonts w:ascii="Arial" w:hAnsi="Arial" w:cs="Arial"/>
                <w:sz w:val="24"/>
                <w:szCs w:val="24"/>
              </w:rPr>
            </w:pPr>
            <w:r w:rsidRPr="008C76BC">
              <w:rPr>
                <w:rFonts w:ascii="Arial" w:hAnsi="Arial" w:cs="Arial"/>
                <w:color w:val="000000"/>
                <w:sz w:val="24"/>
                <w:szCs w:val="24"/>
              </w:rPr>
              <w:t>CUF</w:t>
            </w:r>
            <w:r>
              <w:rPr>
                <w:rFonts w:ascii="Arial" w:hAnsi="Arial" w:cs="Arial"/>
                <w:color w:val="000000"/>
                <w:sz w:val="24"/>
                <w:szCs w:val="24"/>
              </w:rPr>
              <w:t xml:space="preserve"> </w:t>
            </w:r>
            <w:r w:rsidRPr="008C76BC">
              <w:rPr>
                <w:rFonts w:ascii="Arial" w:hAnsi="Arial" w:cs="Arial"/>
                <w:color w:val="000000"/>
                <w:sz w:val="24"/>
                <w:szCs w:val="24"/>
              </w:rPr>
              <w:t>DBE Monitoring Report</w:t>
            </w:r>
          </w:p>
        </w:tc>
        <w:tc>
          <w:tcPr>
            <w:tcW w:w="3150" w:type="dxa"/>
            <w:vAlign w:val="center"/>
          </w:tcPr>
          <w:p w14:paraId="7B11D2AA" w14:textId="07A83452" w:rsidR="00D079C9" w:rsidRDefault="00D079C9" w:rsidP="00D079C9">
            <w:pPr>
              <w:rPr>
                <w:rFonts w:ascii="Arial" w:hAnsi="Arial" w:cs="Arial"/>
                <w:sz w:val="24"/>
                <w:szCs w:val="24"/>
              </w:rPr>
            </w:pPr>
            <w:r w:rsidRPr="008C76BC">
              <w:rPr>
                <w:rFonts w:ascii="Arial" w:hAnsi="Arial" w:cs="Arial"/>
                <w:color w:val="000000"/>
                <w:sz w:val="24"/>
                <w:szCs w:val="24"/>
              </w:rPr>
              <w:t>275-021-18</w:t>
            </w:r>
          </w:p>
        </w:tc>
        <w:tc>
          <w:tcPr>
            <w:tcW w:w="1615" w:type="dxa"/>
            <w:vAlign w:val="center"/>
          </w:tcPr>
          <w:p w14:paraId="75CBB067" w14:textId="5AEBDCFE" w:rsidR="00D079C9" w:rsidRDefault="00D079C9" w:rsidP="00D079C9">
            <w:pPr>
              <w:rPr>
                <w:rFonts w:ascii="Arial" w:hAnsi="Arial" w:cs="Arial"/>
                <w:sz w:val="24"/>
                <w:szCs w:val="24"/>
              </w:rPr>
            </w:pPr>
            <w:r w:rsidRPr="008C76BC">
              <w:rPr>
                <w:rFonts w:ascii="Arial" w:hAnsi="Arial" w:cs="Arial"/>
                <w:color w:val="000000"/>
                <w:sz w:val="24"/>
                <w:szCs w:val="24"/>
              </w:rPr>
              <w:t>2.7</w:t>
            </w:r>
          </w:p>
        </w:tc>
      </w:tr>
      <w:tr w:rsidR="00D079C9" w14:paraId="7668D01B" w14:textId="77777777" w:rsidTr="00D079C9">
        <w:tc>
          <w:tcPr>
            <w:tcW w:w="4585" w:type="dxa"/>
            <w:tcBorders>
              <w:bottom w:val="single" w:sz="4" w:space="0" w:color="auto"/>
            </w:tcBorders>
            <w:vAlign w:val="center"/>
          </w:tcPr>
          <w:p w14:paraId="5743D160" w14:textId="2589E6C0" w:rsidR="00D079C9" w:rsidRDefault="00D079C9" w:rsidP="00D079C9">
            <w:pPr>
              <w:rPr>
                <w:rFonts w:ascii="Arial" w:hAnsi="Arial" w:cs="Arial"/>
                <w:sz w:val="24"/>
                <w:szCs w:val="24"/>
              </w:rPr>
            </w:pPr>
            <w:r w:rsidRPr="008C76BC">
              <w:rPr>
                <w:rFonts w:ascii="Arial" w:hAnsi="Arial" w:cs="Arial"/>
                <w:color w:val="000000"/>
                <w:sz w:val="24"/>
                <w:szCs w:val="24"/>
              </w:rPr>
              <w:t>DBE Affirmative Action Plan</w:t>
            </w:r>
          </w:p>
        </w:tc>
        <w:tc>
          <w:tcPr>
            <w:tcW w:w="3150" w:type="dxa"/>
            <w:tcBorders>
              <w:bottom w:val="single" w:sz="4" w:space="0" w:color="auto"/>
            </w:tcBorders>
            <w:vAlign w:val="center"/>
          </w:tcPr>
          <w:p w14:paraId="5FC42E22" w14:textId="36660B7F" w:rsidR="00D079C9" w:rsidRDefault="00D079C9" w:rsidP="00D079C9">
            <w:pPr>
              <w:rPr>
                <w:rFonts w:ascii="Arial" w:hAnsi="Arial" w:cs="Arial"/>
                <w:sz w:val="24"/>
                <w:szCs w:val="24"/>
              </w:rPr>
            </w:pPr>
            <w:r w:rsidRPr="008C76BC">
              <w:rPr>
                <w:rFonts w:ascii="Arial" w:hAnsi="Arial" w:cs="Arial"/>
                <w:color w:val="000000"/>
                <w:sz w:val="24"/>
                <w:szCs w:val="24"/>
              </w:rPr>
              <w:t>275-030-11B</w:t>
            </w:r>
          </w:p>
        </w:tc>
        <w:tc>
          <w:tcPr>
            <w:tcW w:w="1615" w:type="dxa"/>
            <w:tcBorders>
              <w:bottom w:val="single" w:sz="4" w:space="0" w:color="auto"/>
            </w:tcBorders>
            <w:vAlign w:val="center"/>
          </w:tcPr>
          <w:p w14:paraId="042ABB87" w14:textId="03D3E660" w:rsidR="00D079C9" w:rsidRDefault="00D079C9" w:rsidP="00D079C9">
            <w:pPr>
              <w:rPr>
                <w:rFonts w:ascii="Arial" w:hAnsi="Arial" w:cs="Arial"/>
                <w:sz w:val="24"/>
                <w:szCs w:val="24"/>
              </w:rPr>
            </w:pPr>
            <w:r w:rsidRPr="008C76BC">
              <w:rPr>
                <w:rFonts w:ascii="Arial" w:hAnsi="Arial" w:cs="Arial"/>
                <w:color w:val="000000"/>
                <w:sz w:val="24"/>
                <w:szCs w:val="24"/>
              </w:rPr>
              <w:t>2.3</w:t>
            </w:r>
          </w:p>
        </w:tc>
      </w:tr>
      <w:tr w:rsidR="00D079C9" w14:paraId="34017E45" w14:textId="77777777" w:rsidTr="00D079C9">
        <w:tc>
          <w:tcPr>
            <w:tcW w:w="4585" w:type="dxa"/>
            <w:vAlign w:val="center"/>
          </w:tcPr>
          <w:p w14:paraId="2E048024" w14:textId="73399F2E" w:rsidR="00D079C9" w:rsidRDefault="00D079C9" w:rsidP="00D079C9">
            <w:pPr>
              <w:rPr>
                <w:rFonts w:ascii="Arial" w:hAnsi="Arial" w:cs="Arial"/>
                <w:sz w:val="24"/>
                <w:szCs w:val="24"/>
              </w:rPr>
            </w:pPr>
            <w:r w:rsidRPr="008C76BC">
              <w:rPr>
                <w:rFonts w:ascii="Arial" w:hAnsi="Arial" w:cs="Arial"/>
                <w:color w:val="000000"/>
                <w:sz w:val="24"/>
                <w:szCs w:val="24"/>
              </w:rPr>
              <w:t>DBE Bid Package Information</w:t>
            </w:r>
          </w:p>
        </w:tc>
        <w:tc>
          <w:tcPr>
            <w:tcW w:w="3150" w:type="dxa"/>
            <w:vAlign w:val="center"/>
          </w:tcPr>
          <w:p w14:paraId="7DB4A0F1" w14:textId="049C8B4B" w:rsidR="00D079C9" w:rsidRDefault="00D079C9" w:rsidP="00D079C9">
            <w:pPr>
              <w:rPr>
                <w:rFonts w:ascii="Arial" w:hAnsi="Arial" w:cs="Arial"/>
                <w:sz w:val="24"/>
                <w:szCs w:val="24"/>
              </w:rPr>
            </w:pPr>
            <w:r w:rsidRPr="008C76BC">
              <w:rPr>
                <w:rFonts w:ascii="Arial" w:hAnsi="Arial" w:cs="Arial"/>
                <w:color w:val="000000"/>
                <w:sz w:val="24"/>
                <w:szCs w:val="24"/>
              </w:rPr>
              <w:t>275-030-11</w:t>
            </w:r>
          </w:p>
        </w:tc>
        <w:tc>
          <w:tcPr>
            <w:tcW w:w="1615" w:type="dxa"/>
            <w:vAlign w:val="center"/>
          </w:tcPr>
          <w:p w14:paraId="158F42C7" w14:textId="04987F29" w:rsidR="00D079C9" w:rsidRDefault="00D079C9" w:rsidP="00D079C9">
            <w:pPr>
              <w:rPr>
                <w:rFonts w:ascii="Arial" w:hAnsi="Arial" w:cs="Arial"/>
                <w:sz w:val="24"/>
                <w:szCs w:val="24"/>
              </w:rPr>
            </w:pPr>
            <w:r w:rsidRPr="008C76BC">
              <w:rPr>
                <w:rFonts w:ascii="Arial" w:hAnsi="Arial" w:cs="Arial"/>
                <w:color w:val="000000"/>
                <w:sz w:val="24"/>
                <w:szCs w:val="24"/>
              </w:rPr>
              <w:t>2.0</w:t>
            </w:r>
          </w:p>
        </w:tc>
      </w:tr>
      <w:tr w:rsidR="00D079C9" w14:paraId="7E850E25" w14:textId="77777777" w:rsidTr="00D079C9">
        <w:tc>
          <w:tcPr>
            <w:tcW w:w="4585" w:type="dxa"/>
            <w:vAlign w:val="center"/>
          </w:tcPr>
          <w:p w14:paraId="3855FCD3" w14:textId="6953033C" w:rsidR="00D079C9" w:rsidRDefault="00D079C9" w:rsidP="00D079C9">
            <w:pPr>
              <w:rPr>
                <w:rFonts w:ascii="Arial" w:hAnsi="Arial" w:cs="Arial"/>
                <w:sz w:val="24"/>
                <w:szCs w:val="24"/>
              </w:rPr>
            </w:pPr>
            <w:r w:rsidRPr="008C76BC">
              <w:rPr>
                <w:rFonts w:ascii="Arial" w:hAnsi="Arial" w:cs="Arial"/>
                <w:sz w:val="24"/>
                <w:szCs w:val="24"/>
              </w:rPr>
              <w:t>DBE Trucking Certification</w:t>
            </w:r>
          </w:p>
        </w:tc>
        <w:tc>
          <w:tcPr>
            <w:tcW w:w="3150" w:type="dxa"/>
            <w:vAlign w:val="center"/>
          </w:tcPr>
          <w:p w14:paraId="55D109BC" w14:textId="30B00F9B" w:rsidR="00D079C9" w:rsidRDefault="00D079C9" w:rsidP="00D079C9">
            <w:pPr>
              <w:rPr>
                <w:rFonts w:ascii="Arial" w:hAnsi="Arial" w:cs="Arial"/>
                <w:sz w:val="24"/>
                <w:szCs w:val="24"/>
              </w:rPr>
            </w:pPr>
            <w:r w:rsidRPr="008C76BC">
              <w:rPr>
                <w:rFonts w:ascii="Arial" w:hAnsi="Arial" w:cs="Arial"/>
                <w:color w:val="000000"/>
                <w:sz w:val="24"/>
                <w:szCs w:val="24"/>
              </w:rPr>
              <w:t>275-030-14</w:t>
            </w:r>
          </w:p>
        </w:tc>
        <w:tc>
          <w:tcPr>
            <w:tcW w:w="1615" w:type="dxa"/>
            <w:vAlign w:val="center"/>
          </w:tcPr>
          <w:p w14:paraId="4F6F5E64" w14:textId="6D537BFB" w:rsidR="00D079C9" w:rsidRDefault="00D079C9" w:rsidP="00D079C9">
            <w:pPr>
              <w:rPr>
                <w:rFonts w:ascii="Arial" w:hAnsi="Arial" w:cs="Arial"/>
                <w:sz w:val="24"/>
                <w:szCs w:val="24"/>
              </w:rPr>
            </w:pPr>
            <w:r w:rsidRPr="008C76BC">
              <w:rPr>
                <w:rFonts w:ascii="Arial" w:hAnsi="Arial" w:cs="Arial"/>
                <w:color w:val="000000"/>
                <w:sz w:val="24"/>
                <w:szCs w:val="24"/>
              </w:rPr>
              <w:t>2.7</w:t>
            </w:r>
          </w:p>
        </w:tc>
      </w:tr>
      <w:tr w:rsidR="00D079C9" w14:paraId="22923725" w14:textId="77777777" w:rsidTr="00D079C9">
        <w:tc>
          <w:tcPr>
            <w:tcW w:w="4585" w:type="dxa"/>
            <w:vAlign w:val="center"/>
          </w:tcPr>
          <w:p w14:paraId="517CB041" w14:textId="36C841BF" w:rsidR="00D079C9" w:rsidRDefault="00D079C9" w:rsidP="00D079C9">
            <w:pPr>
              <w:rPr>
                <w:rFonts w:ascii="Arial" w:hAnsi="Arial" w:cs="Arial"/>
                <w:sz w:val="24"/>
                <w:szCs w:val="24"/>
              </w:rPr>
            </w:pPr>
            <w:r w:rsidRPr="008C76BC">
              <w:rPr>
                <w:rFonts w:ascii="Arial" w:hAnsi="Arial" w:cs="Arial"/>
                <w:sz w:val="24"/>
                <w:szCs w:val="24"/>
              </w:rPr>
              <w:t>Trucker Observation and Verification</w:t>
            </w:r>
          </w:p>
        </w:tc>
        <w:tc>
          <w:tcPr>
            <w:tcW w:w="3150" w:type="dxa"/>
            <w:vAlign w:val="center"/>
          </w:tcPr>
          <w:p w14:paraId="37828F8C" w14:textId="3B8F1614" w:rsidR="00D079C9" w:rsidRDefault="00D079C9" w:rsidP="00D079C9">
            <w:pPr>
              <w:rPr>
                <w:rFonts w:ascii="Arial" w:hAnsi="Arial" w:cs="Arial"/>
                <w:sz w:val="24"/>
                <w:szCs w:val="24"/>
              </w:rPr>
            </w:pPr>
            <w:r w:rsidRPr="008C76BC">
              <w:rPr>
                <w:rFonts w:ascii="Arial" w:hAnsi="Arial" w:cs="Arial"/>
                <w:color w:val="000000"/>
                <w:sz w:val="24"/>
                <w:szCs w:val="24"/>
              </w:rPr>
              <w:t>700-010-61</w:t>
            </w:r>
          </w:p>
        </w:tc>
        <w:tc>
          <w:tcPr>
            <w:tcW w:w="1615" w:type="dxa"/>
            <w:vAlign w:val="center"/>
          </w:tcPr>
          <w:p w14:paraId="26C9B0D9" w14:textId="7B4EC0FF" w:rsidR="00D079C9" w:rsidRDefault="00D079C9" w:rsidP="00D079C9">
            <w:pPr>
              <w:rPr>
                <w:rFonts w:ascii="Arial" w:hAnsi="Arial" w:cs="Arial"/>
                <w:sz w:val="24"/>
                <w:szCs w:val="24"/>
              </w:rPr>
            </w:pPr>
            <w:r w:rsidRPr="008C76BC">
              <w:rPr>
                <w:rFonts w:ascii="Arial" w:hAnsi="Arial" w:cs="Arial"/>
                <w:color w:val="000000"/>
                <w:sz w:val="24"/>
                <w:szCs w:val="24"/>
              </w:rPr>
              <w:t>2.7</w:t>
            </w:r>
          </w:p>
        </w:tc>
      </w:tr>
    </w:tbl>
    <w:p w14:paraId="291176C9" w14:textId="77777777" w:rsidR="00D079C9" w:rsidRPr="0087047B" w:rsidRDefault="00D079C9" w:rsidP="000A44C8">
      <w:pPr>
        <w:spacing w:after="0" w:line="240" w:lineRule="auto"/>
        <w:jc w:val="both"/>
        <w:rPr>
          <w:rFonts w:ascii="Arial" w:eastAsia="Times New Roman" w:hAnsi="Arial" w:cs="Arial"/>
          <w:sz w:val="24"/>
          <w:szCs w:val="24"/>
        </w:rPr>
      </w:pPr>
    </w:p>
    <w:p w14:paraId="3AD3FBC4" w14:textId="77777777" w:rsidR="008C76BC" w:rsidRPr="0087047B" w:rsidRDefault="008C76BC" w:rsidP="000A44C8">
      <w:pPr>
        <w:spacing w:after="0" w:line="240" w:lineRule="auto"/>
        <w:jc w:val="both"/>
        <w:rPr>
          <w:rFonts w:ascii="Arial" w:eastAsia="Arial" w:hAnsi="Arial" w:cs="Arial"/>
          <w:sz w:val="24"/>
          <w:szCs w:val="24"/>
        </w:rPr>
      </w:pPr>
      <w:r w:rsidRPr="0087047B">
        <w:rPr>
          <w:rFonts w:ascii="Arial" w:eastAsia="Arial" w:hAnsi="Arial" w:cs="Arial"/>
          <w:sz w:val="24"/>
          <w:szCs w:val="24"/>
        </w:rPr>
        <w:t>In</w:t>
      </w:r>
      <w:r w:rsidRPr="0087047B">
        <w:rPr>
          <w:rFonts w:ascii="Arial" w:eastAsia="Arial" w:hAnsi="Arial" w:cs="Arial"/>
          <w:spacing w:val="-2"/>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z w:val="24"/>
          <w:szCs w:val="24"/>
        </w:rPr>
        <w:t>assessment</w:t>
      </w:r>
      <w:r w:rsidRPr="0087047B">
        <w:rPr>
          <w:rFonts w:ascii="Arial" w:eastAsia="Arial" w:hAnsi="Arial" w:cs="Arial"/>
          <w:spacing w:val="-12"/>
          <w:sz w:val="24"/>
          <w:szCs w:val="24"/>
        </w:rPr>
        <w:t xml:space="preserve"> </w:t>
      </w:r>
      <w:r w:rsidRPr="0087047B">
        <w:rPr>
          <w:rFonts w:ascii="Arial" w:eastAsia="Arial" w:hAnsi="Arial" w:cs="Arial"/>
          <w:sz w:val="24"/>
          <w:szCs w:val="24"/>
        </w:rPr>
        <w:t>of</w:t>
      </w:r>
      <w:r w:rsidRPr="0087047B">
        <w:rPr>
          <w:rFonts w:ascii="Arial" w:eastAsia="Arial" w:hAnsi="Arial" w:cs="Arial"/>
          <w:spacing w:val="-2"/>
          <w:sz w:val="24"/>
          <w:szCs w:val="24"/>
        </w:rPr>
        <w:t xml:space="preserve"> a </w:t>
      </w:r>
      <w:r w:rsidRPr="0087047B">
        <w:rPr>
          <w:rFonts w:ascii="Arial" w:eastAsia="Arial" w:hAnsi="Arial" w:cs="Arial"/>
          <w:sz w:val="24"/>
          <w:szCs w:val="24"/>
        </w:rPr>
        <w:t>CUF,</w:t>
      </w:r>
      <w:r w:rsidRPr="0087047B">
        <w:rPr>
          <w:rFonts w:ascii="Arial" w:eastAsia="Arial" w:hAnsi="Arial" w:cs="Arial"/>
          <w:spacing w:val="-6"/>
          <w:sz w:val="24"/>
          <w:szCs w:val="24"/>
        </w:rPr>
        <w:t xml:space="preserve"> a </w:t>
      </w:r>
      <w:r w:rsidRPr="0087047B">
        <w:rPr>
          <w:rFonts w:ascii="Arial" w:eastAsia="Arial" w:hAnsi="Arial" w:cs="Arial"/>
          <w:sz w:val="24"/>
          <w:szCs w:val="24"/>
        </w:rPr>
        <w:t>district</w:t>
      </w:r>
      <w:r w:rsidRPr="0087047B">
        <w:rPr>
          <w:rFonts w:ascii="Arial" w:eastAsia="Arial" w:hAnsi="Arial" w:cs="Arial"/>
          <w:spacing w:val="-8"/>
          <w:sz w:val="24"/>
          <w:szCs w:val="24"/>
        </w:rPr>
        <w:t xml:space="preserve"> </w:t>
      </w:r>
      <w:r w:rsidRPr="0087047B">
        <w:rPr>
          <w:rFonts w:ascii="Arial" w:eastAsia="Arial" w:hAnsi="Arial" w:cs="Arial"/>
          <w:sz w:val="24"/>
          <w:szCs w:val="24"/>
        </w:rPr>
        <w:t>should</w:t>
      </w:r>
      <w:r w:rsidRPr="0087047B">
        <w:rPr>
          <w:rFonts w:ascii="Arial" w:eastAsia="Arial" w:hAnsi="Arial" w:cs="Arial"/>
          <w:spacing w:val="-6"/>
          <w:sz w:val="24"/>
          <w:szCs w:val="24"/>
        </w:rPr>
        <w:t xml:space="preserve"> </w:t>
      </w:r>
      <w:r w:rsidRPr="0087047B">
        <w:rPr>
          <w:rFonts w:ascii="Arial" w:eastAsia="Arial" w:hAnsi="Arial" w:cs="Arial"/>
          <w:sz w:val="24"/>
          <w:szCs w:val="24"/>
        </w:rPr>
        <w:t>req</w:t>
      </w:r>
      <w:r w:rsidRPr="0087047B">
        <w:rPr>
          <w:rFonts w:ascii="Arial" w:eastAsia="Arial" w:hAnsi="Arial" w:cs="Arial"/>
          <w:spacing w:val="-1"/>
          <w:sz w:val="24"/>
          <w:szCs w:val="24"/>
        </w:rPr>
        <w:t>u</w:t>
      </w:r>
      <w:r w:rsidRPr="0087047B">
        <w:rPr>
          <w:rFonts w:ascii="Arial" w:eastAsia="Arial" w:hAnsi="Arial" w:cs="Arial"/>
          <w:sz w:val="24"/>
          <w:szCs w:val="24"/>
        </w:rPr>
        <w:t>est</w:t>
      </w:r>
      <w:r w:rsidRPr="0087047B">
        <w:rPr>
          <w:rFonts w:ascii="Arial" w:eastAsia="Arial" w:hAnsi="Arial" w:cs="Arial"/>
          <w:spacing w:val="-7"/>
          <w:sz w:val="24"/>
          <w:szCs w:val="24"/>
        </w:rPr>
        <w:t xml:space="preserve"> </w:t>
      </w:r>
      <w:r w:rsidRPr="0087047B">
        <w:rPr>
          <w:rFonts w:ascii="Arial" w:eastAsia="Arial" w:hAnsi="Arial" w:cs="Arial"/>
          <w:sz w:val="24"/>
          <w:szCs w:val="24"/>
        </w:rPr>
        <w:t>copi</w:t>
      </w:r>
      <w:r w:rsidRPr="0087047B">
        <w:rPr>
          <w:rFonts w:ascii="Arial" w:eastAsia="Arial" w:hAnsi="Arial" w:cs="Arial"/>
          <w:spacing w:val="-1"/>
          <w:sz w:val="24"/>
          <w:szCs w:val="24"/>
        </w:rPr>
        <w:t>e</w:t>
      </w:r>
      <w:r w:rsidRPr="0087047B">
        <w:rPr>
          <w:rFonts w:ascii="Arial" w:eastAsia="Arial" w:hAnsi="Arial" w:cs="Arial"/>
          <w:sz w:val="24"/>
          <w:szCs w:val="24"/>
        </w:rPr>
        <w:t>s</w:t>
      </w:r>
      <w:r w:rsidRPr="0087047B">
        <w:rPr>
          <w:rFonts w:ascii="Arial" w:eastAsia="Arial" w:hAnsi="Arial" w:cs="Arial"/>
          <w:spacing w:val="-5"/>
          <w:sz w:val="24"/>
          <w:szCs w:val="24"/>
        </w:rPr>
        <w:t xml:space="preserve"> </w:t>
      </w:r>
      <w:r w:rsidRPr="0087047B">
        <w:rPr>
          <w:rFonts w:ascii="Arial" w:eastAsia="Arial" w:hAnsi="Arial" w:cs="Arial"/>
          <w:spacing w:val="-1"/>
          <w:sz w:val="24"/>
          <w:szCs w:val="24"/>
        </w:rPr>
        <w:t>o</w:t>
      </w:r>
      <w:r w:rsidRPr="0087047B">
        <w:rPr>
          <w:rFonts w:ascii="Arial" w:eastAsia="Arial" w:hAnsi="Arial" w:cs="Arial"/>
          <w:sz w:val="24"/>
          <w:szCs w:val="24"/>
        </w:rPr>
        <w:t>f</w:t>
      </w:r>
      <w:r w:rsidRPr="0087047B">
        <w:rPr>
          <w:rFonts w:ascii="Arial" w:eastAsia="Arial" w:hAnsi="Arial" w:cs="Arial"/>
          <w:spacing w:val="-2"/>
          <w:sz w:val="24"/>
          <w:szCs w:val="24"/>
        </w:rPr>
        <w:t xml:space="preserve"> </w:t>
      </w:r>
      <w:r w:rsidRPr="0087047B">
        <w:rPr>
          <w:rFonts w:ascii="Arial" w:eastAsia="Arial" w:hAnsi="Arial" w:cs="Arial"/>
          <w:sz w:val="24"/>
          <w:szCs w:val="24"/>
        </w:rPr>
        <w:t>invoices</w:t>
      </w:r>
      <w:r w:rsidRPr="0087047B">
        <w:rPr>
          <w:rFonts w:ascii="Arial" w:eastAsia="Arial" w:hAnsi="Arial" w:cs="Arial"/>
          <w:spacing w:val="-8"/>
          <w:sz w:val="24"/>
          <w:szCs w:val="24"/>
        </w:rPr>
        <w:t xml:space="preserve"> </w:t>
      </w:r>
      <w:r w:rsidRPr="0087047B">
        <w:rPr>
          <w:rFonts w:ascii="Arial" w:eastAsia="Arial" w:hAnsi="Arial" w:cs="Arial"/>
          <w:sz w:val="24"/>
          <w:szCs w:val="24"/>
        </w:rPr>
        <w:t>b</w:t>
      </w:r>
      <w:r w:rsidRPr="0087047B">
        <w:rPr>
          <w:rFonts w:ascii="Arial" w:eastAsia="Arial" w:hAnsi="Arial" w:cs="Arial"/>
          <w:spacing w:val="-1"/>
          <w:sz w:val="24"/>
          <w:szCs w:val="24"/>
        </w:rPr>
        <w:t>a</w:t>
      </w:r>
      <w:r w:rsidRPr="0087047B">
        <w:rPr>
          <w:rFonts w:ascii="Arial" w:eastAsia="Arial" w:hAnsi="Arial" w:cs="Arial"/>
          <w:sz w:val="24"/>
          <w:szCs w:val="24"/>
        </w:rPr>
        <w:t>sed</w:t>
      </w:r>
      <w:r w:rsidRPr="0087047B">
        <w:rPr>
          <w:rFonts w:ascii="Arial" w:eastAsia="Arial" w:hAnsi="Arial" w:cs="Arial"/>
          <w:spacing w:val="-6"/>
          <w:sz w:val="24"/>
          <w:szCs w:val="24"/>
        </w:rPr>
        <w:t xml:space="preserve"> </w:t>
      </w:r>
      <w:r w:rsidRPr="0087047B">
        <w:rPr>
          <w:rFonts w:ascii="Arial" w:eastAsia="Arial" w:hAnsi="Arial" w:cs="Arial"/>
          <w:sz w:val="24"/>
          <w:szCs w:val="24"/>
        </w:rPr>
        <w:t>on</w:t>
      </w:r>
      <w:r w:rsidRPr="0087047B">
        <w:rPr>
          <w:rFonts w:ascii="Arial" w:eastAsia="Arial" w:hAnsi="Arial" w:cs="Arial"/>
          <w:spacing w:val="-2"/>
          <w:sz w:val="24"/>
          <w:szCs w:val="24"/>
        </w:rPr>
        <w:t xml:space="preserve"> </w:t>
      </w:r>
      <w:r w:rsidRPr="0087047B">
        <w:rPr>
          <w:rFonts w:ascii="Arial" w:eastAsia="Arial" w:hAnsi="Arial" w:cs="Arial"/>
          <w:sz w:val="24"/>
          <w:szCs w:val="24"/>
        </w:rPr>
        <w:t>the</w:t>
      </w:r>
      <w:r w:rsidRPr="0087047B">
        <w:rPr>
          <w:rFonts w:ascii="Arial" w:eastAsia="Arial" w:hAnsi="Arial" w:cs="Arial"/>
          <w:spacing w:val="-3"/>
          <w:sz w:val="24"/>
          <w:szCs w:val="24"/>
        </w:rPr>
        <w:t xml:space="preserve"> </w:t>
      </w:r>
      <w:r w:rsidRPr="0087047B">
        <w:rPr>
          <w:rFonts w:ascii="Arial" w:eastAsia="Arial" w:hAnsi="Arial" w:cs="Arial"/>
          <w:spacing w:val="-1"/>
          <w:sz w:val="24"/>
          <w:szCs w:val="24"/>
        </w:rPr>
        <w:t>f</w:t>
      </w:r>
      <w:r w:rsidRPr="0087047B">
        <w:rPr>
          <w:rFonts w:ascii="Arial" w:eastAsia="Arial" w:hAnsi="Arial" w:cs="Arial"/>
          <w:sz w:val="24"/>
          <w:szCs w:val="24"/>
        </w:rPr>
        <w:t>ollowing factors:</w:t>
      </w:r>
    </w:p>
    <w:p w14:paraId="716E547C" w14:textId="77777777" w:rsidR="008C76BC" w:rsidRPr="0087047B" w:rsidRDefault="008C76BC" w:rsidP="000A44C8">
      <w:pPr>
        <w:spacing w:before="12" w:after="0" w:line="240" w:lineRule="exact"/>
        <w:jc w:val="both"/>
        <w:rPr>
          <w:rFonts w:ascii="Arial" w:eastAsia="Times New Roman" w:hAnsi="Arial" w:cs="Arial"/>
          <w:sz w:val="24"/>
          <w:szCs w:val="24"/>
        </w:rPr>
      </w:pPr>
    </w:p>
    <w:p w14:paraId="30AC016C" w14:textId="77777777" w:rsidR="008C76BC" w:rsidRPr="0087047B" w:rsidRDefault="008C76BC" w:rsidP="000A44C8">
      <w:pPr>
        <w:spacing w:after="0" w:line="240" w:lineRule="auto"/>
        <w:ind w:left="500"/>
        <w:jc w:val="both"/>
        <w:rPr>
          <w:rFonts w:ascii="Arial" w:eastAsia="Arial" w:hAnsi="Arial" w:cs="Arial"/>
          <w:sz w:val="24"/>
          <w:szCs w:val="24"/>
        </w:rPr>
      </w:pPr>
      <w:r w:rsidRPr="0087047B">
        <w:rPr>
          <w:rFonts w:ascii="Arial" w:eastAsia="Arial" w:hAnsi="Arial" w:cs="Arial"/>
          <w:sz w:val="24"/>
          <w:szCs w:val="24"/>
        </w:rPr>
        <w:t>1.  The</w:t>
      </w:r>
      <w:r w:rsidRPr="0087047B">
        <w:rPr>
          <w:rFonts w:ascii="Arial" w:eastAsia="Arial" w:hAnsi="Arial" w:cs="Arial"/>
          <w:spacing w:val="-4"/>
          <w:sz w:val="24"/>
          <w:szCs w:val="24"/>
        </w:rPr>
        <w:t xml:space="preserve"> </w:t>
      </w: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is</w:t>
      </w:r>
      <w:r w:rsidRPr="0087047B">
        <w:rPr>
          <w:rFonts w:ascii="Arial" w:eastAsia="Arial" w:hAnsi="Arial" w:cs="Arial"/>
          <w:spacing w:val="-2"/>
          <w:sz w:val="24"/>
          <w:szCs w:val="24"/>
        </w:rPr>
        <w:t xml:space="preserve"> </w:t>
      </w:r>
      <w:r w:rsidRPr="0087047B">
        <w:rPr>
          <w:rFonts w:ascii="Arial" w:eastAsia="Arial" w:hAnsi="Arial" w:cs="Arial"/>
          <w:sz w:val="24"/>
          <w:szCs w:val="24"/>
        </w:rPr>
        <w:t>a</w:t>
      </w:r>
      <w:r w:rsidRPr="0087047B">
        <w:rPr>
          <w:rFonts w:ascii="Arial" w:eastAsia="Arial" w:hAnsi="Arial" w:cs="Arial"/>
          <w:spacing w:val="-1"/>
          <w:sz w:val="24"/>
          <w:szCs w:val="24"/>
        </w:rPr>
        <w:t xml:space="preserve"> </w:t>
      </w:r>
      <w:r w:rsidRPr="0087047B">
        <w:rPr>
          <w:rFonts w:ascii="Arial" w:eastAsia="Arial" w:hAnsi="Arial" w:cs="Arial"/>
          <w:sz w:val="24"/>
          <w:szCs w:val="24"/>
        </w:rPr>
        <w:t>material</w:t>
      </w:r>
      <w:r w:rsidRPr="0087047B">
        <w:rPr>
          <w:rFonts w:ascii="Arial" w:eastAsia="Arial" w:hAnsi="Arial" w:cs="Arial"/>
          <w:spacing w:val="-8"/>
          <w:sz w:val="24"/>
          <w:szCs w:val="24"/>
        </w:rPr>
        <w:t xml:space="preserve"> </w:t>
      </w:r>
      <w:r w:rsidRPr="0087047B">
        <w:rPr>
          <w:rFonts w:ascii="Arial" w:eastAsia="Arial" w:hAnsi="Arial" w:cs="Arial"/>
          <w:sz w:val="24"/>
          <w:szCs w:val="24"/>
        </w:rPr>
        <w:t>supplier,</w:t>
      </w:r>
      <w:r w:rsidRPr="0087047B">
        <w:rPr>
          <w:rFonts w:ascii="Arial" w:eastAsia="Arial" w:hAnsi="Arial" w:cs="Arial"/>
          <w:spacing w:val="-8"/>
          <w:sz w:val="24"/>
          <w:szCs w:val="24"/>
        </w:rPr>
        <w:t xml:space="preserve"> </w:t>
      </w:r>
      <w:r w:rsidRPr="0087047B">
        <w:rPr>
          <w:rFonts w:ascii="Arial" w:eastAsia="Arial" w:hAnsi="Arial" w:cs="Arial"/>
          <w:sz w:val="24"/>
          <w:szCs w:val="24"/>
        </w:rPr>
        <w:t>manufacturer,</w:t>
      </w:r>
      <w:r w:rsidRPr="0087047B">
        <w:rPr>
          <w:rFonts w:ascii="Arial" w:eastAsia="Arial" w:hAnsi="Arial" w:cs="Arial"/>
          <w:spacing w:val="-14"/>
          <w:sz w:val="24"/>
          <w:szCs w:val="24"/>
        </w:rPr>
        <w:t xml:space="preserve"> </w:t>
      </w:r>
      <w:r w:rsidRPr="0087047B">
        <w:rPr>
          <w:rFonts w:ascii="Arial" w:eastAsia="Arial" w:hAnsi="Arial" w:cs="Arial"/>
          <w:sz w:val="24"/>
          <w:szCs w:val="24"/>
        </w:rPr>
        <w:t>or</w:t>
      </w:r>
      <w:r w:rsidRPr="0087047B">
        <w:rPr>
          <w:rFonts w:ascii="Arial" w:eastAsia="Arial" w:hAnsi="Arial" w:cs="Arial"/>
          <w:spacing w:val="-3"/>
          <w:sz w:val="24"/>
          <w:szCs w:val="24"/>
        </w:rPr>
        <w:t xml:space="preserve"> </w:t>
      </w:r>
      <w:r w:rsidRPr="0087047B">
        <w:rPr>
          <w:rFonts w:ascii="Arial" w:eastAsia="Arial" w:hAnsi="Arial" w:cs="Arial"/>
          <w:sz w:val="24"/>
          <w:szCs w:val="24"/>
        </w:rPr>
        <w:t>regular</w:t>
      </w:r>
      <w:r w:rsidRPr="0087047B">
        <w:rPr>
          <w:rFonts w:ascii="Arial" w:eastAsia="Arial" w:hAnsi="Arial" w:cs="Arial"/>
          <w:spacing w:val="-7"/>
          <w:sz w:val="24"/>
          <w:szCs w:val="24"/>
        </w:rPr>
        <w:t xml:space="preserve"> </w:t>
      </w:r>
      <w:r w:rsidRPr="0087047B">
        <w:rPr>
          <w:rFonts w:ascii="Arial" w:eastAsia="Arial" w:hAnsi="Arial" w:cs="Arial"/>
          <w:sz w:val="24"/>
          <w:szCs w:val="24"/>
        </w:rPr>
        <w:t>dealer</w:t>
      </w:r>
      <w:r w:rsidRPr="0087047B">
        <w:rPr>
          <w:rFonts w:ascii="Arial" w:eastAsia="Arial" w:hAnsi="Arial" w:cs="Arial"/>
          <w:spacing w:val="-6"/>
          <w:sz w:val="24"/>
          <w:szCs w:val="24"/>
        </w:rPr>
        <w:t xml:space="preserve"> </w:t>
      </w:r>
      <w:r w:rsidRPr="0087047B">
        <w:rPr>
          <w:rFonts w:ascii="Arial" w:eastAsia="Arial" w:hAnsi="Arial" w:cs="Arial"/>
          <w:sz w:val="24"/>
          <w:szCs w:val="24"/>
        </w:rPr>
        <w:t>on</w:t>
      </w:r>
      <w:r w:rsidRPr="0087047B">
        <w:rPr>
          <w:rFonts w:ascii="Arial" w:eastAsia="Arial" w:hAnsi="Arial" w:cs="Arial"/>
          <w:spacing w:val="-2"/>
          <w:sz w:val="24"/>
          <w:szCs w:val="24"/>
        </w:rPr>
        <w:t xml:space="preserve"> </w:t>
      </w:r>
      <w:r w:rsidRPr="0087047B">
        <w:rPr>
          <w:rFonts w:ascii="Arial" w:eastAsia="Arial" w:hAnsi="Arial" w:cs="Arial"/>
          <w:sz w:val="24"/>
          <w:szCs w:val="24"/>
        </w:rPr>
        <w:t>a</w:t>
      </w:r>
      <w:r w:rsidRPr="0087047B">
        <w:rPr>
          <w:rFonts w:ascii="Arial" w:eastAsia="Arial" w:hAnsi="Arial" w:cs="Arial"/>
          <w:spacing w:val="-1"/>
          <w:sz w:val="24"/>
          <w:szCs w:val="24"/>
        </w:rPr>
        <w:t xml:space="preserve"> </w:t>
      </w:r>
      <w:r w:rsidRPr="0087047B">
        <w:rPr>
          <w:rFonts w:ascii="Arial" w:eastAsia="Arial" w:hAnsi="Arial" w:cs="Arial"/>
          <w:sz w:val="24"/>
          <w:szCs w:val="24"/>
        </w:rPr>
        <w:t>project.</w:t>
      </w:r>
    </w:p>
    <w:p w14:paraId="36E3F6C4" w14:textId="4EAF01D9" w:rsidR="008C76BC" w:rsidRPr="008C76BC" w:rsidRDefault="008C76BC" w:rsidP="000A44C8">
      <w:pPr>
        <w:tabs>
          <w:tab w:val="left" w:pos="9360"/>
        </w:tabs>
        <w:spacing w:after="0" w:line="240" w:lineRule="auto"/>
        <w:ind w:left="860" w:hanging="360"/>
        <w:jc w:val="both"/>
        <w:rPr>
          <w:rFonts w:ascii="Arial" w:eastAsia="Arial" w:hAnsi="Arial" w:cs="Arial"/>
        </w:rPr>
      </w:pPr>
      <w:r w:rsidRPr="0087047B">
        <w:rPr>
          <w:rFonts w:ascii="Arial" w:eastAsia="Arial" w:hAnsi="Arial" w:cs="Arial"/>
          <w:sz w:val="24"/>
          <w:szCs w:val="24"/>
        </w:rPr>
        <w:t xml:space="preserve">2. </w:t>
      </w:r>
      <w:r w:rsidR="4D386A95" w:rsidRPr="0087047B">
        <w:rPr>
          <w:rFonts w:ascii="Arial" w:eastAsia="Arial" w:hAnsi="Arial" w:cs="Arial"/>
          <w:sz w:val="24"/>
          <w:szCs w:val="24"/>
        </w:rPr>
        <w:t xml:space="preserve"> </w:t>
      </w:r>
      <w:r w:rsidRPr="0087047B">
        <w:rPr>
          <w:rFonts w:ascii="Arial" w:eastAsia="Arial" w:hAnsi="Arial" w:cs="Arial"/>
          <w:sz w:val="24"/>
          <w:szCs w:val="24"/>
        </w:rPr>
        <w:t>There</w:t>
      </w:r>
      <w:r w:rsidRPr="0087047B">
        <w:rPr>
          <w:rFonts w:ascii="Arial" w:eastAsia="Arial" w:hAnsi="Arial" w:cs="Arial"/>
          <w:spacing w:val="-6"/>
          <w:sz w:val="24"/>
          <w:szCs w:val="24"/>
        </w:rPr>
        <w:t xml:space="preserve"> </w:t>
      </w:r>
      <w:r w:rsidRPr="0087047B">
        <w:rPr>
          <w:rFonts w:ascii="Arial" w:eastAsia="Arial" w:hAnsi="Arial" w:cs="Arial"/>
          <w:sz w:val="24"/>
          <w:szCs w:val="24"/>
        </w:rPr>
        <w:t>is</w:t>
      </w:r>
      <w:r w:rsidRPr="0087047B">
        <w:rPr>
          <w:rFonts w:ascii="Arial" w:eastAsia="Arial" w:hAnsi="Arial" w:cs="Arial"/>
          <w:spacing w:val="-2"/>
          <w:sz w:val="24"/>
          <w:szCs w:val="24"/>
        </w:rPr>
        <w:t xml:space="preserve"> </w:t>
      </w:r>
      <w:r w:rsidRPr="0087047B">
        <w:rPr>
          <w:rFonts w:ascii="Arial" w:eastAsia="Arial" w:hAnsi="Arial" w:cs="Arial"/>
          <w:sz w:val="24"/>
          <w:szCs w:val="24"/>
        </w:rPr>
        <w:t>a</w:t>
      </w:r>
      <w:r w:rsidRPr="0087047B">
        <w:rPr>
          <w:rFonts w:ascii="Arial" w:eastAsia="Arial" w:hAnsi="Arial" w:cs="Arial"/>
          <w:spacing w:val="-1"/>
          <w:sz w:val="24"/>
          <w:szCs w:val="24"/>
        </w:rPr>
        <w:t xml:space="preserve"> </w:t>
      </w:r>
      <w:r w:rsidRPr="0087047B">
        <w:rPr>
          <w:rFonts w:ascii="Arial" w:eastAsia="Arial" w:hAnsi="Arial" w:cs="Arial"/>
          <w:sz w:val="24"/>
          <w:szCs w:val="24"/>
        </w:rPr>
        <w:t>concern</w:t>
      </w:r>
      <w:r w:rsidRPr="0087047B">
        <w:rPr>
          <w:rFonts w:ascii="Arial" w:eastAsia="Arial" w:hAnsi="Arial" w:cs="Arial"/>
          <w:spacing w:val="-8"/>
          <w:sz w:val="24"/>
          <w:szCs w:val="24"/>
        </w:rPr>
        <w:t xml:space="preserve"> </w:t>
      </w:r>
      <w:r w:rsidRPr="0087047B">
        <w:rPr>
          <w:rFonts w:ascii="Arial" w:eastAsia="Arial" w:hAnsi="Arial" w:cs="Arial"/>
          <w:sz w:val="24"/>
          <w:szCs w:val="24"/>
        </w:rPr>
        <w:t>that</w:t>
      </w:r>
      <w:r w:rsidRPr="0087047B">
        <w:rPr>
          <w:rFonts w:ascii="Arial" w:eastAsia="Arial" w:hAnsi="Arial" w:cs="Arial"/>
          <w:spacing w:val="-4"/>
          <w:sz w:val="24"/>
          <w:szCs w:val="24"/>
        </w:rPr>
        <w:t xml:space="preserve"> </w:t>
      </w:r>
      <w:r w:rsidRPr="0087047B">
        <w:rPr>
          <w:rFonts w:ascii="Arial" w:eastAsia="Arial" w:hAnsi="Arial" w:cs="Arial"/>
          <w:spacing w:val="-1"/>
          <w:sz w:val="24"/>
          <w:szCs w:val="24"/>
        </w:rPr>
        <w:t>t</w:t>
      </w:r>
      <w:r w:rsidRPr="0087047B">
        <w:rPr>
          <w:rFonts w:ascii="Arial" w:eastAsia="Arial" w:hAnsi="Arial" w:cs="Arial"/>
          <w:sz w:val="24"/>
          <w:szCs w:val="24"/>
        </w:rPr>
        <w:t>he</w:t>
      </w:r>
      <w:r w:rsidRPr="0087047B">
        <w:rPr>
          <w:rFonts w:ascii="Arial" w:eastAsia="Arial" w:hAnsi="Arial" w:cs="Arial"/>
          <w:spacing w:val="-3"/>
          <w:sz w:val="24"/>
          <w:szCs w:val="24"/>
        </w:rPr>
        <w:t xml:space="preserve"> </w:t>
      </w:r>
      <w:r w:rsidRPr="0087047B">
        <w:rPr>
          <w:rFonts w:ascii="Arial" w:eastAsia="Arial" w:hAnsi="Arial" w:cs="Arial"/>
          <w:sz w:val="24"/>
          <w:szCs w:val="24"/>
        </w:rPr>
        <w:t>DBE</w:t>
      </w:r>
      <w:r w:rsidRPr="0087047B">
        <w:rPr>
          <w:rFonts w:ascii="Arial" w:eastAsia="Arial" w:hAnsi="Arial" w:cs="Arial"/>
          <w:spacing w:val="-5"/>
          <w:sz w:val="24"/>
          <w:szCs w:val="24"/>
        </w:rPr>
        <w:t xml:space="preserve"> </w:t>
      </w:r>
      <w:r w:rsidRPr="0087047B">
        <w:rPr>
          <w:rFonts w:ascii="Arial" w:eastAsia="Arial" w:hAnsi="Arial" w:cs="Arial"/>
          <w:sz w:val="24"/>
          <w:szCs w:val="24"/>
        </w:rPr>
        <w:t>is</w:t>
      </w:r>
      <w:r w:rsidRPr="0087047B">
        <w:rPr>
          <w:rFonts w:ascii="Arial" w:eastAsia="Arial" w:hAnsi="Arial" w:cs="Arial"/>
          <w:spacing w:val="-2"/>
          <w:sz w:val="24"/>
          <w:szCs w:val="24"/>
        </w:rPr>
        <w:t xml:space="preserve"> </w:t>
      </w:r>
      <w:r w:rsidRPr="0087047B">
        <w:rPr>
          <w:rFonts w:ascii="Arial" w:eastAsia="Arial" w:hAnsi="Arial" w:cs="Arial"/>
          <w:sz w:val="24"/>
          <w:szCs w:val="24"/>
        </w:rPr>
        <w:t>not</w:t>
      </w:r>
      <w:r w:rsidRPr="0087047B">
        <w:rPr>
          <w:rFonts w:ascii="Arial" w:eastAsia="Arial" w:hAnsi="Arial" w:cs="Arial"/>
          <w:spacing w:val="-3"/>
          <w:sz w:val="24"/>
          <w:szCs w:val="24"/>
        </w:rPr>
        <w:t xml:space="preserve"> </w:t>
      </w:r>
      <w:r w:rsidRPr="0087047B">
        <w:rPr>
          <w:rFonts w:ascii="Arial" w:eastAsia="Arial" w:hAnsi="Arial" w:cs="Arial"/>
          <w:sz w:val="24"/>
          <w:szCs w:val="24"/>
        </w:rPr>
        <w:t>performing</w:t>
      </w:r>
      <w:r w:rsidRPr="0087047B">
        <w:rPr>
          <w:rFonts w:ascii="Arial" w:eastAsia="Arial" w:hAnsi="Arial" w:cs="Arial"/>
          <w:spacing w:val="-11"/>
          <w:sz w:val="24"/>
          <w:szCs w:val="24"/>
        </w:rPr>
        <w:t xml:space="preserve"> </w:t>
      </w:r>
      <w:r w:rsidRPr="0087047B">
        <w:rPr>
          <w:rFonts w:ascii="Arial" w:eastAsia="Arial" w:hAnsi="Arial" w:cs="Arial"/>
          <w:sz w:val="24"/>
          <w:szCs w:val="24"/>
        </w:rPr>
        <w:t>a</w:t>
      </w:r>
      <w:r w:rsidRPr="0087047B">
        <w:rPr>
          <w:rFonts w:ascii="Arial" w:eastAsia="Arial" w:hAnsi="Arial" w:cs="Arial"/>
          <w:spacing w:val="-1"/>
          <w:sz w:val="24"/>
          <w:szCs w:val="24"/>
        </w:rPr>
        <w:t xml:space="preserve"> </w:t>
      </w:r>
      <w:r w:rsidR="00CB5D28" w:rsidRPr="0087047B">
        <w:rPr>
          <w:rFonts w:ascii="Arial" w:eastAsia="Arial" w:hAnsi="Arial" w:cs="Arial"/>
          <w:sz w:val="24"/>
          <w:szCs w:val="24"/>
        </w:rPr>
        <w:t>CUF,</w:t>
      </w:r>
      <w:r w:rsidRPr="0087047B">
        <w:rPr>
          <w:rFonts w:ascii="Arial" w:eastAsia="Arial" w:hAnsi="Arial" w:cs="Arial"/>
          <w:spacing w:val="-5"/>
          <w:sz w:val="24"/>
          <w:szCs w:val="24"/>
        </w:rPr>
        <w:t xml:space="preserve"> </w:t>
      </w:r>
      <w:r w:rsidRPr="0087047B">
        <w:rPr>
          <w:rFonts w:ascii="Arial" w:eastAsia="Arial" w:hAnsi="Arial" w:cs="Arial"/>
          <w:sz w:val="24"/>
          <w:szCs w:val="24"/>
        </w:rPr>
        <w:t>and</w:t>
      </w:r>
      <w:r w:rsidRPr="0087047B">
        <w:rPr>
          <w:rFonts w:ascii="Arial" w:eastAsia="Arial" w:hAnsi="Arial" w:cs="Arial"/>
          <w:spacing w:val="-4"/>
          <w:sz w:val="24"/>
          <w:szCs w:val="24"/>
        </w:rPr>
        <w:t xml:space="preserve"> </w:t>
      </w:r>
      <w:r w:rsidRPr="0087047B">
        <w:rPr>
          <w:rFonts w:ascii="Arial" w:eastAsia="Arial" w:hAnsi="Arial" w:cs="Arial"/>
          <w:sz w:val="24"/>
          <w:szCs w:val="24"/>
        </w:rPr>
        <w:t>invoices</w:t>
      </w:r>
      <w:r w:rsidRPr="0087047B">
        <w:rPr>
          <w:rFonts w:ascii="Arial" w:eastAsia="Arial" w:hAnsi="Arial" w:cs="Arial"/>
          <w:spacing w:val="-8"/>
          <w:sz w:val="24"/>
          <w:szCs w:val="24"/>
        </w:rPr>
        <w:t xml:space="preserve"> </w:t>
      </w:r>
      <w:r w:rsidRPr="0087047B">
        <w:rPr>
          <w:rFonts w:ascii="Arial" w:eastAsia="Arial" w:hAnsi="Arial" w:cs="Arial"/>
          <w:spacing w:val="-1"/>
          <w:sz w:val="24"/>
          <w:szCs w:val="24"/>
        </w:rPr>
        <w:t>a</w:t>
      </w:r>
      <w:r w:rsidRPr="0087047B">
        <w:rPr>
          <w:rFonts w:ascii="Arial" w:eastAsia="Arial" w:hAnsi="Arial" w:cs="Arial"/>
          <w:sz w:val="24"/>
          <w:szCs w:val="24"/>
        </w:rPr>
        <w:t>re</w:t>
      </w:r>
      <w:r w:rsidRPr="0087047B">
        <w:rPr>
          <w:rFonts w:ascii="Arial" w:eastAsia="Arial" w:hAnsi="Arial" w:cs="Arial"/>
          <w:spacing w:val="-3"/>
          <w:sz w:val="24"/>
          <w:szCs w:val="24"/>
        </w:rPr>
        <w:t xml:space="preserve"> </w:t>
      </w:r>
      <w:r w:rsidRPr="0087047B">
        <w:rPr>
          <w:rFonts w:ascii="Arial" w:eastAsia="Arial" w:hAnsi="Arial" w:cs="Arial"/>
          <w:sz w:val="24"/>
          <w:szCs w:val="24"/>
        </w:rPr>
        <w:t>needed</w:t>
      </w:r>
      <w:r w:rsidRPr="0087047B">
        <w:rPr>
          <w:rFonts w:ascii="Arial" w:eastAsia="Arial" w:hAnsi="Arial" w:cs="Arial"/>
          <w:spacing w:val="-7"/>
          <w:sz w:val="24"/>
          <w:szCs w:val="24"/>
        </w:rPr>
        <w:t xml:space="preserve"> </w:t>
      </w:r>
      <w:r w:rsidRPr="0087047B">
        <w:rPr>
          <w:rFonts w:ascii="Arial" w:eastAsia="Arial" w:hAnsi="Arial" w:cs="Arial"/>
          <w:sz w:val="24"/>
          <w:szCs w:val="24"/>
        </w:rPr>
        <w:t>for further</w:t>
      </w:r>
      <w:r w:rsidRPr="0087047B">
        <w:rPr>
          <w:rFonts w:ascii="Arial" w:eastAsia="Arial" w:hAnsi="Arial" w:cs="Arial"/>
          <w:spacing w:val="-6"/>
          <w:sz w:val="24"/>
          <w:szCs w:val="24"/>
        </w:rPr>
        <w:t xml:space="preserve"> </w:t>
      </w:r>
      <w:r w:rsidRPr="0087047B">
        <w:rPr>
          <w:rFonts w:ascii="Arial" w:eastAsia="Arial" w:hAnsi="Arial" w:cs="Arial"/>
          <w:sz w:val="24"/>
          <w:szCs w:val="24"/>
        </w:rPr>
        <w:t>verification.</w:t>
      </w:r>
      <w:r w:rsidRPr="0087047B">
        <w:rPr>
          <w:rFonts w:ascii="Arial" w:eastAsia="Arial" w:hAnsi="Arial" w:cs="Arial"/>
          <w:sz w:val="24"/>
          <w:szCs w:val="24"/>
        </w:rPr>
        <w:tab/>
      </w:r>
    </w:p>
    <w:p w14:paraId="55227892" w14:textId="77777777" w:rsidR="00A523D6" w:rsidRDefault="00A523D6" w:rsidP="000A44C8">
      <w:pPr>
        <w:spacing w:after="0" w:line="240" w:lineRule="auto"/>
        <w:jc w:val="both"/>
        <w:rPr>
          <w:rFonts w:ascii="Arial" w:eastAsia="Times New Roman" w:hAnsi="Arial" w:cs="Arial"/>
          <w:b/>
          <w:bCs/>
          <w:sz w:val="32"/>
          <w:szCs w:val="32"/>
        </w:rPr>
      </w:pPr>
    </w:p>
    <w:p w14:paraId="627E8342" w14:textId="47C7C020" w:rsidR="008C76BC" w:rsidRPr="00AB467B" w:rsidRDefault="008C76BC" w:rsidP="000A44C8">
      <w:pPr>
        <w:spacing w:after="0" w:line="240" w:lineRule="auto"/>
        <w:jc w:val="both"/>
        <w:rPr>
          <w:rFonts w:ascii="Arial" w:eastAsia="Times New Roman" w:hAnsi="Arial" w:cs="Arial"/>
          <w:b/>
          <w:bCs/>
          <w:sz w:val="32"/>
          <w:szCs w:val="32"/>
        </w:rPr>
      </w:pPr>
      <w:r w:rsidRPr="008C76BC">
        <w:rPr>
          <w:rFonts w:ascii="Arial" w:eastAsia="Times New Roman" w:hAnsi="Arial" w:cs="Arial"/>
          <w:b/>
          <w:bCs/>
          <w:sz w:val="32"/>
          <w:szCs w:val="32"/>
        </w:rPr>
        <w:t>2.8</w:t>
      </w:r>
      <w:r w:rsidR="00AB467B">
        <w:rPr>
          <w:rFonts w:ascii="Arial" w:eastAsia="Times New Roman" w:hAnsi="Arial" w:cs="Arial"/>
          <w:b/>
          <w:bCs/>
          <w:sz w:val="32"/>
          <w:szCs w:val="32"/>
        </w:rPr>
        <w:t xml:space="preserve"> </w:t>
      </w:r>
      <w:r w:rsidRPr="008C76BC">
        <w:rPr>
          <w:rFonts w:ascii="Arial" w:eastAsiaTheme="majorEastAsia" w:hAnsi="Arial" w:cs="Arial"/>
          <w:b/>
          <w:iCs/>
          <w:sz w:val="32"/>
          <w:szCs w:val="32"/>
        </w:rPr>
        <w:t>DBE FORMS &amp; DOCUMENTS</w:t>
      </w:r>
    </w:p>
    <w:p w14:paraId="2A7E74D0" w14:textId="77777777" w:rsidR="008C76BC" w:rsidRPr="008C76BC" w:rsidRDefault="008C76BC" w:rsidP="000A44C8">
      <w:pPr>
        <w:spacing w:after="0" w:line="240" w:lineRule="auto"/>
        <w:jc w:val="both"/>
        <w:rPr>
          <w:rFonts w:ascii="Arial" w:eastAsia="Times New Roman" w:hAnsi="Arial" w:cs="Times New Roman"/>
          <w:sz w:val="24"/>
          <w:szCs w:val="24"/>
        </w:rPr>
      </w:pPr>
    </w:p>
    <w:p w14:paraId="50541060" w14:textId="4B95FF89" w:rsidR="008C76BC" w:rsidRPr="004B0AEA" w:rsidRDefault="008C76BC" w:rsidP="000A44C8">
      <w:pPr>
        <w:spacing w:after="0" w:line="240" w:lineRule="auto"/>
        <w:jc w:val="both"/>
        <w:rPr>
          <w:rStyle w:val="Hyperlink"/>
          <w:rFonts w:ascii="Arial" w:eastAsia="Times New Roman" w:hAnsi="Arial" w:cs="Arial"/>
          <w:bCs/>
          <w:sz w:val="24"/>
          <w:szCs w:val="24"/>
        </w:rPr>
      </w:pPr>
      <w:r w:rsidRPr="008C76BC">
        <w:rPr>
          <w:rFonts w:ascii="Arial" w:eastAsia="Times New Roman" w:hAnsi="Arial" w:cs="Arial"/>
          <w:bCs/>
          <w:sz w:val="24"/>
          <w:szCs w:val="24"/>
        </w:rPr>
        <w:t xml:space="preserve">The forms and documents referenced in this chapter may be found on the </w:t>
      </w:r>
      <w:r w:rsidR="004B0AEA">
        <w:rPr>
          <w:rFonts w:ascii="Arial" w:eastAsia="Times New Roman" w:hAnsi="Arial" w:cs="Arial"/>
          <w:bCs/>
          <w:color w:val="0000FF"/>
          <w:sz w:val="24"/>
          <w:szCs w:val="24"/>
          <w:u w:val="single"/>
        </w:rPr>
        <w:fldChar w:fldCharType="begin"/>
      </w:r>
      <w:r w:rsidR="004B0AEA">
        <w:rPr>
          <w:rFonts w:ascii="Arial" w:eastAsia="Times New Roman" w:hAnsi="Arial" w:cs="Arial"/>
          <w:bCs/>
          <w:color w:val="0000FF"/>
          <w:sz w:val="24"/>
          <w:szCs w:val="24"/>
          <w:u w:val="single"/>
        </w:rPr>
        <w:instrText xml:space="preserve"> HYPERLINK "https://pdl.fdot.gov/" </w:instrText>
      </w:r>
      <w:r w:rsidR="004B0AEA">
        <w:rPr>
          <w:rFonts w:ascii="Arial" w:eastAsia="Times New Roman" w:hAnsi="Arial" w:cs="Arial"/>
          <w:bCs/>
          <w:color w:val="0000FF"/>
          <w:sz w:val="24"/>
          <w:szCs w:val="24"/>
          <w:u w:val="single"/>
        </w:rPr>
        <w:fldChar w:fldCharType="separate"/>
      </w:r>
      <w:r w:rsidRPr="004B0AEA">
        <w:rPr>
          <w:rStyle w:val="Hyperlink"/>
          <w:rFonts w:ascii="Arial" w:eastAsia="Times New Roman" w:hAnsi="Arial" w:cs="Arial"/>
          <w:bCs/>
          <w:sz w:val="24"/>
          <w:szCs w:val="24"/>
        </w:rPr>
        <w:t>FDOT Website Form Library.</w:t>
      </w:r>
    </w:p>
    <w:p w14:paraId="3D6E8E28" w14:textId="6A979731" w:rsidR="00F561C8" w:rsidRPr="008C76BC" w:rsidRDefault="004B0AEA" w:rsidP="000A44C8">
      <w:pPr>
        <w:spacing w:after="0" w:line="240" w:lineRule="auto"/>
        <w:jc w:val="both"/>
        <w:rPr>
          <w:rFonts w:ascii="Arial" w:eastAsia="Times New Roman" w:hAnsi="Arial" w:cs="Arial"/>
          <w:bCs/>
          <w:sz w:val="24"/>
          <w:szCs w:val="24"/>
        </w:rPr>
      </w:pPr>
      <w:r>
        <w:rPr>
          <w:rFonts w:ascii="Arial" w:eastAsia="Times New Roman" w:hAnsi="Arial" w:cs="Arial"/>
          <w:bCs/>
          <w:color w:val="0000FF"/>
          <w:sz w:val="24"/>
          <w:szCs w:val="24"/>
          <w:u w:val="single"/>
        </w:rPr>
        <w:fldChar w:fldCharType="end"/>
      </w:r>
    </w:p>
    <w:p w14:paraId="0F3A4232" w14:textId="77777777" w:rsidR="00D079C9" w:rsidRDefault="00D079C9">
      <w:pPr>
        <w:rPr>
          <w:rFonts w:ascii="Arial" w:eastAsia="Arial" w:hAnsi="Arial" w:cs="Arial"/>
          <w:b/>
          <w:bCs/>
          <w:sz w:val="32"/>
          <w:szCs w:val="32"/>
        </w:rPr>
      </w:pPr>
      <w:r>
        <w:rPr>
          <w:rFonts w:ascii="Arial" w:eastAsia="Arial" w:hAnsi="Arial" w:cs="Arial"/>
          <w:b/>
          <w:bCs/>
          <w:sz w:val="32"/>
          <w:szCs w:val="32"/>
        </w:rPr>
        <w:br w:type="page"/>
      </w:r>
    </w:p>
    <w:p w14:paraId="3481F062" w14:textId="13647070" w:rsidR="00A03A5D" w:rsidRPr="00AB467B" w:rsidRDefault="00A03A5D" w:rsidP="000A44C8">
      <w:pPr>
        <w:widowControl w:val="0"/>
        <w:spacing w:after="0" w:line="240" w:lineRule="auto"/>
        <w:jc w:val="both"/>
        <w:rPr>
          <w:rFonts w:ascii="Arial" w:eastAsia="Arial" w:hAnsi="Arial" w:cs="Arial"/>
          <w:sz w:val="32"/>
          <w:szCs w:val="32"/>
        </w:rPr>
      </w:pPr>
      <w:r w:rsidRPr="0087047B">
        <w:rPr>
          <w:rFonts w:ascii="Arial" w:eastAsia="Arial" w:hAnsi="Arial" w:cs="Arial"/>
          <w:b/>
          <w:bCs/>
          <w:sz w:val="32"/>
          <w:szCs w:val="32"/>
        </w:rPr>
        <w:lastRenderedPageBreak/>
        <w:t>CHAPTER</w:t>
      </w:r>
      <w:r w:rsidRPr="0087047B">
        <w:rPr>
          <w:rFonts w:ascii="Arial" w:eastAsia="Arial" w:hAnsi="Arial" w:cs="Arial"/>
          <w:b/>
          <w:bCs/>
          <w:spacing w:val="-14"/>
          <w:sz w:val="32"/>
          <w:szCs w:val="32"/>
        </w:rPr>
        <w:t xml:space="preserve"> </w:t>
      </w:r>
      <w:r w:rsidRPr="0087047B">
        <w:rPr>
          <w:rFonts w:ascii="Arial" w:eastAsia="Arial" w:hAnsi="Arial" w:cs="Arial"/>
          <w:b/>
          <w:bCs/>
          <w:w w:val="99"/>
          <w:sz w:val="32"/>
          <w:szCs w:val="32"/>
        </w:rPr>
        <w:t>3</w:t>
      </w:r>
      <w:r w:rsidR="00AB467B">
        <w:rPr>
          <w:rFonts w:ascii="Arial" w:eastAsia="Arial" w:hAnsi="Arial" w:cs="Arial"/>
          <w:sz w:val="32"/>
          <w:szCs w:val="32"/>
        </w:rPr>
        <w:t xml:space="preserve">: </w:t>
      </w:r>
      <w:r w:rsidRPr="0087047B">
        <w:rPr>
          <w:rFonts w:ascii="Arial" w:eastAsia="Arial" w:hAnsi="Arial" w:cs="Arial"/>
          <w:b/>
          <w:bCs/>
          <w:sz w:val="32"/>
          <w:szCs w:val="32"/>
        </w:rPr>
        <w:t>COMPANY</w:t>
      </w:r>
      <w:r w:rsidRPr="0087047B">
        <w:rPr>
          <w:rFonts w:ascii="Arial" w:eastAsia="Arial" w:hAnsi="Arial" w:cs="Arial"/>
          <w:b/>
          <w:bCs/>
          <w:spacing w:val="-13"/>
          <w:sz w:val="32"/>
          <w:szCs w:val="32"/>
        </w:rPr>
        <w:t xml:space="preserve"> </w:t>
      </w:r>
      <w:r w:rsidRPr="0087047B">
        <w:rPr>
          <w:rFonts w:ascii="Arial" w:eastAsia="Arial" w:hAnsi="Arial" w:cs="Arial"/>
          <w:b/>
          <w:bCs/>
          <w:sz w:val="32"/>
          <w:szCs w:val="32"/>
        </w:rPr>
        <w:t>EEO</w:t>
      </w:r>
      <w:r w:rsidRPr="0087047B">
        <w:rPr>
          <w:rFonts w:ascii="Arial" w:eastAsia="Arial" w:hAnsi="Arial" w:cs="Arial"/>
          <w:b/>
          <w:bCs/>
          <w:spacing w:val="2"/>
          <w:sz w:val="32"/>
          <w:szCs w:val="32"/>
        </w:rPr>
        <w:t>/</w:t>
      </w:r>
      <w:r w:rsidRPr="0087047B">
        <w:rPr>
          <w:rFonts w:ascii="Arial" w:eastAsia="Arial" w:hAnsi="Arial" w:cs="Arial"/>
          <w:b/>
          <w:bCs/>
          <w:sz w:val="32"/>
          <w:szCs w:val="32"/>
        </w:rPr>
        <w:t>AA</w:t>
      </w:r>
      <w:r w:rsidRPr="0087047B">
        <w:rPr>
          <w:rFonts w:ascii="Arial" w:eastAsia="Arial" w:hAnsi="Arial" w:cs="Arial"/>
          <w:b/>
          <w:bCs/>
          <w:spacing w:val="-10"/>
          <w:sz w:val="32"/>
          <w:szCs w:val="32"/>
        </w:rPr>
        <w:t xml:space="preserve"> </w:t>
      </w:r>
      <w:r w:rsidRPr="0087047B">
        <w:rPr>
          <w:rFonts w:ascii="Arial" w:eastAsia="Arial" w:hAnsi="Arial" w:cs="Arial"/>
          <w:b/>
          <w:bCs/>
          <w:w w:val="99"/>
          <w:sz w:val="32"/>
          <w:szCs w:val="32"/>
        </w:rPr>
        <w:t xml:space="preserve">REQUIREMENTS </w:t>
      </w:r>
    </w:p>
    <w:p w14:paraId="77EFBFE2" w14:textId="77777777" w:rsidR="00A03A5D" w:rsidRPr="00A03A5D" w:rsidRDefault="00A03A5D" w:rsidP="000A44C8">
      <w:pPr>
        <w:widowControl w:val="0"/>
        <w:spacing w:before="8" w:after="0" w:line="150" w:lineRule="exact"/>
        <w:jc w:val="both"/>
        <w:rPr>
          <w:rFonts w:ascii="Arial" w:hAnsi="Arial" w:cs="Arial"/>
          <w:sz w:val="24"/>
          <w:szCs w:val="24"/>
        </w:rPr>
      </w:pPr>
    </w:p>
    <w:p w14:paraId="0523F4B2" w14:textId="77777777" w:rsidR="00A03A5D" w:rsidRPr="00AB467B" w:rsidRDefault="00A03A5D" w:rsidP="000A44C8">
      <w:pPr>
        <w:widowControl w:val="0"/>
        <w:spacing w:after="0" w:line="240" w:lineRule="auto"/>
        <w:jc w:val="both"/>
        <w:rPr>
          <w:sz w:val="32"/>
          <w:szCs w:val="32"/>
        </w:rPr>
      </w:pPr>
      <w:r w:rsidRPr="00A03A5D">
        <w:rPr>
          <w:rFonts w:ascii="Arial" w:eastAsia="Arial" w:hAnsi="Arial" w:cs="Arial"/>
          <w:b/>
          <w:bCs/>
          <w:w w:val="99"/>
          <w:sz w:val="32"/>
          <w:szCs w:val="32"/>
        </w:rPr>
        <w:t>3.1</w:t>
      </w:r>
      <w:r w:rsidR="00AB467B">
        <w:rPr>
          <w:sz w:val="32"/>
          <w:szCs w:val="32"/>
        </w:rPr>
        <w:t xml:space="preserve"> </w:t>
      </w:r>
      <w:r w:rsidRPr="00A03A5D">
        <w:rPr>
          <w:rFonts w:ascii="Arial" w:eastAsia="Arial" w:hAnsi="Arial" w:cs="Arial"/>
          <w:b/>
          <w:bCs/>
          <w:position w:val="-1"/>
          <w:sz w:val="32"/>
          <w:szCs w:val="32"/>
        </w:rPr>
        <w:t>GENERAL</w:t>
      </w:r>
      <w:r w:rsidRPr="00A03A5D">
        <w:rPr>
          <w:rFonts w:ascii="Arial" w:eastAsia="Arial" w:hAnsi="Arial" w:cs="Arial"/>
          <w:b/>
          <w:bCs/>
          <w:spacing w:val="-14"/>
          <w:position w:val="-1"/>
          <w:sz w:val="32"/>
          <w:szCs w:val="32"/>
        </w:rPr>
        <w:t xml:space="preserve"> </w:t>
      </w:r>
      <w:r w:rsidRPr="00A03A5D">
        <w:rPr>
          <w:rFonts w:ascii="Arial" w:eastAsia="Arial" w:hAnsi="Arial" w:cs="Arial"/>
          <w:b/>
          <w:bCs/>
          <w:w w:val="99"/>
          <w:position w:val="-1"/>
          <w:sz w:val="32"/>
          <w:szCs w:val="32"/>
        </w:rPr>
        <w:t>INFORMAT</w:t>
      </w:r>
      <w:r w:rsidRPr="00A03A5D">
        <w:rPr>
          <w:rFonts w:ascii="Arial" w:eastAsia="Arial" w:hAnsi="Arial" w:cs="Arial"/>
          <w:b/>
          <w:bCs/>
          <w:spacing w:val="2"/>
          <w:w w:val="99"/>
          <w:position w:val="-1"/>
          <w:sz w:val="32"/>
          <w:szCs w:val="32"/>
        </w:rPr>
        <w:t>I</w:t>
      </w:r>
      <w:r w:rsidRPr="00A03A5D">
        <w:rPr>
          <w:rFonts w:ascii="Arial" w:eastAsia="Arial" w:hAnsi="Arial" w:cs="Arial"/>
          <w:b/>
          <w:bCs/>
          <w:w w:val="99"/>
          <w:position w:val="-1"/>
          <w:sz w:val="32"/>
          <w:szCs w:val="32"/>
        </w:rPr>
        <w:t>ON</w:t>
      </w:r>
    </w:p>
    <w:p w14:paraId="4F6F045D" w14:textId="77777777" w:rsidR="00A03A5D" w:rsidRPr="00A03A5D" w:rsidRDefault="00A03A5D" w:rsidP="000A44C8">
      <w:pPr>
        <w:widowControl w:val="0"/>
        <w:spacing w:after="0" w:line="316" w:lineRule="exact"/>
        <w:ind w:right="144"/>
        <w:jc w:val="both"/>
        <w:rPr>
          <w:rFonts w:ascii="Arial" w:eastAsia="Arial" w:hAnsi="Arial" w:cs="Arial"/>
          <w:b/>
          <w:bCs/>
          <w:w w:val="99"/>
          <w:position w:val="-1"/>
          <w:sz w:val="24"/>
          <w:szCs w:val="24"/>
        </w:rPr>
      </w:pPr>
    </w:p>
    <w:p w14:paraId="71074A5C" w14:textId="77777777" w:rsidR="00A03A5D" w:rsidRPr="00A03A5D" w:rsidRDefault="00A03A5D" w:rsidP="000A44C8">
      <w:pPr>
        <w:widowControl w:val="0"/>
        <w:spacing w:before="29" w:after="0" w:line="240" w:lineRule="auto"/>
        <w:jc w:val="both"/>
        <w:rPr>
          <w:rFonts w:ascii="Arial" w:eastAsia="Arial" w:hAnsi="Arial" w:cs="Arial"/>
          <w:sz w:val="28"/>
          <w:szCs w:val="28"/>
        </w:rPr>
      </w:pPr>
      <w:r w:rsidRPr="00A03A5D">
        <w:rPr>
          <w:rFonts w:ascii="Arial" w:eastAsia="Arial" w:hAnsi="Arial" w:cs="Arial"/>
          <w:b/>
          <w:bCs/>
          <w:sz w:val="28"/>
          <w:szCs w:val="28"/>
        </w:rPr>
        <w:t>3.1.1 Purpose</w:t>
      </w:r>
    </w:p>
    <w:p w14:paraId="3FBC9ED0" w14:textId="77777777" w:rsidR="00A03A5D" w:rsidRPr="00A03A5D" w:rsidRDefault="00A03A5D" w:rsidP="000A44C8">
      <w:pPr>
        <w:widowControl w:val="0"/>
        <w:spacing w:after="0" w:line="240" w:lineRule="auto"/>
        <w:jc w:val="both"/>
        <w:rPr>
          <w:rFonts w:ascii="Arial" w:eastAsia="Arial" w:hAnsi="Arial" w:cs="Arial"/>
          <w:sz w:val="24"/>
          <w:szCs w:val="24"/>
        </w:rPr>
      </w:pPr>
      <w:r w:rsidRPr="00A03A5D">
        <w:rPr>
          <w:rFonts w:ascii="Arial" w:eastAsia="Arial" w:hAnsi="Arial" w:cs="Arial"/>
          <w:sz w:val="24"/>
          <w:szCs w:val="24"/>
        </w:rPr>
        <w:t>Companies serving</w:t>
      </w:r>
      <w:r w:rsidRPr="00A03A5D">
        <w:rPr>
          <w:rFonts w:ascii="Arial" w:eastAsia="Arial" w:hAnsi="Arial" w:cs="Arial"/>
          <w:spacing w:val="4"/>
          <w:sz w:val="24"/>
          <w:szCs w:val="24"/>
        </w:rPr>
        <w:t xml:space="preserve"> </w:t>
      </w:r>
      <w:r w:rsidRPr="00A03A5D">
        <w:rPr>
          <w:rFonts w:ascii="Arial" w:eastAsia="Arial" w:hAnsi="Arial" w:cs="Arial"/>
          <w:sz w:val="24"/>
          <w:szCs w:val="24"/>
        </w:rPr>
        <w:t>as</w:t>
      </w:r>
      <w:r w:rsidRPr="00A03A5D">
        <w:rPr>
          <w:rFonts w:ascii="Arial" w:eastAsia="Arial" w:hAnsi="Arial" w:cs="Arial"/>
          <w:spacing w:val="9"/>
          <w:sz w:val="24"/>
          <w:szCs w:val="24"/>
        </w:rPr>
        <w:t xml:space="preserve"> </w:t>
      </w:r>
      <w:r w:rsidRPr="00A03A5D">
        <w:rPr>
          <w:rFonts w:ascii="Arial" w:eastAsia="Arial" w:hAnsi="Arial" w:cs="Arial"/>
          <w:sz w:val="24"/>
          <w:szCs w:val="24"/>
        </w:rPr>
        <w:t>contractors on</w:t>
      </w:r>
      <w:r w:rsidRPr="00A03A5D">
        <w:rPr>
          <w:rFonts w:ascii="Arial" w:eastAsia="Arial" w:hAnsi="Arial" w:cs="Arial"/>
          <w:spacing w:val="9"/>
          <w:sz w:val="24"/>
          <w:szCs w:val="24"/>
        </w:rPr>
        <w:t xml:space="preserve"> </w:t>
      </w:r>
      <w:r w:rsidRPr="00A03A5D">
        <w:rPr>
          <w:rFonts w:ascii="Arial" w:eastAsia="Arial" w:hAnsi="Arial" w:cs="Arial"/>
          <w:sz w:val="24"/>
          <w:szCs w:val="24"/>
        </w:rPr>
        <w:t>FDOT</w:t>
      </w:r>
      <w:r w:rsidRPr="00A03A5D">
        <w:rPr>
          <w:rFonts w:ascii="Arial" w:eastAsia="Arial" w:hAnsi="Arial" w:cs="Arial"/>
          <w:spacing w:val="6"/>
          <w:sz w:val="24"/>
          <w:szCs w:val="24"/>
        </w:rPr>
        <w:t xml:space="preserve"> </w:t>
      </w:r>
      <w:r w:rsidRPr="00A03A5D">
        <w:rPr>
          <w:rFonts w:ascii="Arial" w:eastAsia="Arial" w:hAnsi="Arial" w:cs="Arial"/>
          <w:sz w:val="24"/>
          <w:szCs w:val="24"/>
        </w:rPr>
        <w:t>contracts</w:t>
      </w:r>
      <w:r w:rsidRPr="00A03A5D">
        <w:rPr>
          <w:rFonts w:ascii="Arial" w:eastAsia="Arial" w:hAnsi="Arial" w:cs="Arial"/>
          <w:spacing w:val="2"/>
          <w:sz w:val="24"/>
          <w:szCs w:val="24"/>
        </w:rPr>
        <w:t xml:space="preserve"> </w:t>
      </w:r>
      <w:r w:rsidRPr="00A03A5D">
        <w:rPr>
          <w:rFonts w:ascii="Arial" w:eastAsia="Arial" w:hAnsi="Arial" w:cs="Arial"/>
          <w:sz w:val="24"/>
          <w:szCs w:val="24"/>
        </w:rPr>
        <w:t>a</w:t>
      </w:r>
      <w:r w:rsidRPr="00A03A5D">
        <w:rPr>
          <w:rFonts w:ascii="Arial" w:eastAsia="Arial" w:hAnsi="Arial" w:cs="Arial"/>
          <w:spacing w:val="-1"/>
          <w:sz w:val="24"/>
          <w:szCs w:val="24"/>
        </w:rPr>
        <w:t>r</w:t>
      </w:r>
      <w:r w:rsidRPr="00A03A5D">
        <w:rPr>
          <w:rFonts w:ascii="Arial" w:eastAsia="Arial" w:hAnsi="Arial" w:cs="Arial"/>
          <w:sz w:val="24"/>
          <w:szCs w:val="24"/>
        </w:rPr>
        <w:t>e</w:t>
      </w:r>
      <w:r w:rsidRPr="00A03A5D">
        <w:rPr>
          <w:rFonts w:ascii="Arial" w:eastAsia="Arial" w:hAnsi="Arial" w:cs="Arial"/>
          <w:spacing w:val="8"/>
          <w:sz w:val="24"/>
          <w:szCs w:val="24"/>
        </w:rPr>
        <w:t xml:space="preserve"> </w:t>
      </w:r>
      <w:r w:rsidRPr="00A03A5D">
        <w:rPr>
          <w:rFonts w:ascii="Arial" w:eastAsia="Arial" w:hAnsi="Arial" w:cs="Arial"/>
          <w:sz w:val="24"/>
          <w:szCs w:val="24"/>
        </w:rPr>
        <w:t>required</w:t>
      </w:r>
      <w:r w:rsidRPr="00A03A5D">
        <w:rPr>
          <w:rFonts w:ascii="Arial" w:eastAsia="Arial" w:hAnsi="Arial" w:cs="Arial"/>
          <w:spacing w:val="3"/>
          <w:sz w:val="24"/>
          <w:szCs w:val="24"/>
        </w:rPr>
        <w:t xml:space="preserve"> </w:t>
      </w:r>
      <w:r w:rsidRPr="00A03A5D">
        <w:rPr>
          <w:rFonts w:ascii="Arial" w:eastAsia="Arial" w:hAnsi="Arial" w:cs="Arial"/>
          <w:spacing w:val="-1"/>
          <w:sz w:val="24"/>
          <w:szCs w:val="24"/>
        </w:rPr>
        <w:t>t</w:t>
      </w:r>
      <w:r w:rsidRPr="00A03A5D">
        <w:rPr>
          <w:rFonts w:ascii="Arial" w:eastAsia="Arial" w:hAnsi="Arial" w:cs="Arial"/>
          <w:sz w:val="24"/>
          <w:szCs w:val="24"/>
        </w:rPr>
        <w:t>o</w:t>
      </w:r>
      <w:r w:rsidRPr="00A03A5D">
        <w:rPr>
          <w:rFonts w:ascii="Arial" w:eastAsia="Arial" w:hAnsi="Arial" w:cs="Arial"/>
          <w:spacing w:val="9"/>
          <w:sz w:val="24"/>
          <w:szCs w:val="24"/>
        </w:rPr>
        <w:t xml:space="preserve"> </w:t>
      </w:r>
      <w:r w:rsidRPr="00A03A5D">
        <w:rPr>
          <w:rFonts w:ascii="Arial" w:eastAsia="Arial" w:hAnsi="Arial" w:cs="Arial"/>
          <w:sz w:val="24"/>
          <w:szCs w:val="24"/>
        </w:rPr>
        <w:t>comply</w:t>
      </w:r>
      <w:r w:rsidRPr="00A03A5D">
        <w:rPr>
          <w:rFonts w:ascii="Arial" w:eastAsia="Arial" w:hAnsi="Arial" w:cs="Arial"/>
          <w:spacing w:val="4"/>
          <w:sz w:val="24"/>
          <w:szCs w:val="24"/>
        </w:rPr>
        <w:t xml:space="preserve"> </w:t>
      </w:r>
      <w:r w:rsidRPr="00A03A5D">
        <w:rPr>
          <w:rFonts w:ascii="Arial" w:eastAsia="Arial" w:hAnsi="Arial" w:cs="Arial"/>
          <w:sz w:val="24"/>
          <w:szCs w:val="24"/>
        </w:rPr>
        <w:t>with</w:t>
      </w:r>
      <w:r w:rsidRPr="00A03A5D">
        <w:rPr>
          <w:rFonts w:ascii="Arial" w:eastAsia="Arial" w:hAnsi="Arial" w:cs="Arial"/>
          <w:spacing w:val="7"/>
          <w:sz w:val="24"/>
          <w:szCs w:val="24"/>
        </w:rPr>
        <w:t xml:space="preserve"> </w:t>
      </w:r>
      <w:r w:rsidRPr="00C217D4">
        <w:rPr>
          <w:rFonts w:ascii="Arial" w:eastAsia="Arial" w:hAnsi="Arial" w:cs="Arial"/>
          <w:b/>
          <w:spacing w:val="7"/>
          <w:sz w:val="24"/>
          <w:szCs w:val="24"/>
        </w:rPr>
        <w:t>FHWA 1273</w:t>
      </w:r>
      <w:r w:rsidRPr="00A03A5D">
        <w:rPr>
          <w:rFonts w:ascii="Arial" w:eastAsia="Arial" w:hAnsi="Arial" w:cs="Arial"/>
          <w:spacing w:val="7"/>
          <w:sz w:val="24"/>
          <w:szCs w:val="24"/>
        </w:rPr>
        <w:t xml:space="preserve"> “Required Contract Provisions Federal-Aid Construction Contracts.</w:t>
      </w:r>
      <w:r w:rsidR="00B73838">
        <w:rPr>
          <w:rFonts w:ascii="Arial" w:eastAsia="Arial" w:hAnsi="Arial" w:cs="Arial"/>
          <w:spacing w:val="7"/>
          <w:sz w:val="24"/>
          <w:szCs w:val="24"/>
        </w:rPr>
        <w:t>”</w:t>
      </w:r>
      <w:r w:rsidRPr="00A03A5D">
        <w:rPr>
          <w:rFonts w:ascii="Arial" w:eastAsia="Arial" w:hAnsi="Arial" w:cs="Arial"/>
          <w:spacing w:val="7"/>
          <w:sz w:val="24"/>
          <w:szCs w:val="24"/>
        </w:rPr>
        <w:t xml:space="preserve"> This Chapter explains the </w:t>
      </w:r>
      <w:r w:rsidRPr="00A03A5D">
        <w:rPr>
          <w:rFonts w:ascii="Arial" w:eastAsia="Arial" w:hAnsi="Arial" w:cs="Arial"/>
          <w:sz w:val="24"/>
          <w:szCs w:val="24"/>
        </w:rPr>
        <w:t>requirements that</w:t>
      </w:r>
      <w:r w:rsidRPr="00A03A5D">
        <w:rPr>
          <w:rFonts w:ascii="Arial" w:eastAsia="Arial" w:hAnsi="Arial" w:cs="Arial"/>
          <w:spacing w:val="9"/>
          <w:sz w:val="24"/>
          <w:szCs w:val="24"/>
        </w:rPr>
        <w:t xml:space="preserve"> apply to a </w:t>
      </w:r>
      <w:r w:rsidRPr="00A03A5D">
        <w:rPr>
          <w:rFonts w:ascii="Arial" w:eastAsia="Arial" w:hAnsi="Arial" w:cs="Arial"/>
          <w:sz w:val="24"/>
          <w:szCs w:val="24"/>
        </w:rPr>
        <w:t>c</w:t>
      </w:r>
      <w:r w:rsidRPr="00A03A5D">
        <w:rPr>
          <w:rFonts w:ascii="Arial" w:eastAsia="Arial" w:hAnsi="Arial" w:cs="Arial"/>
          <w:spacing w:val="-1"/>
          <w:sz w:val="24"/>
          <w:szCs w:val="24"/>
        </w:rPr>
        <w:t>o</w:t>
      </w:r>
      <w:r w:rsidRPr="00A03A5D">
        <w:rPr>
          <w:rFonts w:ascii="Arial" w:eastAsia="Arial" w:hAnsi="Arial" w:cs="Arial"/>
          <w:sz w:val="24"/>
          <w:szCs w:val="24"/>
        </w:rPr>
        <w:t>mpany’s commitment</w:t>
      </w:r>
      <w:r w:rsidRPr="00A03A5D">
        <w:rPr>
          <w:rFonts w:ascii="Arial" w:eastAsia="Arial" w:hAnsi="Arial" w:cs="Arial"/>
          <w:spacing w:val="1"/>
          <w:sz w:val="24"/>
          <w:szCs w:val="24"/>
        </w:rPr>
        <w:t xml:space="preserve"> t</w:t>
      </w:r>
      <w:r w:rsidRPr="00A03A5D">
        <w:rPr>
          <w:rFonts w:ascii="Arial" w:eastAsia="Arial" w:hAnsi="Arial" w:cs="Arial"/>
          <w:sz w:val="24"/>
          <w:szCs w:val="24"/>
        </w:rPr>
        <w:t>o</w:t>
      </w:r>
      <w:r w:rsidRPr="00A03A5D">
        <w:rPr>
          <w:rFonts w:ascii="Arial" w:eastAsia="Arial" w:hAnsi="Arial" w:cs="Arial"/>
          <w:spacing w:val="11"/>
          <w:sz w:val="24"/>
          <w:szCs w:val="24"/>
        </w:rPr>
        <w:t xml:space="preserve"> </w:t>
      </w:r>
      <w:r w:rsidRPr="00A03A5D">
        <w:rPr>
          <w:rFonts w:ascii="Arial" w:eastAsia="Arial" w:hAnsi="Arial" w:cs="Arial"/>
          <w:sz w:val="24"/>
          <w:szCs w:val="24"/>
        </w:rPr>
        <w:t>Equal</w:t>
      </w:r>
      <w:r w:rsidRPr="00A03A5D">
        <w:rPr>
          <w:rFonts w:ascii="Arial" w:eastAsia="Arial" w:hAnsi="Arial" w:cs="Arial"/>
          <w:spacing w:val="7"/>
          <w:sz w:val="24"/>
          <w:szCs w:val="24"/>
        </w:rPr>
        <w:t xml:space="preserve"> </w:t>
      </w:r>
      <w:r w:rsidRPr="00A03A5D">
        <w:rPr>
          <w:rFonts w:ascii="Arial" w:eastAsia="Arial" w:hAnsi="Arial" w:cs="Arial"/>
          <w:sz w:val="24"/>
          <w:szCs w:val="24"/>
        </w:rPr>
        <w:t>Employment Opportunity</w:t>
      </w:r>
      <w:r w:rsidRPr="00A03A5D">
        <w:rPr>
          <w:rFonts w:ascii="Arial" w:eastAsia="Arial" w:hAnsi="Arial" w:cs="Arial"/>
          <w:spacing w:val="-10"/>
          <w:sz w:val="24"/>
          <w:szCs w:val="24"/>
        </w:rPr>
        <w:t xml:space="preserve"> </w:t>
      </w:r>
      <w:r w:rsidRPr="00A03A5D">
        <w:rPr>
          <w:rFonts w:ascii="Arial" w:eastAsia="Arial" w:hAnsi="Arial" w:cs="Arial"/>
          <w:sz w:val="24"/>
          <w:szCs w:val="24"/>
        </w:rPr>
        <w:t>and</w:t>
      </w:r>
      <w:r w:rsidRPr="00A03A5D">
        <w:rPr>
          <w:rFonts w:ascii="Arial" w:eastAsia="Arial" w:hAnsi="Arial" w:cs="Arial"/>
          <w:spacing w:val="-4"/>
          <w:sz w:val="24"/>
          <w:szCs w:val="24"/>
        </w:rPr>
        <w:t xml:space="preserve"> </w:t>
      </w:r>
      <w:r w:rsidRPr="00A03A5D">
        <w:rPr>
          <w:rFonts w:ascii="Arial" w:eastAsia="Arial" w:hAnsi="Arial" w:cs="Arial"/>
          <w:sz w:val="24"/>
          <w:szCs w:val="24"/>
        </w:rPr>
        <w:t>Affirmative</w:t>
      </w:r>
      <w:r w:rsidRPr="00A03A5D">
        <w:rPr>
          <w:rFonts w:ascii="Arial" w:eastAsia="Arial" w:hAnsi="Arial" w:cs="Arial"/>
          <w:spacing w:val="-10"/>
          <w:sz w:val="24"/>
          <w:szCs w:val="24"/>
        </w:rPr>
        <w:t xml:space="preserve"> </w:t>
      </w:r>
      <w:r w:rsidRPr="00A03A5D">
        <w:rPr>
          <w:rFonts w:ascii="Arial" w:eastAsia="Arial" w:hAnsi="Arial" w:cs="Arial"/>
          <w:sz w:val="24"/>
          <w:szCs w:val="24"/>
        </w:rPr>
        <w:t>Action</w:t>
      </w:r>
      <w:r w:rsidRPr="00A03A5D">
        <w:rPr>
          <w:rFonts w:ascii="Arial" w:eastAsia="Arial" w:hAnsi="Arial" w:cs="Arial"/>
          <w:spacing w:val="-6"/>
          <w:sz w:val="24"/>
          <w:szCs w:val="24"/>
        </w:rPr>
        <w:t xml:space="preserve"> </w:t>
      </w:r>
      <w:r w:rsidRPr="00A03A5D">
        <w:rPr>
          <w:rFonts w:ascii="Arial" w:eastAsia="Arial" w:hAnsi="Arial" w:cs="Arial"/>
          <w:sz w:val="24"/>
          <w:szCs w:val="24"/>
        </w:rPr>
        <w:t>(EEO/AA) and provides suggestions on how to comply.</w:t>
      </w:r>
    </w:p>
    <w:p w14:paraId="422560E9" w14:textId="77777777" w:rsidR="00A03A5D" w:rsidRPr="00A03A5D" w:rsidRDefault="00A03A5D" w:rsidP="000A44C8">
      <w:pPr>
        <w:widowControl w:val="0"/>
        <w:spacing w:before="13" w:after="0" w:line="240" w:lineRule="exact"/>
        <w:jc w:val="both"/>
        <w:rPr>
          <w:rFonts w:ascii="Arial" w:hAnsi="Arial" w:cs="Arial"/>
          <w:sz w:val="24"/>
          <w:szCs w:val="24"/>
        </w:rPr>
      </w:pPr>
    </w:p>
    <w:p w14:paraId="2F03B232" w14:textId="77777777" w:rsidR="00A03A5D" w:rsidRPr="00A03A5D" w:rsidRDefault="00A03A5D" w:rsidP="000A44C8">
      <w:pPr>
        <w:widowControl w:val="0"/>
        <w:spacing w:after="0" w:line="240" w:lineRule="auto"/>
        <w:jc w:val="both"/>
        <w:rPr>
          <w:rFonts w:ascii="Arial" w:eastAsia="Arial" w:hAnsi="Arial" w:cs="Arial"/>
          <w:sz w:val="28"/>
          <w:szCs w:val="28"/>
        </w:rPr>
      </w:pPr>
      <w:r w:rsidRPr="00A03A5D">
        <w:rPr>
          <w:rFonts w:ascii="Arial" w:eastAsia="Arial" w:hAnsi="Arial" w:cs="Arial"/>
          <w:b/>
          <w:bCs/>
          <w:sz w:val="28"/>
          <w:szCs w:val="28"/>
        </w:rPr>
        <w:t>3.1.2 Scope</w:t>
      </w:r>
    </w:p>
    <w:p w14:paraId="3BD8030D" w14:textId="21133072" w:rsidR="00A03A5D" w:rsidRPr="00A03A5D" w:rsidRDefault="00A03A5D" w:rsidP="000A44C8">
      <w:pPr>
        <w:widowControl w:val="0"/>
        <w:spacing w:after="0" w:line="240" w:lineRule="auto"/>
        <w:jc w:val="both"/>
        <w:rPr>
          <w:rFonts w:ascii="Arial" w:eastAsia="Arial" w:hAnsi="Arial" w:cs="Arial"/>
          <w:sz w:val="24"/>
          <w:szCs w:val="24"/>
        </w:rPr>
      </w:pPr>
      <w:r w:rsidRPr="00A03A5D">
        <w:rPr>
          <w:rFonts w:ascii="Arial" w:eastAsia="Arial" w:hAnsi="Arial" w:cs="Arial"/>
          <w:sz w:val="24"/>
          <w:szCs w:val="24"/>
        </w:rPr>
        <w:t>All</w:t>
      </w:r>
      <w:r w:rsidRPr="00A03A5D">
        <w:rPr>
          <w:rFonts w:ascii="Arial" w:eastAsia="Arial" w:hAnsi="Arial" w:cs="Arial"/>
          <w:spacing w:val="34"/>
          <w:sz w:val="24"/>
          <w:szCs w:val="24"/>
        </w:rPr>
        <w:t xml:space="preserve"> </w:t>
      </w:r>
      <w:r w:rsidRPr="00A03A5D">
        <w:rPr>
          <w:rFonts w:ascii="Arial" w:eastAsia="Arial" w:hAnsi="Arial" w:cs="Arial"/>
          <w:sz w:val="24"/>
          <w:szCs w:val="24"/>
        </w:rPr>
        <w:t>primes</w:t>
      </w:r>
      <w:r w:rsidRPr="00A03A5D">
        <w:rPr>
          <w:rFonts w:ascii="Arial" w:eastAsia="Arial" w:hAnsi="Arial" w:cs="Arial"/>
          <w:spacing w:val="30"/>
          <w:sz w:val="24"/>
          <w:szCs w:val="24"/>
        </w:rPr>
        <w:t xml:space="preserve"> </w:t>
      </w:r>
      <w:r w:rsidRPr="00A03A5D">
        <w:rPr>
          <w:rFonts w:ascii="Arial" w:eastAsia="Arial" w:hAnsi="Arial" w:cs="Arial"/>
          <w:sz w:val="24"/>
          <w:szCs w:val="24"/>
        </w:rPr>
        <w:t>and/or</w:t>
      </w:r>
      <w:r w:rsidRPr="00A03A5D">
        <w:rPr>
          <w:rFonts w:ascii="Arial" w:eastAsia="Arial" w:hAnsi="Arial" w:cs="Arial"/>
          <w:spacing w:val="30"/>
          <w:sz w:val="24"/>
          <w:szCs w:val="24"/>
        </w:rPr>
        <w:t xml:space="preserve"> </w:t>
      </w:r>
      <w:r w:rsidRPr="00A03A5D">
        <w:rPr>
          <w:rFonts w:ascii="Arial" w:eastAsia="Arial" w:hAnsi="Arial" w:cs="Arial"/>
          <w:sz w:val="24"/>
          <w:szCs w:val="24"/>
        </w:rPr>
        <w:t>subc</w:t>
      </w:r>
      <w:r w:rsidRPr="00A03A5D">
        <w:rPr>
          <w:rFonts w:ascii="Arial" w:eastAsia="Arial" w:hAnsi="Arial" w:cs="Arial"/>
          <w:spacing w:val="-1"/>
          <w:sz w:val="24"/>
          <w:szCs w:val="24"/>
        </w:rPr>
        <w:t>o</w:t>
      </w:r>
      <w:r w:rsidRPr="00A03A5D">
        <w:rPr>
          <w:rFonts w:ascii="Arial" w:eastAsia="Arial" w:hAnsi="Arial" w:cs="Arial"/>
          <w:sz w:val="24"/>
          <w:szCs w:val="24"/>
        </w:rPr>
        <w:t>ntractors,</w:t>
      </w:r>
      <w:r w:rsidRPr="00A03A5D">
        <w:rPr>
          <w:rFonts w:ascii="Arial" w:eastAsia="Arial" w:hAnsi="Arial" w:cs="Arial"/>
          <w:spacing w:val="21"/>
          <w:sz w:val="24"/>
          <w:szCs w:val="24"/>
        </w:rPr>
        <w:t xml:space="preserve"> </w:t>
      </w:r>
      <w:r w:rsidRPr="00A03A5D">
        <w:rPr>
          <w:rFonts w:ascii="Arial" w:eastAsia="Arial" w:hAnsi="Arial" w:cs="Arial"/>
          <w:spacing w:val="-1"/>
          <w:sz w:val="24"/>
          <w:szCs w:val="24"/>
        </w:rPr>
        <w:t>a</w:t>
      </w:r>
      <w:r w:rsidRPr="00A03A5D">
        <w:rPr>
          <w:rFonts w:ascii="Arial" w:eastAsia="Arial" w:hAnsi="Arial" w:cs="Arial"/>
          <w:spacing w:val="1"/>
          <w:sz w:val="24"/>
          <w:szCs w:val="24"/>
        </w:rPr>
        <w:t>c</w:t>
      </w:r>
      <w:r w:rsidRPr="00A03A5D">
        <w:rPr>
          <w:rFonts w:ascii="Arial" w:eastAsia="Arial" w:hAnsi="Arial" w:cs="Arial"/>
          <w:sz w:val="24"/>
          <w:szCs w:val="24"/>
        </w:rPr>
        <w:t>tive</w:t>
      </w:r>
      <w:r w:rsidRPr="00A03A5D">
        <w:rPr>
          <w:rFonts w:ascii="Arial" w:eastAsia="Arial" w:hAnsi="Arial" w:cs="Arial"/>
          <w:spacing w:val="32"/>
          <w:sz w:val="24"/>
          <w:szCs w:val="24"/>
        </w:rPr>
        <w:t xml:space="preserve"> </w:t>
      </w:r>
      <w:r w:rsidR="00855B09">
        <w:rPr>
          <w:rFonts w:ascii="Arial" w:eastAsia="Arial" w:hAnsi="Arial" w:cs="Arial"/>
          <w:spacing w:val="32"/>
          <w:sz w:val="24"/>
          <w:szCs w:val="24"/>
        </w:rPr>
        <w:t>on</w:t>
      </w:r>
      <w:r w:rsidRPr="00A03A5D">
        <w:rPr>
          <w:rFonts w:ascii="Arial" w:eastAsia="Arial" w:hAnsi="Arial" w:cs="Arial"/>
          <w:spacing w:val="32"/>
          <w:sz w:val="24"/>
          <w:szCs w:val="24"/>
        </w:rPr>
        <w:t xml:space="preserve"> </w:t>
      </w:r>
      <w:r w:rsidRPr="00A03A5D">
        <w:rPr>
          <w:rFonts w:ascii="Arial" w:eastAsia="Arial" w:hAnsi="Arial" w:cs="Arial"/>
          <w:sz w:val="24"/>
          <w:szCs w:val="24"/>
        </w:rPr>
        <w:t>FDOT</w:t>
      </w:r>
      <w:r w:rsidRPr="00A03A5D">
        <w:rPr>
          <w:rFonts w:ascii="Arial" w:eastAsia="Arial" w:hAnsi="Arial" w:cs="Arial"/>
          <w:spacing w:val="30"/>
          <w:sz w:val="24"/>
          <w:szCs w:val="24"/>
        </w:rPr>
        <w:t xml:space="preserve"> </w:t>
      </w:r>
      <w:r w:rsidRPr="00A03A5D">
        <w:rPr>
          <w:rFonts w:ascii="Arial" w:eastAsia="Arial" w:hAnsi="Arial" w:cs="Arial"/>
          <w:sz w:val="24"/>
          <w:szCs w:val="24"/>
        </w:rPr>
        <w:t>construction</w:t>
      </w:r>
      <w:r w:rsidRPr="00A03A5D">
        <w:rPr>
          <w:rFonts w:ascii="Arial" w:eastAsia="Arial" w:hAnsi="Arial" w:cs="Arial"/>
          <w:spacing w:val="24"/>
          <w:sz w:val="24"/>
          <w:szCs w:val="24"/>
        </w:rPr>
        <w:t xml:space="preserve"> </w:t>
      </w:r>
      <w:r w:rsidRPr="00A03A5D">
        <w:rPr>
          <w:rFonts w:ascii="Arial" w:eastAsia="Arial" w:hAnsi="Arial" w:cs="Arial"/>
          <w:sz w:val="24"/>
          <w:szCs w:val="24"/>
        </w:rPr>
        <w:t>con</w:t>
      </w:r>
      <w:r w:rsidRPr="00A03A5D">
        <w:rPr>
          <w:rFonts w:ascii="Arial" w:eastAsia="Arial" w:hAnsi="Arial" w:cs="Arial"/>
          <w:spacing w:val="-1"/>
          <w:sz w:val="24"/>
          <w:szCs w:val="24"/>
        </w:rPr>
        <w:t>t</w:t>
      </w:r>
      <w:r w:rsidRPr="00A03A5D">
        <w:rPr>
          <w:rFonts w:ascii="Arial" w:eastAsia="Arial" w:hAnsi="Arial" w:cs="Arial"/>
          <w:sz w:val="24"/>
          <w:szCs w:val="24"/>
        </w:rPr>
        <w:t>racts</w:t>
      </w:r>
      <w:r w:rsidRPr="00A03A5D">
        <w:rPr>
          <w:rFonts w:ascii="Arial" w:eastAsia="Arial" w:hAnsi="Arial" w:cs="Arial"/>
          <w:spacing w:val="27"/>
          <w:sz w:val="24"/>
          <w:szCs w:val="24"/>
        </w:rPr>
        <w:t xml:space="preserve"> </w:t>
      </w:r>
      <w:r w:rsidRPr="00A03A5D">
        <w:rPr>
          <w:rFonts w:ascii="Arial" w:eastAsia="Arial" w:hAnsi="Arial" w:cs="Arial"/>
          <w:sz w:val="24"/>
          <w:szCs w:val="24"/>
        </w:rPr>
        <w:t>are</w:t>
      </w:r>
      <w:r w:rsidRPr="00A03A5D">
        <w:rPr>
          <w:rFonts w:ascii="Arial" w:eastAsia="Arial" w:hAnsi="Arial" w:cs="Arial"/>
          <w:spacing w:val="33"/>
          <w:sz w:val="24"/>
          <w:szCs w:val="24"/>
        </w:rPr>
        <w:t xml:space="preserve"> </w:t>
      </w:r>
      <w:r w:rsidRPr="00A03A5D">
        <w:rPr>
          <w:rFonts w:ascii="Arial" w:eastAsia="Arial" w:hAnsi="Arial" w:cs="Arial"/>
          <w:sz w:val="24"/>
          <w:szCs w:val="24"/>
        </w:rPr>
        <w:t>to conform</w:t>
      </w:r>
      <w:r w:rsidRPr="00A03A5D">
        <w:rPr>
          <w:rFonts w:ascii="Arial" w:eastAsia="Arial" w:hAnsi="Arial" w:cs="Arial"/>
          <w:spacing w:val="-8"/>
          <w:sz w:val="24"/>
          <w:szCs w:val="24"/>
        </w:rPr>
        <w:t xml:space="preserve"> </w:t>
      </w:r>
      <w:r w:rsidRPr="00A03A5D">
        <w:rPr>
          <w:rFonts w:ascii="Arial" w:eastAsia="Arial" w:hAnsi="Arial" w:cs="Arial"/>
          <w:sz w:val="24"/>
          <w:szCs w:val="24"/>
        </w:rPr>
        <w:t>to</w:t>
      </w:r>
      <w:r w:rsidRPr="00A03A5D">
        <w:rPr>
          <w:rFonts w:ascii="Arial" w:eastAsia="Arial" w:hAnsi="Arial" w:cs="Arial"/>
          <w:spacing w:val="-2"/>
          <w:sz w:val="24"/>
          <w:szCs w:val="24"/>
        </w:rPr>
        <w:t xml:space="preserve"> </w:t>
      </w:r>
      <w:r w:rsidRPr="00A03A5D">
        <w:rPr>
          <w:rFonts w:ascii="Arial" w:eastAsia="Arial" w:hAnsi="Arial" w:cs="Arial"/>
          <w:sz w:val="24"/>
          <w:szCs w:val="24"/>
        </w:rPr>
        <w:t>company</w:t>
      </w:r>
      <w:r w:rsidRPr="00A03A5D">
        <w:rPr>
          <w:rFonts w:ascii="Arial" w:eastAsia="Arial" w:hAnsi="Arial" w:cs="Arial"/>
          <w:spacing w:val="-9"/>
          <w:sz w:val="24"/>
          <w:szCs w:val="24"/>
        </w:rPr>
        <w:t xml:space="preserve"> </w:t>
      </w:r>
      <w:r w:rsidRPr="00A03A5D">
        <w:rPr>
          <w:rFonts w:ascii="Arial" w:eastAsia="Arial" w:hAnsi="Arial" w:cs="Arial"/>
          <w:sz w:val="24"/>
          <w:szCs w:val="24"/>
        </w:rPr>
        <w:t>EEO/AA</w:t>
      </w:r>
      <w:r w:rsidRPr="00A03A5D">
        <w:rPr>
          <w:rFonts w:ascii="Arial" w:eastAsia="Arial" w:hAnsi="Arial" w:cs="Arial"/>
          <w:spacing w:val="-8"/>
          <w:sz w:val="24"/>
          <w:szCs w:val="24"/>
        </w:rPr>
        <w:t xml:space="preserve"> </w:t>
      </w:r>
      <w:r w:rsidRPr="00A03A5D">
        <w:rPr>
          <w:rFonts w:ascii="Arial" w:eastAsia="Arial" w:hAnsi="Arial" w:cs="Arial"/>
          <w:sz w:val="24"/>
          <w:szCs w:val="24"/>
        </w:rPr>
        <w:t xml:space="preserve">requirements. The prime contractor shall be responsible for compliance by any subcontractor, lower-tier </w:t>
      </w:r>
      <w:r w:rsidR="004B0AEA" w:rsidRPr="00A03A5D">
        <w:rPr>
          <w:rFonts w:ascii="Arial" w:eastAsia="Arial" w:hAnsi="Arial" w:cs="Arial"/>
          <w:sz w:val="24"/>
          <w:szCs w:val="24"/>
        </w:rPr>
        <w:t>subcontractors,</w:t>
      </w:r>
      <w:r w:rsidRPr="00A03A5D">
        <w:rPr>
          <w:rFonts w:ascii="Arial" w:eastAsia="Arial" w:hAnsi="Arial" w:cs="Arial"/>
          <w:sz w:val="24"/>
          <w:szCs w:val="24"/>
        </w:rPr>
        <w:t xml:space="preserve"> or service provider.</w:t>
      </w:r>
    </w:p>
    <w:p w14:paraId="68F9F039" w14:textId="77777777" w:rsidR="00A03A5D" w:rsidRPr="00A03A5D" w:rsidRDefault="00A03A5D" w:rsidP="000A44C8">
      <w:pPr>
        <w:widowControl w:val="0"/>
        <w:spacing w:before="12" w:after="0" w:line="240" w:lineRule="exact"/>
        <w:jc w:val="both"/>
        <w:rPr>
          <w:rFonts w:ascii="Arial" w:hAnsi="Arial" w:cs="Arial"/>
          <w:sz w:val="24"/>
          <w:szCs w:val="24"/>
        </w:rPr>
      </w:pPr>
    </w:p>
    <w:p w14:paraId="5781A721" w14:textId="77777777" w:rsidR="00AB467B" w:rsidRDefault="00A03A5D" w:rsidP="000A44C8">
      <w:pPr>
        <w:widowControl w:val="0"/>
        <w:spacing w:after="0" w:line="238" w:lineRule="auto"/>
        <w:jc w:val="both"/>
        <w:rPr>
          <w:rFonts w:ascii="Arial" w:eastAsia="Arial" w:hAnsi="Arial" w:cs="Arial"/>
          <w:spacing w:val="-12"/>
          <w:sz w:val="24"/>
          <w:szCs w:val="24"/>
        </w:rPr>
      </w:pPr>
      <w:r w:rsidRPr="00A03A5D">
        <w:rPr>
          <w:rFonts w:ascii="Arial" w:eastAsia="Arial" w:hAnsi="Arial" w:cs="Arial"/>
          <w:sz w:val="24"/>
          <w:szCs w:val="24"/>
        </w:rPr>
        <w:t>Refer</w:t>
      </w:r>
      <w:r w:rsidRPr="00A03A5D">
        <w:rPr>
          <w:rFonts w:ascii="Arial" w:eastAsia="Arial" w:hAnsi="Arial" w:cs="Arial"/>
          <w:spacing w:val="7"/>
          <w:sz w:val="24"/>
          <w:szCs w:val="24"/>
        </w:rPr>
        <w:t xml:space="preserve"> </w:t>
      </w:r>
      <w:r w:rsidRPr="00A03A5D">
        <w:rPr>
          <w:rFonts w:ascii="Arial" w:eastAsia="Arial" w:hAnsi="Arial" w:cs="Arial"/>
          <w:sz w:val="24"/>
          <w:szCs w:val="24"/>
        </w:rPr>
        <w:t>to</w:t>
      </w:r>
      <w:r w:rsidRPr="00A03A5D">
        <w:rPr>
          <w:rFonts w:ascii="Arial" w:eastAsia="Arial" w:hAnsi="Arial" w:cs="Arial"/>
          <w:spacing w:val="11"/>
          <w:sz w:val="24"/>
          <w:szCs w:val="24"/>
        </w:rPr>
        <w:t xml:space="preserve"> Table 1.7.6.2 “Summary of Company EEO Requirements” </w:t>
      </w:r>
      <w:r w:rsidRPr="00A03A5D">
        <w:rPr>
          <w:rFonts w:ascii="Arial" w:eastAsia="Arial" w:hAnsi="Arial" w:cs="Arial"/>
          <w:spacing w:val="2"/>
          <w:sz w:val="24"/>
          <w:szCs w:val="24"/>
        </w:rPr>
        <w:t>for</w:t>
      </w:r>
      <w:r w:rsidRPr="00A03A5D">
        <w:rPr>
          <w:rFonts w:ascii="Arial" w:eastAsia="Arial" w:hAnsi="Arial" w:cs="Arial"/>
          <w:spacing w:val="10"/>
          <w:sz w:val="24"/>
          <w:szCs w:val="24"/>
        </w:rPr>
        <w:t xml:space="preserve"> </w:t>
      </w:r>
      <w:r w:rsidRPr="00A03A5D">
        <w:rPr>
          <w:rFonts w:ascii="Arial" w:eastAsia="Arial" w:hAnsi="Arial" w:cs="Arial"/>
          <w:sz w:val="24"/>
          <w:szCs w:val="24"/>
        </w:rPr>
        <w:t>an</w:t>
      </w:r>
      <w:r w:rsidRPr="00A03A5D">
        <w:rPr>
          <w:rFonts w:ascii="Arial" w:eastAsia="Arial" w:hAnsi="Arial" w:cs="Arial"/>
          <w:spacing w:val="10"/>
          <w:sz w:val="24"/>
          <w:szCs w:val="24"/>
        </w:rPr>
        <w:t xml:space="preserve"> </w:t>
      </w:r>
      <w:r w:rsidRPr="00A03A5D">
        <w:rPr>
          <w:rFonts w:ascii="Arial" w:eastAsia="Arial" w:hAnsi="Arial" w:cs="Arial"/>
          <w:spacing w:val="-1"/>
          <w:sz w:val="24"/>
          <w:szCs w:val="24"/>
        </w:rPr>
        <w:t>ov</w:t>
      </w:r>
      <w:r w:rsidRPr="00A03A5D">
        <w:rPr>
          <w:rFonts w:ascii="Arial" w:eastAsia="Arial" w:hAnsi="Arial" w:cs="Arial"/>
          <w:sz w:val="24"/>
          <w:szCs w:val="24"/>
        </w:rPr>
        <w:t>erview</w:t>
      </w:r>
      <w:r w:rsidRPr="00A03A5D">
        <w:rPr>
          <w:rFonts w:ascii="Arial" w:eastAsia="Arial" w:hAnsi="Arial" w:cs="Arial"/>
          <w:spacing w:val="4"/>
          <w:sz w:val="24"/>
          <w:szCs w:val="24"/>
        </w:rPr>
        <w:t xml:space="preserve"> </w:t>
      </w:r>
      <w:r w:rsidRPr="00A03A5D">
        <w:rPr>
          <w:rFonts w:ascii="Arial" w:eastAsia="Arial" w:hAnsi="Arial" w:cs="Arial"/>
          <w:spacing w:val="1"/>
          <w:sz w:val="24"/>
          <w:szCs w:val="24"/>
        </w:rPr>
        <w:t>o</w:t>
      </w:r>
      <w:r w:rsidRPr="00A03A5D">
        <w:rPr>
          <w:rFonts w:ascii="Arial" w:eastAsia="Arial" w:hAnsi="Arial" w:cs="Arial"/>
          <w:sz w:val="24"/>
          <w:szCs w:val="24"/>
        </w:rPr>
        <w:t>f company</w:t>
      </w:r>
      <w:r w:rsidRPr="00A03A5D">
        <w:rPr>
          <w:rFonts w:ascii="Arial" w:eastAsia="Arial" w:hAnsi="Arial" w:cs="Arial"/>
          <w:spacing w:val="-8"/>
          <w:sz w:val="24"/>
          <w:szCs w:val="24"/>
        </w:rPr>
        <w:t xml:space="preserve"> </w:t>
      </w:r>
      <w:r w:rsidRPr="00A03A5D">
        <w:rPr>
          <w:rFonts w:ascii="Arial" w:eastAsia="Arial" w:hAnsi="Arial" w:cs="Arial"/>
          <w:sz w:val="24"/>
          <w:szCs w:val="24"/>
        </w:rPr>
        <w:t>EEO/AA</w:t>
      </w:r>
      <w:r w:rsidRPr="00A03A5D">
        <w:rPr>
          <w:rFonts w:ascii="Arial" w:eastAsia="Arial" w:hAnsi="Arial" w:cs="Arial"/>
          <w:spacing w:val="-7"/>
          <w:sz w:val="24"/>
          <w:szCs w:val="24"/>
        </w:rPr>
        <w:t xml:space="preserve"> </w:t>
      </w:r>
      <w:r w:rsidRPr="00A03A5D">
        <w:rPr>
          <w:rFonts w:ascii="Arial" w:eastAsia="Arial" w:hAnsi="Arial" w:cs="Arial"/>
          <w:sz w:val="24"/>
          <w:szCs w:val="24"/>
        </w:rPr>
        <w:t>requirements.</w:t>
      </w:r>
      <w:r w:rsidRPr="00A03A5D">
        <w:rPr>
          <w:rFonts w:ascii="Arial" w:eastAsia="Arial" w:hAnsi="Arial" w:cs="Arial"/>
          <w:spacing w:val="-12"/>
          <w:sz w:val="24"/>
          <w:szCs w:val="24"/>
        </w:rPr>
        <w:t xml:space="preserve"> </w:t>
      </w:r>
    </w:p>
    <w:p w14:paraId="23F57076" w14:textId="77777777" w:rsidR="00AB467B" w:rsidRDefault="00AB467B" w:rsidP="000A44C8">
      <w:pPr>
        <w:widowControl w:val="0"/>
        <w:spacing w:after="0" w:line="238" w:lineRule="auto"/>
        <w:jc w:val="both"/>
        <w:rPr>
          <w:rFonts w:ascii="Arial" w:eastAsia="Arial" w:hAnsi="Arial" w:cs="Arial"/>
          <w:spacing w:val="-12"/>
          <w:sz w:val="24"/>
          <w:szCs w:val="24"/>
        </w:rPr>
      </w:pPr>
    </w:p>
    <w:p w14:paraId="19E81FAF" w14:textId="77777777" w:rsidR="00A03A5D" w:rsidRPr="00A03A5D" w:rsidRDefault="00A03A5D" w:rsidP="000A44C8">
      <w:pPr>
        <w:widowControl w:val="0"/>
        <w:spacing w:after="0" w:line="238" w:lineRule="auto"/>
        <w:jc w:val="both"/>
        <w:rPr>
          <w:rFonts w:ascii="Arial" w:eastAsia="Arial" w:hAnsi="Arial" w:cs="Arial"/>
          <w:sz w:val="32"/>
          <w:szCs w:val="32"/>
        </w:rPr>
      </w:pPr>
      <w:r w:rsidRPr="00A03A5D">
        <w:rPr>
          <w:rFonts w:ascii="Arial" w:eastAsia="Arial" w:hAnsi="Arial" w:cs="Arial"/>
          <w:b/>
          <w:bCs/>
          <w:w w:val="99"/>
          <w:sz w:val="32"/>
          <w:szCs w:val="32"/>
        </w:rPr>
        <w:t>3.2</w:t>
      </w:r>
      <w:r w:rsidR="00AB467B">
        <w:rPr>
          <w:rFonts w:ascii="Arial" w:eastAsia="Arial" w:hAnsi="Arial" w:cs="Arial"/>
          <w:sz w:val="32"/>
          <w:szCs w:val="32"/>
        </w:rPr>
        <w:t xml:space="preserve"> </w:t>
      </w:r>
      <w:r w:rsidRPr="00A03A5D">
        <w:rPr>
          <w:rFonts w:ascii="Arial" w:eastAsia="Arial" w:hAnsi="Arial" w:cs="Arial"/>
          <w:b/>
          <w:bCs/>
          <w:sz w:val="32"/>
          <w:szCs w:val="32"/>
        </w:rPr>
        <w:t>EEO</w:t>
      </w:r>
      <w:r w:rsidRPr="00A03A5D">
        <w:rPr>
          <w:rFonts w:ascii="Arial" w:eastAsia="Arial" w:hAnsi="Arial" w:cs="Arial"/>
          <w:b/>
          <w:bCs/>
          <w:spacing w:val="-11"/>
          <w:sz w:val="32"/>
          <w:szCs w:val="32"/>
        </w:rPr>
        <w:t xml:space="preserve"> </w:t>
      </w:r>
      <w:r w:rsidRPr="00A03A5D">
        <w:rPr>
          <w:rFonts w:ascii="Arial" w:eastAsia="Arial" w:hAnsi="Arial" w:cs="Arial"/>
          <w:b/>
          <w:bCs/>
          <w:sz w:val="32"/>
          <w:szCs w:val="32"/>
        </w:rPr>
        <w:t>POLICY</w:t>
      </w:r>
      <w:r w:rsidRPr="00A03A5D">
        <w:rPr>
          <w:rFonts w:ascii="Arial" w:eastAsia="Arial" w:hAnsi="Arial" w:cs="Arial"/>
          <w:b/>
          <w:bCs/>
          <w:spacing w:val="-7"/>
          <w:sz w:val="32"/>
          <w:szCs w:val="32"/>
        </w:rPr>
        <w:t xml:space="preserve"> AND </w:t>
      </w:r>
      <w:r w:rsidRPr="00A03A5D">
        <w:rPr>
          <w:rFonts w:ascii="Arial" w:eastAsia="Arial" w:hAnsi="Arial" w:cs="Arial"/>
          <w:b/>
          <w:bCs/>
          <w:sz w:val="32"/>
          <w:szCs w:val="32"/>
        </w:rPr>
        <w:t>OFFICER</w:t>
      </w:r>
      <w:r w:rsidRPr="00A03A5D">
        <w:rPr>
          <w:rFonts w:ascii="Arial" w:eastAsia="Arial" w:hAnsi="Arial" w:cs="Arial"/>
          <w:b/>
          <w:bCs/>
          <w:spacing w:val="-11"/>
          <w:sz w:val="32"/>
          <w:szCs w:val="32"/>
        </w:rPr>
        <w:t xml:space="preserve"> NOTICE</w:t>
      </w:r>
    </w:p>
    <w:p w14:paraId="7914349E" w14:textId="77777777" w:rsidR="00A03A5D" w:rsidRPr="00A03A5D" w:rsidRDefault="00A03A5D" w:rsidP="000A44C8">
      <w:pPr>
        <w:widowControl w:val="0"/>
        <w:spacing w:after="200" w:line="240" w:lineRule="auto"/>
        <w:contextualSpacing/>
        <w:jc w:val="both"/>
        <w:rPr>
          <w:rFonts w:ascii="Arial" w:eastAsia="Calibri" w:hAnsi="Arial" w:cs="Arial"/>
          <w:sz w:val="24"/>
          <w:szCs w:val="24"/>
        </w:rPr>
      </w:pPr>
    </w:p>
    <w:p w14:paraId="17338C82" w14:textId="77777777" w:rsidR="00A03A5D" w:rsidRPr="00A03A5D" w:rsidRDefault="00A03A5D" w:rsidP="000A44C8">
      <w:pPr>
        <w:widowControl w:val="0"/>
        <w:spacing w:after="200" w:line="240" w:lineRule="auto"/>
        <w:contextualSpacing/>
        <w:jc w:val="both"/>
        <w:rPr>
          <w:rFonts w:ascii="Arial" w:eastAsia="Arial" w:hAnsi="Arial" w:cs="Arial"/>
          <w:b/>
          <w:sz w:val="28"/>
          <w:szCs w:val="28"/>
        </w:rPr>
      </w:pPr>
      <w:r w:rsidRPr="00A03A5D">
        <w:rPr>
          <w:rFonts w:ascii="Arial" w:eastAsia="Arial" w:hAnsi="Arial" w:cs="Arial"/>
          <w:b/>
          <w:sz w:val="28"/>
          <w:szCs w:val="28"/>
        </w:rPr>
        <w:t>3.2.1 Purpose</w:t>
      </w:r>
    </w:p>
    <w:p w14:paraId="2FA21B7D" w14:textId="77777777" w:rsidR="00A03A5D" w:rsidRPr="00A03A5D" w:rsidRDefault="00A03A5D" w:rsidP="000A44C8">
      <w:pPr>
        <w:widowControl w:val="0"/>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Contractors must</w:t>
      </w:r>
      <w:r w:rsidRPr="00A03A5D">
        <w:rPr>
          <w:rFonts w:ascii="Arial" w:eastAsia="Arial" w:hAnsi="Arial" w:cs="Arial"/>
          <w:spacing w:val="7"/>
          <w:sz w:val="24"/>
          <w:szCs w:val="24"/>
        </w:rPr>
        <w:t xml:space="preserve"> </w:t>
      </w:r>
      <w:r w:rsidRPr="00A03A5D">
        <w:rPr>
          <w:rFonts w:ascii="Arial" w:eastAsia="Arial" w:hAnsi="Arial" w:cs="Arial"/>
          <w:sz w:val="24"/>
          <w:szCs w:val="24"/>
        </w:rPr>
        <w:t>est</w:t>
      </w:r>
      <w:r w:rsidRPr="00A03A5D">
        <w:rPr>
          <w:rFonts w:ascii="Arial" w:eastAsia="Arial" w:hAnsi="Arial" w:cs="Arial"/>
          <w:spacing w:val="-1"/>
          <w:sz w:val="24"/>
          <w:szCs w:val="24"/>
        </w:rPr>
        <w:t>a</w:t>
      </w:r>
      <w:r w:rsidRPr="00A03A5D">
        <w:rPr>
          <w:rFonts w:ascii="Arial" w:eastAsia="Arial" w:hAnsi="Arial" w:cs="Arial"/>
          <w:sz w:val="24"/>
          <w:szCs w:val="24"/>
        </w:rPr>
        <w:t>blish</w:t>
      </w:r>
      <w:r w:rsidRPr="00A03A5D">
        <w:rPr>
          <w:rFonts w:ascii="Arial" w:eastAsia="Arial" w:hAnsi="Arial" w:cs="Arial"/>
          <w:spacing w:val="3"/>
          <w:sz w:val="24"/>
          <w:szCs w:val="24"/>
        </w:rPr>
        <w:t xml:space="preserve"> </w:t>
      </w:r>
      <w:r w:rsidRPr="00A03A5D">
        <w:rPr>
          <w:rFonts w:ascii="Arial" w:eastAsia="Arial" w:hAnsi="Arial" w:cs="Arial"/>
          <w:sz w:val="24"/>
          <w:szCs w:val="24"/>
        </w:rPr>
        <w:t>and</w:t>
      </w:r>
      <w:r w:rsidRPr="00A03A5D">
        <w:rPr>
          <w:rFonts w:ascii="Arial" w:eastAsia="Arial" w:hAnsi="Arial" w:cs="Arial"/>
          <w:spacing w:val="7"/>
          <w:sz w:val="24"/>
          <w:szCs w:val="24"/>
        </w:rPr>
        <w:t xml:space="preserve"> </w:t>
      </w:r>
      <w:r w:rsidRPr="00A03A5D">
        <w:rPr>
          <w:rFonts w:ascii="Arial" w:eastAsia="Arial" w:hAnsi="Arial" w:cs="Arial"/>
          <w:sz w:val="24"/>
          <w:szCs w:val="24"/>
        </w:rPr>
        <w:t>implement</w:t>
      </w:r>
      <w:r w:rsidRPr="00A03A5D">
        <w:rPr>
          <w:rFonts w:ascii="Arial" w:eastAsia="Arial" w:hAnsi="Arial" w:cs="Arial"/>
          <w:spacing w:val="1"/>
          <w:sz w:val="24"/>
          <w:szCs w:val="24"/>
        </w:rPr>
        <w:t xml:space="preserve"> </w:t>
      </w:r>
      <w:r w:rsidRPr="00A03A5D">
        <w:rPr>
          <w:rFonts w:ascii="Arial" w:eastAsia="Arial" w:hAnsi="Arial" w:cs="Arial"/>
          <w:sz w:val="24"/>
          <w:szCs w:val="24"/>
        </w:rPr>
        <w:t>a</w:t>
      </w:r>
      <w:r w:rsidRPr="00A03A5D">
        <w:rPr>
          <w:rFonts w:ascii="Arial" w:eastAsia="Arial" w:hAnsi="Arial" w:cs="Arial"/>
          <w:spacing w:val="11"/>
          <w:sz w:val="24"/>
          <w:szCs w:val="24"/>
        </w:rPr>
        <w:t xml:space="preserve"> </w:t>
      </w:r>
      <w:r w:rsidRPr="00A03A5D">
        <w:rPr>
          <w:rFonts w:ascii="Arial" w:eastAsia="Arial" w:hAnsi="Arial" w:cs="Arial"/>
          <w:sz w:val="24"/>
          <w:szCs w:val="24"/>
        </w:rPr>
        <w:t>company</w:t>
      </w:r>
      <w:r w:rsidRPr="00A03A5D">
        <w:rPr>
          <w:rFonts w:ascii="Arial" w:eastAsia="Arial" w:hAnsi="Arial" w:cs="Arial"/>
          <w:spacing w:val="2"/>
          <w:sz w:val="24"/>
          <w:szCs w:val="24"/>
        </w:rPr>
        <w:t xml:space="preserve"> </w:t>
      </w:r>
      <w:r w:rsidRPr="00A03A5D">
        <w:rPr>
          <w:rFonts w:ascii="Arial" w:eastAsia="Arial" w:hAnsi="Arial" w:cs="Arial"/>
          <w:sz w:val="24"/>
          <w:szCs w:val="24"/>
        </w:rPr>
        <w:t>policy</w:t>
      </w:r>
      <w:r w:rsidRPr="00A03A5D">
        <w:rPr>
          <w:rFonts w:ascii="Arial" w:eastAsia="Arial" w:hAnsi="Arial" w:cs="Arial"/>
          <w:spacing w:val="6"/>
          <w:sz w:val="24"/>
          <w:szCs w:val="24"/>
        </w:rPr>
        <w:t xml:space="preserve"> </w:t>
      </w:r>
      <w:r w:rsidRPr="00A03A5D">
        <w:rPr>
          <w:rFonts w:ascii="Arial" w:eastAsia="Arial" w:hAnsi="Arial" w:cs="Arial"/>
          <w:sz w:val="24"/>
          <w:szCs w:val="24"/>
        </w:rPr>
        <w:t>and</w:t>
      </w:r>
      <w:r w:rsidRPr="00A03A5D">
        <w:rPr>
          <w:rFonts w:ascii="Arial" w:eastAsia="Arial" w:hAnsi="Arial" w:cs="Arial"/>
          <w:spacing w:val="7"/>
          <w:sz w:val="24"/>
          <w:szCs w:val="24"/>
        </w:rPr>
        <w:t xml:space="preserve"> </w:t>
      </w:r>
      <w:r w:rsidRPr="00A03A5D">
        <w:rPr>
          <w:rFonts w:ascii="Arial" w:eastAsia="Arial" w:hAnsi="Arial" w:cs="Arial"/>
          <w:sz w:val="24"/>
          <w:szCs w:val="24"/>
        </w:rPr>
        <w:t>procedure</w:t>
      </w:r>
      <w:r w:rsidRPr="00A03A5D">
        <w:rPr>
          <w:rFonts w:ascii="Arial" w:eastAsia="Arial" w:hAnsi="Arial" w:cs="Arial"/>
          <w:spacing w:val="7"/>
          <w:sz w:val="24"/>
          <w:szCs w:val="24"/>
        </w:rPr>
        <w:t xml:space="preserve"> </w:t>
      </w:r>
      <w:r w:rsidRPr="00A03A5D">
        <w:rPr>
          <w:rFonts w:ascii="Arial" w:eastAsia="Arial" w:hAnsi="Arial" w:cs="Arial"/>
          <w:sz w:val="24"/>
          <w:szCs w:val="24"/>
        </w:rPr>
        <w:t>containing</w:t>
      </w:r>
      <w:r w:rsidRPr="00A03A5D">
        <w:rPr>
          <w:rFonts w:ascii="Arial" w:eastAsia="Arial" w:hAnsi="Arial" w:cs="Arial"/>
          <w:spacing w:val="1"/>
          <w:sz w:val="24"/>
          <w:szCs w:val="24"/>
        </w:rPr>
        <w:t xml:space="preserve"> </w:t>
      </w:r>
      <w:r w:rsidRPr="00A03A5D">
        <w:rPr>
          <w:rFonts w:ascii="Arial" w:eastAsia="Arial" w:hAnsi="Arial" w:cs="Arial"/>
          <w:sz w:val="24"/>
          <w:szCs w:val="24"/>
        </w:rPr>
        <w:t>specified minim</w:t>
      </w:r>
      <w:r w:rsidRPr="00A03A5D">
        <w:rPr>
          <w:rFonts w:ascii="Arial" w:eastAsia="Arial" w:hAnsi="Arial" w:cs="Arial"/>
          <w:spacing w:val="1"/>
          <w:sz w:val="24"/>
          <w:szCs w:val="24"/>
        </w:rPr>
        <w:t>u</w:t>
      </w:r>
      <w:r w:rsidRPr="00A03A5D">
        <w:rPr>
          <w:rFonts w:ascii="Arial" w:eastAsia="Arial" w:hAnsi="Arial" w:cs="Arial"/>
          <w:sz w:val="24"/>
          <w:szCs w:val="24"/>
        </w:rPr>
        <w:t>m</w:t>
      </w:r>
      <w:r w:rsidRPr="00A03A5D">
        <w:rPr>
          <w:rFonts w:ascii="Arial" w:eastAsia="Arial" w:hAnsi="Arial" w:cs="Arial"/>
          <w:spacing w:val="9"/>
          <w:sz w:val="24"/>
          <w:szCs w:val="24"/>
        </w:rPr>
        <w:t xml:space="preserve"> </w:t>
      </w:r>
      <w:r w:rsidRPr="00A03A5D">
        <w:rPr>
          <w:rFonts w:ascii="Arial" w:eastAsia="Arial" w:hAnsi="Arial" w:cs="Arial"/>
          <w:sz w:val="24"/>
          <w:szCs w:val="24"/>
        </w:rPr>
        <w:t>commi</w:t>
      </w:r>
      <w:r w:rsidRPr="00A03A5D">
        <w:rPr>
          <w:rFonts w:ascii="Arial" w:eastAsia="Arial" w:hAnsi="Arial" w:cs="Arial"/>
          <w:spacing w:val="1"/>
          <w:sz w:val="24"/>
          <w:szCs w:val="24"/>
        </w:rPr>
        <w:t>t</w:t>
      </w:r>
      <w:r w:rsidRPr="00A03A5D">
        <w:rPr>
          <w:rFonts w:ascii="Arial" w:eastAsia="Arial" w:hAnsi="Arial" w:cs="Arial"/>
          <w:spacing w:val="-1"/>
          <w:sz w:val="24"/>
          <w:szCs w:val="24"/>
        </w:rPr>
        <w:t>m</w:t>
      </w:r>
      <w:r w:rsidRPr="00A03A5D">
        <w:rPr>
          <w:rFonts w:ascii="Arial" w:eastAsia="Arial" w:hAnsi="Arial" w:cs="Arial"/>
          <w:sz w:val="24"/>
          <w:szCs w:val="24"/>
        </w:rPr>
        <w:t>ents</w:t>
      </w:r>
      <w:r w:rsidRPr="00A03A5D">
        <w:rPr>
          <w:rFonts w:ascii="Arial" w:eastAsia="Arial" w:hAnsi="Arial" w:cs="Arial"/>
          <w:spacing w:val="5"/>
          <w:sz w:val="24"/>
          <w:szCs w:val="24"/>
        </w:rPr>
        <w:t xml:space="preserve"> </w:t>
      </w:r>
      <w:r w:rsidRPr="00A03A5D">
        <w:rPr>
          <w:rFonts w:ascii="Arial" w:eastAsia="Arial" w:hAnsi="Arial" w:cs="Arial"/>
          <w:sz w:val="24"/>
          <w:szCs w:val="24"/>
        </w:rPr>
        <w:t>pertaining</w:t>
      </w:r>
      <w:r w:rsidRPr="00A03A5D">
        <w:rPr>
          <w:rFonts w:ascii="Arial" w:eastAsia="Arial" w:hAnsi="Arial" w:cs="Arial"/>
          <w:spacing w:val="6"/>
          <w:sz w:val="24"/>
          <w:szCs w:val="24"/>
        </w:rPr>
        <w:t xml:space="preserve"> </w:t>
      </w:r>
      <w:r w:rsidRPr="00A03A5D">
        <w:rPr>
          <w:rFonts w:ascii="Arial" w:eastAsia="Arial" w:hAnsi="Arial" w:cs="Arial"/>
          <w:sz w:val="24"/>
          <w:szCs w:val="24"/>
        </w:rPr>
        <w:t>to</w:t>
      </w:r>
      <w:r w:rsidRPr="00A03A5D">
        <w:rPr>
          <w:rFonts w:ascii="Arial" w:eastAsia="Arial" w:hAnsi="Arial" w:cs="Arial"/>
          <w:spacing w:val="16"/>
          <w:sz w:val="24"/>
          <w:szCs w:val="24"/>
        </w:rPr>
        <w:t xml:space="preserve"> </w:t>
      </w:r>
      <w:r w:rsidRPr="00A03A5D">
        <w:rPr>
          <w:rFonts w:ascii="Arial" w:eastAsia="Arial" w:hAnsi="Arial" w:cs="Arial"/>
          <w:sz w:val="24"/>
          <w:szCs w:val="24"/>
        </w:rPr>
        <w:t>nondiscrim</w:t>
      </w:r>
      <w:r w:rsidRPr="00A03A5D">
        <w:rPr>
          <w:rFonts w:ascii="Arial" w:eastAsia="Arial" w:hAnsi="Arial" w:cs="Arial"/>
          <w:spacing w:val="2"/>
          <w:sz w:val="24"/>
          <w:szCs w:val="24"/>
        </w:rPr>
        <w:t>i</w:t>
      </w:r>
      <w:r w:rsidRPr="00A03A5D">
        <w:rPr>
          <w:rFonts w:ascii="Arial" w:eastAsia="Arial" w:hAnsi="Arial" w:cs="Arial"/>
          <w:sz w:val="24"/>
          <w:szCs w:val="24"/>
        </w:rPr>
        <w:t>nation, Equal</w:t>
      </w:r>
      <w:r w:rsidRPr="00A03A5D">
        <w:rPr>
          <w:rFonts w:ascii="Arial" w:eastAsia="Arial" w:hAnsi="Arial" w:cs="Arial"/>
          <w:spacing w:val="12"/>
          <w:sz w:val="24"/>
          <w:szCs w:val="24"/>
        </w:rPr>
        <w:t xml:space="preserve"> </w:t>
      </w:r>
      <w:r w:rsidRPr="00A03A5D">
        <w:rPr>
          <w:rFonts w:ascii="Arial" w:eastAsia="Arial" w:hAnsi="Arial" w:cs="Arial"/>
          <w:sz w:val="24"/>
          <w:szCs w:val="24"/>
        </w:rPr>
        <w:t>Employment</w:t>
      </w:r>
      <w:r w:rsidRPr="00A03A5D">
        <w:rPr>
          <w:rFonts w:ascii="Arial" w:eastAsia="Arial" w:hAnsi="Arial" w:cs="Arial"/>
          <w:spacing w:val="5"/>
          <w:sz w:val="24"/>
          <w:szCs w:val="24"/>
        </w:rPr>
        <w:t xml:space="preserve"> </w:t>
      </w:r>
      <w:r w:rsidRPr="00A03A5D">
        <w:rPr>
          <w:rFonts w:ascii="Arial" w:eastAsia="Arial" w:hAnsi="Arial" w:cs="Arial"/>
          <w:sz w:val="24"/>
          <w:szCs w:val="24"/>
        </w:rPr>
        <w:t>Op</w:t>
      </w:r>
      <w:r w:rsidRPr="00A03A5D">
        <w:rPr>
          <w:rFonts w:ascii="Arial" w:eastAsia="Arial" w:hAnsi="Arial" w:cs="Arial"/>
          <w:spacing w:val="1"/>
          <w:sz w:val="24"/>
          <w:szCs w:val="24"/>
        </w:rPr>
        <w:t>p</w:t>
      </w:r>
      <w:r w:rsidRPr="00A03A5D">
        <w:rPr>
          <w:rFonts w:ascii="Arial" w:eastAsia="Arial" w:hAnsi="Arial" w:cs="Arial"/>
          <w:sz w:val="24"/>
          <w:szCs w:val="24"/>
        </w:rPr>
        <w:t>ortunity</w:t>
      </w:r>
      <w:r w:rsidRPr="00A03A5D">
        <w:rPr>
          <w:rFonts w:ascii="Arial" w:eastAsia="Arial" w:hAnsi="Arial" w:cs="Arial"/>
          <w:spacing w:val="6"/>
          <w:sz w:val="24"/>
          <w:szCs w:val="24"/>
        </w:rPr>
        <w:t xml:space="preserve"> </w:t>
      </w:r>
      <w:r w:rsidRPr="00A03A5D">
        <w:rPr>
          <w:rFonts w:ascii="Arial" w:eastAsia="Arial" w:hAnsi="Arial" w:cs="Arial"/>
          <w:sz w:val="24"/>
          <w:szCs w:val="24"/>
        </w:rPr>
        <w:t>and Affirmative</w:t>
      </w:r>
      <w:r w:rsidRPr="00A03A5D">
        <w:rPr>
          <w:rFonts w:ascii="Arial" w:eastAsia="Arial" w:hAnsi="Arial" w:cs="Arial"/>
          <w:spacing w:val="-9"/>
          <w:sz w:val="24"/>
          <w:szCs w:val="24"/>
        </w:rPr>
        <w:t xml:space="preserve"> </w:t>
      </w:r>
      <w:r w:rsidRPr="00A03A5D">
        <w:rPr>
          <w:rFonts w:ascii="Arial" w:eastAsia="Arial" w:hAnsi="Arial" w:cs="Arial"/>
          <w:sz w:val="24"/>
          <w:szCs w:val="24"/>
        </w:rPr>
        <w:t>Action</w:t>
      </w:r>
      <w:r w:rsidRPr="00A03A5D">
        <w:rPr>
          <w:rFonts w:ascii="Arial" w:eastAsia="Arial" w:hAnsi="Arial" w:cs="Arial"/>
          <w:spacing w:val="-6"/>
          <w:sz w:val="24"/>
          <w:szCs w:val="24"/>
        </w:rPr>
        <w:t xml:space="preserve"> </w:t>
      </w:r>
      <w:r w:rsidRPr="00A03A5D">
        <w:rPr>
          <w:rFonts w:ascii="Arial" w:eastAsia="Arial" w:hAnsi="Arial" w:cs="Arial"/>
          <w:sz w:val="24"/>
          <w:szCs w:val="24"/>
        </w:rPr>
        <w:t>(EEO/AA) and designate an EEO Officer.</w:t>
      </w:r>
    </w:p>
    <w:p w14:paraId="79055017" w14:textId="77777777" w:rsidR="00A03A5D" w:rsidRPr="00A03A5D" w:rsidRDefault="00A03A5D" w:rsidP="000A44C8">
      <w:pPr>
        <w:widowControl w:val="0"/>
        <w:spacing w:before="14" w:after="200" w:line="240" w:lineRule="auto"/>
        <w:contextualSpacing/>
        <w:jc w:val="both"/>
        <w:rPr>
          <w:rFonts w:ascii="Arial" w:eastAsia="Calibri" w:hAnsi="Arial" w:cs="Arial"/>
          <w:sz w:val="24"/>
          <w:szCs w:val="24"/>
        </w:rPr>
      </w:pPr>
    </w:p>
    <w:p w14:paraId="5BDE7FB6" w14:textId="77777777" w:rsidR="00A03A5D" w:rsidRPr="00A03A5D" w:rsidRDefault="00A03A5D" w:rsidP="000A44C8">
      <w:pPr>
        <w:widowControl w:val="0"/>
        <w:spacing w:after="200" w:line="240" w:lineRule="auto"/>
        <w:contextualSpacing/>
        <w:jc w:val="both"/>
        <w:rPr>
          <w:rFonts w:ascii="Arial" w:eastAsia="Arial" w:hAnsi="Arial" w:cs="Arial"/>
          <w:sz w:val="28"/>
          <w:szCs w:val="28"/>
        </w:rPr>
      </w:pPr>
      <w:r w:rsidRPr="00A03A5D">
        <w:rPr>
          <w:rFonts w:ascii="Arial" w:eastAsia="Arial" w:hAnsi="Arial" w:cs="Arial"/>
          <w:b/>
          <w:bCs/>
          <w:sz w:val="28"/>
          <w:szCs w:val="28"/>
        </w:rPr>
        <w:t>3.2.2 Overview</w:t>
      </w:r>
    </w:p>
    <w:p w14:paraId="01D63E9D" w14:textId="77777777" w:rsidR="00A03A5D" w:rsidRPr="00A03A5D" w:rsidRDefault="00A03A5D" w:rsidP="000A44C8">
      <w:pPr>
        <w:widowControl w:val="0"/>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At</w:t>
      </w:r>
      <w:r w:rsidRPr="00A03A5D">
        <w:rPr>
          <w:rFonts w:ascii="Arial" w:eastAsia="Arial" w:hAnsi="Arial" w:cs="Arial"/>
          <w:spacing w:val="-2"/>
          <w:sz w:val="24"/>
          <w:szCs w:val="24"/>
        </w:rPr>
        <w:t xml:space="preserve"> </w:t>
      </w:r>
      <w:r w:rsidRPr="00A03A5D">
        <w:rPr>
          <w:rFonts w:ascii="Arial" w:eastAsia="Arial" w:hAnsi="Arial" w:cs="Arial"/>
          <w:sz w:val="24"/>
          <w:szCs w:val="24"/>
        </w:rPr>
        <w:t>a</w:t>
      </w:r>
      <w:r w:rsidRPr="00A03A5D">
        <w:rPr>
          <w:rFonts w:ascii="Arial" w:eastAsia="Arial" w:hAnsi="Arial" w:cs="Arial"/>
          <w:spacing w:val="-1"/>
          <w:sz w:val="24"/>
          <w:szCs w:val="24"/>
        </w:rPr>
        <w:t xml:space="preserve"> </w:t>
      </w:r>
      <w:r w:rsidRPr="00A03A5D">
        <w:rPr>
          <w:rFonts w:ascii="Arial" w:eastAsia="Arial" w:hAnsi="Arial" w:cs="Arial"/>
          <w:sz w:val="24"/>
          <w:szCs w:val="24"/>
        </w:rPr>
        <w:t>minim</w:t>
      </w:r>
      <w:r w:rsidRPr="00A03A5D">
        <w:rPr>
          <w:rFonts w:ascii="Arial" w:eastAsia="Arial" w:hAnsi="Arial" w:cs="Arial"/>
          <w:spacing w:val="1"/>
          <w:sz w:val="24"/>
          <w:szCs w:val="24"/>
        </w:rPr>
        <w:t>u</w:t>
      </w:r>
      <w:r w:rsidRPr="00A03A5D">
        <w:rPr>
          <w:rFonts w:ascii="Arial" w:eastAsia="Arial" w:hAnsi="Arial" w:cs="Arial"/>
          <w:sz w:val="24"/>
          <w:szCs w:val="24"/>
        </w:rPr>
        <w:t>m,</w:t>
      </w:r>
      <w:r w:rsidRPr="00A03A5D">
        <w:rPr>
          <w:rFonts w:ascii="Arial" w:eastAsia="Arial" w:hAnsi="Arial" w:cs="Arial"/>
          <w:spacing w:val="-10"/>
          <w:sz w:val="24"/>
          <w:szCs w:val="24"/>
        </w:rPr>
        <w:t xml:space="preserve"> </w:t>
      </w:r>
      <w:r w:rsidRPr="00A03A5D">
        <w:rPr>
          <w:rFonts w:ascii="Arial" w:eastAsia="Arial" w:hAnsi="Arial" w:cs="Arial"/>
          <w:sz w:val="24"/>
          <w:szCs w:val="24"/>
        </w:rPr>
        <w:t>contractors</w:t>
      </w:r>
      <w:r w:rsidRPr="00A03A5D">
        <w:rPr>
          <w:rFonts w:ascii="Arial" w:eastAsia="Arial" w:hAnsi="Arial" w:cs="Arial"/>
          <w:spacing w:val="-11"/>
          <w:sz w:val="24"/>
          <w:szCs w:val="24"/>
        </w:rPr>
        <w:t xml:space="preserve"> </w:t>
      </w:r>
      <w:r w:rsidRPr="00A03A5D">
        <w:rPr>
          <w:rFonts w:ascii="Arial" w:eastAsia="Arial" w:hAnsi="Arial" w:cs="Arial"/>
          <w:sz w:val="24"/>
          <w:szCs w:val="24"/>
        </w:rPr>
        <w:t>are</w:t>
      </w:r>
      <w:r w:rsidRPr="00A03A5D">
        <w:rPr>
          <w:rFonts w:ascii="Arial" w:eastAsia="Arial" w:hAnsi="Arial" w:cs="Arial"/>
          <w:spacing w:val="-3"/>
          <w:sz w:val="24"/>
          <w:szCs w:val="24"/>
        </w:rPr>
        <w:t xml:space="preserve"> </w:t>
      </w:r>
      <w:r w:rsidRPr="00A03A5D">
        <w:rPr>
          <w:rFonts w:ascii="Arial" w:eastAsia="Arial" w:hAnsi="Arial" w:cs="Arial"/>
          <w:sz w:val="24"/>
          <w:szCs w:val="24"/>
        </w:rPr>
        <w:t>requi</w:t>
      </w:r>
      <w:r w:rsidRPr="00A03A5D">
        <w:rPr>
          <w:rFonts w:ascii="Arial" w:eastAsia="Arial" w:hAnsi="Arial" w:cs="Arial"/>
          <w:spacing w:val="-1"/>
          <w:sz w:val="24"/>
          <w:szCs w:val="24"/>
        </w:rPr>
        <w:t>r</w:t>
      </w:r>
      <w:r w:rsidRPr="00A03A5D">
        <w:rPr>
          <w:rFonts w:ascii="Arial" w:eastAsia="Arial" w:hAnsi="Arial" w:cs="Arial"/>
          <w:sz w:val="24"/>
          <w:szCs w:val="24"/>
        </w:rPr>
        <w:t>ed</w:t>
      </w:r>
      <w:r w:rsidRPr="00A03A5D">
        <w:rPr>
          <w:rFonts w:ascii="Arial" w:eastAsia="Arial" w:hAnsi="Arial" w:cs="Arial"/>
          <w:spacing w:val="-8"/>
          <w:sz w:val="24"/>
          <w:szCs w:val="24"/>
        </w:rPr>
        <w:t xml:space="preserve"> </w:t>
      </w:r>
      <w:r w:rsidRPr="00A03A5D">
        <w:rPr>
          <w:rFonts w:ascii="Arial" w:eastAsia="Arial" w:hAnsi="Arial" w:cs="Arial"/>
          <w:sz w:val="24"/>
          <w:szCs w:val="24"/>
        </w:rPr>
        <w:t>to</w:t>
      </w:r>
      <w:r w:rsidRPr="00A03A5D">
        <w:rPr>
          <w:rFonts w:ascii="Arial" w:eastAsia="Arial" w:hAnsi="Arial" w:cs="Arial"/>
          <w:spacing w:val="-2"/>
          <w:sz w:val="24"/>
          <w:szCs w:val="24"/>
        </w:rPr>
        <w:t xml:space="preserve"> </w:t>
      </w:r>
      <w:r w:rsidRPr="00A03A5D">
        <w:rPr>
          <w:rFonts w:ascii="Arial" w:eastAsia="Arial" w:hAnsi="Arial" w:cs="Arial"/>
          <w:sz w:val="24"/>
          <w:szCs w:val="24"/>
        </w:rPr>
        <w:t>implement</w:t>
      </w:r>
      <w:r w:rsidRPr="00A03A5D">
        <w:rPr>
          <w:rFonts w:ascii="Arial" w:eastAsia="Arial" w:hAnsi="Arial" w:cs="Arial"/>
          <w:spacing w:val="-10"/>
          <w:sz w:val="24"/>
          <w:szCs w:val="24"/>
        </w:rPr>
        <w:t xml:space="preserve"> </w:t>
      </w:r>
      <w:r w:rsidRPr="00A03A5D">
        <w:rPr>
          <w:rFonts w:ascii="Arial" w:eastAsia="Arial" w:hAnsi="Arial" w:cs="Arial"/>
          <w:sz w:val="24"/>
          <w:szCs w:val="24"/>
        </w:rPr>
        <w:t>the</w:t>
      </w:r>
      <w:r w:rsidRPr="00A03A5D">
        <w:rPr>
          <w:rFonts w:ascii="Arial" w:eastAsia="Arial" w:hAnsi="Arial" w:cs="Arial"/>
          <w:spacing w:val="-3"/>
          <w:sz w:val="24"/>
          <w:szCs w:val="24"/>
        </w:rPr>
        <w:t xml:space="preserve"> </w:t>
      </w:r>
      <w:r w:rsidRPr="00A03A5D">
        <w:rPr>
          <w:rFonts w:ascii="Arial" w:eastAsia="Arial" w:hAnsi="Arial" w:cs="Arial"/>
          <w:sz w:val="24"/>
          <w:szCs w:val="24"/>
        </w:rPr>
        <w:t>following:</w:t>
      </w:r>
    </w:p>
    <w:p w14:paraId="132CCA2E" w14:textId="77777777" w:rsidR="00A03A5D" w:rsidRPr="00A03A5D" w:rsidRDefault="00A03A5D" w:rsidP="000A44C8">
      <w:pPr>
        <w:widowControl w:val="0"/>
        <w:spacing w:before="15" w:after="200" w:line="240" w:lineRule="auto"/>
        <w:contextualSpacing/>
        <w:jc w:val="both"/>
        <w:rPr>
          <w:rFonts w:ascii="Arial" w:eastAsia="Calibri" w:hAnsi="Arial" w:cs="Arial"/>
          <w:sz w:val="24"/>
          <w:szCs w:val="24"/>
        </w:rPr>
      </w:pPr>
    </w:p>
    <w:p w14:paraId="38550295" w14:textId="77777777" w:rsidR="00A03A5D" w:rsidRPr="00A03A5D" w:rsidRDefault="00A03A5D" w:rsidP="000A44C8">
      <w:pPr>
        <w:widowControl w:val="0"/>
        <w:spacing w:after="200" w:line="240" w:lineRule="auto"/>
        <w:contextualSpacing/>
        <w:jc w:val="both"/>
        <w:rPr>
          <w:rFonts w:ascii="Arial" w:eastAsia="Arial" w:hAnsi="Arial" w:cs="Arial"/>
          <w:sz w:val="24"/>
          <w:szCs w:val="24"/>
        </w:rPr>
      </w:pPr>
      <w:r w:rsidRPr="00A03A5D">
        <w:rPr>
          <w:rFonts w:ascii="Arial" w:eastAsia="Arial" w:hAnsi="Arial" w:cs="Arial"/>
          <w:b/>
          <w:bCs/>
          <w:sz w:val="24"/>
          <w:szCs w:val="24"/>
        </w:rPr>
        <w:t>WRITTEN</w:t>
      </w:r>
      <w:r w:rsidRPr="00A03A5D">
        <w:rPr>
          <w:rFonts w:ascii="Arial" w:eastAsia="Arial" w:hAnsi="Arial" w:cs="Arial"/>
          <w:b/>
          <w:bCs/>
          <w:spacing w:val="-10"/>
          <w:sz w:val="24"/>
          <w:szCs w:val="24"/>
        </w:rPr>
        <w:t xml:space="preserve"> EEO </w:t>
      </w:r>
      <w:r w:rsidRPr="00A03A5D">
        <w:rPr>
          <w:rFonts w:ascii="Arial" w:eastAsia="Arial" w:hAnsi="Arial" w:cs="Arial"/>
          <w:b/>
          <w:bCs/>
          <w:spacing w:val="1"/>
          <w:sz w:val="24"/>
          <w:szCs w:val="24"/>
        </w:rPr>
        <w:t>P</w:t>
      </w:r>
      <w:r w:rsidRPr="00A03A5D">
        <w:rPr>
          <w:rFonts w:ascii="Arial" w:eastAsia="Arial" w:hAnsi="Arial" w:cs="Arial"/>
          <w:b/>
          <w:bCs/>
          <w:sz w:val="24"/>
          <w:szCs w:val="24"/>
        </w:rPr>
        <w:t>OLICY</w:t>
      </w:r>
      <w:r w:rsidRPr="00A03A5D">
        <w:rPr>
          <w:rFonts w:ascii="Arial" w:eastAsia="Arial" w:hAnsi="Arial" w:cs="Arial"/>
          <w:b/>
          <w:bCs/>
          <w:spacing w:val="-7"/>
          <w:sz w:val="24"/>
          <w:szCs w:val="24"/>
        </w:rPr>
        <w:t xml:space="preserve"> </w:t>
      </w:r>
      <w:r w:rsidRPr="00A03A5D">
        <w:rPr>
          <w:rFonts w:ascii="Arial" w:eastAsia="Arial" w:hAnsi="Arial" w:cs="Arial"/>
          <w:b/>
          <w:bCs/>
          <w:sz w:val="24"/>
          <w:szCs w:val="24"/>
        </w:rPr>
        <w:t>&amp;</w:t>
      </w:r>
      <w:r w:rsidRPr="00A03A5D">
        <w:rPr>
          <w:rFonts w:ascii="Arial" w:eastAsia="Arial" w:hAnsi="Arial" w:cs="Arial"/>
          <w:b/>
          <w:bCs/>
          <w:spacing w:val="-2"/>
          <w:sz w:val="24"/>
          <w:szCs w:val="24"/>
        </w:rPr>
        <w:t xml:space="preserve"> PROCEDURE </w:t>
      </w:r>
    </w:p>
    <w:p w14:paraId="3050DDA1" w14:textId="77777777" w:rsidR="00A03A5D" w:rsidRPr="00A03A5D" w:rsidRDefault="00A03A5D" w:rsidP="000A44C8">
      <w:pPr>
        <w:widowControl w:val="0"/>
        <w:spacing w:before="2" w:after="200" w:line="240" w:lineRule="auto"/>
        <w:contextualSpacing/>
        <w:jc w:val="both"/>
        <w:rPr>
          <w:rFonts w:ascii="Arial" w:eastAsia="Arial" w:hAnsi="Arial" w:cs="Arial"/>
          <w:sz w:val="24"/>
          <w:szCs w:val="24"/>
        </w:rPr>
      </w:pPr>
      <w:r w:rsidRPr="00A03A5D">
        <w:rPr>
          <w:rFonts w:ascii="Arial" w:eastAsia="Arial" w:hAnsi="Arial" w:cs="Arial"/>
          <w:sz w:val="24"/>
          <w:szCs w:val="24"/>
        </w:rPr>
        <w:t>Document</w:t>
      </w:r>
      <w:r w:rsidRPr="00A03A5D">
        <w:rPr>
          <w:rFonts w:ascii="Arial" w:eastAsia="Arial" w:hAnsi="Arial" w:cs="Arial"/>
          <w:spacing w:val="-10"/>
          <w:sz w:val="24"/>
          <w:szCs w:val="24"/>
        </w:rPr>
        <w:t xml:space="preserve"> </w:t>
      </w:r>
      <w:r w:rsidRPr="00A03A5D">
        <w:rPr>
          <w:rFonts w:ascii="Arial" w:eastAsia="Arial" w:hAnsi="Arial" w:cs="Arial"/>
          <w:sz w:val="24"/>
          <w:szCs w:val="24"/>
        </w:rPr>
        <w:t>and</w:t>
      </w:r>
      <w:r w:rsidRPr="00A03A5D">
        <w:rPr>
          <w:rFonts w:ascii="Arial" w:eastAsia="Arial" w:hAnsi="Arial" w:cs="Arial"/>
          <w:spacing w:val="-4"/>
          <w:sz w:val="24"/>
          <w:szCs w:val="24"/>
        </w:rPr>
        <w:t xml:space="preserve"> </w:t>
      </w:r>
      <w:r w:rsidRPr="00A03A5D">
        <w:rPr>
          <w:rFonts w:ascii="Arial" w:eastAsia="Arial" w:hAnsi="Arial" w:cs="Arial"/>
          <w:sz w:val="24"/>
          <w:szCs w:val="24"/>
        </w:rPr>
        <w:t>implem</w:t>
      </w:r>
      <w:r w:rsidRPr="00A03A5D">
        <w:rPr>
          <w:rFonts w:ascii="Arial" w:eastAsia="Arial" w:hAnsi="Arial" w:cs="Arial"/>
          <w:spacing w:val="1"/>
          <w:sz w:val="24"/>
          <w:szCs w:val="24"/>
        </w:rPr>
        <w:t>e</w:t>
      </w:r>
      <w:r w:rsidRPr="00A03A5D">
        <w:rPr>
          <w:rFonts w:ascii="Arial" w:eastAsia="Arial" w:hAnsi="Arial" w:cs="Arial"/>
          <w:sz w:val="24"/>
          <w:szCs w:val="24"/>
        </w:rPr>
        <w:t>nt,</w:t>
      </w:r>
      <w:r w:rsidRPr="00A03A5D">
        <w:rPr>
          <w:rFonts w:ascii="Arial" w:eastAsia="Arial" w:hAnsi="Arial" w:cs="Arial"/>
          <w:spacing w:val="-11"/>
          <w:sz w:val="24"/>
          <w:szCs w:val="24"/>
        </w:rPr>
        <w:t xml:space="preserve"> </w:t>
      </w:r>
      <w:r w:rsidRPr="00A03A5D">
        <w:rPr>
          <w:rFonts w:ascii="Arial" w:eastAsia="Arial" w:hAnsi="Arial" w:cs="Arial"/>
          <w:sz w:val="24"/>
          <w:szCs w:val="24"/>
        </w:rPr>
        <w:t>through</w:t>
      </w:r>
      <w:r w:rsidRPr="00A03A5D">
        <w:rPr>
          <w:rFonts w:ascii="Arial" w:eastAsia="Arial" w:hAnsi="Arial" w:cs="Arial"/>
          <w:spacing w:val="-7"/>
          <w:sz w:val="24"/>
          <w:szCs w:val="24"/>
        </w:rPr>
        <w:t xml:space="preserve"> </w:t>
      </w:r>
      <w:r w:rsidRPr="00A03A5D">
        <w:rPr>
          <w:rFonts w:ascii="Arial" w:eastAsia="Arial" w:hAnsi="Arial" w:cs="Arial"/>
          <w:sz w:val="24"/>
          <w:szCs w:val="24"/>
        </w:rPr>
        <w:t>signature</w:t>
      </w:r>
      <w:r w:rsidRPr="00A03A5D">
        <w:rPr>
          <w:rFonts w:ascii="Arial" w:eastAsia="Arial" w:hAnsi="Arial" w:cs="Arial"/>
          <w:spacing w:val="-9"/>
          <w:sz w:val="24"/>
          <w:szCs w:val="24"/>
        </w:rPr>
        <w:t xml:space="preserve"> </w:t>
      </w:r>
      <w:r w:rsidRPr="00A03A5D">
        <w:rPr>
          <w:rFonts w:ascii="Arial" w:eastAsia="Arial" w:hAnsi="Arial" w:cs="Arial"/>
          <w:sz w:val="24"/>
          <w:szCs w:val="24"/>
        </w:rPr>
        <w:t>of</w:t>
      </w:r>
      <w:r w:rsidRPr="00A03A5D">
        <w:rPr>
          <w:rFonts w:ascii="Arial" w:eastAsia="Arial" w:hAnsi="Arial" w:cs="Arial"/>
          <w:spacing w:val="-2"/>
          <w:sz w:val="24"/>
          <w:szCs w:val="24"/>
        </w:rPr>
        <w:t xml:space="preserve"> </w:t>
      </w:r>
      <w:r w:rsidRPr="00A03A5D">
        <w:rPr>
          <w:rFonts w:ascii="Arial" w:eastAsia="Arial" w:hAnsi="Arial" w:cs="Arial"/>
          <w:sz w:val="24"/>
          <w:szCs w:val="24"/>
        </w:rPr>
        <w:t>company</w:t>
      </w:r>
      <w:r w:rsidRPr="00A03A5D">
        <w:rPr>
          <w:rFonts w:ascii="Arial" w:eastAsia="Arial" w:hAnsi="Arial" w:cs="Arial"/>
          <w:spacing w:val="-9"/>
          <w:sz w:val="24"/>
          <w:szCs w:val="24"/>
        </w:rPr>
        <w:t xml:space="preserve"> </w:t>
      </w:r>
      <w:r w:rsidRPr="00A03A5D">
        <w:rPr>
          <w:rFonts w:ascii="Arial" w:eastAsia="Arial" w:hAnsi="Arial" w:cs="Arial"/>
          <w:sz w:val="24"/>
          <w:szCs w:val="24"/>
        </w:rPr>
        <w:t>off</w:t>
      </w:r>
      <w:r w:rsidRPr="00A03A5D">
        <w:rPr>
          <w:rFonts w:ascii="Arial" w:eastAsia="Arial" w:hAnsi="Arial" w:cs="Arial"/>
          <w:spacing w:val="2"/>
          <w:sz w:val="24"/>
          <w:szCs w:val="24"/>
        </w:rPr>
        <w:t>i</w:t>
      </w:r>
      <w:r w:rsidRPr="00A03A5D">
        <w:rPr>
          <w:rFonts w:ascii="Arial" w:eastAsia="Arial" w:hAnsi="Arial" w:cs="Arial"/>
          <w:sz w:val="24"/>
          <w:szCs w:val="24"/>
        </w:rPr>
        <w:t>cer,</w:t>
      </w:r>
      <w:r w:rsidRPr="00A03A5D">
        <w:rPr>
          <w:rFonts w:ascii="Arial" w:eastAsia="Arial" w:hAnsi="Arial" w:cs="Arial"/>
          <w:spacing w:val="-7"/>
          <w:sz w:val="24"/>
          <w:szCs w:val="24"/>
        </w:rPr>
        <w:t xml:space="preserve"> </w:t>
      </w:r>
      <w:r w:rsidRPr="00A03A5D">
        <w:rPr>
          <w:rFonts w:ascii="Arial" w:eastAsia="Arial" w:hAnsi="Arial" w:cs="Arial"/>
          <w:sz w:val="24"/>
          <w:szCs w:val="24"/>
        </w:rPr>
        <w:t>an</w:t>
      </w:r>
      <w:r w:rsidRPr="00A03A5D">
        <w:rPr>
          <w:rFonts w:ascii="Arial" w:eastAsia="Arial" w:hAnsi="Arial" w:cs="Arial"/>
          <w:spacing w:val="-2"/>
          <w:sz w:val="24"/>
          <w:szCs w:val="24"/>
        </w:rPr>
        <w:t xml:space="preserve"> </w:t>
      </w:r>
      <w:r w:rsidRPr="00A03A5D">
        <w:rPr>
          <w:rFonts w:ascii="Arial" w:eastAsia="Arial" w:hAnsi="Arial" w:cs="Arial"/>
          <w:sz w:val="24"/>
          <w:szCs w:val="24"/>
        </w:rPr>
        <w:t>EEO</w:t>
      </w:r>
      <w:r w:rsidRPr="00A03A5D">
        <w:rPr>
          <w:rFonts w:ascii="Arial" w:eastAsia="Arial" w:hAnsi="Arial" w:cs="Arial"/>
          <w:spacing w:val="-8"/>
          <w:sz w:val="24"/>
          <w:szCs w:val="24"/>
        </w:rPr>
        <w:t xml:space="preserve"> </w:t>
      </w:r>
      <w:r w:rsidRPr="00A03A5D">
        <w:rPr>
          <w:rFonts w:ascii="Arial" w:eastAsia="Arial" w:hAnsi="Arial" w:cs="Arial"/>
          <w:sz w:val="24"/>
          <w:szCs w:val="24"/>
        </w:rPr>
        <w:t>Policy and</w:t>
      </w:r>
      <w:r w:rsidRPr="00A03A5D">
        <w:rPr>
          <w:rFonts w:ascii="Arial" w:eastAsia="Arial" w:hAnsi="Arial" w:cs="Arial"/>
          <w:spacing w:val="-4"/>
          <w:sz w:val="24"/>
          <w:szCs w:val="24"/>
        </w:rPr>
        <w:t xml:space="preserve"> Procedure and </w:t>
      </w:r>
      <w:r w:rsidRPr="00A03A5D">
        <w:rPr>
          <w:rFonts w:ascii="Arial" w:eastAsia="Arial" w:hAnsi="Arial" w:cs="Arial"/>
          <w:sz w:val="24"/>
          <w:szCs w:val="24"/>
        </w:rPr>
        <w:t>adhere</w:t>
      </w:r>
      <w:r w:rsidRPr="00A03A5D">
        <w:rPr>
          <w:rFonts w:ascii="Arial" w:eastAsia="Arial" w:hAnsi="Arial" w:cs="Arial"/>
          <w:spacing w:val="-7"/>
          <w:sz w:val="24"/>
          <w:szCs w:val="24"/>
        </w:rPr>
        <w:t xml:space="preserve"> </w:t>
      </w:r>
      <w:r w:rsidRPr="00A03A5D">
        <w:rPr>
          <w:rFonts w:ascii="Arial" w:eastAsia="Arial" w:hAnsi="Arial" w:cs="Arial"/>
          <w:sz w:val="24"/>
          <w:szCs w:val="24"/>
        </w:rPr>
        <w:t>to</w:t>
      </w:r>
      <w:r w:rsidRPr="00A03A5D">
        <w:rPr>
          <w:rFonts w:ascii="Arial" w:eastAsia="Arial" w:hAnsi="Arial" w:cs="Arial"/>
          <w:spacing w:val="-2"/>
          <w:sz w:val="24"/>
          <w:szCs w:val="24"/>
        </w:rPr>
        <w:t xml:space="preserve"> </w:t>
      </w:r>
      <w:r w:rsidRPr="00A03A5D">
        <w:rPr>
          <w:rFonts w:ascii="Arial" w:eastAsia="Arial" w:hAnsi="Arial" w:cs="Arial"/>
          <w:sz w:val="24"/>
          <w:szCs w:val="24"/>
        </w:rPr>
        <w:t>its</w:t>
      </w:r>
      <w:r w:rsidRPr="00A03A5D">
        <w:rPr>
          <w:rFonts w:ascii="Arial" w:eastAsia="Arial" w:hAnsi="Arial" w:cs="Arial"/>
          <w:spacing w:val="-2"/>
          <w:sz w:val="24"/>
          <w:szCs w:val="24"/>
        </w:rPr>
        <w:t xml:space="preserve"> </w:t>
      </w:r>
      <w:r w:rsidRPr="00A03A5D">
        <w:rPr>
          <w:rFonts w:ascii="Arial" w:eastAsia="Arial" w:hAnsi="Arial" w:cs="Arial"/>
          <w:sz w:val="24"/>
          <w:szCs w:val="24"/>
        </w:rPr>
        <w:t>requirements.</w:t>
      </w:r>
    </w:p>
    <w:p w14:paraId="2953389D" w14:textId="77777777" w:rsidR="00A03A5D" w:rsidRPr="00A03A5D" w:rsidRDefault="00A03A5D" w:rsidP="000A44C8">
      <w:pPr>
        <w:widowControl w:val="0"/>
        <w:spacing w:before="9" w:after="200" w:line="240" w:lineRule="auto"/>
        <w:contextualSpacing/>
        <w:jc w:val="both"/>
        <w:rPr>
          <w:rFonts w:ascii="Arial" w:eastAsia="Calibri" w:hAnsi="Arial" w:cs="Arial"/>
          <w:sz w:val="24"/>
          <w:szCs w:val="24"/>
        </w:rPr>
      </w:pPr>
    </w:p>
    <w:p w14:paraId="78AFB1AE" w14:textId="77777777" w:rsidR="00A03A5D" w:rsidRPr="00A03A5D" w:rsidRDefault="00A03A5D" w:rsidP="000A44C8">
      <w:pPr>
        <w:widowControl w:val="0"/>
        <w:spacing w:after="200" w:line="240" w:lineRule="auto"/>
        <w:contextualSpacing/>
        <w:jc w:val="both"/>
        <w:rPr>
          <w:rFonts w:ascii="Arial" w:eastAsia="Arial" w:hAnsi="Arial" w:cs="Arial"/>
          <w:sz w:val="24"/>
          <w:szCs w:val="24"/>
        </w:rPr>
      </w:pPr>
      <w:r w:rsidRPr="00A03A5D">
        <w:rPr>
          <w:rFonts w:ascii="Arial" w:eastAsia="Arial" w:hAnsi="Arial" w:cs="Arial"/>
          <w:b/>
          <w:bCs/>
          <w:sz w:val="24"/>
          <w:szCs w:val="24"/>
        </w:rPr>
        <w:t>SELECT</w:t>
      </w:r>
      <w:r w:rsidRPr="00A03A5D">
        <w:rPr>
          <w:rFonts w:ascii="Arial" w:eastAsia="Arial" w:hAnsi="Arial" w:cs="Arial"/>
          <w:b/>
          <w:bCs/>
          <w:spacing w:val="1"/>
          <w:sz w:val="24"/>
          <w:szCs w:val="24"/>
        </w:rPr>
        <w:t>I</w:t>
      </w:r>
      <w:r w:rsidRPr="00A03A5D">
        <w:rPr>
          <w:rFonts w:ascii="Arial" w:eastAsia="Arial" w:hAnsi="Arial" w:cs="Arial"/>
          <w:b/>
          <w:bCs/>
          <w:sz w:val="24"/>
          <w:szCs w:val="24"/>
        </w:rPr>
        <w:t>ON</w:t>
      </w:r>
      <w:r w:rsidRPr="00A03A5D">
        <w:rPr>
          <w:rFonts w:ascii="Arial" w:eastAsia="Arial" w:hAnsi="Arial" w:cs="Arial"/>
          <w:b/>
          <w:bCs/>
          <w:spacing w:val="-13"/>
          <w:sz w:val="24"/>
          <w:szCs w:val="24"/>
        </w:rPr>
        <w:t xml:space="preserve"> </w:t>
      </w:r>
      <w:r w:rsidRPr="00A03A5D">
        <w:rPr>
          <w:rFonts w:ascii="Arial" w:eastAsia="Arial" w:hAnsi="Arial" w:cs="Arial"/>
          <w:b/>
          <w:bCs/>
          <w:sz w:val="24"/>
          <w:szCs w:val="24"/>
        </w:rPr>
        <w:t>A</w:t>
      </w:r>
      <w:r w:rsidRPr="00A03A5D">
        <w:rPr>
          <w:rFonts w:ascii="Arial" w:eastAsia="Arial" w:hAnsi="Arial" w:cs="Arial"/>
          <w:b/>
          <w:bCs/>
          <w:spacing w:val="1"/>
          <w:sz w:val="24"/>
          <w:szCs w:val="24"/>
        </w:rPr>
        <w:t>N</w:t>
      </w:r>
      <w:r w:rsidRPr="00A03A5D">
        <w:rPr>
          <w:rFonts w:ascii="Arial" w:eastAsia="Arial" w:hAnsi="Arial" w:cs="Arial"/>
          <w:b/>
          <w:bCs/>
          <w:sz w:val="24"/>
          <w:szCs w:val="24"/>
        </w:rPr>
        <w:t>D</w:t>
      </w:r>
      <w:r w:rsidRPr="00A03A5D">
        <w:rPr>
          <w:rFonts w:ascii="Arial" w:eastAsia="Arial" w:hAnsi="Arial" w:cs="Arial"/>
          <w:b/>
          <w:bCs/>
          <w:spacing w:val="-5"/>
          <w:sz w:val="24"/>
          <w:szCs w:val="24"/>
        </w:rPr>
        <w:t xml:space="preserve"> </w:t>
      </w:r>
      <w:r w:rsidRPr="00A03A5D">
        <w:rPr>
          <w:rFonts w:ascii="Arial" w:eastAsia="Arial" w:hAnsi="Arial" w:cs="Arial"/>
          <w:b/>
          <w:bCs/>
          <w:sz w:val="24"/>
          <w:szCs w:val="24"/>
        </w:rPr>
        <w:t>A</w:t>
      </w:r>
      <w:r w:rsidRPr="00A03A5D">
        <w:rPr>
          <w:rFonts w:ascii="Arial" w:eastAsia="Arial" w:hAnsi="Arial" w:cs="Arial"/>
          <w:b/>
          <w:bCs/>
          <w:spacing w:val="1"/>
          <w:sz w:val="24"/>
          <w:szCs w:val="24"/>
        </w:rPr>
        <w:t>N</w:t>
      </w:r>
      <w:r w:rsidRPr="00A03A5D">
        <w:rPr>
          <w:rFonts w:ascii="Arial" w:eastAsia="Arial" w:hAnsi="Arial" w:cs="Arial"/>
          <w:b/>
          <w:bCs/>
          <w:sz w:val="24"/>
          <w:szCs w:val="24"/>
        </w:rPr>
        <w:t>NO</w:t>
      </w:r>
      <w:r w:rsidRPr="00A03A5D">
        <w:rPr>
          <w:rFonts w:ascii="Arial" w:eastAsia="Arial" w:hAnsi="Arial" w:cs="Arial"/>
          <w:b/>
          <w:bCs/>
          <w:spacing w:val="1"/>
          <w:sz w:val="24"/>
          <w:szCs w:val="24"/>
        </w:rPr>
        <w:t>U</w:t>
      </w:r>
      <w:r w:rsidRPr="00A03A5D">
        <w:rPr>
          <w:rFonts w:ascii="Arial" w:eastAsia="Arial" w:hAnsi="Arial" w:cs="Arial"/>
          <w:b/>
          <w:bCs/>
          <w:sz w:val="24"/>
          <w:szCs w:val="24"/>
        </w:rPr>
        <w:t>NC</w:t>
      </w:r>
      <w:r w:rsidRPr="00A03A5D">
        <w:rPr>
          <w:rFonts w:ascii="Arial" w:eastAsia="Arial" w:hAnsi="Arial" w:cs="Arial"/>
          <w:b/>
          <w:bCs/>
          <w:spacing w:val="1"/>
          <w:sz w:val="24"/>
          <w:szCs w:val="24"/>
        </w:rPr>
        <w:t>E</w:t>
      </w:r>
      <w:r w:rsidRPr="00A03A5D">
        <w:rPr>
          <w:rFonts w:ascii="Arial" w:eastAsia="Arial" w:hAnsi="Arial" w:cs="Arial"/>
          <w:b/>
          <w:bCs/>
          <w:sz w:val="24"/>
          <w:szCs w:val="24"/>
        </w:rPr>
        <w:t>MENT</w:t>
      </w:r>
      <w:r w:rsidRPr="00A03A5D">
        <w:rPr>
          <w:rFonts w:ascii="Arial" w:eastAsia="Arial" w:hAnsi="Arial" w:cs="Arial"/>
          <w:b/>
          <w:bCs/>
          <w:spacing w:val="-19"/>
          <w:sz w:val="24"/>
          <w:szCs w:val="24"/>
        </w:rPr>
        <w:t xml:space="preserve"> </w:t>
      </w:r>
      <w:r w:rsidRPr="00A03A5D">
        <w:rPr>
          <w:rFonts w:ascii="Arial" w:eastAsia="Arial" w:hAnsi="Arial" w:cs="Arial"/>
          <w:b/>
          <w:bCs/>
          <w:sz w:val="24"/>
          <w:szCs w:val="24"/>
        </w:rPr>
        <w:t>OF</w:t>
      </w:r>
      <w:r w:rsidRPr="00A03A5D">
        <w:rPr>
          <w:rFonts w:ascii="Arial" w:eastAsia="Arial" w:hAnsi="Arial" w:cs="Arial"/>
          <w:b/>
          <w:bCs/>
          <w:spacing w:val="-3"/>
          <w:sz w:val="24"/>
          <w:szCs w:val="24"/>
        </w:rPr>
        <w:t xml:space="preserve"> </w:t>
      </w:r>
      <w:r w:rsidRPr="00A03A5D">
        <w:rPr>
          <w:rFonts w:ascii="Arial" w:eastAsia="Arial" w:hAnsi="Arial" w:cs="Arial"/>
          <w:b/>
          <w:bCs/>
          <w:spacing w:val="1"/>
          <w:sz w:val="24"/>
          <w:szCs w:val="24"/>
        </w:rPr>
        <w:t>EE</w:t>
      </w:r>
      <w:r w:rsidRPr="00A03A5D">
        <w:rPr>
          <w:rFonts w:ascii="Arial" w:eastAsia="Arial" w:hAnsi="Arial" w:cs="Arial"/>
          <w:b/>
          <w:bCs/>
          <w:sz w:val="24"/>
          <w:szCs w:val="24"/>
        </w:rPr>
        <w:t>O</w:t>
      </w:r>
      <w:r w:rsidRPr="00A03A5D">
        <w:rPr>
          <w:rFonts w:ascii="Arial" w:eastAsia="Arial" w:hAnsi="Arial" w:cs="Arial"/>
          <w:b/>
          <w:bCs/>
          <w:spacing w:val="-5"/>
          <w:sz w:val="24"/>
          <w:szCs w:val="24"/>
        </w:rPr>
        <w:t xml:space="preserve"> </w:t>
      </w:r>
      <w:r w:rsidRPr="00A03A5D">
        <w:rPr>
          <w:rFonts w:ascii="Arial" w:eastAsia="Arial" w:hAnsi="Arial" w:cs="Arial"/>
          <w:b/>
          <w:bCs/>
          <w:sz w:val="24"/>
          <w:szCs w:val="24"/>
        </w:rPr>
        <w:t>OFFI</w:t>
      </w:r>
      <w:r w:rsidRPr="00A03A5D">
        <w:rPr>
          <w:rFonts w:ascii="Arial" w:eastAsia="Arial" w:hAnsi="Arial" w:cs="Arial"/>
          <w:b/>
          <w:bCs/>
          <w:spacing w:val="1"/>
          <w:sz w:val="24"/>
          <w:szCs w:val="24"/>
        </w:rPr>
        <w:t>C</w:t>
      </w:r>
      <w:r w:rsidRPr="00A03A5D">
        <w:rPr>
          <w:rFonts w:ascii="Arial" w:eastAsia="Arial" w:hAnsi="Arial" w:cs="Arial"/>
          <w:b/>
          <w:bCs/>
          <w:sz w:val="24"/>
          <w:szCs w:val="24"/>
        </w:rPr>
        <w:t>ER</w:t>
      </w:r>
    </w:p>
    <w:p w14:paraId="07404777" w14:textId="77777777" w:rsidR="00A03A5D" w:rsidRPr="00A03A5D" w:rsidRDefault="00A03A5D" w:rsidP="000A44C8">
      <w:pPr>
        <w:widowControl w:val="0"/>
        <w:spacing w:before="2" w:after="200" w:line="240" w:lineRule="auto"/>
        <w:contextualSpacing/>
        <w:jc w:val="both"/>
        <w:rPr>
          <w:rFonts w:ascii="Arial" w:eastAsia="Arial" w:hAnsi="Arial" w:cs="Arial"/>
          <w:sz w:val="24"/>
          <w:szCs w:val="24"/>
        </w:rPr>
      </w:pPr>
      <w:r w:rsidRPr="00A03A5D">
        <w:rPr>
          <w:rFonts w:ascii="Arial" w:eastAsia="Arial" w:hAnsi="Arial" w:cs="Arial"/>
          <w:sz w:val="24"/>
          <w:szCs w:val="24"/>
        </w:rPr>
        <w:t>Ensure</w:t>
      </w:r>
      <w:r w:rsidRPr="00A03A5D">
        <w:rPr>
          <w:rFonts w:ascii="Arial" w:eastAsia="Arial" w:hAnsi="Arial" w:cs="Arial"/>
          <w:spacing w:val="48"/>
          <w:sz w:val="24"/>
          <w:szCs w:val="24"/>
        </w:rPr>
        <w:t xml:space="preserve"> </w:t>
      </w:r>
      <w:r w:rsidRPr="00A03A5D">
        <w:rPr>
          <w:rFonts w:ascii="Arial" w:eastAsia="Arial" w:hAnsi="Arial" w:cs="Arial"/>
          <w:sz w:val="24"/>
          <w:szCs w:val="24"/>
        </w:rPr>
        <w:t>co</w:t>
      </w:r>
      <w:r w:rsidRPr="00A03A5D">
        <w:rPr>
          <w:rFonts w:ascii="Arial" w:eastAsia="Arial" w:hAnsi="Arial" w:cs="Arial"/>
          <w:spacing w:val="-1"/>
          <w:sz w:val="24"/>
          <w:szCs w:val="24"/>
        </w:rPr>
        <w:t>n</w:t>
      </w:r>
      <w:r w:rsidRPr="00A03A5D">
        <w:rPr>
          <w:rFonts w:ascii="Arial" w:eastAsia="Arial" w:hAnsi="Arial" w:cs="Arial"/>
          <w:sz w:val="24"/>
          <w:szCs w:val="24"/>
        </w:rPr>
        <w:t>tinuous</w:t>
      </w:r>
      <w:r w:rsidRPr="00A03A5D">
        <w:rPr>
          <w:rFonts w:ascii="Arial" w:eastAsia="Arial" w:hAnsi="Arial" w:cs="Arial"/>
          <w:spacing w:val="45"/>
          <w:sz w:val="24"/>
          <w:szCs w:val="24"/>
        </w:rPr>
        <w:t xml:space="preserve"> </w:t>
      </w:r>
      <w:r w:rsidRPr="00A03A5D">
        <w:rPr>
          <w:rFonts w:ascii="Arial" w:eastAsia="Arial" w:hAnsi="Arial" w:cs="Arial"/>
          <w:sz w:val="24"/>
          <w:szCs w:val="24"/>
        </w:rPr>
        <w:t>ap</w:t>
      </w:r>
      <w:r w:rsidRPr="00A03A5D">
        <w:rPr>
          <w:rFonts w:ascii="Arial" w:eastAsia="Arial" w:hAnsi="Arial" w:cs="Arial"/>
          <w:spacing w:val="-1"/>
          <w:sz w:val="24"/>
          <w:szCs w:val="24"/>
        </w:rPr>
        <w:t>p</w:t>
      </w:r>
      <w:r w:rsidRPr="00A03A5D">
        <w:rPr>
          <w:rFonts w:ascii="Arial" w:eastAsia="Arial" w:hAnsi="Arial" w:cs="Arial"/>
          <w:sz w:val="24"/>
          <w:szCs w:val="24"/>
        </w:rPr>
        <w:t>ointment</w:t>
      </w:r>
      <w:r w:rsidRPr="00A03A5D">
        <w:rPr>
          <w:rFonts w:ascii="Arial" w:eastAsia="Arial" w:hAnsi="Arial" w:cs="Arial"/>
          <w:spacing w:val="43"/>
          <w:sz w:val="24"/>
          <w:szCs w:val="24"/>
        </w:rPr>
        <w:t xml:space="preserve"> </w:t>
      </w:r>
      <w:r w:rsidRPr="00A03A5D">
        <w:rPr>
          <w:rFonts w:ascii="Arial" w:eastAsia="Arial" w:hAnsi="Arial" w:cs="Arial"/>
          <w:sz w:val="24"/>
          <w:szCs w:val="24"/>
        </w:rPr>
        <w:t>of</w:t>
      </w:r>
      <w:r w:rsidRPr="00A03A5D">
        <w:rPr>
          <w:rFonts w:ascii="Arial" w:eastAsia="Arial" w:hAnsi="Arial" w:cs="Arial"/>
          <w:spacing w:val="53"/>
          <w:sz w:val="24"/>
          <w:szCs w:val="24"/>
        </w:rPr>
        <w:t xml:space="preserve"> </w:t>
      </w:r>
      <w:r w:rsidRPr="00A03A5D">
        <w:rPr>
          <w:rFonts w:ascii="Arial" w:eastAsia="Arial" w:hAnsi="Arial" w:cs="Arial"/>
          <w:sz w:val="24"/>
          <w:szCs w:val="24"/>
        </w:rPr>
        <w:t>an</w:t>
      </w:r>
      <w:r w:rsidRPr="00A03A5D">
        <w:rPr>
          <w:rFonts w:ascii="Arial" w:eastAsia="Arial" w:hAnsi="Arial" w:cs="Arial"/>
          <w:spacing w:val="53"/>
          <w:sz w:val="24"/>
          <w:szCs w:val="24"/>
        </w:rPr>
        <w:t xml:space="preserve"> </w:t>
      </w:r>
      <w:r w:rsidRPr="00A03A5D">
        <w:rPr>
          <w:rFonts w:ascii="Arial" w:eastAsia="Arial" w:hAnsi="Arial" w:cs="Arial"/>
          <w:sz w:val="24"/>
          <w:szCs w:val="24"/>
        </w:rPr>
        <w:t>EEO Officer</w:t>
      </w:r>
      <w:r w:rsidRPr="00A03A5D">
        <w:rPr>
          <w:rFonts w:ascii="Arial" w:eastAsia="Arial" w:hAnsi="Arial" w:cs="Arial"/>
          <w:spacing w:val="49"/>
          <w:sz w:val="24"/>
          <w:szCs w:val="24"/>
        </w:rPr>
        <w:t xml:space="preserve"> </w:t>
      </w:r>
      <w:r w:rsidRPr="00A03A5D">
        <w:rPr>
          <w:rFonts w:ascii="Arial" w:eastAsia="Arial" w:hAnsi="Arial" w:cs="Arial"/>
          <w:sz w:val="24"/>
          <w:szCs w:val="24"/>
        </w:rPr>
        <w:t>and</w:t>
      </w:r>
      <w:r w:rsidRPr="00A03A5D">
        <w:rPr>
          <w:rFonts w:ascii="Arial" w:eastAsia="Arial" w:hAnsi="Arial" w:cs="Arial"/>
          <w:spacing w:val="51"/>
          <w:sz w:val="24"/>
          <w:szCs w:val="24"/>
        </w:rPr>
        <w:t xml:space="preserve"> </w:t>
      </w:r>
      <w:r w:rsidRPr="00A03A5D">
        <w:rPr>
          <w:rFonts w:ascii="Arial" w:eastAsia="Arial" w:hAnsi="Arial" w:cs="Arial"/>
          <w:sz w:val="24"/>
          <w:szCs w:val="24"/>
        </w:rPr>
        <w:t>dissemina</w:t>
      </w:r>
      <w:r w:rsidRPr="00A03A5D">
        <w:rPr>
          <w:rFonts w:ascii="Arial" w:eastAsia="Arial" w:hAnsi="Arial" w:cs="Arial"/>
          <w:spacing w:val="-1"/>
          <w:sz w:val="24"/>
          <w:szCs w:val="24"/>
        </w:rPr>
        <w:t>t</w:t>
      </w:r>
      <w:r w:rsidRPr="00A03A5D">
        <w:rPr>
          <w:rFonts w:ascii="Arial" w:eastAsia="Arial" w:hAnsi="Arial" w:cs="Arial"/>
          <w:sz w:val="24"/>
          <w:szCs w:val="24"/>
        </w:rPr>
        <w:t>e</w:t>
      </w:r>
      <w:r w:rsidRPr="00A03A5D">
        <w:rPr>
          <w:rFonts w:ascii="Arial" w:eastAsia="Arial" w:hAnsi="Arial" w:cs="Arial"/>
          <w:spacing w:val="43"/>
          <w:sz w:val="24"/>
          <w:szCs w:val="24"/>
        </w:rPr>
        <w:t xml:space="preserve"> </w:t>
      </w:r>
      <w:r w:rsidRPr="00A03A5D">
        <w:rPr>
          <w:rFonts w:ascii="Arial" w:eastAsia="Arial" w:hAnsi="Arial" w:cs="Arial"/>
          <w:sz w:val="24"/>
          <w:szCs w:val="24"/>
        </w:rPr>
        <w:t>the</w:t>
      </w:r>
      <w:r w:rsidRPr="00A03A5D">
        <w:rPr>
          <w:rFonts w:ascii="Arial" w:eastAsia="Arial" w:hAnsi="Arial" w:cs="Arial"/>
          <w:spacing w:val="52"/>
          <w:sz w:val="24"/>
          <w:szCs w:val="24"/>
        </w:rPr>
        <w:t xml:space="preserve"> </w:t>
      </w:r>
      <w:r w:rsidRPr="00A03A5D">
        <w:rPr>
          <w:rFonts w:ascii="Arial" w:eastAsia="Arial" w:hAnsi="Arial" w:cs="Arial"/>
          <w:sz w:val="24"/>
          <w:szCs w:val="24"/>
        </w:rPr>
        <w:t>offic</w:t>
      </w:r>
      <w:r w:rsidRPr="00A03A5D">
        <w:rPr>
          <w:rFonts w:ascii="Arial" w:eastAsia="Arial" w:hAnsi="Arial" w:cs="Arial"/>
          <w:spacing w:val="-1"/>
          <w:sz w:val="24"/>
          <w:szCs w:val="24"/>
        </w:rPr>
        <w:t>e</w:t>
      </w:r>
      <w:r w:rsidRPr="00A03A5D">
        <w:rPr>
          <w:rFonts w:ascii="Arial" w:eastAsia="Arial" w:hAnsi="Arial" w:cs="Arial"/>
          <w:sz w:val="24"/>
          <w:szCs w:val="24"/>
        </w:rPr>
        <w:t>r’s name</w:t>
      </w:r>
      <w:r w:rsidRPr="00A03A5D">
        <w:rPr>
          <w:rFonts w:ascii="Arial" w:eastAsia="Arial" w:hAnsi="Arial" w:cs="Arial"/>
          <w:spacing w:val="-5"/>
          <w:sz w:val="24"/>
          <w:szCs w:val="24"/>
        </w:rPr>
        <w:t xml:space="preserve"> </w:t>
      </w:r>
      <w:r w:rsidRPr="00A03A5D">
        <w:rPr>
          <w:rFonts w:ascii="Arial" w:eastAsia="Arial" w:hAnsi="Arial" w:cs="Arial"/>
          <w:sz w:val="24"/>
          <w:szCs w:val="24"/>
        </w:rPr>
        <w:t>and</w:t>
      </w:r>
      <w:r w:rsidRPr="00A03A5D">
        <w:rPr>
          <w:rFonts w:ascii="Arial" w:eastAsia="Arial" w:hAnsi="Arial" w:cs="Arial"/>
          <w:spacing w:val="-4"/>
          <w:sz w:val="24"/>
          <w:szCs w:val="24"/>
        </w:rPr>
        <w:t xml:space="preserve"> </w:t>
      </w:r>
      <w:r w:rsidRPr="00A03A5D">
        <w:rPr>
          <w:rFonts w:ascii="Arial" w:eastAsia="Arial" w:hAnsi="Arial" w:cs="Arial"/>
          <w:sz w:val="24"/>
          <w:szCs w:val="24"/>
        </w:rPr>
        <w:t>contact</w:t>
      </w:r>
      <w:r w:rsidRPr="00A03A5D">
        <w:rPr>
          <w:rFonts w:ascii="Arial" w:eastAsia="Arial" w:hAnsi="Arial" w:cs="Arial"/>
          <w:spacing w:val="-7"/>
          <w:sz w:val="24"/>
          <w:szCs w:val="24"/>
        </w:rPr>
        <w:t xml:space="preserve"> </w:t>
      </w:r>
      <w:r w:rsidRPr="00A03A5D">
        <w:rPr>
          <w:rFonts w:ascii="Arial" w:eastAsia="Arial" w:hAnsi="Arial" w:cs="Arial"/>
          <w:sz w:val="24"/>
          <w:szCs w:val="24"/>
        </w:rPr>
        <w:t>data</w:t>
      </w:r>
      <w:r w:rsidRPr="00A03A5D">
        <w:rPr>
          <w:rFonts w:ascii="Arial" w:eastAsia="Arial" w:hAnsi="Arial" w:cs="Arial"/>
          <w:spacing w:val="-4"/>
          <w:sz w:val="24"/>
          <w:szCs w:val="24"/>
        </w:rPr>
        <w:t xml:space="preserve"> </w:t>
      </w:r>
      <w:r w:rsidRPr="00A03A5D">
        <w:rPr>
          <w:rFonts w:ascii="Arial" w:eastAsia="Arial" w:hAnsi="Arial" w:cs="Arial"/>
          <w:spacing w:val="-1"/>
          <w:sz w:val="24"/>
          <w:szCs w:val="24"/>
        </w:rPr>
        <w:t>t</w:t>
      </w:r>
      <w:r w:rsidRPr="00A03A5D">
        <w:rPr>
          <w:rFonts w:ascii="Arial" w:eastAsia="Arial" w:hAnsi="Arial" w:cs="Arial"/>
          <w:sz w:val="24"/>
          <w:szCs w:val="24"/>
        </w:rPr>
        <w:t>o</w:t>
      </w:r>
      <w:r w:rsidRPr="00A03A5D">
        <w:rPr>
          <w:rFonts w:ascii="Arial" w:eastAsia="Arial" w:hAnsi="Arial" w:cs="Arial"/>
          <w:spacing w:val="-2"/>
          <w:sz w:val="24"/>
          <w:szCs w:val="24"/>
        </w:rPr>
        <w:t xml:space="preserve"> </w:t>
      </w:r>
      <w:r w:rsidRPr="00A03A5D">
        <w:rPr>
          <w:rFonts w:ascii="Arial" w:eastAsia="Arial" w:hAnsi="Arial" w:cs="Arial"/>
          <w:sz w:val="24"/>
          <w:szCs w:val="24"/>
        </w:rPr>
        <w:t>FDOT.</w:t>
      </w:r>
    </w:p>
    <w:p w14:paraId="48025F65" w14:textId="77777777" w:rsidR="00A03A5D" w:rsidRPr="00A03A5D" w:rsidRDefault="00A03A5D" w:rsidP="000A44C8">
      <w:pPr>
        <w:widowControl w:val="0"/>
        <w:spacing w:after="200" w:line="240" w:lineRule="auto"/>
        <w:contextualSpacing/>
        <w:jc w:val="both"/>
        <w:rPr>
          <w:rFonts w:ascii="Arial" w:eastAsia="Arial" w:hAnsi="Arial" w:cs="Arial"/>
          <w:bCs/>
          <w:sz w:val="24"/>
          <w:szCs w:val="24"/>
        </w:rPr>
      </w:pPr>
    </w:p>
    <w:p w14:paraId="1E128441"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b/>
          <w:bCs/>
          <w:sz w:val="24"/>
          <w:szCs w:val="24"/>
        </w:rPr>
        <w:t>COMMUN</w:t>
      </w:r>
      <w:r w:rsidRPr="00A03A5D">
        <w:rPr>
          <w:rFonts w:ascii="Arial" w:eastAsia="Arial" w:hAnsi="Arial" w:cs="Arial"/>
          <w:b/>
          <w:bCs/>
          <w:spacing w:val="1"/>
          <w:sz w:val="24"/>
          <w:szCs w:val="24"/>
        </w:rPr>
        <w:t>I</w:t>
      </w:r>
      <w:r w:rsidRPr="00A03A5D">
        <w:rPr>
          <w:rFonts w:ascii="Arial" w:eastAsia="Arial" w:hAnsi="Arial" w:cs="Arial"/>
          <w:b/>
          <w:bCs/>
          <w:sz w:val="24"/>
          <w:szCs w:val="24"/>
        </w:rPr>
        <w:t>CATION</w:t>
      </w:r>
      <w:r w:rsidRPr="00A03A5D">
        <w:rPr>
          <w:rFonts w:ascii="Arial" w:eastAsia="Arial" w:hAnsi="Arial" w:cs="Arial"/>
          <w:b/>
          <w:bCs/>
          <w:spacing w:val="-19"/>
          <w:sz w:val="24"/>
          <w:szCs w:val="24"/>
        </w:rPr>
        <w:t xml:space="preserve"> </w:t>
      </w:r>
      <w:r w:rsidRPr="00A03A5D">
        <w:rPr>
          <w:rFonts w:ascii="Arial" w:eastAsia="Arial" w:hAnsi="Arial" w:cs="Arial"/>
          <w:b/>
          <w:bCs/>
          <w:sz w:val="24"/>
          <w:szCs w:val="24"/>
        </w:rPr>
        <w:t>OF</w:t>
      </w:r>
      <w:r w:rsidRPr="00A03A5D">
        <w:rPr>
          <w:rFonts w:ascii="Arial" w:eastAsia="Arial" w:hAnsi="Arial" w:cs="Arial"/>
          <w:b/>
          <w:bCs/>
          <w:spacing w:val="-1"/>
          <w:sz w:val="24"/>
          <w:szCs w:val="24"/>
        </w:rPr>
        <w:t xml:space="preserve"> EEO </w:t>
      </w:r>
      <w:r w:rsidRPr="00A03A5D">
        <w:rPr>
          <w:rFonts w:ascii="Arial" w:eastAsia="Arial" w:hAnsi="Arial" w:cs="Arial"/>
          <w:b/>
          <w:bCs/>
          <w:sz w:val="24"/>
          <w:szCs w:val="24"/>
        </w:rPr>
        <w:t>POLICY,</w:t>
      </w:r>
      <w:r w:rsidRPr="00A03A5D">
        <w:rPr>
          <w:rFonts w:ascii="Arial" w:eastAsia="Arial" w:hAnsi="Arial" w:cs="Arial"/>
          <w:b/>
          <w:bCs/>
          <w:spacing w:val="-11"/>
          <w:sz w:val="24"/>
          <w:szCs w:val="24"/>
        </w:rPr>
        <w:t xml:space="preserve"> PROCEDURE </w:t>
      </w:r>
      <w:r w:rsidRPr="00A03A5D">
        <w:rPr>
          <w:rFonts w:ascii="Arial" w:eastAsia="Arial" w:hAnsi="Arial" w:cs="Arial"/>
          <w:b/>
          <w:bCs/>
          <w:spacing w:val="-6"/>
          <w:sz w:val="24"/>
          <w:szCs w:val="24"/>
        </w:rPr>
        <w:t>AND</w:t>
      </w:r>
      <w:r w:rsidRPr="00A03A5D">
        <w:rPr>
          <w:rFonts w:ascii="Arial" w:eastAsia="Arial" w:hAnsi="Arial" w:cs="Arial"/>
          <w:b/>
          <w:bCs/>
          <w:spacing w:val="-5"/>
          <w:sz w:val="24"/>
          <w:szCs w:val="24"/>
        </w:rPr>
        <w:t xml:space="preserve"> </w:t>
      </w:r>
      <w:r w:rsidRPr="00A03A5D">
        <w:rPr>
          <w:rFonts w:ascii="Arial" w:eastAsia="Arial" w:hAnsi="Arial" w:cs="Arial"/>
          <w:b/>
          <w:bCs/>
          <w:sz w:val="24"/>
          <w:szCs w:val="24"/>
        </w:rPr>
        <w:t>OFFIC</w:t>
      </w:r>
      <w:r w:rsidRPr="00A03A5D">
        <w:rPr>
          <w:rFonts w:ascii="Arial" w:eastAsia="Arial" w:hAnsi="Arial" w:cs="Arial"/>
          <w:b/>
          <w:bCs/>
          <w:spacing w:val="1"/>
          <w:sz w:val="24"/>
          <w:szCs w:val="24"/>
        </w:rPr>
        <w:t>E</w:t>
      </w:r>
      <w:r w:rsidRPr="00A03A5D">
        <w:rPr>
          <w:rFonts w:ascii="Arial" w:eastAsia="Arial" w:hAnsi="Arial" w:cs="Arial"/>
          <w:b/>
          <w:bCs/>
          <w:sz w:val="24"/>
          <w:szCs w:val="24"/>
        </w:rPr>
        <w:t>R</w:t>
      </w:r>
    </w:p>
    <w:p w14:paraId="47686DEE" w14:textId="77777777" w:rsidR="00A03A5D" w:rsidRPr="00A03A5D" w:rsidRDefault="00A03A5D" w:rsidP="000A44C8">
      <w:pPr>
        <w:widowControl w:val="0"/>
        <w:spacing w:after="200" w:line="240" w:lineRule="auto"/>
        <w:contextualSpacing/>
        <w:jc w:val="both"/>
        <w:rPr>
          <w:rFonts w:ascii="Arial" w:eastAsia="Arial" w:hAnsi="Arial" w:cs="Arial"/>
          <w:bCs/>
          <w:sz w:val="24"/>
          <w:szCs w:val="24"/>
        </w:rPr>
      </w:pPr>
      <w:r w:rsidRPr="00A03A5D">
        <w:rPr>
          <w:rFonts w:ascii="Arial" w:eastAsia="Arial" w:hAnsi="Arial" w:cs="Arial"/>
          <w:bCs/>
          <w:sz w:val="24"/>
          <w:szCs w:val="24"/>
        </w:rPr>
        <w:t>The EEO Officer will meet with supervisory and personnel office employees. The EEO policy and procedure must be brought to the attention of employees.</w:t>
      </w:r>
    </w:p>
    <w:p w14:paraId="0C4E25C5" w14:textId="77777777" w:rsidR="00A03A5D" w:rsidRPr="00A03A5D" w:rsidRDefault="00A03A5D" w:rsidP="000A44C8">
      <w:pPr>
        <w:widowControl w:val="0"/>
        <w:spacing w:after="200" w:line="240" w:lineRule="auto"/>
        <w:contextualSpacing/>
        <w:jc w:val="both"/>
        <w:rPr>
          <w:rFonts w:ascii="Arial" w:eastAsia="Arial" w:hAnsi="Arial" w:cs="Arial"/>
          <w:bCs/>
          <w:sz w:val="24"/>
          <w:szCs w:val="24"/>
        </w:rPr>
      </w:pPr>
    </w:p>
    <w:p w14:paraId="2D0BB608" w14:textId="77777777" w:rsidR="00A03A5D" w:rsidRPr="00A03A5D" w:rsidRDefault="00A03A5D" w:rsidP="000A44C8">
      <w:pPr>
        <w:widowControl w:val="0"/>
        <w:spacing w:after="200" w:line="240" w:lineRule="auto"/>
        <w:contextualSpacing/>
        <w:jc w:val="both"/>
        <w:rPr>
          <w:rFonts w:ascii="Arial" w:eastAsia="Arial" w:hAnsi="Arial" w:cs="Arial"/>
          <w:sz w:val="24"/>
          <w:szCs w:val="24"/>
        </w:rPr>
      </w:pPr>
      <w:r w:rsidRPr="00A03A5D">
        <w:rPr>
          <w:rFonts w:ascii="Arial" w:eastAsia="Arial" w:hAnsi="Arial" w:cs="Arial"/>
          <w:b/>
          <w:bCs/>
          <w:sz w:val="24"/>
          <w:szCs w:val="24"/>
        </w:rPr>
        <w:t>RECORD</w:t>
      </w:r>
      <w:r w:rsidRPr="00A03A5D">
        <w:rPr>
          <w:rFonts w:ascii="Arial" w:eastAsia="Arial" w:hAnsi="Arial" w:cs="Arial"/>
          <w:b/>
          <w:bCs/>
          <w:spacing w:val="-9"/>
          <w:sz w:val="24"/>
          <w:szCs w:val="24"/>
        </w:rPr>
        <w:t xml:space="preserve"> </w:t>
      </w:r>
      <w:r w:rsidRPr="00A03A5D">
        <w:rPr>
          <w:rFonts w:ascii="Arial" w:eastAsia="Arial" w:hAnsi="Arial" w:cs="Arial"/>
          <w:b/>
          <w:bCs/>
          <w:sz w:val="24"/>
          <w:szCs w:val="24"/>
        </w:rPr>
        <w:t>KEEPING</w:t>
      </w:r>
    </w:p>
    <w:p w14:paraId="355324FA" w14:textId="77777777" w:rsidR="00A03A5D" w:rsidRPr="00A03A5D" w:rsidRDefault="00A03A5D" w:rsidP="000A44C8">
      <w:pPr>
        <w:widowControl w:val="0"/>
        <w:spacing w:before="2" w:after="200" w:line="240" w:lineRule="auto"/>
        <w:contextualSpacing/>
        <w:jc w:val="both"/>
        <w:rPr>
          <w:rFonts w:ascii="Arial" w:eastAsia="Arial" w:hAnsi="Arial" w:cs="Arial"/>
          <w:sz w:val="24"/>
          <w:szCs w:val="24"/>
        </w:rPr>
      </w:pPr>
      <w:r w:rsidRPr="00A03A5D">
        <w:rPr>
          <w:rFonts w:ascii="Arial" w:eastAsia="Arial" w:hAnsi="Arial" w:cs="Arial"/>
          <w:sz w:val="24"/>
          <w:szCs w:val="24"/>
        </w:rPr>
        <w:lastRenderedPageBreak/>
        <w:t>Maintain</w:t>
      </w:r>
      <w:r w:rsidRPr="00A03A5D">
        <w:rPr>
          <w:rFonts w:ascii="Arial" w:eastAsia="Arial" w:hAnsi="Arial" w:cs="Arial"/>
          <w:spacing w:val="4"/>
          <w:sz w:val="24"/>
          <w:szCs w:val="24"/>
        </w:rPr>
        <w:t xml:space="preserve"> </w:t>
      </w:r>
      <w:r w:rsidRPr="00A03A5D">
        <w:rPr>
          <w:rFonts w:ascii="Arial" w:eastAsia="Arial" w:hAnsi="Arial" w:cs="Arial"/>
          <w:sz w:val="24"/>
          <w:szCs w:val="24"/>
        </w:rPr>
        <w:t>a</w:t>
      </w:r>
      <w:r w:rsidRPr="00A03A5D">
        <w:rPr>
          <w:rFonts w:ascii="Arial" w:eastAsia="Arial" w:hAnsi="Arial" w:cs="Arial"/>
          <w:spacing w:val="11"/>
          <w:sz w:val="24"/>
          <w:szCs w:val="24"/>
        </w:rPr>
        <w:t xml:space="preserve"> </w:t>
      </w:r>
      <w:r w:rsidRPr="00A03A5D">
        <w:rPr>
          <w:rFonts w:ascii="Arial" w:eastAsia="Arial" w:hAnsi="Arial" w:cs="Arial"/>
          <w:sz w:val="24"/>
          <w:szCs w:val="24"/>
        </w:rPr>
        <w:t>continuo</w:t>
      </w:r>
      <w:r w:rsidRPr="00A03A5D">
        <w:rPr>
          <w:rFonts w:ascii="Arial" w:eastAsia="Arial" w:hAnsi="Arial" w:cs="Arial"/>
          <w:spacing w:val="-1"/>
          <w:sz w:val="24"/>
          <w:szCs w:val="24"/>
        </w:rPr>
        <w:t>u</w:t>
      </w:r>
      <w:r w:rsidRPr="00A03A5D">
        <w:rPr>
          <w:rFonts w:ascii="Arial" w:eastAsia="Arial" w:hAnsi="Arial" w:cs="Arial"/>
          <w:sz w:val="24"/>
          <w:szCs w:val="24"/>
        </w:rPr>
        <w:t>s</w:t>
      </w:r>
      <w:r w:rsidRPr="00A03A5D">
        <w:rPr>
          <w:rFonts w:ascii="Arial" w:eastAsia="Arial" w:hAnsi="Arial" w:cs="Arial"/>
          <w:spacing w:val="2"/>
          <w:sz w:val="24"/>
          <w:szCs w:val="24"/>
        </w:rPr>
        <w:t xml:space="preserve"> </w:t>
      </w:r>
      <w:r w:rsidRPr="00A03A5D">
        <w:rPr>
          <w:rFonts w:ascii="Arial" w:eastAsia="Arial" w:hAnsi="Arial" w:cs="Arial"/>
          <w:sz w:val="24"/>
          <w:szCs w:val="24"/>
        </w:rPr>
        <w:t>written</w:t>
      </w:r>
      <w:r w:rsidRPr="00A03A5D">
        <w:rPr>
          <w:rFonts w:ascii="Arial" w:eastAsia="Arial" w:hAnsi="Arial" w:cs="Arial"/>
          <w:spacing w:val="6"/>
          <w:sz w:val="24"/>
          <w:szCs w:val="24"/>
        </w:rPr>
        <w:t xml:space="preserve"> </w:t>
      </w:r>
      <w:r w:rsidRPr="00A03A5D">
        <w:rPr>
          <w:rFonts w:ascii="Arial" w:eastAsia="Arial" w:hAnsi="Arial" w:cs="Arial"/>
          <w:sz w:val="24"/>
          <w:szCs w:val="24"/>
        </w:rPr>
        <w:t>record</w:t>
      </w:r>
      <w:r w:rsidRPr="00A03A5D">
        <w:rPr>
          <w:rFonts w:ascii="Arial" w:eastAsia="Arial" w:hAnsi="Arial" w:cs="Arial"/>
          <w:spacing w:val="6"/>
          <w:sz w:val="24"/>
          <w:szCs w:val="24"/>
        </w:rPr>
        <w:t xml:space="preserve"> </w:t>
      </w:r>
      <w:r w:rsidRPr="00A03A5D">
        <w:rPr>
          <w:rFonts w:ascii="Arial" w:eastAsia="Arial" w:hAnsi="Arial" w:cs="Arial"/>
          <w:sz w:val="24"/>
          <w:szCs w:val="24"/>
        </w:rPr>
        <w:t>documenting policy,</w:t>
      </w:r>
      <w:r w:rsidRPr="00A03A5D">
        <w:rPr>
          <w:rFonts w:ascii="Arial" w:eastAsia="Arial" w:hAnsi="Arial" w:cs="Arial"/>
          <w:spacing w:val="6"/>
          <w:sz w:val="24"/>
          <w:szCs w:val="24"/>
        </w:rPr>
        <w:t xml:space="preserve"> </w:t>
      </w:r>
      <w:r w:rsidRPr="00A03A5D">
        <w:rPr>
          <w:rFonts w:ascii="Arial" w:eastAsia="Arial" w:hAnsi="Arial" w:cs="Arial"/>
          <w:sz w:val="24"/>
          <w:szCs w:val="24"/>
        </w:rPr>
        <w:t>procedure,</w:t>
      </w:r>
      <w:r w:rsidRPr="00A03A5D">
        <w:rPr>
          <w:rFonts w:ascii="Arial" w:eastAsia="Arial" w:hAnsi="Arial" w:cs="Arial"/>
          <w:spacing w:val="8"/>
          <w:sz w:val="24"/>
          <w:szCs w:val="24"/>
        </w:rPr>
        <w:t xml:space="preserve"> </w:t>
      </w:r>
      <w:r w:rsidRPr="00A03A5D">
        <w:rPr>
          <w:rFonts w:ascii="Arial" w:eastAsia="Arial" w:hAnsi="Arial" w:cs="Arial"/>
          <w:sz w:val="24"/>
          <w:szCs w:val="24"/>
        </w:rPr>
        <w:t>officer designatio</w:t>
      </w:r>
      <w:r w:rsidRPr="00A03A5D">
        <w:rPr>
          <w:rFonts w:ascii="Arial" w:eastAsia="Arial" w:hAnsi="Arial" w:cs="Arial"/>
          <w:spacing w:val="-1"/>
          <w:sz w:val="24"/>
          <w:szCs w:val="24"/>
        </w:rPr>
        <w:t>n</w:t>
      </w:r>
      <w:r w:rsidRPr="00A03A5D">
        <w:rPr>
          <w:rFonts w:ascii="Arial" w:eastAsia="Arial" w:hAnsi="Arial" w:cs="Arial"/>
          <w:spacing w:val="1"/>
          <w:sz w:val="24"/>
          <w:szCs w:val="24"/>
        </w:rPr>
        <w:t>s</w:t>
      </w:r>
      <w:r w:rsidRPr="00A03A5D">
        <w:rPr>
          <w:rFonts w:ascii="Arial" w:eastAsia="Arial" w:hAnsi="Arial" w:cs="Arial"/>
          <w:sz w:val="24"/>
          <w:szCs w:val="24"/>
        </w:rPr>
        <w:t>,</w:t>
      </w:r>
      <w:r w:rsidRPr="00A03A5D">
        <w:rPr>
          <w:rFonts w:ascii="Arial" w:eastAsia="Arial" w:hAnsi="Arial" w:cs="Arial"/>
          <w:spacing w:val="-9"/>
          <w:sz w:val="24"/>
          <w:szCs w:val="24"/>
        </w:rPr>
        <w:t xml:space="preserve"> </w:t>
      </w:r>
      <w:r w:rsidRPr="00A03A5D">
        <w:rPr>
          <w:rFonts w:ascii="Arial" w:eastAsia="Arial" w:hAnsi="Arial" w:cs="Arial"/>
          <w:sz w:val="24"/>
          <w:szCs w:val="24"/>
        </w:rPr>
        <w:t>programs,</w:t>
      </w:r>
      <w:r w:rsidRPr="00A03A5D">
        <w:rPr>
          <w:rFonts w:ascii="Arial" w:eastAsia="Arial" w:hAnsi="Arial" w:cs="Arial"/>
          <w:spacing w:val="-6"/>
          <w:sz w:val="24"/>
          <w:szCs w:val="24"/>
        </w:rPr>
        <w:t xml:space="preserve"> </w:t>
      </w:r>
      <w:r w:rsidRPr="00A03A5D">
        <w:rPr>
          <w:rFonts w:ascii="Arial" w:eastAsia="Arial" w:hAnsi="Arial" w:cs="Arial"/>
          <w:sz w:val="24"/>
          <w:szCs w:val="24"/>
        </w:rPr>
        <w:t>communic</w:t>
      </w:r>
      <w:r w:rsidRPr="00A03A5D">
        <w:rPr>
          <w:rFonts w:ascii="Arial" w:eastAsia="Arial" w:hAnsi="Arial" w:cs="Arial"/>
          <w:spacing w:val="1"/>
          <w:sz w:val="24"/>
          <w:szCs w:val="24"/>
        </w:rPr>
        <w:t>a</w:t>
      </w:r>
      <w:r w:rsidRPr="00A03A5D">
        <w:rPr>
          <w:rFonts w:ascii="Arial" w:eastAsia="Arial" w:hAnsi="Arial" w:cs="Arial"/>
          <w:sz w:val="24"/>
          <w:szCs w:val="24"/>
        </w:rPr>
        <w:t>tions,</w:t>
      </w:r>
      <w:r w:rsidRPr="00A03A5D">
        <w:rPr>
          <w:rFonts w:ascii="Arial" w:eastAsia="Arial" w:hAnsi="Arial" w:cs="Arial"/>
          <w:spacing w:val="-13"/>
          <w:sz w:val="24"/>
          <w:szCs w:val="24"/>
        </w:rPr>
        <w:t xml:space="preserve"> </w:t>
      </w:r>
      <w:r w:rsidRPr="00A03A5D">
        <w:rPr>
          <w:rFonts w:ascii="Arial" w:eastAsia="Arial" w:hAnsi="Arial" w:cs="Arial"/>
          <w:sz w:val="24"/>
          <w:szCs w:val="24"/>
        </w:rPr>
        <w:t>diss</w:t>
      </w:r>
      <w:r w:rsidRPr="00A03A5D">
        <w:rPr>
          <w:rFonts w:ascii="Arial" w:eastAsia="Arial" w:hAnsi="Arial" w:cs="Arial"/>
          <w:spacing w:val="-1"/>
          <w:sz w:val="24"/>
          <w:szCs w:val="24"/>
        </w:rPr>
        <w:t>e</w:t>
      </w:r>
      <w:r w:rsidRPr="00A03A5D">
        <w:rPr>
          <w:rFonts w:ascii="Arial" w:eastAsia="Arial" w:hAnsi="Arial" w:cs="Arial"/>
          <w:sz w:val="24"/>
          <w:szCs w:val="24"/>
        </w:rPr>
        <w:t>minations,</w:t>
      </w:r>
      <w:r w:rsidRPr="00A03A5D">
        <w:rPr>
          <w:rFonts w:ascii="Arial" w:eastAsia="Arial" w:hAnsi="Arial" w:cs="Arial"/>
          <w:spacing w:val="-11"/>
          <w:sz w:val="24"/>
          <w:szCs w:val="24"/>
        </w:rPr>
        <w:t xml:space="preserve"> </w:t>
      </w:r>
      <w:r w:rsidRPr="00A03A5D">
        <w:rPr>
          <w:rFonts w:ascii="Arial" w:eastAsia="Arial" w:hAnsi="Arial" w:cs="Arial"/>
          <w:sz w:val="24"/>
          <w:szCs w:val="24"/>
        </w:rPr>
        <w:t>analysis,</w:t>
      </w:r>
      <w:r w:rsidRPr="00A03A5D">
        <w:rPr>
          <w:rFonts w:ascii="Arial" w:eastAsia="Arial" w:hAnsi="Arial" w:cs="Arial"/>
          <w:spacing w:val="-5"/>
          <w:sz w:val="24"/>
          <w:szCs w:val="24"/>
        </w:rPr>
        <w:t xml:space="preserve"> </w:t>
      </w:r>
      <w:r w:rsidRPr="00A03A5D">
        <w:rPr>
          <w:rFonts w:ascii="Arial" w:eastAsia="Arial" w:hAnsi="Arial" w:cs="Arial"/>
          <w:sz w:val="24"/>
          <w:szCs w:val="24"/>
        </w:rPr>
        <w:t>eff</w:t>
      </w:r>
      <w:r w:rsidRPr="00A03A5D">
        <w:rPr>
          <w:rFonts w:ascii="Arial" w:eastAsia="Arial" w:hAnsi="Arial" w:cs="Arial"/>
          <w:spacing w:val="-1"/>
          <w:sz w:val="24"/>
          <w:szCs w:val="24"/>
        </w:rPr>
        <w:t>e</w:t>
      </w:r>
      <w:r w:rsidRPr="00A03A5D">
        <w:rPr>
          <w:rFonts w:ascii="Arial" w:eastAsia="Arial" w:hAnsi="Arial" w:cs="Arial"/>
          <w:sz w:val="24"/>
          <w:szCs w:val="24"/>
        </w:rPr>
        <w:t>ctiveness assess</w:t>
      </w:r>
      <w:r w:rsidRPr="00A03A5D">
        <w:rPr>
          <w:rFonts w:ascii="Arial" w:eastAsia="Arial" w:hAnsi="Arial" w:cs="Arial"/>
          <w:spacing w:val="-1"/>
          <w:sz w:val="24"/>
          <w:szCs w:val="24"/>
        </w:rPr>
        <w:t>m</w:t>
      </w:r>
      <w:r w:rsidRPr="00A03A5D">
        <w:rPr>
          <w:rFonts w:ascii="Arial" w:eastAsia="Arial" w:hAnsi="Arial" w:cs="Arial"/>
          <w:sz w:val="24"/>
          <w:szCs w:val="24"/>
        </w:rPr>
        <w:t>en</w:t>
      </w:r>
      <w:r w:rsidRPr="00A03A5D">
        <w:rPr>
          <w:rFonts w:ascii="Arial" w:eastAsia="Arial" w:hAnsi="Arial" w:cs="Arial"/>
          <w:spacing w:val="-1"/>
          <w:sz w:val="24"/>
          <w:szCs w:val="24"/>
        </w:rPr>
        <w:t>t</w:t>
      </w:r>
      <w:r w:rsidRPr="00A03A5D">
        <w:rPr>
          <w:rFonts w:ascii="Arial" w:eastAsia="Arial" w:hAnsi="Arial" w:cs="Arial"/>
          <w:sz w:val="24"/>
          <w:szCs w:val="24"/>
        </w:rPr>
        <w:t>s,</w:t>
      </w:r>
      <w:r w:rsidRPr="00A03A5D">
        <w:rPr>
          <w:rFonts w:ascii="Arial" w:eastAsia="Arial" w:hAnsi="Arial" w:cs="Arial"/>
          <w:spacing w:val="-13"/>
          <w:sz w:val="24"/>
          <w:szCs w:val="24"/>
        </w:rPr>
        <w:t xml:space="preserve"> </w:t>
      </w:r>
      <w:r w:rsidRPr="00A03A5D">
        <w:rPr>
          <w:rFonts w:ascii="Arial" w:eastAsia="Arial" w:hAnsi="Arial" w:cs="Arial"/>
          <w:sz w:val="24"/>
          <w:szCs w:val="24"/>
        </w:rPr>
        <w:t>etc.</w:t>
      </w:r>
    </w:p>
    <w:p w14:paraId="0F034643" w14:textId="77777777" w:rsidR="00AB467B" w:rsidRDefault="00AB467B" w:rsidP="000A44C8">
      <w:pPr>
        <w:widowControl w:val="0"/>
        <w:spacing w:after="200" w:line="240" w:lineRule="auto"/>
        <w:contextualSpacing/>
        <w:jc w:val="both"/>
        <w:rPr>
          <w:rFonts w:ascii="Arial" w:eastAsia="Arial" w:hAnsi="Arial" w:cs="Arial"/>
          <w:b/>
          <w:bCs/>
          <w:sz w:val="28"/>
          <w:szCs w:val="28"/>
        </w:rPr>
      </w:pPr>
    </w:p>
    <w:p w14:paraId="0BAB29B9" w14:textId="77777777" w:rsidR="00A03A5D" w:rsidRPr="00A03A5D" w:rsidRDefault="00A03A5D" w:rsidP="000A44C8">
      <w:pPr>
        <w:widowControl w:val="0"/>
        <w:spacing w:after="200" w:line="240" w:lineRule="auto"/>
        <w:contextualSpacing/>
        <w:jc w:val="both"/>
        <w:rPr>
          <w:rFonts w:ascii="Arial" w:eastAsia="Arial" w:hAnsi="Arial" w:cs="Arial"/>
          <w:sz w:val="28"/>
          <w:szCs w:val="28"/>
        </w:rPr>
      </w:pPr>
      <w:r w:rsidRPr="00A03A5D">
        <w:rPr>
          <w:rFonts w:ascii="Arial" w:eastAsia="Arial" w:hAnsi="Arial" w:cs="Arial"/>
          <w:b/>
          <w:bCs/>
          <w:sz w:val="28"/>
          <w:szCs w:val="28"/>
        </w:rPr>
        <w:t>3.2.3 EEO Policy</w:t>
      </w:r>
      <w:r w:rsidRPr="00A03A5D">
        <w:rPr>
          <w:rFonts w:ascii="Arial" w:eastAsia="Arial" w:hAnsi="Arial" w:cs="Arial"/>
          <w:b/>
          <w:bCs/>
          <w:spacing w:val="-2"/>
          <w:sz w:val="28"/>
          <w:szCs w:val="28"/>
        </w:rPr>
        <w:t xml:space="preserve"> and </w:t>
      </w:r>
      <w:r w:rsidRPr="00A03A5D">
        <w:rPr>
          <w:rFonts w:ascii="Arial" w:eastAsia="Arial" w:hAnsi="Arial" w:cs="Arial"/>
          <w:b/>
          <w:bCs/>
          <w:sz w:val="28"/>
          <w:szCs w:val="28"/>
        </w:rPr>
        <w:t>Procedure</w:t>
      </w:r>
    </w:p>
    <w:p w14:paraId="406C4638" w14:textId="46048305" w:rsidR="00A03A5D" w:rsidRPr="00A03A5D" w:rsidRDefault="00A03A5D" w:rsidP="000A44C8">
      <w:pPr>
        <w:widowControl w:val="0"/>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Typically,</w:t>
      </w:r>
      <w:r w:rsidRPr="00A03A5D">
        <w:rPr>
          <w:rFonts w:ascii="Arial" w:eastAsia="Arial" w:hAnsi="Arial" w:cs="Arial"/>
          <w:spacing w:val="1"/>
          <w:sz w:val="24"/>
          <w:szCs w:val="24"/>
        </w:rPr>
        <w:t xml:space="preserve"> </w:t>
      </w:r>
      <w:r w:rsidRPr="00A03A5D">
        <w:rPr>
          <w:rFonts w:ascii="Arial" w:eastAsia="Arial" w:hAnsi="Arial" w:cs="Arial"/>
          <w:sz w:val="24"/>
          <w:szCs w:val="24"/>
        </w:rPr>
        <w:t>the</w:t>
      </w:r>
      <w:r w:rsidRPr="00A03A5D">
        <w:rPr>
          <w:rFonts w:ascii="Arial" w:eastAsia="Arial" w:hAnsi="Arial" w:cs="Arial"/>
          <w:spacing w:val="7"/>
          <w:sz w:val="24"/>
          <w:szCs w:val="24"/>
        </w:rPr>
        <w:t xml:space="preserve"> </w:t>
      </w:r>
      <w:r w:rsidRPr="00A03A5D">
        <w:rPr>
          <w:rFonts w:ascii="Arial" w:eastAsia="Arial" w:hAnsi="Arial" w:cs="Arial"/>
          <w:sz w:val="24"/>
          <w:szCs w:val="24"/>
        </w:rPr>
        <w:t>duties</w:t>
      </w:r>
      <w:r w:rsidRPr="00A03A5D">
        <w:rPr>
          <w:rFonts w:ascii="Arial" w:eastAsia="Arial" w:hAnsi="Arial" w:cs="Arial"/>
          <w:spacing w:val="4"/>
          <w:sz w:val="24"/>
          <w:szCs w:val="24"/>
        </w:rPr>
        <w:t xml:space="preserve"> </w:t>
      </w:r>
      <w:r w:rsidRPr="00A03A5D">
        <w:rPr>
          <w:rFonts w:ascii="Arial" w:eastAsia="Arial" w:hAnsi="Arial" w:cs="Arial"/>
          <w:spacing w:val="-1"/>
          <w:sz w:val="24"/>
          <w:szCs w:val="24"/>
        </w:rPr>
        <w:t>o</w:t>
      </w:r>
      <w:r w:rsidRPr="00A03A5D">
        <w:rPr>
          <w:rFonts w:ascii="Arial" w:eastAsia="Arial" w:hAnsi="Arial" w:cs="Arial"/>
          <w:sz w:val="24"/>
          <w:szCs w:val="24"/>
        </w:rPr>
        <w:t>f</w:t>
      </w:r>
      <w:r w:rsidRPr="00A03A5D">
        <w:rPr>
          <w:rFonts w:ascii="Arial" w:eastAsia="Arial" w:hAnsi="Arial" w:cs="Arial"/>
          <w:spacing w:val="6"/>
          <w:sz w:val="24"/>
          <w:szCs w:val="24"/>
        </w:rPr>
        <w:t xml:space="preserve"> </w:t>
      </w:r>
      <w:r w:rsidRPr="00A03A5D">
        <w:rPr>
          <w:rFonts w:ascii="Arial" w:eastAsia="Arial" w:hAnsi="Arial" w:cs="Arial"/>
          <w:sz w:val="24"/>
          <w:szCs w:val="24"/>
        </w:rPr>
        <w:t>the</w:t>
      </w:r>
      <w:r w:rsidRPr="00A03A5D">
        <w:rPr>
          <w:rFonts w:ascii="Arial" w:eastAsia="Arial" w:hAnsi="Arial" w:cs="Arial"/>
          <w:spacing w:val="7"/>
          <w:sz w:val="24"/>
          <w:szCs w:val="24"/>
        </w:rPr>
        <w:t xml:space="preserve"> </w:t>
      </w:r>
      <w:r w:rsidRPr="00A03A5D">
        <w:rPr>
          <w:rFonts w:ascii="Arial" w:eastAsia="Arial" w:hAnsi="Arial" w:cs="Arial"/>
          <w:sz w:val="24"/>
          <w:szCs w:val="24"/>
        </w:rPr>
        <w:t>EEO</w:t>
      </w:r>
      <w:r w:rsidRPr="00A03A5D">
        <w:rPr>
          <w:rFonts w:ascii="Arial" w:eastAsia="Arial" w:hAnsi="Arial" w:cs="Arial"/>
          <w:spacing w:val="2"/>
          <w:sz w:val="24"/>
          <w:szCs w:val="24"/>
        </w:rPr>
        <w:t xml:space="preserve"> </w:t>
      </w:r>
      <w:r w:rsidRPr="00A03A5D">
        <w:rPr>
          <w:rFonts w:ascii="Arial" w:eastAsia="Arial" w:hAnsi="Arial" w:cs="Arial"/>
          <w:sz w:val="24"/>
          <w:szCs w:val="24"/>
        </w:rPr>
        <w:t>Officer</w:t>
      </w:r>
      <w:r w:rsidRPr="00A03A5D">
        <w:rPr>
          <w:rFonts w:ascii="Arial" w:eastAsia="Arial" w:hAnsi="Arial" w:cs="Arial"/>
          <w:spacing w:val="2"/>
          <w:sz w:val="24"/>
          <w:szCs w:val="24"/>
        </w:rPr>
        <w:t xml:space="preserve"> </w:t>
      </w:r>
      <w:r w:rsidRPr="00A03A5D">
        <w:rPr>
          <w:rFonts w:ascii="Arial" w:eastAsia="Arial" w:hAnsi="Arial" w:cs="Arial"/>
          <w:sz w:val="24"/>
          <w:szCs w:val="24"/>
        </w:rPr>
        <w:t>are</w:t>
      </w:r>
      <w:r w:rsidRPr="00A03A5D">
        <w:rPr>
          <w:rFonts w:ascii="Arial" w:eastAsia="Arial" w:hAnsi="Arial" w:cs="Arial"/>
          <w:spacing w:val="5"/>
          <w:sz w:val="24"/>
          <w:szCs w:val="24"/>
        </w:rPr>
        <w:t xml:space="preserve"> </w:t>
      </w:r>
      <w:r w:rsidRPr="00A03A5D">
        <w:rPr>
          <w:rFonts w:ascii="Arial" w:eastAsia="Arial" w:hAnsi="Arial" w:cs="Arial"/>
          <w:sz w:val="24"/>
          <w:szCs w:val="24"/>
        </w:rPr>
        <w:t>included in</w:t>
      </w:r>
      <w:r w:rsidRPr="00A03A5D">
        <w:rPr>
          <w:rFonts w:ascii="Arial" w:eastAsia="Arial" w:hAnsi="Arial" w:cs="Arial"/>
          <w:spacing w:val="6"/>
          <w:sz w:val="24"/>
          <w:szCs w:val="24"/>
        </w:rPr>
        <w:t xml:space="preserve"> the </w:t>
      </w:r>
      <w:r w:rsidRPr="00A03A5D">
        <w:rPr>
          <w:rFonts w:ascii="Arial" w:eastAsia="Arial" w:hAnsi="Arial" w:cs="Arial"/>
          <w:sz w:val="24"/>
          <w:szCs w:val="24"/>
        </w:rPr>
        <w:t>EEO</w:t>
      </w:r>
      <w:r w:rsidRPr="00A03A5D">
        <w:rPr>
          <w:rFonts w:ascii="Arial" w:eastAsia="Arial" w:hAnsi="Arial" w:cs="Arial"/>
          <w:spacing w:val="1"/>
          <w:sz w:val="24"/>
          <w:szCs w:val="24"/>
        </w:rPr>
        <w:t xml:space="preserve"> </w:t>
      </w:r>
      <w:r w:rsidRPr="00A03A5D">
        <w:rPr>
          <w:rFonts w:ascii="Arial" w:eastAsia="Arial" w:hAnsi="Arial" w:cs="Arial"/>
          <w:sz w:val="24"/>
          <w:szCs w:val="24"/>
        </w:rPr>
        <w:t>Policy</w:t>
      </w:r>
      <w:r w:rsidRPr="00A03A5D">
        <w:rPr>
          <w:rFonts w:ascii="Arial" w:eastAsia="Arial" w:hAnsi="Arial" w:cs="Arial"/>
          <w:spacing w:val="3"/>
          <w:sz w:val="24"/>
          <w:szCs w:val="24"/>
        </w:rPr>
        <w:t xml:space="preserve"> </w:t>
      </w:r>
      <w:r w:rsidRPr="00A03A5D">
        <w:rPr>
          <w:rFonts w:ascii="Arial" w:eastAsia="Arial" w:hAnsi="Arial" w:cs="Arial"/>
          <w:sz w:val="24"/>
          <w:szCs w:val="24"/>
        </w:rPr>
        <w:t>and</w:t>
      </w:r>
      <w:r w:rsidRPr="00A03A5D">
        <w:rPr>
          <w:rFonts w:ascii="Arial" w:eastAsia="Arial" w:hAnsi="Arial" w:cs="Arial"/>
          <w:spacing w:val="6"/>
          <w:sz w:val="24"/>
          <w:szCs w:val="24"/>
        </w:rPr>
        <w:t xml:space="preserve"> </w:t>
      </w:r>
      <w:r w:rsidRPr="00A03A5D">
        <w:rPr>
          <w:rFonts w:ascii="Arial" w:eastAsia="Arial" w:hAnsi="Arial" w:cs="Arial"/>
          <w:sz w:val="24"/>
          <w:szCs w:val="24"/>
        </w:rPr>
        <w:t>Procedure,</w:t>
      </w:r>
      <w:r w:rsidRPr="00A03A5D">
        <w:rPr>
          <w:rFonts w:ascii="Arial" w:eastAsia="Arial" w:hAnsi="Arial" w:cs="Arial"/>
          <w:spacing w:val="5"/>
          <w:sz w:val="24"/>
          <w:szCs w:val="24"/>
        </w:rPr>
        <w:t xml:space="preserve"> </w:t>
      </w:r>
      <w:r w:rsidRPr="00A03A5D">
        <w:rPr>
          <w:rFonts w:ascii="Arial" w:eastAsia="Arial" w:hAnsi="Arial" w:cs="Arial"/>
          <w:sz w:val="24"/>
          <w:szCs w:val="24"/>
        </w:rPr>
        <w:t>but</w:t>
      </w:r>
      <w:r w:rsidRPr="00A03A5D">
        <w:rPr>
          <w:rFonts w:ascii="Arial" w:eastAsia="Arial" w:hAnsi="Arial" w:cs="Arial"/>
          <w:spacing w:val="6"/>
          <w:sz w:val="24"/>
          <w:szCs w:val="24"/>
        </w:rPr>
        <w:t xml:space="preserve"> </w:t>
      </w:r>
      <w:r w:rsidRPr="00A03A5D">
        <w:rPr>
          <w:rFonts w:ascii="Arial" w:eastAsia="Arial" w:hAnsi="Arial" w:cs="Arial"/>
          <w:sz w:val="24"/>
          <w:szCs w:val="24"/>
        </w:rPr>
        <w:t>the actual</w:t>
      </w:r>
      <w:r w:rsidRPr="00A03A5D">
        <w:rPr>
          <w:rFonts w:ascii="Arial" w:eastAsia="Arial" w:hAnsi="Arial" w:cs="Arial"/>
          <w:spacing w:val="4"/>
          <w:sz w:val="24"/>
          <w:szCs w:val="24"/>
        </w:rPr>
        <w:t xml:space="preserve"> </w:t>
      </w:r>
      <w:r w:rsidRPr="00A03A5D">
        <w:rPr>
          <w:rFonts w:ascii="Arial" w:eastAsia="Arial" w:hAnsi="Arial" w:cs="Arial"/>
          <w:sz w:val="24"/>
          <w:szCs w:val="24"/>
        </w:rPr>
        <w:t>name</w:t>
      </w:r>
      <w:r w:rsidRPr="00A03A5D">
        <w:rPr>
          <w:rFonts w:ascii="Arial" w:eastAsia="Arial" w:hAnsi="Arial" w:cs="Arial"/>
          <w:spacing w:val="4"/>
          <w:sz w:val="24"/>
          <w:szCs w:val="24"/>
        </w:rPr>
        <w:t xml:space="preserve"> </w:t>
      </w:r>
      <w:r w:rsidRPr="00A03A5D">
        <w:rPr>
          <w:rFonts w:ascii="Arial" w:eastAsia="Arial" w:hAnsi="Arial" w:cs="Arial"/>
          <w:sz w:val="24"/>
          <w:szCs w:val="24"/>
        </w:rPr>
        <w:t>and</w:t>
      </w:r>
      <w:r w:rsidRPr="00A03A5D">
        <w:rPr>
          <w:rFonts w:ascii="Arial" w:eastAsia="Arial" w:hAnsi="Arial" w:cs="Arial"/>
          <w:spacing w:val="6"/>
          <w:sz w:val="24"/>
          <w:szCs w:val="24"/>
        </w:rPr>
        <w:t xml:space="preserve"> </w:t>
      </w:r>
      <w:r w:rsidRPr="00A03A5D">
        <w:rPr>
          <w:rFonts w:ascii="Arial" w:eastAsia="Arial" w:hAnsi="Arial" w:cs="Arial"/>
          <w:sz w:val="24"/>
          <w:szCs w:val="24"/>
        </w:rPr>
        <w:t>contact</w:t>
      </w:r>
      <w:r w:rsidRPr="00A03A5D">
        <w:rPr>
          <w:rFonts w:ascii="Arial" w:eastAsia="Arial" w:hAnsi="Arial" w:cs="Arial"/>
          <w:spacing w:val="2"/>
          <w:sz w:val="24"/>
          <w:szCs w:val="24"/>
        </w:rPr>
        <w:t xml:space="preserve"> </w:t>
      </w:r>
      <w:r w:rsidRPr="00A03A5D">
        <w:rPr>
          <w:rFonts w:ascii="Arial" w:eastAsia="Arial" w:hAnsi="Arial" w:cs="Arial"/>
          <w:sz w:val="24"/>
          <w:szCs w:val="24"/>
        </w:rPr>
        <w:t>information</w:t>
      </w:r>
      <w:r w:rsidRPr="00A03A5D">
        <w:rPr>
          <w:rFonts w:ascii="Arial" w:eastAsia="Arial" w:hAnsi="Arial" w:cs="Arial"/>
          <w:spacing w:val="-1"/>
          <w:sz w:val="24"/>
          <w:szCs w:val="24"/>
        </w:rPr>
        <w:t xml:space="preserve"> </w:t>
      </w:r>
      <w:r w:rsidRPr="00A03A5D">
        <w:rPr>
          <w:rFonts w:ascii="Arial" w:eastAsia="Arial" w:hAnsi="Arial" w:cs="Arial"/>
          <w:sz w:val="24"/>
          <w:szCs w:val="24"/>
        </w:rPr>
        <w:t>of</w:t>
      </w:r>
      <w:r w:rsidRPr="00A03A5D">
        <w:rPr>
          <w:rFonts w:ascii="Arial" w:eastAsia="Arial" w:hAnsi="Arial" w:cs="Arial"/>
          <w:spacing w:val="8"/>
          <w:sz w:val="24"/>
          <w:szCs w:val="24"/>
        </w:rPr>
        <w:t xml:space="preserve"> </w:t>
      </w:r>
      <w:r w:rsidRPr="00A03A5D">
        <w:rPr>
          <w:rFonts w:ascii="Arial" w:eastAsia="Arial" w:hAnsi="Arial" w:cs="Arial"/>
          <w:sz w:val="24"/>
          <w:szCs w:val="24"/>
        </w:rPr>
        <w:t>the</w:t>
      </w:r>
      <w:r w:rsidRPr="00A03A5D">
        <w:rPr>
          <w:rFonts w:ascii="Arial" w:eastAsia="Arial" w:hAnsi="Arial" w:cs="Arial"/>
          <w:spacing w:val="7"/>
          <w:sz w:val="24"/>
          <w:szCs w:val="24"/>
        </w:rPr>
        <w:t xml:space="preserve"> </w:t>
      </w:r>
      <w:r w:rsidRPr="00A03A5D">
        <w:rPr>
          <w:rFonts w:ascii="Arial" w:eastAsia="Arial" w:hAnsi="Arial" w:cs="Arial"/>
          <w:sz w:val="24"/>
          <w:szCs w:val="24"/>
        </w:rPr>
        <w:t>appointee is</w:t>
      </w:r>
      <w:r w:rsidRPr="00A03A5D">
        <w:rPr>
          <w:rFonts w:ascii="Arial" w:eastAsia="Arial" w:hAnsi="Arial" w:cs="Arial"/>
          <w:spacing w:val="8"/>
          <w:sz w:val="24"/>
          <w:szCs w:val="24"/>
        </w:rPr>
        <w:t xml:space="preserve"> </w:t>
      </w:r>
      <w:r w:rsidRPr="00A03A5D">
        <w:rPr>
          <w:rFonts w:ascii="Arial" w:eastAsia="Arial" w:hAnsi="Arial" w:cs="Arial"/>
          <w:sz w:val="24"/>
          <w:szCs w:val="24"/>
        </w:rPr>
        <w:t>omitted.</w:t>
      </w:r>
      <w:r w:rsidRPr="00A03A5D">
        <w:rPr>
          <w:rFonts w:ascii="Arial" w:eastAsia="Arial" w:hAnsi="Arial" w:cs="Arial"/>
          <w:spacing w:val="2"/>
          <w:sz w:val="24"/>
          <w:szCs w:val="24"/>
        </w:rPr>
        <w:t xml:space="preserve"> </w:t>
      </w:r>
      <w:r w:rsidRPr="00A03A5D">
        <w:rPr>
          <w:rFonts w:ascii="Arial" w:eastAsia="Arial" w:hAnsi="Arial" w:cs="Arial"/>
          <w:sz w:val="24"/>
          <w:szCs w:val="24"/>
        </w:rPr>
        <w:t>Contractors</w:t>
      </w:r>
      <w:r w:rsidRPr="00A03A5D">
        <w:rPr>
          <w:rFonts w:ascii="Arial" w:eastAsia="Arial" w:hAnsi="Arial" w:cs="Arial"/>
          <w:spacing w:val="-1"/>
          <w:sz w:val="24"/>
          <w:szCs w:val="24"/>
        </w:rPr>
        <w:t xml:space="preserve"> </w:t>
      </w:r>
      <w:r w:rsidRPr="00A03A5D">
        <w:rPr>
          <w:rFonts w:ascii="Arial" w:eastAsia="Arial" w:hAnsi="Arial" w:cs="Arial"/>
          <w:sz w:val="24"/>
          <w:szCs w:val="24"/>
        </w:rPr>
        <w:t>must</w:t>
      </w:r>
      <w:r w:rsidRPr="00A03A5D">
        <w:rPr>
          <w:rFonts w:ascii="Arial" w:eastAsia="Arial" w:hAnsi="Arial" w:cs="Arial"/>
          <w:spacing w:val="5"/>
          <w:sz w:val="24"/>
          <w:szCs w:val="24"/>
        </w:rPr>
        <w:t xml:space="preserve"> </w:t>
      </w:r>
      <w:r w:rsidRPr="00A03A5D">
        <w:rPr>
          <w:rFonts w:ascii="Arial" w:eastAsia="Arial" w:hAnsi="Arial" w:cs="Arial"/>
          <w:sz w:val="24"/>
          <w:szCs w:val="24"/>
        </w:rPr>
        <w:t>notify</w:t>
      </w:r>
      <w:r w:rsidRPr="00A03A5D">
        <w:rPr>
          <w:rFonts w:ascii="Arial" w:eastAsia="Arial" w:hAnsi="Arial" w:cs="Arial"/>
          <w:spacing w:val="5"/>
          <w:sz w:val="24"/>
          <w:szCs w:val="24"/>
        </w:rPr>
        <w:t xml:space="preserve"> </w:t>
      </w:r>
      <w:r w:rsidRPr="00A03A5D">
        <w:rPr>
          <w:rFonts w:ascii="Arial" w:eastAsia="Arial" w:hAnsi="Arial" w:cs="Arial"/>
          <w:sz w:val="24"/>
          <w:szCs w:val="24"/>
        </w:rPr>
        <w:t>FDOT of</w:t>
      </w:r>
      <w:r w:rsidRPr="00A03A5D">
        <w:rPr>
          <w:rFonts w:ascii="Arial" w:eastAsia="Arial" w:hAnsi="Arial" w:cs="Arial"/>
          <w:spacing w:val="11"/>
          <w:sz w:val="24"/>
          <w:szCs w:val="24"/>
        </w:rPr>
        <w:t xml:space="preserve"> </w:t>
      </w:r>
      <w:r w:rsidRPr="00A03A5D">
        <w:rPr>
          <w:rFonts w:ascii="Arial" w:eastAsia="Arial" w:hAnsi="Arial" w:cs="Arial"/>
          <w:sz w:val="24"/>
          <w:szCs w:val="24"/>
        </w:rPr>
        <w:t>EEO</w:t>
      </w:r>
      <w:r w:rsidRPr="00A03A5D">
        <w:rPr>
          <w:rFonts w:ascii="Arial" w:eastAsia="Arial" w:hAnsi="Arial" w:cs="Arial"/>
          <w:spacing w:val="9"/>
          <w:sz w:val="24"/>
          <w:szCs w:val="24"/>
        </w:rPr>
        <w:t xml:space="preserve"> </w:t>
      </w:r>
      <w:r w:rsidRPr="00A03A5D">
        <w:rPr>
          <w:rFonts w:ascii="Arial" w:eastAsia="Arial" w:hAnsi="Arial" w:cs="Arial"/>
          <w:sz w:val="24"/>
          <w:szCs w:val="24"/>
        </w:rPr>
        <w:t>Off</w:t>
      </w:r>
      <w:r w:rsidRPr="00A03A5D">
        <w:rPr>
          <w:rFonts w:ascii="Arial" w:eastAsia="Arial" w:hAnsi="Arial" w:cs="Arial"/>
          <w:spacing w:val="2"/>
          <w:sz w:val="24"/>
          <w:szCs w:val="24"/>
        </w:rPr>
        <w:t>i</w:t>
      </w:r>
      <w:r w:rsidRPr="00A03A5D">
        <w:rPr>
          <w:rFonts w:ascii="Arial" w:eastAsia="Arial" w:hAnsi="Arial" w:cs="Arial"/>
          <w:sz w:val="24"/>
          <w:szCs w:val="24"/>
        </w:rPr>
        <w:t>cer</w:t>
      </w:r>
      <w:r w:rsidRPr="00A03A5D">
        <w:rPr>
          <w:rFonts w:ascii="Arial" w:eastAsia="Arial" w:hAnsi="Arial" w:cs="Arial"/>
          <w:spacing w:val="7"/>
          <w:sz w:val="24"/>
          <w:szCs w:val="24"/>
        </w:rPr>
        <w:t xml:space="preserve"> </w:t>
      </w:r>
      <w:r w:rsidRPr="00A03A5D">
        <w:rPr>
          <w:rFonts w:ascii="Arial" w:eastAsia="Arial" w:hAnsi="Arial" w:cs="Arial"/>
          <w:sz w:val="24"/>
          <w:szCs w:val="24"/>
        </w:rPr>
        <w:t>appoin</w:t>
      </w:r>
      <w:r w:rsidRPr="00A03A5D">
        <w:rPr>
          <w:rFonts w:ascii="Arial" w:eastAsia="Arial" w:hAnsi="Arial" w:cs="Arial"/>
          <w:spacing w:val="-1"/>
          <w:sz w:val="24"/>
          <w:szCs w:val="24"/>
        </w:rPr>
        <w:t>t</w:t>
      </w:r>
      <w:r w:rsidRPr="00A03A5D">
        <w:rPr>
          <w:rFonts w:ascii="Arial" w:eastAsia="Arial" w:hAnsi="Arial" w:cs="Arial"/>
          <w:sz w:val="24"/>
          <w:szCs w:val="24"/>
        </w:rPr>
        <w:t>ments and</w:t>
      </w:r>
      <w:r w:rsidRPr="00A03A5D">
        <w:rPr>
          <w:rFonts w:ascii="Arial" w:eastAsia="Arial" w:hAnsi="Arial" w:cs="Arial"/>
          <w:spacing w:val="9"/>
          <w:sz w:val="24"/>
          <w:szCs w:val="24"/>
        </w:rPr>
        <w:t xml:space="preserve"> </w:t>
      </w:r>
      <w:r w:rsidRPr="00A03A5D">
        <w:rPr>
          <w:rFonts w:ascii="Arial" w:eastAsia="Arial" w:hAnsi="Arial" w:cs="Arial"/>
          <w:sz w:val="24"/>
          <w:szCs w:val="24"/>
        </w:rPr>
        <w:t xml:space="preserve">changes using </w:t>
      </w:r>
      <w:r w:rsidR="00E002DE" w:rsidRPr="006A7AAD">
        <w:rPr>
          <w:rFonts w:ascii="Arial" w:eastAsia="Arial" w:hAnsi="Arial" w:cs="Arial"/>
          <w:i/>
          <w:sz w:val="24"/>
          <w:szCs w:val="24"/>
        </w:rPr>
        <w:t>Form</w:t>
      </w:r>
      <w:r w:rsidR="00E002DE">
        <w:rPr>
          <w:rFonts w:ascii="Arial" w:eastAsia="Arial" w:hAnsi="Arial" w:cs="Arial"/>
          <w:sz w:val="24"/>
          <w:szCs w:val="24"/>
        </w:rPr>
        <w:t xml:space="preserve"> </w:t>
      </w:r>
      <w:r w:rsidRPr="00A03A5D">
        <w:rPr>
          <w:rFonts w:ascii="Arial" w:eastAsia="Arial" w:hAnsi="Arial" w:cs="Arial"/>
          <w:b/>
          <w:i/>
          <w:sz w:val="24"/>
          <w:szCs w:val="24"/>
        </w:rPr>
        <w:t>275-021-13 Notification to FDOT of EEO Officer</w:t>
      </w:r>
      <w:r w:rsidRPr="00A03A5D">
        <w:rPr>
          <w:rFonts w:ascii="Arial" w:eastAsia="Arial" w:hAnsi="Arial" w:cs="Arial"/>
          <w:b/>
          <w:sz w:val="24"/>
          <w:szCs w:val="24"/>
        </w:rPr>
        <w:t>.</w:t>
      </w:r>
      <w:r w:rsidRPr="00A03A5D">
        <w:rPr>
          <w:rFonts w:ascii="Arial" w:eastAsia="Arial" w:hAnsi="Arial" w:cs="Arial"/>
          <w:spacing w:val="4"/>
          <w:sz w:val="24"/>
          <w:szCs w:val="24"/>
        </w:rPr>
        <w:t xml:space="preserve"> </w:t>
      </w:r>
      <w:r w:rsidRPr="00A03A5D">
        <w:rPr>
          <w:rFonts w:ascii="Arial" w:eastAsia="Arial" w:hAnsi="Arial" w:cs="Arial"/>
          <w:spacing w:val="-1"/>
          <w:sz w:val="24"/>
          <w:szCs w:val="24"/>
        </w:rPr>
        <w:t>C</w:t>
      </w:r>
      <w:r w:rsidRPr="00A03A5D">
        <w:rPr>
          <w:rFonts w:ascii="Arial" w:eastAsia="Arial" w:hAnsi="Arial" w:cs="Arial"/>
          <w:sz w:val="24"/>
          <w:szCs w:val="24"/>
        </w:rPr>
        <w:t>ontractors</w:t>
      </w:r>
      <w:r w:rsidRPr="00A03A5D">
        <w:rPr>
          <w:rFonts w:ascii="Arial" w:eastAsia="Arial" w:hAnsi="Arial" w:cs="Arial"/>
          <w:spacing w:val="2"/>
          <w:sz w:val="24"/>
          <w:szCs w:val="24"/>
        </w:rPr>
        <w:t xml:space="preserve"> </w:t>
      </w:r>
      <w:r w:rsidRPr="00A03A5D">
        <w:rPr>
          <w:rFonts w:ascii="Arial" w:eastAsia="Arial" w:hAnsi="Arial" w:cs="Arial"/>
          <w:b/>
          <w:spacing w:val="-1"/>
          <w:sz w:val="24"/>
          <w:szCs w:val="24"/>
        </w:rPr>
        <w:t>d</w:t>
      </w:r>
      <w:r w:rsidRPr="00A03A5D">
        <w:rPr>
          <w:rFonts w:ascii="Arial" w:eastAsia="Arial" w:hAnsi="Arial" w:cs="Arial"/>
          <w:b/>
          <w:sz w:val="24"/>
          <w:szCs w:val="24"/>
        </w:rPr>
        <w:t>o</w:t>
      </w:r>
      <w:r w:rsidRPr="00A03A5D">
        <w:rPr>
          <w:rFonts w:ascii="Arial" w:eastAsia="Arial" w:hAnsi="Arial" w:cs="Arial"/>
          <w:b/>
          <w:spacing w:val="12"/>
          <w:sz w:val="24"/>
          <w:szCs w:val="24"/>
        </w:rPr>
        <w:t xml:space="preserve"> </w:t>
      </w:r>
      <w:r w:rsidRPr="00A03A5D">
        <w:rPr>
          <w:rFonts w:ascii="Arial" w:eastAsia="Arial" w:hAnsi="Arial" w:cs="Arial"/>
          <w:b/>
          <w:sz w:val="24"/>
          <w:szCs w:val="24"/>
        </w:rPr>
        <w:t>not</w:t>
      </w:r>
      <w:r w:rsidRPr="00A03A5D">
        <w:rPr>
          <w:rFonts w:ascii="Arial" w:eastAsia="Arial" w:hAnsi="Arial" w:cs="Arial"/>
          <w:spacing w:val="10"/>
          <w:sz w:val="24"/>
          <w:szCs w:val="24"/>
        </w:rPr>
        <w:t xml:space="preserve"> </w:t>
      </w:r>
      <w:r w:rsidRPr="00A03A5D">
        <w:rPr>
          <w:rFonts w:ascii="Arial" w:eastAsia="Arial" w:hAnsi="Arial" w:cs="Arial"/>
          <w:sz w:val="24"/>
          <w:szCs w:val="24"/>
        </w:rPr>
        <w:t>send</w:t>
      </w:r>
      <w:r w:rsidRPr="00A03A5D">
        <w:rPr>
          <w:rFonts w:ascii="Arial" w:eastAsia="Arial" w:hAnsi="Arial" w:cs="Arial"/>
          <w:spacing w:val="7"/>
          <w:sz w:val="24"/>
          <w:szCs w:val="24"/>
        </w:rPr>
        <w:t xml:space="preserve"> </w:t>
      </w:r>
      <w:r w:rsidRPr="00A03A5D">
        <w:rPr>
          <w:rFonts w:ascii="Arial" w:eastAsia="Arial" w:hAnsi="Arial" w:cs="Arial"/>
          <w:spacing w:val="-1"/>
          <w:sz w:val="24"/>
          <w:szCs w:val="24"/>
        </w:rPr>
        <w:t>t</w:t>
      </w:r>
      <w:r w:rsidRPr="00A03A5D">
        <w:rPr>
          <w:rFonts w:ascii="Arial" w:eastAsia="Arial" w:hAnsi="Arial" w:cs="Arial"/>
          <w:sz w:val="24"/>
          <w:szCs w:val="24"/>
        </w:rPr>
        <w:t>heir</w:t>
      </w:r>
      <w:r w:rsidRPr="00A03A5D">
        <w:rPr>
          <w:rFonts w:ascii="Arial" w:eastAsia="Arial" w:hAnsi="Arial" w:cs="Arial"/>
          <w:spacing w:val="9"/>
          <w:sz w:val="24"/>
          <w:szCs w:val="24"/>
        </w:rPr>
        <w:t xml:space="preserve"> </w:t>
      </w:r>
      <w:r w:rsidRPr="00A03A5D">
        <w:rPr>
          <w:rFonts w:ascii="Arial" w:eastAsia="Arial" w:hAnsi="Arial" w:cs="Arial"/>
          <w:sz w:val="24"/>
          <w:szCs w:val="24"/>
        </w:rPr>
        <w:t>EEO</w:t>
      </w:r>
      <w:r w:rsidRPr="00A03A5D">
        <w:rPr>
          <w:rFonts w:ascii="Arial" w:eastAsia="Arial" w:hAnsi="Arial" w:cs="Arial"/>
          <w:spacing w:val="5"/>
          <w:sz w:val="24"/>
          <w:szCs w:val="24"/>
        </w:rPr>
        <w:t xml:space="preserve"> </w:t>
      </w:r>
      <w:r w:rsidRPr="00A03A5D">
        <w:rPr>
          <w:rFonts w:ascii="Arial" w:eastAsia="Arial" w:hAnsi="Arial" w:cs="Arial"/>
          <w:sz w:val="24"/>
          <w:szCs w:val="24"/>
        </w:rPr>
        <w:t>Policy</w:t>
      </w:r>
      <w:r w:rsidRPr="00A03A5D">
        <w:rPr>
          <w:rFonts w:ascii="Arial" w:eastAsia="Arial" w:hAnsi="Arial" w:cs="Arial"/>
          <w:spacing w:val="7"/>
          <w:sz w:val="24"/>
          <w:szCs w:val="24"/>
        </w:rPr>
        <w:t xml:space="preserve"> </w:t>
      </w:r>
      <w:r w:rsidRPr="00A03A5D">
        <w:rPr>
          <w:rFonts w:ascii="Arial" w:eastAsia="Arial" w:hAnsi="Arial" w:cs="Arial"/>
          <w:sz w:val="24"/>
          <w:szCs w:val="24"/>
        </w:rPr>
        <w:t>a</w:t>
      </w:r>
      <w:r w:rsidRPr="00A03A5D">
        <w:rPr>
          <w:rFonts w:ascii="Arial" w:eastAsia="Arial" w:hAnsi="Arial" w:cs="Arial"/>
          <w:spacing w:val="-1"/>
          <w:sz w:val="24"/>
          <w:szCs w:val="24"/>
        </w:rPr>
        <w:t>n</w:t>
      </w:r>
      <w:r w:rsidRPr="00A03A5D">
        <w:rPr>
          <w:rFonts w:ascii="Arial" w:eastAsia="Arial" w:hAnsi="Arial" w:cs="Arial"/>
          <w:sz w:val="24"/>
          <w:szCs w:val="24"/>
        </w:rPr>
        <w:t>d Procedure</w:t>
      </w:r>
      <w:r w:rsidRPr="00A03A5D">
        <w:rPr>
          <w:rFonts w:ascii="Arial" w:eastAsia="Arial" w:hAnsi="Arial" w:cs="Arial"/>
          <w:spacing w:val="-4"/>
          <w:sz w:val="24"/>
          <w:szCs w:val="24"/>
        </w:rPr>
        <w:t xml:space="preserve"> </w:t>
      </w:r>
      <w:r w:rsidRPr="00A03A5D">
        <w:rPr>
          <w:rFonts w:ascii="Arial" w:eastAsia="Arial" w:hAnsi="Arial" w:cs="Arial"/>
          <w:sz w:val="24"/>
          <w:szCs w:val="24"/>
        </w:rPr>
        <w:t>to</w:t>
      </w:r>
      <w:r w:rsidRPr="00A03A5D">
        <w:rPr>
          <w:rFonts w:ascii="Arial" w:eastAsia="Arial" w:hAnsi="Arial" w:cs="Arial"/>
          <w:spacing w:val="-2"/>
          <w:sz w:val="24"/>
          <w:szCs w:val="24"/>
        </w:rPr>
        <w:t xml:space="preserve"> </w:t>
      </w:r>
      <w:r w:rsidRPr="00A03A5D">
        <w:rPr>
          <w:rFonts w:ascii="Arial" w:eastAsia="Arial" w:hAnsi="Arial" w:cs="Arial"/>
          <w:sz w:val="24"/>
          <w:szCs w:val="24"/>
        </w:rPr>
        <w:t>the</w:t>
      </w:r>
      <w:r w:rsidRPr="00A03A5D">
        <w:rPr>
          <w:rFonts w:ascii="Arial" w:eastAsia="Arial" w:hAnsi="Arial" w:cs="Arial"/>
          <w:spacing w:val="-4"/>
          <w:sz w:val="24"/>
          <w:szCs w:val="24"/>
        </w:rPr>
        <w:t xml:space="preserve"> </w:t>
      </w:r>
      <w:r w:rsidRPr="00A03A5D">
        <w:rPr>
          <w:rFonts w:ascii="Arial" w:eastAsia="Arial" w:hAnsi="Arial" w:cs="Arial"/>
          <w:sz w:val="24"/>
          <w:szCs w:val="24"/>
        </w:rPr>
        <w:t>Equal</w:t>
      </w:r>
      <w:r w:rsidRPr="00A03A5D">
        <w:rPr>
          <w:rFonts w:ascii="Arial" w:eastAsia="Arial" w:hAnsi="Arial" w:cs="Arial"/>
          <w:spacing w:val="-6"/>
          <w:sz w:val="24"/>
          <w:szCs w:val="24"/>
        </w:rPr>
        <w:t xml:space="preserve"> </w:t>
      </w:r>
      <w:r w:rsidRPr="00A03A5D">
        <w:rPr>
          <w:rFonts w:ascii="Arial" w:eastAsia="Arial" w:hAnsi="Arial" w:cs="Arial"/>
          <w:sz w:val="24"/>
          <w:szCs w:val="24"/>
        </w:rPr>
        <w:t>Opportunity</w:t>
      </w:r>
      <w:r w:rsidRPr="00A03A5D">
        <w:rPr>
          <w:rFonts w:ascii="Arial" w:eastAsia="Arial" w:hAnsi="Arial" w:cs="Arial"/>
          <w:spacing w:val="-11"/>
          <w:sz w:val="24"/>
          <w:szCs w:val="24"/>
        </w:rPr>
        <w:t xml:space="preserve"> </w:t>
      </w:r>
      <w:r w:rsidRPr="00A03A5D">
        <w:rPr>
          <w:rFonts w:ascii="Arial" w:eastAsia="Arial" w:hAnsi="Arial" w:cs="Arial"/>
          <w:sz w:val="24"/>
          <w:szCs w:val="24"/>
        </w:rPr>
        <w:t xml:space="preserve">Office; </w:t>
      </w:r>
      <w:r w:rsidR="00010634" w:rsidRPr="00A03A5D">
        <w:rPr>
          <w:rFonts w:ascii="Arial" w:eastAsia="Arial" w:hAnsi="Arial" w:cs="Arial"/>
          <w:sz w:val="24"/>
          <w:szCs w:val="24"/>
        </w:rPr>
        <w:t>however,</w:t>
      </w:r>
      <w:r w:rsidRPr="00A03A5D">
        <w:rPr>
          <w:rFonts w:ascii="Arial" w:eastAsia="Arial" w:hAnsi="Arial" w:cs="Arial"/>
          <w:sz w:val="24"/>
          <w:szCs w:val="24"/>
        </w:rPr>
        <w:t xml:space="preserve"> it shall be kept in the company EEO/AA file for review.</w:t>
      </w:r>
    </w:p>
    <w:p w14:paraId="14CEAC09" w14:textId="77777777" w:rsidR="00A03A5D" w:rsidRPr="00A03A5D" w:rsidRDefault="00A03A5D" w:rsidP="000A44C8">
      <w:pPr>
        <w:widowControl w:val="0"/>
        <w:spacing w:after="200" w:line="240" w:lineRule="auto"/>
        <w:contextualSpacing/>
        <w:jc w:val="both"/>
        <w:rPr>
          <w:rFonts w:ascii="Arial" w:eastAsia="Arial" w:hAnsi="Arial" w:cs="Arial"/>
          <w:sz w:val="24"/>
          <w:szCs w:val="24"/>
        </w:rPr>
      </w:pPr>
    </w:p>
    <w:p w14:paraId="57AA9901" w14:textId="77777777" w:rsidR="00A03A5D" w:rsidRPr="00A03A5D" w:rsidRDefault="00A03A5D" w:rsidP="000A44C8">
      <w:pPr>
        <w:widowControl w:val="0"/>
        <w:spacing w:after="200" w:line="240" w:lineRule="auto"/>
        <w:contextualSpacing/>
        <w:jc w:val="both"/>
        <w:rPr>
          <w:sz w:val="24"/>
          <w:szCs w:val="24"/>
        </w:rPr>
      </w:pPr>
      <w:r w:rsidRPr="00A03A5D">
        <w:rPr>
          <w:rFonts w:ascii="Arial" w:eastAsia="Arial" w:hAnsi="Arial" w:cs="Arial"/>
          <w:sz w:val="24"/>
          <w:szCs w:val="24"/>
        </w:rPr>
        <w:t>Contractors</w:t>
      </w:r>
      <w:r w:rsidRPr="00A03A5D">
        <w:rPr>
          <w:rFonts w:ascii="Arial" w:eastAsia="Arial" w:hAnsi="Arial" w:cs="Arial"/>
          <w:spacing w:val="-12"/>
          <w:sz w:val="24"/>
          <w:szCs w:val="24"/>
        </w:rPr>
        <w:t xml:space="preserve"> </w:t>
      </w:r>
      <w:r w:rsidRPr="00A03A5D">
        <w:rPr>
          <w:rFonts w:ascii="Arial" w:eastAsia="Arial" w:hAnsi="Arial" w:cs="Arial"/>
          <w:sz w:val="24"/>
          <w:szCs w:val="24"/>
        </w:rPr>
        <w:t>may</w:t>
      </w:r>
      <w:r w:rsidRPr="00A03A5D">
        <w:rPr>
          <w:rFonts w:ascii="Arial" w:eastAsia="Arial" w:hAnsi="Arial" w:cs="Arial"/>
          <w:spacing w:val="-4"/>
          <w:sz w:val="24"/>
          <w:szCs w:val="24"/>
        </w:rPr>
        <w:t xml:space="preserve"> </w:t>
      </w:r>
      <w:r w:rsidRPr="00A03A5D">
        <w:rPr>
          <w:rFonts w:ascii="Arial" w:eastAsia="Arial" w:hAnsi="Arial" w:cs="Arial"/>
          <w:sz w:val="24"/>
          <w:szCs w:val="24"/>
        </w:rPr>
        <w:t>adopt</w:t>
      </w:r>
      <w:r w:rsidRPr="00A03A5D">
        <w:rPr>
          <w:rFonts w:ascii="Arial" w:eastAsia="Arial" w:hAnsi="Arial" w:cs="Arial"/>
          <w:spacing w:val="-5"/>
          <w:sz w:val="24"/>
          <w:szCs w:val="24"/>
        </w:rPr>
        <w:t xml:space="preserve"> </w:t>
      </w:r>
      <w:r w:rsidRPr="00A03A5D">
        <w:rPr>
          <w:rFonts w:ascii="Arial" w:eastAsia="Arial" w:hAnsi="Arial" w:cs="Arial"/>
          <w:spacing w:val="1"/>
          <w:sz w:val="24"/>
          <w:szCs w:val="24"/>
        </w:rPr>
        <w:t>t</w:t>
      </w:r>
      <w:r w:rsidRPr="00A03A5D">
        <w:rPr>
          <w:rFonts w:ascii="Arial" w:eastAsia="Arial" w:hAnsi="Arial" w:cs="Arial"/>
          <w:sz w:val="24"/>
          <w:szCs w:val="24"/>
        </w:rPr>
        <w:t>he</w:t>
      </w:r>
      <w:r w:rsidRPr="00A03A5D">
        <w:rPr>
          <w:rFonts w:ascii="Arial" w:eastAsia="Arial" w:hAnsi="Arial" w:cs="Arial"/>
          <w:spacing w:val="-3"/>
          <w:sz w:val="24"/>
          <w:szCs w:val="24"/>
        </w:rPr>
        <w:t xml:space="preserve"> </w:t>
      </w:r>
      <w:r w:rsidRPr="00A03A5D">
        <w:rPr>
          <w:rFonts w:ascii="Arial" w:eastAsia="Arial" w:hAnsi="Arial" w:cs="Arial"/>
          <w:sz w:val="24"/>
          <w:szCs w:val="24"/>
        </w:rPr>
        <w:t>model</w:t>
      </w:r>
      <w:r w:rsidRPr="00A03A5D">
        <w:rPr>
          <w:rFonts w:ascii="Arial" w:eastAsia="Arial" w:hAnsi="Arial" w:cs="Arial"/>
          <w:spacing w:val="-6"/>
          <w:sz w:val="24"/>
          <w:szCs w:val="24"/>
        </w:rPr>
        <w:t xml:space="preserve"> </w:t>
      </w:r>
      <w:r w:rsidRPr="00A03A5D">
        <w:rPr>
          <w:rFonts w:ascii="Arial" w:eastAsia="Arial" w:hAnsi="Arial" w:cs="Arial"/>
          <w:b/>
          <w:i/>
          <w:sz w:val="24"/>
          <w:szCs w:val="24"/>
        </w:rPr>
        <w:t>EEO</w:t>
      </w:r>
      <w:r w:rsidRPr="00A03A5D">
        <w:rPr>
          <w:rFonts w:ascii="Arial" w:eastAsia="Arial" w:hAnsi="Arial" w:cs="Arial"/>
          <w:b/>
          <w:i/>
          <w:spacing w:val="-7"/>
          <w:sz w:val="24"/>
          <w:szCs w:val="24"/>
        </w:rPr>
        <w:t xml:space="preserve"> </w:t>
      </w:r>
      <w:r w:rsidRPr="00A03A5D">
        <w:rPr>
          <w:rFonts w:ascii="Arial" w:eastAsia="Arial" w:hAnsi="Arial" w:cs="Arial"/>
          <w:b/>
          <w:i/>
          <w:sz w:val="24"/>
          <w:szCs w:val="24"/>
        </w:rPr>
        <w:t>Policy</w:t>
      </w:r>
      <w:r w:rsidRPr="00A03A5D">
        <w:rPr>
          <w:rFonts w:ascii="Arial" w:eastAsia="Arial" w:hAnsi="Arial" w:cs="Arial"/>
          <w:spacing w:val="-6"/>
          <w:sz w:val="24"/>
          <w:szCs w:val="24"/>
        </w:rPr>
        <w:t xml:space="preserve"> located on the </w:t>
      </w:r>
      <w:r w:rsidRPr="00A03A5D">
        <w:rPr>
          <w:rFonts w:ascii="Arial" w:eastAsia="Arial" w:hAnsi="Arial" w:cs="Arial"/>
          <w:b/>
          <w:i/>
          <w:spacing w:val="-6"/>
          <w:sz w:val="24"/>
          <w:szCs w:val="24"/>
        </w:rPr>
        <w:t>FDOT EOO Website</w:t>
      </w:r>
      <w:r w:rsidRPr="00A03A5D">
        <w:rPr>
          <w:rFonts w:ascii="Arial" w:hAnsi="Arial" w:cs="Arial"/>
          <w:sz w:val="24"/>
          <w:szCs w:val="24"/>
        </w:rPr>
        <w:t xml:space="preserve">. </w:t>
      </w:r>
    </w:p>
    <w:p w14:paraId="46BC9CFF" w14:textId="77777777" w:rsidR="00A03A5D" w:rsidRPr="00A03A5D" w:rsidRDefault="00A03A5D" w:rsidP="000A44C8">
      <w:pPr>
        <w:widowControl w:val="0"/>
        <w:spacing w:after="200" w:line="240" w:lineRule="auto"/>
        <w:contextualSpacing/>
        <w:jc w:val="both"/>
        <w:rPr>
          <w:rFonts w:ascii="Arial" w:eastAsia="Arial" w:hAnsi="Arial" w:cs="Arial"/>
          <w:sz w:val="24"/>
          <w:szCs w:val="24"/>
        </w:rPr>
      </w:pPr>
    </w:p>
    <w:p w14:paraId="4CDFB01D" w14:textId="77777777" w:rsidR="00A03A5D" w:rsidRPr="00A03A5D" w:rsidRDefault="00A03A5D" w:rsidP="000A44C8">
      <w:pPr>
        <w:widowControl w:val="0"/>
        <w:spacing w:after="200" w:line="240" w:lineRule="auto"/>
        <w:contextualSpacing/>
        <w:jc w:val="both"/>
        <w:rPr>
          <w:rFonts w:ascii="Arial" w:eastAsia="Arial" w:hAnsi="Arial" w:cs="Arial"/>
          <w:spacing w:val="5"/>
          <w:sz w:val="24"/>
          <w:szCs w:val="24"/>
        </w:rPr>
      </w:pPr>
      <w:r w:rsidRPr="00A03A5D">
        <w:rPr>
          <w:rFonts w:ascii="Arial" w:eastAsia="Arial" w:hAnsi="Arial" w:cs="Arial"/>
          <w:sz w:val="24"/>
          <w:szCs w:val="24"/>
        </w:rPr>
        <w:t>The</w:t>
      </w:r>
      <w:r w:rsidRPr="00A03A5D">
        <w:rPr>
          <w:rFonts w:ascii="Arial" w:eastAsia="Arial" w:hAnsi="Arial" w:cs="Arial"/>
          <w:spacing w:val="7"/>
          <w:sz w:val="24"/>
          <w:szCs w:val="24"/>
        </w:rPr>
        <w:t xml:space="preserve"> </w:t>
      </w:r>
      <w:r w:rsidRPr="00A03A5D">
        <w:rPr>
          <w:rFonts w:ascii="Arial" w:eastAsia="Arial" w:hAnsi="Arial" w:cs="Arial"/>
          <w:sz w:val="24"/>
          <w:szCs w:val="24"/>
        </w:rPr>
        <w:t>completed</w:t>
      </w:r>
      <w:r w:rsidRPr="00A03A5D">
        <w:rPr>
          <w:rFonts w:ascii="Arial" w:eastAsia="Arial" w:hAnsi="Arial" w:cs="Arial"/>
          <w:spacing w:val="1"/>
          <w:sz w:val="24"/>
          <w:szCs w:val="24"/>
        </w:rPr>
        <w:t xml:space="preserve"> </w:t>
      </w:r>
      <w:r w:rsidRPr="00A03A5D">
        <w:rPr>
          <w:rFonts w:ascii="Arial" w:eastAsia="Arial" w:hAnsi="Arial" w:cs="Arial"/>
          <w:sz w:val="24"/>
          <w:szCs w:val="24"/>
        </w:rPr>
        <w:t>model</w:t>
      </w:r>
      <w:r w:rsidRPr="00A03A5D">
        <w:rPr>
          <w:rFonts w:ascii="Arial" w:eastAsia="Arial" w:hAnsi="Arial" w:cs="Arial"/>
          <w:spacing w:val="5"/>
          <w:sz w:val="24"/>
          <w:szCs w:val="24"/>
        </w:rPr>
        <w:t xml:space="preserve"> </w:t>
      </w:r>
      <w:r w:rsidRPr="00A03A5D">
        <w:rPr>
          <w:rFonts w:ascii="Arial" w:eastAsia="Arial" w:hAnsi="Arial" w:cs="Arial"/>
          <w:sz w:val="24"/>
          <w:szCs w:val="24"/>
        </w:rPr>
        <w:t>may</w:t>
      </w:r>
      <w:r w:rsidRPr="00A03A5D">
        <w:rPr>
          <w:rFonts w:ascii="Arial" w:eastAsia="Arial" w:hAnsi="Arial" w:cs="Arial"/>
          <w:spacing w:val="7"/>
          <w:sz w:val="24"/>
          <w:szCs w:val="24"/>
        </w:rPr>
        <w:t xml:space="preserve"> </w:t>
      </w:r>
      <w:r w:rsidRPr="00A03A5D">
        <w:rPr>
          <w:rFonts w:ascii="Arial" w:eastAsia="Arial" w:hAnsi="Arial" w:cs="Arial"/>
          <w:spacing w:val="1"/>
          <w:sz w:val="24"/>
          <w:szCs w:val="24"/>
        </w:rPr>
        <w:t>b</w:t>
      </w:r>
      <w:r w:rsidRPr="00A03A5D">
        <w:rPr>
          <w:rFonts w:ascii="Arial" w:eastAsia="Arial" w:hAnsi="Arial" w:cs="Arial"/>
          <w:sz w:val="24"/>
          <w:szCs w:val="24"/>
        </w:rPr>
        <w:t>e</w:t>
      </w:r>
      <w:r w:rsidRPr="00A03A5D">
        <w:rPr>
          <w:rFonts w:ascii="Arial" w:eastAsia="Arial" w:hAnsi="Arial" w:cs="Arial"/>
          <w:spacing w:val="8"/>
          <w:sz w:val="24"/>
          <w:szCs w:val="24"/>
        </w:rPr>
        <w:t xml:space="preserve"> </w:t>
      </w:r>
      <w:r w:rsidRPr="00A03A5D">
        <w:rPr>
          <w:rFonts w:ascii="Arial" w:eastAsia="Arial" w:hAnsi="Arial" w:cs="Arial"/>
          <w:sz w:val="24"/>
          <w:szCs w:val="24"/>
        </w:rPr>
        <w:t>consider</w:t>
      </w:r>
      <w:r w:rsidRPr="00A03A5D">
        <w:rPr>
          <w:rFonts w:ascii="Arial" w:eastAsia="Arial" w:hAnsi="Arial" w:cs="Arial"/>
          <w:spacing w:val="-1"/>
          <w:sz w:val="24"/>
          <w:szCs w:val="24"/>
        </w:rPr>
        <w:t>e</w:t>
      </w:r>
      <w:r w:rsidRPr="00A03A5D">
        <w:rPr>
          <w:rFonts w:ascii="Arial" w:eastAsia="Arial" w:hAnsi="Arial" w:cs="Arial"/>
          <w:sz w:val="24"/>
          <w:szCs w:val="24"/>
        </w:rPr>
        <w:t>d an</w:t>
      </w:r>
      <w:r w:rsidRPr="00A03A5D">
        <w:rPr>
          <w:rFonts w:ascii="Arial" w:eastAsia="Arial" w:hAnsi="Arial" w:cs="Arial"/>
          <w:spacing w:val="8"/>
          <w:sz w:val="24"/>
          <w:szCs w:val="24"/>
        </w:rPr>
        <w:t xml:space="preserve"> </w:t>
      </w:r>
      <w:r w:rsidRPr="00A03A5D">
        <w:rPr>
          <w:rFonts w:ascii="Arial" w:eastAsia="Arial" w:hAnsi="Arial" w:cs="Arial"/>
          <w:sz w:val="24"/>
          <w:szCs w:val="24"/>
        </w:rPr>
        <w:t>official</w:t>
      </w:r>
      <w:r w:rsidRPr="00A03A5D">
        <w:rPr>
          <w:rFonts w:ascii="Arial" w:eastAsia="Arial" w:hAnsi="Arial" w:cs="Arial"/>
          <w:spacing w:val="5"/>
          <w:sz w:val="24"/>
          <w:szCs w:val="24"/>
        </w:rPr>
        <w:t xml:space="preserve"> </w:t>
      </w:r>
      <w:r w:rsidRPr="00A03A5D">
        <w:rPr>
          <w:rFonts w:ascii="Arial" w:eastAsia="Arial" w:hAnsi="Arial" w:cs="Arial"/>
          <w:sz w:val="24"/>
          <w:szCs w:val="24"/>
        </w:rPr>
        <w:t>contractor policy</w:t>
      </w:r>
      <w:r w:rsidRPr="00A03A5D">
        <w:rPr>
          <w:rFonts w:ascii="Arial" w:eastAsia="Arial" w:hAnsi="Arial" w:cs="Arial"/>
          <w:spacing w:val="5"/>
          <w:sz w:val="24"/>
          <w:szCs w:val="24"/>
        </w:rPr>
        <w:t xml:space="preserve"> </w:t>
      </w:r>
      <w:r w:rsidRPr="00A03A5D">
        <w:rPr>
          <w:rFonts w:ascii="Arial" w:eastAsia="Arial" w:hAnsi="Arial" w:cs="Arial"/>
          <w:sz w:val="24"/>
          <w:szCs w:val="24"/>
        </w:rPr>
        <w:t>and</w:t>
      </w:r>
      <w:r w:rsidRPr="00A03A5D">
        <w:rPr>
          <w:rFonts w:ascii="Arial" w:eastAsia="Arial" w:hAnsi="Arial" w:cs="Arial"/>
          <w:spacing w:val="7"/>
          <w:sz w:val="24"/>
          <w:szCs w:val="24"/>
        </w:rPr>
        <w:t xml:space="preserve"> </w:t>
      </w:r>
      <w:r w:rsidRPr="00A03A5D">
        <w:rPr>
          <w:rFonts w:ascii="Arial" w:eastAsia="Arial" w:hAnsi="Arial" w:cs="Arial"/>
          <w:sz w:val="24"/>
          <w:szCs w:val="24"/>
        </w:rPr>
        <w:t>officer</w:t>
      </w:r>
      <w:r w:rsidRPr="00A03A5D">
        <w:rPr>
          <w:rFonts w:ascii="Arial" w:eastAsia="Arial" w:hAnsi="Arial" w:cs="Arial"/>
          <w:spacing w:val="5"/>
          <w:sz w:val="24"/>
          <w:szCs w:val="24"/>
        </w:rPr>
        <w:t xml:space="preserve"> </w:t>
      </w:r>
      <w:r w:rsidRPr="00A03A5D">
        <w:rPr>
          <w:rFonts w:ascii="Arial" w:eastAsia="Arial" w:hAnsi="Arial" w:cs="Arial"/>
          <w:sz w:val="24"/>
          <w:szCs w:val="24"/>
        </w:rPr>
        <w:t>notice. These</w:t>
      </w:r>
      <w:r w:rsidRPr="00A03A5D">
        <w:rPr>
          <w:rFonts w:ascii="Arial" w:eastAsia="Arial" w:hAnsi="Arial" w:cs="Arial"/>
          <w:spacing w:val="9"/>
          <w:sz w:val="24"/>
          <w:szCs w:val="24"/>
        </w:rPr>
        <w:t xml:space="preserve"> </w:t>
      </w:r>
      <w:r w:rsidRPr="00A03A5D">
        <w:rPr>
          <w:rFonts w:ascii="Arial" w:eastAsia="Arial" w:hAnsi="Arial" w:cs="Arial"/>
          <w:sz w:val="24"/>
          <w:szCs w:val="24"/>
        </w:rPr>
        <w:t>may</w:t>
      </w:r>
      <w:r w:rsidRPr="00A03A5D">
        <w:rPr>
          <w:rFonts w:ascii="Arial" w:eastAsia="Arial" w:hAnsi="Arial" w:cs="Arial"/>
          <w:spacing w:val="12"/>
          <w:sz w:val="24"/>
          <w:szCs w:val="24"/>
        </w:rPr>
        <w:t xml:space="preserve"> </w:t>
      </w:r>
      <w:r w:rsidRPr="00A03A5D">
        <w:rPr>
          <w:rFonts w:ascii="Arial" w:eastAsia="Arial" w:hAnsi="Arial" w:cs="Arial"/>
          <w:sz w:val="24"/>
          <w:szCs w:val="24"/>
        </w:rPr>
        <w:t>be</w:t>
      </w:r>
      <w:r w:rsidRPr="00A03A5D">
        <w:rPr>
          <w:rFonts w:ascii="Arial" w:eastAsia="Arial" w:hAnsi="Arial" w:cs="Arial"/>
          <w:spacing w:val="13"/>
          <w:sz w:val="24"/>
          <w:szCs w:val="24"/>
        </w:rPr>
        <w:t xml:space="preserve"> </w:t>
      </w:r>
      <w:r w:rsidRPr="00A03A5D">
        <w:rPr>
          <w:rFonts w:ascii="Arial" w:eastAsia="Arial" w:hAnsi="Arial" w:cs="Arial"/>
          <w:sz w:val="24"/>
          <w:szCs w:val="24"/>
        </w:rPr>
        <w:t>copied</w:t>
      </w:r>
      <w:r w:rsidRPr="00A03A5D">
        <w:rPr>
          <w:rFonts w:ascii="Arial" w:eastAsia="Arial" w:hAnsi="Arial" w:cs="Arial"/>
          <w:spacing w:val="9"/>
          <w:sz w:val="24"/>
          <w:szCs w:val="24"/>
        </w:rPr>
        <w:t xml:space="preserve"> </w:t>
      </w:r>
      <w:r w:rsidRPr="00A03A5D">
        <w:rPr>
          <w:rFonts w:ascii="Arial" w:eastAsia="Arial" w:hAnsi="Arial" w:cs="Arial"/>
          <w:spacing w:val="-1"/>
          <w:sz w:val="24"/>
          <w:szCs w:val="24"/>
        </w:rPr>
        <w:t>o</w:t>
      </w:r>
      <w:r w:rsidRPr="00A03A5D">
        <w:rPr>
          <w:rFonts w:ascii="Arial" w:eastAsia="Arial" w:hAnsi="Arial" w:cs="Arial"/>
          <w:sz w:val="24"/>
          <w:szCs w:val="24"/>
        </w:rPr>
        <w:t>r</w:t>
      </w:r>
      <w:r w:rsidRPr="00A03A5D">
        <w:rPr>
          <w:rFonts w:ascii="Arial" w:eastAsia="Arial" w:hAnsi="Arial" w:cs="Arial"/>
          <w:spacing w:val="13"/>
          <w:sz w:val="24"/>
          <w:szCs w:val="24"/>
        </w:rPr>
        <w:t xml:space="preserve"> </w:t>
      </w:r>
      <w:r w:rsidRPr="00A03A5D">
        <w:rPr>
          <w:rFonts w:ascii="Arial" w:eastAsia="Arial" w:hAnsi="Arial" w:cs="Arial"/>
          <w:sz w:val="24"/>
          <w:szCs w:val="24"/>
        </w:rPr>
        <w:t>otherwise</w:t>
      </w:r>
      <w:r w:rsidRPr="00A03A5D">
        <w:rPr>
          <w:rFonts w:ascii="Arial" w:eastAsia="Arial" w:hAnsi="Arial" w:cs="Arial"/>
          <w:spacing w:val="5"/>
          <w:sz w:val="24"/>
          <w:szCs w:val="24"/>
        </w:rPr>
        <w:t xml:space="preserve"> </w:t>
      </w:r>
      <w:r w:rsidRPr="00A03A5D">
        <w:rPr>
          <w:rFonts w:ascii="Arial" w:eastAsia="Arial" w:hAnsi="Arial" w:cs="Arial"/>
          <w:sz w:val="24"/>
          <w:szCs w:val="24"/>
        </w:rPr>
        <w:t>duplicated</w:t>
      </w:r>
      <w:r w:rsidRPr="00A03A5D">
        <w:rPr>
          <w:rFonts w:ascii="Arial" w:eastAsia="Arial" w:hAnsi="Arial" w:cs="Arial"/>
          <w:spacing w:val="5"/>
          <w:sz w:val="24"/>
          <w:szCs w:val="24"/>
        </w:rPr>
        <w:t xml:space="preserve"> </w:t>
      </w:r>
      <w:r w:rsidRPr="00A03A5D">
        <w:rPr>
          <w:rFonts w:ascii="Arial" w:eastAsia="Arial" w:hAnsi="Arial" w:cs="Arial"/>
          <w:spacing w:val="-1"/>
          <w:sz w:val="24"/>
          <w:szCs w:val="24"/>
        </w:rPr>
        <w:t>f</w:t>
      </w:r>
      <w:r w:rsidRPr="00A03A5D">
        <w:rPr>
          <w:rFonts w:ascii="Arial" w:eastAsia="Arial" w:hAnsi="Arial" w:cs="Arial"/>
          <w:sz w:val="24"/>
          <w:szCs w:val="24"/>
        </w:rPr>
        <w:t>or</w:t>
      </w:r>
      <w:r w:rsidRPr="00A03A5D">
        <w:rPr>
          <w:rFonts w:ascii="Arial" w:eastAsia="Arial" w:hAnsi="Arial" w:cs="Arial"/>
          <w:spacing w:val="13"/>
          <w:sz w:val="24"/>
          <w:szCs w:val="24"/>
        </w:rPr>
        <w:t xml:space="preserve"> </w:t>
      </w:r>
      <w:r w:rsidRPr="00A03A5D">
        <w:rPr>
          <w:rFonts w:ascii="Arial" w:eastAsia="Arial" w:hAnsi="Arial" w:cs="Arial"/>
          <w:sz w:val="24"/>
          <w:szCs w:val="24"/>
        </w:rPr>
        <w:t>dissemi</w:t>
      </w:r>
      <w:r w:rsidRPr="00A03A5D">
        <w:rPr>
          <w:rFonts w:ascii="Arial" w:eastAsia="Arial" w:hAnsi="Arial" w:cs="Arial"/>
          <w:spacing w:val="-1"/>
          <w:sz w:val="24"/>
          <w:szCs w:val="24"/>
        </w:rPr>
        <w:t>n</w:t>
      </w:r>
      <w:r w:rsidRPr="00A03A5D">
        <w:rPr>
          <w:rFonts w:ascii="Arial" w:eastAsia="Arial" w:hAnsi="Arial" w:cs="Arial"/>
          <w:sz w:val="24"/>
          <w:szCs w:val="24"/>
        </w:rPr>
        <w:t>ation</w:t>
      </w:r>
      <w:r w:rsidRPr="00A03A5D">
        <w:rPr>
          <w:rFonts w:ascii="Arial" w:eastAsia="Arial" w:hAnsi="Arial" w:cs="Arial"/>
          <w:spacing w:val="2"/>
          <w:sz w:val="24"/>
          <w:szCs w:val="24"/>
        </w:rPr>
        <w:t xml:space="preserve"> </w:t>
      </w:r>
      <w:r w:rsidRPr="00A03A5D">
        <w:rPr>
          <w:rFonts w:ascii="Arial" w:eastAsia="Arial" w:hAnsi="Arial" w:cs="Arial"/>
          <w:sz w:val="24"/>
          <w:szCs w:val="24"/>
        </w:rPr>
        <w:t>and</w:t>
      </w:r>
      <w:r w:rsidRPr="00A03A5D">
        <w:rPr>
          <w:rFonts w:ascii="Arial" w:eastAsia="Arial" w:hAnsi="Arial" w:cs="Arial"/>
          <w:spacing w:val="12"/>
          <w:sz w:val="24"/>
          <w:szCs w:val="24"/>
        </w:rPr>
        <w:t xml:space="preserve"> </w:t>
      </w:r>
      <w:r w:rsidRPr="00A03A5D">
        <w:rPr>
          <w:rFonts w:ascii="Arial" w:eastAsia="Arial" w:hAnsi="Arial" w:cs="Arial"/>
          <w:sz w:val="24"/>
          <w:szCs w:val="24"/>
        </w:rPr>
        <w:t>communication, internally and</w:t>
      </w:r>
      <w:r w:rsidRPr="00A03A5D">
        <w:rPr>
          <w:rFonts w:ascii="Arial" w:eastAsia="Arial" w:hAnsi="Arial" w:cs="Arial"/>
          <w:spacing w:val="11"/>
          <w:sz w:val="24"/>
          <w:szCs w:val="24"/>
        </w:rPr>
        <w:t xml:space="preserve"> </w:t>
      </w:r>
      <w:r w:rsidRPr="00A03A5D">
        <w:rPr>
          <w:rFonts w:ascii="Arial" w:eastAsia="Arial" w:hAnsi="Arial" w:cs="Arial"/>
          <w:sz w:val="24"/>
          <w:szCs w:val="24"/>
        </w:rPr>
        <w:t xml:space="preserve">externally. </w:t>
      </w:r>
      <w:r w:rsidRPr="00A03A5D">
        <w:rPr>
          <w:rFonts w:ascii="Arial" w:eastAsia="Arial" w:hAnsi="Arial" w:cs="Arial"/>
          <w:spacing w:val="19"/>
          <w:sz w:val="24"/>
          <w:szCs w:val="24"/>
        </w:rPr>
        <w:t xml:space="preserve"> </w:t>
      </w:r>
      <w:r w:rsidRPr="00A03A5D">
        <w:rPr>
          <w:rFonts w:ascii="Arial" w:eastAsia="Arial" w:hAnsi="Arial" w:cs="Arial"/>
          <w:sz w:val="24"/>
          <w:szCs w:val="24"/>
        </w:rPr>
        <w:t>See</w:t>
      </w:r>
      <w:r w:rsidRPr="00A03A5D">
        <w:rPr>
          <w:rFonts w:ascii="Arial" w:eastAsia="Arial" w:hAnsi="Arial" w:cs="Arial"/>
          <w:spacing w:val="11"/>
          <w:sz w:val="24"/>
          <w:szCs w:val="24"/>
        </w:rPr>
        <w:t xml:space="preserve"> referenced link in </w:t>
      </w:r>
      <w:r w:rsidRPr="00A03A5D">
        <w:rPr>
          <w:rFonts w:ascii="Arial" w:eastAsia="Arial" w:hAnsi="Arial" w:cs="Arial"/>
          <w:b/>
          <w:i/>
          <w:spacing w:val="11"/>
          <w:sz w:val="24"/>
          <w:szCs w:val="24"/>
        </w:rPr>
        <w:t>Section 1.4</w:t>
      </w:r>
      <w:r w:rsidRPr="00A03A5D">
        <w:rPr>
          <w:rFonts w:ascii="Arial" w:eastAsia="Arial" w:hAnsi="Arial" w:cs="Arial"/>
          <w:spacing w:val="4"/>
          <w:sz w:val="24"/>
          <w:szCs w:val="24"/>
        </w:rPr>
        <w:t xml:space="preserve"> </w:t>
      </w:r>
      <w:r w:rsidRPr="00A03A5D">
        <w:rPr>
          <w:rFonts w:ascii="Arial" w:eastAsia="Arial" w:hAnsi="Arial" w:cs="Arial"/>
          <w:sz w:val="24"/>
          <w:szCs w:val="24"/>
        </w:rPr>
        <w:t>for</w:t>
      </w:r>
      <w:r w:rsidRPr="00A03A5D">
        <w:rPr>
          <w:rFonts w:ascii="Arial" w:eastAsia="Arial" w:hAnsi="Arial" w:cs="Arial"/>
          <w:spacing w:val="12"/>
          <w:sz w:val="24"/>
          <w:szCs w:val="24"/>
        </w:rPr>
        <w:t xml:space="preserve"> </w:t>
      </w:r>
      <w:r w:rsidRPr="00A03A5D">
        <w:rPr>
          <w:rFonts w:ascii="Arial" w:eastAsia="Arial" w:hAnsi="Arial" w:cs="Arial"/>
          <w:sz w:val="24"/>
          <w:szCs w:val="24"/>
        </w:rPr>
        <w:t>an</w:t>
      </w:r>
      <w:r w:rsidRPr="00A03A5D">
        <w:rPr>
          <w:rFonts w:ascii="Arial" w:eastAsia="Arial" w:hAnsi="Arial" w:cs="Arial"/>
          <w:spacing w:val="13"/>
          <w:sz w:val="24"/>
          <w:szCs w:val="24"/>
        </w:rPr>
        <w:t xml:space="preserve"> </w:t>
      </w:r>
      <w:r w:rsidRPr="00A03A5D">
        <w:rPr>
          <w:rFonts w:ascii="Arial" w:eastAsia="Arial" w:hAnsi="Arial" w:cs="Arial"/>
          <w:sz w:val="24"/>
          <w:szCs w:val="24"/>
        </w:rPr>
        <w:t>example</w:t>
      </w:r>
      <w:r w:rsidRPr="00A03A5D">
        <w:rPr>
          <w:rFonts w:ascii="Arial" w:eastAsia="Arial" w:hAnsi="Arial" w:cs="Arial"/>
          <w:spacing w:val="7"/>
          <w:sz w:val="24"/>
          <w:szCs w:val="24"/>
        </w:rPr>
        <w:t xml:space="preserve"> </w:t>
      </w:r>
      <w:r w:rsidRPr="00A03A5D">
        <w:rPr>
          <w:rFonts w:ascii="Arial" w:eastAsia="Arial" w:hAnsi="Arial" w:cs="Arial"/>
          <w:sz w:val="24"/>
          <w:szCs w:val="24"/>
        </w:rPr>
        <w:t>of</w:t>
      </w:r>
      <w:r w:rsidRPr="00A03A5D">
        <w:rPr>
          <w:rFonts w:ascii="Arial" w:eastAsia="Arial" w:hAnsi="Arial" w:cs="Arial"/>
          <w:spacing w:val="13"/>
          <w:sz w:val="24"/>
          <w:szCs w:val="24"/>
        </w:rPr>
        <w:t xml:space="preserve"> </w:t>
      </w:r>
      <w:r w:rsidRPr="00A03A5D">
        <w:rPr>
          <w:rFonts w:ascii="Arial" w:eastAsia="Arial" w:hAnsi="Arial" w:cs="Arial"/>
          <w:sz w:val="24"/>
          <w:szCs w:val="24"/>
        </w:rPr>
        <w:t>how</w:t>
      </w:r>
      <w:r w:rsidRPr="00A03A5D">
        <w:rPr>
          <w:rFonts w:ascii="Arial" w:eastAsia="Arial" w:hAnsi="Arial" w:cs="Arial"/>
          <w:spacing w:val="11"/>
          <w:sz w:val="24"/>
          <w:szCs w:val="24"/>
        </w:rPr>
        <w:t xml:space="preserve"> </w:t>
      </w:r>
      <w:r w:rsidRPr="00A03A5D">
        <w:rPr>
          <w:rFonts w:ascii="Arial" w:eastAsia="Arial" w:hAnsi="Arial" w:cs="Arial"/>
          <w:sz w:val="24"/>
          <w:szCs w:val="24"/>
        </w:rPr>
        <w:t>a</w:t>
      </w:r>
      <w:r w:rsidRPr="00A03A5D">
        <w:rPr>
          <w:rFonts w:ascii="Arial" w:eastAsia="Arial" w:hAnsi="Arial" w:cs="Arial"/>
          <w:spacing w:val="14"/>
          <w:sz w:val="24"/>
          <w:szCs w:val="24"/>
        </w:rPr>
        <w:t xml:space="preserve"> </w:t>
      </w:r>
      <w:r w:rsidRPr="00A03A5D">
        <w:rPr>
          <w:rFonts w:ascii="Arial" w:eastAsia="Arial" w:hAnsi="Arial" w:cs="Arial"/>
          <w:sz w:val="24"/>
          <w:szCs w:val="24"/>
        </w:rPr>
        <w:t>contrac</w:t>
      </w:r>
      <w:r w:rsidRPr="00A03A5D">
        <w:rPr>
          <w:rFonts w:ascii="Arial" w:eastAsia="Arial" w:hAnsi="Arial" w:cs="Arial"/>
          <w:spacing w:val="-1"/>
          <w:sz w:val="24"/>
          <w:szCs w:val="24"/>
        </w:rPr>
        <w:t>t</w:t>
      </w:r>
      <w:r w:rsidRPr="00A03A5D">
        <w:rPr>
          <w:rFonts w:ascii="Arial" w:eastAsia="Arial" w:hAnsi="Arial" w:cs="Arial"/>
          <w:sz w:val="24"/>
          <w:szCs w:val="24"/>
        </w:rPr>
        <w:t>or</w:t>
      </w:r>
      <w:r w:rsidRPr="00A03A5D">
        <w:rPr>
          <w:rFonts w:ascii="Arial" w:eastAsia="Arial" w:hAnsi="Arial" w:cs="Arial"/>
          <w:spacing w:val="5"/>
          <w:sz w:val="24"/>
          <w:szCs w:val="24"/>
        </w:rPr>
        <w:t xml:space="preserve"> </w:t>
      </w:r>
      <w:r w:rsidRPr="00A03A5D">
        <w:rPr>
          <w:rFonts w:ascii="Arial" w:eastAsia="Arial" w:hAnsi="Arial" w:cs="Arial"/>
          <w:sz w:val="24"/>
          <w:szCs w:val="24"/>
        </w:rPr>
        <w:t>documents</w:t>
      </w:r>
      <w:r w:rsidRPr="00A03A5D">
        <w:rPr>
          <w:rFonts w:ascii="Arial" w:eastAsia="Arial" w:hAnsi="Arial" w:cs="Arial"/>
          <w:spacing w:val="4"/>
          <w:sz w:val="24"/>
          <w:szCs w:val="24"/>
        </w:rPr>
        <w:t xml:space="preserve"> </w:t>
      </w:r>
      <w:r w:rsidRPr="00A03A5D">
        <w:rPr>
          <w:rFonts w:ascii="Arial" w:eastAsia="Arial" w:hAnsi="Arial" w:cs="Arial"/>
          <w:sz w:val="24"/>
          <w:szCs w:val="24"/>
        </w:rPr>
        <w:t>adoption of</w:t>
      </w:r>
      <w:r w:rsidRPr="00A03A5D">
        <w:rPr>
          <w:rFonts w:ascii="Arial" w:eastAsia="Arial" w:hAnsi="Arial" w:cs="Arial"/>
          <w:spacing w:val="10"/>
          <w:sz w:val="24"/>
          <w:szCs w:val="24"/>
        </w:rPr>
        <w:t xml:space="preserve"> </w:t>
      </w:r>
      <w:r w:rsidRPr="00A03A5D">
        <w:rPr>
          <w:rFonts w:ascii="Arial" w:eastAsia="Arial" w:hAnsi="Arial" w:cs="Arial"/>
          <w:sz w:val="24"/>
          <w:szCs w:val="24"/>
        </w:rPr>
        <w:t>the</w:t>
      </w:r>
      <w:r w:rsidRPr="00A03A5D">
        <w:rPr>
          <w:rFonts w:ascii="Arial" w:eastAsia="Arial" w:hAnsi="Arial" w:cs="Arial"/>
          <w:spacing w:val="9"/>
          <w:sz w:val="24"/>
          <w:szCs w:val="24"/>
        </w:rPr>
        <w:t xml:space="preserve"> </w:t>
      </w:r>
      <w:r w:rsidRPr="00A03A5D">
        <w:rPr>
          <w:rFonts w:ascii="Arial" w:eastAsia="Arial" w:hAnsi="Arial" w:cs="Arial"/>
          <w:sz w:val="24"/>
          <w:szCs w:val="24"/>
        </w:rPr>
        <w:t>model</w:t>
      </w:r>
      <w:r w:rsidRPr="00A03A5D">
        <w:rPr>
          <w:rFonts w:ascii="Arial" w:eastAsia="Arial" w:hAnsi="Arial" w:cs="Arial"/>
          <w:spacing w:val="6"/>
          <w:sz w:val="24"/>
          <w:szCs w:val="24"/>
        </w:rPr>
        <w:t xml:space="preserve"> </w:t>
      </w:r>
      <w:r w:rsidRPr="00A03A5D">
        <w:rPr>
          <w:rFonts w:ascii="Arial" w:eastAsia="Arial" w:hAnsi="Arial" w:cs="Arial"/>
          <w:sz w:val="24"/>
          <w:szCs w:val="24"/>
        </w:rPr>
        <w:t>EEO</w:t>
      </w:r>
      <w:r w:rsidRPr="00A03A5D">
        <w:rPr>
          <w:rFonts w:ascii="Arial" w:eastAsia="Arial" w:hAnsi="Arial" w:cs="Arial"/>
          <w:spacing w:val="3"/>
          <w:sz w:val="24"/>
          <w:szCs w:val="24"/>
        </w:rPr>
        <w:t xml:space="preserve"> </w:t>
      </w:r>
      <w:r w:rsidRPr="00A03A5D">
        <w:rPr>
          <w:rFonts w:ascii="Arial" w:eastAsia="Arial" w:hAnsi="Arial" w:cs="Arial"/>
          <w:sz w:val="24"/>
          <w:szCs w:val="24"/>
        </w:rPr>
        <w:t>Policy</w:t>
      </w:r>
      <w:r w:rsidRPr="00A03A5D">
        <w:rPr>
          <w:rFonts w:ascii="Arial" w:eastAsia="Arial" w:hAnsi="Arial" w:cs="Arial"/>
          <w:spacing w:val="6"/>
          <w:sz w:val="24"/>
          <w:szCs w:val="24"/>
        </w:rPr>
        <w:t xml:space="preserve"> </w:t>
      </w:r>
      <w:r w:rsidRPr="00A03A5D">
        <w:rPr>
          <w:rFonts w:ascii="Arial" w:eastAsia="Arial" w:hAnsi="Arial" w:cs="Arial"/>
          <w:sz w:val="24"/>
          <w:szCs w:val="24"/>
        </w:rPr>
        <w:t>Notice</w:t>
      </w:r>
      <w:r w:rsidRPr="00A03A5D">
        <w:rPr>
          <w:rFonts w:ascii="Arial" w:eastAsia="Arial" w:hAnsi="Arial" w:cs="Arial"/>
          <w:spacing w:val="4"/>
          <w:sz w:val="24"/>
          <w:szCs w:val="24"/>
        </w:rPr>
        <w:t xml:space="preserve"> </w:t>
      </w:r>
      <w:r w:rsidRPr="00A03A5D">
        <w:rPr>
          <w:rFonts w:ascii="Arial" w:eastAsia="Arial" w:hAnsi="Arial" w:cs="Arial"/>
          <w:sz w:val="24"/>
          <w:szCs w:val="24"/>
        </w:rPr>
        <w:t>and</w:t>
      </w:r>
      <w:r w:rsidRPr="00A03A5D">
        <w:rPr>
          <w:rFonts w:ascii="Arial" w:eastAsia="Arial" w:hAnsi="Arial" w:cs="Arial"/>
          <w:spacing w:val="8"/>
          <w:sz w:val="24"/>
          <w:szCs w:val="24"/>
        </w:rPr>
        <w:t xml:space="preserve"> </w:t>
      </w:r>
      <w:r w:rsidRPr="00A03A5D">
        <w:rPr>
          <w:rFonts w:ascii="Arial" w:eastAsia="Arial" w:hAnsi="Arial" w:cs="Arial"/>
          <w:sz w:val="24"/>
          <w:szCs w:val="24"/>
        </w:rPr>
        <w:t>Desig</w:t>
      </w:r>
      <w:r w:rsidRPr="00A03A5D">
        <w:rPr>
          <w:rFonts w:ascii="Arial" w:eastAsia="Arial" w:hAnsi="Arial" w:cs="Arial"/>
          <w:spacing w:val="-1"/>
          <w:sz w:val="24"/>
          <w:szCs w:val="24"/>
        </w:rPr>
        <w:t>n</w:t>
      </w:r>
      <w:r w:rsidRPr="00A03A5D">
        <w:rPr>
          <w:rFonts w:ascii="Arial" w:eastAsia="Arial" w:hAnsi="Arial" w:cs="Arial"/>
          <w:sz w:val="24"/>
          <w:szCs w:val="24"/>
        </w:rPr>
        <w:t>ation of</w:t>
      </w:r>
      <w:r w:rsidRPr="00A03A5D">
        <w:rPr>
          <w:rFonts w:ascii="Arial" w:eastAsia="Arial" w:hAnsi="Arial" w:cs="Arial"/>
          <w:spacing w:val="10"/>
          <w:sz w:val="24"/>
          <w:szCs w:val="24"/>
        </w:rPr>
        <w:t xml:space="preserve"> </w:t>
      </w:r>
      <w:r w:rsidRPr="00A03A5D">
        <w:rPr>
          <w:rFonts w:ascii="Arial" w:eastAsia="Arial" w:hAnsi="Arial" w:cs="Arial"/>
          <w:sz w:val="24"/>
          <w:szCs w:val="24"/>
        </w:rPr>
        <w:t>EEO</w:t>
      </w:r>
      <w:r w:rsidRPr="00A03A5D">
        <w:rPr>
          <w:rFonts w:ascii="Arial" w:eastAsia="Arial" w:hAnsi="Arial" w:cs="Arial"/>
          <w:spacing w:val="7"/>
          <w:sz w:val="24"/>
          <w:szCs w:val="24"/>
        </w:rPr>
        <w:t xml:space="preserve"> </w:t>
      </w:r>
      <w:r w:rsidRPr="00A03A5D">
        <w:rPr>
          <w:rFonts w:ascii="Arial" w:eastAsia="Arial" w:hAnsi="Arial" w:cs="Arial"/>
          <w:sz w:val="24"/>
          <w:szCs w:val="24"/>
        </w:rPr>
        <w:t>Officer.</w:t>
      </w:r>
    </w:p>
    <w:p w14:paraId="3C741B55" w14:textId="77777777" w:rsidR="00A03A5D" w:rsidRPr="00A03A5D" w:rsidRDefault="00A03A5D" w:rsidP="000A44C8">
      <w:pPr>
        <w:widowControl w:val="0"/>
        <w:spacing w:after="200" w:line="240" w:lineRule="auto"/>
        <w:contextualSpacing/>
        <w:jc w:val="both"/>
        <w:rPr>
          <w:rFonts w:ascii="Arial" w:eastAsia="Arial" w:hAnsi="Arial" w:cs="Arial"/>
          <w:spacing w:val="5"/>
          <w:sz w:val="24"/>
          <w:szCs w:val="24"/>
        </w:rPr>
      </w:pPr>
    </w:p>
    <w:p w14:paraId="4D495AB4" w14:textId="77777777" w:rsidR="00A03A5D" w:rsidRPr="00A03A5D" w:rsidRDefault="00A03A5D" w:rsidP="000A44C8">
      <w:pPr>
        <w:widowControl w:val="0"/>
        <w:spacing w:after="200" w:line="240" w:lineRule="auto"/>
        <w:contextualSpacing/>
        <w:jc w:val="both"/>
        <w:rPr>
          <w:rFonts w:ascii="Arial" w:eastAsia="Arial" w:hAnsi="Arial" w:cs="Arial"/>
          <w:b/>
          <w:sz w:val="24"/>
          <w:szCs w:val="24"/>
          <w:u w:val="single"/>
        </w:rPr>
      </w:pPr>
      <w:r w:rsidRPr="00A03A5D">
        <w:rPr>
          <w:rFonts w:ascii="Arial" w:eastAsia="Arial" w:hAnsi="Arial" w:cs="Arial"/>
          <w:b/>
          <w:sz w:val="24"/>
          <w:szCs w:val="24"/>
          <w:u w:val="single"/>
        </w:rPr>
        <w:t xml:space="preserve">Contractors </w:t>
      </w:r>
      <w:r w:rsidRPr="00A03A5D">
        <w:rPr>
          <w:rFonts w:ascii="Arial" w:eastAsia="Arial" w:hAnsi="Arial" w:cs="Arial"/>
          <w:b/>
          <w:spacing w:val="-1"/>
          <w:sz w:val="24"/>
          <w:szCs w:val="24"/>
          <w:u w:val="single"/>
        </w:rPr>
        <w:t>d</w:t>
      </w:r>
      <w:r w:rsidRPr="00A03A5D">
        <w:rPr>
          <w:rFonts w:ascii="Arial" w:eastAsia="Arial" w:hAnsi="Arial" w:cs="Arial"/>
          <w:b/>
          <w:sz w:val="24"/>
          <w:szCs w:val="24"/>
          <w:u w:val="single"/>
        </w:rPr>
        <w:t>o</w:t>
      </w:r>
      <w:r w:rsidRPr="00A03A5D">
        <w:rPr>
          <w:rFonts w:ascii="Arial" w:eastAsia="Arial" w:hAnsi="Arial" w:cs="Arial"/>
          <w:b/>
          <w:spacing w:val="9"/>
          <w:sz w:val="24"/>
          <w:szCs w:val="24"/>
          <w:u w:val="single"/>
        </w:rPr>
        <w:t xml:space="preserve"> </w:t>
      </w:r>
      <w:r w:rsidRPr="00A03A5D">
        <w:rPr>
          <w:rFonts w:ascii="Arial" w:eastAsia="Arial" w:hAnsi="Arial" w:cs="Arial"/>
          <w:b/>
          <w:sz w:val="24"/>
          <w:szCs w:val="24"/>
          <w:u w:val="single"/>
        </w:rPr>
        <w:t>not</w:t>
      </w:r>
      <w:r w:rsidRPr="00A03A5D">
        <w:rPr>
          <w:rFonts w:ascii="Arial" w:eastAsia="Arial" w:hAnsi="Arial" w:cs="Arial"/>
          <w:b/>
          <w:spacing w:val="9"/>
          <w:sz w:val="24"/>
          <w:szCs w:val="24"/>
          <w:u w:val="single"/>
        </w:rPr>
        <w:t xml:space="preserve"> </w:t>
      </w:r>
      <w:r w:rsidRPr="00A03A5D">
        <w:rPr>
          <w:rFonts w:ascii="Arial" w:eastAsia="Arial" w:hAnsi="Arial" w:cs="Arial"/>
          <w:b/>
          <w:sz w:val="24"/>
          <w:szCs w:val="24"/>
          <w:u w:val="single"/>
        </w:rPr>
        <w:t>send their</w:t>
      </w:r>
      <w:r w:rsidRPr="00A03A5D">
        <w:rPr>
          <w:rFonts w:ascii="Arial" w:eastAsia="Arial" w:hAnsi="Arial" w:cs="Arial"/>
          <w:b/>
          <w:spacing w:val="-4"/>
          <w:sz w:val="24"/>
          <w:szCs w:val="24"/>
          <w:u w:val="single"/>
        </w:rPr>
        <w:t xml:space="preserve"> </w:t>
      </w:r>
      <w:r w:rsidRPr="00A03A5D">
        <w:rPr>
          <w:rFonts w:ascii="Arial" w:eastAsia="Arial" w:hAnsi="Arial" w:cs="Arial"/>
          <w:b/>
          <w:sz w:val="24"/>
          <w:szCs w:val="24"/>
          <w:u w:val="single"/>
        </w:rPr>
        <w:t>EEO</w:t>
      </w:r>
      <w:r w:rsidRPr="00A03A5D">
        <w:rPr>
          <w:rFonts w:ascii="Arial" w:eastAsia="Arial" w:hAnsi="Arial" w:cs="Arial"/>
          <w:b/>
          <w:spacing w:val="-8"/>
          <w:sz w:val="24"/>
          <w:szCs w:val="24"/>
          <w:u w:val="single"/>
        </w:rPr>
        <w:t xml:space="preserve"> </w:t>
      </w:r>
      <w:r w:rsidRPr="00A03A5D">
        <w:rPr>
          <w:rFonts w:ascii="Arial" w:eastAsia="Arial" w:hAnsi="Arial" w:cs="Arial"/>
          <w:b/>
          <w:sz w:val="24"/>
          <w:szCs w:val="24"/>
          <w:u w:val="single"/>
        </w:rPr>
        <w:t>Policy</w:t>
      </w:r>
      <w:r w:rsidRPr="00A03A5D">
        <w:rPr>
          <w:rFonts w:ascii="Arial" w:eastAsia="Arial" w:hAnsi="Arial" w:cs="Arial"/>
          <w:b/>
          <w:spacing w:val="-6"/>
          <w:sz w:val="24"/>
          <w:szCs w:val="24"/>
          <w:u w:val="single"/>
        </w:rPr>
        <w:t xml:space="preserve"> </w:t>
      </w:r>
      <w:r w:rsidRPr="00A03A5D">
        <w:rPr>
          <w:rFonts w:ascii="Arial" w:eastAsia="Arial" w:hAnsi="Arial" w:cs="Arial"/>
          <w:b/>
          <w:sz w:val="24"/>
          <w:szCs w:val="24"/>
          <w:u w:val="single"/>
        </w:rPr>
        <w:t>and</w:t>
      </w:r>
      <w:r w:rsidRPr="00A03A5D">
        <w:rPr>
          <w:rFonts w:ascii="Arial" w:eastAsia="Arial" w:hAnsi="Arial" w:cs="Arial"/>
          <w:b/>
          <w:spacing w:val="-4"/>
          <w:sz w:val="24"/>
          <w:szCs w:val="24"/>
          <w:u w:val="single"/>
        </w:rPr>
        <w:t xml:space="preserve"> </w:t>
      </w:r>
      <w:r w:rsidRPr="00A03A5D">
        <w:rPr>
          <w:rFonts w:ascii="Arial" w:eastAsia="Arial" w:hAnsi="Arial" w:cs="Arial"/>
          <w:b/>
          <w:sz w:val="24"/>
          <w:szCs w:val="24"/>
          <w:u w:val="single"/>
        </w:rPr>
        <w:t>Procedure</w:t>
      </w:r>
      <w:r w:rsidRPr="00A03A5D">
        <w:rPr>
          <w:rFonts w:ascii="Arial" w:eastAsia="Arial" w:hAnsi="Arial" w:cs="Arial"/>
          <w:b/>
          <w:spacing w:val="-4"/>
          <w:sz w:val="24"/>
          <w:szCs w:val="24"/>
          <w:u w:val="single"/>
        </w:rPr>
        <w:t xml:space="preserve"> </w:t>
      </w:r>
      <w:r w:rsidRPr="00A03A5D">
        <w:rPr>
          <w:rFonts w:ascii="Arial" w:eastAsia="Arial" w:hAnsi="Arial" w:cs="Arial"/>
          <w:b/>
          <w:sz w:val="24"/>
          <w:szCs w:val="24"/>
          <w:u w:val="single"/>
        </w:rPr>
        <w:t>to</w:t>
      </w:r>
      <w:r w:rsidRPr="00A03A5D">
        <w:rPr>
          <w:rFonts w:ascii="Arial" w:eastAsia="Arial" w:hAnsi="Arial" w:cs="Arial"/>
          <w:b/>
          <w:spacing w:val="-2"/>
          <w:sz w:val="24"/>
          <w:szCs w:val="24"/>
          <w:u w:val="single"/>
        </w:rPr>
        <w:t xml:space="preserve"> </w:t>
      </w:r>
      <w:r w:rsidRPr="00A03A5D">
        <w:rPr>
          <w:rFonts w:ascii="Arial" w:eastAsia="Arial" w:hAnsi="Arial" w:cs="Arial"/>
          <w:b/>
          <w:sz w:val="24"/>
          <w:szCs w:val="24"/>
          <w:u w:val="single"/>
        </w:rPr>
        <w:t>the</w:t>
      </w:r>
      <w:r w:rsidRPr="00A03A5D">
        <w:rPr>
          <w:rFonts w:ascii="Arial" w:eastAsia="Arial" w:hAnsi="Arial" w:cs="Arial"/>
          <w:b/>
          <w:spacing w:val="-4"/>
          <w:sz w:val="24"/>
          <w:szCs w:val="24"/>
          <w:u w:val="single"/>
        </w:rPr>
        <w:t xml:space="preserve"> </w:t>
      </w:r>
      <w:r w:rsidRPr="00A03A5D">
        <w:rPr>
          <w:rFonts w:ascii="Arial" w:eastAsia="Arial" w:hAnsi="Arial" w:cs="Arial"/>
          <w:b/>
          <w:sz w:val="24"/>
          <w:szCs w:val="24"/>
          <w:u w:val="single"/>
        </w:rPr>
        <w:t>Equal</w:t>
      </w:r>
      <w:r w:rsidRPr="00A03A5D">
        <w:rPr>
          <w:rFonts w:ascii="Arial" w:eastAsia="Arial" w:hAnsi="Arial" w:cs="Arial"/>
          <w:b/>
          <w:spacing w:val="-6"/>
          <w:sz w:val="24"/>
          <w:szCs w:val="24"/>
          <w:u w:val="single"/>
        </w:rPr>
        <w:t xml:space="preserve"> </w:t>
      </w:r>
      <w:r w:rsidRPr="00A03A5D">
        <w:rPr>
          <w:rFonts w:ascii="Arial" w:eastAsia="Arial" w:hAnsi="Arial" w:cs="Arial"/>
          <w:b/>
          <w:sz w:val="24"/>
          <w:szCs w:val="24"/>
          <w:u w:val="single"/>
        </w:rPr>
        <w:t>Opportunity</w:t>
      </w:r>
      <w:r w:rsidRPr="00A03A5D">
        <w:rPr>
          <w:rFonts w:ascii="Arial" w:eastAsia="Arial" w:hAnsi="Arial" w:cs="Arial"/>
          <w:b/>
          <w:spacing w:val="-11"/>
          <w:sz w:val="24"/>
          <w:szCs w:val="24"/>
          <w:u w:val="single"/>
        </w:rPr>
        <w:t xml:space="preserve"> </w:t>
      </w:r>
      <w:r w:rsidRPr="00A03A5D">
        <w:rPr>
          <w:rFonts w:ascii="Arial" w:eastAsia="Arial" w:hAnsi="Arial" w:cs="Arial"/>
          <w:b/>
          <w:sz w:val="24"/>
          <w:szCs w:val="24"/>
          <w:u w:val="single"/>
        </w:rPr>
        <w:t>Office.</w:t>
      </w:r>
    </w:p>
    <w:p w14:paraId="5E67746A" w14:textId="77777777" w:rsidR="00A03A5D" w:rsidRPr="00A03A5D" w:rsidRDefault="00A03A5D" w:rsidP="000A44C8">
      <w:pPr>
        <w:widowControl w:val="0"/>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All</w:t>
      </w:r>
      <w:r w:rsidRPr="00A03A5D">
        <w:rPr>
          <w:rFonts w:ascii="Arial" w:eastAsia="Arial" w:hAnsi="Arial" w:cs="Arial"/>
          <w:spacing w:val="8"/>
          <w:sz w:val="24"/>
          <w:szCs w:val="24"/>
        </w:rPr>
        <w:t xml:space="preserve"> </w:t>
      </w:r>
      <w:r w:rsidRPr="00A03A5D">
        <w:rPr>
          <w:rFonts w:ascii="Arial" w:eastAsia="Arial" w:hAnsi="Arial" w:cs="Arial"/>
          <w:sz w:val="24"/>
          <w:szCs w:val="24"/>
        </w:rPr>
        <w:t>contrac</w:t>
      </w:r>
      <w:r w:rsidRPr="00A03A5D">
        <w:rPr>
          <w:rFonts w:ascii="Arial" w:eastAsia="Arial" w:hAnsi="Arial" w:cs="Arial"/>
          <w:spacing w:val="-1"/>
          <w:sz w:val="24"/>
          <w:szCs w:val="24"/>
        </w:rPr>
        <w:t>t</w:t>
      </w:r>
      <w:r w:rsidRPr="00A03A5D">
        <w:rPr>
          <w:rFonts w:ascii="Arial" w:eastAsia="Arial" w:hAnsi="Arial" w:cs="Arial"/>
          <w:sz w:val="24"/>
          <w:szCs w:val="24"/>
        </w:rPr>
        <w:t>ors are</w:t>
      </w:r>
      <w:r w:rsidRPr="00A03A5D">
        <w:rPr>
          <w:rFonts w:ascii="Arial" w:eastAsia="Arial" w:hAnsi="Arial" w:cs="Arial"/>
          <w:spacing w:val="8"/>
          <w:sz w:val="24"/>
          <w:szCs w:val="24"/>
        </w:rPr>
        <w:t xml:space="preserve"> </w:t>
      </w:r>
      <w:r w:rsidRPr="00A03A5D">
        <w:rPr>
          <w:rFonts w:ascii="Arial" w:eastAsia="Arial" w:hAnsi="Arial" w:cs="Arial"/>
          <w:sz w:val="24"/>
          <w:szCs w:val="24"/>
        </w:rPr>
        <w:t>to</w:t>
      </w:r>
      <w:r w:rsidRPr="00A03A5D">
        <w:rPr>
          <w:rFonts w:ascii="Arial" w:eastAsia="Arial" w:hAnsi="Arial" w:cs="Arial"/>
          <w:spacing w:val="7"/>
          <w:sz w:val="24"/>
          <w:szCs w:val="24"/>
        </w:rPr>
        <w:t xml:space="preserve"> </w:t>
      </w:r>
      <w:r w:rsidRPr="00A03A5D">
        <w:rPr>
          <w:rFonts w:ascii="Arial" w:eastAsia="Arial" w:hAnsi="Arial" w:cs="Arial"/>
          <w:sz w:val="24"/>
          <w:szCs w:val="24"/>
        </w:rPr>
        <w:t>ensure</w:t>
      </w:r>
      <w:r w:rsidRPr="00A03A5D">
        <w:rPr>
          <w:rFonts w:ascii="Arial" w:eastAsia="Arial" w:hAnsi="Arial" w:cs="Arial"/>
          <w:spacing w:val="4"/>
          <w:sz w:val="24"/>
          <w:szCs w:val="24"/>
        </w:rPr>
        <w:t xml:space="preserve"> </w:t>
      </w:r>
      <w:r w:rsidRPr="00A03A5D">
        <w:rPr>
          <w:rFonts w:ascii="Arial" w:eastAsia="Arial" w:hAnsi="Arial" w:cs="Arial"/>
          <w:sz w:val="24"/>
          <w:szCs w:val="24"/>
        </w:rPr>
        <w:t>that</w:t>
      </w:r>
      <w:r w:rsidRPr="00A03A5D">
        <w:rPr>
          <w:rFonts w:ascii="Arial" w:eastAsia="Arial" w:hAnsi="Arial" w:cs="Arial"/>
          <w:spacing w:val="5"/>
          <w:sz w:val="24"/>
          <w:szCs w:val="24"/>
        </w:rPr>
        <w:t xml:space="preserve"> </w:t>
      </w:r>
      <w:r w:rsidRPr="00A03A5D">
        <w:rPr>
          <w:rFonts w:ascii="Arial" w:eastAsia="Arial" w:hAnsi="Arial" w:cs="Arial"/>
          <w:sz w:val="24"/>
          <w:szCs w:val="24"/>
        </w:rPr>
        <w:t>only</w:t>
      </w:r>
      <w:r w:rsidRPr="00A03A5D">
        <w:rPr>
          <w:rFonts w:ascii="Arial" w:eastAsia="Arial" w:hAnsi="Arial" w:cs="Arial"/>
          <w:spacing w:val="7"/>
          <w:sz w:val="24"/>
          <w:szCs w:val="24"/>
        </w:rPr>
        <w:t xml:space="preserve"> </w:t>
      </w:r>
      <w:r w:rsidRPr="00A03A5D">
        <w:rPr>
          <w:rFonts w:ascii="Arial" w:eastAsia="Arial" w:hAnsi="Arial" w:cs="Arial"/>
          <w:sz w:val="24"/>
          <w:szCs w:val="24"/>
        </w:rPr>
        <w:t>curr</w:t>
      </w:r>
      <w:r w:rsidRPr="00A03A5D">
        <w:rPr>
          <w:rFonts w:ascii="Arial" w:eastAsia="Arial" w:hAnsi="Arial" w:cs="Arial"/>
          <w:spacing w:val="-1"/>
          <w:sz w:val="24"/>
          <w:szCs w:val="24"/>
        </w:rPr>
        <w:t>e</w:t>
      </w:r>
      <w:r w:rsidRPr="00A03A5D">
        <w:rPr>
          <w:rFonts w:ascii="Arial" w:eastAsia="Arial" w:hAnsi="Arial" w:cs="Arial"/>
          <w:sz w:val="24"/>
          <w:szCs w:val="24"/>
        </w:rPr>
        <w:t>nt</w:t>
      </w:r>
      <w:r w:rsidRPr="00A03A5D">
        <w:rPr>
          <w:rFonts w:ascii="Arial" w:eastAsia="Arial" w:hAnsi="Arial" w:cs="Arial"/>
          <w:spacing w:val="4"/>
          <w:sz w:val="24"/>
          <w:szCs w:val="24"/>
        </w:rPr>
        <w:t xml:space="preserve"> </w:t>
      </w:r>
      <w:r w:rsidRPr="00A03A5D">
        <w:rPr>
          <w:rFonts w:ascii="Arial" w:eastAsia="Arial" w:hAnsi="Arial" w:cs="Arial"/>
          <w:sz w:val="24"/>
          <w:szCs w:val="24"/>
        </w:rPr>
        <w:t>information regardi</w:t>
      </w:r>
      <w:r w:rsidRPr="00A03A5D">
        <w:rPr>
          <w:rFonts w:ascii="Arial" w:eastAsia="Arial" w:hAnsi="Arial" w:cs="Arial"/>
          <w:spacing w:val="-1"/>
          <w:sz w:val="24"/>
          <w:szCs w:val="24"/>
        </w:rPr>
        <w:t>n</w:t>
      </w:r>
      <w:r w:rsidRPr="00A03A5D">
        <w:rPr>
          <w:rFonts w:ascii="Arial" w:eastAsia="Arial" w:hAnsi="Arial" w:cs="Arial"/>
          <w:sz w:val="24"/>
          <w:szCs w:val="24"/>
        </w:rPr>
        <w:t>g</w:t>
      </w:r>
      <w:r w:rsidRPr="00A03A5D">
        <w:rPr>
          <w:rFonts w:ascii="Arial" w:eastAsia="Arial" w:hAnsi="Arial" w:cs="Arial"/>
          <w:spacing w:val="2"/>
          <w:sz w:val="24"/>
          <w:szCs w:val="24"/>
        </w:rPr>
        <w:t xml:space="preserve"> </w:t>
      </w:r>
      <w:r w:rsidRPr="00A03A5D">
        <w:rPr>
          <w:rFonts w:ascii="Arial" w:eastAsia="Arial" w:hAnsi="Arial" w:cs="Arial"/>
          <w:sz w:val="24"/>
          <w:szCs w:val="24"/>
        </w:rPr>
        <w:t>their</w:t>
      </w:r>
      <w:r w:rsidRPr="00A03A5D">
        <w:rPr>
          <w:rFonts w:ascii="Arial" w:eastAsia="Arial" w:hAnsi="Arial" w:cs="Arial"/>
          <w:spacing w:val="7"/>
          <w:sz w:val="24"/>
          <w:szCs w:val="24"/>
        </w:rPr>
        <w:t xml:space="preserve"> </w:t>
      </w:r>
      <w:r w:rsidRPr="00A03A5D">
        <w:rPr>
          <w:rFonts w:ascii="Arial" w:eastAsia="Arial" w:hAnsi="Arial" w:cs="Arial"/>
          <w:sz w:val="24"/>
          <w:szCs w:val="24"/>
        </w:rPr>
        <w:t>EEO</w:t>
      </w:r>
      <w:r w:rsidRPr="00A03A5D">
        <w:rPr>
          <w:rFonts w:ascii="Arial" w:eastAsia="Arial" w:hAnsi="Arial" w:cs="Arial"/>
          <w:spacing w:val="6"/>
          <w:sz w:val="24"/>
          <w:szCs w:val="24"/>
        </w:rPr>
        <w:t xml:space="preserve"> </w:t>
      </w:r>
      <w:r w:rsidRPr="00A03A5D">
        <w:rPr>
          <w:rFonts w:ascii="Arial" w:eastAsia="Arial" w:hAnsi="Arial" w:cs="Arial"/>
          <w:sz w:val="24"/>
          <w:szCs w:val="24"/>
        </w:rPr>
        <w:t>Officer</w:t>
      </w:r>
      <w:r w:rsidRPr="00A03A5D">
        <w:rPr>
          <w:rFonts w:ascii="Arial" w:eastAsia="Arial" w:hAnsi="Arial" w:cs="Arial"/>
          <w:spacing w:val="4"/>
          <w:sz w:val="24"/>
          <w:szCs w:val="24"/>
        </w:rPr>
        <w:t xml:space="preserve"> </w:t>
      </w:r>
      <w:r w:rsidRPr="00A03A5D">
        <w:rPr>
          <w:rFonts w:ascii="Arial" w:eastAsia="Arial" w:hAnsi="Arial" w:cs="Arial"/>
          <w:sz w:val="24"/>
          <w:szCs w:val="24"/>
        </w:rPr>
        <w:t>is disseminat</w:t>
      </w:r>
      <w:r w:rsidRPr="00A03A5D">
        <w:rPr>
          <w:rFonts w:ascii="Arial" w:eastAsia="Arial" w:hAnsi="Arial" w:cs="Arial"/>
          <w:spacing w:val="-1"/>
          <w:sz w:val="24"/>
          <w:szCs w:val="24"/>
        </w:rPr>
        <w:t>e</w:t>
      </w:r>
      <w:r w:rsidRPr="00A03A5D">
        <w:rPr>
          <w:rFonts w:ascii="Arial" w:eastAsia="Arial" w:hAnsi="Arial" w:cs="Arial"/>
          <w:sz w:val="24"/>
          <w:szCs w:val="24"/>
        </w:rPr>
        <w:t>d</w:t>
      </w:r>
      <w:r w:rsidRPr="00A03A5D">
        <w:rPr>
          <w:rFonts w:ascii="Arial" w:eastAsia="Arial" w:hAnsi="Arial" w:cs="Arial"/>
          <w:spacing w:val="28"/>
          <w:sz w:val="24"/>
          <w:szCs w:val="24"/>
        </w:rPr>
        <w:t xml:space="preserve"> </w:t>
      </w:r>
      <w:r w:rsidRPr="00A03A5D">
        <w:rPr>
          <w:rFonts w:ascii="Arial" w:eastAsia="Arial" w:hAnsi="Arial" w:cs="Arial"/>
          <w:sz w:val="24"/>
          <w:szCs w:val="24"/>
        </w:rPr>
        <w:t>with</w:t>
      </w:r>
      <w:r w:rsidRPr="00A03A5D">
        <w:rPr>
          <w:rFonts w:ascii="Arial" w:eastAsia="Arial" w:hAnsi="Arial" w:cs="Arial"/>
          <w:spacing w:val="37"/>
          <w:sz w:val="24"/>
          <w:szCs w:val="24"/>
        </w:rPr>
        <w:t xml:space="preserve"> </w:t>
      </w:r>
      <w:r w:rsidRPr="00A03A5D">
        <w:rPr>
          <w:rFonts w:ascii="Arial" w:eastAsia="Arial" w:hAnsi="Arial" w:cs="Arial"/>
          <w:sz w:val="24"/>
          <w:szCs w:val="24"/>
        </w:rPr>
        <w:t>their</w:t>
      </w:r>
      <w:r w:rsidRPr="00A03A5D">
        <w:rPr>
          <w:rFonts w:ascii="Arial" w:eastAsia="Arial" w:hAnsi="Arial" w:cs="Arial"/>
          <w:spacing w:val="36"/>
          <w:sz w:val="24"/>
          <w:szCs w:val="24"/>
        </w:rPr>
        <w:t xml:space="preserve"> </w:t>
      </w:r>
      <w:r w:rsidRPr="00A03A5D">
        <w:rPr>
          <w:rFonts w:ascii="Arial" w:eastAsia="Arial" w:hAnsi="Arial" w:cs="Arial"/>
          <w:sz w:val="24"/>
          <w:szCs w:val="24"/>
        </w:rPr>
        <w:t>EEO</w:t>
      </w:r>
      <w:r w:rsidRPr="00A03A5D">
        <w:rPr>
          <w:rFonts w:ascii="Arial" w:eastAsia="Arial" w:hAnsi="Arial" w:cs="Arial"/>
          <w:spacing w:val="33"/>
          <w:sz w:val="24"/>
          <w:szCs w:val="24"/>
        </w:rPr>
        <w:t xml:space="preserve"> </w:t>
      </w:r>
      <w:r w:rsidRPr="00A03A5D">
        <w:rPr>
          <w:rFonts w:ascii="Arial" w:eastAsia="Arial" w:hAnsi="Arial" w:cs="Arial"/>
          <w:sz w:val="24"/>
          <w:szCs w:val="24"/>
        </w:rPr>
        <w:t>Policy</w:t>
      </w:r>
      <w:r w:rsidRPr="00A03A5D">
        <w:rPr>
          <w:rFonts w:ascii="Arial" w:eastAsia="Arial" w:hAnsi="Arial" w:cs="Arial"/>
          <w:spacing w:val="35"/>
          <w:sz w:val="24"/>
          <w:szCs w:val="24"/>
        </w:rPr>
        <w:t xml:space="preserve"> </w:t>
      </w:r>
      <w:r w:rsidRPr="00A03A5D">
        <w:rPr>
          <w:rFonts w:ascii="Arial" w:eastAsia="Arial" w:hAnsi="Arial" w:cs="Arial"/>
          <w:sz w:val="24"/>
          <w:szCs w:val="24"/>
        </w:rPr>
        <w:t>and</w:t>
      </w:r>
      <w:r w:rsidRPr="00A03A5D">
        <w:rPr>
          <w:rFonts w:ascii="Arial" w:eastAsia="Arial" w:hAnsi="Arial" w:cs="Arial"/>
          <w:spacing w:val="37"/>
          <w:sz w:val="24"/>
          <w:szCs w:val="24"/>
        </w:rPr>
        <w:t xml:space="preserve"> </w:t>
      </w:r>
      <w:r w:rsidRPr="00A03A5D">
        <w:rPr>
          <w:rFonts w:ascii="Arial" w:eastAsia="Arial" w:hAnsi="Arial" w:cs="Arial"/>
          <w:sz w:val="24"/>
          <w:szCs w:val="24"/>
        </w:rPr>
        <w:t xml:space="preserve">Procedure. </w:t>
      </w:r>
      <w:r w:rsidRPr="00A03A5D">
        <w:rPr>
          <w:rFonts w:ascii="Arial" w:eastAsia="Arial" w:hAnsi="Arial" w:cs="Arial"/>
          <w:spacing w:val="16"/>
          <w:sz w:val="24"/>
          <w:szCs w:val="24"/>
        </w:rPr>
        <w:t xml:space="preserve"> </w:t>
      </w:r>
      <w:r w:rsidRPr="00A03A5D">
        <w:rPr>
          <w:rFonts w:ascii="Arial" w:eastAsia="Arial" w:hAnsi="Arial" w:cs="Arial"/>
          <w:sz w:val="24"/>
          <w:szCs w:val="24"/>
        </w:rPr>
        <w:t>When</w:t>
      </w:r>
      <w:r w:rsidRPr="00A03A5D">
        <w:rPr>
          <w:rFonts w:ascii="Arial" w:eastAsia="Arial" w:hAnsi="Arial" w:cs="Arial"/>
          <w:spacing w:val="34"/>
          <w:sz w:val="24"/>
          <w:szCs w:val="24"/>
        </w:rPr>
        <w:t xml:space="preserve"> </w:t>
      </w:r>
      <w:r w:rsidRPr="00A03A5D">
        <w:rPr>
          <w:rFonts w:ascii="Arial" w:eastAsia="Arial" w:hAnsi="Arial" w:cs="Arial"/>
          <w:sz w:val="24"/>
          <w:szCs w:val="24"/>
        </w:rPr>
        <w:t>changes</w:t>
      </w:r>
      <w:r w:rsidRPr="00A03A5D">
        <w:rPr>
          <w:rFonts w:ascii="Arial" w:eastAsia="Arial" w:hAnsi="Arial" w:cs="Arial"/>
          <w:spacing w:val="33"/>
          <w:sz w:val="24"/>
          <w:szCs w:val="24"/>
        </w:rPr>
        <w:t xml:space="preserve"> </w:t>
      </w:r>
      <w:r w:rsidRPr="00A03A5D">
        <w:rPr>
          <w:rFonts w:ascii="Arial" w:eastAsia="Arial" w:hAnsi="Arial" w:cs="Arial"/>
          <w:spacing w:val="-1"/>
          <w:sz w:val="24"/>
          <w:szCs w:val="24"/>
        </w:rPr>
        <w:t>oc</w:t>
      </w:r>
      <w:r w:rsidRPr="00A03A5D">
        <w:rPr>
          <w:rFonts w:ascii="Arial" w:eastAsia="Arial" w:hAnsi="Arial" w:cs="Arial"/>
          <w:sz w:val="24"/>
          <w:szCs w:val="24"/>
        </w:rPr>
        <w:t>cur</w:t>
      </w:r>
      <w:r w:rsidRPr="00A03A5D">
        <w:rPr>
          <w:rFonts w:ascii="Arial" w:eastAsia="Arial" w:hAnsi="Arial" w:cs="Arial"/>
          <w:spacing w:val="36"/>
          <w:sz w:val="24"/>
          <w:szCs w:val="24"/>
        </w:rPr>
        <w:t xml:space="preserve"> </w:t>
      </w:r>
      <w:r w:rsidRPr="00A03A5D">
        <w:rPr>
          <w:rFonts w:ascii="Arial" w:eastAsia="Arial" w:hAnsi="Arial" w:cs="Arial"/>
          <w:sz w:val="24"/>
          <w:szCs w:val="24"/>
        </w:rPr>
        <w:t>to</w:t>
      </w:r>
      <w:r w:rsidRPr="00A03A5D">
        <w:rPr>
          <w:rFonts w:ascii="Arial" w:eastAsia="Arial" w:hAnsi="Arial" w:cs="Arial"/>
          <w:spacing w:val="39"/>
          <w:sz w:val="24"/>
          <w:szCs w:val="24"/>
        </w:rPr>
        <w:t xml:space="preserve"> </w:t>
      </w:r>
      <w:r w:rsidRPr="00A03A5D">
        <w:rPr>
          <w:rFonts w:ascii="Arial" w:eastAsia="Arial" w:hAnsi="Arial" w:cs="Arial"/>
          <w:sz w:val="24"/>
          <w:szCs w:val="24"/>
        </w:rPr>
        <w:t>the</w:t>
      </w:r>
      <w:r w:rsidRPr="00A03A5D">
        <w:rPr>
          <w:rFonts w:ascii="Arial" w:eastAsia="Arial" w:hAnsi="Arial" w:cs="Arial"/>
          <w:spacing w:val="37"/>
          <w:sz w:val="24"/>
          <w:szCs w:val="24"/>
        </w:rPr>
        <w:t xml:space="preserve"> </w:t>
      </w:r>
      <w:r w:rsidRPr="00A03A5D">
        <w:rPr>
          <w:rFonts w:ascii="Arial" w:eastAsia="Arial" w:hAnsi="Arial" w:cs="Arial"/>
          <w:sz w:val="24"/>
          <w:szCs w:val="24"/>
        </w:rPr>
        <w:t>EEO</w:t>
      </w:r>
      <w:r w:rsidRPr="00A03A5D">
        <w:rPr>
          <w:rFonts w:ascii="Arial" w:eastAsia="Arial" w:hAnsi="Arial" w:cs="Arial"/>
          <w:spacing w:val="37"/>
          <w:sz w:val="24"/>
          <w:szCs w:val="24"/>
        </w:rPr>
        <w:t xml:space="preserve"> </w:t>
      </w:r>
      <w:r w:rsidRPr="00A03A5D">
        <w:rPr>
          <w:rFonts w:ascii="Arial" w:eastAsia="Arial" w:hAnsi="Arial" w:cs="Arial"/>
          <w:sz w:val="24"/>
          <w:szCs w:val="24"/>
        </w:rPr>
        <w:t>Officer and/or</w:t>
      </w:r>
      <w:r w:rsidRPr="00A03A5D">
        <w:rPr>
          <w:rFonts w:ascii="Arial" w:eastAsia="Arial" w:hAnsi="Arial" w:cs="Arial"/>
          <w:spacing w:val="5"/>
          <w:sz w:val="24"/>
          <w:szCs w:val="24"/>
        </w:rPr>
        <w:t xml:space="preserve"> </w:t>
      </w:r>
      <w:r w:rsidRPr="00A03A5D">
        <w:rPr>
          <w:rFonts w:ascii="Arial" w:eastAsia="Arial" w:hAnsi="Arial" w:cs="Arial"/>
          <w:sz w:val="24"/>
          <w:szCs w:val="24"/>
        </w:rPr>
        <w:t>their</w:t>
      </w:r>
      <w:r w:rsidRPr="00A03A5D">
        <w:rPr>
          <w:rFonts w:ascii="Arial" w:eastAsia="Arial" w:hAnsi="Arial" w:cs="Arial"/>
          <w:spacing w:val="7"/>
          <w:sz w:val="24"/>
          <w:szCs w:val="24"/>
        </w:rPr>
        <w:t xml:space="preserve"> </w:t>
      </w:r>
      <w:r w:rsidRPr="00A03A5D">
        <w:rPr>
          <w:rFonts w:ascii="Arial" w:eastAsia="Arial" w:hAnsi="Arial" w:cs="Arial"/>
          <w:sz w:val="24"/>
          <w:szCs w:val="24"/>
        </w:rPr>
        <w:t>contact</w:t>
      </w:r>
      <w:r w:rsidRPr="00A03A5D">
        <w:rPr>
          <w:rFonts w:ascii="Arial" w:eastAsia="Arial" w:hAnsi="Arial" w:cs="Arial"/>
          <w:spacing w:val="5"/>
          <w:sz w:val="24"/>
          <w:szCs w:val="24"/>
        </w:rPr>
        <w:t xml:space="preserve"> information</w:t>
      </w:r>
      <w:r w:rsidRPr="00A03A5D">
        <w:rPr>
          <w:rFonts w:ascii="Arial" w:eastAsia="Arial" w:hAnsi="Arial" w:cs="Arial"/>
          <w:sz w:val="24"/>
          <w:szCs w:val="24"/>
        </w:rPr>
        <w:t>,</w:t>
      </w:r>
      <w:r w:rsidRPr="00A03A5D">
        <w:rPr>
          <w:rFonts w:ascii="Arial" w:eastAsia="Arial" w:hAnsi="Arial" w:cs="Arial"/>
          <w:spacing w:val="7"/>
          <w:sz w:val="24"/>
          <w:szCs w:val="24"/>
        </w:rPr>
        <w:t xml:space="preserve"> </w:t>
      </w:r>
      <w:r w:rsidRPr="00A03A5D">
        <w:rPr>
          <w:rFonts w:ascii="Arial" w:eastAsia="Arial" w:hAnsi="Arial" w:cs="Arial"/>
          <w:sz w:val="24"/>
          <w:szCs w:val="24"/>
        </w:rPr>
        <w:t>contractors</w:t>
      </w:r>
      <w:r w:rsidRPr="00A03A5D">
        <w:rPr>
          <w:rFonts w:ascii="Arial" w:eastAsia="Arial" w:hAnsi="Arial" w:cs="Arial"/>
          <w:spacing w:val="1"/>
          <w:sz w:val="24"/>
          <w:szCs w:val="24"/>
        </w:rPr>
        <w:t xml:space="preserve"> </w:t>
      </w:r>
      <w:r w:rsidRPr="00A03A5D">
        <w:rPr>
          <w:rFonts w:ascii="Arial" w:eastAsia="Arial" w:hAnsi="Arial" w:cs="Arial"/>
          <w:sz w:val="24"/>
          <w:szCs w:val="24"/>
        </w:rPr>
        <w:t>must</w:t>
      </w:r>
      <w:r w:rsidRPr="00A03A5D">
        <w:rPr>
          <w:rFonts w:ascii="Arial" w:eastAsia="Arial" w:hAnsi="Arial" w:cs="Arial"/>
          <w:spacing w:val="7"/>
          <w:sz w:val="24"/>
          <w:szCs w:val="24"/>
        </w:rPr>
        <w:t xml:space="preserve"> </w:t>
      </w:r>
      <w:r w:rsidRPr="00A03A5D">
        <w:rPr>
          <w:rFonts w:ascii="Arial" w:eastAsia="Arial" w:hAnsi="Arial" w:cs="Arial"/>
          <w:sz w:val="24"/>
          <w:szCs w:val="24"/>
        </w:rPr>
        <w:t>complete</w:t>
      </w:r>
      <w:r w:rsidRPr="00A03A5D">
        <w:rPr>
          <w:rFonts w:ascii="Arial" w:eastAsia="Arial" w:hAnsi="Arial" w:cs="Arial"/>
          <w:spacing w:val="3"/>
          <w:sz w:val="24"/>
          <w:szCs w:val="24"/>
        </w:rPr>
        <w:t xml:space="preserve"> </w:t>
      </w:r>
      <w:r w:rsidRPr="00A03A5D">
        <w:rPr>
          <w:rFonts w:ascii="Arial" w:eastAsia="Arial" w:hAnsi="Arial" w:cs="Arial"/>
          <w:sz w:val="24"/>
          <w:szCs w:val="24"/>
        </w:rPr>
        <w:t>a</w:t>
      </w:r>
      <w:r w:rsidRPr="00A03A5D">
        <w:rPr>
          <w:rFonts w:ascii="Arial" w:eastAsia="Arial" w:hAnsi="Arial" w:cs="Arial"/>
          <w:spacing w:val="12"/>
          <w:sz w:val="24"/>
          <w:szCs w:val="24"/>
        </w:rPr>
        <w:t xml:space="preserve"> </w:t>
      </w:r>
      <w:r w:rsidRPr="00A03A5D">
        <w:rPr>
          <w:rFonts w:ascii="Arial" w:eastAsia="Arial" w:hAnsi="Arial" w:cs="Arial"/>
          <w:sz w:val="24"/>
          <w:szCs w:val="24"/>
        </w:rPr>
        <w:t>new</w:t>
      </w:r>
      <w:r w:rsidRPr="00A03A5D">
        <w:rPr>
          <w:rFonts w:ascii="Arial" w:eastAsia="Arial" w:hAnsi="Arial" w:cs="Arial"/>
          <w:spacing w:val="8"/>
          <w:sz w:val="24"/>
          <w:szCs w:val="24"/>
        </w:rPr>
        <w:t xml:space="preserve"> </w:t>
      </w:r>
      <w:r w:rsidRPr="00A03A5D">
        <w:rPr>
          <w:rFonts w:ascii="Arial" w:eastAsia="Arial" w:hAnsi="Arial" w:cs="Arial"/>
          <w:sz w:val="24"/>
          <w:szCs w:val="24"/>
        </w:rPr>
        <w:t>Officer</w:t>
      </w:r>
      <w:r w:rsidRPr="00A03A5D">
        <w:rPr>
          <w:rFonts w:ascii="Arial" w:eastAsia="Arial" w:hAnsi="Arial" w:cs="Arial"/>
          <w:spacing w:val="5"/>
          <w:sz w:val="24"/>
          <w:szCs w:val="24"/>
        </w:rPr>
        <w:t xml:space="preserve"> </w:t>
      </w:r>
      <w:r w:rsidRPr="00A03A5D">
        <w:rPr>
          <w:rFonts w:ascii="Arial" w:eastAsia="Arial" w:hAnsi="Arial" w:cs="Arial"/>
          <w:sz w:val="24"/>
          <w:szCs w:val="24"/>
        </w:rPr>
        <w:t>Designation page</w:t>
      </w:r>
      <w:r w:rsidRPr="00A03A5D">
        <w:rPr>
          <w:rFonts w:ascii="Arial" w:eastAsia="Arial" w:hAnsi="Arial" w:cs="Arial"/>
          <w:spacing w:val="7"/>
          <w:sz w:val="24"/>
          <w:szCs w:val="24"/>
        </w:rPr>
        <w:t xml:space="preserve"> </w:t>
      </w:r>
      <w:r w:rsidRPr="00A03A5D">
        <w:rPr>
          <w:rFonts w:ascii="Arial" w:eastAsia="Arial" w:hAnsi="Arial" w:cs="Arial"/>
          <w:sz w:val="24"/>
          <w:szCs w:val="24"/>
        </w:rPr>
        <w:t>(last page</w:t>
      </w:r>
      <w:r w:rsidRPr="00A03A5D">
        <w:rPr>
          <w:rFonts w:ascii="Arial" w:eastAsia="Arial" w:hAnsi="Arial" w:cs="Arial"/>
          <w:spacing w:val="23"/>
          <w:sz w:val="24"/>
          <w:szCs w:val="24"/>
        </w:rPr>
        <w:t xml:space="preserve"> </w:t>
      </w:r>
      <w:r w:rsidRPr="00A03A5D">
        <w:rPr>
          <w:rFonts w:ascii="Arial" w:eastAsia="Arial" w:hAnsi="Arial" w:cs="Arial"/>
          <w:sz w:val="24"/>
          <w:szCs w:val="24"/>
        </w:rPr>
        <w:t>in</w:t>
      </w:r>
      <w:r w:rsidRPr="00A03A5D">
        <w:rPr>
          <w:rFonts w:ascii="Arial" w:eastAsia="Arial" w:hAnsi="Arial" w:cs="Arial"/>
          <w:spacing w:val="26"/>
          <w:sz w:val="24"/>
          <w:szCs w:val="24"/>
        </w:rPr>
        <w:t xml:space="preserve"> </w:t>
      </w:r>
      <w:r w:rsidRPr="00A03A5D">
        <w:rPr>
          <w:rFonts w:ascii="Arial" w:eastAsia="Arial" w:hAnsi="Arial" w:cs="Arial"/>
          <w:sz w:val="24"/>
          <w:szCs w:val="24"/>
        </w:rPr>
        <w:t>m</w:t>
      </w:r>
      <w:r w:rsidRPr="00A03A5D">
        <w:rPr>
          <w:rFonts w:ascii="Arial" w:eastAsia="Arial" w:hAnsi="Arial" w:cs="Arial"/>
          <w:spacing w:val="-1"/>
          <w:sz w:val="24"/>
          <w:szCs w:val="24"/>
        </w:rPr>
        <w:t>o</w:t>
      </w:r>
      <w:r w:rsidRPr="00A03A5D">
        <w:rPr>
          <w:rFonts w:ascii="Arial" w:eastAsia="Arial" w:hAnsi="Arial" w:cs="Arial"/>
          <w:sz w:val="24"/>
          <w:szCs w:val="24"/>
        </w:rPr>
        <w:t>del</w:t>
      </w:r>
      <w:r w:rsidRPr="00A03A5D">
        <w:rPr>
          <w:rFonts w:ascii="Arial" w:eastAsia="Arial" w:hAnsi="Arial" w:cs="Arial"/>
          <w:spacing w:val="22"/>
          <w:sz w:val="24"/>
          <w:szCs w:val="24"/>
        </w:rPr>
        <w:t xml:space="preserve"> </w:t>
      </w:r>
      <w:r w:rsidRPr="00A03A5D">
        <w:rPr>
          <w:rFonts w:ascii="Arial" w:eastAsia="Arial" w:hAnsi="Arial" w:cs="Arial"/>
          <w:sz w:val="24"/>
          <w:szCs w:val="24"/>
        </w:rPr>
        <w:t>EEO</w:t>
      </w:r>
      <w:r w:rsidRPr="00A03A5D">
        <w:rPr>
          <w:rFonts w:ascii="Arial" w:eastAsia="Arial" w:hAnsi="Arial" w:cs="Arial"/>
          <w:spacing w:val="20"/>
          <w:sz w:val="24"/>
          <w:szCs w:val="24"/>
        </w:rPr>
        <w:t xml:space="preserve"> </w:t>
      </w:r>
      <w:r w:rsidRPr="00A03A5D">
        <w:rPr>
          <w:rFonts w:ascii="Arial" w:eastAsia="Arial" w:hAnsi="Arial" w:cs="Arial"/>
          <w:sz w:val="24"/>
          <w:szCs w:val="24"/>
        </w:rPr>
        <w:t>Policy</w:t>
      </w:r>
      <w:r w:rsidRPr="00A03A5D">
        <w:rPr>
          <w:rFonts w:ascii="Arial" w:eastAsia="Arial" w:hAnsi="Arial" w:cs="Arial"/>
          <w:spacing w:val="22"/>
          <w:sz w:val="24"/>
          <w:szCs w:val="24"/>
        </w:rPr>
        <w:t xml:space="preserve"> </w:t>
      </w:r>
      <w:r w:rsidRPr="00A03A5D">
        <w:rPr>
          <w:rFonts w:ascii="Arial" w:eastAsia="Arial" w:hAnsi="Arial" w:cs="Arial"/>
          <w:sz w:val="24"/>
          <w:szCs w:val="24"/>
        </w:rPr>
        <w:t>and</w:t>
      </w:r>
      <w:r w:rsidRPr="00A03A5D">
        <w:rPr>
          <w:rFonts w:ascii="Arial" w:eastAsia="Arial" w:hAnsi="Arial" w:cs="Arial"/>
          <w:spacing w:val="23"/>
          <w:sz w:val="24"/>
          <w:szCs w:val="24"/>
        </w:rPr>
        <w:t xml:space="preserve"> </w:t>
      </w:r>
      <w:r w:rsidRPr="00A03A5D">
        <w:rPr>
          <w:rFonts w:ascii="Arial" w:eastAsia="Arial" w:hAnsi="Arial" w:cs="Arial"/>
          <w:sz w:val="24"/>
          <w:szCs w:val="24"/>
        </w:rPr>
        <w:t>Procedure)</w:t>
      </w:r>
      <w:r w:rsidRPr="00A03A5D">
        <w:rPr>
          <w:rFonts w:ascii="Arial" w:eastAsia="Arial" w:hAnsi="Arial" w:cs="Arial"/>
          <w:spacing w:val="23"/>
          <w:sz w:val="24"/>
          <w:szCs w:val="24"/>
        </w:rPr>
        <w:t xml:space="preserve"> </w:t>
      </w:r>
      <w:r w:rsidRPr="00A03A5D">
        <w:rPr>
          <w:rFonts w:ascii="Arial" w:eastAsia="Arial" w:hAnsi="Arial" w:cs="Arial"/>
          <w:sz w:val="24"/>
          <w:szCs w:val="24"/>
        </w:rPr>
        <w:t>for</w:t>
      </w:r>
      <w:r w:rsidRPr="00A03A5D">
        <w:rPr>
          <w:rFonts w:ascii="Arial" w:eastAsia="Arial" w:hAnsi="Arial" w:cs="Arial"/>
          <w:spacing w:val="25"/>
          <w:sz w:val="24"/>
          <w:szCs w:val="24"/>
        </w:rPr>
        <w:t xml:space="preserve"> </w:t>
      </w:r>
      <w:r w:rsidRPr="00A03A5D">
        <w:rPr>
          <w:rFonts w:ascii="Arial" w:eastAsia="Arial" w:hAnsi="Arial" w:cs="Arial"/>
          <w:sz w:val="24"/>
          <w:szCs w:val="24"/>
        </w:rPr>
        <w:t>use</w:t>
      </w:r>
      <w:r w:rsidRPr="00A03A5D">
        <w:rPr>
          <w:rFonts w:ascii="Arial" w:eastAsia="Arial" w:hAnsi="Arial" w:cs="Arial"/>
          <w:spacing w:val="24"/>
          <w:sz w:val="24"/>
          <w:szCs w:val="24"/>
        </w:rPr>
        <w:t xml:space="preserve"> </w:t>
      </w:r>
      <w:r w:rsidRPr="00A03A5D">
        <w:rPr>
          <w:rFonts w:ascii="Arial" w:eastAsia="Arial" w:hAnsi="Arial" w:cs="Arial"/>
          <w:sz w:val="24"/>
          <w:szCs w:val="24"/>
        </w:rPr>
        <w:t>in</w:t>
      </w:r>
      <w:r w:rsidRPr="00A03A5D">
        <w:rPr>
          <w:rFonts w:ascii="Arial" w:eastAsia="Arial" w:hAnsi="Arial" w:cs="Arial"/>
          <w:spacing w:val="26"/>
          <w:sz w:val="24"/>
          <w:szCs w:val="24"/>
        </w:rPr>
        <w:t xml:space="preserve"> </w:t>
      </w:r>
      <w:r w:rsidRPr="00A03A5D">
        <w:rPr>
          <w:rFonts w:ascii="Arial" w:eastAsia="Arial" w:hAnsi="Arial" w:cs="Arial"/>
          <w:sz w:val="24"/>
          <w:szCs w:val="24"/>
        </w:rPr>
        <w:t>dissemination</w:t>
      </w:r>
      <w:r w:rsidRPr="00A03A5D">
        <w:rPr>
          <w:rFonts w:ascii="Arial" w:eastAsia="Arial" w:hAnsi="Arial" w:cs="Arial"/>
          <w:spacing w:val="15"/>
          <w:sz w:val="24"/>
          <w:szCs w:val="24"/>
        </w:rPr>
        <w:t xml:space="preserve"> </w:t>
      </w:r>
      <w:r w:rsidRPr="00A03A5D">
        <w:rPr>
          <w:rFonts w:ascii="Arial" w:eastAsia="Arial" w:hAnsi="Arial" w:cs="Arial"/>
          <w:sz w:val="24"/>
          <w:szCs w:val="24"/>
        </w:rPr>
        <w:t>of</w:t>
      </w:r>
      <w:r w:rsidRPr="00A03A5D">
        <w:rPr>
          <w:rFonts w:ascii="Arial" w:eastAsia="Arial" w:hAnsi="Arial" w:cs="Arial"/>
          <w:spacing w:val="26"/>
          <w:sz w:val="24"/>
          <w:szCs w:val="24"/>
        </w:rPr>
        <w:t xml:space="preserve"> </w:t>
      </w:r>
      <w:r w:rsidRPr="00A03A5D">
        <w:rPr>
          <w:rFonts w:ascii="Arial" w:eastAsia="Arial" w:hAnsi="Arial" w:cs="Arial"/>
          <w:sz w:val="24"/>
          <w:szCs w:val="24"/>
        </w:rPr>
        <w:t>t</w:t>
      </w:r>
      <w:r w:rsidRPr="00A03A5D">
        <w:rPr>
          <w:rFonts w:ascii="Arial" w:eastAsia="Arial" w:hAnsi="Arial" w:cs="Arial"/>
          <w:spacing w:val="-1"/>
          <w:sz w:val="24"/>
          <w:szCs w:val="24"/>
        </w:rPr>
        <w:t>h</w:t>
      </w:r>
      <w:r w:rsidRPr="00A03A5D">
        <w:rPr>
          <w:rFonts w:ascii="Arial" w:eastAsia="Arial" w:hAnsi="Arial" w:cs="Arial"/>
          <w:sz w:val="24"/>
          <w:szCs w:val="24"/>
        </w:rPr>
        <w:t>eir</w:t>
      </w:r>
      <w:r w:rsidRPr="00A03A5D">
        <w:rPr>
          <w:rFonts w:ascii="Arial" w:eastAsia="Arial" w:hAnsi="Arial" w:cs="Arial"/>
          <w:spacing w:val="24"/>
          <w:sz w:val="24"/>
          <w:szCs w:val="24"/>
        </w:rPr>
        <w:t xml:space="preserve"> </w:t>
      </w:r>
      <w:r w:rsidRPr="00A03A5D">
        <w:rPr>
          <w:rFonts w:ascii="Arial" w:eastAsia="Arial" w:hAnsi="Arial" w:cs="Arial"/>
          <w:sz w:val="24"/>
          <w:szCs w:val="24"/>
        </w:rPr>
        <w:t>policy.</w:t>
      </w:r>
      <w:r w:rsidRPr="00A03A5D">
        <w:rPr>
          <w:rFonts w:ascii="Arial" w:eastAsia="Arial" w:hAnsi="Arial" w:cs="Arial"/>
          <w:spacing w:val="22"/>
          <w:sz w:val="24"/>
          <w:szCs w:val="24"/>
        </w:rPr>
        <w:t xml:space="preserve"> </w:t>
      </w:r>
      <w:r w:rsidRPr="00A03A5D">
        <w:rPr>
          <w:rFonts w:ascii="Arial" w:eastAsia="Arial" w:hAnsi="Arial" w:cs="Arial"/>
          <w:sz w:val="24"/>
          <w:szCs w:val="24"/>
        </w:rPr>
        <w:t>See</w:t>
      </w:r>
      <w:r w:rsidRPr="00A03A5D">
        <w:rPr>
          <w:rFonts w:ascii="Arial" w:eastAsia="Arial" w:hAnsi="Arial" w:cs="Arial"/>
          <w:spacing w:val="24"/>
          <w:sz w:val="24"/>
          <w:szCs w:val="24"/>
        </w:rPr>
        <w:t xml:space="preserve"> </w:t>
      </w:r>
      <w:r w:rsidRPr="00A03A5D">
        <w:rPr>
          <w:rFonts w:ascii="Arial" w:eastAsia="Arial" w:hAnsi="Arial" w:cs="Arial"/>
          <w:b/>
          <w:i/>
          <w:sz w:val="24"/>
          <w:szCs w:val="24"/>
        </w:rPr>
        <w:t>Section 3.2.5</w:t>
      </w:r>
      <w:r w:rsidRPr="00A03A5D">
        <w:rPr>
          <w:rFonts w:ascii="Arial" w:eastAsia="Arial" w:hAnsi="Arial" w:cs="Arial"/>
          <w:spacing w:val="-5"/>
          <w:sz w:val="24"/>
          <w:szCs w:val="24"/>
        </w:rPr>
        <w:t xml:space="preserve"> </w:t>
      </w:r>
      <w:r w:rsidRPr="00A03A5D">
        <w:rPr>
          <w:rFonts w:ascii="Arial" w:eastAsia="Arial" w:hAnsi="Arial" w:cs="Arial"/>
          <w:sz w:val="24"/>
          <w:szCs w:val="24"/>
        </w:rPr>
        <w:t>for</w:t>
      </w:r>
      <w:r w:rsidRPr="00A03A5D">
        <w:rPr>
          <w:rFonts w:ascii="Arial" w:eastAsia="Arial" w:hAnsi="Arial" w:cs="Arial"/>
          <w:spacing w:val="-3"/>
          <w:sz w:val="24"/>
          <w:szCs w:val="24"/>
        </w:rPr>
        <w:t xml:space="preserve"> </w:t>
      </w:r>
      <w:r w:rsidRPr="00A03A5D">
        <w:rPr>
          <w:rFonts w:ascii="Arial" w:eastAsia="Arial" w:hAnsi="Arial" w:cs="Arial"/>
          <w:sz w:val="24"/>
          <w:szCs w:val="24"/>
        </w:rPr>
        <w:t>inf</w:t>
      </w:r>
      <w:r w:rsidRPr="00A03A5D">
        <w:rPr>
          <w:rFonts w:ascii="Arial" w:eastAsia="Arial" w:hAnsi="Arial" w:cs="Arial"/>
          <w:spacing w:val="-1"/>
          <w:sz w:val="24"/>
          <w:szCs w:val="24"/>
        </w:rPr>
        <w:t>o</w:t>
      </w:r>
      <w:r w:rsidRPr="00A03A5D">
        <w:rPr>
          <w:rFonts w:ascii="Arial" w:eastAsia="Arial" w:hAnsi="Arial" w:cs="Arial"/>
          <w:sz w:val="24"/>
          <w:szCs w:val="24"/>
        </w:rPr>
        <w:t>rmation</w:t>
      </w:r>
      <w:r w:rsidRPr="00A03A5D">
        <w:rPr>
          <w:rFonts w:ascii="Arial" w:eastAsia="Arial" w:hAnsi="Arial" w:cs="Arial"/>
          <w:spacing w:val="-11"/>
          <w:sz w:val="24"/>
          <w:szCs w:val="24"/>
        </w:rPr>
        <w:t xml:space="preserve"> </w:t>
      </w:r>
      <w:r w:rsidRPr="00A03A5D">
        <w:rPr>
          <w:rFonts w:ascii="Arial" w:eastAsia="Arial" w:hAnsi="Arial" w:cs="Arial"/>
          <w:sz w:val="24"/>
          <w:szCs w:val="24"/>
        </w:rPr>
        <w:t>on</w:t>
      </w:r>
      <w:r w:rsidRPr="00A03A5D">
        <w:rPr>
          <w:rFonts w:ascii="Arial" w:eastAsia="Arial" w:hAnsi="Arial" w:cs="Arial"/>
          <w:spacing w:val="-2"/>
          <w:sz w:val="24"/>
          <w:szCs w:val="24"/>
        </w:rPr>
        <w:t xml:space="preserve"> </w:t>
      </w:r>
      <w:r w:rsidRPr="00A03A5D">
        <w:rPr>
          <w:rFonts w:ascii="Arial" w:eastAsia="Arial" w:hAnsi="Arial" w:cs="Arial"/>
          <w:sz w:val="24"/>
          <w:szCs w:val="24"/>
        </w:rPr>
        <w:t>how</w:t>
      </w:r>
      <w:r w:rsidRPr="00A03A5D">
        <w:rPr>
          <w:rFonts w:ascii="Arial" w:eastAsia="Arial" w:hAnsi="Arial" w:cs="Arial"/>
          <w:spacing w:val="-4"/>
          <w:sz w:val="24"/>
          <w:szCs w:val="24"/>
        </w:rPr>
        <w:t xml:space="preserve"> </w:t>
      </w:r>
      <w:r w:rsidRPr="00A03A5D">
        <w:rPr>
          <w:rFonts w:ascii="Arial" w:eastAsia="Arial" w:hAnsi="Arial" w:cs="Arial"/>
          <w:sz w:val="24"/>
          <w:szCs w:val="24"/>
        </w:rPr>
        <w:t>to</w:t>
      </w:r>
      <w:r w:rsidRPr="00A03A5D">
        <w:rPr>
          <w:rFonts w:ascii="Arial" w:eastAsia="Arial" w:hAnsi="Arial" w:cs="Arial"/>
          <w:spacing w:val="-2"/>
          <w:sz w:val="24"/>
          <w:szCs w:val="24"/>
        </w:rPr>
        <w:t xml:space="preserve"> </w:t>
      </w:r>
      <w:r w:rsidRPr="00A03A5D">
        <w:rPr>
          <w:rFonts w:ascii="Arial" w:eastAsia="Arial" w:hAnsi="Arial" w:cs="Arial"/>
          <w:sz w:val="24"/>
          <w:szCs w:val="24"/>
        </w:rPr>
        <w:t>officially</w:t>
      </w:r>
      <w:r w:rsidRPr="00A03A5D">
        <w:rPr>
          <w:rFonts w:ascii="Arial" w:eastAsia="Arial" w:hAnsi="Arial" w:cs="Arial"/>
          <w:spacing w:val="-8"/>
          <w:sz w:val="24"/>
          <w:szCs w:val="24"/>
        </w:rPr>
        <w:t xml:space="preserve"> </w:t>
      </w:r>
      <w:r w:rsidRPr="00A03A5D">
        <w:rPr>
          <w:rFonts w:ascii="Arial" w:eastAsia="Arial" w:hAnsi="Arial" w:cs="Arial"/>
          <w:sz w:val="24"/>
          <w:szCs w:val="24"/>
        </w:rPr>
        <w:t>communi</w:t>
      </w:r>
      <w:r w:rsidRPr="00A03A5D">
        <w:rPr>
          <w:rFonts w:ascii="Arial" w:eastAsia="Arial" w:hAnsi="Arial" w:cs="Arial"/>
          <w:spacing w:val="2"/>
          <w:sz w:val="24"/>
          <w:szCs w:val="24"/>
        </w:rPr>
        <w:t>c</w:t>
      </w:r>
      <w:r w:rsidRPr="00A03A5D">
        <w:rPr>
          <w:rFonts w:ascii="Arial" w:eastAsia="Arial" w:hAnsi="Arial" w:cs="Arial"/>
          <w:sz w:val="24"/>
          <w:szCs w:val="24"/>
        </w:rPr>
        <w:t>ate</w:t>
      </w:r>
      <w:r w:rsidRPr="00A03A5D">
        <w:rPr>
          <w:rFonts w:ascii="Arial" w:eastAsia="Arial" w:hAnsi="Arial" w:cs="Arial"/>
          <w:spacing w:val="-13"/>
          <w:sz w:val="24"/>
          <w:szCs w:val="24"/>
        </w:rPr>
        <w:t xml:space="preserve"> </w:t>
      </w:r>
      <w:r w:rsidRPr="00A03A5D">
        <w:rPr>
          <w:rFonts w:ascii="Arial" w:eastAsia="Arial" w:hAnsi="Arial" w:cs="Arial"/>
          <w:sz w:val="24"/>
          <w:szCs w:val="24"/>
        </w:rPr>
        <w:t>EEO</w:t>
      </w:r>
      <w:r w:rsidRPr="00A03A5D">
        <w:rPr>
          <w:rFonts w:ascii="Arial" w:eastAsia="Arial" w:hAnsi="Arial" w:cs="Arial"/>
          <w:spacing w:val="-5"/>
          <w:sz w:val="24"/>
          <w:szCs w:val="24"/>
        </w:rPr>
        <w:t xml:space="preserve"> </w:t>
      </w:r>
      <w:r w:rsidRPr="00A03A5D">
        <w:rPr>
          <w:rFonts w:ascii="Arial" w:eastAsia="Arial" w:hAnsi="Arial" w:cs="Arial"/>
          <w:sz w:val="24"/>
          <w:szCs w:val="24"/>
        </w:rPr>
        <w:t>Of</w:t>
      </w:r>
      <w:r w:rsidRPr="00A03A5D">
        <w:rPr>
          <w:rFonts w:ascii="Arial" w:eastAsia="Arial" w:hAnsi="Arial" w:cs="Arial"/>
          <w:spacing w:val="1"/>
          <w:sz w:val="24"/>
          <w:szCs w:val="24"/>
        </w:rPr>
        <w:t>f</w:t>
      </w:r>
      <w:r w:rsidRPr="00A03A5D">
        <w:rPr>
          <w:rFonts w:ascii="Arial" w:eastAsia="Arial" w:hAnsi="Arial" w:cs="Arial"/>
          <w:sz w:val="24"/>
          <w:szCs w:val="24"/>
        </w:rPr>
        <w:t>icer</w:t>
      </w:r>
      <w:r w:rsidRPr="00A03A5D">
        <w:rPr>
          <w:rFonts w:ascii="Arial" w:eastAsia="Arial" w:hAnsi="Arial" w:cs="Arial"/>
          <w:spacing w:val="-6"/>
          <w:sz w:val="24"/>
          <w:szCs w:val="24"/>
        </w:rPr>
        <w:t xml:space="preserve"> </w:t>
      </w:r>
      <w:r w:rsidRPr="00A03A5D">
        <w:rPr>
          <w:rFonts w:ascii="Arial" w:eastAsia="Arial" w:hAnsi="Arial" w:cs="Arial"/>
          <w:sz w:val="24"/>
          <w:szCs w:val="24"/>
        </w:rPr>
        <w:t>chang</w:t>
      </w:r>
      <w:r w:rsidRPr="00A03A5D">
        <w:rPr>
          <w:rFonts w:ascii="Arial" w:eastAsia="Arial" w:hAnsi="Arial" w:cs="Arial"/>
          <w:spacing w:val="-1"/>
          <w:sz w:val="24"/>
          <w:szCs w:val="24"/>
        </w:rPr>
        <w:t>e</w:t>
      </w:r>
      <w:r w:rsidRPr="00A03A5D">
        <w:rPr>
          <w:rFonts w:ascii="Arial" w:eastAsia="Arial" w:hAnsi="Arial" w:cs="Arial"/>
          <w:sz w:val="24"/>
          <w:szCs w:val="24"/>
        </w:rPr>
        <w:t>s</w:t>
      </w:r>
      <w:r w:rsidRPr="00A03A5D">
        <w:rPr>
          <w:rFonts w:ascii="Arial" w:eastAsia="Arial" w:hAnsi="Arial" w:cs="Arial"/>
          <w:spacing w:val="-8"/>
          <w:sz w:val="24"/>
          <w:szCs w:val="24"/>
        </w:rPr>
        <w:t xml:space="preserve"> </w:t>
      </w:r>
      <w:r w:rsidRPr="00A03A5D">
        <w:rPr>
          <w:rFonts w:ascii="Arial" w:eastAsia="Arial" w:hAnsi="Arial" w:cs="Arial"/>
          <w:sz w:val="24"/>
          <w:szCs w:val="24"/>
        </w:rPr>
        <w:t>to</w:t>
      </w:r>
      <w:r w:rsidRPr="00A03A5D">
        <w:rPr>
          <w:rFonts w:ascii="Arial" w:eastAsia="Arial" w:hAnsi="Arial" w:cs="Arial"/>
          <w:spacing w:val="-2"/>
          <w:sz w:val="24"/>
          <w:szCs w:val="24"/>
        </w:rPr>
        <w:t xml:space="preserve"> </w:t>
      </w:r>
      <w:r w:rsidRPr="00A03A5D">
        <w:rPr>
          <w:rFonts w:ascii="Arial" w:eastAsia="Arial" w:hAnsi="Arial" w:cs="Arial"/>
          <w:sz w:val="24"/>
          <w:szCs w:val="24"/>
        </w:rPr>
        <w:t>FDOT.</w:t>
      </w:r>
    </w:p>
    <w:p w14:paraId="41E9EA63" w14:textId="77777777" w:rsidR="00A03A5D" w:rsidRPr="00A03A5D" w:rsidRDefault="00A03A5D" w:rsidP="000A44C8">
      <w:pPr>
        <w:widowControl w:val="0"/>
        <w:spacing w:after="200" w:line="240" w:lineRule="auto"/>
        <w:contextualSpacing/>
        <w:jc w:val="both"/>
        <w:rPr>
          <w:rFonts w:ascii="Arial" w:eastAsia="Arial" w:hAnsi="Arial" w:cs="Arial"/>
          <w:b/>
          <w:bCs/>
          <w:sz w:val="24"/>
          <w:szCs w:val="24"/>
        </w:rPr>
      </w:pPr>
    </w:p>
    <w:p w14:paraId="45D1B6AD" w14:textId="77777777" w:rsidR="00A03A5D" w:rsidRPr="00A03A5D" w:rsidRDefault="00A03A5D" w:rsidP="000A44C8">
      <w:pPr>
        <w:widowControl w:val="0"/>
        <w:spacing w:after="200" w:line="240" w:lineRule="auto"/>
        <w:contextualSpacing/>
        <w:jc w:val="both"/>
        <w:rPr>
          <w:rFonts w:ascii="Arial" w:eastAsia="Arial" w:hAnsi="Arial" w:cs="Arial"/>
          <w:sz w:val="28"/>
          <w:szCs w:val="28"/>
        </w:rPr>
      </w:pPr>
      <w:r w:rsidRPr="00A03A5D">
        <w:rPr>
          <w:rFonts w:ascii="Arial" w:eastAsia="Arial" w:hAnsi="Arial" w:cs="Arial"/>
          <w:b/>
          <w:bCs/>
          <w:sz w:val="28"/>
          <w:szCs w:val="28"/>
        </w:rPr>
        <w:t>3.2.4 Selection of EEO Officer</w:t>
      </w:r>
    </w:p>
    <w:p w14:paraId="1959D51B" w14:textId="77777777" w:rsidR="00A03A5D" w:rsidRPr="00A03A5D" w:rsidRDefault="00A03A5D" w:rsidP="000A44C8">
      <w:pPr>
        <w:widowControl w:val="0"/>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The EEO Officer will have the responsibility for and must be capable of effectively administering and promoting an active EEO Program and be assigned adequate authority and responsibility to do so.</w:t>
      </w:r>
    </w:p>
    <w:p w14:paraId="26512083" w14:textId="77777777" w:rsidR="00A03A5D" w:rsidRPr="00A03A5D" w:rsidRDefault="00A03A5D" w:rsidP="000A44C8">
      <w:pPr>
        <w:widowControl w:val="0"/>
        <w:spacing w:after="200" w:line="240" w:lineRule="auto"/>
        <w:contextualSpacing/>
        <w:jc w:val="both"/>
        <w:rPr>
          <w:rFonts w:ascii="Arial" w:eastAsia="Arial" w:hAnsi="Arial" w:cs="Arial"/>
          <w:sz w:val="24"/>
          <w:szCs w:val="24"/>
        </w:rPr>
      </w:pPr>
    </w:p>
    <w:p w14:paraId="115901CE" w14:textId="77777777" w:rsidR="00A03A5D" w:rsidRPr="00A03A5D" w:rsidRDefault="00A03A5D" w:rsidP="000A44C8">
      <w:pPr>
        <w:widowControl w:val="0"/>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 xml:space="preserve">When </w:t>
      </w:r>
      <w:r w:rsidRPr="00A03A5D">
        <w:rPr>
          <w:rFonts w:ascii="Arial" w:eastAsia="Arial" w:hAnsi="Arial" w:cs="Arial"/>
          <w:spacing w:val="4"/>
          <w:sz w:val="24"/>
          <w:szCs w:val="24"/>
        </w:rPr>
        <w:t>selecting</w:t>
      </w:r>
      <w:r w:rsidRPr="00A03A5D">
        <w:rPr>
          <w:rFonts w:ascii="Arial" w:eastAsia="Arial" w:hAnsi="Arial" w:cs="Arial"/>
          <w:sz w:val="24"/>
          <w:szCs w:val="24"/>
        </w:rPr>
        <w:t xml:space="preserve"> </w:t>
      </w:r>
      <w:r w:rsidRPr="00A03A5D">
        <w:rPr>
          <w:rFonts w:ascii="Arial" w:eastAsia="Arial" w:hAnsi="Arial" w:cs="Arial"/>
          <w:spacing w:val="1"/>
          <w:sz w:val="24"/>
          <w:szCs w:val="24"/>
        </w:rPr>
        <w:t>employees</w:t>
      </w:r>
      <w:r w:rsidRPr="00A03A5D">
        <w:rPr>
          <w:rFonts w:ascii="Arial" w:eastAsia="Arial" w:hAnsi="Arial" w:cs="Arial"/>
          <w:spacing w:val="61"/>
          <w:sz w:val="24"/>
          <w:szCs w:val="24"/>
        </w:rPr>
        <w:t xml:space="preserve"> </w:t>
      </w:r>
      <w:r w:rsidRPr="00A03A5D">
        <w:rPr>
          <w:rFonts w:ascii="Arial" w:eastAsia="Arial" w:hAnsi="Arial" w:cs="Arial"/>
          <w:sz w:val="24"/>
          <w:szCs w:val="24"/>
        </w:rPr>
        <w:t xml:space="preserve">to </w:t>
      </w:r>
      <w:r w:rsidRPr="00A03A5D">
        <w:rPr>
          <w:rFonts w:ascii="Arial" w:eastAsia="Arial" w:hAnsi="Arial" w:cs="Arial"/>
          <w:spacing w:val="8"/>
          <w:sz w:val="24"/>
          <w:szCs w:val="24"/>
        </w:rPr>
        <w:t>serve</w:t>
      </w:r>
      <w:r w:rsidRPr="00A03A5D">
        <w:rPr>
          <w:rFonts w:ascii="Arial" w:eastAsia="Arial" w:hAnsi="Arial" w:cs="Arial"/>
          <w:sz w:val="24"/>
          <w:szCs w:val="24"/>
        </w:rPr>
        <w:t xml:space="preserve"> </w:t>
      </w:r>
      <w:r w:rsidRPr="00A03A5D">
        <w:rPr>
          <w:rFonts w:ascii="Arial" w:eastAsia="Arial" w:hAnsi="Arial" w:cs="Arial"/>
          <w:spacing w:val="5"/>
          <w:sz w:val="24"/>
          <w:szCs w:val="24"/>
        </w:rPr>
        <w:t>as</w:t>
      </w:r>
      <w:r w:rsidRPr="00A03A5D">
        <w:rPr>
          <w:rFonts w:ascii="Arial" w:eastAsia="Arial" w:hAnsi="Arial" w:cs="Arial"/>
          <w:sz w:val="24"/>
          <w:szCs w:val="24"/>
        </w:rPr>
        <w:t xml:space="preserve"> </w:t>
      </w:r>
      <w:r w:rsidRPr="00A03A5D">
        <w:rPr>
          <w:rFonts w:ascii="Arial" w:eastAsia="Arial" w:hAnsi="Arial" w:cs="Arial"/>
          <w:spacing w:val="8"/>
          <w:sz w:val="24"/>
          <w:szCs w:val="24"/>
        </w:rPr>
        <w:t>EEO</w:t>
      </w:r>
      <w:r w:rsidRPr="00A03A5D">
        <w:rPr>
          <w:rFonts w:ascii="Arial" w:eastAsia="Arial" w:hAnsi="Arial" w:cs="Arial"/>
          <w:sz w:val="24"/>
          <w:szCs w:val="24"/>
        </w:rPr>
        <w:t xml:space="preserve"> </w:t>
      </w:r>
      <w:r w:rsidRPr="00A03A5D">
        <w:rPr>
          <w:rFonts w:ascii="Arial" w:eastAsia="Arial" w:hAnsi="Arial" w:cs="Arial"/>
          <w:spacing w:val="5"/>
          <w:sz w:val="24"/>
          <w:szCs w:val="24"/>
        </w:rPr>
        <w:t>Officer</w:t>
      </w:r>
      <w:r w:rsidRPr="00A03A5D">
        <w:rPr>
          <w:rFonts w:ascii="Arial" w:eastAsia="Arial" w:hAnsi="Arial" w:cs="Arial"/>
          <w:sz w:val="24"/>
          <w:szCs w:val="24"/>
        </w:rPr>
        <w:t xml:space="preserve">, </w:t>
      </w:r>
      <w:r w:rsidRPr="00A03A5D">
        <w:rPr>
          <w:rFonts w:ascii="Arial" w:eastAsia="Arial" w:hAnsi="Arial" w:cs="Arial"/>
          <w:spacing w:val="3"/>
          <w:sz w:val="24"/>
          <w:szCs w:val="24"/>
        </w:rPr>
        <w:t>contractors</w:t>
      </w:r>
      <w:r w:rsidRPr="00A03A5D">
        <w:rPr>
          <w:rFonts w:ascii="Arial" w:eastAsia="Arial" w:hAnsi="Arial" w:cs="Arial"/>
          <w:spacing w:val="60"/>
          <w:sz w:val="24"/>
          <w:szCs w:val="24"/>
        </w:rPr>
        <w:t xml:space="preserve"> </w:t>
      </w:r>
      <w:r w:rsidRPr="00A03A5D">
        <w:rPr>
          <w:rFonts w:ascii="Arial" w:eastAsia="Arial" w:hAnsi="Arial" w:cs="Arial"/>
          <w:sz w:val="24"/>
          <w:szCs w:val="24"/>
        </w:rPr>
        <w:t>sh</w:t>
      </w:r>
      <w:r w:rsidRPr="00A03A5D">
        <w:rPr>
          <w:rFonts w:ascii="Arial" w:eastAsia="Arial" w:hAnsi="Arial" w:cs="Arial"/>
          <w:spacing w:val="-1"/>
          <w:sz w:val="24"/>
          <w:szCs w:val="24"/>
        </w:rPr>
        <w:t>o</w:t>
      </w:r>
      <w:r w:rsidRPr="00A03A5D">
        <w:rPr>
          <w:rFonts w:ascii="Arial" w:eastAsia="Arial" w:hAnsi="Arial" w:cs="Arial"/>
          <w:sz w:val="24"/>
          <w:szCs w:val="24"/>
        </w:rPr>
        <w:t xml:space="preserve">uld </w:t>
      </w:r>
      <w:r w:rsidRPr="00A03A5D">
        <w:rPr>
          <w:rFonts w:ascii="Arial" w:eastAsia="Arial" w:hAnsi="Arial" w:cs="Arial"/>
          <w:spacing w:val="4"/>
          <w:sz w:val="24"/>
          <w:szCs w:val="24"/>
        </w:rPr>
        <w:t>consider</w:t>
      </w:r>
      <w:r w:rsidRPr="00A03A5D">
        <w:rPr>
          <w:rFonts w:ascii="Arial" w:eastAsia="Arial" w:hAnsi="Arial" w:cs="Arial"/>
          <w:sz w:val="24"/>
          <w:szCs w:val="24"/>
        </w:rPr>
        <w:t xml:space="preserve"> </w:t>
      </w:r>
      <w:r w:rsidRPr="00A03A5D">
        <w:rPr>
          <w:rFonts w:ascii="Arial" w:eastAsia="Arial" w:hAnsi="Arial" w:cs="Arial"/>
          <w:spacing w:val="2"/>
          <w:sz w:val="24"/>
          <w:szCs w:val="24"/>
        </w:rPr>
        <w:t>several</w:t>
      </w:r>
      <w:r w:rsidRPr="00A03A5D">
        <w:rPr>
          <w:rFonts w:ascii="Arial" w:eastAsia="Arial" w:hAnsi="Arial" w:cs="Arial"/>
          <w:sz w:val="24"/>
          <w:szCs w:val="24"/>
        </w:rPr>
        <w:t xml:space="preserve"> factors. T</w:t>
      </w:r>
      <w:r w:rsidRPr="00A03A5D">
        <w:rPr>
          <w:rFonts w:ascii="Arial" w:eastAsia="Arial" w:hAnsi="Arial" w:cs="Arial"/>
          <w:spacing w:val="-1"/>
          <w:sz w:val="24"/>
          <w:szCs w:val="24"/>
        </w:rPr>
        <w:t>h</w:t>
      </w:r>
      <w:r w:rsidRPr="00A03A5D">
        <w:rPr>
          <w:rFonts w:ascii="Arial" w:eastAsia="Arial" w:hAnsi="Arial" w:cs="Arial"/>
          <w:sz w:val="24"/>
          <w:szCs w:val="24"/>
        </w:rPr>
        <w:t>ose</w:t>
      </w:r>
      <w:r w:rsidRPr="00A03A5D">
        <w:rPr>
          <w:rFonts w:ascii="Arial" w:eastAsia="Arial" w:hAnsi="Arial" w:cs="Arial"/>
          <w:spacing w:val="4"/>
          <w:sz w:val="24"/>
          <w:szCs w:val="24"/>
        </w:rPr>
        <w:t xml:space="preserve"> </w:t>
      </w:r>
      <w:r w:rsidRPr="00A03A5D">
        <w:rPr>
          <w:rFonts w:ascii="Arial" w:eastAsia="Arial" w:hAnsi="Arial" w:cs="Arial"/>
          <w:sz w:val="24"/>
          <w:szCs w:val="24"/>
        </w:rPr>
        <w:t>appoin</w:t>
      </w:r>
      <w:r w:rsidRPr="00A03A5D">
        <w:rPr>
          <w:rFonts w:ascii="Arial" w:eastAsia="Arial" w:hAnsi="Arial" w:cs="Arial"/>
          <w:spacing w:val="-1"/>
          <w:sz w:val="24"/>
          <w:szCs w:val="24"/>
        </w:rPr>
        <w:t>t</w:t>
      </w:r>
      <w:r w:rsidRPr="00A03A5D">
        <w:rPr>
          <w:rFonts w:ascii="Arial" w:eastAsia="Arial" w:hAnsi="Arial" w:cs="Arial"/>
          <w:sz w:val="24"/>
          <w:szCs w:val="24"/>
        </w:rPr>
        <w:t>ed</w:t>
      </w:r>
      <w:r w:rsidRPr="00A03A5D">
        <w:rPr>
          <w:rFonts w:ascii="Arial" w:eastAsia="Arial" w:hAnsi="Arial" w:cs="Arial"/>
          <w:spacing w:val="1"/>
          <w:sz w:val="24"/>
          <w:szCs w:val="24"/>
        </w:rPr>
        <w:t xml:space="preserve"> </w:t>
      </w:r>
      <w:r w:rsidRPr="00A03A5D">
        <w:rPr>
          <w:rFonts w:ascii="Arial" w:eastAsia="Arial" w:hAnsi="Arial" w:cs="Arial"/>
          <w:sz w:val="24"/>
          <w:szCs w:val="24"/>
        </w:rPr>
        <w:t>to</w:t>
      </w:r>
      <w:r w:rsidRPr="00A03A5D">
        <w:rPr>
          <w:rFonts w:ascii="Arial" w:eastAsia="Arial" w:hAnsi="Arial" w:cs="Arial"/>
          <w:spacing w:val="9"/>
          <w:sz w:val="24"/>
          <w:szCs w:val="24"/>
        </w:rPr>
        <w:t xml:space="preserve"> </w:t>
      </w:r>
      <w:r w:rsidRPr="00A03A5D">
        <w:rPr>
          <w:rFonts w:ascii="Arial" w:eastAsia="Arial" w:hAnsi="Arial" w:cs="Arial"/>
          <w:sz w:val="24"/>
          <w:szCs w:val="24"/>
        </w:rPr>
        <w:t>serve</w:t>
      </w:r>
      <w:r w:rsidRPr="00A03A5D">
        <w:rPr>
          <w:rFonts w:ascii="Arial" w:eastAsia="Arial" w:hAnsi="Arial" w:cs="Arial"/>
          <w:spacing w:val="5"/>
          <w:sz w:val="24"/>
          <w:szCs w:val="24"/>
        </w:rPr>
        <w:t xml:space="preserve"> </w:t>
      </w:r>
      <w:r w:rsidRPr="00A03A5D">
        <w:rPr>
          <w:rFonts w:ascii="Arial" w:eastAsia="Arial" w:hAnsi="Arial" w:cs="Arial"/>
          <w:sz w:val="24"/>
          <w:szCs w:val="24"/>
        </w:rPr>
        <w:t>should</w:t>
      </w:r>
      <w:r w:rsidRPr="00A03A5D">
        <w:rPr>
          <w:rFonts w:ascii="Arial" w:eastAsia="Arial" w:hAnsi="Arial" w:cs="Arial"/>
          <w:spacing w:val="4"/>
          <w:sz w:val="24"/>
          <w:szCs w:val="24"/>
        </w:rPr>
        <w:t xml:space="preserve"> </w:t>
      </w:r>
      <w:r w:rsidRPr="00A03A5D">
        <w:rPr>
          <w:rFonts w:ascii="Arial" w:eastAsia="Arial" w:hAnsi="Arial" w:cs="Arial"/>
          <w:sz w:val="24"/>
          <w:szCs w:val="24"/>
        </w:rPr>
        <w:t>have</w:t>
      </w:r>
      <w:r w:rsidRPr="00A03A5D">
        <w:rPr>
          <w:rFonts w:ascii="Arial" w:eastAsia="Arial" w:hAnsi="Arial" w:cs="Arial"/>
          <w:spacing w:val="6"/>
          <w:sz w:val="24"/>
          <w:szCs w:val="24"/>
        </w:rPr>
        <w:t xml:space="preserve"> </w:t>
      </w:r>
      <w:r w:rsidRPr="00A03A5D">
        <w:rPr>
          <w:rFonts w:ascii="Arial" w:eastAsia="Arial" w:hAnsi="Arial" w:cs="Arial"/>
          <w:sz w:val="24"/>
          <w:szCs w:val="24"/>
        </w:rPr>
        <w:t>knowledge and</w:t>
      </w:r>
      <w:r w:rsidRPr="00A03A5D">
        <w:rPr>
          <w:rFonts w:ascii="Arial" w:eastAsia="Arial" w:hAnsi="Arial" w:cs="Arial"/>
          <w:spacing w:val="7"/>
          <w:sz w:val="24"/>
          <w:szCs w:val="24"/>
        </w:rPr>
        <w:t xml:space="preserve"> </w:t>
      </w:r>
      <w:r w:rsidRPr="00A03A5D">
        <w:rPr>
          <w:rFonts w:ascii="Arial" w:eastAsia="Arial" w:hAnsi="Arial" w:cs="Arial"/>
          <w:sz w:val="24"/>
          <w:szCs w:val="24"/>
        </w:rPr>
        <w:t>authori</w:t>
      </w:r>
      <w:r w:rsidRPr="00A03A5D">
        <w:rPr>
          <w:rFonts w:ascii="Arial" w:eastAsia="Arial" w:hAnsi="Arial" w:cs="Arial"/>
          <w:spacing w:val="-1"/>
          <w:sz w:val="24"/>
          <w:szCs w:val="24"/>
        </w:rPr>
        <w:t>t</w:t>
      </w:r>
      <w:r w:rsidRPr="00A03A5D">
        <w:rPr>
          <w:rFonts w:ascii="Arial" w:eastAsia="Arial" w:hAnsi="Arial" w:cs="Arial"/>
          <w:sz w:val="24"/>
          <w:szCs w:val="24"/>
        </w:rPr>
        <w:t>y</w:t>
      </w:r>
      <w:r w:rsidRPr="00A03A5D">
        <w:rPr>
          <w:rFonts w:ascii="Arial" w:eastAsia="Arial" w:hAnsi="Arial" w:cs="Arial"/>
          <w:spacing w:val="2"/>
          <w:sz w:val="24"/>
          <w:szCs w:val="24"/>
        </w:rPr>
        <w:t xml:space="preserve"> </w:t>
      </w:r>
      <w:r w:rsidRPr="00A03A5D">
        <w:rPr>
          <w:rFonts w:ascii="Arial" w:eastAsia="Arial" w:hAnsi="Arial" w:cs="Arial"/>
          <w:sz w:val="24"/>
          <w:szCs w:val="24"/>
        </w:rPr>
        <w:t>to</w:t>
      </w:r>
      <w:r w:rsidRPr="00A03A5D">
        <w:rPr>
          <w:rFonts w:ascii="Arial" w:eastAsia="Arial" w:hAnsi="Arial" w:cs="Arial"/>
          <w:spacing w:val="9"/>
          <w:sz w:val="24"/>
          <w:szCs w:val="24"/>
        </w:rPr>
        <w:t xml:space="preserve"> </w:t>
      </w:r>
      <w:r w:rsidRPr="00A03A5D">
        <w:rPr>
          <w:rFonts w:ascii="Arial" w:eastAsia="Arial" w:hAnsi="Arial" w:cs="Arial"/>
          <w:sz w:val="24"/>
          <w:szCs w:val="24"/>
        </w:rPr>
        <w:t>effectively</w:t>
      </w:r>
      <w:r w:rsidRPr="00A03A5D">
        <w:rPr>
          <w:rFonts w:ascii="Arial" w:eastAsia="Arial" w:hAnsi="Arial" w:cs="Arial"/>
          <w:spacing w:val="1"/>
          <w:sz w:val="24"/>
          <w:szCs w:val="24"/>
        </w:rPr>
        <w:t xml:space="preserve"> </w:t>
      </w:r>
      <w:r w:rsidRPr="00A03A5D">
        <w:rPr>
          <w:rFonts w:ascii="Arial" w:eastAsia="Arial" w:hAnsi="Arial" w:cs="Arial"/>
          <w:sz w:val="24"/>
          <w:szCs w:val="24"/>
        </w:rPr>
        <w:t>perform and:</w:t>
      </w:r>
    </w:p>
    <w:p w14:paraId="1EA708DD"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090BD5A3" w14:textId="77777777" w:rsidR="00A03A5D" w:rsidRPr="00A03A5D" w:rsidRDefault="00A03A5D" w:rsidP="000A44C8">
      <w:pPr>
        <w:widowControl w:val="0"/>
        <w:numPr>
          <w:ilvl w:val="0"/>
          <w:numId w:val="30"/>
        </w:numPr>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Be</w:t>
      </w:r>
      <w:r w:rsidRPr="00A03A5D">
        <w:rPr>
          <w:rFonts w:ascii="Arial" w:eastAsia="Arial" w:hAnsi="Arial" w:cs="Arial"/>
          <w:spacing w:val="31"/>
          <w:sz w:val="24"/>
          <w:szCs w:val="24"/>
        </w:rPr>
        <w:t xml:space="preserve"> </w:t>
      </w:r>
      <w:r w:rsidRPr="00A03A5D">
        <w:rPr>
          <w:rFonts w:ascii="Arial" w:eastAsia="Arial" w:hAnsi="Arial" w:cs="Arial"/>
          <w:sz w:val="24"/>
          <w:szCs w:val="24"/>
        </w:rPr>
        <w:t>conside</w:t>
      </w:r>
      <w:r w:rsidRPr="00A03A5D">
        <w:rPr>
          <w:rFonts w:ascii="Arial" w:eastAsia="Arial" w:hAnsi="Arial" w:cs="Arial"/>
          <w:spacing w:val="-1"/>
          <w:sz w:val="24"/>
          <w:szCs w:val="24"/>
        </w:rPr>
        <w:t>r</w:t>
      </w:r>
      <w:r w:rsidRPr="00A03A5D">
        <w:rPr>
          <w:rFonts w:ascii="Arial" w:eastAsia="Arial" w:hAnsi="Arial" w:cs="Arial"/>
          <w:sz w:val="24"/>
          <w:szCs w:val="24"/>
        </w:rPr>
        <w:t>ed</w:t>
      </w:r>
      <w:r w:rsidRPr="00A03A5D">
        <w:rPr>
          <w:rFonts w:ascii="Arial" w:eastAsia="Arial" w:hAnsi="Arial" w:cs="Arial"/>
          <w:spacing w:val="23"/>
          <w:sz w:val="24"/>
          <w:szCs w:val="24"/>
        </w:rPr>
        <w:t xml:space="preserve"> </w:t>
      </w:r>
      <w:r w:rsidRPr="00A03A5D">
        <w:rPr>
          <w:rFonts w:ascii="Arial" w:eastAsia="Arial" w:hAnsi="Arial" w:cs="Arial"/>
          <w:sz w:val="24"/>
          <w:szCs w:val="24"/>
        </w:rPr>
        <w:t>an</w:t>
      </w:r>
      <w:r w:rsidRPr="00A03A5D">
        <w:rPr>
          <w:rFonts w:ascii="Arial" w:eastAsia="Arial" w:hAnsi="Arial" w:cs="Arial"/>
          <w:spacing w:val="32"/>
          <w:sz w:val="24"/>
          <w:szCs w:val="24"/>
        </w:rPr>
        <w:t xml:space="preserve"> </w:t>
      </w:r>
      <w:r w:rsidRPr="00A03A5D">
        <w:rPr>
          <w:rFonts w:ascii="Arial" w:eastAsia="Arial" w:hAnsi="Arial" w:cs="Arial"/>
          <w:sz w:val="24"/>
          <w:szCs w:val="24"/>
        </w:rPr>
        <w:t>official</w:t>
      </w:r>
      <w:r w:rsidRPr="00A03A5D">
        <w:rPr>
          <w:rFonts w:ascii="Arial" w:eastAsia="Arial" w:hAnsi="Arial" w:cs="Arial"/>
          <w:spacing w:val="28"/>
          <w:sz w:val="24"/>
          <w:szCs w:val="24"/>
        </w:rPr>
        <w:t xml:space="preserve"> </w:t>
      </w:r>
      <w:r w:rsidRPr="00A03A5D">
        <w:rPr>
          <w:rFonts w:ascii="Arial" w:eastAsia="Arial" w:hAnsi="Arial" w:cs="Arial"/>
          <w:sz w:val="24"/>
          <w:szCs w:val="24"/>
        </w:rPr>
        <w:t>of</w:t>
      </w:r>
      <w:r w:rsidRPr="00A03A5D">
        <w:rPr>
          <w:rFonts w:ascii="Arial" w:eastAsia="Arial" w:hAnsi="Arial" w:cs="Arial"/>
          <w:spacing w:val="32"/>
          <w:sz w:val="24"/>
          <w:szCs w:val="24"/>
        </w:rPr>
        <w:t xml:space="preserve"> </w:t>
      </w:r>
      <w:r w:rsidRPr="00A03A5D">
        <w:rPr>
          <w:rFonts w:ascii="Arial" w:eastAsia="Arial" w:hAnsi="Arial" w:cs="Arial"/>
          <w:sz w:val="24"/>
          <w:szCs w:val="24"/>
        </w:rPr>
        <w:t>the</w:t>
      </w:r>
      <w:r w:rsidRPr="00A03A5D">
        <w:rPr>
          <w:rFonts w:ascii="Arial" w:eastAsia="Arial" w:hAnsi="Arial" w:cs="Arial"/>
          <w:spacing w:val="30"/>
          <w:sz w:val="24"/>
          <w:szCs w:val="24"/>
        </w:rPr>
        <w:t xml:space="preserve"> </w:t>
      </w:r>
      <w:r w:rsidRPr="00A03A5D">
        <w:rPr>
          <w:rFonts w:ascii="Arial" w:eastAsia="Arial" w:hAnsi="Arial" w:cs="Arial"/>
          <w:sz w:val="24"/>
          <w:szCs w:val="24"/>
        </w:rPr>
        <w:t>c</w:t>
      </w:r>
      <w:r w:rsidRPr="00A03A5D">
        <w:rPr>
          <w:rFonts w:ascii="Arial" w:eastAsia="Arial" w:hAnsi="Arial" w:cs="Arial"/>
          <w:spacing w:val="-1"/>
          <w:sz w:val="24"/>
          <w:szCs w:val="24"/>
        </w:rPr>
        <w:t>o</w:t>
      </w:r>
      <w:r w:rsidRPr="00A03A5D">
        <w:rPr>
          <w:rFonts w:ascii="Arial" w:eastAsia="Arial" w:hAnsi="Arial" w:cs="Arial"/>
          <w:sz w:val="24"/>
          <w:szCs w:val="24"/>
        </w:rPr>
        <w:t>mpany</w:t>
      </w:r>
      <w:r w:rsidRPr="00A03A5D">
        <w:rPr>
          <w:rFonts w:ascii="Arial" w:eastAsia="Arial" w:hAnsi="Arial" w:cs="Arial"/>
          <w:spacing w:val="24"/>
          <w:sz w:val="24"/>
          <w:szCs w:val="24"/>
        </w:rPr>
        <w:t xml:space="preserve"> </w:t>
      </w:r>
      <w:r w:rsidRPr="00A03A5D">
        <w:rPr>
          <w:rFonts w:ascii="Arial" w:eastAsia="Arial" w:hAnsi="Arial" w:cs="Arial"/>
          <w:sz w:val="24"/>
          <w:szCs w:val="24"/>
        </w:rPr>
        <w:t>(but</w:t>
      </w:r>
      <w:r w:rsidRPr="00A03A5D">
        <w:rPr>
          <w:rFonts w:ascii="Arial" w:eastAsia="Arial" w:hAnsi="Arial" w:cs="Arial"/>
          <w:spacing w:val="30"/>
          <w:sz w:val="24"/>
          <w:szCs w:val="24"/>
        </w:rPr>
        <w:t xml:space="preserve"> </w:t>
      </w:r>
      <w:r w:rsidRPr="00A03A5D">
        <w:rPr>
          <w:rFonts w:ascii="Arial" w:eastAsia="Arial" w:hAnsi="Arial" w:cs="Arial"/>
          <w:sz w:val="24"/>
          <w:szCs w:val="24"/>
        </w:rPr>
        <w:t>not</w:t>
      </w:r>
      <w:r w:rsidRPr="00A03A5D">
        <w:rPr>
          <w:rFonts w:ascii="Arial" w:eastAsia="Arial" w:hAnsi="Arial" w:cs="Arial"/>
          <w:spacing w:val="31"/>
          <w:sz w:val="24"/>
          <w:szCs w:val="24"/>
        </w:rPr>
        <w:t xml:space="preserve"> </w:t>
      </w:r>
      <w:r w:rsidRPr="00A03A5D">
        <w:rPr>
          <w:rFonts w:ascii="Arial" w:eastAsia="Arial" w:hAnsi="Arial" w:cs="Arial"/>
          <w:sz w:val="24"/>
          <w:szCs w:val="24"/>
        </w:rPr>
        <w:t>necess</w:t>
      </w:r>
      <w:r w:rsidRPr="00A03A5D">
        <w:rPr>
          <w:rFonts w:ascii="Arial" w:eastAsia="Arial" w:hAnsi="Arial" w:cs="Arial"/>
          <w:spacing w:val="-1"/>
          <w:sz w:val="24"/>
          <w:szCs w:val="24"/>
        </w:rPr>
        <w:t>a</w:t>
      </w:r>
      <w:r w:rsidRPr="00A03A5D">
        <w:rPr>
          <w:rFonts w:ascii="Arial" w:eastAsia="Arial" w:hAnsi="Arial" w:cs="Arial"/>
          <w:sz w:val="24"/>
          <w:szCs w:val="24"/>
        </w:rPr>
        <w:t>rily</w:t>
      </w:r>
      <w:r w:rsidRPr="00A03A5D">
        <w:rPr>
          <w:rFonts w:ascii="Arial" w:eastAsia="Arial" w:hAnsi="Arial" w:cs="Arial"/>
          <w:spacing w:val="23"/>
          <w:sz w:val="24"/>
          <w:szCs w:val="24"/>
        </w:rPr>
        <w:t xml:space="preserve"> </w:t>
      </w:r>
      <w:r w:rsidRPr="00A03A5D">
        <w:rPr>
          <w:rFonts w:ascii="Arial" w:eastAsia="Arial" w:hAnsi="Arial" w:cs="Arial"/>
          <w:sz w:val="24"/>
          <w:szCs w:val="24"/>
        </w:rPr>
        <w:t>be</w:t>
      </w:r>
      <w:r w:rsidRPr="00A03A5D">
        <w:rPr>
          <w:rFonts w:ascii="Arial" w:eastAsia="Arial" w:hAnsi="Arial" w:cs="Arial"/>
          <w:spacing w:val="32"/>
          <w:sz w:val="24"/>
          <w:szCs w:val="24"/>
        </w:rPr>
        <w:t xml:space="preserve"> </w:t>
      </w:r>
      <w:r w:rsidRPr="00A03A5D">
        <w:rPr>
          <w:rFonts w:ascii="Arial" w:eastAsia="Arial" w:hAnsi="Arial" w:cs="Arial"/>
          <w:sz w:val="24"/>
          <w:szCs w:val="24"/>
        </w:rPr>
        <w:t>an</w:t>
      </w:r>
      <w:r w:rsidRPr="00A03A5D">
        <w:rPr>
          <w:rFonts w:ascii="Arial" w:eastAsia="Arial" w:hAnsi="Arial" w:cs="Arial"/>
          <w:spacing w:val="32"/>
          <w:sz w:val="24"/>
          <w:szCs w:val="24"/>
        </w:rPr>
        <w:t xml:space="preserve"> </w:t>
      </w:r>
      <w:r w:rsidRPr="00A03A5D">
        <w:rPr>
          <w:rFonts w:ascii="Arial" w:eastAsia="Arial" w:hAnsi="Arial" w:cs="Arial"/>
          <w:spacing w:val="-1"/>
          <w:sz w:val="24"/>
          <w:szCs w:val="24"/>
        </w:rPr>
        <w:t>o</w:t>
      </w:r>
      <w:r w:rsidRPr="00A03A5D">
        <w:rPr>
          <w:rFonts w:ascii="Arial" w:eastAsia="Arial" w:hAnsi="Arial" w:cs="Arial"/>
          <w:sz w:val="24"/>
          <w:szCs w:val="24"/>
        </w:rPr>
        <w:t>fficer</w:t>
      </w:r>
      <w:r w:rsidRPr="00A03A5D">
        <w:rPr>
          <w:rFonts w:ascii="Arial" w:eastAsia="Arial" w:hAnsi="Arial" w:cs="Arial"/>
          <w:spacing w:val="28"/>
          <w:sz w:val="24"/>
          <w:szCs w:val="24"/>
        </w:rPr>
        <w:t xml:space="preserve"> </w:t>
      </w:r>
      <w:r w:rsidRPr="00A03A5D">
        <w:rPr>
          <w:rFonts w:ascii="Arial" w:eastAsia="Arial" w:hAnsi="Arial" w:cs="Arial"/>
          <w:sz w:val="24"/>
          <w:szCs w:val="24"/>
        </w:rPr>
        <w:t>of</w:t>
      </w:r>
      <w:r w:rsidRPr="00A03A5D">
        <w:rPr>
          <w:rFonts w:ascii="Arial" w:eastAsia="Arial" w:hAnsi="Arial" w:cs="Arial"/>
          <w:spacing w:val="31"/>
          <w:sz w:val="24"/>
          <w:szCs w:val="24"/>
        </w:rPr>
        <w:t xml:space="preserve"> </w:t>
      </w:r>
      <w:r w:rsidRPr="00A03A5D">
        <w:rPr>
          <w:rFonts w:ascii="Arial" w:eastAsia="Arial" w:hAnsi="Arial" w:cs="Arial"/>
          <w:sz w:val="24"/>
          <w:szCs w:val="24"/>
        </w:rPr>
        <w:t>the company).</w:t>
      </w:r>
    </w:p>
    <w:p w14:paraId="260F8F68" w14:textId="77777777" w:rsidR="00A03A5D" w:rsidRPr="00A03A5D" w:rsidRDefault="00A03A5D" w:rsidP="000A44C8">
      <w:pPr>
        <w:widowControl w:val="0"/>
        <w:numPr>
          <w:ilvl w:val="0"/>
          <w:numId w:val="30"/>
        </w:numPr>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Have</w:t>
      </w:r>
      <w:r w:rsidRPr="00A03A5D">
        <w:rPr>
          <w:rFonts w:ascii="Arial" w:eastAsia="Arial" w:hAnsi="Arial" w:cs="Arial"/>
          <w:spacing w:val="-4"/>
          <w:sz w:val="24"/>
          <w:szCs w:val="24"/>
        </w:rPr>
        <w:t xml:space="preserve"> </w:t>
      </w:r>
      <w:r w:rsidRPr="00A03A5D">
        <w:rPr>
          <w:rFonts w:ascii="Arial" w:eastAsia="Arial" w:hAnsi="Arial" w:cs="Arial"/>
          <w:sz w:val="24"/>
          <w:szCs w:val="24"/>
        </w:rPr>
        <w:t>meaningful</w:t>
      </w:r>
      <w:r w:rsidRPr="00A03A5D">
        <w:rPr>
          <w:rFonts w:ascii="Arial" w:eastAsia="Arial" w:hAnsi="Arial" w:cs="Arial"/>
          <w:spacing w:val="-11"/>
          <w:sz w:val="24"/>
          <w:szCs w:val="24"/>
        </w:rPr>
        <w:t xml:space="preserve"> </w:t>
      </w:r>
      <w:r w:rsidRPr="00A03A5D">
        <w:rPr>
          <w:rFonts w:ascii="Arial" w:eastAsia="Arial" w:hAnsi="Arial" w:cs="Arial"/>
          <w:sz w:val="24"/>
          <w:szCs w:val="24"/>
        </w:rPr>
        <w:t>interaction</w:t>
      </w:r>
      <w:r w:rsidRPr="00A03A5D">
        <w:rPr>
          <w:rFonts w:ascii="Arial" w:eastAsia="Arial" w:hAnsi="Arial" w:cs="Arial"/>
          <w:spacing w:val="-10"/>
          <w:sz w:val="24"/>
          <w:szCs w:val="24"/>
        </w:rPr>
        <w:t xml:space="preserve"> </w:t>
      </w:r>
      <w:r w:rsidRPr="00A03A5D">
        <w:rPr>
          <w:rFonts w:ascii="Arial" w:eastAsia="Arial" w:hAnsi="Arial" w:cs="Arial"/>
          <w:sz w:val="24"/>
          <w:szCs w:val="24"/>
        </w:rPr>
        <w:t>with</w:t>
      </w:r>
      <w:r w:rsidRPr="00A03A5D">
        <w:rPr>
          <w:rFonts w:ascii="Arial" w:eastAsia="Arial" w:hAnsi="Arial" w:cs="Arial"/>
          <w:spacing w:val="-4"/>
          <w:sz w:val="24"/>
          <w:szCs w:val="24"/>
        </w:rPr>
        <w:t xml:space="preserve"> </w:t>
      </w:r>
      <w:r w:rsidRPr="00A03A5D">
        <w:rPr>
          <w:rFonts w:ascii="Arial" w:eastAsia="Arial" w:hAnsi="Arial" w:cs="Arial"/>
          <w:sz w:val="24"/>
          <w:szCs w:val="24"/>
        </w:rPr>
        <w:t>principals</w:t>
      </w:r>
      <w:r w:rsidRPr="00A03A5D">
        <w:rPr>
          <w:rFonts w:ascii="Arial" w:eastAsia="Arial" w:hAnsi="Arial" w:cs="Arial"/>
          <w:spacing w:val="-9"/>
          <w:sz w:val="24"/>
          <w:szCs w:val="24"/>
        </w:rPr>
        <w:t xml:space="preserve"> </w:t>
      </w:r>
      <w:r w:rsidRPr="00A03A5D">
        <w:rPr>
          <w:rFonts w:ascii="Arial" w:eastAsia="Arial" w:hAnsi="Arial" w:cs="Arial"/>
          <w:spacing w:val="-1"/>
          <w:sz w:val="24"/>
          <w:szCs w:val="24"/>
        </w:rPr>
        <w:t>o</w:t>
      </w:r>
      <w:r w:rsidRPr="00A03A5D">
        <w:rPr>
          <w:rFonts w:ascii="Arial" w:eastAsia="Arial" w:hAnsi="Arial" w:cs="Arial"/>
          <w:sz w:val="24"/>
          <w:szCs w:val="24"/>
        </w:rPr>
        <w:t>f</w:t>
      </w:r>
      <w:r w:rsidRPr="00A03A5D">
        <w:rPr>
          <w:rFonts w:ascii="Arial" w:eastAsia="Arial" w:hAnsi="Arial" w:cs="Arial"/>
          <w:spacing w:val="-2"/>
          <w:sz w:val="24"/>
          <w:szCs w:val="24"/>
        </w:rPr>
        <w:t xml:space="preserve"> </w:t>
      </w:r>
      <w:r w:rsidRPr="00A03A5D">
        <w:rPr>
          <w:rFonts w:ascii="Arial" w:eastAsia="Arial" w:hAnsi="Arial" w:cs="Arial"/>
          <w:sz w:val="24"/>
          <w:szCs w:val="24"/>
        </w:rPr>
        <w:t>t</w:t>
      </w:r>
      <w:r w:rsidRPr="00A03A5D">
        <w:rPr>
          <w:rFonts w:ascii="Arial" w:eastAsia="Arial" w:hAnsi="Arial" w:cs="Arial"/>
          <w:spacing w:val="-1"/>
          <w:sz w:val="24"/>
          <w:szCs w:val="24"/>
        </w:rPr>
        <w:t>h</w:t>
      </w:r>
      <w:r w:rsidRPr="00A03A5D">
        <w:rPr>
          <w:rFonts w:ascii="Arial" w:eastAsia="Arial" w:hAnsi="Arial" w:cs="Arial"/>
          <w:sz w:val="24"/>
          <w:szCs w:val="24"/>
        </w:rPr>
        <w:t>e</w:t>
      </w:r>
      <w:r w:rsidRPr="00A03A5D">
        <w:rPr>
          <w:rFonts w:ascii="Arial" w:eastAsia="Arial" w:hAnsi="Arial" w:cs="Arial"/>
          <w:spacing w:val="-3"/>
          <w:sz w:val="24"/>
          <w:szCs w:val="24"/>
        </w:rPr>
        <w:t xml:space="preserve"> </w:t>
      </w:r>
      <w:r w:rsidRPr="00A03A5D">
        <w:rPr>
          <w:rFonts w:ascii="Arial" w:eastAsia="Arial" w:hAnsi="Arial" w:cs="Arial"/>
          <w:sz w:val="24"/>
          <w:szCs w:val="24"/>
        </w:rPr>
        <w:t>company.</w:t>
      </w:r>
    </w:p>
    <w:p w14:paraId="3DFD3D4E" w14:textId="77777777" w:rsidR="00A03A5D" w:rsidRPr="00A03A5D" w:rsidRDefault="00A03A5D" w:rsidP="000A44C8">
      <w:pPr>
        <w:widowControl w:val="0"/>
        <w:numPr>
          <w:ilvl w:val="0"/>
          <w:numId w:val="30"/>
        </w:numPr>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Have</w:t>
      </w:r>
      <w:r w:rsidRPr="00A03A5D">
        <w:rPr>
          <w:rFonts w:ascii="Arial" w:eastAsia="Arial" w:hAnsi="Arial" w:cs="Arial"/>
          <w:spacing w:val="-5"/>
          <w:sz w:val="24"/>
          <w:szCs w:val="24"/>
        </w:rPr>
        <w:t xml:space="preserve"> </w:t>
      </w:r>
      <w:r w:rsidRPr="00A03A5D">
        <w:rPr>
          <w:rFonts w:ascii="Arial" w:eastAsia="Arial" w:hAnsi="Arial" w:cs="Arial"/>
          <w:sz w:val="24"/>
          <w:szCs w:val="24"/>
        </w:rPr>
        <w:t>authority</w:t>
      </w:r>
      <w:r w:rsidRPr="00A03A5D">
        <w:rPr>
          <w:rFonts w:ascii="Arial" w:eastAsia="Arial" w:hAnsi="Arial" w:cs="Arial"/>
          <w:spacing w:val="-8"/>
          <w:sz w:val="24"/>
          <w:szCs w:val="24"/>
        </w:rPr>
        <w:t xml:space="preserve"> </w:t>
      </w:r>
      <w:r w:rsidRPr="00A03A5D">
        <w:rPr>
          <w:rFonts w:ascii="Arial" w:eastAsia="Arial" w:hAnsi="Arial" w:cs="Arial"/>
          <w:sz w:val="24"/>
          <w:szCs w:val="24"/>
        </w:rPr>
        <w:t>and</w:t>
      </w:r>
      <w:r w:rsidRPr="00A03A5D">
        <w:rPr>
          <w:rFonts w:ascii="Arial" w:eastAsia="Arial" w:hAnsi="Arial" w:cs="Arial"/>
          <w:spacing w:val="-4"/>
          <w:sz w:val="24"/>
          <w:szCs w:val="24"/>
        </w:rPr>
        <w:t xml:space="preserve"> </w:t>
      </w:r>
      <w:r w:rsidRPr="00A03A5D">
        <w:rPr>
          <w:rFonts w:ascii="Arial" w:eastAsia="Arial" w:hAnsi="Arial" w:cs="Arial"/>
          <w:sz w:val="24"/>
          <w:szCs w:val="24"/>
        </w:rPr>
        <w:t>responsibility</w:t>
      </w:r>
      <w:r w:rsidRPr="00A03A5D">
        <w:rPr>
          <w:rFonts w:ascii="Arial" w:eastAsia="Arial" w:hAnsi="Arial" w:cs="Arial"/>
          <w:spacing w:val="-13"/>
          <w:sz w:val="24"/>
          <w:szCs w:val="24"/>
        </w:rPr>
        <w:t xml:space="preserve"> </w:t>
      </w:r>
      <w:r w:rsidRPr="00A03A5D">
        <w:rPr>
          <w:rFonts w:ascii="Arial" w:eastAsia="Arial" w:hAnsi="Arial" w:cs="Arial"/>
          <w:sz w:val="24"/>
          <w:szCs w:val="24"/>
        </w:rPr>
        <w:t>for</w:t>
      </w:r>
      <w:r w:rsidRPr="00A03A5D">
        <w:rPr>
          <w:rFonts w:ascii="Arial" w:eastAsia="Arial" w:hAnsi="Arial" w:cs="Arial"/>
          <w:spacing w:val="-3"/>
          <w:sz w:val="24"/>
          <w:szCs w:val="24"/>
        </w:rPr>
        <w:t xml:space="preserve"> </w:t>
      </w:r>
      <w:r w:rsidRPr="00A03A5D">
        <w:rPr>
          <w:rFonts w:ascii="Arial" w:eastAsia="Arial" w:hAnsi="Arial" w:cs="Arial"/>
          <w:sz w:val="24"/>
          <w:szCs w:val="24"/>
        </w:rPr>
        <w:t>evaluating,</w:t>
      </w:r>
      <w:r w:rsidRPr="00A03A5D">
        <w:rPr>
          <w:rFonts w:ascii="Arial" w:eastAsia="Arial" w:hAnsi="Arial" w:cs="Arial"/>
          <w:spacing w:val="-11"/>
          <w:sz w:val="24"/>
          <w:szCs w:val="24"/>
        </w:rPr>
        <w:t xml:space="preserve"> </w:t>
      </w:r>
      <w:r w:rsidRPr="00A03A5D">
        <w:rPr>
          <w:rFonts w:ascii="Arial" w:eastAsia="Arial" w:hAnsi="Arial" w:cs="Arial"/>
          <w:sz w:val="24"/>
          <w:szCs w:val="24"/>
        </w:rPr>
        <w:t>recommend</w:t>
      </w:r>
      <w:r w:rsidRPr="00A03A5D">
        <w:rPr>
          <w:rFonts w:ascii="Arial" w:eastAsia="Arial" w:hAnsi="Arial" w:cs="Arial"/>
          <w:spacing w:val="2"/>
          <w:sz w:val="24"/>
          <w:szCs w:val="24"/>
        </w:rPr>
        <w:t>i</w:t>
      </w:r>
      <w:r w:rsidRPr="00A03A5D">
        <w:rPr>
          <w:rFonts w:ascii="Arial" w:eastAsia="Arial" w:hAnsi="Arial" w:cs="Arial"/>
          <w:sz w:val="24"/>
          <w:szCs w:val="24"/>
        </w:rPr>
        <w:t>ng</w:t>
      </w:r>
      <w:r w:rsidRPr="00A03A5D">
        <w:rPr>
          <w:rFonts w:ascii="Arial" w:eastAsia="Arial" w:hAnsi="Arial" w:cs="Arial"/>
          <w:spacing w:val="-15"/>
          <w:sz w:val="24"/>
          <w:szCs w:val="24"/>
        </w:rPr>
        <w:t xml:space="preserve"> </w:t>
      </w:r>
      <w:r w:rsidRPr="00A03A5D">
        <w:rPr>
          <w:rFonts w:ascii="Arial" w:eastAsia="Arial" w:hAnsi="Arial" w:cs="Arial"/>
          <w:sz w:val="24"/>
          <w:szCs w:val="24"/>
        </w:rPr>
        <w:t>and</w:t>
      </w:r>
      <w:r w:rsidRPr="00A03A5D">
        <w:rPr>
          <w:rFonts w:ascii="Arial" w:eastAsia="Arial" w:hAnsi="Arial" w:cs="Arial"/>
          <w:spacing w:val="-4"/>
          <w:sz w:val="24"/>
          <w:szCs w:val="24"/>
        </w:rPr>
        <w:t xml:space="preserve"> </w:t>
      </w:r>
      <w:r w:rsidRPr="00A03A5D">
        <w:rPr>
          <w:rFonts w:ascii="Arial" w:eastAsia="Arial" w:hAnsi="Arial" w:cs="Arial"/>
          <w:sz w:val="24"/>
          <w:szCs w:val="24"/>
        </w:rPr>
        <w:t>implementing</w:t>
      </w:r>
      <w:r w:rsidRPr="00A03A5D">
        <w:rPr>
          <w:rFonts w:ascii="Arial" w:eastAsia="Arial" w:hAnsi="Arial" w:cs="Arial"/>
          <w:spacing w:val="-13"/>
          <w:sz w:val="24"/>
          <w:szCs w:val="24"/>
        </w:rPr>
        <w:t xml:space="preserve"> </w:t>
      </w:r>
      <w:r w:rsidRPr="00A03A5D">
        <w:rPr>
          <w:rFonts w:ascii="Arial" w:eastAsia="Arial" w:hAnsi="Arial" w:cs="Arial"/>
          <w:sz w:val="24"/>
          <w:szCs w:val="24"/>
        </w:rPr>
        <w:t>an effective</w:t>
      </w:r>
      <w:r w:rsidRPr="00A03A5D">
        <w:rPr>
          <w:rFonts w:ascii="Arial" w:eastAsia="Arial" w:hAnsi="Arial" w:cs="Arial"/>
          <w:spacing w:val="-8"/>
          <w:sz w:val="24"/>
          <w:szCs w:val="24"/>
        </w:rPr>
        <w:t xml:space="preserve"> </w:t>
      </w:r>
      <w:r w:rsidRPr="00A03A5D">
        <w:rPr>
          <w:rFonts w:ascii="Arial" w:eastAsia="Arial" w:hAnsi="Arial" w:cs="Arial"/>
          <w:sz w:val="24"/>
          <w:szCs w:val="24"/>
        </w:rPr>
        <w:t>program.</w:t>
      </w:r>
    </w:p>
    <w:p w14:paraId="3725BFD7" w14:textId="77777777" w:rsidR="00A03A5D" w:rsidRPr="00A03A5D" w:rsidRDefault="00A03A5D" w:rsidP="000A44C8">
      <w:pPr>
        <w:widowControl w:val="0"/>
        <w:numPr>
          <w:ilvl w:val="0"/>
          <w:numId w:val="30"/>
        </w:numPr>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Be</w:t>
      </w:r>
      <w:r w:rsidRPr="00A03A5D">
        <w:rPr>
          <w:rFonts w:ascii="Arial" w:eastAsia="Arial" w:hAnsi="Arial" w:cs="Arial"/>
          <w:spacing w:val="-3"/>
          <w:sz w:val="24"/>
          <w:szCs w:val="24"/>
        </w:rPr>
        <w:t xml:space="preserve"> </w:t>
      </w:r>
      <w:r w:rsidRPr="00A03A5D">
        <w:rPr>
          <w:rFonts w:ascii="Arial" w:eastAsia="Arial" w:hAnsi="Arial" w:cs="Arial"/>
          <w:sz w:val="24"/>
          <w:szCs w:val="24"/>
        </w:rPr>
        <w:t>account</w:t>
      </w:r>
      <w:r w:rsidRPr="00A03A5D">
        <w:rPr>
          <w:rFonts w:ascii="Arial" w:eastAsia="Arial" w:hAnsi="Arial" w:cs="Arial"/>
          <w:spacing w:val="-1"/>
          <w:sz w:val="24"/>
          <w:szCs w:val="24"/>
        </w:rPr>
        <w:t>a</w:t>
      </w:r>
      <w:r w:rsidRPr="00A03A5D">
        <w:rPr>
          <w:rFonts w:ascii="Arial" w:eastAsia="Arial" w:hAnsi="Arial" w:cs="Arial"/>
          <w:sz w:val="24"/>
          <w:szCs w:val="24"/>
        </w:rPr>
        <w:t>ble</w:t>
      </w:r>
      <w:r w:rsidRPr="00A03A5D">
        <w:rPr>
          <w:rFonts w:ascii="Arial" w:eastAsia="Arial" w:hAnsi="Arial" w:cs="Arial"/>
          <w:spacing w:val="-12"/>
          <w:sz w:val="24"/>
          <w:szCs w:val="24"/>
        </w:rPr>
        <w:t xml:space="preserve"> </w:t>
      </w:r>
      <w:r w:rsidRPr="00A03A5D">
        <w:rPr>
          <w:rFonts w:ascii="Arial" w:eastAsia="Arial" w:hAnsi="Arial" w:cs="Arial"/>
          <w:sz w:val="24"/>
          <w:szCs w:val="24"/>
        </w:rPr>
        <w:t>for</w:t>
      </w:r>
      <w:r w:rsidRPr="00A03A5D">
        <w:rPr>
          <w:rFonts w:ascii="Arial" w:eastAsia="Arial" w:hAnsi="Arial" w:cs="Arial"/>
          <w:spacing w:val="-3"/>
          <w:sz w:val="24"/>
          <w:szCs w:val="24"/>
        </w:rPr>
        <w:t xml:space="preserve"> </w:t>
      </w:r>
      <w:r w:rsidRPr="00A03A5D">
        <w:rPr>
          <w:rFonts w:ascii="Arial" w:eastAsia="Arial" w:hAnsi="Arial" w:cs="Arial"/>
          <w:sz w:val="24"/>
          <w:szCs w:val="24"/>
        </w:rPr>
        <w:t>the</w:t>
      </w:r>
      <w:r w:rsidRPr="00A03A5D">
        <w:rPr>
          <w:rFonts w:ascii="Arial" w:eastAsia="Arial" w:hAnsi="Arial" w:cs="Arial"/>
          <w:spacing w:val="-3"/>
          <w:sz w:val="24"/>
          <w:szCs w:val="24"/>
        </w:rPr>
        <w:t xml:space="preserve"> </w:t>
      </w:r>
      <w:r w:rsidRPr="00A03A5D">
        <w:rPr>
          <w:rFonts w:ascii="Arial" w:eastAsia="Arial" w:hAnsi="Arial" w:cs="Arial"/>
          <w:spacing w:val="-1"/>
          <w:sz w:val="24"/>
          <w:szCs w:val="24"/>
        </w:rPr>
        <w:t>o</w:t>
      </w:r>
      <w:r w:rsidRPr="00A03A5D">
        <w:rPr>
          <w:rFonts w:ascii="Arial" w:eastAsia="Arial" w:hAnsi="Arial" w:cs="Arial"/>
          <w:sz w:val="24"/>
          <w:szCs w:val="24"/>
        </w:rPr>
        <w:t>n-going</w:t>
      </w:r>
      <w:r w:rsidRPr="00A03A5D">
        <w:rPr>
          <w:rFonts w:ascii="Arial" w:eastAsia="Arial" w:hAnsi="Arial" w:cs="Arial"/>
          <w:spacing w:val="-9"/>
          <w:sz w:val="24"/>
          <w:szCs w:val="24"/>
        </w:rPr>
        <w:t xml:space="preserve"> </w:t>
      </w:r>
      <w:r w:rsidRPr="00A03A5D">
        <w:rPr>
          <w:rFonts w:ascii="Arial" w:eastAsia="Arial" w:hAnsi="Arial" w:cs="Arial"/>
          <w:sz w:val="24"/>
          <w:szCs w:val="24"/>
        </w:rPr>
        <w:t>execution,</w:t>
      </w:r>
      <w:r w:rsidRPr="00A03A5D">
        <w:rPr>
          <w:rFonts w:ascii="Arial" w:eastAsia="Arial" w:hAnsi="Arial" w:cs="Arial"/>
          <w:spacing w:val="-10"/>
          <w:sz w:val="24"/>
          <w:szCs w:val="24"/>
        </w:rPr>
        <w:t xml:space="preserve"> </w:t>
      </w:r>
      <w:r w:rsidRPr="00A03A5D">
        <w:rPr>
          <w:rFonts w:ascii="Arial" w:eastAsia="Arial" w:hAnsi="Arial" w:cs="Arial"/>
          <w:sz w:val="24"/>
          <w:szCs w:val="24"/>
        </w:rPr>
        <w:t>evaluation</w:t>
      </w:r>
      <w:r w:rsidRPr="00A03A5D">
        <w:rPr>
          <w:rFonts w:ascii="Arial" w:eastAsia="Arial" w:hAnsi="Arial" w:cs="Arial"/>
          <w:spacing w:val="-10"/>
          <w:sz w:val="24"/>
          <w:szCs w:val="24"/>
        </w:rPr>
        <w:t xml:space="preserve"> </w:t>
      </w:r>
      <w:r w:rsidRPr="00A03A5D">
        <w:rPr>
          <w:rFonts w:ascii="Arial" w:eastAsia="Arial" w:hAnsi="Arial" w:cs="Arial"/>
          <w:sz w:val="24"/>
          <w:szCs w:val="24"/>
        </w:rPr>
        <w:t>and</w:t>
      </w:r>
      <w:r w:rsidRPr="00A03A5D">
        <w:rPr>
          <w:rFonts w:ascii="Arial" w:eastAsia="Arial" w:hAnsi="Arial" w:cs="Arial"/>
          <w:spacing w:val="-4"/>
          <w:sz w:val="24"/>
          <w:szCs w:val="24"/>
        </w:rPr>
        <w:t xml:space="preserve"> </w:t>
      </w:r>
      <w:r w:rsidRPr="00A03A5D">
        <w:rPr>
          <w:rFonts w:ascii="Arial" w:eastAsia="Arial" w:hAnsi="Arial" w:cs="Arial"/>
          <w:spacing w:val="-1"/>
          <w:sz w:val="24"/>
          <w:szCs w:val="24"/>
        </w:rPr>
        <w:t>r</w:t>
      </w:r>
      <w:r w:rsidRPr="00A03A5D">
        <w:rPr>
          <w:rFonts w:ascii="Arial" w:eastAsia="Arial" w:hAnsi="Arial" w:cs="Arial"/>
          <w:sz w:val="24"/>
          <w:szCs w:val="24"/>
        </w:rPr>
        <w:t>e-direction</w:t>
      </w:r>
      <w:r w:rsidRPr="00A03A5D">
        <w:rPr>
          <w:rFonts w:ascii="Arial" w:eastAsia="Arial" w:hAnsi="Arial" w:cs="Arial"/>
          <w:spacing w:val="-11"/>
          <w:sz w:val="24"/>
          <w:szCs w:val="24"/>
        </w:rPr>
        <w:t xml:space="preserve"> </w:t>
      </w:r>
      <w:r w:rsidRPr="00A03A5D">
        <w:rPr>
          <w:rFonts w:ascii="Arial" w:eastAsia="Arial" w:hAnsi="Arial" w:cs="Arial"/>
          <w:spacing w:val="-1"/>
          <w:sz w:val="24"/>
          <w:szCs w:val="24"/>
        </w:rPr>
        <w:t>o</w:t>
      </w:r>
      <w:r w:rsidRPr="00A03A5D">
        <w:rPr>
          <w:rFonts w:ascii="Arial" w:eastAsia="Arial" w:hAnsi="Arial" w:cs="Arial"/>
          <w:sz w:val="24"/>
          <w:szCs w:val="24"/>
        </w:rPr>
        <w:t>f</w:t>
      </w:r>
      <w:r w:rsidRPr="00A03A5D">
        <w:rPr>
          <w:rFonts w:ascii="Arial" w:eastAsia="Arial" w:hAnsi="Arial" w:cs="Arial"/>
          <w:spacing w:val="-2"/>
          <w:sz w:val="24"/>
          <w:szCs w:val="24"/>
        </w:rPr>
        <w:t xml:space="preserve"> </w:t>
      </w:r>
      <w:r w:rsidRPr="00A03A5D">
        <w:rPr>
          <w:rFonts w:ascii="Arial" w:eastAsia="Arial" w:hAnsi="Arial" w:cs="Arial"/>
          <w:sz w:val="24"/>
          <w:szCs w:val="24"/>
        </w:rPr>
        <w:t>this</w:t>
      </w:r>
      <w:r w:rsidRPr="00A03A5D">
        <w:rPr>
          <w:rFonts w:ascii="Arial" w:eastAsia="Arial" w:hAnsi="Arial" w:cs="Arial"/>
          <w:spacing w:val="-3"/>
          <w:sz w:val="24"/>
          <w:szCs w:val="24"/>
        </w:rPr>
        <w:t xml:space="preserve"> </w:t>
      </w:r>
      <w:r w:rsidRPr="00A03A5D">
        <w:rPr>
          <w:rFonts w:ascii="Arial" w:eastAsia="Arial" w:hAnsi="Arial" w:cs="Arial"/>
          <w:sz w:val="24"/>
          <w:szCs w:val="24"/>
        </w:rPr>
        <w:t>area.</w:t>
      </w:r>
    </w:p>
    <w:p w14:paraId="3E3D612A" w14:textId="77777777" w:rsidR="00A03A5D" w:rsidRPr="00A03A5D" w:rsidRDefault="00A03A5D" w:rsidP="000A44C8">
      <w:pPr>
        <w:widowControl w:val="0"/>
        <w:numPr>
          <w:ilvl w:val="0"/>
          <w:numId w:val="30"/>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lastRenderedPageBreak/>
        <w:t>Be</w:t>
      </w:r>
      <w:r w:rsidRPr="00A03A5D">
        <w:rPr>
          <w:rFonts w:ascii="Arial" w:eastAsia="Arial" w:hAnsi="Arial" w:cs="Arial"/>
          <w:spacing w:val="27"/>
          <w:sz w:val="24"/>
          <w:szCs w:val="24"/>
        </w:rPr>
        <w:t xml:space="preserve"> </w:t>
      </w:r>
      <w:r w:rsidRPr="00A03A5D">
        <w:rPr>
          <w:rFonts w:ascii="Arial" w:eastAsia="Arial" w:hAnsi="Arial" w:cs="Arial"/>
          <w:sz w:val="24"/>
          <w:szCs w:val="24"/>
        </w:rPr>
        <w:t>capable</w:t>
      </w:r>
      <w:r w:rsidRPr="00A03A5D">
        <w:rPr>
          <w:rFonts w:ascii="Arial" w:eastAsia="Arial" w:hAnsi="Arial" w:cs="Arial"/>
          <w:spacing w:val="22"/>
          <w:sz w:val="24"/>
          <w:szCs w:val="24"/>
        </w:rPr>
        <w:t xml:space="preserve"> </w:t>
      </w:r>
      <w:r w:rsidRPr="00A03A5D">
        <w:rPr>
          <w:rFonts w:ascii="Arial" w:eastAsia="Arial" w:hAnsi="Arial" w:cs="Arial"/>
          <w:sz w:val="24"/>
          <w:szCs w:val="24"/>
        </w:rPr>
        <w:t>of</w:t>
      </w:r>
      <w:r w:rsidRPr="00A03A5D">
        <w:rPr>
          <w:rFonts w:ascii="Arial" w:eastAsia="Arial" w:hAnsi="Arial" w:cs="Arial"/>
          <w:spacing w:val="28"/>
          <w:sz w:val="24"/>
          <w:szCs w:val="24"/>
        </w:rPr>
        <w:t xml:space="preserve"> </w:t>
      </w:r>
      <w:r w:rsidRPr="00A03A5D">
        <w:rPr>
          <w:rFonts w:ascii="Arial" w:eastAsia="Arial" w:hAnsi="Arial" w:cs="Arial"/>
          <w:sz w:val="24"/>
          <w:szCs w:val="24"/>
        </w:rPr>
        <w:t>and</w:t>
      </w:r>
      <w:r w:rsidRPr="00A03A5D">
        <w:rPr>
          <w:rFonts w:ascii="Arial" w:eastAsia="Arial" w:hAnsi="Arial" w:cs="Arial"/>
          <w:spacing w:val="26"/>
          <w:sz w:val="24"/>
          <w:szCs w:val="24"/>
        </w:rPr>
        <w:t xml:space="preserve"> </w:t>
      </w:r>
      <w:r w:rsidRPr="00A03A5D">
        <w:rPr>
          <w:rFonts w:ascii="Arial" w:eastAsia="Arial" w:hAnsi="Arial" w:cs="Arial"/>
          <w:sz w:val="24"/>
          <w:szCs w:val="24"/>
        </w:rPr>
        <w:t>willing</w:t>
      </w:r>
      <w:r w:rsidRPr="00A03A5D">
        <w:rPr>
          <w:rFonts w:ascii="Arial" w:eastAsia="Arial" w:hAnsi="Arial" w:cs="Arial"/>
          <w:spacing w:val="24"/>
          <w:sz w:val="24"/>
          <w:szCs w:val="24"/>
        </w:rPr>
        <w:t xml:space="preserve"> </w:t>
      </w:r>
      <w:r w:rsidRPr="00A03A5D">
        <w:rPr>
          <w:rFonts w:ascii="Arial" w:eastAsia="Arial" w:hAnsi="Arial" w:cs="Arial"/>
          <w:sz w:val="24"/>
          <w:szCs w:val="24"/>
        </w:rPr>
        <w:t>to</w:t>
      </w:r>
      <w:r w:rsidRPr="00A03A5D">
        <w:rPr>
          <w:rFonts w:ascii="Arial" w:eastAsia="Arial" w:hAnsi="Arial" w:cs="Arial"/>
          <w:spacing w:val="28"/>
          <w:sz w:val="24"/>
          <w:szCs w:val="24"/>
        </w:rPr>
        <w:t xml:space="preserve"> </w:t>
      </w:r>
      <w:r w:rsidRPr="00A03A5D">
        <w:rPr>
          <w:rFonts w:ascii="Arial" w:eastAsia="Arial" w:hAnsi="Arial" w:cs="Arial"/>
          <w:sz w:val="24"/>
          <w:szCs w:val="24"/>
        </w:rPr>
        <w:t>effectively</w:t>
      </w:r>
      <w:r w:rsidRPr="00A03A5D">
        <w:rPr>
          <w:rFonts w:ascii="Arial" w:eastAsia="Arial" w:hAnsi="Arial" w:cs="Arial"/>
          <w:spacing w:val="20"/>
          <w:sz w:val="24"/>
          <w:szCs w:val="24"/>
        </w:rPr>
        <w:t xml:space="preserve"> </w:t>
      </w:r>
      <w:r w:rsidRPr="00A03A5D">
        <w:rPr>
          <w:rFonts w:ascii="Arial" w:eastAsia="Arial" w:hAnsi="Arial" w:cs="Arial"/>
          <w:sz w:val="24"/>
          <w:szCs w:val="24"/>
        </w:rPr>
        <w:t>administer</w:t>
      </w:r>
      <w:r w:rsidRPr="00A03A5D">
        <w:rPr>
          <w:rFonts w:ascii="Arial" w:eastAsia="Arial" w:hAnsi="Arial" w:cs="Arial"/>
          <w:spacing w:val="20"/>
          <w:sz w:val="24"/>
          <w:szCs w:val="24"/>
        </w:rPr>
        <w:t xml:space="preserve"> </w:t>
      </w:r>
      <w:r w:rsidRPr="00A03A5D">
        <w:rPr>
          <w:rFonts w:ascii="Arial" w:eastAsia="Arial" w:hAnsi="Arial" w:cs="Arial"/>
          <w:sz w:val="24"/>
          <w:szCs w:val="24"/>
        </w:rPr>
        <w:t>and</w:t>
      </w:r>
      <w:r w:rsidRPr="00A03A5D">
        <w:rPr>
          <w:rFonts w:ascii="Arial" w:eastAsia="Arial" w:hAnsi="Arial" w:cs="Arial"/>
          <w:spacing w:val="26"/>
          <w:sz w:val="24"/>
          <w:szCs w:val="24"/>
        </w:rPr>
        <w:t xml:space="preserve"> </w:t>
      </w:r>
      <w:r w:rsidRPr="00A03A5D">
        <w:rPr>
          <w:rFonts w:ascii="Arial" w:eastAsia="Arial" w:hAnsi="Arial" w:cs="Arial"/>
          <w:sz w:val="24"/>
          <w:szCs w:val="24"/>
        </w:rPr>
        <w:t>pr</w:t>
      </w:r>
      <w:r w:rsidRPr="00A03A5D">
        <w:rPr>
          <w:rFonts w:ascii="Arial" w:eastAsia="Arial" w:hAnsi="Arial" w:cs="Arial"/>
          <w:spacing w:val="1"/>
          <w:sz w:val="24"/>
          <w:szCs w:val="24"/>
        </w:rPr>
        <w:t>o</w:t>
      </w:r>
      <w:r w:rsidRPr="00A03A5D">
        <w:rPr>
          <w:rFonts w:ascii="Arial" w:eastAsia="Arial" w:hAnsi="Arial" w:cs="Arial"/>
          <w:spacing w:val="-1"/>
          <w:sz w:val="24"/>
          <w:szCs w:val="24"/>
        </w:rPr>
        <w:t>m</w:t>
      </w:r>
      <w:r w:rsidRPr="00A03A5D">
        <w:rPr>
          <w:rFonts w:ascii="Arial" w:eastAsia="Arial" w:hAnsi="Arial" w:cs="Arial"/>
          <w:sz w:val="24"/>
          <w:szCs w:val="24"/>
        </w:rPr>
        <w:t>ote</w:t>
      </w:r>
      <w:r w:rsidRPr="00A03A5D">
        <w:rPr>
          <w:rFonts w:ascii="Arial" w:eastAsia="Arial" w:hAnsi="Arial" w:cs="Arial"/>
          <w:spacing w:val="22"/>
          <w:sz w:val="24"/>
          <w:szCs w:val="24"/>
        </w:rPr>
        <w:t xml:space="preserve"> </w:t>
      </w:r>
      <w:r w:rsidRPr="00A03A5D">
        <w:rPr>
          <w:rFonts w:ascii="Arial" w:eastAsia="Arial" w:hAnsi="Arial" w:cs="Arial"/>
          <w:sz w:val="24"/>
          <w:szCs w:val="24"/>
        </w:rPr>
        <w:t>an</w:t>
      </w:r>
      <w:r w:rsidRPr="00A03A5D">
        <w:rPr>
          <w:rFonts w:ascii="Arial" w:eastAsia="Arial" w:hAnsi="Arial" w:cs="Arial"/>
          <w:spacing w:val="28"/>
          <w:sz w:val="24"/>
          <w:szCs w:val="24"/>
        </w:rPr>
        <w:t xml:space="preserve"> </w:t>
      </w:r>
      <w:r w:rsidRPr="00A03A5D">
        <w:rPr>
          <w:rFonts w:ascii="Arial" w:eastAsia="Arial" w:hAnsi="Arial" w:cs="Arial"/>
          <w:sz w:val="24"/>
          <w:szCs w:val="24"/>
        </w:rPr>
        <w:t>active</w:t>
      </w:r>
      <w:r w:rsidRPr="00A03A5D">
        <w:rPr>
          <w:rFonts w:ascii="Arial" w:eastAsia="Arial" w:hAnsi="Arial" w:cs="Arial"/>
          <w:spacing w:val="24"/>
          <w:sz w:val="24"/>
          <w:szCs w:val="24"/>
        </w:rPr>
        <w:t xml:space="preserve"> </w:t>
      </w:r>
      <w:r w:rsidRPr="00A03A5D">
        <w:rPr>
          <w:rFonts w:ascii="Arial" w:eastAsia="Arial" w:hAnsi="Arial" w:cs="Arial"/>
          <w:sz w:val="24"/>
          <w:szCs w:val="24"/>
        </w:rPr>
        <w:t>EEO/AA Program.</w:t>
      </w:r>
    </w:p>
    <w:p w14:paraId="53C55BBA" w14:textId="77777777" w:rsidR="00A03A5D" w:rsidRPr="00A03A5D" w:rsidRDefault="00A03A5D" w:rsidP="000A44C8">
      <w:pPr>
        <w:widowControl w:val="0"/>
        <w:spacing w:after="200" w:line="240" w:lineRule="auto"/>
        <w:contextualSpacing/>
        <w:jc w:val="both"/>
        <w:rPr>
          <w:rFonts w:ascii="Arial" w:eastAsia="Calibri" w:hAnsi="Arial" w:cs="Arial"/>
          <w:sz w:val="24"/>
          <w:szCs w:val="24"/>
        </w:rPr>
      </w:pPr>
    </w:p>
    <w:p w14:paraId="6580DECB" w14:textId="77777777" w:rsidR="00A03A5D" w:rsidRPr="00A03A5D" w:rsidRDefault="00A03A5D" w:rsidP="000A44C8">
      <w:pPr>
        <w:widowControl w:val="0"/>
        <w:spacing w:after="200" w:line="240" w:lineRule="auto"/>
        <w:contextualSpacing/>
        <w:jc w:val="both"/>
        <w:rPr>
          <w:rFonts w:ascii="Arial" w:eastAsia="Arial" w:hAnsi="Arial" w:cs="Arial"/>
          <w:sz w:val="28"/>
          <w:szCs w:val="28"/>
        </w:rPr>
      </w:pPr>
      <w:r w:rsidRPr="00A03A5D">
        <w:rPr>
          <w:rFonts w:ascii="Arial" w:eastAsia="Arial" w:hAnsi="Arial" w:cs="Arial"/>
          <w:b/>
          <w:bCs/>
          <w:sz w:val="28"/>
          <w:szCs w:val="28"/>
        </w:rPr>
        <w:t>3.2.5 Communicating EEO Off</w:t>
      </w:r>
      <w:r w:rsidRPr="00A03A5D">
        <w:rPr>
          <w:rFonts w:ascii="Arial" w:eastAsia="Arial" w:hAnsi="Arial" w:cs="Arial"/>
          <w:b/>
          <w:bCs/>
          <w:spacing w:val="-2"/>
          <w:sz w:val="28"/>
          <w:szCs w:val="28"/>
        </w:rPr>
        <w:t>i</w:t>
      </w:r>
      <w:r w:rsidRPr="00A03A5D">
        <w:rPr>
          <w:rFonts w:ascii="Arial" w:eastAsia="Arial" w:hAnsi="Arial" w:cs="Arial"/>
          <w:b/>
          <w:bCs/>
          <w:sz w:val="28"/>
          <w:szCs w:val="28"/>
        </w:rPr>
        <w:t>cer Desig</w:t>
      </w:r>
      <w:r w:rsidRPr="00A03A5D">
        <w:rPr>
          <w:rFonts w:ascii="Arial" w:eastAsia="Arial" w:hAnsi="Arial" w:cs="Arial"/>
          <w:b/>
          <w:bCs/>
          <w:spacing w:val="1"/>
          <w:sz w:val="28"/>
          <w:szCs w:val="28"/>
        </w:rPr>
        <w:t>n</w:t>
      </w:r>
      <w:r w:rsidRPr="00A03A5D">
        <w:rPr>
          <w:rFonts w:ascii="Arial" w:eastAsia="Arial" w:hAnsi="Arial" w:cs="Arial"/>
          <w:b/>
          <w:bCs/>
          <w:sz w:val="28"/>
          <w:szCs w:val="28"/>
        </w:rPr>
        <w:t>ation to FDOT</w:t>
      </w:r>
    </w:p>
    <w:p w14:paraId="1BF00CDB" w14:textId="3418347C" w:rsidR="00A03A5D" w:rsidRPr="00A03A5D" w:rsidRDefault="00A03A5D" w:rsidP="000A44C8">
      <w:pPr>
        <w:widowControl w:val="0"/>
        <w:spacing w:after="200" w:line="240" w:lineRule="auto"/>
        <w:contextualSpacing/>
        <w:jc w:val="both"/>
        <w:rPr>
          <w:rFonts w:ascii="Arial" w:eastAsia="Arial" w:hAnsi="Arial" w:cs="Arial"/>
          <w:bCs/>
          <w:sz w:val="24"/>
          <w:szCs w:val="24"/>
        </w:rPr>
      </w:pPr>
      <w:r w:rsidRPr="00A03A5D">
        <w:rPr>
          <w:rFonts w:ascii="Arial" w:eastAsia="Arial" w:hAnsi="Arial" w:cs="Arial"/>
          <w:sz w:val="24"/>
          <w:szCs w:val="24"/>
        </w:rPr>
        <w:t>Contractors must notify</w:t>
      </w:r>
      <w:r w:rsidRPr="00A03A5D">
        <w:rPr>
          <w:rFonts w:ascii="Arial" w:eastAsia="Arial" w:hAnsi="Arial" w:cs="Arial"/>
          <w:spacing w:val="8"/>
          <w:sz w:val="24"/>
          <w:szCs w:val="24"/>
        </w:rPr>
        <w:t xml:space="preserve"> the </w:t>
      </w:r>
      <w:r w:rsidRPr="00A03A5D">
        <w:rPr>
          <w:rFonts w:ascii="Arial" w:eastAsia="Arial" w:hAnsi="Arial" w:cs="Arial"/>
          <w:sz w:val="24"/>
          <w:szCs w:val="24"/>
        </w:rPr>
        <w:t>FDOT</w:t>
      </w:r>
      <w:r w:rsidRPr="00A03A5D">
        <w:rPr>
          <w:rFonts w:ascii="Arial" w:eastAsia="Arial" w:hAnsi="Arial" w:cs="Arial"/>
          <w:spacing w:val="8"/>
          <w:sz w:val="24"/>
          <w:szCs w:val="24"/>
        </w:rPr>
        <w:t xml:space="preserve"> </w:t>
      </w:r>
      <w:r w:rsidRPr="00A03A5D">
        <w:rPr>
          <w:rFonts w:ascii="Arial" w:eastAsia="Arial" w:hAnsi="Arial" w:cs="Arial"/>
          <w:sz w:val="24"/>
          <w:szCs w:val="24"/>
        </w:rPr>
        <w:t>Equal</w:t>
      </w:r>
      <w:r w:rsidRPr="00A03A5D">
        <w:rPr>
          <w:rFonts w:ascii="Arial" w:eastAsia="Arial" w:hAnsi="Arial" w:cs="Arial"/>
          <w:spacing w:val="8"/>
          <w:sz w:val="24"/>
          <w:szCs w:val="24"/>
        </w:rPr>
        <w:t xml:space="preserve"> </w:t>
      </w:r>
      <w:r w:rsidRPr="00A03A5D">
        <w:rPr>
          <w:rFonts w:ascii="Arial" w:eastAsia="Arial" w:hAnsi="Arial" w:cs="Arial"/>
          <w:sz w:val="24"/>
          <w:szCs w:val="24"/>
        </w:rPr>
        <w:t>Opportunity</w:t>
      </w:r>
      <w:r w:rsidRPr="00A03A5D">
        <w:rPr>
          <w:rFonts w:ascii="Arial" w:eastAsia="Arial" w:hAnsi="Arial" w:cs="Arial"/>
          <w:spacing w:val="2"/>
          <w:sz w:val="24"/>
          <w:szCs w:val="24"/>
        </w:rPr>
        <w:t xml:space="preserve"> </w:t>
      </w:r>
      <w:r w:rsidRPr="00A03A5D">
        <w:rPr>
          <w:rFonts w:ascii="Arial" w:eastAsia="Arial" w:hAnsi="Arial" w:cs="Arial"/>
          <w:sz w:val="24"/>
          <w:szCs w:val="24"/>
        </w:rPr>
        <w:t>Office</w:t>
      </w:r>
      <w:r w:rsidRPr="00A03A5D">
        <w:rPr>
          <w:rFonts w:ascii="Arial" w:eastAsia="Arial" w:hAnsi="Arial" w:cs="Arial"/>
          <w:spacing w:val="9"/>
          <w:sz w:val="24"/>
          <w:szCs w:val="24"/>
        </w:rPr>
        <w:t xml:space="preserve"> </w:t>
      </w:r>
      <w:r w:rsidRPr="00A03A5D">
        <w:rPr>
          <w:rFonts w:ascii="Arial" w:eastAsia="Arial" w:hAnsi="Arial" w:cs="Arial"/>
          <w:sz w:val="24"/>
          <w:szCs w:val="24"/>
        </w:rPr>
        <w:t>of</w:t>
      </w:r>
      <w:r w:rsidRPr="00A03A5D">
        <w:rPr>
          <w:rFonts w:ascii="Arial" w:eastAsia="Arial" w:hAnsi="Arial" w:cs="Arial"/>
          <w:spacing w:val="12"/>
          <w:sz w:val="24"/>
          <w:szCs w:val="24"/>
        </w:rPr>
        <w:t xml:space="preserve"> </w:t>
      </w:r>
      <w:r w:rsidRPr="00A03A5D">
        <w:rPr>
          <w:rFonts w:ascii="Arial" w:eastAsia="Arial" w:hAnsi="Arial" w:cs="Arial"/>
          <w:sz w:val="24"/>
          <w:szCs w:val="24"/>
        </w:rPr>
        <w:t>their</w:t>
      </w:r>
      <w:r w:rsidRPr="00A03A5D">
        <w:rPr>
          <w:rFonts w:ascii="Arial" w:eastAsia="Arial" w:hAnsi="Arial" w:cs="Arial"/>
          <w:spacing w:val="9"/>
          <w:sz w:val="24"/>
          <w:szCs w:val="24"/>
        </w:rPr>
        <w:t xml:space="preserve"> </w:t>
      </w:r>
      <w:r w:rsidRPr="00A03A5D">
        <w:rPr>
          <w:rFonts w:ascii="Arial" w:eastAsia="Arial" w:hAnsi="Arial" w:cs="Arial"/>
          <w:spacing w:val="-1"/>
          <w:sz w:val="24"/>
          <w:szCs w:val="24"/>
        </w:rPr>
        <w:t>E</w:t>
      </w:r>
      <w:r w:rsidRPr="00A03A5D">
        <w:rPr>
          <w:rFonts w:ascii="Arial" w:eastAsia="Arial" w:hAnsi="Arial" w:cs="Arial"/>
          <w:sz w:val="24"/>
          <w:szCs w:val="24"/>
        </w:rPr>
        <w:t>EO</w:t>
      </w:r>
      <w:r w:rsidRPr="00A03A5D">
        <w:rPr>
          <w:rFonts w:ascii="Arial" w:eastAsia="Arial" w:hAnsi="Arial" w:cs="Arial"/>
          <w:spacing w:val="9"/>
          <w:sz w:val="24"/>
          <w:szCs w:val="24"/>
        </w:rPr>
        <w:t xml:space="preserve"> </w:t>
      </w:r>
      <w:r w:rsidRPr="00A03A5D">
        <w:rPr>
          <w:rFonts w:ascii="Arial" w:eastAsia="Arial" w:hAnsi="Arial" w:cs="Arial"/>
          <w:sz w:val="24"/>
          <w:szCs w:val="24"/>
        </w:rPr>
        <w:t>Officer</w:t>
      </w:r>
      <w:r w:rsidRPr="00A03A5D">
        <w:rPr>
          <w:rFonts w:ascii="Arial" w:eastAsia="Arial" w:hAnsi="Arial" w:cs="Arial"/>
          <w:spacing w:val="8"/>
          <w:sz w:val="24"/>
          <w:szCs w:val="24"/>
        </w:rPr>
        <w:t xml:space="preserve"> </w:t>
      </w:r>
      <w:r w:rsidRPr="00A03A5D">
        <w:rPr>
          <w:rFonts w:ascii="Arial" w:eastAsia="Arial" w:hAnsi="Arial" w:cs="Arial"/>
          <w:sz w:val="24"/>
          <w:szCs w:val="24"/>
        </w:rPr>
        <w:t>by</w:t>
      </w:r>
      <w:r w:rsidRPr="00A03A5D">
        <w:rPr>
          <w:rFonts w:ascii="Arial" w:eastAsia="Arial" w:hAnsi="Arial" w:cs="Arial"/>
          <w:spacing w:val="11"/>
          <w:sz w:val="24"/>
          <w:szCs w:val="24"/>
        </w:rPr>
        <w:t xml:space="preserve"> </w:t>
      </w:r>
      <w:r w:rsidRPr="00A03A5D">
        <w:rPr>
          <w:rFonts w:ascii="Arial" w:eastAsia="Arial" w:hAnsi="Arial" w:cs="Arial"/>
          <w:sz w:val="24"/>
          <w:szCs w:val="24"/>
        </w:rPr>
        <w:t xml:space="preserve">email </w:t>
      </w:r>
      <w:r w:rsidRPr="00A03A5D">
        <w:rPr>
          <w:rFonts w:ascii="Arial" w:eastAsia="Arial" w:hAnsi="Arial" w:cs="Arial"/>
          <w:spacing w:val="22"/>
          <w:sz w:val="24"/>
          <w:szCs w:val="24"/>
        </w:rPr>
        <w:t>submission</w:t>
      </w:r>
      <w:r w:rsidRPr="00A03A5D">
        <w:rPr>
          <w:rFonts w:ascii="Arial" w:eastAsia="Arial" w:hAnsi="Arial" w:cs="Arial"/>
          <w:spacing w:val="2"/>
          <w:sz w:val="24"/>
          <w:szCs w:val="24"/>
        </w:rPr>
        <w:t xml:space="preserve"> </w:t>
      </w:r>
      <w:r w:rsidRPr="00A03A5D">
        <w:rPr>
          <w:rFonts w:ascii="Arial" w:eastAsia="Arial" w:hAnsi="Arial" w:cs="Arial"/>
          <w:sz w:val="24"/>
          <w:szCs w:val="24"/>
        </w:rPr>
        <w:t>of the</w:t>
      </w:r>
      <w:r w:rsidRPr="00A03A5D">
        <w:rPr>
          <w:rFonts w:ascii="Arial" w:eastAsia="Arial" w:hAnsi="Arial" w:cs="Arial"/>
          <w:spacing w:val="8"/>
          <w:sz w:val="24"/>
          <w:szCs w:val="24"/>
        </w:rPr>
        <w:t xml:space="preserve"> </w:t>
      </w:r>
      <w:r w:rsidRPr="00A03A5D">
        <w:rPr>
          <w:rFonts w:ascii="Arial" w:eastAsia="Arial" w:hAnsi="Arial" w:cs="Arial"/>
          <w:b/>
          <w:i/>
          <w:sz w:val="24"/>
          <w:szCs w:val="24"/>
        </w:rPr>
        <w:t>Notification to</w:t>
      </w:r>
      <w:r w:rsidRPr="00A03A5D">
        <w:rPr>
          <w:rFonts w:ascii="Arial" w:eastAsia="Arial" w:hAnsi="Arial" w:cs="Arial"/>
          <w:b/>
          <w:i/>
          <w:spacing w:val="9"/>
          <w:sz w:val="24"/>
          <w:szCs w:val="24"/>
        </w:rPr>
        <w:t xml:space="preserve"> </w:t>
      </w:r>
      <w:r w:rsidRPr="00A03A5D">
        <w:rPr>
          <w:rFonts w:ascii="Arial" w:eastAsia="Arial" w:hAnsi="Arial" w:cs="Arial"/>
          <w:b/>
          <w:i/>
          <w:sz w:val="24"/>
          <w:szCs w:val="24"/>
        </w:rPr>
        <w:t>FDOT</w:t>
      </w:r>
      <w:r w:rsidRPr="00A03A5D">
        <w:rPr>
          <w:rFonts w:ascii="Arial" w:eastAsia="Arial" w:hAnsi="Arial" w:cs="Arial"/>
          <w:b/>
          <w:i/>
          <w:spacing w:val="6"/>
          <w:sz w:val="24"/>
          <w:szCs w:val="24"/>
        </w:rPr>
        <w:t xml:space="preserve"> </w:t>
      </w:r>
      <w:r w:rsidRPr="00A03A5D">
        <w:rPr>
          <w:rFonts w:ascii="Arial" w:eastAsia="Arial" w:hAnsi="Arial" w:cs="Arial"/>
          <w:b/>
          <w:i/>
          <w:sz w:val="24"/>
          <w:szCs w:val="24"/>
        </w:rPr>
        <w:t>of</w:t>
      </w:r>
      <w:r w:rsidRPr="00A03A5D">
        <w:rPr>
          <w:rFonts w:ascii="Arial" w:eastAsia="Arial" w:hAnsi="Arial" w:cs="Arial"/>
          <w:b/>
          <w:i/>
          <w:spacing w:val="9"/>
          <w:sz w:val="24"/>
          <w:szCs w:val="24"/>
        </w:rPr>
        <w:t xml:space="preserve"> </w:t>
      </w:r>
      <w:r w:rsidRPr="00A03A5D">
        <w:rPr>
          <w:rFonts w:ascii="Arial" w:eastAsia="Arial" w:hAnsi="Arial" w:cs="Arial"/>
          <w:b/>
          <w:i/>
          <w:sz w:val="24"/>
          <w:szCs w:val="24"/>
        </w:rPr>
        <w:t>EEO</w:t>
      </w:r>
      <w:r w:rsidRPr="00A03A5D">
        <w:rPr>
          <w:rFonts w:ascii="Arial" w:eastAsia="Arial" w:hAnsi="Arial" w:cs="Arial"/>
          <w:b/>
          <w:i/>
          <w:spacing w:val="7"/>
          <w:sz w:val="24"/>
          <w:szCs w:val="24"/>
        </w:rPr>
        <w:t xml:space="preserve"> </w:t>
      </w:r>
      <w:r w:rsidRPr="00A03A5D">
        <w:rPr>
          <w:rFonts w:ascii="Arial" w:eastAsia="Arial" w:hAnsi="Arial" w:cs="Arial"/>
          <w:b/>
          <w:i/>
          <w:sz w:val="24"/>
          <w:szCs w:val="24"/>
        </w:rPr>
        <w:t>Off</w:t>
      </w:r>
      <w:r w:rsidRPr="00A03A5D">
        <w:rPr>
          <w:rFonts w:ascii="Arial" w:eastAsia="Arial" w:hAnsi="Arial" w:cs="Arial"/>
          <w:b/>
          <w:i/>
          <w:spacing w:val="2"/>
          <w:sz w:val="24"/>
          <w:szCs w:val="24"/>
        </w:rPr>
        <w:t>i</w:t>
      </w:r>
      <w:r w:rsidRPr="00A03A5D">
        <w:rPr>
          <w:rFonts w:ascii="Arial" w:eastAsia="Arial" w:hAnsi="Arial" w:cs="Arial"/>
          <w:b/>
          <w:i/>
          <w:sz w:val="24"/>
          <w:szCs w:val="24"/>
        </w:rPr>
        <w:t>cer</w:t>
      </w:r>
      <w:r w:rsidRPr="00A03A5D">
        <w:rPr>
          <w:rFonts w:ascii="Arial" w:eastAsia="Arial" w:hAnsi="Arial" w:cs="Arial"/>
          <w:b/>
          <w:i/>
          <w:spacing w:val="5"/>
          <w:sz w:val="24"/>
          <w:szCs w:val="24"/>
        </w:rPr>
        <w:t xml:space="preserve"> </w:t>
      </w:r>
      <w:r w:rsidRPr="00A03A5D">
        <w:rPr>
          <w:rFonts w:ascii="Arial" w:eastAsia="Arial" w:hAnsi="Arial" w:cs="Arial"/>
          <w:b/>
          <w:i/>
          <w:sz w:val="24"/>
          <w:szCs w:val="24"/>
        </w:rPr>
        <w:t>Form</w:t>
      </w:r>
      <w:r w:rsidRPr="00A03A5D">
        <w:rPr>
          <w:rFonts w:ascii="Arial" w:eastAsia="Arial" w:hAnsi="Arial" w:cs="Arial"/>
          <w:b/>
          <w:i/>
          <w:spacing w:val="6"/>
          <w:sz w:val="24"/>
          <w:szCs w:val="24"/>
        </w:rPr>
        <w:t xml:space="preserve"> </w:t>
      </w:r>
      <w:r w:rsidRPr="00A03A5D">
        <w:rPr>
          <w:rFonts w:ascii="Arial" w:eastAsia="Arial" w:hAnsi="Arial" w:cs="Arial"/>
          <w:b/>
          <w:i/>
          <w:spacing w:val="1"/>
          <w:sz w:val="24"/>
          <w:szCs w:val="24"/>
        </w:rPr>
        <w:t>2</w:t>
      </w:r>
      <w:r w:rsidRPr="00A03A5D">
        <w:rPr>
          <w:rFonts w:ascii="Arial" w:eastAsia="Arial" w:hAnsi="Arial" w:cs="Arial"/>
          <w:b/>
          <w:i/>
          <w:sz w:val="24"/>
          <w:szCs w:val="24"/>
        </w:rPr>
        <w:t>75-021-13</w:t>
      </w:r>
      <w:r w:rsidRPr="00A03A5D">
        <w:rPr>
          <w:rFonts w:ascii="Arial" w:eastAsia="Arial" w:hAnsi="Arial" w:cs="Arial"/>
          <w:spacing w:val="-2"/>
          <w:sz w:val="24"/>
          <w:szCs w:val="24"/>
        </w:rPr>
        <w:t xml:space="preserve"> </w:t>
      </w:r>
      <w:r w:rsidRPr="00A03A5D">
        <w:rPr>
          <w:rFonts w:ascii="Arial" w:eastAsia="Arial" w:hAnsi="Arial" w:cs="Arial"/>
          <w:sz w:val="24"/>
          <w:szCs w:val="24"/>
        </w:rPr>
        <w:t>to:</w:t>
      </w:r>
      <w:r w:rsidRPr="00A03A5D">
        <w:rPr>
          <w:rFonts w:ascii="Arial" w:eastAsia="Arial" w:hAnsi="Arial" w:cs="Arial"/>
          <w:spacing w:val="9"/>
          <w:sz w:val="24"/>
          <w:szCs w:val="24"/>
        </w:rPr>
        <w:t xml:space="preserve"> </w:t>
      </w:r>
      <w:r w:rsidR="00FE3514">
        <w:rPr>
          <w:rFonts w:ascii="Arial" w:eastAsia="Arial" w:hAnsi="Arial" w:cs="Arial"/>
          <w:sz w:val="24"/>
          <w:szCs w:val="24"/>
        </w:rPr>
        <w:t>eeoforms@dot.state.fl.us</w:t>
      </w:r>
      <w:r w:rsidRPr="00A03A5D">
        <w:rPr>
          <w:rFonts w:ascii="Arial" w:eastAsia="Arial" w:hAnsi="Arial" w:cs="Arial"/>
          <w:i/>
          <w:sz w:val="24"/>
          <w:szCs w:val="24"/>
        </w:rPr>
        <w:t>.</w:t>
      </w:r>
      <w:r w:rsidRPr="00A03A5D">
        <w:rPr>
          <w:rFonts w:ascii="Arial" w:eastAsia="Arial" w:hAnsi="Arial" w:cs="Arial"/>
          <w:sz w:val="24"/>
          <w:szCs w:val="24"/>
        </w:rPr>
        <w:t xml:space="preserve"> This</w:t>
      </w:r>
      <w:r w:rsidRPr="00A03A5D">
        <w:rPr>
          <w:rFonts w:ascii="Arial" w:eastAsia="Arial" w:hAnsi="Arial" w:cs="Arial"/>
          <w:spacing w:val="10"/>
          <w:sz w:val="24"/>
          <w:szCs w:val="24"/>
        </w:rPr>
        <w:t xml:space="preserve"> </w:t>
      </w:r>
      <w:r w:rsidRPr="00A03A5D">
        <w:rPr>
          <w:rFonts w:ascii="Arial" w:eastAsia="Arial" w:hAnsi="Arial" w:cs="Arial"/>
          <w:sz w:val="24"/>
          <w:szCs w:val="24"/>
        </w:rPr>
        <w:t>form</w:t>
      </w:r>
      <w:r w:rsidRPr="00A03A5D">
        <w:rPr>
          <w:rFonts w:ascii="Arial" w:eastAsia="Arial" w:hAnsi="Arial" w:cs="Arial"/>
          <w:spacing w:val="10"/>
          <w:sz w:val="24"/>
          <w:szCs w:val="24"/>
        </w:rPr>
        <w:t xml:space="preserve"> </w:t>
      </w:r>
      <w:r w:rsidRPr="00A03A5D">
        <w:rPr>
          <w:rFonts w:ascii="Arial" w:eastAsia="Arial" w:hAnsi="Arial" w:cs="Arial"/>
          <w:sz w:val="24"/>
          <w:szCs w:val="24"/>
        </w:rPr>
        <w:t>is</w:t>
      </w:r>
      <w:r w:rsidRPr="00A03A5D">
        <w:rPr>
          <w:rFonts w:ascii="Arial" w:eastAsia="Arial" w:hAnsi="Arial" w:cs="Arial"/>
          <w:spacing w:val="13"/>
          <w:sz w:val="24"/>
          <w:szCs w:val="24"/>
        </w:rPr>
        <w:t xml:space="preserve"> </w:t>
      </w:r>
      <w:r w:rsidRPr="00A03A5D">
        <w:rPr>
          <w:rFonts w:ascii="Arial" w:eastAsia="Arial" w:hAnsi="Arial" w:cs="Arial"/>
          <w:sz w:val="24"/>
          <w:szCs w:val="24"/>
        </w:rPr>
        <w:t>used</w:t>
      </w:r>
      <w:r w:rsidRPr="00A03A5D">
        <w:rPr>
          <w:rFonts w:ascii="Arial" w:eastAsia="Arial" w:hAnsi="Arial" w:cs="Arial"/>
          <w:spacing w:val="10"/>
          <w:sz w:val="24"/>
          <w:szCs w:val="24"/>
        </w:rPr>
        <w:t xml:space="preserve"> </w:t>
      </w:r>
      <w:r w:rsidRPr="00A03A5D">
        <w:rPr>
          <w:rFonts w:ascii="Arial" w:eastAsia="Arial" w:hAnsi="Arial" w:cs="Arial"/>
          <w:sz w:val="24"/>
          <w:szCs w:val="24"/>
        </w:rPr>
        <w:t>by</w:t>
      </w:r>
      <w:r w:rsidRPr="00A03A5D">
        <w:rPr>
          <w:rFonts w:ascii="Arial" w:eastAsia="Arial" w:hAnsi="Arial" w:cs="Arial"/>
          <w:spacing w:val="12"/>
          <w:sz w:val="24"/>
          <w:szCs w:val="24"/>
        </w:rPr>
        <w:t xml:space="preserve"> </w:t>
      </w:r>
      <w:r w:rsidRPr="00A03A5D">
        <w:rPr>
          <w:rFonts w:ascii="Arial" w:eastAsia="Arial" w:hAnsi="Arial" w:cs="Arial"/>
          <w:sz w:val="24"/>
          <w:szCs w:val="24"/>
        </w:rPr>
        <w:t>prime</w:t>
      </w:r>
      <w:r w:rsidRPr="00A03A5D">
        <w:rPr>
          <w:rFonts w:ascii="Arial" w:eastAsia="Arial" w:hAnsi="Arial" w:cs="Arial"/>
          <w:spacing w:val="9"/>
          <w:sz w:val="24"/>
          <w:szCs w:val="24"/>
        </w:rPr>
        <w:t xml:space="preserve"> </w:t>
      </w:r>
      <w:r w:rsidRPr="00A03A5D">
        <w:rPr>
          <w:rFonts w:ascii="Arial" w:eastAsia="Arial" w:hAnsi="Arial" w:cs="Arial"/>
          <w:sz w:val="24"/>
          <w:szCs w:val="24"/>
        </w:rPr>
        <w:t>contractors</w:t>
      </w:r>
      <w:r w:rsidRPr="00A03A5D">
        <w:rPr>
          <w:rFonts w:ascii="Arial" w:eastAsia="Arial" w:hAnsi="Arial" w:cs="Arial"/>
          <w:spacing w:val="4"/>
          <w:sz w:val="24"/>
          <w:szCs w:val="24"/>
        </w:rPr>
        <w:t xml:space="preserve"> </w:t>
      </w:r>
      <w:r w:rsidRPr="00A03A5D">
        <w:rPr>
          <w:rFonts w:ascii="Arial" w:eastAsia="Arial" w:hAnsi="Arial" w:cs="Arial"/>
          <w:sz w:val="24"/>
          <w:szCs w:val="24"/>
        </w:rPr>
        <w:t>and</w:t>
      </w:r>
      <w:r w:rsidRPr="00A03A5D">
        <w:rPr>
          <w:rFonts w:ascii="Arial" w:eastAsia="Arial" w:hAnsi="Arial" w:cs="Arial"/>
          <w:spacing w:val="9"/>
          <w:sz w:val="24"/>
          <w:szCs w:val="24"/>
        </w:rPr>
        <w:t xml:space="preserve"> </w:t>
      </w:r>
      <w:r w:rsidRPr="00A03A5D">
        <w:rPr>
          <w:rFonts w:ascii="Arial" w:eastAsia="Arial" w:hAnsi="Arial" w:cs="Arial"/>
          <w:sz w:val="24"/>
          <w:szCs w:val="24"/>
        </w:rPr>
        <w:t>subcontrac</w:t>
      </w:r>
      <w:r w:rsidRPr="00A03A5D">
        <w:rPr>
          <w:rFonts w:ascii="Arial" w:eastAsia="Arial" w:hAnsi="Arial" w:cs="Arial"/>
          <w:spacing w:val="-1"/>
          <w:sz w:val="24"/>
          <w:szCs w:val="24"/>
        </w:rPr>
        <w:t>t</w:t>
      </w:r>
      <w:r w:rsidRPr="00A03A5D">
        <w:rPr>
          <w:rFonts w:ascii="Arial" w:eastAsia="Arial" w:hAnsi="Arial" w:cs="Arial"/>
          <w:sz w:val="24"/>
          <w:szCs w:val="24"/>
        </w:rPr>
        <w:t>ors to</w:t>
      </w:r>
      <w:r w:rsidRPr="00A03A5D">
        <w:rPr>
          <w:rFonts w:ascii="Arial" w:eastAsia="Arial" w:hAnsi="Arial" w:cs="Arial"/>
          <w:spacing w:val="13"/>
          <w:sz w:val="24"/>
          <w:szCs w:val="24"/>
        </w:rPr>
        <w:t xml:space="preserve"> </w:t>
      </w:r>
      <w:r w:rsidRPr="00A03A5D">
        <w:rPr>
          <w:rFonts w:ascii="Arial" w:eastAsia="Arial" w:hAnsi="Arial" w:cs="Arial"/>
          <w:sz w:val="24"/>
          <w:szCs w:val="24"/>
        </w:rPr>
        <w:t>communicate</w:t>
      </w:r>
      <w:r w:rsidRPr="00A03A5D">
        <w:rPr>
          <w:rFonts w:ascii="Arial" w:eastAsia="Arial" w:hAnsi="Arial" w:cs="Arial"/>
          <w:spacing w:val="1"/>
          <w:sz w:val="24"/>
          <w:szCs w:val="24"/>
        </w:rPr>
        <w:t xml:space="preserve"> </w:t>
      </w:r>
      <w:r w:rsidRPr="00A03A5D">
        <w:rPr>
          <w:rFonts w:ascii="Arial" w:eastAsia="Arial" w:hAnsi="Arial" w:cs="Arial"/>
          <w:sz w:val="24"/>
          <w:szCs w:val="24"/>
        </w:rPr>
        <w:t>to</w:t>
      </w:r>
      <w:r w:rsidRPr="00A03A5D">
        <w:rPr>
          <w:rFonts w:ascii="Arial" w:eastAsia="Arial" w:hAnsi="Arial" w:cs="Arial"/>
          <w:spacing w:val="13"/>
          <w:sz w:val="24"/>
          <w:szCs w:val="24"/>
        </w:rPr>
        <w:t xml:space="preserve"> </w:t>
      </w:r>
      <w:r w:rsidRPr="00A03A5D">
        <w:rPr>
          <w:rFonts w:ascii="Arial" w:eastAsia="Arial" w:hAnsi="Arial" w:cs="Arial"/>
          <w:sz w:val="24"/>
          <w:szCs w:val="24"/>
        </w:rPr>
        <w:t>FDOT</w:t>
      </w:r>
      <w:r w:rsidRPr="00A03A5D">
        <w:rPr>
          <w:rFonts w:ascii="Arial" w:eastAsia="Arial" w:hAnsi="Arial" w:cs="Arial"/>
          <w:spacing w:val="8"/>
          <w:sz w:val="24"/>
          <w:szCs w:val="24"/>
        </w:rPr>
        <w:t xml:space="preserve"> </w:t>
      </w:r>
      <w:r w:rsidRPr="00A03A5D">
        <w:rPr>
          <w:rFonts w:ascii="Arial" w:eastAsia="Arial" w:hAnsi="Arial" w:cs="Arial"/>
          <w:sz w:val="24"/>
          <w:szCs w:val="24"/>
        </w:rPr>
        <w:t>the appointment of</w:t>
      </w:r>
      <w:r w:rsidRPr="00A03A5D">
        <w:rPr>
          <w:rFonts w:ascii="Arial" w:eastAsia="Arial" w:hAnsi="Arial" w:cs="Arial"/>
          <w:spacing w:val="10"/>
          <w:sz w:val="24"/>
          <w:szCs w:val="24"/>
        </w:rPr>
        <w:t xml:space="preserve"> </w:t>
      </w:r>
      <w:r w:rsidRPr="00A03A5D">
        <w:rPr>
          <w:rFonts w:ascii="Arial" w:eastAsia="Arial" w:hAnsi="Arial" w:cs="Arial"/>
          <w:sz w:val="24"/>
          <w:szCs w:val="24"/>
        </w:rPr>
        <w:t>an</w:t>
      </w:r>
      <w:r w:rsidRPr="00A03A5D">
        <w:rPr>
          <w:rFonts w:ascii="Arial" w:eastAsia="Arial" w:hAnsi="Arial" w:cs="Arial"/>
          <w:spacing w:val="10"/>
          <w:sz w:val="24"/>
          <w:szCs w:val="24"/>
        </w:rPr>
        <w:t xml:space="preserve"> </w:t>
      </w:r>
      <w:r w:rsidRPr="00A03A5D">
        <w:rPr>
          <w:rFonts w:ascii="Arial" w:eastAsia="Arial" w:hAnsi="Arial" w:cs="Arial"/>
          <w:sz w:val="24"/>
          <w:szCs w:val="24"/>
        </w:rPr>
        <w:t>EEO</w:t>
      </w:r>
      <w:r w:rsidRPr="00A03A5D">
        <w:rPr>
          <w:rFonts w:ascii="Arial" w:eastAsia="Arial" w:hAnsi="Arial" w:cs="Arial"/>
          <w:spacing w:val="7"/>
          <w:sz w:val="24"/>
          <w:szCs w:val="24"/>
        </w:rPr>
        <w:t xml:space="preserve"> </w:t>
      </w:r>
      <w:r w:rsidRPr="00A03A5D">
        <w:rPr>
          <w:rFonts w:ascii="Arial" w:eastAsia="Arial" w:hAnsi="Arial" w:cs="Arial"/>
          <w:sz w:val="24"/>
          <w:szCs w:val="24"/>
        </w:rPr>
        <w:t>Officer</w:t>
      </w:r>
      <w:r w:rsidRPr="00A03A5D">
        <w:rPr>
          <w:rFonts w:ascii="Arial" w:eastAsia="Arial" w:hAnsi="Arial" w:cs="Arial"/>
          <w:spacing w:val="6"/>
          <w:sz w:val="24"/>
          <w:szCs w:val="24"/>
        </w:rPr>
        <w:t xml:space="preserve"> </w:t>
      </w:r>
      <w:r w:rsidRPr="00A03A5D">
        <w:rPr>
          <w:rFonts w:ascii="Arial" w:eastAsia="Arial" w:hAnsi="Arial" w:cs="Arial"/>
          <w:sz w:val="24"/>
          <w:szCs w:val="24"/>
        </w:rPr>
        <w:t>and</w:t>
      </w:r>
      <w:r w:rsidRPr="00A03A5D">
        <w:rPr>
          <w:rFonts w:ascii="Arial" w:eastAsia="Arial" w:hAnsi="Arial" w:cs="Arial"/>
          <w:spacing w:val="8"/>
          <w:sz w:val="24"/>
          <w:szCs w:val="24"/>
        </w:rPr>
        <w:t xml:space="preserve"> </w:t>
      </w:r>
      <w:r w:rsidRPr="00A03A5D">
        <w:rPr>
          <w:rFonts w:ascii="Arial" w:eastAsia="Arial" w:hAnsi="Arial" w:cs="Arial"/>
          <w:spacing w:val="-1"/>
          <w:sz w:val="24"/>
          <w:szCs w:val="24"/>
        </w:rPr>
        <w:t>t</w:t>
      </w:r>
      <w:r w:rsidRPr="00A03A5D">
        <w:rPr>
          <w:rFonts w:ascii="Arial" w:eastAsia="Arial" w:hAnsi="Arial" w:cs="Arial"/>
          <w:sz w:val="24"/>
          <w:szCs w:val="24"/>
        </w:rPr>
        <w:t>o</w:t>
      </w:r>
      <w:r w:rsidRPr="00A03A5D">
        <w:rPr>
          <w:rFonts w:ascii="Arial" w:eastAsia="Arial" w:hAnsi="Arial" w:cs="Arial"/>
          <w:spacing w:val="10"/>
          <w:sz w:val="24"/>
          <w:szCs w:val="24"/>
        </w:rPr>
        <w:t xml:space="preserve"> </w:t>
      </w:r>
      <w:r w:rsidRPr="00A03A5D">
        <w:rPr>
          <w:rFonts w:ascii="Arial" w:eastAsia="Arial" w:hAnsi="Arial" w:cs="Arial"/>
          <w:sz w:val="24"/>
          <w:szCs w:val="24"/>
        </w:rPr>
        <w:t>provide</w:t>
      </w:r>
      <w:r w:rsidRPr="00A03A5D">
        <w:rPr>
          <w:rFonts w:ascii="Arial" w:eastAsia="Arial" w:hAnsi="Arial" w:cs="Arial"/>
          <w:spacing w:val="5"/>
          <w:sz w:val="24"/>
          <w:szCs w:val="24"/>
        </w:rPr>
        <w:t xml:space="preserve"> </w:t>
      </w:r>
      <w:r w:rsidRPr="00A03A5D">
        <w:rPr>
          <w:rFonts w:ascii="Arial" w:eastAsia="Arial" w:hAnsi="Arial" w:cs="Arial"/>
          <w:sz w:val="24"/>
          <w:szCs w:val="24"/>
        </w:rPr>
        <w:t>EEO</w:t>
      </w:r>
      <w:r w:rsidRPr="00A03A5D">
        <w:rPr>
          <w:rFonts w:ascii="Arial" w:eastAsia="Arial" w:hAnsi="Arial" w:cs="Arial"/>
          <w:spacing w:val="7"/>
          <w:sz w:val="24"/>
          <w:szCs w:val="24"/>
        </w:rPr>
        <w:t xml:space="preserve"> </w:t>
      </w:r>
      <w:r w:rsidRPr="00A03A5D">
        <w:rPr>
          <w:rFonts w:ascii="Arial" w:eastAsia="Arial" w:hAnsi="Arial" w:cs="Arial"/>
          <w:sz w:val="24"/>
          <w:szCs w:val="24"/>
        </w:rPr>
        <w:t>Officer</w:t>
      </w:r>
      <w:r w:rsidRPr="00A03A5D">
        <w:rPr>
          <w:rFonts w:ascii="Arial" w:eastAsia="Arial" w:hAnsi="Arial" w:cs="Arial"/>
          <w:spacing w:val="6"/>
          <w:sz w:val="24"/>
          <w:szCs w:val="24"/>
        </w:rPr>
        <w:t xml:space="preserve"> </w:t>
      </w:r>
      <w:r w:rsidRPr="00A03A5D">
        <w:rPr>
          <w:rFonts w:ascii="Arial" w:eastAsia="Arial" w:hAnsi="Arial" w:cs="Arial"/>
          <w:sz w:val="24"/>
          <w:szCs w:val="24"/>
        </w:rPr>
        <w:t>contact</w:t>
      </w:r>
      <w:r w:rsidRPr="00A03A5D">
        <w:rPr>
          <w:rFonts w:ascii="Arial" w:eastAsia="Arial" w:hAnsi="Arial" w:cs="Arial"/>
          <w:spacing w:val="5"/>
          <w:sz w:val="24"/>
          <w:szCs w:val="24"/>
        </w:rPr>
        <w:t xml:space="preserve"> information</w:t>
      </w:r>
      <w:r w:rsidRPr="00A03A5D">
        <w:rPr>
          <w:rFonts w:ascii="Arial" w:eastAsia="Arial" w:hAnsi="Arial" w:cs="Arial"/>
          <w:sz w:val="24"/>
          <w:szCs w:val="24"/>
        </w:rPr>
        <w:t>.</w:t>
      </w:r>
      <w:r w:rsidRPr="00A03A5D">
        <w:rPr>
          <w:rFonts w:ascii="Arial" w:eastAsia="Arial" w:hAnsi="Arial" w:cs="Arial"/>
          <w:spacing w:val="6"/>
          <w:sz w:val="24"/>
          <w:szCs w:val="24"/>
        </w:rPr>
        <w:t xml:space="preserve"> </w:t>
      </w:r>
      <w:r w:rsidRPr="00A03A5D">
        <w:rPr>
          <w:rFonts w:ascii="Arial" w:eastAsia="Arial" w:hAnsi="Arial" w:cs="Arial"/>
          <w:sz w:val="24"/>
          <w:szCs w:val="24"/>
        </w:rPr>
        <w:t>The</w:t>
      </w:r>
      <w:r w:rsidRPr="00A03A5D">
        <w:rPr>
          <w:rFonts w:ascii="Arial" w:eastAsia="Arial" w:hAnsi="Arial" w:cs="Arial"/>
          <w:spacing w:val="8"/>
          <w:sz w:val="24"/>
          <w:szCs w:val="24"/>
        </w:rPr>
        <w:t xml:space="preserve"> </w:t>
      </w:r>
      <w:r w:rsidRPr="00A03A5D">
        <w:rPr>
          <w:rFonts w:ascii="Arial" w:eastAsia="Arial" w:hAnsi="Arial" w:cs="Arial"/>
          <w:sz w:val="24"/>
          <w:szCs w:val="24"/>
        </w:rPr>
        <w:t>form</w:t>
      </w:r>
      <w:r w:rsidRPr="00A03A5D">
        <w:rPr>
          <w:rFonts w:ascii="Arial" w:eastAsia="Arial" w:hAnsi="Arial" w:cs="Arial"/>
          <w:spacing w:val="8"/>
          <w:sz w:val="24"/>
          <w:szCs w:val="24"/>
        </w:rPr>
        <w:t xml:space="preserve"> </w:t>
      </w:r>
      <w:r w:rsidRPr="00A03A5D">
        <w:rPr>
          <w:rFonts w:ascii="Arial" w:eastAsia="Arial" w:hAnsi="Arial" w:cs="Arial"/>
          <w:sz w:val="24"/>
          <w:szCs w:val="24"/>
        </w:rPr>
        <w:t>is</w:t>
      </w:r>
      <w:r w:rsidRPr="00A03A5D">
        <w:rPr>
          <w:rFonts w:ascii="Arial" w:eastAsia="Arial" w:hAnsi="Arial" w:cs="Arial"/>
          <w:spacing w:val="10"/>
          <w:sz w:val="24"/>
          <w:szCs w:val="24"/>
        </w:rPr>
        <w:t xml:space="preserve"> </w:t>
      </w:r>
      <w:r w:rsidRPr="00A03A5D">
        <w:rPr>
          <w:rFonts w:ascii="Arial" w:eastAsia="Arial" w:hAnsi="Arial" w:cs="Arial"/>
          <w:sz w:val="24"/>
          <w:szCs w:val="24"/>
        </w:rPr>
        <w:t>also</w:t>
      </w:r>
      <w:r w:rsidRPr="00A03A5D">
        <w:rPr>
          <w:rFonts w:ascii="Arial" w:eastAsia="Arial" w:hAnsi="Arial" w:cs="Arial"/>
          <w:spacing w:val="8"/>
          <w:sz w:val="24"/>
          <w:szCs w:val="24"/>
        </w:rPr>
        <w:t xml:space="preserve"> </w:t>
      </w:r>
      <w:r w:rsidRPr="00A03A5D">
        <w:rPr>
          <w:rFonts w:ascii="Arial" w:eastAsia="Arial" w:hAnsi="Arial" w:cs="Arial"/>
          <w:spacing w:val="-1"/>
          <w:sz w:val="24"/>
          <w:szCs w:val="24"/>
        </w:rPr>
        <w:t>u</w:t>
      </w:r>
      <w:r w:rsidRPr="00A03A5D">
        <w:rPr>
          <w:rFonts w:ascii="Arial" w:eastAsia="Arial" w:hAnsi="Arial" w:cs="Arial"/>
          <w:spacing w:val="1"/>
          <w:sz w:val="24"/>
          <w:szCs w:val="24"/>
        </w:rPr>
        <w:t>s</w:t>
      </w:r>
      <w:r w:rsidRPr="00A03A5D">
        <w:rPr>
          <w:rFonts w:ascii="Arial" w:eastAsia="Arial" w:hAnsi="Arial" w:cs="Arial"/>
          <w:sz w:val="24"/>
          <w:szCs w:val="24"/>
        </w:rPr>
        <w:t>ed to</w:t>
      </w:r>
      <w:r w:rsidRPr="00A03A5D">
        <w:rPr>
          <w:rFonts w:ascii="Arial" w:eastAsia="Arial" w:hAnsi="Arial" w:cs="Arial"/>
          <w:spacing w:val="-2"/>
          <w:sz w:val="24"/>
          <w:szCs w:val="24"/>
        </w:rPr>
        <w:t xml:space="preserve"> </w:t>
      </w:r>
      <w:r w:rsidRPr="00A03A5D">
        <w:rPr>
          <w:rFonts w:ascii="Arial" w:eastAsia="Arial" w:hAnsi="Arial" w:cs="Arial"/>
          <w:sz w:val="24"/>
          <w:szCs w:val="24"/>
        </w:rPr>
        <w:t>update</w:t>
      </w:r>
      <w:r w:rsidRPr="00A03A5D">
        <w:rPr>
          <w:rFonts w:ascii="Arial" w:eastAsia="Arial" w:hAnsi="Arial" w:cs="Arial"/>
          <w:spacing w:val="-7"/>
          <w:sz w:val="24"/>
          <w:szCs w:val="24"/>
        </w:rPr>
        <w:t xml:space="preserve"> </w:t>
      </w:r>
      <w:r w:rsidRPr="00A03A5D">
        <w:rPr>
          <w:rFonts w:ascii="Arial" w:eastAsia="Arial" w:hAnsi="Arial" w:cs="Arial"/>
          <w:sz w:val="24"/>
          <w:szCs w:val="24"/>
        </w:rPr>
        <w:t>t</w:t>
      </w:r>
      <w:r w:rsidRPr="00A03A5D">
        <w:rPr>
          <w:rFonts w:ascii="Arial" w:eastAsia="Arial" w:hAnsi="Arial" w:cs="Arial"/>
          <w:spacing w:val="-1"/>
          <w:sz w:val="24"/>
          <w:szCs w:val="24"/>
        </w:rPr>
        <w:t>h</w:t>
      </w:r>
      <w:r w:rsidRPr="00A03A5D">
        <w:rPr>
          <w:rFonts w:ascii="Arial" w:eastAsia="Arial" w:hAnsi="Arial" w:cs="Arial"/>
          <w:sz w:val="24"/>
          <w:szCs w:val="24"/>
        </w:rPr>
        <w:t>at</w:t>
      </w:r>
      <w:r w:rsidRPr="00A03A5D">
        <w:rPr>
          <w:rFonts w:ascii="Arial" w:eastAsia="Arial" w:hAnsi="Arial" w:cs="Arial"/>
          <w:spacing w:val="-4"/>
          <w:sz w:val="24"/>
          <w:szCs w:val="24"/>
        </w:rPr>
        <w:t xml:space="preserve"> </w:t>
      </w:r>
      <w:r w:rsidRPr="00A03A5D">
        <w:rPr>
          <w:rFonts w:ascii="Arial" w:eastAsia="Arial" w:hAnsi="Arial" w:cs="Arial"/>
          <w:sz w:val="24"/>
          <w:szCs w:val="24"/>
        </w:rPr>
        <w:t>information</w:t>
      </w:r>
      <w:r w:rsidRPr="00A03A5D">
        <w:rPr>
          <w:rFonts w:ascii="Arial" w:eastAsia="Arial" w:hAnsi="Arial" w:cs="Arial"/>
          <w:spacing w:val="-11"/>
          <w:sz w:val="24"/>
          <w:szCs w:val="24"/>
        </w:rPr>
        <w:t xml:space="preserve"> </w:t>
      </w:r>
      <w:r w:rsidRPr="00A03A5D">
        <w:rPr>
          <w:rFonts w:ascii="Arial" w:eastAsia="Arial" w:hAnsi="Arial" w:cs="Arial"/>
          <w:sz w:val="24"/>
          <w:szCs w:val="24"/>
        </w:rPr>
        <w:t>in</w:t>
      </w:r>
      <w:r w:rsidRPr="00A03A5D">
        <w:rPr>
          <w:rFonts w:ascii="Arial" w:eastAsia="Arial" w:hAnsi="Arial" w:cs="Arial"/>
          <w:spacing w:val="-2"/>
          <w:sz w:val="24"/>
          <w:szCs w:val="24"/>
        </w:rPr>
        <w:t xml:space="preserve"> </w:t>
      </w:r>
      <w:r w:rsidRPr="00A03A5D">
        <w:rPr>
          <w:rFonts w:ascii="Arial" w:eastAsia="Arial" w:hAnsi="Arial" w:cs="Arial"/>
          <w:sz w:val="24"/>
          <w:szCs w:val="24"/>
        </w:rPr>
        <w:t>the</w:t>
      </w:r>
      <w:r w:rsidRPr="00A03A5D">
        <w:rPr>
          <w:rFonts w:ascii="Arial" w:eastAsia="Arial" w:hAnsi="Arial" w:cs="Arial"/>
          <w:spacing w:val="-3"/>
          <w:sz w:val="24"/>
          <w:szCs w:val="24"/>
        </w:rPr>
        <w:t xml:space="preserve"> </w:t>
      </w:r>
      <w:r w:rsidRPr="00A03A5D">
        <w:rPr>
          <w:rFonts w:ascii="Arial" w:eastAsia="Arial" w:hAnsi="Arial" w:cs="Arial"/>
          <w:sz w:val="24"/>
          <w:szCs w:val="24"/>
        </w:rPr>
        <w:t>event</w:t>
      </w:r>
      <w:r w:rsidRPr="00A03A5D">
        <w:rPr>
          <w:rFonts w:ascii="Arial" w:eastAsia="Arial" w:hAnsi="Arial" w:cs="Arial"/>
          <w:spacing w:val="-5"/>
          <w:sz w:val="24"/>
          <w:szCs w:val="24"/>
        </w:rPr>
        <w:t xml:space="preserve"> </w:t>
      </w:r>
      <w:r w:rsidRPr="00A03A5D">
        <w:rPr>
          <w:rFonts w:ascii="Arial" w:eastAsia="Arial" w:hAnsi="Arial" w:cs="Arial"/>
          <w:sz w:val="24"/>
          <w:szCs w:val="24"/>
        </w:rPr>
        <w:t>of</w:t>
      </w:r>
      <w:r w:rsidRPr="00A03A5D">
        <w:rPr>
          <w:rFonts w:ascii="Arial" w:eastAsia="Arial" w:hAnsi="Arial" w:cs="Arial"/>
          <w:spacing w:val="-2"/>
          <w:sz w:val="24"/>
          <w:szCs w:val="24"/>
        </w:rPr>
        <w:t xml:space="preserve"> </w:t>
      </w:r>
      <w:r w:rsidRPr="00A03A5D">
        <w:rPr>
          <w:rFonts w:ascii="Arial" w:eastAsia="Arial" w:hAnsi="Arial" w:cs="Arial"/>
          <w:sz w:val="24"/>
          <w:szCs w:val="24"/>
        </w:rPr>
        <w:t>new</w:t>
      </w:r>
      <w:r w:rsidRPr="00A03A5D">
        <w:rPr>
          <w:rFonts w:ascii="Arial" w:eastAsia="Arial" w:hAnsi="Arial" w:cs="Arial"/>
          <w:spacing w:val="-4"/>
          <w:sz w:val="24"/>
          <w:szCs w:val="24"/>
        </w:rPr>
        <w:t xml:space="preserve"> </w:t>
      </w:r>
      <w:r w:rsidRPr="00A03A5D">
        <w:rPr>
          <w:rFonts w:ascii="Arial" w:eastAsia="Arial" w:hAnsi="Arial" w:cs="Arial"/>
          <w:sz w:val="24"/>
          <w:szCs w:val="24"/>
        </w:rPr>
        <w:t>appointees,</w:t>
      </w:r>
      <w:r w:rsidRPr="00A03A5D">
        <w:rPr>
          <w:rFonts w:ascii="Arial" w:eastAsia="Arial" w:hAnsi="Arial" w:cs="Arial"/>
          <w:spacing w:val="-11"/>
          <w:sz w:val="24"/>
          <w:szCs w:val="24"/>
        </w:rPr>
        <w:t xml:space="preserve"> </w:t>
      </w:r>
      <w:r w:rsidRPr="00A03A5D">
        <w:rPr>
          <w:rFonts w:ascii="Arial" w:eastAsia="Arial" w:hAnsi="Arial" w:cs="Arial"/>
          <w:sz w:val="24"/>
          <w:szCs w:val="24"/>
        </w:rPr>
        <w:t>n</w:t>
      </w:r>
      <w:r w:rsidRPr="00A03A5D">
        <w:rPr>
          <w:rFonts w:ascii="Arial" w:eastAsia="Arial" w:hAnsi="Arial" w:cs="Arial"/>
          <w:spacing w:val="-1"/>
          <w:sz w:val="24"/>
          <w:szCs w:val="24"/>
        </w:rPr>
        <w:t>a</w:t>
      </w:r>
      <w:r w:rsidRPr="00A03A5D">
        <w:rPr>
          <w:rFonts w:ascii="Arial" w:eastAsia="Arial" w:hAnsi="Arial" w:cs="Arial"/>
          <w:sz w:val="24"/>
          <w:szCs w:val="24"/>
        </w:rPr>
        <w:t>me</w:t>
      </w:r>
      <w:r w:rsidRPr="00A03A5D">
        <w:rPr>
          <w:rFonts w:ascii="Arial" w:eastAsia="Arial" w:hAnsi="Arial" w:cs="Arial"/>
          <w:spacing w:val="-5"/>
          <w:sz w:val="24"/>
          <w:szCs w:val="24"/>
        </w:rPr>
        <w:t xml:space="preserve"> </w:t>
      </w:r>
      <w:r w:rsidRPr="00A03A5D">
        <w:rPr>
          <w:rFonts w:ascii="Arial" w:eastAsia="Arial" w:hAnsi="Arial" w:cs="Arial"/>
          <w:sz w:val="24"/>
          <w:szCs w:val="24"/>
        </w:rPr>
        <w:t>changes</w:t>
      </w:r>
      <w:r w:rsidRPr="00A03A5D">
        <w:rPr>
          <w:rFonts w:ascii="Arial" w:eastAsia="Arial" w:hAnsi="Arial" w:cs="Arial"/>
          <w:spacing w:val="-8"/>
          <w:sz w:val="24"/>
          <w:szCs w:val="24"/>
        </w:rPr>
        <w:t xml:space="preserve"> </w:t>
      </w:r>
      <w:r w:rsidRPr="00A03A5D">
        <w:rPr>
          <w:rFonts w:ascii="Arial" w:eastAsia="Arial" w:hAnsi="Arial" w:cs="Arial"/>
          <w:sz w:val="24"/>
          <w:szCs w:val="24"/>
        </w:rPr>
        <w:t>or</w:t>
      </w:r>
      <w:r w:rsidRPr="00A03A5D">
        <w:rPr>
          <w:rFonts w:ascii="Arial" w:eastAsia="Arial" w:hAnsi="Arial" w:cs="Arial"/>
          <w:spacing w:val="-2"/>
          <w:sz w:val="24"/>
          <w:szCs w:val="24"/>
        </w:rPr>
        <w:t xml:space="preserve"> </w:t>
      </w:r>
      <w:r w:rsidRPr="00A03A5D">
        <w:rPr>
          <w:rFonts w:ascii="Arial" w:eastAsia="Arial" w:hAnsi="Arial" w:cs="Arial"/>
          <w:sz w:val="24"/>
          <w:szCs w:val="24"/>
        </w:rPr>
        <w:t>contact</w:t>
      </w:r>
      <w:r w:rsidRPr="00A03A5D">
        <w:rPr>
          <w:rFonts w:ascii="Arial" w:eastAsia="Arial" w:hAnsi="Arial" w:cs="Arial"/>
          <w:spacing w:val="-7"/>
          <w:sz w:val="24"/>
          <w:szCs w:val="24"/>
        </w:rPr>
        <w:t xml:space="preserve"> </w:t>
      </w:r>
      <w:r w:rsidRPr="00A03A5D">
        <w:rPr>
          <w:rFonts w:ascii="Arial" w:eastAsia="Arial" w:hAnsi="Arial" w:cs="Arial"/>
          <w:sz w:val="24"/>
          <w:szCs w:val="24"/>
        </w:rPr>
        <w:t xml:space="preserve">changes. </w:t>
      </w:r>
      <w:r w:rsidRPr="00A03A5D">
        <w:rPr>
          <w:rFonts w:ascii="Arial" w:eastAsia="Arial" w:hAnsi="Arial" w:cs="Arial"/>
          <w:spacing w:val="1"/>
          <w:sz w:val="24"/>
          <w:szCs w:val="24"/>
        </w:rPr>
        <w:t xml:space="preserve"> </w:t>
      </w:r>
      <w:r w:rsidRPr="00A03A5D">
        <w:rPr>
          <w:rFonts w:ascii="Arial" w:eastAsia="Arial" w:hAnsi="Arial" w:cs="Arial"/>
          <w:bCs/>
          <w:sz w:val="24"/>
          <w:szCs w:val="24"/>
        </w:rPr>
        <w:t>T</w:t>
      </w:r>
      <w:r w:rsidRPr="00A03A5D">
        <w:rPr>
          <w:rFonts w:ascii="Arial" w:eastAsia="Arial" w:hAnsi="Arial" w:cs="Arial"/>
          <w:bCs/>
          <w:spacing w:val="-1"/>
          <w:sz w:val="24"/>
          <w:szCs w:val="24"/>
        </w:rPr>
        <w:t>h</w:t>
      </w:r>
      <w:r w:rsidRPr="00A03A5D">
        <w:rPr>
          <w:rFonts w:ascii="Arial" w:eastAsia="Arial" w:hAnsi="Arial" w:cs="Arial"/>
          <w:bCs/>
          <w:sz w:val="24"/>
          <w:szCs w:val="24"/>
        </w:rPr>
        <w:t>e</w:t>
      </w:r>
      <w:r w:rsidRPr="00A03A5D">
        <w:rPr>
          <w:rFonts w:ascii="Arial" w:eastAsia="Arial" w:hAnsi="Arial" w:cs="Arial"/>
          <w:bCs/>
          <w:spacing w:val="5"/>
          <w:sz w:val="24"/>
          <w:szCs w:val="24"/>
        </w:rPr>
        <w:t xml:space="preserve"> </w:t>
      </w:r>
      <w:r w:rsidRPr="00A03A5D">
        <w:rPr>
          <w:rFonts w:ascii="Arial" w:eastAsia="Arial" w:hAnsi="Arial" w:cs="Arial"/>
          <w:bCs/>
          <w:sz w:val="24"/>
          <w:szCs w:val="24"/>
        </w:rPr>
        <w:t>contractor</w:t>
      </w:r>
      <w:r w:rsidRPr="00A03A5D">
        <w:rPr>
          <w:rFonts w:ascii="Arial" w:eastAsia="Arial" w:hAnsi="Arial" w:cs="Arial"/>
          <w:bCs/>
          <w:spacing w:val="2"/>
          <w:sz w:val="24"/>
          <w:szCs w:val="24"/>
        </w:rPr>
        <w:t xml:space="preserve"> </w:t>
      </w:r>
      <w:r w:rsidRPr="00A03A5D">
        <w:rPr>
          <w:rFonts w:ascii="Arial" w:eastAsia="Arial" w:hAnsi="Arial" w:cs="Arial"/>
          <w:bCs/>
          <w:sz w:val="24"/>
          <w:szCs w:val="24"/>
        </w:rPr>
        <w:t>will</w:t>
      </w:r>
      <w:r w:rsidRPr="00A03A5D">
        <w:rPr>
          <w:rFonts w:ascii="Arial" w:eastAsia="Arial" w:hAnsi="Arial" w:cs="Arial"/>
          <w:bCs/>
          <w:spacing w:val="9"/>
          <w:sz w:val="24"/>
          <w:szCs w:val="24"/>
        </w:rPr>
        <w:t xml:space="preserve"> </w:t>
      </w:r>
      <w:r w:rsidRPr="00A03A5D">
        <w:rPr>
          <w:rFonts w:ascii="Arial" w:eastAsia="Arial" w:hAnsi="Arial" w:cs="Arial"/>
          <w:bCs/>
          <w:sz w:val="24"/>
          <w:szCs w:val="24"/>
        </w:rPr>
        <w:t>recei</w:t>
      </w:r>
      <w:r w:rsidRPr="00A03A5D">
        <w:rPr>
          <w:rFonts w:ascii="Arial" w:eastAsia="Arial" w:hAnsi="Arial" w:cs="Arial"/>
          <w:bCs/>
          <w:spacing w:val="-1"/>
          <w:sz w:val="24"/>
          <w:szCs w:val="24"/>
        </w:rPr>
        <w:t>v</w:t>
      </w:r>
      <w:r w:rsidRPr="00A03A5D">
        <w:rPr>
          <w:rFonts w:ascii="Arial" w:eastAsia="Arial" w:hAnsi="Arial" w:cs="Arial"/>
          <w:bCs/>
          <w:sz w:val="24"/>
          <w:szCs w:val="24"/>
        </w:rPr>
        <w:t>e</w:t>
      </w:r>
      <w:r w:rsidRPr="00A03A5D">
        <w:rPr>
          <w:rFonts w:ascii="Arial" w:eastAsia="Arial" w:hAnsi="Arial" w:cs="Arial"/>
          <w:bCs/>
          <w:spacing w:val="6"/>
          <w:sz w:val="24"/>
          <w:szCs w:val="24"/>
        </w:rPr>
        <w:t xml:space="preserve"> </w:t>
      </w:r>
      <w:r w:rsidRPr="00A03A5D">
        <w:rPr>
          <w:rFonts w:ascii="Arial" w:eastAsia="Arial" w:hAnsi="Arial" w:cs="Arial"/>
          <w:bCs/>
          <w:sz w:val="24"/>
          <w:szCs w:val="24"/>
        </w:rPr>
        <w:t xml:space="preserve">an email </w:t>
      </w:r>
      <w:r w:rsidRPr="00A03A5D">
        <w:rPr>
          <w:rFonts w:ascii="Arial" w:eastAsia="Arial" w:hAnsi="Arial" w:cs="Arial"/>
          <w:bCs/>
          <w:spacing w:val="-1"/>
          <w:sz w:val="24"/>
          <w:szCs w:val="24"/>
        </w:rPr>
        <w:t>a</w:t>
      </w:r>
      <w:r w:rsidRPr="00A03A5D">
        <w:rPr>
          <w:rFonts w:ascii="Arial" w:eastAsia="Arial" w:hAnsi="Arial" w:cs="Arial"/>
          <w:bCs/>
          <w:sz w:val="24"/>
          <w:szCs w:val="24"/>
        </w:rPr>
        <w:t>ckn</w:t>
      </w:r>
      <w:r w:rsidRPr="00A03A5D">
        <w:rPr>
          <w:rFonts w:ascii="Arial" w:eastAsia="Arial" w:hAnsi="Arial" w:cs="Arial"/>
          <w:bCs/>
          <w:spacing w:val="-1"/>
          <w:sz w:val="24"/>
          <w:szCs w:val="24"/>
        </w:rPr>
        <w:t>o</w:t>
      </w:r>
      <w:r w:rsidRPr="00A03A5D">
        <w:rPr>
          <w:rFonts w:ascii="Arial" w:eastAsia="Arial" w:hAnsi="Arial" w:cs="Arial"/>
          <w:bCs/>
          <w:spacing w:val="2"/>
          <w:sz w:val="24"/>
          <w:szCs w:val="24"/>
        </w:rPr>
        <w:t>w</w:t>
      </w:r>
      <w:r w:rsidRPr="00A03A5D">
        <w:rPr>
          <w:rFonts w:ascii="Arial" w:eastAsia="Arial" w:hAnsi="Arial" w:cs="Arial"/>
          <w:bCs/>
          <w:sz w:val="24"/>
          <w:szCs w:val="24"/>
        </w:rPr>
        <w:t>ledg</w:t>
      </w:r>
      <w:r w:rsidRPr="00A03A5D">
        <w:rPr>
          <w:rFonts w:ascii="Arial" w:eastAsia="Arial" w:hAnsi="Arial" w:cs="Arial"/>
          <w:bCs/>
          <w:spacing w:val="-1"/>
          <w:sz w:val="24"/>
          <w:szCs w:val="24"/>
        </w:rPr>
        <w:t>i</w:t>
      </w:r>
      <w:r w:rsidRPr="00A03A5D">
        <w:rPr>
          <w:rFonts w:ascii="Arial" w:eastAsia="Arial" w:hAnsi="Arial" w:cs="Arial"/>
          <w:bCs/>
          <w:sz w:val="24"/>
          <w:szCs w:val="24"/>
        </w:rPr>
        <w:t>ng</w:t>
      </w:r>
      <w:r w:rsidRPr="00A03A5D">
        <w:rPr>
          <w:rFonts w:ascii="Arial" w:eastAsia="Arial" w:hAnsi="Arial" w:cs="Arial"/>
          <w:bCs/>
          <w:spacing w:val="-3"/>
          <w:sz w:val="24"/>
          <w:szCs w:val="24"/>
        </w:rPr>
        <w:t xml:space="preserve"> </w:t>
      </w:r>
      <w:r w:rsidRPr="00A03A5D">
        <w:rPr>
          <w:rFonts w:ascii="Arial" w:eastAsia="Arial" w:hAnsi="Arial" w:cs="Arial"/>
          <w:bCs/>
          <w:sz w:val="24"/>
          <w:szCs w:val="24"/>
        </w:rPr>
        <w:t>that</w:t>
      </w:r>
      <w:r w:rsidRPr="00A03A5D">
        <w:rPr>
          <w:rFonts w:ascii="Arial" w:eastAsia="Arial" w:hAnsi="Arial" w:cs="Arial"/>
          <w:bCs/>
          <w:spacing w:val="9"/>
          <w:sz w:val="24"/>
          <w:szCs w:val="24"/>
        </w:rPr>
        <w:t xml:space="preserve"> </w:t>
      </w:r>
      <w:r w:rsidRPr="00A03A5D">
        <w:rPr>
          <w:rFonts w:ascii="Arial" w:eastAsia="Arial" w:hAnsi="Arial" w:cs="Arial"/>
          <w:bCs/>
          <w:sz w:val="24"/>
          <w:szCs w:val="24"/>
        </w:rPr>
        <w:t>the EEO</w:t>
      </w:r>
      <w:r w:rsidRPr="00A03A5D">
        <w:rPr>
          <w:rFonts w:ascii="Arial" w:eastAsia="Arial" w:hAnsi="Arial" w:cs="Arial"/>
          <w:bCs/>
          <w:spacing w:val="57"/>
          <w:sz w:val="24"/>
          <w:szCs w:val="24"/>
        </w:rPr>
        <w:t xml:space="preserve"> </w:t>
      </w:r>
      <w:r w:rsidRPr="00A03A5D">
        <w:rPr>
          <w:rFonts w:ascii="Arial" w:eastAsia="Arial" w:hAnsi="Arial" w:cs="Arial"/>
          <w:bCs/>
          <w:sz w:val="24"/>
          <w:szCs w:val="24"/>
        </w:rPr>
        <w:t>Officer</w:t>
      </w:r>
      <w:r w:rsidRPr="00A03A5D">
        <w:rPr>
          <w:rFonts w:ascii="Arial" w:eastAsia="Arial" w:hAnsi="Arial" w:cs="Arial"/>
          <w:bCs/>
          <w:spacing w:val="54"/>
          <w:sz w:val="24"/>
          <w:szCs w:val="24"/>
        </w:rPr>
        <w:t xml:space="preserve"> </w:t>
      </w:r>
      <w:r w:rsidRPr="00A03A5D">
        <w:rPr>
          <w:rFonts w:ascii="Arial" w:eastAsia="Arial" w:hAnsi="Arial" w:cs="Arial"/>
          <w:bCs/>
          <w:sz w:val="24"/>
          <w:szCs w:val="24"/>
        </w:rPr>
        <w:t>information</w:t>
      </w:r>
      <w:r w:rsidRPr="00A03A5D">
        <w:rPr>
          <w:rFonts w:ascii="Arial" w:eastAsia="Arial" w:hAnsi="Arial" w:cs="Arial"/>
          <w:bCs/>
          <w:spacing w:val="49"/>
          <w:sz w:val="24"/>
          <w:szCs w:val="24"/>
        </w:rPr>
        <w:t xml:space="preserve"> </w:t>
      </w:r>
      <w:r w:rsidRPr="00A03A5D">
        <w:rPr>
          <w:rFonts w:ascii="Arial" w:eastAsia="Arial" w:hAnsi="Arial" w:cs="Arial"/>
          <w:bCs/>
          <w:sz w:val="24"/>
          <w:szCs w:val="24"/>
        </w:rPr>
        <w:t>has</w:t>
      </w:r>
      <w:r w:rsidRPr="00A03A5D">
        <w:rPr>
          <w:rFonts w:ascii="Arial" w:eastAsia="Arial" w:hAnsi="Arial" w:cs="Arial"/>
          <w:bCs/>
          <w:spacing w:val="57"/>
          <w:sz w:val="24"/>
          <w:szCs w:val="24"/>
        </w:rPr>
        <w:t xml:space="preserve"> </w:t>
      </w:r>
      <w:r w:rsidRPr="00A03A5D">
        <w:rPr>
          <w:rFonts w:ascii="Arial" w:eastAsia="Arial" w:hAnsi="Arial" w:cs="Arial"/>
          <w:bCs/>
          <w:sz w:val="24"/>
          <w:szCs w:val="24"/>
        </w:rPr>
        <w:t>b</w:t>
      </w:r>
      <w:r w:rsidRPr="00A03A5D">
        <w:rPr>
          <w:rFonts w:ascii="Arial" w:eastAsia="Arial" w:hAnsi="Arial" w:cs="Arial"/>
          <w:bCs/>
          <w:spacing w:val="-1"/>
          <w:sz w:val="24"/>
          <w:szCs w:val="24"/>
        </w:rPr>
        <w:t>e</w:t>
      </w:r>
      <w:r w:rsidRPr="00A03A5D">
        <w:rPr>
          <w:rFonts w:ascii="Arial" w:eastAsia="Arial" w:hAnsi="Arial" w:cs="Arial"/>
          <w:bCs/>
          <w:sz w:val="24"/>
          <w:szCs w:val="24"/>
        </w:rPr>
        <w:t>en</w:t>
      </w:r>
      <w:r w:rsidRPr="00A03A5D">
        <w:rPr>
          <w:rFonts w:ascii="Arial" w:eastAsia="Arial" w:hAnsi="Arial" w:cs="Arial"/>
          <w:bCs/>
          <w:spacing w:val="56"/>
          <w:sz w:val="24"/>
          <w:szCs w:val="24"/>
        </w:rPr>
        <w:t xml:space="preserve"> </w:t>
      </w:r>
      <w:r w:rsidR="00B117F3" w:rsidRPr="00A03A5D">
        <w:rPr>
          <w:rFonts w:ascii="Arial" w:eastAsia="Arial" w:hAnsi="Arial" w:cs="Arial"/>
          <w:bCs/>
          <w:sz w:val="24"/>
          <w:szCs w:val="24"/>
        </w:rPr>
        <w:t>input</w:t>
      </w:r>
      <w:r w:rsidR="00B117F3">
        <w:rPr>
          <w:rFonts w:ascii="Arial" w:eastAsia="Arial" w:hAnsi="Arial" w:cs="Arial"/>
          <w:bCs/>
          <w:sz w:val="24"/>
          <w:szCs w:val="24"/>
        </w:rPr>
        <w:t>ted</w:t>
      </w:r>
      <w:r w:rsidRPr="00A03A5D">
        <w:rPr>
          <w:rFonts w:ascii="Arial" w:eastAsia="Arial" w:hAnsi="Arial" w:cs="Arial"/>
          <w:bCs/>
          <w:spacing w:val="56"/>
          <w:sz w:val="24"/>
          <w:szCs w:val="24"/>
        </w:rPr>
        <w:t xml:space="preserve"> </w:t>
      </w:r>
      <w:r w:rsidRPr="00A03A5D">
        <w:rPr>
          <w:rFonts w:ascii="Arial" w:eastAsia="Arial" w:hAnsi="Arial" w:cs="Arial"/>
          <w:bCs/>
          <w:spacing w:val="-1"/>
          <w:sz w:val="24"/>
          <w:szCs w:val="24"/>
        </w:rPr>
        <w:t>i</w:t>
      </w:r>
      <w:r w:rsidRPr="00A03A5D">
        <w:rPr>
          <w:rFonts w:ascii="Arial" w:eastAsia="Arial" w:hAnsi="Arial" w:cs="Arial"/>
          <w:bCs/>
          <w:sz w:val="24"/>
          <w:szCs w:val="24"/>
        </w:rPr>
        <w:t>nto</w:t>
      </w:r>
      <w:r w:rsidRPr="00A03A5D">
        <w:rPr>
          <w:rFonts w:ascii="Arial" w:eastAsia="Arial" w:hAnsi="Arial" w:cs="Arial"/>
          <w:bCs/>
          <w:spacing w:val="57"/>
          <w:sz w:val="24"/>
          <w:szCs w:val="24"/>
        </w:rPr>
        <w:t xml:space="preserve"> </w:t>
      </w:r>
      <w:r w:rsidR="00C70442">
        <w:rPr>
          <w:rFonts w:ascii="Arial" w:eastAsia="Arial" w:hAnsi="Arial" w:cs="Arial"/>
          <w:bCs/>
          <w:spacing w:val="57"/>
          <w:sz w:val="24"/>
          <w:szCs w:val="24"/>
        </w:rPr>
        <w:t>the</w:t>
      </w:r>
      <w:r w:rsidR="00B117F3">
        <w:rPr>
          <w:rFonts w:ascii="Arial" w:eastAsia="Arial" w:hAnsi="Arial" w:cs="Arial"/>
          <w:bCs/>
          <w:i/>
          <w:sz w:val="24"/>
          <w:szCs w:val="24"/>
        </w:rPr>
        <w:t xml:space="preserve"> </w:t>
      </w:r>
      <w:r w:rsidR="00076EFE" w:rsidRPr="006A7AAD">
        <w:rPr>
          <w:rFonts w:ascii="Arial" w:eastAsia="Arial" w:hAnsi="Arial" w:cs="Arial"/>
          <w:bCs/>
          <w:sz w:val="24"/>
          <w:szCs w:val="24"/>
        </w:rPr>
        <w:t>Equal Opportunity Gateway System (EOG)</w:t>
      </w:r>
      <w:r w:rsidRPr="00A03A5D">
        <w:rPr>
          <w:rFonts w:ascii="Arial" w:eastAsia="Arial" w:hAnsi="Arial" w:cs="Arial"/>
          <w:bCs/>
          <w:sz w:val="24"/>
          <w:szCs w:val="24"/>
        </w:rPr>
        <w:t>;</w:t>
      </w:r>
      <w:r w:rsidRPr="00A03A5D">
        <w:rPr>
          <w:rFonts w:ascii="Arial" w:eastAsia="Arial" w:hAnsi="Arial" w:cs="Arial"/>
          <w:bCs/>
          <w:spacing w:val="54"/>
          <w:sz w:val="24"/>
          <w:szCs w:val="24"/>
        </w:rPr>
        <w:t xml:space="preserve"> </w:t>
      </w:r>
      <w:r w:rsidRPr="00A03A5D">
        <w:rPr>
          <w:rFonts w:ascii="Arial" w:eastAsia="Arial" w:hAnsi="Arial" w:cs="Arial"/>
          <w:bCs/>
          <w:sz w:val="24"/>
          <w:szCs w:val="24"/>
        </w:rPr>
        <w:t>a</w:t>
      </w:r>
      <w:r w:rsidRPr="00A03A5D">
        <w:rPr>
          <w:rFonts w:ascii="Arial" w:eastAsia="Arial" w:hAnsi="Arial" w:cs="Arial"/>
          <w:bCs/>
          <w:spacing w:val="60"/>
          <w:sz w:val="24"/>
          <w:szCs w:val="24"/>
        </w:rPr>
        <w:t xml:space="preserve"> </w:t>
      </w:r>
      <w:r w:rsidRPr="00A03A5D">
        <w:rPr>
          <w:rFonts w:ascii="Arial" w:eastAsia="Arial" w:hAnsi="Arial" w:cs="Arial"/>
          <w:bCs/>
          <w:sz w:val="24"/>
          <w:szCs w:val="24"/>
        </w:rPr>
        <w:t>copy</w:t>
      </w:r>
      <w:r w:rsidRPr="00A03A5D">
        <w:rPr>
          <w:rFonts w:ascii="Arial" w:eastAsia="Arial" w:hAnsi="Arial" w:cs="Arial"/>
          <w:bCs/>
          <w:spacing w:val="54"/>
          <w:sz w:val="24"/>
          <w:szCs w:val="24"/>
        </w:rPr>
        <w:t xml:space="preserve"> </w:t>
      </w:r>
      <w:r w:rsidRPr="00A03A5D">
        <w:rPr>
          <w:rFonts w:ascii="Arial" w:eastAsia="Arial" w:hAnsi="Arial" w:cs="Arial"/>
          <w:bCs/>
          <w:sz w:val="24"/>
          <w:szCs w:val="24"/>
        </w:rPr>
        <w:t>of</w:t>
      </w:r>
      <w:r w:rsidRPr="00A03A5D">
        <w:rPr>
          <w:rFonts w:ascii="Arial" w:eastAsia="Arial" w:hAnsi="Arial" w:cs="Arial"/>
          <w:bCs/>
          <w:spacing w:val="59"/>
          <w:sz w:val="24"/>
          <w:szCs w:val="24"/>
        </w:rPr>
        <w:t xml:space="preserve"> </w:t>
      </w:r>
      <w:r w:rsidRPr="00A03A5D">
        <w:rPr>
          <w:rFonts w:ascii="Arial" w:eastAsia="Arial" w:hAnsi="Arial" w:cs="Arial"/>
          <w:bCs/>
          <w:sz w:val="24"/>
          <w:szCs w:val="24"/>
        </w:rPr>
        <w:t>the</w:t>
      </w:r>
      <w:r w:rsidRPr="00A03A5D">
        <w:rPr>
          <w:rFonts w:ascii="Arial" w:eastAsia="Arial" w:hAnsi="Arial" w:cs="Arial"/>
          <w:bCs/>
          <w:spacing w:val="58"/>
          <w:sz w:val="24"/>
          <w:szCs w:val="24"/>
        </w:rPr>
        <w:t xml:space="preserve"> </w:t>
      </w:r>
      <w:r w:rsidRPr="00A03A5D">
        <w:rPr>
          <w:rFonts w:ascii="Arial" w:eastAsia="Arial" w:hAnsi="Arial" w:cs="Arial"/>
          <w:bCs/>
          <w:sz w:val="24"/>
          <w:szCs w:val="24"/>
        </w:rPr>
        <w:t>form</w:t>
      </w:r>
      <w:r w:rsidRPr="00A03A5D">
        <w:rPr>
          <w:rFonts w:ascii="Arial" w:eastAsia="Arial" w:hAnsi="Arial" w:cs="Arial"/>
          <w:bCs/>
          <w:spacing w:val="55"/>
          <w:sz w:val="24"/>
          <w:szCs w:val="24"/>
        </w:rPr>
        <w:t xml:space="preserve"> </w:t>
      </w:r>
      <w:r w:rsidRPr="00A03A5D">
        <w:rPr>
          <w:rFonts w:ascii="Arial" w:eastAsia="Arial" w:hAnsi="Arial" w:cs="Arial"/>
          <w:bCs/>
          <w:spacing w:val="2"/>
          <w:sz w:val="24"/>
          <w:szCs w:val="24"/>
        </w:rPr>
        <w:t>w</w:t>
      </w:r>
      <w:r w:rsidRPr="00A03A5D">
        <w:rPr>
          <w:rFonts w:ascii="Arial" w:eastAsia="Arial" w:hAnsi="Arial" w:cs="Arial"/>
          <w:bCs/>
          <w:spacing w:val="-1"/>
          <w:sz w:val="24"/>
          <w:szCs w:val="24"/>
        </w:rPr>
        <w:t>i</w:t>
      </w:r>
      <w:r w:rsidRPr="00A03A5D">
        <w:rPr>
          <w:rFonts w:ascii="Arial" w:eastAsia="Arial" w:hAnsi="Arial" w:cs="Arial"/>
          <w:bCs/>
          <w:sz w:val="24"/>
          <w:szCs w:val="24"/>
        </w:rPr>
        <w:t>ll not be returned to the contractor.</w:t>
      </w:r>
    </w:p>
    <w:p w14:paraId="6329F1BE" w14:textId="77777777" w:rsidR="00A03A5D" w:rsidRPr="00A03A5D" w:rsidRDefault="00A03A5D" w:rsidP="000A44C8">
      <w:pPr>
        <w:widowControl w:val="0"/>
        <w:spacing w:after="200" w:line="240" w:lineRule="auto"/>
        <w:contextualSpacing/>
        <w:jc w:val="both"/>
        <w:rPr>
          <w:rFonts w:ascii="Arial" w:eastAsia="Arial" w:hAnsi="Arial" w:cs="Arial"/>
          <w:sz w:val="24"/>
          <w:szCs w:val="24"/>
        </w:rPr>
      </w:pPr>
    </w:p>
    <w:p w14:paraId="5B2BEB1A" w14:textId="77777777" w:rsidR="00A03A5D" w:rsidRPr="00A03A5D" w:rsidRDefault="00A03A5D" w:rsidP="000A44C8">
      <w:pPr>
        <w:widowControl w:val="0"/>
        <w:spacing w:after="200" w:line="240" w:lineRule="auto"/>
        <w:contextualSpacing/>
        <w:jc w:val="both"/>
        <w:rPr>
          <w:rFonts w:ascii="Arial" w:eastAsia="Arial" w:hAnsi="Arial" w:cs="Arial"/>
          <w:i/>
          <w:sz w:val="24"/>
          <w:szCs w:val="24"/>
        </w:rPr>
      </w:pPr>
      <w:r w:rsidRPr="00A03A5D">
        <w:rPr>
          <w:rFonts w:ascii="Arial" w:eastAsia="Arial" w:hAnsi="Arial" w:cs="Arial"/>
          <w:sz w:val="24"/>
          <w:szCs w:val="24"/>
        </w:rPr>
        <w:t xml:space="preserve">This form and its directions are located in </w:t>
      </w:r>
      <w:r w:rsidRPr="00A03A5D">
        <w:rPr>
          <w:rFonts w:ascii="Arial" w:eastAsia="Arial" w:hAnsi="Arial" w:cs="Arial"/>
          <w:b/>
          <w:i/>
          <w:sz w:val="24"/>
          <w:szCs w:val="24"/>
        </w:rPr>
        <w:t xml:space="preserve">EOO </w:t>
      </w:r>
      <w:r w:rsidRPr="00A03A5D">
        <w:rPr>
          <w:rFonts w:ascii="Arial" w:hAnsi="Arial" w:cs="Arial"/>
          <w:b/>
          <w:i/>
          <w:sz w:val="24"/>
          <w:szCs w:val="24"/>
        </w:rPr>
        <w:t>Forms &amp; Procedures</w:t>
      </w:r>
      <w:r w:rsidRPr="00A03A5D">
        <w:rPr>
          <w:rFonts w:ascii="Arial" w:eastAsia="Arial" w:hAnsi="Arial" w:cs="Arial"/>
          <w:b/>
          <w:i/>
          <w:sz w:val="24"/>
          <w:szCs w:val="24"/>
        </w:rPr>
        <w:t xml:space="preserve"> (For Website address see Manual Section 1.4)</w:t>
      </w:r>
    </w:p>
    <w:p w14:paraId="3EE71F8F" w14:textId="77777777" w:rsidR="00A03A5D" w:rsidRPr="00A03A5D" w:rsidRDefault="00A03A5D" w:rsidP="000A44C8">
      <w:pPr>
        <w:widowControl w:val="0"/>
        <w:spacing w:before="14" w:after="200" w:line="240" w:lineRule="auto"/>
        <w:contextualSpacing/>
        <w:jc w:val="both"/>
        <w:rPr>
          <w:rFonts w:ascii="Arial" w:eastAsia="Calibri" w:hAnsi="Arial" w:cs="Arial"/>
          <w:sz w:val="24"/>
          <w:szCs w:val="24"/>
        </w:rPr>
      </w:pPr>
    </w:p>
    <w:p w14:paraId="43B285FE" w14:textId="1FA2561C" w:rsidR="00A03A5D" w:rsidRPr="00A03A5D" w:rsidRDefault="00A03A5D" w:rsidP="000A44C8">
      <w:pPr>
        <w:widowControl w:val="0"/>
        <w:spacing w:after="200" w:line="240" w:lineRule="auto"/>
        <w:contextualSpacing/>
        <w:jc w:val="both"/>
        <w:rPr>
          <w:rFonts w:ascii="Arial" w:eastAsia="Arial" w:hAnsi="Arial" w:cs="Arial"/>
          <w:spacing w:val="-9"/>
          <w:sz w:val="24"/>
          <w:szCs w:val="24"/>
        </w:rPr>
      </w:pPr>
      <w:r w:rsidRPr="00A03A5D">
        <w:rPr>
          <w:rFonts w:ascii="Arial" w:eastAsia="Arial" w:hAnsi="Arial" w:cs="Arial"/>
          <w:sz w:val="24"/>
          <w:szCs w:val="24"/>
        </w:rPr>
        <w:t>The Equal</w:t>
      </w:r>
      <w:r w:rsidRPr="00A03A5D">
        <w:rPr>
          <w:rFonts w:ascii="Arial" w:eastAsia="Arial" w:hAnsi="Arial" w:cs="Arial"/>
          <w:spacing w:val="4"/>
          <w:sz w:val="24"/>
          <w:szCs w:val="24"/>
        </w:rPr>
        <w:t xml:space="preserve"> </w:t>
      </w:r>
      <w:r w:rsidRPr="00A03A5D">
        <w:rPr>
          <w:rFonts w:ascii="Arial" w:eastAsia="Arial" w:hAnsi="Arial" w:cs="Arial"/>
          <w:sz w:val="24"/>
          <w:szCs w:val="24"/>
        </w:rPr>
        <w:t>Opportunity</w:t>
      </w:r>
      <w:r w:rsidRPr="00A03A5D">
        <w:rPr>
          <w:rFonts w:ascii="Arial" w:eastAsia="Arial" w:hAnsi="Arial" w:cs="Arial"/>
          <w:spacing w:val="-1"/>
          <w:sz w:val="24"/>
          <w:szCs w:val="24"/>
        </w:rPr>
        <w:t xml:space="preserve"> </w:t>
      </w:r>
      <w:r w:rsidRPr="00A03A5D">
        <w:rPr>
          <w:rFonts w:ascii="Arial" w:eastAsia="Arial" w:hAnsi="Arial" w:cs="Arial"/>
          <w:sz w:val="24"/>
          <w:szCs w:val="24"/>
        </w:rPr>
        <w:t>Office</w:t>
      </w:r>
      <w:r w:rsidRPr="00A03A5D">
        <w:rPr>
          <w:rFonts w:ascii="Arial" w:eastAsia="Arial" w:hAnsi="Arial" w:cs="Arial"/>
          <w:spacing w:val="4"/>
          <w:sz w:val="24"/>
          <w:szCs w:val="24"/>
        </w:rPr>
        <w:t xml:space="preserve"> </w:t>
      </w:r>
      <w:r w:rsidRPr="00A03A5D">
        <w:rPr>
          <w:rFonts w:ascii="Arial" w:eastAsia="Arial" w:hAnsi="Arial" w:cs="Arial"/>
          <w:spacing w:val="-2"/>
          <w:sz w:val="24"/>
          <w:szCs w:val="24"/>
        </w:rPr>
        <w:t>will</w:t>
      </w:r>
      <w:r w:rsidRPr="00A03A5D">
        <w:rPr>
          <w:rFonts w:ascii="Arial" w:eastAsia="Arial" w:hAnsi="Arial" w:cs="Arial"/>
          <w:spacing w:val="7"/>
          <w:sz w:val="24"/>
          <w:szCs w:val="24"/>
        </w:rPr>
        <w:t xml:space="preserve"> </w:t>
      </w:r>
      <w:r w:rsidRPr="00A03A5D">
        <w:rPr>
          <w:rFonts w:ascii="Arial" w:eastAsia="Arial" w:hAnsi="Arial" w:cs="Arial"/>
          <w:spacing w:val="8"/>
          <w:sz w:val="24"/>
          <w:szCs w:val="24"/>
        </w:rPr>
        <w:t>enter</w:t>
      </w:r>
      <w:r w:rsidRPr="00A03A5D">
        <w:rPr>
          <w:rFonts w:ascii="Arial" w:eastAsia="Arial" w:hAnsi="Arial" w:cs="Arial"/>
          <w:spacing w:val="5"/>
          <w:sz w:val="24"/>
          <w:szCs w:val="24"/>
        </w:rPr>
        <w:t xml:space="preserve"> </w:t>
      </w:r>
      <w:r w:rsidRPr="00A03A5D">
        <w:rPr>
          <w:rFonts w:ascii="Arial" w:eastAsia="Arial" w:hAnsi="Arial" w:cs="Arial"/>
          <w:sz w:val="24"/>
          <w:szCs w:val="24"/>
        </w:rPr>
        <w:t>the</w:t>
      </w:r>
      <w:r w:rsidRPr="00A03A5D">
        <w:rPr>
          <w:rFonts w:ascii="Arial" w:eastAsia="Arial" w:hAnsi="Arial" w:cs="Arial"/>
          <w:spacing w:val="7"/>
          <w:sz w:val="24"/>
          <w:szCs w:val="24"/>
        </w:rPr>
        <w:t xml:space="preserve"> </w:t>
      </w:r>
      <w:r w:rsidRPr="00A03A5D">
        <w:rPr>
          <w:rFonts w:ascii="Arial" w:eastAsia="Arial" w:hAnsi="Arial" w:cs="Arial"/>
          <w:sz w:val="24"/>
          <w:szCs w:val="24"/>
        </w:rPr>
        <w:t>contractor’s</w:t>
      </w:r>
      <w:r w:rsidRPr="00A03A5D">
        <w:rPr>
          <w:rFonts w:ascii="Arial" w:eastAsia="Arial" w:hAnsi="Arial" w:cs="Arial"/>
          <w:spacing w:val="-1"/>
          <w:sz w:val="24"/>
          <w:szCs w:val="24"/>
        </w:rPr>
        <w:t xml:space="preserve"> </w:t>
      </w:r>
      <w:r w:rsidRPr="00A03A5D">
        <w:rPr>
          <w:rFonts w:ascii="Arial" w:eastAsia="Arial" w:hAnsi="Arial" w:cs="Arial"/>
          <w:sz w:val="24"/>
          <w:szCs w:val="24"/>
        </w:rPr>
        <w:t>EEO</w:t>
      </w:r>
      <w:r w:rsidRPr="00A03A5D">
        <w:rPr>
          <w:rFonts w:ascii="Arial" w:eastAsia="Arial" w:hAnsi="Arial" w:cs="Arial"/>
          <w:spacing w:val="5"/>
          <w:sz w:val="24"/>
          <w:szCs w:val="24"/>
        </w:rPr>
        <w:t xml:space="preserve"> </w:t>
      </w:r>
      <w:r w:rsidRPr="00A03A5D">
        <w:rPr>
          <w:rFonts w:ascii="Arial" w:eastAsia="Arial" w:hAnsi="Arial" w:cs="Arial"/>
          <w:sz w:val="24"/>
          <w:szCs w:val="24"/>
        </w:rPr>
        <w:t>Officer</w:t>
      </w:r>
      <w:r w:rsidRPr="00A03A5D">
        <w:rPr>
          <w:rFonts w:ascii="Arial" w:eastAsia="Arial" w:hAnsi="Arial" w:cs="Arial"/>
          <w:spacing w:val="4"/>
          <w:sz w:val="24"/>
          <w:szCs w:val="24"/>
        </w:rPr>
        <w:t xml:space="preserve"> </w:t>
      </w:r>
      <w:r w:rsidRPr="00A03A5D">
        <w:rPr>
          <w:rFonts w:ascii="Arial" w:eastAsia="Arial" w:hAnsi="Arial" w:cs="Arial"/>
          <w:sz w:val="24"/>
          <w:szCs w:val="24"/>
        </w:rPr>
        <w:t>in</w:t>
      </w:r>
      <w:r w:rsidRPr="00A03A5D">
        <w:rPr>
          <w:rFonts w:ascii="Arial" w:eastAsia="Arial" w:hAnsi="Arial" w:cs="Arial"/>
          <w:spacing w:val="4"/>
          <w:sz w:val="24"/>
          <w:szCs w:val="24"/>
        </w:rPr>
        <w:t xml:space="preserve"> </w:t>
      </w:r>
      <w:r w:rsidRPr="00A03A5D">
        <w:rPr>
          <w:rFonts w:ascii="Arial" w:eastAsia="Arial" w:hAnsi="Arial" w:cs="Arial"/>
          <w:sz w:val="24"/>
          <w:szCs w:val="24"/>
        </w:rPr>
        <w:t xml:space="preserve">the </w:t>
      </w:r>
      <w:r w:rsidR="00076EFE">
        <w:rPr>
          <w:rFonts w:ascii="Arial" w:eastAsia="Arial" w:hAnsi="Arial" w:cs="Arial"/>
          <w:sz w:val="24"/>
          <w:szCs w:val="24"/>
        </w:rPr>
        <w:t xml:space="preserve">EOG </w:t>
      </w:r>
      <w:r w:rsidRPr="00A03A5D">
        <w:rPr>
          <w:rFonts w:ascii="Arial" w:eastAsia="Arial" w:hAnsi="Arial" w:cs="Arial"/>
          <w:sz w:val="24"/>
          <w:szCs w:val="24"/>
        </w:rPr>
        <w:t>computer</w:t>
      </w:r>
      <w:r w:rsidRPr="00A03A5D">
        <w:rPr>
          <w:rFonts w:ascii="Arial" w:eastAsia="Arial" w:hAnsi="Arial" w:cs="Arial"/>
          <w:spacing w:val="57"/>
          <w:sz w:val="24"/>
          <w:szCs w:val="24"/>
        </w:rPr>
        <w:t xml:space="preserve"> </w:t>
      </w:r>
      <w:r w:rsidRPr="00A03A5D">
        <w:rPr>
          <w:rFonts w:ascii="Arial" w:eastAsia="Arial" w:hAnsi="Arial" w:cs="Arial"/>
          <w:sz w:val="24"/>
          <w:szCs w:val="24"/>
        </w:rPr>
        <w:t>system</w:t>
      </w:r>
      <w:r w:rsidRPr="00A03A5D">
        <w:rPr>
          <w:rFonts w:ascii="Arial" w:eastAsia="Arial" w:hAnsi="Arial" w:cs="Arial"/>
          <w:spacing w:val="60"/>
          <w:sz w:val="24"/>
          <w:szCs w:val="24"/>
        </w:rPr>
        <w:t xml:space="preserve"> </w:t>
      </w:r>
      <w:r w:rsidRPr="00A03A5D">
        <w:rPr>
          <w:rFonts w:ascii="Arial" w:eastAsia="Arial" w:hAnsi="Arial" w:cs="Arial"/>
          <w:sz w:val="24"/>
          <w:szCs w:val="24"/>
        </w:rPr>
        <w:t>and will make this information available on the EOO Website.</w:t>
      </w:r>
      <w:r w:rsidRPr="00A03A5D">
        <w:rPr>
          <w:rFonts w:ascii="Arial" w:eastAsia="Arial" w:hAnsi="Arial" w:cs="Arial"/>
          <w:spacing w:val="-9"/>
          <w:sz w:val="24"/>
          <w:szCs w:val="24"/>
        </w:rPr>
        <w:t xml:space="preserve"> </w:t>
      </w:r>
    </w:p>
    <w:p w14:paraId="32CB4155" w14:textId="77777777" w:rsidR="00A03A5D" w:rsidRPr="00A03A5D" w:rsidRDefault="00A03A5D" w:rsidP="000A44C8">
      <w:pPr>
        <w:widowControl w:val="0"/>
        <w:spacing w:after="200" w:line="240" w:lineRule="auto"/>
        <w:contextualSpacing/>
        <w:jc w:val="both"/>
        <w:rPr>
          <w:rFonts w:ascii="Arial" w:eastAsia="Arial" w:hAnsi="Arial" w:cs="Arial"/>
          <w:b/>
          <w:bCs/>
          <w:sz w:val="24"/>
          <w:szCs w:val="24"/>
        </w:rPr>
      </w:pPr>
    </w:p>
    <w:p w14:paraId="3A962E79" w14:textId="77777777" w:rsidR="00A03A5D" w:rsidRPr="00A03A5D" w:rsidRDefault="00A03A5D" w:rsidP="000A44C8">
      <w:pPr>
        <w:widowControl w:val="0"/>
        <w:spacing w:after="200" w:line="240" w:lineRule="auto"/>
        <w:contextualSpacing/>
        <w:jc w:val="both"/>
        <w:rPr>
          <w:rFonts w:ascii="Arial" w:eastAsia="Arial" w:hAnsi="Arial" w:cs="Arial"/>
          <w:sz w:val="28"/>
          <w:szCs w:val="28"/>
        </w:rPr>
      </w:pPr>
      <w:r w:rsidRPr="00A03A5D">
        <w:rPr>
          <w:rFonts w:ascii="Arial" w:eastAsia="Arial" w:hAnsi="Arial" w:cs="Arial"/>
          <w:b/>
          <w:bCs/>
          <w:sz w:val="28"/>
          <w:szCs w:val="28"/>
        </w:rPr>
        <w:t>3.2.6 Communication of EEO</w:t>
      </w:r>
      <w:r w:rsidRPr="00A03A5D">
        <w:rPr>
          <w:rFonts w:ascii="Arial" w:eastAsia="Arial" w:hAnsi="Arial" w:cs="Arial"/>
          <w:b/>
          <w:bCs/>
          <w:spacing w:val="1"/>
          <w:sz w:val="28"/>
          <w:szCs w:val="28"/>
        </w:rPr>
        <w:t xml:space="preserve"> </w:t>
      </w:r>
      <w:r w:rsidRPr="00A03A5D">
        <w:rPr>
          <w:rFonts w:ascii="Arial" w:eastAsia="Arial" w:hAnsi="Arial" w:cs="Arial"/>
          <w:b/>
          <w:bCs/>
          <w:sz w:val="28"/>
          <w:szCs w:val="28"/>
        </w:rPr>
        <w:t>Polic</w:t>
      </w:r>
      <w:r w:rsidRPr="00A03A5D">
        <w:rPr>
          <w:rFonts w:ascii="Arial" w:eastAsia="Arial" w:hAnsi="Arial" w:cs="Arial"/>
          <w:b/>
          <w:bCs/>
          <w:spacing w:val="-3"/>
          <w:sz w:val="28"/>
          <w:szCs w:val="28"/>
        </w:rPr>
        <w:t>y and</w:t>
      </w:r>
      <w:r w:rsidRPr="00A03A5D">
        <w:rPr>
          <w:rFonts w:ascii="Arial" w:eastAsia="Arial" w:hAnsi="Arial" w:cs="Arial"/>
          <w:b/>
          <w:bCs/>
          <w:spacing w:val="1"/>
          <w:sz w:val="28"/>
          <w:szCs w:val="28"/>
        </w:rPr>
        <w:t xml:space="preserve"> </w:t>
      </w:r>
      <w:r w:rsidRPr="00A03A5D">
        <w:rPr>
          <w:rFonts w:ascii="Arial" w:eastAsia="Arial" w:hAnsi="Arial" w:cs="Arial"/>
          <w:b/>
          <w:bCs/>
          <w:sz w:val="28"/>
          <w:szCs w:val="28"/>
        </w:rPr>
        <w:t>Procedure</w:t>
      </w:r>
    </w:p>
    <w:p w14:paraId="2E81B492" w14:textId="77777777" w:rsidR="00A03A5D" w:rsidRPr="00A03A5D" w:rsidRDefault="00A03A5D" w:rsidP="000A44C8">
      <w:pPr>
        <w:widowControl w:val="0"/>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C</w:t>
      </w:r>
      <w:r w:rsidRPr="00A03A5D">
        <w:rPr>
          <w:rFonts w:ascii="Arial" w:eastAsia="Arial" w:hAnsi="Arial" w:cs="Arial"/>
          <w:spacing w:val="-1"/>
          <w:sz w:val="24"/>
          <w:szCs w:val="24"/>
        </w:rPr>
        <w:t>o</w:t>
      </w:r>
      <w:r w:rsidRPr="00A03A5D">
        <w:rPr>
          <w:rFonts w:ascii="Arial" w:eastAsia="Arial" w:hAnsi="Arial" w:cs="Arial"/>
          <w:sz w:val="24"/>
          <w:szCs w:val="24"/>
        </w:rPr>
        <w:t>mmunication</w:t>
      </w:r>
      <w:r w:rsidRPr="00A03A5D">
        <w:rPr>
          <w:rFonts w:ascii="Arial" w:eastAsia="Arial" w:hAnsi="Arial" w:cs="Arial"/>
          <w:spacing w:val="25"/>
          <w:sz w:val="24"/>
          <w:szCs w:val="24"/>
        </w:rPr>
        <w:t xml:space="preserve"> </w:t>
      </w:r>
      <w:r w:rsidRPr="00A03A5D">
        <w:rPr>
          <w:rFonts w:ascii="Arial" w:eastAsia="Arial" w:hAnsi="Arial" w:cs="Arial"/>
          <w:sz w:val="24"/>
          <w:szCs w:val="24"/>
        </w:rPr>
        <w:t>and</w:t>
      </w:r>
      <w:r w:rsidRPr="00A03A5D">
        <w:rPr>
          <w:rFonts w:ascii="Arial" w:eastAsia="Arial" w:hAnsi="Arial" w:cs="Arial"/>
          <w:spacing w:val="36"/>
          <w:sz w:val="24"/>
          <w:szCs w:val="24"/>
        </w:rPr>
        <w:t xml:space="preserve"> </w:t>
      </w:r>
      <w:r w:rsidRPr="00A03A5D">
        <w:rPr>
          <w:rFonts w:ascii="Arial" w:eastAsia="Arial" w:hAnsi="Arial" w:cs="Arial"/>
          <w:sz w:val="24"/>
          <w:szCs w:val="24"/>
        </w:rPr>
        <w:t>diss</w:t>
      </w:r>
      <w:r w:rsidRPr="00A03A5D">
        <w:rPr>
          <w:rFonts w:ascii="Arial" w:eastAsia="Arial" w:hAnsi="Arial" w:cs="Arial"/>
          <w:spacing w:val="-1"/>
          <w:sz w:val="24"/>
          <w:szCs w:val="24"/>
        </w:rPr>
        <w:t>em</w:t>
      </w:r>
      <w:r w:rsidRPr="00A03A5D">
        <w:rPr>
          <w:rFonts w:ascii="Arial" w:eastAsia="Arial" w:hAnsi="Arial" w:cs="Arial"/>
          <w:sz w:val="24"/>
          <w:szCs w:val="24"/>
        </w:rPr>
        <w:t xml:space="preserve">ination of the EEO Policy and Procedure is required as follows: </w:t>
      </w:r>
      <w:r w:rsidRPr="00A03A5D">
        <w:rPr>
          <w:rFonts w:ascii="Arial" w:eastAsia="Arial" w:hAnsi="Arial" w:cs="Arial"/>
          <w:spacing w:val="34"/>
          <w:sz w:val="24"/>
          <w:szCs w:val="24"/>
        </w:rPr>
        <w:t xml:space="preserve"> </w:t>
      </w:r>
    </w:p>
    <w:p w14:paraId="40F90BFF"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2D4E1000" w14:textId="267856ED" w:rsidR="00A03A5D" w:rsidRDefault="00A03A5D" w:rsidP="000A44C8">
      <w:pPr>
        <w:widowControl w:val="0"/>
        <w:numPr>
          <w:ilvl w:val="0"/>
          <w:numId w:val="28"/>
        </w:numPr>
        <w:spacing w:after="0" w:line="240" w:lineRule="auto"/>
        <w:jc w:val="both"/>
        <w:rPr>
          <w:rFonts w:ascii="Arial" w:eastAsia="Arial" w:hAnsi="Arial" w:cs="Arial"/>
          <w:sz w:val="24"/>
          <w:szCs w:val="24"/>
        </w:rPr>
      </w:pPr>
      <w:r w:rsidRPr="00A03A5D">
        <w:rPr>
          <w:rFonts w:ascii="Arial" w:eastAsia="Arial" w:hAnsi="Arial" w:cs="Arial"/>
          <w:sz w:val="24"/>
          <w:szCs w:val="24"/>
        </w:rPr>
        <w:t>Periodic meetings of supervisory and personnel office employees will be conducted before the start of work and then not less often than once every six months, at which time the contractor’s EEO policy and its implementation will be reviewed and explained. The meetings will be conducted by the EEO Officer.</w:t>
      </w:r>
    </w:p>
    <w:p w14:paraId="71AB8C6C" w14:textId="77777777" w:rsidR="00A523D6" w:rsidRPr="00A03A5D" w:rsidRDefault="00A523D6" w:rsidP="00A523D6">
      <w:pPr>
        <w:widowControl w:val="0"/>
        <w:spacing w:after="0" w:line="240" w:lineRule="auto"/>
        <w:ind w:left="360"/>
        <w:jc w:val="both"/>
        <w:rPr>
          <w:rFonts w:ascii="Arial" w:eastAsia="Arial" w:hAnsi="Arial" w:cs="Arial"/>
          <w:sz w:val="24"/>
          <w:szCs w:val="24"/>
        </w:rPr>
      </w:pPr>
    </w:p>
    <w:p w14:paraId="26C8AC17" w14:textId="5D3712A1" w:rsidR="00A03A5D" w:rsidRDefault="00A03A5D" w:rsidP="000A44C8">
      <w:pPr>
        <w:widowControl w:val="0"/>
        <w:numPr>
          <w:ilvl w:val="0"/>
          <w:numId w:val="28"/>
        </w:numPr>
        <w:spacing w:after="0" w:line="240" w:lineRule="auto"/>
        <w:jc w:val="both"/>
        <w:rPr>
          <w:rFonts w:ascii="Arial" w:eastAsia="Arial" w:hAnsi="Arial" w:cs="Arial"/>
          <w:sz w:val="24"/>
          <w:szCs w:val="24"/>
        </w:rPr>
      </w:pPr>
      <w:r w:rsidRPr="00A03A5D">
        <w:rPr>
          <w:rFonts w:ascii="Arial" w:eastAsia="Arial" w:hAnsi="Arial" w:cs="Arial"/>
          <w:sz w:val="24"/>
          <w:szCs w:val="24"/>
        </w:rPr>
        <w:t>All new supervisory or personnel office employees will be given a thorough indoctrination by the EEO Officer, covering all major aspects of the contractor’s EEO obligations within thirty days following their reporting for duty with the contractor.</w:t>
      </w:r>
    </w:p>
    <w:p w14:paraId="24D28D05" w14:textId="77777777" w:rsidR="00A523D6" w:rsidRPr="00A03A5D" w:rsidRDefault="00A523D6" w:rsidP="00A523D6">
      <w:pPr>
        <w:widowControl w:val="0"/>
        <w:spacing w:after="0" w:line="240" w:lineRule="auto"/>
        <w:ind w:left="360"/>
        <w:jc w:val="both"/>
        <w:rPr>
          <w:rFonts w:ascii="Arial" w:eastAsia="Arial" w:hAnsi="Arial" w:cs="Arial"/>
          <w:sz w:val="24"/>
          <w:szCs w:val="24"/>
        </w:rPr>
      </w:pPr>
    </w:p>
    <w:p w14:paraId="7B7EAAE5" w14:textId="01647226" w:rsidR="00A03A5D" w:rsidRDefault="00A03A5D" w:rsidP="000A44C8">
      <w:pPr>
        <w:widowControl w:val="0"/>
        <w:numPr>
          <w:ilvl w:val="0"/>
          <w:numId w:val="28"/>
        </w:numPr>
        <w:spacing w:after="0" w:line="240" w:lineRule="auto"/>
        <w:jc w:val="both"/>
        <w:rPr>
          <w:rFonts w:ascii="Arial" w:eastAsia="Arial" w:hAnsi="Arial" w:cs="Arial"/>
          <w:sz w:val="24"/>
          <w:szCs w:val="24"/>
        </w:rPr>
      </w:pPr>
      <w:r w:rsidRPr="00A03A5D">
        <w:rPr>
          <w:rFonts w:ascii="Arial" w:eastAsia="Arial" w:hAnsi="Arial" w:cs="Arial"/>
          <w:sz w:val="24"/>
          <w:szCs w:val="24"/>
        </w:rPr>
        <w:t>All personnel who are engaged in direct recruitment for the project will be instructed by the EEO Officer in the contractor’s procedures for locating and hiring minorities and woman.</w:t>
      </w:r>
    </w:p>
    <w:p w14:paraId="057BC8C4" w14:textId="77777777" w:rsidR="00A523D6" w:rsidRPr="00A03A5D" w:rsidRDefault="00A523D6" w:rsidP="00A523D6">
      <w:pPr>
        <w:widowControl w:val="0"/>
        <w:spacing w:after="0" w:line="240" w:lineRule="auto"/>
        <w:ind w:left="360"/>
        <w:jc w:val="both"/>
        <w:rPr>
          <w:rFonts w:ascii="Arial" w:eastAsia="Arial" w:hAnsi="Arial" w:cs="Arial"/>
          <w:sz w:val="24"/>
          <w:szCs w:val="24"/>
        </w:rPr>
      </w:pPr>
    </w:p>
    <w:p w14:paraId="456F0A67" w14:textId="77777777" w:rsidR="00A03A5D" w:rsidRPr="00A03A5D" w:rsidRDefault="00A03A5D" w:rsidP="000A44C8">
      <w:pPr>
        <w:widowControl w:val="0"/>
        <w:numPr>
          <w:ilvl w:val="0"/>
          <w:numId w:val="28"/>
        </w:numPr>
        <w:spacing w:after="0" w:line="240" w:lineRule="auto"/>
        <w:jc w:val="both"/>
        <w:rPr>
          <w:rFonts w:ascii="Arial" w:eastAsia="Arial" w:hAnsi="Arial" w:cs="Arial"/>
          <w:sz w:val="24"/>
          <w:szCs w:val="24"/>
        </w:rPr>
      </w:pPr>
      <w:r w:rsidRPr="00A03A5D">
        <w:rPr>
          <w:rFonts w:ascii="Arial" w:eastAsia="Arial" w:hAnsi="Arial" w:cs="Arial"/>
          <w:sz w:val="24"/>
          <w:szCs w:val="24"/>
        </w:rPr>
        <w:t>The contractor’s EEO policy and the procedures to implement such policy will be brought to the attention of employees by means of meetings, employee handbooks, or other appropriate means.</w:t>
      </w:r>
    </w:p>
    <w:p w14:paraId="4FEEEAF5" w14:textId="77777777" w:rsidR="00A03A5D" w:rsidRPr="00A03A5D" w:rsidRDefault="00A03A5D" w:rsidP="000A44C8">
      <w:pPr>
        <w:widowControl w:val="0"/>
        <w:spacing w:after="0" w:line="240" w:lineRule="auto"/>
        <w:jc w:val="both"/>
        <w:rPr>
          <w:rFonts w:ascii="Arial" w:eastAsia="Arial" w:hAnsi="Arial" w:cs="Arial"/>
          <w:sz w:val="24"/>
          <w:szCs w:val="24"/>
        </w:rPr>
      </w:pPr>
    </w:p>
    <w:p w14:paraId="1BB8952B" w14:textId="77777777" w:rsidR="00A03A5D" w:rsidRPr="00A03A5D" w:rsidRDefault="00A03A5D" w:rsidP="000A44C8">
      <w:pPr>
        <w:widowControl w:val="0"/>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Communication</w:t>
      </w:r>
      <w:r w:rsidRPr="00A03A5D">
        <w:rPr>
          <w:rFonts w:ascii="Arial" w:eastAsia="Arial" w:hAnsi="Arial" w:cs="Arial"/>
          <w:spacing w:val="25"/>
          <w:sz w:val="24"/>
          <w:szCs w:val="24"/>
        </w:rPr>
        <w:t xml:space="preserve"> </w:t>
      </w:r>
      <w:r w:rsidRPr="00A03A5D">
        <w:rPr>
          <w:rFonts w:ascii="Arial" w:eastAsia="Arial" w:hAnsi="Arial" w:cs="Arial"/>
          <w:sz w:val="24"/>
          <w:szCs w:val="24"/>
        </w:rPr>
        <w:t>used</w:t>
      </w:r>
      <w:r w:rsidRPr="00A03A5D">
        <w:rPr>
          <w:rFonts w:ascii="Arial" w:eastAsia="Arial" w:hAnsi="Arial" w:cs="Arial"/>
          <w:spacing w:val="35"/>
          <w:sz w:val="24"/>
          <w:szCs w:val="24"/>
        </w:rPr>
        <w:t xml:space="preserve"> </w:t>
      </w:r>
      <w:r w:rsidRPr="00A03A5D">
        <w:rPr>
          <w:rFonts w:ascii="Arial" w:eastAsia="Arial" w:hAnsi="Arial" w:cs="Arial"/>
          <w:sz w:val="24"/>
          <w:szCs w:val="24"/>
        </w:rPr>
        <w:t>for</w:t>
      </w:r>
      <w:r w:rsidRPr="00A03A5D">
        <w:rPr>
          <w:rFonts w:ascii="Arial" w:eastAsia="Arial" w:hAnsi="Arial" w:cs="Arial"/>
          <w:spacing w:val="38"/>
          <w:sz w:val="24"/>
          <w:szCs w:val="24"/>
        </w:rPr>
        <w:t xml:space="preserve"> </w:t>
      </w:r>
      <w:r w:rsidRPr="00A03A5D">
        <w:rPr>
          <w:rFonts w:ascii="Arial" w:eastAsia="Arial" w:hAnsi="Arial" w:cs="Arial"/>
          <w:sz w:val="24"/>
          <w:szCs w:val="24"/>
        </w:rPr>
        <w:t>employe</w:t>
      </w:r>
      <w:r w:rsidRPr="00A03A5D">
        <w:rPr>
          <w:rFonts w:ascii="Arial" w:eastAsia="Arial" w:hAnsi="Arial" w:cs="Arial"/>
          <w:spacing w:val="1"/>
          <w:sz w:val="24"/>
          <w:szCs w:val="24"/>
        </w:rPr>
        <w:t>e</w:t>
      </w:r>
      <w:r w:rsidRPr="00A03A5D">
        <w:rPr>
          <w:rFonts w:ascii="Arial" w:eastAsia="Arial" w:hAnsi="Arial" w:cs="Arial"/>
          <w:sz w:val="24"/>
          <w:szCs w:val="24"/>
        </w:rPr>
        <w:t>s</w:t>
      </w:r>
      <w:r w:rsidRPr="00A03A5D">
        <w:rPr>
          <w:rFonts w:ascii="Arial" w:eastAsia="Arial" w:hAnsi="Arial" w:cs="Arial"/>
          <w:spacing w:val="30"/>
          <w:sz w:val="24"/>
          <w:szCs w:val="24"/>
        </w:rPr>
        <w:t xml:space="preserve"> </w:t>
      </w:r>
      <w:r w:rsidRPr="00A03A5D">
        <w:rPr>
          <w:rFonts w:ascii="Arial" w:eastAsia="Arial" w:hAnsi="Arial" w:cs="Arial"/>
          <w:sz w:val="24"/>
          <w:szCs w:val="24"/>
        </w:rPr>
        <w:t>should</w:t>
      </w:r>
      <w:r w:rsidRPr="00A03A5D">
        <w:rPr>
          <w:rFonts w:ascii="Arial" w:eastAsia="Arial" w:hAnsi="Arial" w:cs="Arial"/>
          <w:spacing w:val="34"/>
          <w:sz w:val="24"/>
          <w:szCs w:val="24"/>
        </w:rPr>
        <w:t xml:space="preserve"> </w:t>
      </w:r>
      <w:r w:rsidRPr="00A03A5D">
        <w:rPr>
          <w:rFonts w:ascii="Arial" w:eastAsia="Arial" w:hAnsi="Arial" w:cs="Arial"/>
          <w:sz w:val="24"/>
          <w:szCs w:val="24"/>
        </w:rPr>
        <w:t>be</w:t>
      </w:r>
      <w:r w:rsidRPr="00A03A5D">
        <w:rPr>
          <w:rFonts w:ascii="Arial" w:eastAsia="Arial" w:hAnsi="Arial" w:cs="Arial"/>
          <w:spacing w:val="37"/>
          <w:sz w:val="24"/>
          <w:szCs w:val="24"/>
        </w:rPr>
        <w:t xml:space="preserve"> </w:t>
      </w:r>
      <w:r w:rsidRPr="00A03A5D">
        <w:rPr>
          <w:rFonts w:ascii="Arial" w:eastAsia="Arial" w:hAnsi="Arial" w:cs="Arial"/>
          <w:sz w:val="24"/>
          <w:szCs w:val="24"/>
        </w:rPr>
        <w:t>broad</w:t>
      </w:r>
      <w:r w:rsidRPr="00A03A5D">
        <w:rPr>
          <w:rFonts w:ascii="Arial" w:eastAsia="Arial" w:hAnsi="Arial" w:cs="Arial"/>
          <w:spacing w:val="35"/>
          <w:sz w:val="24"/>
          <w:szCs w:val="24"/>
        </w:rPr>
        <w:t xml:space="preserve"> </w:t>
      </w:r>
      <w:r w:rsidRPr="00A03A5D">
        <w:rPr>
          <w:rFonts w:ascii="Arial" w:eastAsia="Arial" w:hAnsi="Arial" w:cs="Arial"/>
          <w:sz w:val="24"/>
          <w:szCs w:val="24"/>
        </w:rPr>
        <w:t>based</w:t>
      </w:r>
      <w:r w:rsidRPr="00A03A5D">
        <w:rPr>
          <w:rFonts w:ascii="Arial" w:eastAsia="Arial" w:hAnsi="Arial" w:cs="Arial"/>
          <w:spacing w:val="34"/>
          <w:sz w:val="24"/>
          <w:szCs w:val="24"/>
        </w:rPr>
        <w:t xml:space="preserve"> </w:t>
      </w:r>
      <w:r w:rsidRPr="00A03A5D">
        <w:rPr>
          <w:rFonts w:ascii="Arial" w:eastAsia="Arial" w:hAnsi="Arial" w:cs="Arial"/>
          <w:sz w:val="24"/>
          <w:szCs w:val="24"/>
        </w:rPr>
        <w:t>and</w:t>
      </w:r>
      <w:r w:rsidRPr="00A03A5D">
        <w:rPr>
          <w:rFonts w:ascii="Arial" w:eastAsia="Arial" w:hAnsi="Arial" w:cs="Arial"/>
          <w:spacing w:val="36"/>
          <w:sz w:val="24"/>
          <w:szCs w:val="24"/>
        </w:rPr>
        <w:t xml:space="preserve"> </w:t>
      </w:r>
      <w:r w:rsidRPr="00A03A5D">
        <w:rPr>
          <w:rFonts w:ascii="Arial" w:eastAsia="Arial" w:hAnsi="Arial" w:cs="Arial"/>
          <w:sz w:val="24"/>
          <w:szCs w:val="24"/>
        </w:rPr>
        <w:t>ver</w:t>
      </w:r>
      <w:r w:rsidRPr="00A03A5D">
        <w:rPr>
          <w:rFonts w:ascii="Arial" w:eastAsia="Arial" w:hAnsi="Arial" w:cs="Arial"/>
          <w:spacing w:val="2"/>
          <w:sz w:val="24"/>
          <w:szCs w:val="24"/>
        </w:rPr>
        <w:t>i</w:t>
      </w:r>
      <w:r w:rsidRPr="00A03A5D">
        <w:rPr>
          <w:rFonts w:ascii="Arial" w:eastAsia="Arial" w:hAnsi="Arial" w:cs="Arial"/>
          <w:sz w:val="24"/>
          <w:szCs w:val="24"/>
        </w:rPr>
        <w:t>fiable</w:t>
      </w:r>
      <w:r w:rsidRPr="00A03A5D">
        <w:rPr>
          <w:rFonts w:ascii="Arial" w:eastAsia="Arial" w:hAnsi="Arial" w:cs="Arial"/>
          <w:spacing w:val="31"/>
          <w:sz w:val="24"/>
          <w:szCs w:val="24"/>
        </w:rPr>
        <w:t xml:space="preserve"> </w:t>
      </w:r>
      <w:r w:rsidRPr="00A03A5D">
        <w:rPr>
          <w:rFonts w:ascii="Arial" w:eastAsia="Arial" w:hAnsi="Arial" w:cs="Arial"/>
          <w:sz w:val="24"/>
          <w:szCs w:val="24"/>
        </w:rPr>
        <w:t>and</w:t>
      </w:r>
      <w:r w:rsidRPr="00A03A5D">
        <w:rPr>
          <w:rFonts w:ascii="Arial" w:eastAsia="Arial" w:hAnsi="Arial" w:cs="Arial"/>
          <w:spacing w:val="36"/>
          <w:sz w:val="24"/>
          <w:szCs w:val="24"/>
        </w:rPr>
        <w:t xml:space="preserve"> </w:t>
      </w:r>
      <w:r w:rsidRPr="00A03A5D">
        <w:rPr>
          <w:rFonts w:ascii="Arial" w:eastAsia="Arial" w:hAnsi="Arial" w:cs="Arial"/>
          <w:sz w:val="24"/>
          <w:szCs w:val="24"/>
        </w:rPr>
        <w:t>the</w:t>
      </w:r>
      <w:r w:rsidRPr="00A03A5D">
        <w:rPr>
          <w:rFonts w:ascii="Arial" w:eastAsia="Arial" w:hAnsi="Arial" w:cs="Arial"/>
          <w:spacing w:val="37"/>
          <w:sz w:val="24"/>
          <w:szCs w:val="24"/>
        </w:rPr>
        <w:t xml:space="preserve"> </w:t>
      </w:r>
      <w:r w:rsidRPr="00A03A5D">
        <w:rPr>
          <w:rFonts w:ascii="Arial" w:eastAsia="Arial" w:hAnsi="Arial" w:cs="Arial"/>
          <w:sz w:val="24"/>
          <w:szCs w:val="24"/>
        </w:rPr>
        <w:lastRenderedPageBreak/>
        <w:t>methods may</w:t>
      </w:r>
      <w:r w:rsidRPr="00A03A5D">
        <w:rPr>
          <w:rFonts w:ascii="Arial" w:eastAsia="Arial" w:hAnsi="Arial" w:cs="Arial"/>
          <w:spacing w:val="10"/>
          <w:sz w:val="24"/>
          <w:szCs w:val="24"/>
        </w:rPr>
        <w:t xml:space="preserve"> </w:t>
      </w:r>
      <w:r w:rsidRPr="00A03A5D">
        <w:rPr>
          <w:rFonts w:ascii="Arial" w:eastAsia="Arial" w:hAnsi="Arial" w:cs="Arial"/>
          <w:sz w:val="24"/>
          <w:szCs w:val="24"/>
        </w:rPr>
        <w:t>include</w:t>
      </w:r>
      <w:r w:rsidRPr="00A03A5D">
        <w:rPr>
          <w:rFonts w:ascii="Arial" w:eastAsia="Arial" w:hAnsi="Arial" w:cs="Arial"/>
          <w:spacing w:val="7"/>
          <w:sz w:val="24"/>
          <w:szCs w:val="24"/>
        </w:rPr>
        <w:t xml:space="preserve"> </w:t>
      </w:r>
      <w:r w:rsidRPr="00A03A5D">
        <w:rPr>
          <w:rFonts w:ascii="Arial" w:eastAsia="Arial" w:hAnsi="Arial" w:cs="Arial"/>
          <w:sz w:val="24"/>
          <w:szCs w:val="24"/>
        </w:rPr>
        <w:t>meetings,</w:t>
      </w:r>
      <w:r w:rsidRPr="00A03A5D">
        <w:rPr>
          <w:rFonts w:ascii="Arial" w:eastAsia="Arial" w:hAnsi="Arial" w:cs="Arial"/>
          <w:spacing w:val="4"/>
          <w:sz w:val="24"/>
          <w:szCs w:val="24"/>
        </w:rPr>
        <w:t xml:space="preserve"> </w:t>
      </w:r>
      <w:r w:rsidRPr="00A03A5D">
        <w:rPr>
          <w:rFonts w:ascii="Arial" w:eastAsia="Arial" w:hAnsi="Arial" w:cs="Arial"/>
          <w:sz w:val="24"/>
          <w:szCs w:val="24"/>
        </w:rPr>
        <w:t>employee</w:t>
      </w:r>
      <w:r w:rsidRPr="00A03A5D">
        <w:rPr>
          <w:rFonts w:ascii="Arial" w:eastAsia="Arial" w:hAnsi="Arial" w:cs="Arial"/>
          <w:spacing w:val="6"/>
          <w:sz w:val="24"/>
          <w:szCs w:val="24"/>
        </w:rPr>
        <w:t xml:space="preserve"> </w:t>
      </w:r>
      <w:r w:rsidRPr="00A03A5D">
        <w:rPr>
          <w:rFonts w:ascii="Arial" w:eastAsia="Arial" w:hAnsi="Arial" w:cs="Arial"/>
          <w:sz w:val="24"/>
          <w:szCs w:val="24"/>
        </w:rPr>
        <w:t>handbooks, company</w:t>
      </w:r>
      <w:r w:rsidRPr="00A03A5D">
        <w:rPr>
          <w:rFonts w:ascii="Arial" w:eastAsia="Arial" w:hAnsi="Arial" w:cs="Arial"/>
          <w:spacing w:val="6"/>
          <w:sz w:val="24"/>
          <w:szCs w:val="24"/>
        </w:rPr>
        <w:t xml:space="preserve"> </w:t>
      </w:r>
      <w:r w:rsidRPr="00A03A5D">
        <w:rPr>
          <w:rFonts w:ascii="Arial" w:eastAsia="Arial" w:hAnsi="Arial" w:cs="Arial"/>
          <w:sz w:val="24"/>
          <w:szCs w:val="24"/>
        </w:rPr>
        <w:t>newsletters, notices,</w:t>
      </w:r>
      <w:r w:rsidRPr="00A03A5D">
        <w:rPr>
          <w:rFonts w:ascii="Arial" w:eastAsia="Arial" w:hAnsi="Arial" w:cs="Arial"/>
          <w:spacing w:val="6"/>
          <w:sz w:val="24"/>
          <w:szCs w:val="24"/>
        </w:rPr>
        <w:t xml:space="preserve"> </w:t>
      </w:r>
      <w:r w:rsidRPr="00A03A5D">
        <w:rPr>
          <w:rFonts w:ascii="Arial" w:eastAsia="Arial" w:hAnsi="Arial" w:cs="Arial"/>
          <w:sz w:val="24"/>
          <w:szCs w:val="24"/>
        </w:rPr>
        <w:t>bulletin</w:t>
      </w:r>
      <w:r w:rsidRPr="00A03A5D">
        <w:rPr>
          <w:rFonts w:ascii="Arial" w:eastAsia="Arial" w:hAnsi="Arial" w:cs="Arial"/>
          <w:spacing w:val="7"/>
          <w:sz w:val="24"/>
          <w:szCs w:val="24"/>
        </w:rPr>
        <w:t xml:space="preserve"> </w:t>
      </w:r>
      <w:r w:rsidRPr="00A03A5D">
        <w:rPr>
          <w:rFonts w:ascii="Arial" w:eastAsia="Arial" w:hAnsi="Arial" w:cs="Arial"/>
          <w:sz w:val="24"/>
          <w:szCs w:val="24"/>
        </w:rPr>
        <w:t>boa</w:t>
      </w:r>
      <w:r w:rsidRPr="00A03A5D">
        <w:rPr>
          <w:rFonts w:ascii="Arial" w:eastAsia="Arial" w:hAnsi="Arial" w:cs="Arial"/>
          <w:spacing w:val="-1"/>
          <w:sz w:val="24"/>
          <w:szCs w:val="24"/>
        </w:rPr>
        <w:t>r</w:t>
      </w:r>
      <w:r w:rsidRPr="00A03A5D">
        <w:rPr>
          <w:rFonts w:ascii="Arial" w:eastAsia="Arial" w:hAnsi="Arial" w:cs="Arial"/>
          <w:sz w:val="24"/>
          <w:szCs w:val="24"/>
        </w:rPr>
        <w:t>d postings,</w:t>
      </w:r>
      <w:r w:rsidRPr="00A03A5D">
        <w:rPr>
          <w:rFonts w:ascii="Arial" w:eastAsia="Arial" w:hAnsi="Arial" w:cs="Arial"/>
          <w:spacing w:val="-9"/>
          <w:sz w:val="24"/>
          <w:szCs w:val="24"/>
        </w:rPr>
        <w:t xml:space="preserve"> </w:t>
      </w:r>
      <w:r w:rsidRPr="00A03A5D">
        <w:rPr>
          <w:rFonts w:ascii="Arial" w:eastAsia="Arial" w:hAnsi="Arial" w:cs="Arial"/>
          <w:sz w:val="24"/>
          <w:szCs w:val="24"/>
        </w:rPr>
        <w:t>w</w:t>
      </w:r>
      <w:r w:rsidRPr="00A03A5D">
        <w:rPr>
          <w:rFonts w:ascii="Arial" w:eastAsia="Arial" w:hAnsi="Arial" w:cs="Arial"/>
          <w:spacing w:val="-1"/>
          <w:sz w:val="24"/>
          <w:szCs w:val="24"/>
        </w:rPr>
        <w:t>e</w:t>
      </w:r>
      <w:r w:rsidRPr="00A03A5D">
        <w:rPr>
          <w:rFonts w:ascii="Arial" w:eastAsia="Arial" w:hAnsi="Arial" w:cs="Arial"/>
          <w:sz w:val="24"/>
          <w:szCs w:val="24"/>
        </w:rPr>
        <w:t>bsites,</w:t>
      </w:r>
      <w:r w:rsidRPr="00A03A5D">
        <w:rPr>
          <w:rFonts w:ascii="Arial" w:eastAsia="Arial" w:hAnsi="Arial" w:cs="Arial"/>
          <w:spacing w:val="-9"/>
          <w:sz w:val="24"/>
          <w:szCs w:val="24"/>
        </w:rPr>
        <w:t xml:space="preserve"> </w:t>
      </w:r>
      <w:r w:rsidRPr="00A03A5D">
        <w:rPr>
          <w:rFonts w:ascii="Arial" w:eastAsia="Arial" w:hAnsi="Arial" w:cs="Arial"/>
          <w:sz w:val="24"/>
          <w:szCs w:val="24"/>
        </w:rPr>
        <w:t>pay</w:t>
      </w:r>
      <w:r w:rsidRPr="00A03A5D">
        <w:rPr>
          <w:rFonts w:ascii="Arial" w:eastAsia="Arial" w:hAnsi="Arial" w:cs="Arial"/>
          <w:spacing w:val="-1"/>
          <w:sz w:val="24"/>
          <w:szCs w:val="24"/>
        </w:rPr>
        <w:t>r</w:t>
      </w:r>
      <w:r w:rsidRPr="00A03A5D">
        <w:rPr>
          <w:rFonts w:ascii="Arial" w:eastAsia="Arial" w:hAnsi="Arial" w:cs="Arial"/>
          <w:sz w:val="24"/>
          <w:szCs w:val="24"/>
        </w:rPr>
        <w:t>oll</w:t>
      </w:r>
      <w:r w:rsidRPr="00A03A5D">
        <w:rPr>
          <w:rFonts w:ascii="Arial" w:eastAsia="Arial" w:hAnsi="Arial" w:cs="Arial"/>
          <w:spacing w:val="-6"/>
          <w:sz w:val="24"/>
          <w:szCs w:val="24"/>
        </w:rPr>
        <w:t xml:space="preserve"> </w:t>
      </w:r>
      <w:r w:rsidRPr="00A03A5D">
        <w:rPr>
          <w:rFonts w:ascii="Arial" w:eastAsia="Arial" w:hAnsi="Arial" w:cs="Arial"/>
          <w:sz w:val="24"/>
          <w:szCs w:val="24"/>
        </w:rPr>
        <w:t>stuffe</w:t>
      </w:r>
      <w:r w:rsidRPr="00A03A5D">
        <w:rPr>
          <w:rFonts w:ascii="Arial" w:eastAsia="Arial" w:hAnsi="Arial" w:cs="Arial"/>
          <w:spacing w:val="-1"/>
          <w:sz w:val="24"/>
          <w:szCs w:val="24"/>
        </w:rPr>
        <w:t>r</w:t>
      </w:r>
      <w:r w:rsidRPr="00A03A5D">
        <w:rPr>
          <w:rFonts w:ascii="Arial" w:eastAsia="Arial" w:hAnsi="Arial" w:cs="Arial"/>
          <w:spacing w:val="1"/>
          <w:sz w:val="24"/>
          <w:szCs w:val="24"/>
        </w:rPr>
        <w:t>s</w:t>
      </w:r>
      <w:r w:rsidRPr="00A03A5D">
        <w:rPr>
          <w:rFonts w:ascii="Arial" w:eastAsia="Arial" w:hAnsi="Arial" w:cs="Arial"/>
          <w:sz w:val="24"/>
          <w:szCs w:val="24"/>
        </w:rPr>
        <w:t>,</w:t>
      </w:r>
      <w:r w:rsidRPr="00A03A5D">
        <w:rPr>
          <w:rFonts w:ascii="Arial" w:eastAsia="Arial" w:hAnsi="Arial" w:cs="Arial"/>
          <w:spacing w:val="-9"/>
          <w:sz w:val="24"/>
          <w:szCs w:val="24"/>
        </w:rPr>
        <w:t xml:space="preserve"> </w:t>
      </w:r>
      <w:r w:rsidRPr="00A03A5D">
        <w:rPr>
          <w:rFonts w:ascii="Arial" w:eastAsia="Arial" w:hAnsi="Arial" w:cs="Arial"/>
          <w:sz w:val="24"/>
          <w:szCs w:val="24"/>
        </w:rPr>
        <w:t>solicitations</w:t>
      </w:r>
      <w:r w:rsidRPr="00A03A5D">
        <w:rPr>
          <w:rFonts w:ascii="Arial" w:eastAsia="Arial" w:hAnsi="Arial" w:cs="Arial"/>
          <w:spacing w:val="-12"/>
          <w:sz w:val="24"/>
          <w:szCs w:val="24"/>
        </w:rPr>
        <w:t xml:space="preserve"> </w:t>
      </w:r>
      <w:r w:rsidRPr="00A03A5D">
        <w:rPr>
          <w:rFonts w:ascii="Arial" w:eastAsia="Arial" w:hAnsi="Arial" w:cs="Arial"/>
          <w:sz w:val="24"/>
          <w:szCs w:val="24"/>
        </w:rPr>
        <w:t>for</w:t>
      </w:r>
      <w:r w:rsidRPr="00A03A5D">
        <w:rPr>
          <w:rFonts w:ascii="Arial" w:eastAsia="Arial" w:hAnsi="Arial" w:cs="Arial"/>
          <w:spacing w:val="-3"/>
          <w:sz w:val="24"/>
          <w:szCs w:val="24"/>
        </w:rPr>
        <w:t xml:space="preserve"> </w:t>
      </w:r>
      <w:r w:rsidRPr="00A03A5D">
        <w:rPr>
          <w:rFonts w:ascii="Arial" w:eastAsia="Arial" w:hAnsi="Arial" w:cs="Arial"/>
          <w:sz w:val="24"/>
          <w:szCs w:val="24"/>
        </w:rPr>
        <w:t>employment</w:t>
      </w:r>
      <w:r w:rsidRPr="00A03A5D">
        <w:rPr>
          <w:rFonts w:ascii="Arial" w:eastAsia="Arial" w:hAnsi="Arial" w:cs="Arial"/>
          <w:spacing w:val="-12"/>
          <w:sz w:val="24"/>
          <w:szCs w:val="24"/>
        </w:rPr>
        <w:t xml:space="preserve"> </w:t>
      </w:r>
      <w:r w:rsidRPr="00A03A5D">
        <w:rPr>
          <w:rFonts w:ascii="Arial" w:eastAsia="Arial" w:hAnsi="Arial" w:cs="Arial"/>
          <w:sz w:val="24"/>
          <w:szCs w:val="24"/>
        </w:rPr>
        <w:t>and</w:t>
      </w:r>
      <w:r w:rsidRPr="00A03A5D">
        <w:rPr>
          <w:rFonts w:ascii="Arial" w:eastAsia="Arial" w:hAnsi="Arial" w:cs="Arial"/>
          <w:spacing w:val="-4"/>
          <w:sz w:val="24"/>
          <w:szCs w:val="24"/>
        </w:rPr>
        <w:t xml:space="preserve"> </w:t>
      </w:r>
      <w:r w:rsidRPr="00A03A5D">
        <w:rPr>
          <w:rFonts w:ascii="Arial" w:eastAsia="Arial" w:hAnsi="Arial" w:cs="Arial"/>
          <w:sz w:val="24"/>
          <w:szCs w:val="24"/>
        </w:rPr>
        <w:t>oth</w:t>
      </w:r>
      <w:r w:rsidRPr="00A03A5D">
        <w:rPr>
          <w:rFonts w:ascii="Arial" w:eastAsia="Arial" w:hAnsi="Arial" w:cs="Arial"/>
          <w:spacing w:val="-1"/>
          <w:sz w:val="24"/>
          <w:szCs w:val="24"/>
        </w:rPr>
        <w:t>e</w:t>
      </w:r>
      <w:r w:rsidRPr="00A03A5D">
        <w:rPr>
          <w:rFonts w:ascii="Arial" w:eastAsia="Arial" w:hAnsi="Arial" w:cs="Arial"/>
          <w:sz w:val="24"/>
          <w:szCs w:val="24"/>
        </w:rPr>
        <w:t>r</w:t>
      </w:r>
      <w:r w:rsidRPr="00A03A5D">
        <w:rPr>
          <w:rFonts w:ascii="Arial" w:eastAsia="Arial" w:hAnsi="Arial" w:cs="Arial"/>
          <w:spacing w:val="-5"/>
          <w:sz w:val="24"/>
          <w:szCs w:val="24"/>
        </w:rPr>
        <w:t xml:space="preserve"> </w:t>
      </w:r>
      <w:r w:rsidRPr="00A03A5D">
        <w:rPr>
          <w:rFonts w:ascii="Arial" w:eastAsia="Arial" w:hAnsi="Arial" w:cs="Arial"/>
          <w:sz w:val="24"/>
          <w:szCs w:val="24"/>
        </w:rPr>
        <w:t>appropria</w:t>
      </w:r>
      <w:r w:rsidRPr="00A03A5D">
        <w:rPr>
          <w:rFonts w:ascii="Arial" w:eastAsia="Arial" w:hAnsi="Arial" w:cs="Arial"/>
          <w:spacing w:val="-1"/>
          <w:sz w:val="24"/>
          <w:szCs w:val="24"/>
        </w:rPr>
        <w:t>t</w:t>
      </w:r>
      <w:r w:rsidRPr="00A03A5D">
        <w:rPr>
          <w:rFonts w:ascii="Arial" w:eastAsia="Arial" w:hAnsi="Arial" w:cs="Arial"/>
          <w:sz w:val="24"/>
          <w:szCs w:val="24"/>
        </w:rPr>
        <w:t>e</w:t>
      </w:r>
      <w:r w:rsidRPr="00A03A5D">
        <w:rPr>
          <w:rFonts w:ascii="Arial" w:eastAsia="Arial" w:hAnsi="Arial" w:cs="Arial"/>
          <w:spacing w:val="-11"/>
          <w:sz w:val="24"/>
          <w:szCs w:val="24"/>
        </w:rPr>
        <w:t xml:space="preserve"> </w:t>
      </w:r>
      <w:r w:rsidRPr="00A03A5D">
        <w:rPr>
          <w:rFonts w:ascii="Arial" w:eastAsia="Arial" w:hAnsi="Arial" w:cs="Arial"/>
          <w:sz w:val="24"/>
          <w:szCs w:val="24"/>
        </w:rPr>
        <w:t>means.</w:t>
      </w:r>
    </w:p>
    <w:p w14:paraId="133F5622" w14:textId="77777777" w:rsidR="00A03A5D" w:rsidRPr="00A03A5D" w:rsidRDefault="00A03A5D" w:rsidP="000A44C8">
      <w:pPr>
        <w:widowControl w:val="0"/>
        <w:spacing w:before="14" w:after="200" w:line="240" w:lineRule="auto"/>
        <w:contextualSpacing/>
        <w:jc w:val="both"/>
        <w:rPr>
          <w:rFonts w:ascii="Arial" w:eastAsia="Calibri" w:hAnsi="Arial" w:cs="Arial"/>
          <w:sz w:val="24"/>
          <w:szCs w:val="24"/>
        </w:rPr>
      </w:pPr>
    </w:p>
    <w:p w14:paraId="7FD82313" w14:textId="77777777" w:rsidR="00A03A5D" w:rsidRPr="00A03A5D" w:rsidRDefault="00A03A5D" w:rsidP="000A44C8">
      <w:pPr>
        <w:widowControl w:val="0"/>
        <w:tabs>
          <w:tab w:val="left" w:pos="8620"/>
        </w:tabs>
        <w:spacing w:after="200" w:line="240" w:lineRule="auto"/>
        <w:contextualSpacing/>
        <w:jc w:val="both"/>
        <w:rPr>
          <w:rFonts w:ascii="Arial" w:eastAsia="Arial" w:hAnsi="Arial" w:cs="Arial"/>
          <w:b/>
          <w:bCs/>
          <w:sz w:val="28"/>
          <w:szCs w:val="28"/>
        </w:rPr>
      </w:pPr>
      <w:r w:rsidRPr="00A03A5D">
        <w:rPr>
          <w:rFonts w:ascii="Arial" w:eastAsia="Arial" w:hAnsi="Arial" w:cs="Arial"/>
          <w:b/>
          <w:bCs/>
          <w:sz w:val="28"/>
          <w:szCs w:val="28"/>
        </w:rPr>
        <w:t>3.2.7 Record Keeping</w:t>
      </w:r>
    </w:p>
    <w:p w14:paraId="21C6901B" w14:textId="77777777" w:rsidR="00A03A5D" w:rsidRPr="00A03A5D" w:rsidRDefault="00A03A5D" w:rsidP="000A44C8">
      <w:pPr>
        <w:widowControl w:val="0"/>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Contractors</w:t>
      </w:r>
      <w:r w:rsidRPr="00A03A5D">
        <w:rPr>
          <w:rFonts w:ascii="Arial" w:eastAsia="Arial" w:hAnsi="Arial" w:cs="Arial"/>
          <w:spacing w:val="29"/>
          <w:sz w:val="24"/>
          <w:szCs w:val="24"/>
        </w:rPr>
        <w:t xml:space="preserve"> </w:t>
      </w:r>
      <w:r w:rsidRPr="00A03A5D">
        <w:rPr>
          <w:rFonts w:ascii="Arial" w:eastAsia="Arial" w:hAnsi="Arial" w:cs="Arial"/>
          <w:sz w:val="24"/>
          <w:szCs w:val="24"/>
        </w:rPr>
        <w:t>are</w:t>
      </w:r>
      <w:r w:rsidRPr="00A03A5D">
        <w:rPr>
          <w:rFonts w:ascii="Arial" w:eastAsia="Arial" w:hAnsi="Arial" w:cs="Arial"/>
          <w:spacing w:val="37"/>
          <w:sz w:val="24"/>
          <w:szCs w:val="24"/>
        </w:rPr>
        <w:t xml:space="preserve"> </w:t>
      </w:r>
      <w:r w:rsidRPr="00A03A5D">
        <w:rPr>
          <w:rFonts w:ascii="Arial" w:eastAsia="Arial" w:hAnsi="Arial" w:cs="Arial"/>
          <w:sz w:val="24"/>
          <w:szCs w:val="24"/>
        </w:rPr>
        <w:t>to</w:t>
      </w:r>
      <w:r w:rsidRPr="00A03A5D">
        <w:rPr>
          <w:rFonts w:ascii="Arial" w:eastAsia="Arial" w:hAnsi="Arial" w:cs="Arial"/>
          <w:spacing w:val="39"/>
          <w:sz w:val="24"/>
          <w:szCs w:val="24"/>
        </w:rPr>
        <w:t xml:space="preserve"> </w:t>
      </w:r>
      <w:r w:rsidRPr="00A03A5D">
        <w:rPr>
          <w:rFonts w:ascii="Arial" w:eastAsia="Arial" w:hAnsi="Arial" w:cs="Arial"/>
          <w:sz w:val="24"/>
          <w:szCs w:val="24"/>
        </w:rPr>
        <w:t>ma</w:t>
      </w:r>
      <w:r w:rsidRPr="00A03A5D">
        <w:rPr>
          <w:rFonts w:ascii="Arial" w:eastAsia="Arial" w:hAnsi="Arial" w:cs="Arial"/>
          <w:spacing w:val="2"/>
          <w:sz w:val="24"/>
          <w:szCs w:val="24"/>
        </w:rPr>
        <w:t>i</w:t>
      </w:r>
      <w:r w:rsidRPr="00A03A5D">
        <w:rPr>
          <w:rFonts w:ascii="Arial" w:eastAsia="Arial" w:hAnsi="Arial" w:cs="Arial"/>
          <w:sz w:val="24"/>
          <w:szCs w:val="24"/>
        </w:rPr>
        <w:t>ntain</w:t>
      </w:r>
      <w:r w:rsidRPr="00A03A5D">
        <w:rPr>
          <w:rFonts w:ascii="Arial" w:eastAsia="Arial" w:hAnsi="Arial" w:cs="Arial"/>
          <w:spacing w:val="32"/>
          <w:sz w:val="24"/>
          <w:szCs w:val="24"/>
        </w:rPr>
        <w:t xml:space="preserve"> </w:t>
      </w:r>
      <w:r w:rsidRPr="00A03A5D">
        <w:rPr>
          <w:rFonts w:ascii="Arial" w:eastAsia="Arial" w:hAnsi="Arial" w:cs="Arial"/>
          <w:sz w:val="24"/>
          <w:szCs w:val="24"/>
        </w:rPr>
        <w:t>and</w:t>
      </w:r>
      <w:r w:rsidRPr="00A03A5D">
        <w:rPr>
          <w:rFonts w:ascii="Arial" w:eastAsia="Arial" w:hAnsi="Arial" w:cs="Arial"/>
          <w:spacing w:val="36"/>
          <w:sz w:val="24"/>
          <w:szCs w:val="24"/>
        </w:rPr>
        <w:t xml:space="preserve"> </w:t>
      </w:r>
      <w:r w:rsidRPr="00A03A5D">
        <w:rPr>
          <w:rFonts w:ascii="Arial" w:eastAsia="Arial" w:hAnsi="Arial" w:cs="Arial"/>
          <w:sz w:val="24"/>
          <w:szCs w:val="24"/>
        </w:rPr>
        <w:t>make</w:t>
      </w:r>
      <w:r w:rsidRPr="00A03A5D">
        <w:rPr>
          <w:rFonts w:ascii="Arial" w:eastAsia="Arial" w:hAnsi="Arial" w:cs="Arial"/>
          <w:spacing w:val="35"/>
          <w:sz w:val="24"/>
          <w:szCs w:val="24"/>
        </w:rPr>
        <w:t xml:space="preserve"> </w:t>
      </w:r>
      <w:r w:rsidRPr="00A03A5D">
        <w:rPr>
          <w:rFonts w:ascii="Arial" w:eastAsia="Arial" w:hAnsi="Arial" w:cs="Arial"/>
          <w:sz w:val="24"/>
          <w:szCs w:val="24"/>
        </w:rPr>
        <w:t>avail</w:t>
      </w:r>
      <w:r w:rsidRPr="00A03A5D">
        <w:rPr>
          <w:rFonts w:ascii="Arial" w:eastAsia="Arial" w:hAnsi="Arial" w:cs="Arial"/>
          <w:spacing w:val="1"/>
          <w:sz w:val="24"/>
          <w:szCs w:val="24"/>
        </w:rPr>
        <w:t>a</w:t>
      </w:r>
      <w:r w:rsidRPr="00A03A5D">
        <w:rPr>
          <w:rFonts w:ascii="Arial" w:eastAsia="Arial" w:hAnsi="Arial" w:cs="Arial"/>
          <w:sz w:val="24"/>
          <w:szCs w:val="24"/>
        </w:rPr>
        <w:t>ble</w:t>
      </w:r>
      <w:r w:rsidRPr="00A03A5D">
        <w:rPr>
          <w:rFonts w:ascii="Arial" w:eastAsia="Arial" w:hAnsi="Arial" w:cs="Arial"/>
          <w:spacing w:val="31"/>
          <w:sz w:val="24"/>
          <w:szCs w:val="24"/>
        </w:rPr>
        <w:t xml:space="preserve"> </w:t>
      </w:r>
      <w:r w:rsidRPr="00A03A5D">
        <w:rPr>
          <w:rFonts w:ascii="Arial" w:eastAsia="Arial" w:hAnsi="Arial" w:cs="Arial"/>
          <w:sz w:val="24"/>
          <w:szCs w:val="24"/>
        </w:rPr>
        <w:t>a</w:t>
      </w:r>
      <w:r w:rsidRPr="00A03A5D">
        <w:rPr>
          <w:rFonts w:ascii="Arial" w:eastAsia="Arial" w:hAnsi="Arial" w:cs="Arial"/>
          <w:spacing w:val="39"/>
          <w:sz w:val="24"/>
          <w:szCs w:val="24"/>
        </w:rPr>
        <w:t xml:space="preserve"> </w:t>
      </w:r>
      <w:r w:rsidRPr="00A03A5D">
        <w:rPr>
          <w:rFonts w:ascii="Arial" w:eastAsia="Arial" w:hAnsi="Arial" w:cs="Arial"/>
          <w:sz w:val="24"/>
          <w:szCs w:val="24"/>
        </w:rPr>
        <w:t>written</w:t>
      </w:r>
      <w:r w:rsidRPr="00A03A5D">
        <w:rPr>
          <w:rFonts w:ascii="Arial" w:eastAsia="Arial" w:hAnsi="Arial" w:cs="Arial"/>
          <w:spacing w:val="34"/>
          <w:sz w:val="24"/>
          <w:szCs w:val="24"/>
        </w:rPr>
        <w:t xml:space="preserve"> </w:t>
      </w:r>
      <w:r w:rsidRPr="00A03A5D">
        <w:rPr>
          <w:rFonts w:ascii="Arial" w:eastAsia="Arial" w:hAnsi="Arial" w:cs="Arial"/>
          <w:sz w:val="24"/>
          <w:szCs w:val="24"/>
        </w:rPr>
        <w:t>record</w:t>
      </w:r>
      <w:r w:rsidRPr="00A03A5D">
        <w:rPr>
          <w:rFonts w:ascii="Arial" w:eastAsia="Arial" w:hAnsi="Arial" w:cs="Arial"/>
          <w:spacing w:val="34"/>
          <w:sz w:val="24"/>
          <w:szCs w:val="24"/>
        </w:rPr>
        <w:t xml:space="preserve"> </w:t>
      </w:r>
      <w:r w:rsidRPr="00A03A5D">
        <w:rPr>
          <w:rFonts w:ascii="Arial" w:eastAsia="Arial" w:hAnsi="Arial" w:cs="Arial"/>
          <w:sz w:val="24"/>
          <w:szCs w:val="24"/>
        </w:rPr>
        <w:t>documenting</w:t>
      </w:r>
      <w:r w:rsidRPr="00A03A5D">
        <w:rPr>
          <w:rFonts w:ascii="Arial" w:eastAsia="Arial" w:hAnsi="Arial" w:cs="Arial"/>
          <w:spacing w:val="28"/>
          <w:sz w:val="24"/>
          <w:szCs w:val="24"/>
        </w:rPr>
        <w:t xml:space="preserve"> </w:t>
      </w:r>
      <w:r w:rsidRPr="00A03A5D">
        <w:rPr>
          <w:rFonts w:ascii="Arial" w:eastAsia="Arial" w:hAnsi="Arial" w:cs="Arial"/>
          <w:sz w:val="24"/>
          <w:szCs w:val="24"/>
        </w:rPr>
        <w:t>their</w:t>
      </w:r>
      <w:r w:rsidRPr="00A03A5D">
        <w:rPr>
          <w:rFonts w:ascii="Arial" w:eastAsia="Arial" w:hAnsi="Arial" w:cs="Arial"/>
          <w:spacing w:val="36"/>
          <w:sz w:val="24"/>
          <w:szCs w:val="24"/>
        </w:rPr>
        <w:t xml:space="preserve"> </w:t>
      </w:r>
      <w:r w:rsidRPr="00A03A5D">
        <w:rPr>
          <w:rFonts w:ascii="Arial" w:eastAsia="Arial" w:hAnsi="Arial" w:cs="Arial"/>
          <w:sz w:val="24"/>
          <w:szCs w:val="24"/>
        </w:rPr>
        <w:t>EEO/AA Program</w:t>
      </w:r>
      <w:r w:rsidRPr="00A03A5D">
        <w:rPr>
          <w:rFonts w:ascii="Arial" w:eastAsia="Arial" w:hAnsi="Arial" w:cs="Arial"/>
          <w:spacing w:val="-8"/>
          <w:sz w:val="24"/>
          <w:szCs w:val="24"/>
        </w:rPr>
        <w:t xml:space="preserve"> </w:t>
      </w:r>
      <w:r w:rsidRPr="00A03A5D">
        <w:rPr>
          <w:rFonts w:ascii="Arial" w:eastAsia="Arial" w:hAnsi="Arial" w:cs="Arial"/>
          <w:sz w:val="24"/>
          <w:szCs w:val="24"/>
        </w:rPr>
        <w:t>a</w:t>
      </w:r>
      <w:r w:rsidRPr="00A03A5D">
        <w:rPr>
          <w:rFonts w:ascii="Arial" w:eastAsia="Arial" w:hAnsi="Arial" w:cs="Arial"/>
          <w:spacing w:val="1"/>
          <w:sz w:val="24"/>
          <w:szCs w:val="24"/>
        </w:rPr>
        <w:t>n</w:t>
      </w:r>
      <w:r w:rsidRPr="00A03A5D">
        <w:rPr>
          <w:rFonts w:ascii="Arial" w:eastAsia="Arial" w:hAnsi="Arial" w:cs="Arial"/>
          <w:sz w:val="24"/>
          <w:szCs w:val="24"/>
        </w:rPr>
        <w:t>d</w:t>
      </w:r>
      <w:r w:rsidRPr="00A03A5D">
        <w:rPr>
          <w:rFonts w:ascii="Arial" w:eastAsia="Arial" w:hAnsi="Arial" w:cs="Arial"/>
          <w:spacing w:val="-4"/>
          <w:sz w:val="24"/>
          <w:szCs w:val="24"/>
        </w:rPr>
        <w:t xml:space="preserve"> </w:t>
      </w:r>
      <w:r w:rsidRPr="00A03A5D">
        <w:rPr>
          <w:rFonts w:ascii="Arial" w:eastAsia="Arial" w:hAnsi="Arial" w:cs="Arial"/>
          <w:sz w:val="24"/>
          <w:szCs w:val="24"/>
        </w:rPr>
        <w:t>all</w:t>
      </w:r>
      <w:r w:rsidRPr="00A03A5D">
        <w:rPr>
          <w:rFonts w:ascii="Arial" w:eastAsia="Arial" w:hAnsi="Arial" w:cs="Arial"/>
          <w:spacing w:val="-2"/>
          <w:sz w:val="24"/>
          <w:szCs w:val="24"/>
        </w:rPr>
        <w:t xml:space="preserve"> </w:t>
      </w:r>
      <w:r w:rsidRPr="00A03A5D">
        <w:rPr>
          <w:rFonts w:ascii="Arial" w:eastAsia="Arial" w:hAnsi="Arial" w:cs="Arial"/>
          <w:sz w:val="24"/>
          <w:szCs w:val="24"/>
        </w:rPr>
        <w:t>activiti</w:t>
      </w:r>
      <w:r w:rsidRPr="00A03A5D">
        <w:rPr>
          <w:rFonts w:ascii="Arial" w:eastAsia="Arial" w:hAnsi="Arial" w:cs="Arial"/>
          <w:spacing w:val="-1"/>
          <w:sz w:val="24"/>
          <w:szCs w:val="24"/>
        </w:rPr>
        <w:t>e</w:t>
      </w:r>
      <w:r w:rsidRPr="00A03A5D">
        <w:rPr>
          <w:rFonts w:ascii="Arial" w:eastAsia="Arial" w:hAnsi="Arial" w:cs="Arial"/>
          <w:sz w:val="24"/>
          <w:szCs w:val="24"/>
        </w:rPr>
        <w:t>s</w:t>
      </w:r>
      <w:r w:rsidRPr="00A03A5D">
        <w:rPr>
          <w:rFonts w:ascii="Arial" w:eastAsia="Arial" w:hAnsi="Arial" w:cs="Arial"/>
          <w:spacing w:val="-7"/>
          <w:sz w:val="24"/>
          <w:szCs w:val="24"/>
        </w:rPr>
        <w:t xml:space="preserve"> </w:t>
      </w:r>
      <w:r w:rsidRPr="00A03A5D">
        <w:rPr>
          <w:rFonts w:ascii="Arial" w:eastAsia="Arial" w:hAnsi="Arial" w:cs="Arial"/>
          <w:sz w:val="24"/>
          <w:szCs w:val="24"/>
        </w:rPr>
        <w:t>associated</w:t>
      </w:r>
      <w:r w:rsidRPr="00A03A5D">
        <w:rPr>
          <w:rFonts w:ascii="Arial" w:eastAsia="Arial" w:hAnsi="Arial" w:cs="Arial"/>
          <w:spacing w:val="-12"/>
          <w:sz w:val="24"/>
          <w:szCs w:val="24"/>
        </w:rPr>
        <w:t xml:space="preserve"> </w:t>
      </w:r>
      <w:r w:rsidRPr="00A03A5D">
        <w:rPr>
          <w:rFonts w:ascii="Arial" w:eastAsia="Arial" w:hAnsi="Arial" w:cs="Arial"/>
          <w:sz w:val="24"/>
          <w:szCs w:val="24"/>
        </w:rPr>
        <w:t>with</w:t>
      </w:r>
      <w:r w:rsidRPr="00A03A5D">
        <w:rPr>
          <w:rFonts w:ascii="Arial" w:eastAsia="Arial" w:hAnsi="Arial" w:cs="Arial"/>
          <w:spacing w:val="-4"/>
          <w:sz w:val="24"/>
          <w:szCs w:val="24"/>
        </w:rPr>
        <w:t xml:space="preserve"> </w:t>
      </w:r>
      <w:r w:rsidRPr="00A03A5D">
        <w:rPr>
          <w:rFonts w:ascii="Arial" w:eastAsia="Arial" w:hAnsi="Arial" w:cs="Arial"/>
          <w:sz w:val="24"/>
          <w:szCs w:val="24"/>
        </w:rPr>
        <w:t>it.</w:t>
      </w:r>
      <w:r w:rsidRPr="00A03A5D">
        <w:rPr>
          <w:rFonts w:ascii="Arial" w:eastAsia="Arial" w:hAnsi="Arial" w:cs="Arial"/>
          <w:spacing w:val="-2"/>
          <w:sz w:val="24"/>
          <w:szCs w:val="24"/>
        </w:rPr>
        <w:t xml:space="preserve"> </w:t>
      </w:r>
      <w:r w:rsidRPr="00A03A5D">
        <w:rPr>
          <w:rFonts w:ascii="Arial" w:eastAsia="Arial" w:hAnsi="Arial" w:cs="Arial"/>
          <w:sz w:val="24"/>
          <w:szCs w:val="24"/>
        </w:rPr>
        <w:t>The</w:t>
      </w:r>
      <w:r w:rsidRPr="00A03A5D">
        <w:rPr>
          <w:rFonts w:ascii="Arial" w:eastAsia="Arial" w:hAnsi="Arial" w:cs="Arial"/>
          <w:spacing w:val="-5"/>
          <w:sz w:val="24"/>
          <w:szCs w:val="24"/>
        </w:rPr>
        <w:t xml:space="preserve"> </w:t>
      </w:r>
      <w:r w:rsidRPr="00A03A5D">
        <w:rPr>
          <w:rFonts w:ascii="Arial" w:eastAsia="Arial" w:hAnsi="Arial" w:cs="Arial"/>
          <w:sz w:val="24"/>
          <w:szCs w:val="24"/>
        </w:rPr>
        <w:t>model</w:t>
      </w:r>
      <w:r w:rsidRPr="00A03A5D">
        <w:rPr>
          <w:rFonts w:ascii="Arial" w:eastAsia="Arial" w:hAnsi="Arial" w:cs="Arial"/>
          <w:spacing w:val="-6"/>
          <w:sz w:val="24"/>
          <w:szCs w:val="24"/>
        </w:rPr>
        <w:t xml:space="preserve"> </w:t>
      </w:r>
      <w:r w:rsidRPr="00A03A5D">
        <w:rPr>
          <w:rFonts w:ascii="Arial" w:eastAsia="Arial" w:hAnsi="Arial" w:cs="Arial"/>
          <w:sz w:val="24"/>
          <w:szCs w:val="24"/>
        </w:rPr>
        <w:t>EEO</w:t>
      </w:r>
      <w:r w:rsidRPr="00A03A5D">
        <w:rPr>
          <w:rFonts w:ascii="Arial" w:eastAsia="Arial" w:hAnsi="Arial" w:cs="Arial"/>
          <w:spacing w:val="-8"/>
          <w:sz w:val="24"/>
          <w:szCs w:val="24"/>
        </w:rPr>
        <w:t xml:space="preserve"> </w:t>
      </w:r>
      <w:r w:rsidRPr="00A03A5D">
        <w:rPr>
          <w:rFonts w:ascii="Arial" w:eastAsia="Arial" w:hAnsi="Arial" w:cs="Arial"/>
          <w:sz w:val="24"/>
          <w:szCs w:val="24"/>
        </w:rPr>
        <w:t>Policy</w:t>
      </w:r>
      <w:r w:rsidRPr="00A03A5D">
        <w:rPr>
          <w:rFonts w:ascii="Arial" w:eastAsia="Arial" w:hAnsi="Arial" w:cs="Arial"/>
          <w:spacing w:val="-6"/>
          <w:sz w:val="24"/>
          <w:szCs w:val="24"/>
        </w:rPr>
        <w:t xml:space="preserve"> </w:t>
      </w:r>
      <w:r w:rsidRPr="00A03A5D">
        <w:rPr>
          <w:rFonts w:ascii="Arial" w:eastAsia="Arial" w:hAnsi="Arial" w:cs="Arial"/>
          <w:sz w:val="24"/>
          <w:szCs w:val="24"/>
        </w:rPr>
        <w:t>and</w:t>
      </w:r>
      <w:r w:rsidRPr="00A03A5D">
        <w:rPr>
          <w:rFonts w:ascii="Arial" w:eastAsia="Arial" w:hAnsi="Arial" w:cs="Arial"/>
          <w:spacing w:val="-4"/>
          <w:sz w:val="24"/>
          <w:szCs w:val="24"/>
        </w:rPr>
        <w:t xml:space="preserve"> </w:t>
      </w:r>
      <w:r w:rsidRPr="00A03A5D">
        <w:rPr>
          <w:rFonts w:ascii="Arial" w:eastAsia="Arial" w:hAnsi="Arial" w:cs="Arial"/>
          <w:sz w:val="24"/>
          <w:szCs w:val="24"/>
        </w:rPr>
        <w:t>Procedure</w:t>
      </w:r>
      <w:r w:rsidRPr="00A03A5D">
        <w:rPr>
          <w:rFonts w:ascii="Arial" w:eastAsia="Arial" w:hAnsi="Arial" w:cs="Arial"/>
          <w:spacing w:val="-4"/>
          <w:sz w:val="24"/>
          <w:szCs w:val="24"/>
        </w:rPr>
        <w:t xml:space="preserve"> </w:t>
      </w:r>
      <w:r w:rsidRPr="00A03A5D">
        <w:rPr>
          <w:rFonts w:ascii="Arial" w:eastAsia="Arial" w:hAnsi="Arial" w:cs="Arial"/>
          <w:sz w:val="24"/>
          <w:szCs w:val="24"/>
        </w:rPr>
        <w:t>plus</w:t>
      </w:r>
      <w:r w:rsidRPr="00A03A5D">
        <w:rPr>
          <w:rFonts w:ascii="Arial" w:eastAsia="Arial" w:hAnsi="Arial" w:cs="Arial"/>
          <w:spacing w:val="-4"/>
          <w:sz w:val="24"/>
          <w:szCs w:val="24"/>
        </w:rPr>
        <w:t xml:space="preserve"> </w:t>
      </w:r>
      <w:r w:rsidRPr="00A03A5D">
        <w:rPr>
          <w:rFonts w:ascii="Arial" w:eastAsia="Arial" w:hAnsi="Arial" w:cs="Arial"/>
          <w:sz w:val="24"/>
          <w:szCs w:val="24"/>
        </w:rPr>
        <w:t>contract document</w:t>
      </w:r>
      <w:r w:rsidRPr="00A03A5D">
        <w:rPr>
          <w:rFonts w:ascii="Arial" w:eastAsia="Arial" w:hAnsi="Arial" w:cs="Arial"/>
          <w:spacing w:val="5"/>
          <w:sz w:val="24"/>
          <w:szCs w:val="24"/>
        </w:rPr>
        <w:t xml:space="preserve"> </w:t>
      </w:r>
      <w:r w:rsidRPr="006A7AAD">
        <w:rPr>
          <w:rFonts w:ascii="Arial" w:eastAsia="Arial" w:hAnsi="Arial" w:cs="Arial"/>
          <w:b/>
          <w:i/>
          <w:sz w:val="24"/>
          <w:szCs w:val="24"/>
        </w:rPr>
        <w:t>FHWA-1273</w:t>
      </w:r>
      <w:r w:rsidRPr="00A03A5D">
        <w:rPr>
          <w:rFonts w:ascii="Arial" w:eastAsia="Arial" w:hAnsi="Arial" w:cs="Arial"/>
          <w:spacing w:val="4"/>
          <w:sz w:val="24"/>
          <w:szCs w:val="24"/>
        </w:rPr>
        <w:t xml:space="preserve"> </w:t>
      </w:r>
      <w:r w:rsidRPr="00A03A5D">
        <w:rPr>
          <w:rFonts w:ascii="Arial" w:eastAsia="Arial" w:hAnsi="Arial" w:cs="Arial"/>
          <w:sz w:val="24"/>
          <w:szCs w:val="24"/>
        </w:rPr>
        <w:t>delineates</w:t>
      </w:r>
      <w:r w:rsidRPr="00A03A5D">
        <w:rPr>
          <w:rFonts w:ascii="Arial" w:eastAsia="Arial" w:hAnsi="Arial" w:cs="Arial"/>
          <w:spacing w:val="4"/>
          <w:sz w:val="24"/>
          <w:szCs w:val="24"/>
        </w:rPr>
        <w:t xml:space="preserve"> </w:t>
      </w:r>
      <w:r w:rsidRPr="00A03A5D">
        <w:rPr>
          <w:rFonts w:ascii="Arial" w:eastAsia="Arial" w:hAnsi="Arial" w:cs="Arial"/>
          <w:spacing w:val="-1"/>
          <w:sz w:val="24"/>
          <w:szCs w:val="24"/>
        </w:rPr>
        <w:t>d</w:t>
      </w:r>
      <w:r w:rsidRPr="00A03A5D">
        <w:rPr>
          <w:rFonts w:ascii="Arial" w:eastAsia="Arial" w:hAnsi="Arial" w:cs="Arial"/>
          <w:sz w:val="24"/>
          <w:szCs w:val="24"/>
        </w:rPr>
        <w:t xml:space="preserve">ocumentation </w:t>
      </w:r>
      <w:r w:rsidRPr="00A03A5D">
        <w:rPr>
          <w:rFonts w:ascii="Arial" w:eastAsia="Arial" w:hAnsi="Arial" w:cs="Arial"/>
          <w:spacing w:val="1"/>
          <w:sz w:val="24"/>
          <w:szCs w:val="24"/>
        </w:rPr>
        <w:t>r</w:t>
      </w:r>
      <w:r w:rsidRPr="00A03A5D">
        <w:rPr>
          <w:rFonts w:ascii="Arial" w:eastAsia="Arial" w:hAnsi="Arial" w:cs="Arial"/>
          <w:sz w:val="24"/>
          <w:szCs w:val="24"/>
        </w:rPr>
        <w:t>equirements.</w:t>
      </w:r>
      <w:r w:rsidRPr="00A03A5D">
        <w:rPr>
          <w:rFonts w:ascii="Arial" w:eastAsia="Arial" w:hAnsi="Arial" w:cs="Arial"/>
          <w:spacing w:val="1"/>
          <w:sz w:val="24"/>
          <w:szCs w:val="24"/>
        </w:rPr>
        <w:t xml:space="preserve"> </w:t>
      </w:r>
      <w:r w:rsidRPr="00A03A5D">
        <w:rPr>
          <w:rFonts w:ascii="Arial" w:eastAsia="Arial" w:hAnsi="Arial" w:cs="Arial"/>
          <w:sz w:val="24"/>
          <w:szCs w:val="24"/>
        </w:rPr>
        <w:t>The</w:t>
      </w:r>
      <w:r w:rsidRPr="00A03A5D">
        <w:rPr>
          <w:rFonts w:ascii="Arial" w:eastAsia="Arial" w:hAnsi="Arial" w:cs="Arial"/>
          <w:spacing w:val="11"/>
          <w:sz w:val="24"/>
          <w:szCs w:val="24"/>
        </w:rPr>
        <w:t xml:space="preserve"> </w:t>
      </w:r>
      <w:r w:rsidRPr="00A03A5D">
        <w:rPr>
          <w:rFonts w:ascii="Arial" w:eastAsia="Arial" w:hAnsi="Arial" w:cs="Arial"/>
          <w:sz w:val="24"/>
          <w:szCs w:val="24"/>
        </w:rPr>
        <w:t>E</w:t>
      </w:r>
      <w:r w:rsidRPr="00A03A5D">
        <w:rPr>
          <w:rFonts w:ascii="Arial" w:eastAsia="Arial" w:hAnsi="Arial" w:cs="Arial"/>
          <w:spacing w:val="-1"/>
          <w:sz w:val="24"/>
          <w:szCs w:val="24"/>
        </w:rPr>
        <w:t>q</w:t>
      </w:r>
      <w:r w:rsidRPr="00A03A5D">
        <w:rPr>
          <w:rFonts w:ascii="Arial" w:eastAsia="Arial" w:hAnsi="Arial" w:cs="Arial"/>
          <w:sz w:val="24"/>
          <w:szCs w:val="24"/>
        </w:rPr>
        <w:t>ual</w:t>
      </w:r>
      <w:r w:rsidRPr="00A03A5D">
        <w:rPr>
          <w:rFonts w:ascii="Arial" w:eastAsia="Arial" w:hAnsi="Arial" w:cs="Arial"/>
          <w:spacing w:val="9"/>
          <w:sz w:val="24"/>
          <w:szCs w:val="24"/>
        </w:rPr>
        <w:t xml:space="preserve"> </w:t>
      </w:r>
      <w:r w:rsidRPr="00A03A5D">
        <w:rPr>
          <w:rFonts w:ascii="Arial" w:eastAsia="Arial" w:hAnsi="Arial" w:cs="Arial"/>
          <w:sz w:val="24"/>
          <w:szCs w:val="24"/>
        </w:rPr>
        <w:t>Opportunity</w:t>
      </w:r>
      <w:r w:rsidRPr="00A03A5D">
        <w:rPr>
          <w:rFonts w:ascii="Arial" w:eastAsia="Arial" w:hAnsi="Arial" w:cs="Arial"/>
          <w:spacing w:val="3"/>
          <w:sz w:val="24"/>
          <w:szCs w:val="24"/>
        </w:rPr>
        <w:t xml:space="preserve"> </w:t>
      </w:r>
      <w:r w:rsidRPr="00A03A5D">
        <w:rPr>
          <w:rFonts w:ascii="Arial" w:eastAsia="Arial" w:hAnsi="Arial" w:cs="Arial"/>
          <w:sz w:val="24"/>
          <w:szCs w:val="24"/>
        </w:rPr>
        <w:t>Office State</w:t>
      </w:r>
      <w:r w:rsidRPr="00A03A5D">
        <w:rPr>
          <w:rFonts w:ascii="Arial" w:eastAsia="Arial" w:hAnsi="Arial" w:cs="Arial"/>
          <w:spacing w:val="6"/>
          <w:sz w:val="24"/>
          <w:szCs w:val="24"/>
        </w:rPr>
        <w:t xml:space="preserve"> </w:t>
      </w:r>
      <w:r w:rsidRPr="00A03A5D">
        <w:rPr>
          <w:rFonts w:ascii="Arial" w:eastAsia="Arial" w:hAnsi="Arial" w:cs="Arial"/>
          <w:sz w:val="24"/>
          <w:szCs w:val="24"/>
        </w:rPr>
        <w:t>Contract</w:t>
      </w:r>
      <w:r w:rsidRPr="00A03A5D">
        <w:rPr>
          <w:rFonts w:ascii="Arial" w:eastAsia="Arial" w:hAnsi="Arial" w:cs="Arial"/>
          <w:spacing w:val="3"/>
          <w:sz w:val="24"/>
          <w:szCs w:val="24"/>
        </w:rPr>
        <w:t xml:space="preserve"> </w:t>
      </w:r>
      <w:r w:rsidRPr="00A03A5D">
        <w:rPr>
          <w:rFonts w:ascii="Arial" w:eastAsia="Arial" w:hAnsi="Arial" w:cs="Arial"/>
          <w:sz w:val="24"/>
          <w:szCs w:val="24"/>
        </w:rPr>
        <w:t>Compliance Manager</w:t>
      </w:r>
      <w:r w:rsidRPr="00A03A5D">
        <w:rPr>
          <w:rFonts w:ascii="Arial" w:eastAsia="Arial" w:hAnsi="Arial" w:cs="Arial"/>
          <w:spacing w:val="3"/>
          <w:sz w:val="24"/>
          <w:szCs w:val="24"/>
        </w:rPr>
        <w:t xml:space="preserve"> </w:t>
      </w:r>
      <w:r w:rsidRPr="00A03A5D">
        <w:rPr>
          <w:rFonts w:ascii="Arial" w:eastAsia="Arial" w:hAnsi="Arial" w:cs="Arial"/>
          <w:sz w:val="24"/>
          <w:szCs w:val="24"/>
        </w:rPr>
        <w:t>and/</w:t>
      </w:r>
      <w:r w:rsidRPr="00A03A5D">
        <w:rPr>
          <w:rFonts w:ascii="Arial" w:eastAsia="Arial" w:hAnsi="Arial" w:cs="Arial"/>
          <w:spacing w:val="7"/>
          <w:sz w:val="24"/>
          <w:szCs w:val="24"/>
        </w:rPr>
        <w:t xml:space="preserve"> </w:t>
      </w:r>
      <w:r w:rsidRPr="00A03A5D">
        <w:rPr>
          <w:rFonts w:ascii="Arial" w:eastAsia="Arial" w:hAnsi="Arial" w:cs="Arial"/>
          <w:sz w:val="24"/>
          <w:szCs w:val="24"/>
        </w:rPr>
        <w:t>or</w:t>
      </w:r>
      <w:r w:rsidRPr="00A03A5D">
        <w:rPr>
          <w:rFonts w:ascii="Arial" w:eastAsia="Arial" w:hAnsi="Arial" w:cs="Arial"/>
          <w:spacing w:val="8"/>
          <w:sz w:val="24"/>
          <w:szCs w:val="24"/>
        </w:rPr>
        <w:t xml:space="preserve"> </w:t>
      </w:r>
      <w:r w:rsidRPr="00A03A5D">
        <w:rPr>
          <w:rFonts w:ascii="Arial" w:eastAsia="Arial" w:hAnsi="Arial" w:cs="Arial"/>
          <w:sz w:val="24"/>
          <w:szCs w:val="24"/>
        </w:rPr>
        <w:t>a</w:t>
      </w:r>
      <w:r w:rsidRPr="00A03A5D">
        <w:rPr>
          <w:rFonts w:ascii="Arial" w:eastAsia="Arial" w:hAnsi="Arial" w:cs="Arial"/>
          <w:spacing w:val="10"/>
          <w:sz w:val="24"/>
          <w:szCs w:val="24"/>
        </w:rPr>
        <w:t xml:space="preserve"> </w:t>
      </w:r>
      <w:r w:rsidRPr="00A03A5D">
        <w:rPr>
          <w:rFonts w:ascii="Arial" w:eastAsia="Arial" w:hAnsi="Arial" w:cs="Arial"/>
          <w:sz w:val="24"/>
          <w:szCs w:val="24"/>
        </w:rPr>
        <w:t>District</w:t>
      </w:r>
      <w:r w:rsidRPr="00A03A5D">
        <w:rPr>
          <w:rFonts w:ascii="Arial" w:eastAsia="Arial" w:hAnsi="Arial" w:cs="Arial"/>
          <w:spacing w:val="3"/>
          <w:sz w:val="24"/>
          <w:szCs w:val="24"/>
        </w:rPr>
        <w:t xml:space="preserve"> </w:t>
      </w:r>
      <w:r w:rsidRPr="00A03A5D">
        <w:rPr>
          <w:rFonts w:ascii="Arial" w:eastAsia="Arial" w:hAnsi="Arial" w:cs="Arial"/>
          <w:sz w:val="24"/>
          <w:szCs w:val="24"/>
        </w:rPr>
        <w:t>Contract</w:t>
      </w:r>
      <w:r w:rsidRPr="00A03A5D">
        <w:rPr>
          <w:rFonts w:ascii="Arial" w:eastAsia="Arial" w:hAnsi="Arial" w:cs="Arial"/>
          <w:spacing w:val="3"/>
          <w:sz w:val="24"/>
          <w:szCs w:val="24"/>
        </w:rPr>
        <w:t xml:space="preserve"> </w:t>
      </w:r>
      <w:r w:rsidRPr="00A03A5D">
        <w:rPr>
          <w:rFonts w:ascii="Arial" w:eastAsia="Arial" w:hAnsi="Arial" w:cs="Arial"/>
          <w:sz w:val="24"/>
          <w:szCs w:val="24"/>
        </w:rPr>
        <w:t>C</w:t>
      </w:r>
      <w:r w:rsidRPr="00A03A5D">
        <w:rPr>
          <w:rFonts w:ascii="Arial" w:eastAsia="Arial" w:hAnsi="Arial" w:cs="Arial"/>
          <w:spacing w:val="-1"/>
          <w:sz w:val="24"/>
          <w:szCs w:val="24"/>
        </w:rPr>
        <w:t>o</w:t>
      </w:r>
      <w:r w:rsidRPr="00A03A5D">
        <w:rPr>
          <w:rFonts w:ascii="Arial" w:eastAsia="Arial" w:hAnsi="Arial" w:cs="Arial"/>
          <w:sz w:val="24"/>
          <w:szCs w:val="24"/>
        </w:rPr>
        <w:t>mpliance Manager</w:t>
      </w:r>
      <w:r w:rsidRPr="00A03A5D">
        <w:rPr>
          <w:rFonts w:ascii="Arial" w:eastAsia="Arial" w:hAnsi="Arial" w:cs="Arial"/>
          <w:spacing w:val="3"/>
          <w:sz w:val="24"/>
          <w:szCs w:val="24"/>
        </w:rPr>
        <w:t xml:space="preserve"> </w:t>
      </w:r>
      <w:r w:rsidRPr="00A03A5D">
        <w:rPr>
          <w:rFonts w:ascii="Arial" w:eastAsia="Arial" w:hAnsi="Arial" w:cs="Arial"/>
          <w:sz w:val="24"/>
          <w:szCs w:val="24"/>
        </w:rPr>
        <w:t>may require additional doc</w:t>
      </w:r>
      <w:r w:rsidRPr="00A03A5D">
        <w:rPr>
          <w:rFonts w:ascii="Arial" w:eastAsia="Arial" w:hAnsi="Arial" w:cs="Arial"/>
          <w:spacing w:val="-1"/>
          <w:sz w:val="24"/>
          <w:szCs w:val="24"/>
        </w:rPr>
        <w:t>um</w:t>
      </w:r>
      <w:r w:rsidRPr="00A03A5D">
        <w:rPr>
          <w:rFonts w:ascii="Arial" w:eastAsia="Arial" w:hAnsi="Arial" w:cs="Arial"/>
          <w:sz w:val="24"/>
          <w:szCs w:val="24"/>
        </w:rPr>
        <w:t>ents on a case-by-case basis in order to confirm contract</w:t>
      </w:r>
      <w:r w:rsidRPr="00A03A5D">
        <w:rPr>
          <w:rFonts w:ascii="Arial" w:eastAsia="Arial" w:hAnsi="Arial" w:cs="Arial"/>
          <w:spacing w:val="-1"/>
          <w:sz w:val="24"/>
          <w:szCs w:val="24"/>
        </w:rPr>
        <w:t>o</w:t>
      </w:r>
      <w:r w:rsidRPr="00A03A5D">
        <w:rPr>
          <w:rFonts w:ascii="Arial" w:eastAsia="Arial" w:hAnsi="Arial" w:cs="Arial"/>
          <w:sz w:val="24"/>
          <w:szCs w:val="24"/>
        </w:rPr>
        <w:t>r compliance.</w:t>
      </w:r>
    </w:p>
    <w:p w14:paraId="59932D8E" w14:textId="77777777" w:rsidR="00AB467B" w:rsidRDefault="00AB467B" w:rsidP="000A44C8">
      <w:pPr>
        <w:widowControl w:val="0"/>
        <w:spacing w:after="200" w:line="240" w:lineRule="auto"/>
        <w:contextualSpacing/>
        <w:jc w:val="both"/>
        <w:rPr>
          <w:rFonts w:ascii="Arial" w:eastAsia="Arial" w:hAnsi="Arial" w:cs="Arial"/>
          <w:b/>
          <w:bCs/>
          <w:sz w:val="32"/>
          <w:szCs w:val="32"/>
        </w:rPr>
      </w:pPr>
    </w:p>
    <w:p w14:paraId="7E4780F1" w14:textId="77777777" w:rsidR="00A03A5D" w:rsidRPr="00A03A5D" w:rsidRDefault="00A03A5D" w:rsidP="000A44C8">
      <w:pPr>
        <w:widowControl w:val="0"/>
        <w:spacing w:after="200" w:line="240" w:lineRule="auto"/>
        <w:contextualSpacing/>
        <w:jc w:val="both"/>
        <w:rPr>
          <w:rFonts w:ascii="Arial" w:eastAsia="Arial" w:hAnsi="Arial" w:cs="Arial"/>
          <w:b/>
          <w:bCs/>
          <w:w w:val="99"/>
          <w:sz w:val="32"/>
          <w:szCs w:val="32"/>
        </w:rPr>
      </w:pPr>
      <w:r w:rsidRPr="00A03A5D">
        <w:rPr>
          <w:rFonts w:ascii="Arial" w:eastAsia="Arial" w:hAnsi="Arial" w:cs="Arial"/>
          <w:b/>
          <w:bCs/>
          <w:w w:val="99"/>
          <w:sz w:val="32"/>
          <w:szCs w:val="32"/>
        </w:rPr>
        <w:t>3.3</w:t>
      </w:r>
      <w:r w:rsidR="00AB467B">
        <w:rPr>
          <w:rFonts w:ascii="Arial" w:eastAsia="Arial" w:hAnsi="Arial" w:cs="Arial"/>
          <w:b/>
          <w:bCs/>
          <w:w w:val="99"/>
          <w:sz w:val="32"/>
          <w:szCs w:val="32"/>
        </w:rPr>
        <w:t xml:space="preserve"> </w:t>
      </w:r>
      <w:r w:rsidRPr="00A03A5D">
        <w:rPr>
          <w:rFonts w:ascii="Arial" w:eastAsia="Arial" w:hAnsi="Arial" w:cs="Arial"/>
          <w:b/>
          <w:bCs/>
          <w:sz w:val="32"/>
          <w:szCs w:val="32"/>
        </w:rPr>
        <w:t>SUPERVISORY</w:t>
      </w:r>
      <w:r w:rsidRPr="00A03A5D">
        <w:rPr>
          <w:rFonts w:ascii="Arial" w:eastAsia="Arial" w:hAnsi="Arial" w:cs="Arial"/>
          <w:b/>
          <w:bCs/>
          <w:spacing w:val="-20"/>
          <w:sz w:val="32"/>
          <w:szCs w:val="32"/>
        </w:rPr>
        <w:t xml:space="preserve"> </w:t>
      </w:r>
      <w:r w:rsidRPr="00A03A5D">
        <w:rPr>
          <w:rFonts w:ascii="Arial" w:eastAsia="Arial" w:hAnsi="Arial" w:cs="Arial"/>
          <w:b/>
          <w:bCs/>
          <w:sz w:val="32"/>
          <w:szCs w:val="32"/>
        </w:rPr>
        <w:t>AND</w:t>
      </w:r>
      <w:r w:rsidRPr="00A03A5D">
        <w:rPr>
          <w:rFonts w:ascii="Arial" w:eastAsia="Arial" w:hAnsi="Arial" w:cs="Arial"/>
          <w:b/>
          <w:bCs/>
          <w:spacing w:val="-6"/>
          <w:sz w:val="32"/>
          <w:szCs w:val="32"/>
        </w:rPr>
        <w:t xml:space="preserve"> </w:t>
      </w:r>
      <w:r w:rsidRPr="00A03A5D">
        <w:rPr>
          <w:rFonts w:ascii="Arial" w:eastAsia="Arial" w:hAnsi="Arial" w:cs="Arial"/>
          <w:b/>
          <w:bCs/>
          <w:sz w:val="32"/>
          <w:szCs w:val="32"/>
        </w:rPr>
        <w:t>PERS</w:t>
      </w:r>
      <w:r w:rsidRPr="00A03A5D">
        <w:rPr>
          <w:rFonts w:ascii="Arial" w:eastAsia="Arial" w:hAnsi="Arial" w:cs="Arial"/>
          <w:b/>
          <w:bCs/>
          <w:spacing w:val="1"/>
          <w:sz w:val="32"/>
          <w:szCs w:val="32"/>
        </w:rPr>
        <w:t>O</w:t>
      </w:r>
      <w:r w:rsidRPr="00A03A5D">
        <w:rPr>
          <w:rFonts w:ascii="Arial" w:eastAsia="Arial" w:hAnsi="Arial" w:cs="Arial"/>
          <w:b/>
          <w:bCs/>
          <w:sz w:val="32"/>
          <w:szCs w:val="32"/>
        </w:rPr>
        <w:t>NNEL</w:t>
      </w:r>
      <w:r w:rsidRPr="00A03A5D">
        <w:rPr>
          <w:rFonts w:ascii="Arial" w:eastAsia="Arial" w:hAnsi="Arial" w:cs="Arial"/>
          <w:b/>
          <w:bCs/>
          <w:spacing w:val="-17"/>
          <w:sz w:val="32"/>
          <w:szCs w:val="32"/>
        </w:rPr>
        <w:t xml:space="preserve"> OFFICE </w:t>
      </w:r>
      <w:r w:rsidRPr="00A03A5D">
        <w:rPr>
          <w:rFonts w:ascii="Arial" w:eastAsia="Arial" w:hAnsi="Arial" w:cs="Arial"/>
          <w:b/>
          <w:bCs/>
          <w:sz w:val="32"/>
          <w:szCs w:val="32"/>
        </w:rPr>
        <w:t>EEO</w:t>
      </w:r>
      <w:r w:rsidRPr="00A03A5D">
        <w:rPr>
          <w:rFonts w:ascii="Arial" w:eastAsia="Arial" w:hAnsi="Arial" w:cs="Arial"/>
          <w:b/>
          <w:bCs/>
          <w:spacing w:val="-6"/>
          <w:sz w:val="32"/>
          <w:szCs w:val="32"/>
        </w:rPr>
        <w:t xml:space="preserve"> </w:t>
      </w:r>
      <w:r w:rsidRPr="00A03A5D">
        <w:rPr>
          <w:rFonts w:ascii="Arial" w:eastAsia="Arial" w:hAnsi="Arial" w:cs="Arial"/>
          <w:b/>
          <w:bCs/>
          <w:w w:val="99"/>
          <w:sz w:val="32"/>
          <w:szCs w:val="32"/>
        </w:rPr>
        <w:t>MEETIN</w:t>
      </w:r>
      <w:r w:rsidRPr="00A03A5D">
        <w:rPr>
          <w:rFonts w:ascii="Arial" w:eastAsia="Arial" w:hAnsi="Arial" w:cs="Arial"/>
          <w:b/>
          <w:bCs/>
          <w:spacing w:val="1"/>
          <w:w w:val="99"/>
          <w:sz w:val="32"/>
          <w:szCs w:val="32"/>
        </w:rPr>
        <w:t>G</w:t>
      </w:r>
      <w:r w:rsidRPr="00A03A5D">
        <w:rPr>
          <w:rFonts w:ascii="Arial" w:eastAsia="Arial" w:hAnsi="Arial" w:cs="Arial"/>
          <w:b/>
          <w:bCs/>
          <w:w w:val="99"/>
          <w:sz w:val="32"/>
          <w:szCs w:val="32"/>
        </w:rPr>
        <w:t>S</w:t>
      </w:r>
    </w:p>
    <w:p w14:paraId="182A8E05" w14:textId="77777777" w:rsidR="00A03A5D" w:rsidRPr="00A03A5D" w:rsidRDefault="00A03A5D" w:rsidP="000A44C8">
      <w:pPr>
        <w:widowControl w:val="0"/>
        <w:spacing w:after="0" w:line="240" w:lineRule="auto"/>
        <w:ind w:right="144"/>
        <w:jc w:val="both"/>
        <w:rPr>
          <w:rFonts w:ascii="Arial" w:eastAsia="Arial" w:hAnsi="Arial" w:cs="Arial"/>
          <w:sz w:val="24"/>
          <w:szCs w:val="24"/>
        </w:rPr>
      </w:pPr>
    </w:p>
    <w:p w14:paraId="33972205" w14:textId="77777777" w:rsidR="00A03A5D" w:rsidRPr="00A03A5D" w:rsidRDefault="00A03A5D" w:rsidP="000A44C8">
      <w:pPr>
        <w:widowControl w:val="0"/>
        <w:spacing w:after="0" w:line="240" w:lineRule="auto"/>
        <w:jc w:val="both"/>
        <w:rPr>
          <w:rFonts w:ascii="Arial" w:eastAsia="Arial" w:hAnsi="Arial" w:cs="Arial"/>
          <w:sz w:val="28"/>
          <w:szCs w:val="28"/>
        </w:rPr>
      </w:pPr>
      <w:r w:rsidRPr="00A03A5D">
        <w:rPr>
          <w:rFonts w:ascii="Arial" w:eastAsia="Arial" w:hAnsi="Arial" w:cs="Arial"/>
          <w:b/>
          <w:bCs/>
          <w:sz w:val="28"/>
          <w:szCs w:val="28"/>
        </w:rPr>
        <w:t>3.3.1 Purpose</w:t>
      </w:r>
    </w:p>
    <w:p w14:paraId="4800E93D" w14:textId="77777777" w:rsidR="00A03A5D" w:rsidRPr="00A03A5D" w:rsidRDefault="00A03A5D" w:rsidP="000A44C8">
      <w:pPr>
        <w:widowControl w:val="0"/>
        <w:spacing w:after="0" w:line="237" w:lineRule="auto"/>
        <w:jc w:val="both"/>
        <w:rPr>
          <w:rFonts w:ascii="Arial" w:eastAsia="Arial" w:hAnsi="Arial" w:cs="Arial"/>
          <w:sz w:val="24"/>
          <w:szCs w:val="24"/>
        </w:rPr>
      </w:pPr>
      <w:r w:rsidRPr="00A03A5D">
        <w:rPr>
          <w:rFonts w:ascii="Arial" w:eastAsia="Arial" w:hAnsi="Arial" w:cs="Arial"/>
          <w:sz w:val="24"/>
          <w:szCs w:val="24"/>
        </w:rPr>
        <w:t>Contract</w:t>
      </w:r>
      <w:r w:rsidRPr="00A03A5D">
        <w:rPr>
          <w:rFonts w:ascii="Arial" w:eastAsia="Arial" w:hAnsi="Arial" w:cs="Arial"/>
          <w:spacing w:val="-7"/>
          <w:sz w:val="24"/>
          <w:szCs w:val="24"/>
        </w:rPr>
        <w:t xml:space="preserve"> </w:t>
      </w:r>
      <w:r w:rsidRPr="00A03A5D">
        <w:rPr>
          <w:rFonts w:ascii="Arial" w:eastAsia="Arial" w:hAnsi="Arial" w:cs="Arial"/>
          <w:sz w:val="24"/>
          <w:szCs w:val="24"/>
        </w:rPr>
        <w:t>provisions</w:t>
      </w:r>
      <w:r w:rsidRPr="00A03A5D">
        <w:rPr>
          <w:rFonts w:ascii="Arial" w:eastAsia="Arial" w:hAnsi="Arial" w:cs="Arial"/>
          <w:spacing w:val="-9"/>
          <w:sz w:val="24"/>
          <w:szCs w:val="24"/>
        </w:rPr>
        <w:t xml:space="preserve"> </w:t>
      </w:r>
      <w:r w:rsidRPr="00A03A5D">
        <w:rPr>
          <w:rFonts w:ascii="Arial" w:eastAsia="Arial" w:hAnsi="Arial" w:cs="Arial"/>
          <w:sz w:val="24"/>
          <w:szCs w:val="24"/>
        </w:rPr>
        <w:t>and</w:t>
      </w:r>
      <w:r w:rsidRPr="00A03A5D">
        <w:rPr>
          <w:rFonts w:ascii="Arial" w:eastAsia="Arial" w:hAnsi="Arial" w:cs="Arial"/>
          <w:spacing w:val="-3"/>
          <w:sz w:val="24"/>
          <w:szCs w:val="24"/>
        </w:rPr>
        <w:t xml:space="preserve"> </w:t>
      </w:r>
      <w:r w:rsidRPr="00A03A5D">
        <w:rPr>
          <w:rFonts w:ascii="Arial" w:eastAsia="Arial" w:hAnsi="Arial" w:cs="Arial"/>
          <w:sz w:val="24"/>
          <w:szCs w:val="24"/>
        </w:rPr>
        <w:t>laws</w:t>
      </w:r>
      <w:r w:rsidRPr="00A03A5D">
        <w:rPr>
          <w:rFonts w:ascii="Arial" w:eastAsia="Arial" w:hAnsi="Arial" w:cs="Arial"/>
          <w:spacing w:val="-3"/>
          <w:sz w:val="24"/>
          <w:szCs w:val="24"/>
        </w:rPr>
        <w:t xml:space="preserve"> </w:t>
      </w:r>
      <w:r w:rsidRPr="00A03A5D">
        <w:rPr>
          <w:rFonts w:ascii="Arial" w:eastAsia="Arial" w:hAnsi="Arial" w:cs="Arial"/>
          <w:sz w:val="24"/>
          <w:szCs w:val="24"/>
        </w:rPr>
        <w:t>require</w:t>
      </w:r>
      <w:r w:rsidRPr="00A03A5D">
        <w:rPr>
          <w:rFonts w:ascii="Arial" w:eastAsia="Arial" w:hAnsi="Arial" w:cs="Arial"/>
          <w:spacing w:val="-6"/>
          <w:sz w:val="24"/>
          <w:szCs w:val="24"/>
        </w:rPr>
        <w:t xml:space="preserve"> </w:t>
      </w:r>
      <w:r w:rsidRPr="00A03A5D">
        <w:rPr>
          <w:rFonts w:ascii="Arial" w:eastAsia="Arial" w:hAnsi="Arial" w:cs="Arial"/>
          <w:sz w:val="24"/>
          <w:szCs w:val="24"/>
        </w:rPr>
        <w:t>that</w:t>
      </w:r>
      <w:r w:rsidRPr="00A03A5D">
        <w:rPr>
          <w:rFonts w:ascii="Arial" w:eastAsia="Arial" w:hAnsi="Arial" w:cs="Arial"/>
          <w:spacing w:val="-3"/>
          <w:sz w:val="24"/>
          <w:szCs w:val="24"/>
        </w:rPr>
        <w:t xml:space="preserve"> </w:t>
      </w:r>
      <w:r w:rsidRPr="00A03A5D">
        <w:rPr>
          <w:rFonts w:ascii="Arial" w:eastAsia="Arial" w:hAnsi="Arial" w:cs="Arial"/>
          <w:sz w:val="24"/>
          <w:szCs w:val="24"/>
        </w:rPr>
        <w:t>contrac</w:t>
      </w:r>
      <w:r w:rsidRPr="00A03A5D">
        <w:rPr>
          <w:rFonts w:ascii="Arial" w:eastAsia="Arial" w:hAnsi="Arial" w:cs="Arial"/>
          <w:spacing w:val="-1"/>
          <w:sz w:val="24"/>
          <w:szCs w:val="24"/>
        </w:rPr>
        <w:t>t</w:t>
      </w:r>
      <w:r w:rsidRPr="00A03A5D">
        <w:rPr>
          <w:rFonts w:ascii="Arial" w:eastAsia="Arial" w:hAnsi="Arial" w:cs="Arial"/>
          <w:sz w:val="24"/>
          <w:szCs w:val="24"/>
        </w:rPr>
        <w:t>ors</w:t>
      </w:r>
      <w:r w:rsidRPr="00A03A5D">
        <w:rPr>
          <w:rFonts w:ascii="Arial" w:eastAsia="Arial" w:hAnsi="Arial" w:cs="Arial"/>
          <w:spacing w:val="-10"/>
          <w:sz w:val="24"/>
          <w:szCs w:val="24"/>
        </w:rPr>
        <w:t xml:space="preserve"> </w:t>
      </w:r>
      <w:r w:rsidRPr="00A03A5D">
        <w:rPr>
          <w:rFonts w:ascii="Arial" w:eastAsia="Arial" w:hAnsi="Arial" w:cs="Arial"/>
          <w:sz w:val="24"/>
          <w:szCs w:val="24"/>
        </w:rPr>
        <w:t>routinely</w:t>
      </w:r>
      <w:r w:rsidRPr="00A03A5D">
        <w:rPr>
          <w:rFonts w:ascii="Arial" w:eastAsia="Arial" w:hAnsi="Arial" w:cs="Arial"/>
          <w:spacing w:val="-7"/>
          <w:sz w:val="24"/>
          <w:szCs w:val="24"/>
        </w:rPr>
        <w:t xml:space="preserve"> </w:t>
      </w:r>
      <w:r w:rsidRPr="00A03A5D">
        <w:rPr>
          <w:rFonts w:ascii="Arial" w:eastAsia="Arial" w:hAnsi="Arial" w:cs="Arial"/>
          <w:sz w:val="24"/>
          <w:szCs w:val="24"/>
        </w:rPr>
        <w:t>inform</w:t>
      </w:r>
      <w:r w:rsidRPr="00A03A5D">
        <w:rPr>
          <w:rFonts w:ascii="Arial" w:eastAsia="Arial" w:hAnsi="Arial" w:cs="Arial"/>
          <w:spacing w:val="-5"/>
          <w:sz w:val="24"/>
          <w:szCs w:val="24"/>
        </w:rPr>
        <w:t xml:space="preserve"> </w:t>
      </w:r>
      <w:r w:rsidRPr="00A03A5D">
        <w:rPr>
          <w:rFonts w:ascii="Arial" w:eastAsia="Arial" w:hAnsi="Arial" w:cs="Arial"/>
          <w:sz w:val="24"/>
          <w:szCs w:val="24"/>
        </w:rPr>
        <w:t>supervisory</w:t>
      </w:r>
      <w:r w:rsidRPr="00A03A5D">
        <w:rPr>
          <w:rFonts w:ascii="Arial" w:eastAsia="Arial" w:hAnsi="Arial" w:cs="Arial"/>
          <w:spacing w:val="-10"/>
          <w:sz w:val="24"/>
          <w:szCs w:val="24"/>
        </w:rPr>
        <w:t xml:space="preserve"> </w:t>
      </w:r>
      <w:r w:rsidRPr="00A03A5D">
        <w:rPr>
          <w:rFonts w:ascii="Arial" w:eastAsia="Arial" w:hAnsi="Arial" w:cs="Arial"/>
          <w:sz w:val="24"/>
          <w:szCs w:val="24"/>
        </w:rPr>
        <w:t>per</w:t>
      </w:r>
      <w:r w:rsidRPr="00A03A5D">
        <w:rPr>
          <w:rFonts w:ascii="Arial" w:eastAsia="Arial" w:hAnsi="Arial" w:cs="Arial"/>
          <w:spacing w:val="2"/>
          <w:sz w:val="24"/>
          <w:szCs w:val="24"/>
        </w:rPr>
        <w:t>s</w:t>
      </w:r>
      <w:r w:rsidRPr="00A03A5D">
        <w:rPr>
          <w:rFonts w:ascii="Arial" w:eastAsia="Arial" w:hAnsi="Arial" w:cs="Arial"/>
          <w:sz w:val="24"/>
          <w:szCs w:val="24"/>
        </w:rPr>
        <w:t>onnel</w:t>
      </w:r>
      <w:r w:rsidRPr="00A03A5D">
        <w:rPr>
          <w:rFonts w:ascii="Arial" w:eastAsia="Arial" w:hAnsi="Arial" w:cs="Arial"/>
          <w:spacing w:val="-9"/>
          <w:sz w:val="24"/>
          <w:szCs w:val="24"/>
        </w:rPr>
        <w:t xml:space="preserve"> </w:t>
      </w:r>
      <w:r w:rsidRPr="00A03A5D">
        <w:rPr>
          <w:rFonts w:ascii="Arial" w:eastAsia="Arial" w:hAnsi="Arial" w:cs="Arial"/>
          <w:sz w:val="24"/>
          <w:szCs w:val="24"/>
        </w:rPr>
        <w:t>and others</w:t>
      </w:r>
      <w:r w:rsidRPr="00A03A5D">
        <w:rPr>
          <w:rFonts w:ascii="Arial" w:eastAsia="Arial" w:hAnsi="Arial" w:cs="Arial"/>
          <w:spacing w:val="-1"/>
          <w:sz w:val="24"/>
          <w:szCs w:val="24"/>
        </w:rPr>
        <w:t xml:space="preserve"> </w:t>
      </w:r>
      <w:r w:rsidRPr="00A03A5D">
        <w:rPr>
          <w:rFonts w:ascii="Arial" w:eastAsia="Arial" w:hAnsi="Arial" w:cs="Arial"/>
          <w:sz w:val="24"/>
          <w:szCs w:val="24"/>
        </w:rPr>
        <w:t>involved</w:t>
      </w:r>
      <w:r w:rsidRPr="00A03A5D">
        <w:rPr>
          <w:rFonts w:ascii="Arial" w:eastAsia="Arial" w:hAnsi="Arial" w:cs="Arial"/>
          <w:spacing w:val="-3"/>
          <w:sz w:val="24"/>
          <w:szCs w:val="24"/>
        </w:rPr>
        <w:t xml:space="preserve"> </w:t>
      </w:r>
      <w:r w:rsidRPr="00A03A5D">
        <w:rPr>
          <w:rFonts w:ascii="Arial" w:eastAsia="Arial" w:hAnsi="Arial" w:cs="Arial"/>
          <w:sz w:val="24"/>
          <w:szCs w:val="24"/>
        </w:rPr>
        <w:t>in</w:t>
      </w:r>
      <w:r w:rsidRPr="00A03A5D">
        <w:rPr>
          <w:rFonts w:ascii="Arial" w:eastAsia="Arial" w:hAnsi="Arial" w:cs="Arial"/>
          <w:spacing w:val="3"/>
          <w:sz w:val="24"/>
          <w:szCs w:val="24"/>
        </w:rPr>
        <w:t xml:space="preserve"> </w:t>
      </w:r>
      <w:r w:rsidRPr="00A03A5D">
        <w:rPr>
          <w:rFonts w:ascii="Arial" w:eastAsia="Arial" w:hAnsi="Arial" w:cs="Arial"/>
          <w:sz w:val="24"/>
          <w:szCs w:val="24"/>
        </w:rPr>
        <w:t>personnel</w:t>
      </w:r>
      <w:r w:rsidRPr="00A03A5D">
        <w:rPr>
          <w:rFonts w:ascii="Arial" w:eastAsia="Arial" w:hAnsi="Arial" w:cs="Arial"/>
          <w:spacing w:val="-5"/>
          <w:sz w:val="24"/>
          <w:szCs w:val="24"/>
        </w:rPr>
        <w:t xml:space="preserve"> </w:t>
      </w:r>
      <w:r w:rsidRPr="00A03A5D">
        <w:rPr>
          <w:rFonts w:ascii="Arial" w:eastAsia="Arial" w:hAnsi="Arial" w:cs="Arial"/>
          <w:sz w:val="24"/>
          <w:szCs w:val="24"/>
        </w:rPr>
        <w:t>matters</w:t>
      </w:r>
      <w:r w:rsidRPr="00A03A5D">
        <w:rPr>
          <w:rFonts w:ascii="Arial" w:eastAsia="Arial" w:hAnsi="Arial" w:cs="Arial"/>
          <w:spacing w:val="-2"/>
          <w:sz w:val="24"/>
          <w:szCs w:val="24"/>
        </w:rPr>
        <w:t xml:space="preserve"> </w:t>
      </w:r>
      <w:r w:rsidRPr="00A03A5D">
        <w:rPr>
          <w:rFonts w:ascii="Arial" w:eastAsia="Arial" w:hAnsi="Arial" w:cs="Arial"/>
          <w:sz w:val="24"/>
          <w:szCs w:val="24"/>
        </w:rPr>
        <w:t>of</w:t>
      </w:r>
      <w:r w:rsidRPr="00A03A5D">
        <w:rPr>
          <w:rFonts w:ascii="Arial" w:eastAsia="Arial" w:hAnsi="Arial" w:cs="Arial"/>
          <w:spacing w:val="3"/>
          <w:sz w:val="24"/>
          <w:szCs w:val="24"/>
        </w:rPr>
        <w:t xml:space="preserve"> </w:t>
      </w:r>
      <w:r w:rsidRPr="00A03A5D">
        <w:rPr>
          <w:rFonts w:ascii="Arial" w:eastAsia="Arial" w:hAnsi="Arial" w:cs="Arial"/>
          <w:sz w:val="24"/>
          <w:szCs w:val="24"/>
        </w:rPr>
        <w:t>all</w:t>
      </w:r>
      <w:r w:rsidRPr="00A03A5D">
        <w:rPr>
          <w:rFonts w:ascii="Arial" w:eastAsia="Arial" w:hAnsi="Arial" w:cs="Arial"/>
          <w:spacing w:val="3"/>
          <w:sz w:val="24"/>
          <w:szCs w:val="24"/>
        </w:rPr>
        <w:t xml:space="preserve"> </w:t>
      </w:r>
      <w:r w:rsidRPr="00A03A5D">
        <w:rPr>
          <w:rFonts w:ascii="Arial" w:eastAsia="Arial" w:hAnsi="Arial" w:cs="Arial"/>
          <w:sz w:val="24"/>
          <w:szCs w:val="24"/>
        </w:rPr>
        <w:t>aspe</w:t>
      </w:r>
      <w:r w:rsidRPr="00A03A5D">
        <w:rPr>
          <w:rFonts w:ascii="Arial" w:eastAsia="Arial" w:hAnsi="Arial" w:cs="Arial"/>
          <w:spacing w:val="1"/>
          <w:sz w:val="24"/>
          <w:szCs w:val="24"/>
        </w:rPr>
        <w:t>c</w:t>
      </w:r>
      <w:r w:rsidRPr="00A03A5D">
        <w:rPr>
          <w:rFonts w:ascii="Arial" w:eastAsia="Arial" w:hAnsi="Arial" w:cs="Arial"/>
          <w:sz w:val="24"/>
          <w:szCs w:val="24"/>
        </w:rPr>
        <w:t>ts</w:t>
      </w:r>
      <w:r w:rsidRPr="00A03A5D">
        <w:rPr>
          <w:rFonts w:ascii="Arial" w:eastAsia="Arial" w:hAnsi="Arial" w:cs="Arial"/>
          <w:spacing w:val="-3"/>
          <w:sz w:val="24"/>
          <w:szCs w:val="24"/>
        </w:rPr>
        <w:t xml:space="preserve"> </w:t>
      </w:r>
      <w:r w:rsidRPr="00A03A5D">
        <w:rPr>
          <w:rFonts w:ascii="Arial" w:eastAsia="Arial" w:hAnsi="Arial" w:cs="Arial"/>
          <w:sz w:val="24"/>
          <w:szCs w:val="24"/>
        </w:rPr>
        <w:t>of</w:t>
      </w:r>
      <w:r w:rsidRPr="00A03A5D">
        <w:rPr>
          <w:rFonts w:ascii="Arial" w:eastAsia="Arial" w:hAnsi="Arial" w:cs="Arial"/>
          <w:spacing w:val="3"/>
          <w:sz w:val="24"/>
          <w:szCs w:val="24"/>
        </w:rPr>
        <w:t xml:space="preserve"> </w:t>
      </w:r>
      <w:r w:rsidRPr="00A03A5D">
        <w:rPr>
          <w:rFonts w:ascii="Arial" w:eastAsia="Arial" w:hAnsi="Arial" w:cs="Arial"/>
          <w:sz w:val="24"/>
          <w:szCs w:val="24"/>
        </w:rPr>
        <w:t>their</w:t>
      </w:r>
      <w:r w:rsidRPr="00A03A5D">
        <w:rPr>
          <w:rFonts w:ascii="Arial" w:eastAsia="Arial" w:hAnsi="Arial" w:cs="Arial"/>
          <w:spacing w:val="1"/>
          <w:sz w:val="24"/>
          <w:szCs w:val="24"/>
        </w:rPr>
        <w:t xml:space="preserve"> </w:t>
      </w:r>
      <w:r w:rsidRPr="00A03A5D">
        <w:rPr>
          <w:rFonts w:ascii="Arial" w:eastAsia="Arial" w:hAnsi="Arial" w:cs="Arial"/>
          <w:sz w:val="24"/>
          <w:szCs w:val="24"/>
        </w:rPr>
        <w:t>equal employment</w:t>
      </w:r>
      <w:r w:rsidRPr="00A03A5D">
        <w:rPr>
          <w:rFonts w:ascii="Arial" w:eastAsia="Arial" w:hAnsi="Arial" w:cs="Arial"/>
          <w:spacing w:val="-7"/>
          <w:sz w:val="24"/>
          <w:szCs w:val="24"/>
        </w:rPr>
        <w:t xml:space="preserve"> </w:t>
      </w:r>
      <w:r w:rsidRPr="00A03A5D">
        <w:rPr>
          <w:rFonts w:ascii="Arial" w:eastAsia="Arial" w:hAnsi="Arial" w:cs="Arial"/>
          <w:sz w:val="24"/>
          <w:szCs w:val="24"/>
        </w:rPr>
        <w:t>oppor</w:t>
      </w:r>
      <w:r w:rsidRPr="00A03A5D">
        <w:rPr>
          <w:rFonts w:ascii="Arial" w:eastAsia="Arial" w:hAnsi="Arial" w:cs="Arial"/>
          <w:spacing w:val="1"/>
          <w:sz w:val="24"/>
          <w:szCs w:val="24"/>
        </w:rPr>
        <w:t>t</w:t>
      </w:r>
      <w:r w:rsidRPr="00A03A5D">
        <w:rPr>
          <w:rFonts w:ascii="Arial" w:eastAsia="Arial" w:hAnsi="Arial" w:cs="Arial"/>
          <w:sz w:val="24"/>
          <w:szCs w:val="24"/>
        </w:rPr>
        <w:t>unity</w:t>
      </w:r>
      <w:r w:rsidRPr="00A03A5D">
        <w:rPr>
          <w:rFonts w:ascii="Arial" w:eastAsia="Arial" w:hAnsi="Arial" w:cs="Arial"/>
          <w:spacing w:val="-6"/>
          <w:sz w:val="24"/>
          <w:szCs w:val="24"/>
        </w:rPr>
        <w:t xml:space="preserve"> </w:t>
      </w:r>
      <w:r w:rsidRPr="00A03A5D">
        <w:rPr>
          <w:rFonts w:ascii="Arial" w:eastAsia="Arial" w:hAnsi="Arial" w:cs="Arial"/>
          <w:sz w:val="24"/>
          <w:szCs w:val="24"/>
        </w:rPr>
        <w:t>(EEO) obligations</w:t>
      </w:r>
      <w:r w:rsidRPr="00A03A5D">
        <w:rPr>
          <w:rFonts w:ascii="Arial" w:eastAsia="Arial" w:hAnsi="Arial" w:cs="Arial"/>
          <w:spacing w:val="-5"/>
          <w:sz w:val="24"/>
          <w:szCs w:val="24"/>
        </w:rPr>
        <w:t xml:space="preserve"> </w:t>
      </w:r>
      <w:r w:rsidRPr="00A03A5D">
        <w:rPr>
          <w:rFonts w:ascii="Arial" w:eastAsia="Arial" w:hAnsi="Arial" w:cs="Arial"/>
          <w:sz w:val="24"/>
          <w:szCs w:val="24"/>
        </w:rPr>
        <w:t>as</w:t>
      </w:r>
      <w:r w:rsidRPr="00A03A5D">
        <w:rPr>
          <w:rFonts w:ascii="Arial" w:eastAsia="Arial" w:hAnsi="Arial" w:cs="Arial"/>
          <w:spacing w:val="6"/>
          <w:sz w:val="24"/>
          <w:szCs w:val="24"/>
        </w:rPr>
        <w:t xml:space="preserve"> </w:t>
      </w:r>
      <w:r w:rsidRPr="00A03A5D">
        <w:rPr>
          <w:rFonts w:ascii="Arial" w:eastAsia="Arial" w:hAnsi="Arial" w:cs="Arial"/>
          <w:sz w:val="24"/>
          <w:szCs w:val="24"/>
        </w:rPr>
        <w:t>a</w:t>
      </w:r>
      <w:r w:rsidRPr="00A03A5D">
        <w:rPr>
          <w:rFonts w:ascii="Arial" w:eastAsia="Arial" w:hAnsi="Arial" w:cs="Arial"/>
          <w:spacing w:val="7"/>
          <w:sz w:val="24"/>
          <w:szCs w:val="24"/>
        </w:rPr>
        <w:t xml:space="preserve"> </w:t>
      </w:r>
      <w:r w:rsidRPr="00A03A5D">
        <w:rPr>
          <w:rFonts w:ascii="Arial" w:eastAsia="Arial" w:hAnsi="Arial" w:cs="Arial"/>
          <w:sz w:val="24"/>
          <w:szCs w:val="24"/>
        </w:rPr>
        <w:t>contractor</w:t>
      </w:r>
      <w:r w:rsidRPr="00A03A5D">
        <w:rPr>
          <w:rFonts w:ascii="Arial" w:eastAsia="Arial" w:hAnsi="Arial" w:cs="Arial"/>
          <w:spacing w:val="-2"/>
          <w:sz w:val="24"/>
          <w:szCs w:val="24"/>
        </w:rPr>
        <w:t xml:space="preserve"> </w:t>
      </w:r>
      <w:r w:rsidRPr="00A03A5D">
        <w:rPr>
          <w:rFonts w:ascii="Arial" w:eastAsia="Arial" w:hAnsi="Arial" w:cs="Arial"/>
          <w:sz w:val="24"/>
          <w:szCs w:val="24"/>
        </w:rPr>
        <w:t>on</w:t>
      </w:r>
      <w:r w:rsidRPr="00A03A5D">
        <w:rPr>
          <w:rFonts w:ascii="Arial" w:eastAsia="Arial" w:hAnsi="Arial" w:cs="Arial"/>
          <w:spacing w:val="6"/>
          <w:sz w:val="24"/>
          <w:szCs w:val="24"/>
        </w:rPr>
        <w:t xml:space="preserve"> </w:t>
      </w:r>
      <w:r w:rsidRPr="00A03A5D">
        <w:rPr>
          <w:rFonts w:ascii="Arial" w:eastAsia="Arial" w:hAnsi="Arial" w:cs="Arial"/>
          <w:sz w:val="24"/>
          <w:szCs w:val="24"/>
        </w:rPr>
        <w:t>FDOT</w:t>
      </w:r>
      <w:r w:rsidRPr="00A03A5D">
        <w:rPr>
          <w:rFonts w:ascii="Arial" w:eastAsia="Arial" w:hAnsi="Arial" w:cs="Arial"/>
          <w:spacing w:val="2"/>
          <w:sz w:val="24"/>
          <w:szCs w:val="24"/>
        </w:rPr>
        <w:t xml:space="preserve"> </w:t>
      </w:r>
      <w:r w:rsidRPr="00A03A5D">
        <w:rPr>
          <w:rFonts w:ascii="Arial" w:eastAsia="Arial" w:hAnsi="Arial" w:cs="Arial"/>
          <w:sz w:val="24"/>
          <w:szCs w:val="24"/>
        </w:rPr>
        <w:t xml:space="preserve">highway </w:t>
      </w:r>
      <w:r w:rsidRPr="00A03A5D">
        <w:rPr>
          <w:rFonts w:ascii="Arial" w:eastAsia="Arial" w:hAnsi="Arial" w:cs="Arial"/>
          <w:spacing w:val="2"/>
          <w:sz w:val="24"/>
          <w:szCs w:val="24"/>
        </w:rPr>
        <w:t>a</w:t>
      </w:r>
      <w:r w:rsidRPr="00A03A5D">
        <w:rPr>
          <w:rFonts w:ascii="Arial" w:eastAsia="Arial" w:hAnsi="Arial" w:cs="Arial"/>
          <w:sz w:val="24"/>
          <w:szCs w:val="24"/>
        </w:rPr>
        <w:t>nd</w:t>
      </w:r>
      <w:r w:rsidRPr="00A03A5D">
        <w:rPr>
          <w:rFonts w:ascii="Arial" w:eastAsia="Arial" w:hAnsi="Arial" w:cs="Arial"/>
          <w:spacing w:val="4"/>
          <w:sz w:val="24"/>
          <w:szCs w:val="24"/>
        </w:rPr>
        <w:t xml:space="preserve"> </w:t>
      </w:r>
      <w:r w:rsidRPr="00A03A5D">
        <w:rPr>
          <w:rFonts w:ascii="Arial" w:eastAsia="Arial" w:hAnsi="Arial" w:cs="Arial"/>
          <w:sz w:val="24"/>
          <w:szCs w:val="24"/>
        </w:rPr>
        <w:t>bridge</w:t>
      </w:r>
      <w:r w:rsidRPr="00A03A5D">
        <w:rPr>
          <w:rFonts w:ascii="Arial" w:eastAsia="Arial" w:hAnsi="Arial" w:cs="Arial"/>
          <w:spacing w:val="2"/>
          <w:sz w:val="24"/>
          <w:szCs w:val="24"/>
        </w:rPr>
        <w:t xml:space="preserve"> </w:t>
      </w:r>
      <w:r w:rsidRPr="00A03A5D">
        <w:rPr>
          <w:rFonts w:ascii="Arial" w:eastAsia="Arial" w:hAnsi="Arial" w:cs="Arial"/>
          <w:sz w:val="24"/>
          <w:szCs w:val="24"/>
        </w:rPr>
        <w:t>construction</w:t>
      </w:r>
      <w:r w:rsidRPr="00A03A5D">
        <w:rPr>
          <w:rFonts w:ascii="Arial" w:eastAsia="Arial" w:hAnsi="Arial" w:cs="Arial"/>
          <w:spacing w:val="-4"/>
          <w:sz w:val="24"/>
          <w:szCs w:val="24"/>
        </w:rPr>
        <w:t xml:space="preserve"> </w:t>
      </w:r>
      <w:r w:rsidRPr="00A03A5D">
        <w:rPr>
          <w:rFonts w:ascii="Arial" w:eastAsia="Arial" w:hAnsi="Arial" w:cs="Arial"/>
          <w:sz w:val="24"/>
          <w:szCs w:val="24"/>
        </w:rPr>
        <w:t>p</w:t>
      </w:r>
      <w:r w:rsidRPr="00A03A5D">
        <w:rPr>
          <w:rFonts w:ascii="Arial" w:eastAsia="Arial" w:hAnsi="Arial" w:cs="Arial"/>
          <w:spacing w:val="-1"/>
          <w:sz w:val="24"/>
          <w:szCs w:val="24"/>
        </w:rPr>
        <w:t>r</w:t>
      </w:r>
      <w:r w:rsidRPr="00A03A5D">
        <w:rPr>
          <w:rFonts w:ascii="Arial" w:eastAsia="Arial" w:hAnsi="Arial" w:cs="Arial"/>
          <w:sz w:val="24"/>
          <w:szCs w:val="24"/>
        </w:rPr>
        <w:t>ojects. This</w:t>
      </w:r>
      <w:r w:rsidRPr="00A03A5D">
        <w:rPr>
          <w:rFonts w:ascii="Arial" w:eastAsia="Arial" w:hAnsi="Arial" w:cs="Arial"/>
          <w:spacing w:val="4"/>
          <w:sz w:val="24"/>
          <w:szCs w:val="24"/>
        </w:rPr>
        <w:t xml:space="preserve"> </w:t>
      </w:r>
      <w:r w:rsidRPr="00A03A5D">
        <w:rPr>
          <w:rFonts w:ascii="Arial" w:eastAsia="Arial" w:hAnsi="Arial" w:cs="Arial"/>
          <w:sz w:val="24"/>
          <w:szCs w:val="24"/>
        </w:rPr>
        <w:t>information is</w:t>
      </w:r>
      <w:r w:rsidRPr="00A03A5D">
        <w:rPr>
          <w:rFonts w:ascii="Arial" w:eastAsia="Arial" w:hAnsi="Arial" w:cs="Arial"/>
          <w:spacing w:val="-2"/>
          <w:sz w:val="24"/>
          <w:szCs w:val="24"/>
        </w:rPr>
        <w:t xml:space="preserve"> </w:t>
      </w:r>
      <w:r w:rsidRPr="00A03A5D">
        <w:rPr>
          <w:rFonts w:ascii="Arial" w:eastAsia="Arial" w:hAnsi="Arial" w:cs="Arial"/>
          <w:sz w:val="24"/>
          <w:szCs w:val="24"/>
        </w:rPr>
        <w:t>typically</w:t>
      </w:r>
      <w:r w:rsidRPr="00A03A5D">
        <w:rPr>
          <w:rFonts w:ascii="Arial" w:eastAsia="Arial" w:hAnsi="Arial" w:cs="Arial"/>
          <w:spacing w:val="-8"/>
          <w:sz w:val="24"/>
          <w:szCs w:val="24"/>
        </w:rPr>
        <w:t xml:space="preserve"> </w:t>
      </w:r>
      <w:r w:rsidRPr="00A03A5D">
        <w:rPr>
          <w:rFonts w:ascii="Arial" w:eastAsia="Arial" w:hAnsi="Arial" w:cs="Arial"/>
          <w:spacing w:val="-1"/>
          <w:sz w:val="24"/>
          <w:szCs w:val="24"/>
        </w:rPr>
        <w:t>p</w:t>
      </w:r>
      <w:r w:rsidRPr="00A03A5D">
        <w:rPr>
          <w:rFonts w:ascii="Arial" w:eastAsia="Arial" w:hAnsi="Arial" w:cs="Arial"/>
          <w:sz w:val="24"/>
          <w:szCs w:val="24"/>
        </w:rPr>
        <w:t>resented</w:t>
      </w:r>
      <w:r w:rsidRPr="00A03A5D">
        <w:rPr>
          <w:rFonts w:ascii="Arial" w:eastAsia="Arial" w:hAnsi="Arial" w:cs="Arial"/>
          <w:spacing w:val="-10"/>
          <w:sz w:val="24"/>
          <w:szCs w:val="24"/>
        </w:rPr>
        <w:t xml:space="preserve"> </w:t>
      </w:r>
      <w:r w:rsidRPr="00A03A5D">
        <w:rPr>
          <w:rFonts w:ascii="Arial" w:eastAsia="Arial" w:hAnsi="Arial" w:cs="Arial"/>
          <w:sz w:val="24"/>
          <w:szCs w:val="24"/>
        </w:rPr>
        <w:t>in</w:t>
      </w:r>
      <w:r w:rsidRPr="00A03A5D">
        <w:rPr>
          <w:rFonts w:ascii="Arial" w:eastAsia="Arial" w:hAnsi="Arial" w:cs="Arial"/>
          <w:spacing w:val="-3"/>
          <w:sz w:val="24"/>
          <w:szCs w:val="24"/>
        </w:rPr>
        <w:t xml:space="preserve"> </w:t>
      </w:r>
      <w:r w:rsidRPr="00A03A5D">
        <w:rPr>
          <w:rFonts w:ascii="Arial" w:eastAsia="Arial" w:hAnsi="Arial" w:cs="Arial"/>
          <w:sz w:val="24"/>
          <w:szCs w:val="24"/>
        </w:rPr>
        <w:t>group</w:t>
      </w:r>
      <w:r w:rsidRPr="00A03A5D">
        <w:rPr>
          <w:rFonts w:ascii="Arial" w:eastAsia="Arial" w:hAnsi="Arial" w:cs="Arial"/>
          <w:spacing w:val="-6"/>
          <w:sz w:val="24"/>
          <w:szCs w:val="24"/>
        </w:rPr>
        <w:t xml:space="preserve"> </w:t>
      </w:r>
      <w:r w:rsidRPr="00A03A5D">
        <w:rPr>
          <w:rFonts w:ascii="Arial" w:eastAsia="Arial" w:hAnsi="Arial" w:cs="Arial"/>
          <w:sz w:val="24"/>
          <w:szCs w:val="24"/>
        </w:rPr>
        <w:t>meetings</w:t>
      </w:r>
      <w:r w:rsidRPr="00A03A5D">
        <w:rPr>
          <w:rFonts w:ascii="Arial" w:eastAsia="Arial" w:hAnsi="Arial" w:cs="Arial"/>
          <w:spacing w:val="-9"/>
          <w:sz w:val="24"/>
          <w:szCs w:val="24"/>
        </w:rPr>
        <w:t xml:space="preserve"> </w:t>
      </w:r>
      <w:r w:rsidRPr="00A03A5D">
        <w:rPr>
          <w:rFonts w:ascii="Arial" w:eastAsia="Arial" w:hAnsi="Arial" w:cs="Arial"/>
          <w:sz w:val="24"/>
          <w:szCs w:val="24"/>
        </w:rPr>
        <w:t>and</w:t>
      </w:r>
      <w:r w:rsidRPr="00A03A5D">
        <w:rPr>
          <w:rFonts w:ascii="Arial" w:eastAsia="Arial" w:hAnsi="Arial" w:cs="Arial"/>
          <w:spacing w:val="-4"/>
          <w:sz w:val="24"/>
          <w:szCs w:val="24"/>
        </w:rPr>
        <w:t xml:space="preserve"> </w:t>
      </w:r>
      <w:r w:rsidRPr="00A03A5D">
        <w:rPr>
          <w:rFonts w:ascii="Arial" w:eastAsia="Arial" w:hAnsi="Arial" w:cs="Arial"/>
          <w:sz w:val="24"/>
          <w:szCs w:val="24"/>
        </w:rPr>
        <w:t>individual</w:t>
      </w:r>
      <w:r w:rsidRPr="00A03A5D">
        <w:rPr>
          <w:rFonts w:ascii="Arial" w:eastAsia="Arial" w:hAnsi="Arial" w:cs="Arial"/>
          <w:spacing w:val="-9"/>
          <w:sz w:val="24"/>
          <w:szCs w:val="24"/>
        </w:rPr>
        <w:t xml:space="preserve"> </w:t>
      </w:r>
      <w:r w:rsidRPr="00A03A5D">
        <w:rPr>
          <w:rFonts w:ascii="Arial" w:eastAsia="Arial" w:hAnsi="Arial" w:cs="Arial"/>
          <w:sz w:val="24"/>
          <w:szCs w:val="24"/>
        </w:rPr>
        <w:t>orientations.</w:t>
      </w:r>
    </w:p>
    <w:p w14:paraId="6600B7AD" w14:textId="77777777" w:rsidR="00A03A5D" w:rsidRPr="00A03A5D" w:rsidRDefault="00A03A5D" w:rsidP="000A44C8">
      <w:pPr>
        <w:widowControl w:val="0"/>
        <w:spacing w:before="14" w:after="0" w:line="240" w:lineRule="exact"/>
        <w:jc w:val="both"/>
        <w:rPr>
          <w:rFonts w:ascii="Arial" w:hAnsi="Arial" w:cs="Arial"/>
          <w:sz w:val="24"/>
          <w:szCs w:val="24"/>
        </w:rPr>
      </w:pPr>
    </w:p>
    <w:p w14:paraId="449364FA" w14:textId="77777777" w:rsidR="00A03A5D" w:rsidRPr="00A03A5D" w:rsidRDefault="00A03A5D" w:rsidP="000A44C8">
      <w:pPr>
        <w:widowControl w:val="0"/>
        <w:spacing w:after="0" w:line="240" w:lineRule="auto"/>
        <w:jc w:val="both"/>
        <w:rPr>
          <w:rFonts w:ascii="Arial" w:eastAsia="Arial" w:hAnsi="Arial" w:cs="Arial"/>
          <w:sz w:val="28"/>
          <w:szCs w:val="28"/>
        </w:rPr>
      </w:pPr>
      <w:r w:rsidRPr="00A03A5D">
        <w:rPr>
          <w:rFonts w:ascii="Arial" w:eastAsia="Arial" w:hAnsi="Arial" w:cs="Arial"/>
          <w:b/>
          <w:bCs/>
          <w:sz w:val="28"/>
          <w:szCs w:val="28"/>
        </w:rPr>
        <w:t>3.3.2 Attendees</w:t>
      </w:r>
    </w:p>
    <w:p w14:paraId="6595B1B2" w14:textId="77777777" w:rsidR="00A03A5D" w:rsidRPr="00A03A5D" w:rsidRDefault="00A03A5D" w:rsidP="000A44C8">
      <w:pPr>
        <w:widowControl w:val="0"/>
        <w:spacing w:after="0" w:line="240" w:lineRule="auto"/>
        <w:jc w:val="both"/>
        <w:rPr>
          <w:rFonts w:ascii="Arial" w:eastAsia="Arial" w:hAnsi="Arial" w:cs="Arial"/>
          <w:sz w:val="24"/>
          <w:szCs w:val="24"/>
        </w:rPr>
      </w:pPr>
      <w:r w:rsidRPr="00A03A5D">
        <w:rPr>
          <w:rFonts w:ascii="Arial" w:eastAsia="Arial" w:hAnsi="Arial" w:cs="Arial"/>
          <w:sz w:val="24"/>
          <w:szCs w:val="24"/>
        </w:rPr>
        <w:t>Two</w:t>
      </w:r>
      <w:r w:rsidRPr="00A03A5D">
        <w:rPr>
          <w:rFonts w:ascii="Arial" w:eastAsia="Arial" w:hAnsi="Arial" w:cs="Arial"/>
          <w:spacing w:val="-4"/>
          <w:sz w:val="24"/>
          <w:szCs w:val="24"/>
        </w:rPr>
        <w:t xml:space="preserve"> </w:t>
      </w:r>
      <w:r w:rsidRPr="00A03A5D">
        <w:rPr>
          <w:rFonts w:ascii="Arial" w:eastAsia="Arial" w:hAnsi="Arial" w:cs="Arial"/>
          <w:sz w:val="24"/>
          <w:szCs w:val="24"/>
        </w:rPr>
        <w:t>groups</w:t>
      </w:r>
      <w:r w:rsidRPr="00A03A5D">
        <w:rPr>
          <w:rFonts w:ascii="Arial" w:eastAsia="Arial" w:hAnsi="Arial" w:cs="Arial"/>
          <w:spacing w:val="-7"/>
          <w:sz w:val="24"/>
          <w:szCs w:val="24"/>
        </w:rPr>
        <w:t xml:space="preserve"> </w:t>
      </w:r>
      <w:r w:rsidRPr="00A03A5D">
        <w:rPr>
          <w:rFonts w:ascii="Arial" w:eastAsia="Arial" w:hAnsi="Arial" w:cs="Arial"/>
          <w:sz w:val="24"/>
          <w:szCs w:val="24"/>
        </w:rPr>
        <w:t>are</w:t>
      </w:r>
      <w:r w:rsidRPr="00A03A5D">
        <w:rPr>
          <w:rFonts w:ascii="Arial" w:eastAsia="Arial" w:hAnsi="Arial" w:cs="Arial"/>
          <w:spacing w:val="-3"/>
          <w:sz w:val="24"/>
          <w:szCs w:val="24"/>
        </w:rPr>
        <w:t xml:space="preserve"> </w:t>
      </w:r>
      <w:r w:rsidRPr="00A03A5D">
        <w:rPr>
          <w:rFonts w:ascii="Arial" w:eastAsia="Arial" w:hAnsi="Arial" w:cs="Arial"/>
          <w:sz w:val="24"/>
          <w:szCs w:val="24"/>
        </w:rPr>
        <w:t>targeted</w:t>
      </w:r>
      <w:r w:rsidRPr="00A03A5D">
        <w:rPr>
          <w:rFonts w:ascii="Arial" w:eastAsia="Arial" w:hAnsi="Arial" w:cs="Arial"/>
          <w:spacing w:val="-8"/>
          <w:sz w:val="24"/>
          <w:szCs w:val="24"/>
        </w:rPr>
        <w:t xml:space="preserve"> </w:t>
      </w:r>
      <w:r w:rsidRPr="00A03A5D">
        <w:rPr>
          <w:rFonts w:ascii="Arial" w:eastAsia="Arial" w:hAnsi="Arial" w:cs="Arial"/>
          <w:sz w:val="24"/>
          <w:szCs w:val="24"/>
        </w:rPr>
        <w:t>for</w:t>
      </w:r>
      <w:r w:rsidRPr="00A03A5D">
        <w:rPr>
          <w:rFonts w:ascii="Arial" w:eastAsia="Arial" w:hAnsi="Arial" w:cs="Arial"/>
          <w:spacing w:val="-3"/>
          <w:sz w:val="24"/>
          <w:szCs w:val="24"/>
        </w:rPr>
        <w:t xml:space="preserve"> </w:t>
      </w:r>
      <w:r w:rsidRPr="00A03A5D">
        <w:rPr>
          <w:rFonts w:ascii="Arial" w:eastAsia="Arial" w:hAnsi="Arial" w:cs="Arial"/>
          <w:sz w:val="24"/>
          <w:szCs w:val="24"/>
        </w:rPr>
        <w:t>attend</w:t>
      </w:r>
      <w:r w:rsidRPr="00A03A5D">
        <w:rPr>
          <w:rFonts w:ascii="Arial" w:eastAsia="Arial" w:hAnsi="Arial" w:cs="Arial"/>
          <w:spacing w:val="-1"/>
          <w:sz w:val="24"/>
          <w:szCs w:val="24"/>
        </w:rPr>
        <w:t>a</w:t>
      </w:r>
      <w:r w:rsidRPr="00A03A5D">
        <w:rPr>
          <w:rFonts w:ascii="Arial" w:eastAsia="Arial" w:hAnsi="Arial" w:cs="Arial"/>
          <w:sz w:val="24"/>
          <w:szCs w:val="24"/>
        </w:rPr>
        <w:t>nce:</w:t>
      </w:r>
    </w:p>
    <w:p w14:paraId="3ACEE290" w14:textId="77777777" w:rsidR="00A03A5D" w:rsidRPr="00A03A5D" w:rsidRDefault="00A03A5D" w:rsidP="000A44C8">
      <w:pPr>
        <w:widowControl w:val="0"/>
        <w:spacing w:after="0" w:line="240" w:lineRule="auto"/>
        <w:jc w:val="both"/>
        <w:rPr>
          <w:rFonts w:ascii="Arial" w:eastAsia="Arial" w:hAnsi="Arial" w:cs="Arial"/>
          <w:sz w:val="24"/>
          <w:szCs w:val="24"/>
        </w:rPr>
      </w:pPr>
      <w:r w:rsidRPr="00A03A5D">
        <w:rPr>
          <w:rFonts w:ascii="Arial" w:eastAsia="Arial" w:hAnsi="Arial" w:cs="Arial"/>
          <w:sz w:val="24"/>
          <w:szCs w:val="24"/>
        </w:rPr>
        <w:t xml:space="preserve"> </w:t>
      </w:r>
    </w:p>
    <w:p w14:paraId="2DD6938B" w14:textId="77777777" w:rsidR="00A03A5D" w:rsidRPr="00A03A5D" w:rsidRDefault="00A03A5D" w:rsidP="000A44C8">
      <w:pPr>
        <w:widowControl w:val="0"/>
        <w:numPr>
          <w:ilvl w:val="0"/>
          <w:numId w:val="25"/>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Supervisory</w:t>
      </w:r>
      <w:r w:rsidRPr="00A03A5D">
        <w:rPr>
          <w:rFonts w:ascii="Arial" w:eastAsia="Arial" w:hAnsi="Arial" w:cs="Arial"/>
          <w:spacing w:val="-12"/>
          <w:sz w:val="24"/>
          <w:szCs w:val="24"/>
        </w:rPr>
        <w:t xml:space="preserve"> </w:t>
      </w:r>
      <w:r w:rsidRPr="00A03A5D">
        <w:rPr>
          <w:rFonts w:ascii="Arial" w:eastAsia="Arial" w:hAnsi="Arial" w:cs="Arial"/>
          <w:sz w:val="24"/>
          <w:szCs w:val="24"/>
        </w:rPr>
        <w:t xml:space="preserve">employees </w:t>
      </w:r>
    </w:p>
    <w:p w14:paraId="1BE6FE2F" w14:textId="77777777" w:rsidR="00A03A5D" w:rsidRPr="00A03A5D" w:rsidRDefault="00A03A5D" w:rsidP="000A44C8">
      <w:pPr>
        <w:widowControl w:val="0"/>
        <w:numPr>
          <w:ilvl w:val="0"/>
          <w:numId w:val="25"/>
        </w:numPr>
        <w:spacing w:after="0" w:line="240" w:lineRule="auto"/>
        <w:contextualSpacing/>
        <w:jc w:val="both"/>
        <w:rPr>
          <w:rFonts w:ascii="Arial" w:hAnsi="Arial" w:cs="Arial"/>
          <w:sz w:val="24"/>
          <w:szCs w:val="24"/>
        </w:rPr>
      </w:pPr>
      <w:r w:rsidRPr="00A03A5D">
        <w:rPr>
          <w:rFonts w:ascii="Arial" w:eastAsia="Arial" w:hAnsi="Arial" w:cs="Arial"/>
          <w:sz w:val="24"/>
          <w:szCs w:val="24"/>
        </w:rPr>
        <w:t>Personnel</w:t>
      </w:r>
      <w:r w:rsidRPr="00A03A5D">
        <w:rPr>
          <w:rFonts w:ascii="Arial" w:eastAsia="Arial" w:hAnsi="Arial" w:cs="Arial"/>
          <w:spacing w:val="-11"/>
          <w:sz w:val="24"/>
          <w:szCs w:val="24"/>
        </w:rPr>
        <w:t xml:space="preserve"> </w:t>
      </w:r>
      <w:r w:rsidRPr="00A03A5D">
        <w:rPr>
          <w:rFonts w:ascii="Arial" w:eastAsia="Arial" w:hAnsi="Arial" w:cs="Arial"/>
          <w:sz w:val="24"/>
          <w:szCs w:val="24"/>
        </w:rPr>
        <w:t>Office</w:t>
      </w:r>
      <w:r w:rsidRPr="00A03A5D">
        <w:rPr>
          <w:rFonts w:ascii="Arial" w:eastAsia="Arial" w:hAnsi="Arial" w:cs="Arial"/>
          <w:spacing w:val="-6"/>
          <w:sz w:val="24"/>
          <w:szCs w:val="24"/>
        </w:rPr>
        <w:t xml:space="preserve"> </w:t>
      </w:r>
      <w:r w:rsidRPr="00A03A5D">
        <w:rPr>
          <w:rFonts w:ascii="Arial" w:eastAsia="Arial" w:hAnsi="Arial" w:cs="Arial"/>
          <w:sz w:val="24"/>
          <w:szCs w:val="24"/>
        </w:rPr>
        <w:t>employees</w:t>
      </w:r>
      <w:r w:rsidR="00855B09">
        <w:rPr>
          <w:rFonts w:ascii="Arial" w:eastAsia="Arial" w:hAnsi="Arial" w:cs="Arial"/>
          <w:sz w:val="24"/>
          <w:szCs w:val="24"/>
        </w:rPr>
        <w:t xml:space="preserve"> </w:t>
      </w:r>
      <w:r w:rsidRPr="00A03A5D">
        <w:rPr>
          <w:rFonts w:ascii="Arial" w:eastAsia="Arial" w:hAnsi="Arial" w:cs="Arial"/>
          <w:sz w:val="24"/>
          <w:szCs w:val="24"/>
        </w:rPr>
        <w:t>(other</w:t>
      </w:r>
      <w:r w:rsidRPr="00A03A5D">
        <w:rPr>
          <w:rFonts w:ascii="Arial" w:eastAsia="Arial" w:hAnsi="Arial" w:cs="Arial"/>
          <w:spacing w:val="-5"/>
          <w:sz w:val="24"/>
          <w:szCs w:val="24"/>
        </w:rPr>
        <w:t xml:space="preserve"> </w:t>
      </w:r>
      <w:r w:rsidRPr="00A03A5D">
        <w:rPr>
          <w:rFonts w:ascii="Arial" w:eastAsia="Arial" w:hAnsi="Arial" w:cs="Arial"/>
          <w:sz w:val="24"/>
          <w:szCs w:val="24"/>
        </w:rPr>
        <w:t>employees</w:t>
      </w:r>
      <w:r w:rsidRPr="00A03A5D">
        <w:rPr>
          <w:rFonts w:ascii="Arial" w:eastAsia="Arial" w:hAnsi="Arial" w:cs="Arial"/>
          <w:spacing w:val="-11"/>
          <w:sz w:val="24"/>
          <w:szCs w:val="24"/>
        </w:rPr>
        <w:t xml:space="preserve"> </w:t>
      </w:r>
      <w:r w:rsidRPr="00A03A5D">
        <w:rPr>
          <w:rFonts w:ascii="Arial" w:eastAsia="Arial" w:hAnsi="Arial" w:cs="Arial"/>
          <w:sz w:val="24"/>
          <w:szCs w:val="24"/>
        </w:rPr>
        <w:t>influencing</w:t>
      </w:r>
      <w:r w:rsidRPr="00A03A5D">
        <w:rPr>
          <w:rFonts w:ascii="Arial" w:eastAsia="Arial" w:hAnsi="Arial" w:cs="Arial"/>
          <w:spacing w:val="-13"/>
          <w:sz w:val="24"/>
          <w:szCs w:val="24"/>
        </w:rPr>
        <w:t xml:space="preserve"> </w:t>
      </w:r>
      <w:r w:rsidRPr="00A03A5D">
        <w:rPr>
          <w:rFonts w:ascii="Arial" w:eastAsia="Arial" w:hAnsi="Arial" w:cs="Arial"/>
          <w:sz w:val="24"/>
          <w:szCs w:val="24"/>
        </w:rPr>
        <w:t>personnel</w:t>
      </w:r>
      <w:r w:rsidRPr="00A03A5D">
        <w:rPr>
          <w:rFonts w:ascii="Arial" w:eastAsia="Arial" w:hAnsi="Arial" w:cs="Arial"/>
          <w:spacing w:val="-10"/>
          <w:sz w:val="24"/>
          <w:szCs w:val="24"/>
        </w:rPr>
        <w:t xml:space="preserve"> </w:t>
      </w:r>
      <w:r w:rsidRPr="00A03A5D">
        <w:rPr>
          <w:rFonts w:ascii="Arial" w:eastAsia="Arial" w:hAnsi="Arial" w:cs="Arial"/>
          <w:spacing w:val="-1"/>
          <w:sz w:val="24"/>
          <w:szCs w:val="24"/>
        </w:rPr>
        <w:t>a</w:t>
      </w:r>
      <w:r w:rsidRPr="00A03A5D">
        <w:rPr>
          <w:rFonts w:ascii="Arial" w:eastAsia="Arial" w:hAnsi="Arial" w:cs="Arial"/>
          <w:spacing w:val="1"/>
          <w:sz w:val="24"/>
          <w:szCs w:val="24"/>
        </w:rPr>
        <w:t>c</w:t>
      </w:r>
      <w:r w:rsidRPr="00A03A5D">
        <w:rPr>
          <w:rFonts w:ascii="Arial" w:eastAsia="Arial" w:hAnsi="Arial" w:cs="Arial"/>
          <w:sz w:val="24"/>
          <w:szCs w:val="24"/>
        </w:rPr>
        <w:t>tions may also attend)</w:t>
      </w:r>
    </w:p>
    <w:p w14:paraId="07B21DE1" w14:textId="77777777" w:rsidR="00A03A5D" w:rsidRPr="00A03A5D" w:rsidRDefault="00A03A5D" w:rsidP="000A44C8">
      <w:pPr>
        <w:widowControl w:val="0"/>
        <w:spacing w:after="0" w:line="237" w:lineRule="auto"/>
        <w:jc w:val="both"/>
        <w:rPr>
          <w:rFonts w:ascii="Arial" w:eastAsia="Arial" w:hAnsi="Arial" w:cs="Arial"/>
          <w:sz w:val="24"/>
          <w:szCs w:val="24"/>
        </w:rPr>
      </w:pPr>
    </w:p>
    <w:p w14:paraId="5730FB2E" w14:textId="77777777" w:rsidR="00A03A5D" w:rsidRPr="00A03A5D" w:rsidRDefault="00A03A5D" w:rsidP="000A44C8">
      <w:pPr>
        <w:widowControl w:val="0"/>
        <w:spacing w:after="0" w:line="237" w:lineRule="auto"/>
        <w:jc w:val="both"/>
        <w:rPr>
          <w:rFonts w:ascii="Arial" w:eastAsia="Arial" w:hAnsi="Arial" w:cs="Arial"/>
          <w:sz w:val="24"/>
          <w:szCs w:val="24"/>
        </w:rPr>
      </w:pPr>
      <w:r w:rsidRPr="00A03A5D">
        <w:rPr>
          <w:rFonts w:ascii="Arial" w:eastAsia="Arial" w:hAnsi="Arial" w:cs="Arial"/>
          <w:sz w:val="24"/>
          <w:szCs w:val="24"/>
        </w:rPr>
        <w:t>The</w:t>
      </w:r>
      <w:r w:rsidRPr="00A03A5D">
        <w:rPr>
          <w:rFonts w:ascii="Arial" w:eastAsia="Arial" w:hAnsi="Arial" w:cs="Arial"/>
          <w:spacing w:val="8"/>
          <w:sz w:val="24"/>
          <w:szCs w:val="24"/>
        </w:rPr>
        <w:t xml:space="preserve"> </w:t>
      </w:r>
      <w:r w:rsidRPr="00A03A5D">
        <w:rPr>
          <w:rFonts w:ascii="Arial" w:eastAsia="Arial" w:hAnsi="Arial" w:cs="Arial"/>
          <w:sz w:val="24"/>
          <w:szCs w:val="24"/>
        </w:rPr>
        <w:t>supervisory group</w:t>
      </w:r>
      <w:r w:rsidRPr="00A03A5D">
        <w:rPr>
          <w:rFonts w:ascii="Arial" w:eastAsia="Arial" w:hAnsi="Arial" w:cs="Arial"/>
          <w:spacing w:val="6"/>
          <w:sz w:val="24"/>
          <w:szCs w:val="24"/>
        </w:rPr>
        <w:t xml:space="preserve"> </w:t>
      </w:r>
      <w:r w:rsidRPr="00A03A5D">
        <w:rPr>
          <w:rFonts w:ascii="Arial" w:eastAsia="Arial" w:hAnsi="Arial" w:cs="Arial"/>
          <w:sz w:val="24"/>
          <w:szCs w:val="24"/>
        </w:rPr>
        <w:t>includes</w:t>
      </w:r>
      <w:r w:rsidRPr="00A03A5D">
        <w:rPr>
          <w:rFonts w:ascii="Arial" w:eastAsia="Arial" w:hAnsi="Arial" w:cs="Arial"/>
          <w:spacing w:val="3"/>
          <w:sz w:val="24"/>
          <w:szCs w:val="24"/>
        </w:rPr>
        <w:t xml:space="preserve"> </w:t>
      </w:r>
      <w:r w:rsidRPr="00A03A5D">
        <w:rPr>
          <w:rFonts w:ascii="Arial" w:eastAsia="Arial" w:hAnsi="Arial" w:cs="Arial"/>
          <w:sz w:val="24"/>
          <w:szCs w:val="24"/>
        </w:rPr>
        <w:t>employees</w:t>
      </w:r>
      <w:r w:rsidRPr="00A03A5D">
        <w:rPr>
          <w:rFonts w:ascii="Arial" w:eastAsia="Arial" w:hAnsi="Arial" w:cs="Arial"/>
          <w:spacing w:val="1"/>
          <w:sz w:val="24"/>
          <w:szCs w:val="24"/>
        </w:rPr>
        <w:t xml:space="preserve"> </w:t>
      </w:r>
      <w:r w:rsidRPr="00A03A5D">
        <w:rPr>
          <w:rFonts w:ascii="Arial" w:eastAsia="Arial" w:hAnsi="Arial" w:cs="Arial"/>
          <w:sz w:val="24"/>
          <w:szCs w:val="24"/>
        </w:rPr>
        <w:t>or</w:t>
      </w:r>
      <w:r w:rsidRPr="00A03A5D">
        <w:rPr>
          <w:rFonts w:ascii="Arial" w:eastAsia="Arial" w:hAnsi="Arial" w:cs="Arial"/>
          <w:spacing w:val="9"/>
          <w:sz w:val="24"/>
          <w:szCs w:val="24"/>
        </w:rPr>
        <w:t xml:space="preserve"> </w:t>
      </w:r>
      <w:r w:rsidRPr="00A03A5D">
        <w:rPr>
          <w:rFonts w:ascii="Arial" w:eastAsia="Arial" w:hAnsi="Arial" w:cs="Arial"/>
          <w:sz w:val="24"/>
          <w:szCs w:val="24"/>
        </w:rPr>
        <w:t>agents</w:t>
      </w:r>
      <w:r w:rsidRPr="00A03A5D">
        <w:rPr>
          <w:rFonts w:ascii="Arial" w:eastAsia="Arial" w:hAnsi="Arial" w:cs="Arial"/>
          <w:spacing w:val="5"/>
          <w:sz w:val="24"/>
          <w:szCs w:val="24"/>
        </w:rPr>
        <w:t xml:space="preserve"> </w:t>
      </w:r>
      <w:r w:rsidRPr="00A03A5D">
        <w:rPr>
          <w:rFonts w:ascii="Arial" w:eastAsia="Arial" w:hAnsi="Arial" w:cs="Arial"/>
          <w:sz w:val="24"/>
          <w:szCs w:val="24"/>
        </w:rPr>
        <w:t>of</w:t>
      </w:r>
      <w:r w:rsidRPr="00A03A5D">
        <w:rPr>
          <w:rFonts w:ascii="Arial" w:eastAsia="Arial" w:hAnsi="Arial" w:cs="Arial"/>
          <w:spacing w:val="10"/>
          <w:sz w:val="24"/>
          <w:szCs w:val="24"/>
        </w:rPr>
        <w:t xml:space="preserve"> </w:t>
      </w:r>
      <w:r w:rsidRPr="00A03A5D">
        <w:rPr>
          <w:rFonts w:ascii="Arial" w:eastAsia="Arial" w:hAnsi="Arial" w:cs="Arial"/>
          <w:sz w:val="24"/>
          <w:szCs w:val="24"/>
        </w:rPr>
        <w:t>the</w:t>
      </w:r>
      <w:r w:rsidRPr="00A03A5D">
        <w:rPr>
          <w:rFonts w:ascii="Arial" w:eastAsia="Arial" w:hAnsi="Arial" w:cs="Arial"/>
          <w:spacing w:val="7"/>
          <w:sz w:val="24"/>
          <w:szCs w:val="24"/>
        </w:rPr>
        <w:t xml:space="preserve"> </w:t>
      </w:r>
      <w:r w:rsidRPr="00A03A5D">
        <w:rPr>
          <w:rFonts w:ascii="Arial" w:eastAsia="Arial" w:hAnsi="Arial" w:cs="Arial"/>
          <w:sz w:val="24"/>
          <w:szCs w:val="24"/>
        </w:rPr>
        <w:t>contractor, working</w:t>
      </w:r>
      <w:r w:rsidRPr="00A03A5D">
        <w:rPr>
          <w:rFonts w:ascii="Arial" w:eastAsia="Arial" w:hAnsi="Arial" w:cs="Arial"/>
          <w:spacing w:val="4"/>
          <w:sz w:val="24"/>
          <w:szCs w:val="24"/>
        </w:rPr>
        <w:t xml:space="preserve"> </w:t>
      </w:r>
      <w:r w:rsidRPr="00A03A5D">
        <w:rPr>
          <w:rFonts w:ascii="Arial" w:eastAsia="Arial" w:hAnsi="Arial" w:cs="Arial"/>
          <w:sz w:val="24"/>
          <w:szCs w:val="24"/>
        </w:rPr>
        <w:t>at</w:t>
      </w:r>
      <w:r w:rsidRPr="00A03A5D">
        <w:rPr>
          <w:rFonts w:ascii="Arial" w:eastAsia="Arial" w:hAnsi="Arial" w:cs="Arial"/>
          <w:spacing w:val="10"/>
          <w:sz w:val="24"/>
          <w:szCs w:val="24"/>
        </w:rPr>
        <w:t xml:space="preserve"> </w:t>
      </w:r>
      <w:r w:rsidRPr="00A03A5D">
        <w:rPr>
          <w:rFonts w:ascii="Arial" w:eastAsia="Arial" w:hAnsi="Arial" w:cs="Arial"/>
          <w:sz w:val="24"/>
          <w:szCs w:val="24"/>
        </w:rPr>
        <w:t>project</w:t>
      </w:r>
      <w:r w:rsidRPr="00A03A5D">
        <w:rPr>
          <w:rFonts w:ascii="Arial" w:eastAsia="Arial" w:hAnsi="Arial" w:cs="Arial"/>
          <w:spacing w:val="5"/>
          <w:sz w:val="24"/>
          <w:szCs w:val="24"/>
        </w:rPr>
        <w:t xml:space="preserve"> </w:t>
      </w:r>
      <w:r w:rsidRPr="00A03A5D">
        <w:rPr>
          <w:rFonts w:ascii="Arial" w:eastAsia="Arial" w:hAnsi="Arial" w:cs="Arial"/>
          <w:sz w:val="24"/>
          <w:szCs w:val="24"/>
        </w:rPr>
        <w:t>sit</w:t>
      </w:r>
      <w:r w:rsidRPr="00A03A5D">
        <w:rPr>
          <w:rFonts w:ascii="Arial" w:eastAsia="Arial" w:hAnsi="Arial" w:cs="Arial"/>
          <w:spacing w:val="-1"/>
          <w:sz w:val="24"/>
          <w:szCs w:val="24"/>
        </w:rPr>
        <w:t>e</w:t>
      </w:r>
      <w:r w:rsidRPr="00A03A5D">
        <w:rPr>
          <w:rFonts w:ascii="Arial" w:eastAsia="Arial" w:hAnsi="Arial" w:cs="Arial"/>
          <w:sz w:val="24"/>
          <w:szCs w:val="24"/>
        </w:rPr>
        <w:t>s as</w:t>
      </w:r>
      <w:r w:rsidRPr="00A03A5D">
        <w:rPr>
          <w:rFonts w:ascii="Arial" w:eastAsia="Arial" w:hAnsi="Arial" w:cs="Arial"/>
          <w:spacing w:val="8"/>
          <w:sz w:val="24"/>
          <w:szCs w:val="24"/>
        </w:rPr>
        <w:t xml:space="preserve"> </w:t>
      </w:r>
      <w:r w:rsidRPr="00A03A5D">
        <w:rPr>
          <w:rFonts w:ascii="Arial" w:eastAsia="Arial" w:hAnsi="Arial" w:cs="Arial"/>
          <w:sz w:val="24"/>
          <w:szCs w:val="24"/>
        </w:rPr>
        <w:t>well</w:t>
      </w:r>
      <w:r w:rsidRPr="00A03A5D">
        <w:rPr>
          <w:rFonts w:ascii="Arial" w:eastAsia="Arial" w:hAnsi="Arial" w:cs="Arial"/>
          <w:spacing w:val="6"/>
          <w:sz w:val="24"/>
          <w:szCs w:val="24"/>
        </w:rPr>
        <w:t xml:space="preserve"> </w:t>
      </w:r>
      <w:r w:rsidRPr="00A03A5D">
        <w:rPr>
          <w:rFonts w:ascii="Arial" w:eastAsia="Arial" w:hAnsi="Arial" w:cs="Arial"/>
          <w:spacing w:val="-1"/>
          <w:sz w:val="24"/>
          <w:szCs w:val="24"/>
        </w:rPr>
        <w:t>a</w:t>
      </w:r>
      <w:r w:rsidRPr="00A03A5D">
        <w:rPr>
          <w:rFonts w:ascii="Arial" w:eastAsia="Arial" w:hAnsi="Arial" w:cs="Arial"/>
          <w:sz w:val="24"/>
          <w:szCs w:val="24"/>
        </w:rPr>
        <w:t>s</w:t>
      </w:r>
      <w:r w:rsidRPr="00A03A5D">
        <w:rPr>
          <w:rFonts w:ascii="Arial" w:eastAsia="Arial" w:hAnsi="Arial" w:cs="Arial"/>
          <w:spacing w:val="8"/>
          <w:sz w:val="24"/>
          <w:szCs w:val="24"/>
        </w:rPr>
        <w:t xml:space="preserve"> </w:t>
      </w:r>
      <w:r w:rsidRPr="00A03A5D">
        <w:rPr>
          <w:rFonts w:ascii="Arial" w:eastAsia="Arial" w:hAnsi="Arial" w:cs="Arial"/>
          <w:sz w:val="24"/>
          <w:szCs w:val="24"/>
        </w:rPr>
        <w:t>in</w:t>
      </w:r>
      <w:r w:rsidRPr="00A03A5D">
        <w:rPr>
          <w:rFonts w:ascii="Arial" w:eastAsia="Arial" w:hAnsi="Arial" w:cs="Arial"/>
          <w:spacing w:val="9"/>
          <w:sz w:val="24"/>
          <w:szCs w:val="24"/>
        </w:rPr>
        <w:t xml:space="preserve"> </w:t>
      </w:r>
      <w:r w:rsidRPr="00A03A5D">
        <w:rPr>
          <w:rFonts w:ascii="Arial" w:eastAsia="Arial" w:hAnsi="Arial" w:cs="Arial"/>
          <w:sz w:val="24"/>
          <w:szCs w:val="24"/>
        </w:rPr>
        <w:t>the</w:t>
      </w:r>
      <w:r w:rsidRPr="00A03A5D">
        <w:rPr>
          <w:rFonts w:ascii="Arial" w:eastAsia="Arial" w:hAnsi="Arial" w:cs="Arial"/>
          <w:spacing w:val="7"/>
          <w:sz w:val="24"/>
          <w:szCs w:val="24"/>
        </w:rPr>
        <w:t xml:space="preserve"> </w:t>
      </w:r>
      <w:r w:rsidRPr="00A03A5D">
        <w:rPr>
          <w:rFonts w:ascii="Arial" w:eastAsia="Arial" w:hAnsi="Arial" w:cs="Arial"/>
          <w:sz w:val="24"/>
          <w:szCs w:val="24"/>
        </w:rPr>
        <w:t>offic</w:t>
      </w:r>
      <w:r w:rsidRPr="00A03A5D">
        <w:rPr>
          <w:rFonts w:ascii="Arial" w:eastAsia="Arial" w:hAnsi="Arial" w:cs="Arial"/>
          <w:spacing w:val="-1"/>
          <w:sz w:val="24"/>
          <w:szCs w:val="24"/>
        </w:rPr>
        <w:t>e</w:t>
      </w:r>
      <w:r w:rsidRPr="00A03A5D">
        <w:rPr>
          <w:rFonts w:ascii="Arial" w:eastAsia="Arial" w:hAnsi="Arial" w:cs="Arial"/>
          <w:sz w:val="24"/>
          <w:szCs w:val="24"/>
        </w:rPr>
        <w:t>s,</w:t>
      </w:r>
      <w:r w:rsidRPr="00A03A5D">
        <w:rPr>
          <w:rFonts w:ascii="Arial" w:eastAsia="Arial" w:hAnsi="Arial" w:cs="Arial"/>
          <w:spacing w:val="3"/>
          <w:sz w:val="24"/>
          <w:szCs w:val="24"/>
        </w:rPr>
        <w:t xml:space="preserve"> </w:t>
      </w:r>
      <w:r w:rsidRPr="00A03A5D">
        <w:rPr>
          <w:rFonts w:ascii="Arial" w:eastAsia="Arial" w:hAnsi="Arial" w:cs="Arial"/>
          <w:sz w:val="24"/>
          <w:szCs w:val="24"/>
        </w:rPr>
        <w:t>who</w:t>
      </w:r>
      <w:r w:rsidRPr="00A03A5D">
        <w:rPr>
          <w:rFonts w:ascii="Arial" w:eastAsia="Arial" w:hAnsi="Arial" w:cs="Arial"/>
          <w:spacing w:val="6"/>
          <w:sz w:val="24"/>
          <w:szCs w:val="24"/>
        </w:rPr>
        <w:t xml:space="preserve"> </w:t>
      </w:r>
      <w:r w:rsidRPr="00A03A5D">
        <w:rPr>
          <w:rFonts w:ascii="Arial" w:eastAsia="Arial" w:hAnsi="Arial" w:cs="Arial"/>
          <w:sz w:val="24"/>
          <w:szCs w:val="24"/>
        </w:rPr>
        <w:t>are</w:t>
      </w:r>
      <w:r w:rsidRPr="00A03A5D">
        <w:rPr>
          <w:rFonts w:ascii="Arial" w:eastAsia="Arial" w:hAnsi="Arial" w:cs="Arial"/>
          <w:spacing w:val="6"/>
          <w:sz w:val="24"/>
          <w:szCs w:val="24"/>
        </w:rPr>
        <w:t xml:space="preserve"> </w:t>
      </w:r>
      <w:r w:rsidRPr="00A03A5D">
        <w:rPr>
          <w:rFonts w:ascii="Arial" w:eastAsia="Arial" w:hAnsi="Arial" w:cs="Arial"/>
          <w:sz w:val="24"/>
          <w:szCs w:val="24"/>
        </w:rPr>
        <w:t xml:space="preserve">authorized </w:t>
      </w:r>
      <w:r w:rsidRPr="00A03A5D">
        <w:rPr>
          <w:rFonts w:ascii="Arial" w:eastAsia="Arial" w:hAnsi="Arial" w:cs="Arial"/>
          <w:spacing w:val="-1"/>
          <w:sz w:val="24"/>
          <w:szCs w:val="24"/>
        </w:rPr>
        <w:t>t</w:t>
      </w:r>
      <w:r w:rsidRPr="00A03A5D">
        <w:rPr>
          <w:rFonts w:ascii="Arial" w:eastAsia="Arial" w:hAnsi="Arial" w:cs="Arial"/>
          <w:sz w:val="24"/>
          <w:szCs w:val="24"/>
        </w:rPr>
        <w:t>o</w:t>
      </w:r>
      <w:r w:rsidRPr="00A03A5D">
        <w:rPr>
          <w:rFonts w:ascii="Arial" w:eastAsia="Arial" w:hAnsi="Arial" w:cs="Arial"/>
          <w:spacing w:val="8"/>
          <w:sz w:val="24"/>
          <w:szCs w:val="24"/>
        </w:rPr>
        <w:t xml:space="preserve"> </w:t>
      </w:r>
      <w:r w:rsidRPr="00A03A5D">
        <w:rPr>
          <w:rFonts w:ascii="Arial" w:eastAsia="Arial" w:hAnsi="Arial" w:cs="Arial"/>
          <w:sz w:val="24"/>
          <w:szCs w:val="24"/>
        </w:rPr>
        <w:t>initiat</w:t>
      </w:r>
      <w:r w:rsidRPr="00A03A5D">
        <w:rPr>
          <w:rFonts w:ascii="Arial" w:eastAsia="Arial" w:hAnsi="Arial" w:cs="Arial"/>
          <w:spacing w:val="-1"/>
          <w:sz w:val="24"/>
          <w:szCs w:val="24"/>
        </w:rPr>
        <w:t>e</w:t>
      </w:r>
      <w:r w:rsidRPr="00A03A5D">
        <w:rPr>
          <w:rFonts w:ascii="Arial" w:eastAsia="Arial" w:hAnsi="Arial" w:cs="Arial"/>
          <w:sz w:val="24"/>
          <w:szCs w:val="24"/>
        </w:rPr>
        <w:t>,</w:t>
      </w:r>
      <w:r w:rsidRPr="00A03A5D">
        <w:rPr>
          <w:rFonts w:ascii="Arial" w:eastAsia="Arial" w:hAnsi="Arial" w:cs="Arial"/>
          <w:spacing w:val="3"/>
          <w:sz w:val="24"/>
          <w:szCs w:val="24"/>
        </w:rPr>
        <w:t xml:space="preserve"> </w:t>
      </w:r>
      <w:r w:rsidRPr="00A03A5D">
        <w:rPr>
          <w:rFonts w:ascii="Arial" w:eastAsia="Arial" w:hAnsi="Arial" w:cs="Arial"/>
          <w:spacing w:val="-1"/>
          <w:sz w:val="24"/>
          <w:szCs w:val="24"/>
        </w:rPr>
        <w:t>a</w:t>
      </w:r>
      <w:r w:rsidRPr="00A03A5D">
        <w:rPr>
          <w:rFonts w:ascii="Arial" w:eastAsia="Arial" w:hAnsi="Arial" w:cs="Arial"/>
          <w:sz w:val="24"/>
          <w:szCs w:val="24"/>
        </w:rPr>
        <w:t>pprove</w:t>
      </w:r>
      <w:r w:rsidRPr="00A03A5D">
        <w:rPr>
          <w:rFonts w:ascii="Arial" w:eastAsia="Arial" w:hAnsi="Arial" w:cs="Arial"/>
          <w:spacing w:val="2"/>
          <w:sz w:val="24"/>
          <w:szCs w:val="24"/>
        </w:rPr>
        <w:t xml:space="preserve"> </w:t>
      </w:r>
      <w:r w:rsidRPr="00A03A5D">
        <w:rPr>
          <w:rFonts w:ascii="Arial" w:eastAsia="Arial" w:hAnsi="Arial" w:cs="Arial"/>
          <w:sz w:val="24"/>
          <w:szCs w:val="24"/>
        </w:rPr>
        <w:t>or</w:t>
      </w:r>
      <w:r w:rsidRPr="00A03A5D">
        <w:rPr>
          <w:rFonts w:ascii="Arial" w:eastAsia="Arial" w:hAnsi="Arial" w:cs="Arial"/>
          <w:spacing w:val="8"/>
          <w:sz w:val="24"/>
          <w:szCs w:val="24"/>
        </w:rPr>
        <w:t xml:space="preserve"> </w:t>
      </w:r>
      <w:r w:rsidRPr="00A03A5D">
        <w:rPr>
          <w:rFonts w:ascii="Arial" w:eastAsia="Arial" w:hAnsi="Arial" w:cs="Arial"/>
          <w:sz w:val="24"/>
          <w:szCs w:val="24"/>
        </w:rPr>
        <w:t>otherwise</w:t>
      </w:r>
      <w:r w:rsidRPr="00A03A5D">
        <w:rPr>
          <w:rFonts w:ascii="Arial" w:eastAsia="Arial" w:hAnsi="Arial" w:cs="Arial"/>
          <w:spacing w:val="1"/>
          <w:sz w:val="24"/>
          <w:szCs w:val="24"/>
        </w:rPr>
        <w:t xml:space="preserve"> </w:t>
      </w:r>
      <w:r w:rsidRPr="00A03A5D">
        <w:rPr>
          <w:rFonts w:ascii="Arial" w:eastAsia="Arial" w:hAnsi="Arial" w:cs="Arial"/>
          <w:sz w:val="24"/>
          <w:szCs w:val="24"/>
        </w:rPr>
        <w:t>influence</w:t>
      </w:r>
      <w:r w:rsidRPr="00A03A5D">
        <w:rPr>
          <w:rFonts w:ascii="Arial" w:eastAsia="Arial" w:hAnsi="Arial" w:cs="Arial"/>
          <w:spacing w:val="1"/>
          <w:sz w:val="24"/>
          <w:szCs w:val="24"/>
        </w:rPr>
        <w:t xml:space="preserve"> </w:t>
      </w:r>
      <w:r w:rsidRPr="00A03A5D">
        <w:rPr>
          <w:rFonts w:ascii="Arial" w:eastAsia="Arial" w:hAnsi="Arial" w:cs="Arial"/>
          <w:sz w:val="24"/>
          <w:szCs w:val="24"/>
        </w:rPr>
        <w:t>one</w:t>
      </w:r>
      <w:r w:rsidRPr="00A03A5D">
        <w:rPr>
          <w:rFonts w:ascii="Arial" w:eastAsia="Arial" w:hAnsi="Arial" w:cs="Arial"/>
          <w:spacing w:val="6"/>
          <w:sz w:val="24"/>
          <w:szCs w:val="24"/>
        </w:rPr>
        <w:t xml:space="preserve"> </w:t>
      </w:r>
      <w:r w:rsidRPr="00A03A5D">
        <w:rPr>
          <w:rFonts w:ascii="Arial" w:eastAsia="Arial" w:hAnsi="Arial" w:cs="Arial"/>
          <w:sz w:val="24"/>
          <w:szCs w:val="24"/>
        </w:rPr>
        <w:t>or more</w:t>
      </w:r>
      <w:r w:rsidRPr="00A03A5D">
        <w:rPr>
          <w:rFonts w:ascii="Arial" w:eastAsia="Arial" w:hAnsi="Arial" w:cs="Arial"/>
          <w:spacing w:val="-5"/>
          <w:sz w:val="24"/>
          <w:szCs w:val="24"/>
        </w:rPr>
        <w:t xml:space="preserve"> </w:t>
      </w:r>
      <w:r w:rsidRPr="00A03A5D">
        <w:rPr>
          <w:rFonts w:ascii="Arial" w:eastAsia="Arial" w:hAnsi="Arial" w:cs="Arial"/>
          <w:sz w:val="24"/>
          <w:szCs w:val="24"/>
        </w:rPr>
        <w:t>of</w:t>
      </w:r>
      <w:r w:rsidRPr="00A03A5D">
        <w:rPr>
          <w:rFonts w:ascii="Arial" w:eastAsia="Arial" w:hAnsi="Arial" w:cs="Arial"/>
          <w:spacing w:val="-2"/>
          <w:sz w:val="24"/>
          <w:szCs w:val="24"/>
        </w:rPr>
        <w:t xml:space="preserve"> </w:t>
      </w:r>
      <w:r w:rsidRPr="00A03A5D">
        <w:rPr>
          <w:rFonts w:ascii="Arial" w:eastAsia="Arial" w:hAnsi="Arial" w:cs="Arial"/>
          <w:sz w:val="24"/>
          <w:szCs w:val="24"/>
        </w:rPr>
        <w:t>the</w:t>
      </w:r>
      <w:r w:rsidRPr="00A03A5D">
        <w:rPr>
          <w:rFonts w:ascii="Arial" w:eastAsia="Arial" w:hAnsi="Arial" w:cs="Arial"/>
          <w:spacing w:val="-3"/>
          <w:sz w:val="24"/>
          <w:szCs w:val="24"/>
        </w:rPr>
        <w:t xml:space="preserve"> </w:t>
      </w:r>
      <w:r w:rsidRPr="00A03A5D">
        <w:rPr>
          <w:rFonts w:ascii="Arial" w:eastAsia="Arial" w:hAnsi="Arial" w:cs="Arial"/>
          <w:sz w:val="24"/>
          <w:szCs w:val="24"/>
        </w:rPr>
        <w:t>following</w:t>
      </w:r>
      <w:r w:rsidRPr="00A03A5D">
        <w:rPr>
          <w:rFonts w:ascii="Arial" w:eastAsia="Arial" w:hAnsi="Arial" w:cs="Arial"/>
          <w:spacing w:val="-9"/>
          <w:sz w:val="24"/>
          <w:szCs w:val="24"/>
        </w:rPr>
        <w:t xml:space="preserve"> </w:t>
      </w:r>
      <w:r w:rsidRPr="00A03A5D">
        <w:rPr>
          <w:rFonts w:ascii="Arial" w:eastAsia="Arial" w:hAnsi="Arial" w:cs="Arial"/>
          <w:sz w:val="24"/>
          <w:szCs w:val="24"/>
        </w:rPr>
        <w:t>types</w:t>
      </w:r>
      <w:r w:rsidRPr="00A03A5D">
        <w:rPr>
          <w:rFonts w:ascii="Arial" w:eastAsia="Arial" w:hAnsi="Arial" w:cs="Arial"/>
          <w:spacing w:val="-5"/>
          <w:sz w:val="24"/>
          <w:szCs w:val="24"/>
        </w:rPr>
        <w:t xml:space="preserve"> </w:t>
      </w:r>
      <w:r w:rsidRPr="00A03A5D">
        <w:rPr>
          <w:rFonts w:ascii="Arial" w:eastAsia="Arial" w:hAnsi="Arial" w:cs="Arial"/>
          <w:sz w:val="24"/>
          <w:szCs w:val="24"/>
        </w:rPr>
        <w:t>of</w:t>
      </w:r>
      <w:r w:rsidRPr="00A03A5D">
        <w:rPr>
          <w:rFonts w:ascii="Arial" w:eastAsia="Arial" w:hAnsi="Arial" w:cs="Arial"/>
          <w:spacing w:val="-2"/>
          <w:sz w:val="24"/>
          <w:szCs w:val="24"/>
        </w:rPr>
        <w:t xml:space="preserve"> </w:t>
      </w:r>
      <w:r w:rsidRPr="00A03A5D">
        <w:rPr>
          <w:rFonts w:ascii="Arial" w:eastAsia="Arial" w:hAnsi="Arial" w:cs="Arial"/>
          <w:sz w:val="24"/>
          <w:szCs w:val="24"/>
        </w:rPr>
        <w:t>perso</w:t>
      </w:r>
      <w:r w:rsidRPr="00A03A5D">
        <w:rPr>
          <w:rFonts w:ascii="Arial" w:eastAsia="Arial" w:hAnsi="Arial" w:cs="Arial"/>
          <w:spacing w:val="-1"/>
          <w:sz w:val="24"/>
          <w:szCs w:val="24"/>
        </w:rPr>
        <w:t>n</w:t>
      </w:r>
      <w:r w:rsidRPr="00A03A5D">
        <w:rPr>
          <w:rFonts w:ascii="Arial" w:eastAsia="Arial" w:hAnsi="Arial" w:cs="Arial"/>
          <w:sz w:val="24"/>
          <w:szCs w:val="24"/>
        </w:rPr>
        <w:t>nel</w:t>
      </w:r>
      <w:r w:rsidRPr="00A03A5D">
        <w:rPr>
          <w:rFonts w:ascii="Arial" w:eastAsia="Arial" w:hAnsi="Arial" w:cs="Arial"/>
          <w:spacing w:val="-10"/>
          <w:sz w:val="24"/>
          <w:szCs w:val="24"/>
        </w:rPr>
        <w:t xml:space="preserve"> </w:t>
      </w:r>
      <w:r w:rsidRPr="00A03A5D">
        <w:rPr>
          <w:rFonts w:ascii="Arial" w:eastAsia="Arial" w:hAnsi="Arial" w:cs="Arial"/>
          <w:sz w:val="24"/>
          <w:szCs w:val="24"/>
        </w:rPr>
        <w:t>actio</w:t>
      </w:r>
      <w:r w:rsidRPr="00A03A5D">
        <w:rPr>
          <w:rFonts w:ascii="Arial" w:eastAsia="Arial" w:hAnsi="Arial" w:cs="Arial"/>
          <w:spacing w:val="-1"/>
          <w:sz w:val="24"/>
          <w:szCs w:val="24"/>
        </w:rPr>
        <w:t>n</w:t>
      </w:r>
      <w:r w:rsidRPr="00A03A5D">
        <w:rPr>
          <w:rFonts w:ascii="Arial" w:eastAsia="Arial" w:hAnsi="Arial" w:cs="Arial"/>
          <w:sz w:val="24"/>
          <w:szCs w:val="24"/>
        </w:rPr>
        <w:t>s</w:t>
      </w:r>
      <w:r w:rsidRPr="00A03A5D">
        <w:rPr>
          <w:rFonts w:ascii="Arial" w:eastAsia="Arial" w:hAnsi="Arial" w:cs="Arial"/>
          <w:spacing w:val="-8"/>
          <w:sz w:val="24"/>
          <w:szCs w:val="24"/>
        </w:rPr>
        <w:t xml:space="preserve"> </w:t>
      </w:r>
      <w:r w:rsidRPr="00A03A5D">
        <w:rPr>
          <w:rFonts w:ascii="Arial" w:eastAsia="Arial" w:hAnsi="Arial" w:cs="Arial"/>
          <w:sz w:val="24"/>
          <w:szCs w:val="24"/>
        </w:rPr>
        <w:t>on</w:t>
      </w:r>
      <w:r w:rsidRPr="00A03A5D">
        <w:rPr>
          <w:rFonts w:ascii="Arial" w:eastAsia="Arial" w:hAnsi="Arial" w:cs="Arial"/>
          <w:spacing w:val="-2"/>
          <w:sz w:val="24"/>
          <w:szCs w:val="24"/>
        </w:rPr>
        <w:t xml:space="preserve"> </w:t>
      </w:r>
      <w:r w:rsidRPr="00A03A5D">
        <w:rPr>
          <w:rFonts w:ascii="Arial" w:eastAsia="Arial" w:hAnsi="Arial" w:cs="Arial"/>
          <w:sz w:val="24"/>
          <w:szCs w:val="24"/>
        </w:rPr>
        <w:t>any</w:t>
      </w:r>
      <w:r w:rsidRPr="00A03A5D">
        <w:rPr>
          <w:rFonts w:ascii="Arial" w:eastAsia="Arial" w:hAnsi="Arial" w:cs="Arial"/>
          <w:spacing w:val="-4"/>
          <w:sz w:val="24"/>
          <w:szCs w:val="24"/>
        </w:rPr>
        <w:t xml:space="preserve"> </w:t>
      </w:r>
      <w:r w:rsidRPr="00A03A5D">
        <w:rPr>
          <w:rFonts w:ascii="Arial" w:eastAsia="Arial" w:hAnsi="Arial" w:cs="Arial"/>
          <w:sz w:val="24"/>
          <w:szCs w:val="24"/>
        </w:rPr>
        <w:t>emp</w:t>
      </w:r>
      <w:r w:rsidRPr="00A03A5D">
        <w:rPr>
          <w:rFonts w:ascii="Arial" w:eastAsia="Arial" w:hAnsi="Arial" w:cs="Arial"/>
          <w:spacing w:val="2"/>
          <w:sz w:val="24"/>
          <w:szCs w:val="24"/>
        </w:rPr>
        <w:t>l</w:t>
      </w:r>
      <w:r w:rsidRPr="00A03A5D">
        <w:rPr>
          <w:rFonts w:ascii="Arial" w:eastAsia="Arial" w:hAnsi="Arial" w:cs="Arial"/>
          <w:sz w:val="24"/>
          <w:szCs w:val="24"/>
        </w:rPr>
        <w:t>oyee</w:t>
      </w:r>
      <w:r w:rsidRPr="00A03A5D">
        <w:rPr>
          <w:rFonts w:ascii="Arial" w:eastAsia="Arial" w:hAnsi="Arial" w:cs="Arial"/>
          <w:spacing w:val="-10"/>
          <w:sz w:val="24"/>
          <w:szCs w:val="24"/>
        </w:rPr>
        <w:t xml:space="preserve"> </w:t>
      </w:r>
      <w:r w:rsidRPr="00A03A5D">
        <w:rPr>
          <w:rFonts w:ascii="Arial" w:eastAsia="Arial" w:hAnsi="Arial" w:cs="Arial"/>
          <w:sz w:val="24"/>
          <w:szCs w:val="24"/>
        </w:rPr>
        <w:t>of</w:t>
      </w:r>
      <w:r w:rsidRPr="00A03A5D">
        <w:rPr>
          <w:rFonts w:ascii="Arial" w:eastAsia="Arial" w:hAnsi="Arial" w:cs="Arial"/>
          <w:spacing w:val="-2"/>
          <w:sz w:val="24"/>
          <w:szCs w:val="24"/>
        </w:rPr>
        <w:t xml:space="preserve"> </w:t>
      </w:r>
      <w:r w:rsidRPr="00A03A5D">
        <w:rPr>
          <w:rFonts w:ascii="Arial" w:eastAsia="Arial" w:hAnsi="Arial" w:cs="Arial"/>
          <w:sz w:val="24"/>
          <w:szCs w:val="24"/>
        </w:rPr>
        <w:t>the</w:t>
      </w:r>
      <w:r w:rsidRPr="00A03A5D">
        <w:rPr>
          <w:rFonts w:ascii="Arial" w:eastAsia="Arial" w:hAnsi="Arial" w:cs="Arial"/>
          <w:spacing w:val="-3"/>
          <w:sz w:val="24"/>
          <w:szCs w:val="24"/>
        </w:rPr>
        <w:t xml:space="preserve"> </w:t>
      </w:r>
      <w:r w:rsidRPr="00A03A5D">
        <w:rPr>
          <w:rFonts w:ascii="Arial" w:eastAsia="Arial" w:hAnsi="Arial" w:cs="Arial"/>
          <w:sz w:val="24"/>
          <w:szCs w:val="24"/>
        </w:rPr>
        <w:t>company:</w:t>
      </w:r>
    </w:p>
    <w:p w14:paraId="0D2107A1" w14:textId="77777777" w:rsidR="00A03A5D" w:rsidRPr="00A03A5D" w:rsidRDefault="00A03A5D" w:rsidP="000A44C8">
      <w:pPr>
        <w:widowControl w:val="0"/>
        <w:spacing w:after="0" w:line="237" w:lineRule="auto"/>
        <w:jc w:val="both"/>
        <w:rPr>
          <w:rFonts w:ascii="Arial" w:eastAsia="Arial" w:hAnsi="Arial" w:cs="Arial"/>
          <w:sz w:val="24"/>
          <w:szCs w:val="24"/>
        </w:rPr>
      </w:pPr>
    </w:p>
    <w:p w14:paraId="472E5EE4" w14:textId="77777777" w:rsidR="00A03A5D" w:rsidRPr="00A03A5D" w:rsidRDefault="00A03A5D" w:rsidP="000A44C8">
      <w:pPr>
        <w:widowControl w:val="0"/>
        <w:numPr>
          <w:ilvl w:val="0"/>
          <w:numId w:val="34"/>
        </w:numPr>
        <w:spacing w:after="0" w:line="237" w:lineRule="auto"/>
        <w:contextualSpacing/>
        <w:jc w:val="both"/>
        <w:rPr>
          <w:rFonts w:ascii="Arial" w:eastAsia="Arial" w:hAnsi="Arial" w:cs="Arial"/>
          <w:sz w:val="24"/>
          <w:szCs w:val="24"/>
        </w:rPr>
      </w:pPr>
      <w:r w:rsidRPr="00A03A5D">
        <w:rPr>
          <w:rFonts w:ascii="Arial" w:eastAsia="Arial" w:hAnsi="Arial" w:cs="Arial"/>
          <w:sz w:val="24"/>
          <w:szCs w:val="24"/>
        </w:rPr>
        <w:t>Hire</w:t>
      </w:r>
    </w:p>
    <w:p w14:paraId="58FB1B88" w14:textId="77777777" w:rsidR="00A03A5D" w:rsidRPr="00A03A5D" w:rsidRDefault="00A03A5D" w:rsidP="000A44C8">
      <w:pPr>
        <w:widowControl w:val="0"/>
        <w:numPr>
          <w:ilvl w:val="0"/>
          <w:numId w:val="34"/>
        </w:numPr>
        <w:spacing w:after="0" w:line="237" w:lineRule="auto"/>
        <w:contextualSpacing/>
        <w:jc w:val="both"/>
        <w:rPr>
          <w:rFonts w:ascii="Arial" w:eastAsia="Arial" w:hAnsi="Arial" w:cs="Arial"/>
          <w:sz w:val="24"/>
          <w:szCs w:val="24"/>
        </w:rPr>
      </w:pPr>
      <w:r w:rsidRPr="00A03A5D">
        <w:rPr>
          <w:rFonts w:ascii="Arial" w:eastAsia="Arial" w:hAnsi="Arial" w:cs="Arial"/>
          <w:sz w:val="24"/>
          <w:szCs w:val="24"/>
        </w:rPr>
        <w:t>Promote</w:t>
      </w:r>
    </w:p>
    <w:p w14:paraId="345C0DEB" w14:textId="77777777" w:rsidR="00A03A5D" w:rsidRPr="00A03A5D" w:rsidRDefault="00A03A5D" w:rsidP="000A44C8">
      <w:pPr>
        <w:widowControl w:val="0"/>
        <w:numPr>
          <w:ilvl w:val="0"/>
          <w:numId w:val="34"/>
        </w:numPr>
        <w:spacing w:after="0" w:line="237" w:lineRule="auto"/>
        <w:contextualSpacing/>
        <w:jc w:val="both"/>
        <w:rPr>
          <w:rFonts w:ascii="Arial" w:eastAsia="Arial" w:hAnsi="Arial" w:cs="Arial"/>
          <w:sz w:val="24"/>
          <w:szCs w:val="24"/>
        </w:rPr>
      </w:pPr>
      <w:r w:rsidRPr="00A03A5D">
        <w:rPr>
          <w:rFonts w:ascii="Arial" w:eastAsia="Arial" w:hAnsi="Arial" w:cs="Arial"/>
          <w:sz w:val="24"/>
          <w:szCs w:val="24"/>
        </w:rPr>
        <w:t>Supervise</w:t>
      </w:r>
    </w:p>
    <w:p w14:paraId="4A8EBE39" w14:textId="77777777" w:rsidR="00A03A5D" w:rsidRPr="00A03A5D" w:rsidRDefault="00A03A5D" w:rsidP="000A44C8">
      <w:pPr>
        <w:widowControl w:val="0"/>
        <w:numPr>
          <w:ilvl w:val="0"/>
          <w:numId w:val="34"/>
        </w:numPr>
        <w:spacing w:after="0" w:line="237" w:lineRule="auto"/>
        <w:contextualSpacing/>
        <w:jc w:val="both"/>
        <w:rPr>
          <w:rFonts w:ascii="Arial" w:eastAsia="Arial" w:hAnsi="Arial" w:cs="Arial"/>
          <w:sz w:val="24"/>
          <w:szCs w:val="24"/>
        </w:rPr>
      </w:pPr>
      <w:r w:rsidRPr="00A03A5D">
        <w:rPr>
          <w:rFonts w:ascii="Arial" w:eastAsia="Arial" w:hAnsi="Arial" w:cs="Arial"/>
          <w:sz w:val="24"/>
          <w:szCs w:val="24"/>
        </w:rPr>
        <w:t>Discharge</w:t>
      </w:r>
    </w:p>
    <w:p w14:paraId="61245FFB" w14:textId="77777777" w:rsidR="00A03A5D" w:rsidRPr="00A03A5D" w:rsidRDefault="00A03A5D" w:rsidP="000A44C8">
      <w:pPr>
        <w:widowControl w:val="0"/>
        <w:spacing w:after="0" w:line="237" w:lineRule="auto"/>
        <w:jc w:val="both"/>
        <w:rPr>
          <w:rFonts w:ascii="Arial" w:eastAsia="Arial" w:hAnsi="Arial" w:cs="Arial"/>
          <w:sz w:val="24"/>
          <w:szCs w:val="24"/>
        </w:rPr>
      </w:pPr>
    </w:p>
    <w:p w14:paraId="4B8300C4" w14:textId="77777777" w:rsidR="00A03A5D" w:rsidRPr="00A03A5D" w:rsidRDefault="00A03A5D" w:rsidP="000A44C8">
      <w:pPr>
        <w:spacing w:after="0" w:line="240" w:lineRule="auto"/>
        <w:jc w:val="both"/>
        <w:rPr>
          <w:rFonts w:ascii="Arial" w:eastAsia="Arial" w:hAnsi="Arial" w:cs="Arial"/>
          <w:sz w:val="24"/>
          <w:szCs w:val="24"/>
        </w:rPr>
      </w:pPr>
      <w:r w:rsidRPr="00A03A5D">
        <w:rPr>
          <w:rFonts w:ascii="Arial" w:eastAsia="Arial" w:hAnsi="Arial" w:cs="Arial"/>
          <w:sz w:val="24"/>
          <w:szCs w:val="24"/>
        </w:rPr>
        <w:t>Ex</w:t>
      </w:r>
      <w:r w:rsidRPr="00A03A5D">
        <w:rPr>
          <w:rFonts w:ascii="Arial" w:eastAsia="Arial" w:hAnsi="Arial" w:cs="Arial"/>
          <w:spacing w:val="1"/>
          <w:sz w:val="24"/>
          <w:szCs w:val="24"/>
        </w:rPr>
        <w:t>a</w:t>
      </w:r>
      <w:r w:rsidRPr="00A03A5D">
        <w:rPr>
          <w:rFonts w:ascii="Arial" w:eastAsia="Arial" w:hAnsi="Arial" w:cs="Arial"/>
          <w:spacing w:val="-1"/>
          <w:sz w:val="24"/>
          <w:szCs w:val="24"/>
        </w:rPr>
        <w:t>m</w:t>
      </w:r>
      <w:r w:rsidRPr="00A03A5D">
        <w:rPr>
          <w:rFonts w:ascii="Arial" w:eastAsia="Arial" w:hAnsi="Arial" w:cs="Arial"/>
          <w:sz w:val="24"/>
          <w:szCs w:val="24"/>
        </w:rPr>
        <w:t>ples</w:t>
      </w:r>
      <w:r w:rsidRPr="00A03A5D">
        <w:rPr>
          <w:rFonts w:ascii="Arial" w:eastAsia="Arial" w:hAnsi="Arial" w:cs="Arial"/>
          <w:spacing w:val="-10"/>
          <w:sz w:val="24"/>
          <w:szCs w:val="24"/>
        </w:rPr>
        <w:t xml:space="preserve"> </w:t>
      </w:r>
      <w:r w:rsidRPr="00A03A5D">
        <w:rPr>
          <w:rFonts w:ascii="Arial" w:eastAsia="Arial" w:hAnsi="Arial" w:cs="Arial"/>
          <w:sz w:val="24"/>
          <w:szCs w:val="24"/>
        </w:rPr>
        <w:t>of</w:t>
      </w:r>
      <w:r w:rsidRPr="00A03A5D">
        <w:rPr>
          <w:rFonts w:ascii="Arial" w:eastAsia="Arial" w:hAnsi="Arial" w:cs="Arial"/>
          <w:spacing w:val="-2"/>
          <w:sz w:val="24"/>
          <w:szCs w:val="24"/>
        </w:rPr>
        <w:t xml:space="preserve"> </w:t>
      </w:r>
      <w:r w:rsidRPr="00A03A5D">
        <w:rPr>
          <w:rFonts w:ascii="Arial" w:eastAsia="Arial" w:hAnsi="Arial" w:cs="Arial"/>
          <w:sz w:val="24"/>
          <w:szCs w:val="24"/>
        </w:rPr>
        <w:t>persons</w:t>
      </w:r>
      <w:r w:rsidRPr="00A03A5D">
        <w:rPr>
          <w:rFonts w:ascii="Arial" w:eastAsia="Arial" w:hAnsi="Arial" w:cs="Arial"/>
          <w:spacing w:val="-8"/>
          <w:sz w:val="24"/>
          <w:szCs w:val="24"/>
        </w:rPr>
        <w:t xml:space="preserve"> </w:t>
      </w:r>
      <w:r w:rsidRPr="00A03A5D">
        <w:rPr>
          <w:rFonts w:ascii="Arial" w:eastAsia="Arial" w:hAnsi="Arial" w:cs="Arial"/>
          <w:sz w:val="24"/>
          <w:szCs w:val="24"/>
        </w:rPr>
        <w:t>typically</w:t>
      </w:r>
      <w:r w:rsidRPr="00A03A5D">
        <w:rPr>
          <w:rFonts w:ascii="Arial" w:eastAsia="Arial" w:hAnsi="Arial" w:cs="Arial"/>
          <w:spacing w:val="-8"/>
          <w:sz w:val="24"/>
          <w:szCs w:val="24"/>
        </w:rPr>
        <w:t xml:space="preserve"> </w:t>
      </w:r>
      <w:r w:rsidRPr="00A03A5D">
        <w:rPr>
          <w:rFonts w:ascii="Arial" w:eastAsia="Arial" w:hAnsi="Arial" w:cs="Arial"/>
          <w:sz w:val="24"/>
          <w:szCs w:val="24"/>
        </w:rPr>
        <w:t>inclu</w:t>
      </w:r>
      <w:r w:rsidRPr="00A03A5D">
        <w:rPr>
          <w:rFonts w:ascii="Arial" w:eastAsia="Arial" w:hAnsi="Arial" w:cs="Arial"/>
          <w:spacing w:val="-1"/>
          <w:sz w:val="24"/>
          <w:szCs w:val="24"/>
        </w:rPr>
        <w:t>d</w:t>
      </w:r>
      <w:r w:rsidRPr="00A03A5D">
        <w:rPr>
          <w:rFonts w:ascii="Arial" w:eastAsia="Arial" w:hAnsi="Arial" w:cs="Arial"/>
          <w:sz w:val="24"/>
          <w:szCs w:val="24"/>
        </w:rPr>
        <w:t>ed</w:t>
      </w:r>
      <w:r w:rsidRPr="00A03A5D">
        <w:rPr>
          <w:rFonts w:ascii="Arial" w:eastAsia="Arial" w:hAnsi="Arial" w:cs="Arial"/>
          <w:spacing w:val="-8"/>
          <w:sz w:val="24"/>
          <w:szCs w:val="24"/>
        </w:rPr>
        <w:t xml:space="preserve"> </w:t>
      </w:r>
      <w:r w:rsidRPr="00A03A5D">
        <w:rPr>
          <w:rFonts w:ascii="Arial" w:eastAsia="Arial" w:hAnsi="Arial" w:cs="Arial"/>
          <w:sz w:val="24"/>
          <w:szCs w:val="24"/>
        </w:rPr>
        <w:t>in</w:t>
      </w:r>
      <w:r w:rsidRPr="00A03A5D">
        <w:rPr>
          <w:rFonts w:ascii="Arial" w:eastAsia="Arial" w:hAnsi="Arial" w:cs="Arial"/>
          <w:spacing w:val="-2"/>
          <w:sz w:val="24"/>
          <w:szCs w:val="24"/>
        </w:rPr>
        <w:t xml:space="preserve"> </w:t>
      </w:r>
      <w:r w:rsidRPr="00A03A5D">
        <w:rPr>
          <w:rFonts w:ascii="Arial" w:eastAsia="Arial" w:hAnsi="Arial" w:cs="Arial"/>
          <w:sz w:val="24"/>
          <w:szCs w:val="24"/>
        </w:rPr>
        <w:t>the</w:t>
      </w:r>
      <w:r w:rsidRPr="00A03A5D">
        <w:rPr>
          <w:rFonts w:ascii="Arial" w:eastAsia="Arial" w:hAnsi="Arial" w:cs="Arial"/>
          <w:spacing w:val="-3"/>
          <w:sz w:val="24"/>
          <w:szCs w:val="24"/>
        </w:rPr>
        <w:t xml:space="preserve"> </w:t>
      </w:r>
      <w:r w:rsidRPr="00A03A5D">
        <w:rPr>
          <w:rFonts w:ascii="Arial" w:eastAsia="Arial" w:hAnsi="Arial" w:cs="Arial"/>
          <w:sz w:val="24"/>
          <w:szCs w:val="24"/>
        </w:rPr>
        <w:t>s</w:t>
      </w:r>
      <w:r w:rsidRPr="00A03A5D">
        <w:rPr>
          <w:rFonts w:ascii="Arial" w:eastAsia="Arial" w:hAnsi="Arial" w:cs="Arial"/>
          <w:spacing w:val="-1"/>
          <w:sz w:val="24"/>
          <w:szCs w:val="24"/>
        </w:rPr>
        <w:t>u</w:t>
      </w:r>
      <w:r w:rsidRPr="00A03A5D">
        <w:rPr>
          <w:rFonts w:ascii="Arial" w:eastAsia="Arial" w:hAnsi="Arial" w:cs="Arial"/>
          <w:sz w:val="24"/>
          <w:szCs w:val="24"/>
        </w:rPr>
        <w:t>pervisory</w:t>
      </w:r>
      <w:r w:rsidRPr="00A03A5D">
        <w:rPr>
          <w:rFonts w:ascii="Arial" w:eastAsia="Arial" w:hAnsi="Arial" w:cs="Arial"/>
          <w:spacing w:val="-11"/>
          <w:sz w:val="24"/>
          <w:szCs w:val="24"/>
        </w:rPr>
        <w:t xml:space="preserve"> </w:t>
      </w:r>
      <w:r w:rsidRPr="00A03A5D">
        <w:rPr>
          <w:rFonts w:ascii="Arial" w:eastAsia="Arial" w:hAnsi="Arial" w:cs="Arial"/>
          <w:sz w:val="24"/>
          <w:szCs w:val="24"/>
        </w:rPr>
        <w:t>group</w:t>
      </w:r>
      <w:r w:rsidRPr="00A03A5D">
        <w:rPr>
          <w:rFonts w:ascii="Arial" w:eastAsia="Arial" w:hAnsi="Arial" w:cs="Arial"/>
          <w:spacing w:val="-6"/>
          <w:sz w:val="24"/>
          <w:szCs w:val="24"/>
        </w:rPr>
        <w:t xml:space="preserve"> </w:t>
      </w:r>
      <w:r w:rsidRPr="00A03A5D">
        <w:rPr>
          <w:rFonts w:ascii="Arial" w:eastAsia="Arial" w:hAnsi="Arial" w:cs="Arial"/>
          <w:sz w:val="24"/>
          <w:szCs w:val="24"/>
        </w:rPr>
        <w:t>are</w:t>
      </w:r>
      <w:r w:rsidRPr="00A03A5D">
        <w:rPr>
          <w:rFonts w:ascii="Arial" w:eastAsia="Arial" w:hAnsi="Arial" w:cs="Arial"/>
          <w:spacing w:val="-3"/>
          <w:sz w:val="24"/>
          <w:szCs w:val="24"/>
        </w:rPr>
        <w:t xml:space="preserve"> </w:t>
      </w:r>
      <w:r w:rsidRPr="00A03A5D">
        <w:rPr>
          <w:rFonts w:ascii="Arial" w:eastAsia="Arial" w:hAnsi="Arial" w:cs="Arial"/>
          <w:sz w:val="24"/>
          <w:szCs w:val="24"/>
        </w:rPr>
        <w:t>officers</w:t>
      </w:r>
      <w:r w:rsidRPr="00A03A5D">
        <w:rPr>
          <w:rFonts w:ascii="Arial" w:eastAsia="Arial" w:hAnsi="Arial" w:cs="Arial"/>
          <w:spacing w:val="-7"/>
          <w:sz w:val="24"/>
          <w:szCs w:val="24"/>
        </w:rPr>
        <w:t xml:space="preserve"> </w:t>
      </w:r>
      <w:r w:rsidRPr="00A03A5D">
        <w:rPr>
          <w:rFonts w:ascii="Arial" w:eastAsia="Arial" w:hAnsi="Arial" w:cs="Arial"/>
          <w:sz w:val="24"/>
          <w:szCs w:val="24"/>
        </w:rPr>
        <w:t>of</w:t>
      </w:r>
      <w:r w:rsidRPr="00A03A5D">
        <w:rPr>
          <w:rFonts w:ascii="Arial" w:eastAsia="Arial" w:hAnsi="Arial" w:cs="Arial"/>
          <w:spacing w:val="-2"/>
          <w:sz w:val="24"/>
          <w:szCs w:val="24"/>
        </w:rPr>
        <w:t xml:space="preserve"> </w:t>
      </w:r>
      <w:r w:rsidRPr="00A03A5D">
        <w:rPr>
          <w:rFonts w:ascii="Arial" w:eastAsia="Arial" w:hAnsi="Arial" w:cs="Arial"/>
          <w:sz w:val="24"/>
          <w:szCs w:val="24"/>
        </w:rPr>
        <w:t>the</w:t>
      </w:r>
      <w:r w:rsidRPr="00A03A5D">
        <w:rPr>
          <w:rFonts w:ascii="Arial" w:eastAsia="Arial" w:hAnsi="Arial" w:cs="Arial"/>
          <w:spacing w:val="-3"/>
          <w:sz w:val="24"/>
          <w:szCs w:val="24"/>
        </w:rPr>
        <w:t xml:space="preserve"> </w:t>
      </w:r>
      <w:r w:rsidRPr="00A03A5D">
        <w:rPr>
          <w:rFonts w:ascii="Arial" w:eastAsia="Arial" w:hAnsi="Arial" w:cs="Arial"/>
          <w:sz w:val="24"/>
          <w:szCs w:val="24"/>
        </w:rPr>
        <w:t>c</w:t>
      </w:r>
      <w:r w:rsidRPr="00A03A5D">
        <w:rPr>
          <w:rFonts w:ascii="Arial" w:eastAsia="Arial" w:hAnsi="Arial" w:cs="Arial"/>
          <w:spacing w:val="-1"/>
          <w:sz w:val="24"/>
          <w:szCs w:val="24"/>
        </w:rPr>
        <w:t>o</w:t>
      </w:r>
      <w:r w:rsidRPr="00A03A5D">
        <w:rPr>
          <w:rFonts w:ascii="Arial" w:eastAsia="Arial" w:hAnsi="Arial" w:cs="Arial"/>
          <w:sz w:val="24"/>
          <w:szCs w:val="24"/>
        </w:rPr>
        <w:t>rporation, officials,</w:t>
      </w:r>
      <w:r w:rsidRPr="00A03A5D">
        <w:rPr>
          <w:rFonts w:ascii="Arial" w:eastAsia="Arial" w:hAnsi="Arial" w:cs="Arial"/>
          <w:spacing w:val="-8"/>
          <w:sz w:val="24"/>
          <w:szCs w:val="24"/>
        </w:rPr>
        <w:t xml:space="preserve"> </w:t>
      </w:r>
      <w:r w:rsidRPr="00A03A5D">
        <w:rPr>
          <w:rFonts w:ascii="Arial" w:eastAsia="Arial" w:hAnsi="Arial" w:cs="Arial"/>
          <w:sz w:val="24"/>
          <w:szCs w:val="24"/>
        </w:rPr>
        <w:t>dir</w:t>
      </w:r>
      <w:r w:rsidRPr="00A03A5D">
        <w:rPr>
          <w:rFonts w:ascii="Arial" w:eastAsia="Arial" w:hAnsi="Arial" w:cs="Arial"/>
          <w:spacing w:val="-1"/>
          <w:sz w:val="24"/>
          <w:szCs w:val="24"/>
        </w:rPr>
        <w:t>e</w:t>
      </w:r>
      <w:r w:rsidRPr="00A03A5D">
        <w:rPr>
          <w:rFonts w:ascii="Arial" w:eastAsia="Arial" w:hAnsi="Arial" w:cs="Arial"/>
          <w:sz w:val="24"/>
          <w:szCs w:val="24"/>
        </w:rPr>
        <w:t>ctors,</w:t>
      </w:r>
      <w:r w:rsidRPr="00A03A5D">
        <w:rPr>
          <w:rFonts w:ascii="Arial" w:eastAsia="Arial" w:hAnsi="Arial" w:cs="Arial"/>
          <w:spacing w:val="-9"/>
          <w:sz w:val="24"/>
          <w:szCs w:val="24"/>
        </w:rPr>
        <w:t xml:space="preserve"> </w:t>
      </w:r>
      <w:r w:rsidRPr="00A03A5D">
        <w:rPr>
          <w:rFonts w:ascii="Arial" w:eastAsia="Arial" w:hAnsi="Arial" w:cs="Arial"/>
          <w:sz w:val="24"/>
          <w:szCs w:val="24"/>
        </w:rPr>
        <w:t>managers,</w:t>
      </w:r>
      <w:r w:rsidRPr="00A03A5D">
        <w:rPr>
          <w:rFonts w:ascii="Arial" w:eastAsia="Arial" w:hAnsi="Arial" w:cs="Arial"/>
          <w:spacing w:val="-10"/>
          <w:sz w:val="24"/>
          <w:szCs w:val="24"/>
        </w:rPr>
        <w:t xml:space="preserve"> </w:t>
      </w:r>
      <w:r w:rsidRPr="00A03A5D">
        <w:rPr>
          <w:rFonts w:ascii="Arial" w:eastAsia="Arial" w:hAnsi="Arial" w:cs="Arial"/>
          <w:sz w:val="24"/>
          <w:szCs w:val="24"/>
        </w:rPr>
        <w:t>supervisors,</w:t>
      </w:r>
      <w:r w:rsidRPr="00A03A5D">
        <w:rPr>
          <w:rFonts w:ascii="Arial" w:eastAsia="Arial" w:hAnsi="Arial" w:cs="Arial"/>
          <w:spacing w:val="-12"/>
          <w:sz w:val="24"/>
          <w:szCs w:val="24"/>
        </w:rPr>
        <w:t xml:space="preserve"> </w:t>
      </w:r>
      <w:r w:rsidRPr="00A03A5D">
        <w:rPr>
          <w:rFonts w:ascii="Arial" w:eastAsia="Arial" w:hAnsi="Arial" w:cs="Arial"/>
          <w:sz w:val="24"/>
          <w:szCs w:val="24"/>
        </w:rPr>
        <w:t>su</w:t>
      </w:r>
      <w:r w:rsidRPr="00A03A5D">
        <w:rPr>
          <w:rFonts w:ascii="Arial" w:eastAsia="Arial" w:hAnsi="Arial" w:cs="Arial"/>
          <w:spacing w:val="-1"/>
          <w:sz w:val="24"/>
          <w:szCs w:val="24"/>
        </w:rPr>
        <w:t>p</w:t>
      </w:r>
      <w:r w:rsidRPr="00A03A5D">
        <w:rPr>
          <w:rFonts w:ascii="Arial" w:eastAsia="Arial" w:hAnsi="Arial" w:cs="Arial"/>
          <w:sz w:val="24"/>
          <w:szCs w:val="24"/>
        </w:rPr>
        <w:t>erintendents,</w:t>
      </w:r>
      <w:r w:rsidRPr="00A03A5D">
        <w:rPr>
          <w:rFonts w:ascii="Arial" w:eastAsia="Arial" w:hAnsi="Arial" w:cs="Arial"/>
          <w:spacing w:val="-16"/>
          <w:sz w:val="24"/>
          <w:szCs w:val="24"/>
        </w:rPr>
        <w:t xml:space="preserve"> </w:t>
      </w:r>
      <w:r w:rsidRPr="00A03A5D">
        <w:rPr>
          <w:rFonts w:ascii="Arial" w:eastAsia="Arial" w:hAnsi="Arial" w:cs="Arial"/>
          <w:spacing w:val="-1"/>
          <w:sz w:val="24"/>
          <w:szCs w:val="24"/>
        </w:rPr>
        <w:t>a</w:t>
      </w:r>
      <w:r w:rsidRPr="00A03A5D">
        <w:rPr>
          <w:rFonts w:ascii="Arial" w:eastAsia="Arial" w:hAnsi="Arial" w:cs="Arial"/>
          <w:sz w:val="24"/>
          <w:szCs w:val="24"/>
        </w:rPr>
        <w:t>nd</w:t>
      </w:r>
      <w:r w:rsidRPr="00A03A5D">
        <w:rPr>
          <w:rFonts w:ascii="Arial" w:eastAsia="Arial" w:hAnsi="Arial" w:cs="Arial"/>
          <w:spacing w:val="-4"/>
          <w:sz w:val="24"/>
          <w:szCs w:val="24"/>
        </w:rPr>
        <w:t xml:space="preserve"> </w:t>
      </w:r>
      <w:r w:rsidRPr="00A03A5D">
        <w:rPr>
          <w:rFonts w:ascii="Arial" w:eastAsia="Arial" w:hAnsi="Arial" w:cs="Arial"/>
          <w:sz w:val="24"/>
          <w:szCs w:val="24"/>
        </w:rPr>
        <w:t>foremen/women.</w:t>
      </w:r>
    </w:p>
    <w:p w14:paraId="7BC13E35" w14:textId="77777777" w:rsidR="00A03A5D" w:rsidRPr="00A03A5D" w:rsidRDefault="00A03A5D" w:rsidP="000A44C8">
      <w:pPr>
        <w:widowControl w:val="0"/>
        <w:spacing w:after="0" w:line="240" w:lineRule="auto"/>
        <w:jc w:val="both"/>
        <w:rPr>
          <w:rFonts w:ascii="Arial" w:eastAsia="Arial" w:hAnsi="Arial" w:cs="Arial"/>
          <w:sz w:val="24"/>
          <w:szCs w:val="24"/>
        </w:rPr>
      </w:pPr>
    </w:p>
    <w:p w14:paraId="3F7C83BF" w14:textId="77777777" w:rsidR="00A03A5D" w:rsidRPr="00A03A5D" w:rsidRDefault="00A03A5D" w:rsidP="000A44C8">
      <w:pPr>
        <w:widowControl w:val="0"/>
        <w:spacing w:after="0" w:line="240" w:lineRule="auto"/>
        <w:jc w:val="both"/>
        <w:rPr>
          <w:rFonts w:ascii="Arial" w:eastAsia="Arial" w:hAnsi="Arial" w:cs="Arial"/>
          <w:sz w:val="24"/>
          <w:szCs w:val="24"/>
        </w:rPr>
      </w:pPr>
      <w:r w:rsidRPr="00A03A5D">
        <w:rPr>
          <w:rFonts w:ascii="Arial" w:eastAsia="Arial" w:hAnsi="Arial" w:cs="Arial"/>
          <w:sz w:val="24"/>
          <w:szCs w:val="24"/>
        </w:rPr>
        <w:lastRenderedPageBreak/>
        <w:t>The</w:t>
      </w:r>
      <w:r w:rsidRPr="00A03A5D">
        <w:rPr>
          <w:rFonts w:ascii="Arial" w:eastAsia="Arial" w:hAnsi="Arial" w:cs="Arial"/>
          <w:spacing w:val="7"/>
          <w:sz w:val="24"/>
          <w:szCs w:val="24"/>
        </w:rPr>
        <w:t xml:space="preserve"> </w:t>
      </w:r>
      <w:r w:rsidRPr="00A03A5D">
        <w:rPr>
          <w:rFonts w:ascii="Arial" w:eastAsia="Arial" w:hAnsi="Arial" w:cs="Arial"/>
          <w:sz w:val="24"/>
          <w:szCs w:val="24"/>
        </w:rPr>
        <w:t>office</w:t>
      </w:r>
      <w:r w:rsidRPr="00A03A5D">
        <w:rPr>
          <w:rFonts w:ascii="Arial" w:eastAsia="Arial" w:hAnsi="Arial" w:cs="Arial"/>
          <w:spacing w:val="4"/>
          <w:sz w:val="24"/>
          <w:szCs w:val="24"/>
        </w:rPr>
        <w:t xml:space="preserve"> </w:t>
      </w:r>
      <w:r w:rsidRPr="00A03A5D">
        <w:rPr>
          <w:rFonts w:ascii="Arial" w:eastAsia="Arial" w:hAnsi="Arial" w:cs="Arial"/>
          <w:spacing w:val="-1"/>
          <w:sz w:val="24"/>
          <w:szCs w:val="24"/>
        </w:rPr>
        <w:t>g</w:t>
      </w:r>
      <w:r w:rsidRPr="00A03A5D">
        <w:rPr>
          <w:rFonts w:ascii="Arial" w:eastAsia="Arial" w:hAnsi="Arial" w:cs="Arial"/>
          <w:sz w:val="24"/>
          <w:szCs w:val="24"/>
        </w:rPr>
        <w:t>roup</w:t>
      </w:r>
      <w:r w:rsidRPr="00A03A5D">
        <w:rPr>
          <w:rFonts w:ascii="Arial" w:eastAsia="Arial" w:hAnsi="Arial" w:cs="Arial"/>
          <w:spacing w:val="5"/>
          <w:sz w:val="24"/>
          <w:szCs w:val="24"/>
        </w:rPr>
        <w:t xml:space="preserve"> </w:t>
      </w:r>
      <w:r w:rsidRPr="00A03A5D">
        <w:rPr>
          <w:rFonts w:ascii="Arial" w:eastAsia="Arial" w:hAnsi="Arial" w:cs="Arial"/>
          <w:sz w:val="24"/>
          <w:szCs w:val="24"/>
        </w:rPr>
        <w:t>includ</w:t>
      </w:r>
      <w:r w:rsidRPr="00A03A5D">
        <w:rPr>
          <w:rFonts w:ascii="Arial" w:eastAsia="Arial" w:hAnsi="Arial" w:cs="Arial"/>
          <w:spacing w:val="-1"/>
          <w:sz w:val="24"/>
          <w:szCs w:val="24"/>
        </w:rPr>
        <w:t>e</w:t>
      </w:r>
      <w:r w:rsidRPr="00A03A5D">
        <w:rPr>
          <w:rFonts w:ascii="Arial" w:eastAsia="Arial" w:hAnsi="Arial" w:cs="Arial"/>
          <w:sz w:val="24"/>
          <w:szCs w:val="24"/>
        </w:rPr>
        <w:t>s</w:t>
      </w:r>
      <w:r w:rsidRPr="00A03A5D">
        <w:rPr>
          <w:rFonts w:ascii="Arial" w:eastAsia="Arial" w:hAnsi="Arial" w:cs="Arial"/>
          <w:spacing w:val="3"/>
          <w:sz w:val="24"/>
          <w:szCs w:val="24"/>
        </w:rPr>
        <w:t xml:space="preserve"> </w:t>
      </w:r>
      <w:r w:rsidRPr="00A03A5D">
        <w:rPr>
          <w:rFonts w:ascii="Arial" w:eastAsia="Arial" w:hAnsi="Arial" w:cs="Arial"/>
          <w:sz w:val="24"/>
          <w:szCs w:val="24"/>
        </w:rPr>
        <w:t>employees or</w:t>
      </w:r>
      <w:r w:rsidRPr="00A03A5D">
        <w:rPr>
          <w:rFonts w:ascii="Arial" w:eastAsia="Arial" w:hAnsi="Arial" w:cs="Arial"/>
          <w:spacing w:val="9"/>
          <w:sz w:val="24"/>
          <w:szCs w:val="24"/>
        </w:rPr>
        <w:t xml:space="preserve"> </w:t>
      </w:r>
      <w:r w:rsidRPr="00A03A5D">
        <w:rPr>
          <w:rFonts w:ascii="Arial" w:eastAsia="Arial" w:hAnsi="Arial" w:cs="Arial"/>
          <w:sz w:val="24"/>
          <w:szCs w:val="24"/>
        </w:rPr>
        <w:t>agents</w:t>
      </w:r>
      <w:r w:rsidRPr="00A03A5D">
        <w:rPr>
          <w:rFonts w:ascii="Arial" w:eastAsia="Arial" w:hAnsi="Arial" w:cs="Arial"/>
          <w:spacing w:val="3"/>
          <w:sz w:val="24"/>
          <w:szCs w:val="24"/>
        </w:rPr>
        <w:t xml:space="preserve"> </w:t>
      </w:r>
      <w:r w:rsidRPr="00A03A5D">
        <w:rPr>
          <w:rFonts w:ascii="Arial" w:eastAsia="Arial" w:hAnsi="Arial" w:cs="Arial"/>
          <w:sz w:val="24"/>
          <w:szCs w:val="24"/>
        </w:rPr>
        <w:t>of</w:t>
      </w:r>
      <w:r w:rsidRPr="00A03A5D">
        <w:rPr>
          <w:rFonts w:ascii="Arial" w:eastAsia="Arial" w:hAnsi="Arial" w:cs="Arial"/>
          <w:spacing w:val="9"/>
          <w:sz w:val="24"/>
          <w:szCs w:val="24"/>
        </w:rPr>
        <w:t xml:space="preserve"> </w:t>
      </w:r>
      <w:r w:rsidRPr="00A03A5D">
        <w:rPr>
          <w:rFonts w:ascii="Arial" w:eastAsia="Arial" w:hAnsi="Arial" w:cs="Arial"/>
          <w:sz w:val="24"/>
          <w:szCs w:val="24"/>
        </w:rPr>
        <w:t>the</w:t>
      </w:r>
      <w:r w:rsidRPr="00A03A5D">
        <w:rPr>
          <w:rFonts w:ascii="Arial" w:eastAsia="Arial" w:hAnsi="Arial" w:cs="Arial"/>
          <w:spacing w:val="8"/>
          <w:sz w:val="24"/>
          <w:szCs w:val="24"/>
        </w:rPr>
        <w:t xml:space="preserve"> </w:t>
      </w:r>
      <w:r w:rsidRPr="00A03A5D">
        <w:rPr>
          <w:rFonts w:ascii="Arial" w:eastAsia="Arial" w:hAnsi="Arial" w:cs="Arial"/>
          <w:sz w:val="24"/>
          <w:szCs w:val="24"/>
        </w:rPr>
        <w:t>cont</w:t>
      </w:r>
      <w:r w:rsidRPr="00A03A5D">
        <w:rPr>
          <w:rFonts w:ascii="Arial" w:eastAsia="Arial" w:hAnsi="Arial" w:cs="Arial"/>
          <w:spacing w:val="-1"/>
          <w:sz w:val="24"/>
          <w:szCs w:val="24"/>
        </w:rPr>
        <w:t>r</w:t>
      </w:r>
      <w:r w:rsidRPr="00A03A5D">
        <w:rPr>
          <w:rFonts w:ascii="Arial" w:eastAsia="Arial" w:hAnsi="Arial" w:cs="Arial"/>
          <w:sz w:val="24"/>
          <w:szCs w:val="24"/>
        </w:rPr>
        <w:t>actor</w:t>
      </w:r>
      <w:r w:rsidRPr="00A03A5D">
        <w:rPr>
          <w:rFonts w:ascii="Arial" w:eastAsia="Arial" w:hAnsi="Arial" w:cs="Arial"/>
          <w:spacing w:val="1"/>
          <w:sz w:val="24"/>
          <w:szCs w:val="24"/>
        </w:rPr>
        <w:t xml:space="preserve"> </w:t>
      </w:r>
      <w:r w:rsidRPr="00A03A5D">
        <w:rPr>
          <w:rFonts w:ascii="Arial" w:eastAsia="Arial" w:hAnsi="Arial" w:cs="Arial"/>
          <w:sz w:val="24"/>
          <w:szCs w:val="24"/>
        </w:rPr>
        <w:t>worki</w:t>
      </w:r>
      <w:r w:rsidRPr="00A03A5D">
        <w:rPr>
          <w:rFonts w:ascii="Arial" w:eastAsia="Arial" w:hAnsi="Arial" w:cs="Arial"/>
          <w:spacing w:val="-1"/>
          <w:sz w:val="24"/>
          <w:szCs w:val="24"/>
        </w:rPr>
        <w:t>n</w:t>
      </w:r>
      <w:r w:rsidRPr="00A03A5D">
        <w:rPr>
          <w:rFonts w:ascii="Arial" w:eastAsia="Arial" w:hAnsi="Arial" w:cs="Arial"/>
          <w:sz w:val="24"/>
          <w:szCs w:val="24"/>
        </w:rPr>
        <w:t>g</w:t>
      </w:r>
      <w:r w:rsidRPr="00A03A5D">
        <w:rPr>
          <w:rFonts w:ascii="Arial" w:eastAsia="Arial" w:hAnsi="Arial" w:cs="Arial"/>
          <w:spacing w:val="3"/>
          <w:sz w:val="24"/>
          <w:szCs w:val="24"/>
        </w:rPr>
        <w:t xml:space="preserve"> </w:t>
      </w:r>
      <w:r w:rsidRPr="00A03A5D">
        <w:rPr>
          <w:rFonts w:ascii="Arial" w:eastAsia="Arial" w:hAnsi="Arial" w:cs="Arial"/>
          <w:sz w:val="24"/>
          <w:szCs w:val="24"/>
        </w:rPr>
        <w:t>in</w:t>
      </w:r>
      <w:r w:rsidRPr="00A03A5D">
        <w:rPr>
          <w:rFonts w:ascii="Arial" w:eastAsia="Arial" w:hAnsi="Arial" w:cs="Arial"/>
          <w:spacing w:val="9"/>
          <w:sz w:val="24"/>
          <w:szCs w:val="24"/>
        </w:rPr>
        <w:t xml:space="preserve"> </w:t>
      </w:r>
      <w:r w:rsidRPr="00A03A5D">
        <w:rPr>
          <w:rFonts w:ascii="Arial" w:eastAsia="Arial" w:hAnsi="Arial" w:cs="Arial"/>
          <w:sz w:val="24"/>
          <w:szCs w:val="24"/>
        </w:rPr>
        <w:t>offices</w:t>
      </w:r>
      <w:r w:rsidRPr="00A03A5D">
        <w:rPr>
          <w:rFonts w:ascii="Arial" w:eastAsia="Arial" w:hAnsi="Arial" w:cs="Arial"/>
          <w:spacing w:val="3"/>
          <w:sz w:val="24"/>
          <w:szCs w:val="24"/>
        </w:rPr>
        <w:t xml:space="preserve"> </w:t>
      </w:r>
      <w:r w:rsidRPr="00A03A5D">
        <w:rPr>
          <w:rFonts w:ascii="Arial" w:eastAsia="Arial" w:hAnsi="Arial" w:cs="Arial"/>
          <w:sz w:val="24"/>
          <w:szCs w:val="24"/>
        </w:rPr>
        <w:t>or</w:t>
      </w:r>
      <w:r w:rsidRPr="00A03A5D">
        <w:rPr>
          <w:rFonts w:ascii="Arial" w:eastAsia="Arial" w:hAnsi="Arial" w:cs="Arial"/>
          <w:spacing w:val="9"/>
          <w:sz w:val="24"/>
          <w:szCs w:val="24"/>
        </w:rPr>
        <w:t xml:space="preserve"> </w:t>
      </w:r>
      <w:r w:rsidRPr="00A03A5D">
        <w:rPr>
          <w:rFonts w:ascii="Arial" w:eastAsia="Arial" w:hAnsi="Arial" w:cs="Arial"/>
          <w:sz w:val="24"/>
          <w:szCs w:val="24"/>
        </w:rPr>
        <w:t>at</w:t>
      </w:r>
      <w:r w:rsidRPr="00A03A5D">
        <w:rPr>
          <w:rFonts w:ascii="Arial" w:eastAsia="Arial" w:hAnsi="Arial" w:cs="Arial"/>
          <w:spacing w:val="9"/>
          <w:sz w:val="24"/>
          <w:szCs w:val="24"/>
        </w:rPr>
        <w:t xml:space="preserve"> </w:t>
      </w:r>
      <w:r w:rsidRPr="00A03A5D">
        <w:rPr>
          <w:rFonts w:ascii="Arial" w:eastAsia="Arial" w:hAnsi="Arial" w:cs="Arial"/>
          <w:sz w:val="24"/>
          <w:szCs w:val="24"/>
        </w:rPr>
        <w:t>project sites</w:t>
      </w:r>
      <w:r w:rsidRPr="00A03A5D">
        <w:rPr>
          <w:rFonts w:ascii="Arial" w:eastAsia="Arial" w:hAnsi="Arial" w:cs="Arial"/>
          <w:spacing w:val="-1"/>
          <w:sz w:val="24"/>
          <w:szCs w:val="24"/>
        </w:rPr>
        <w:t xml:space="preserve"> </w:t>
      </w:r>
      <w:r w:rsidRPr="00A03A5D">
        <w:rPr>
          <w:rFonts w:ascii="Arial" w:eastAsia="Arial" w:hAnsi="Arial" w:cs="Arial"/>
          <w:sz w:val="24"/>
          <w:szCs w:val="24"/>
        </w:rPr>
        <w:t>who may influence</w:t>
      </w:r>
      <w:r w:rsidRPr="00A03A5D">
        <w:rPr>
          <w:rFonts w:ascii="Arial" w:eastAsia="Arial" w:hAnsi="Arial" w:cs="Arial"/>
          <w:spacing w:val="-5"/>
          <w:sz w:val="24"/>
          <w:szCs w:val="24"/>
        </w:rPr>
        <w:t xml:space="preserve"> </w:t>
      </w:r>
      <w:r w:rsidRPr="00A03A5D">
        <w:rPr>
          <w:rFonts w:ascii="Arial" w:eastAsia="Arial" w:hAnsi="Arial" w:cs="Arial"/>
          <w:sz w:val="24"/>
          <w:szCs w:val="24"/>
        </w:rPr>
        <w:t>personnel</w:t>
      </w:r>
      <w:r w:rsidRPr="00A03A5D">
        <w:rPr>
          <w:rFonts w:ascii="Arial" w:eastAsia="Arial" w:hAnsi="Arial" w:cs="Arial"/>
          <w:spacing w:val="-6"/>
          <w:sz w:val="24"/>
          <w:szCs w:val="24"/>
        </w:rPr>
        <w:t xml:space="preserve"> </w:t>
      </w:r>
      <w:r w:rsidRPr="00A03A5D">
        <w:rPr>
          <w:rFonts w:ascii="Arial" w:eastAsia="Arial" w:hAnsi="Arial" w:cs="Arial"/>
          <w:spacing w:val="-1"/>
          <w:sz w:val="24"/>
          <w:szCs w:val="24"/>
        </w:rPr>
        <w:t>a</w:t>
      </w:r>
      <w:r w:rsidRPr="00A03A5D">
        <w:rPr>
          <w:rFonts w:ascii="Arial" w:eastAsia="Arial" w:hAnsi="Arial" w:cs="Arial"/>
          <w:spacing w:val="1"/>
          <w:sz w:val="24"/>
          <w:szCs w:val="24"/>
        </w:rPr>
        <w:t>c</w:t>
      </w:r>
      <w:r w:rsidRPr="00A03A5D">
        <w:rPr>
          <w:rFonts w:ascii="Arial" w:eastAsia="Arial" w:hAnsi="Arial" w:cs="Arial"/>
          <w:sz w:val="24"/>
          <w:szCs w:val="24"/>
        </w:rPr>
        <w:t>tions.</w:t>
      </w:r>
      <w:r w:rsidRPr="00A03A5D">
        <w:rPr>
          <w:rFonts w:ascii="Arial" w:eastAsia="Arial" w:hAnsi="Arial" w:cs="Arial"/>
          <w:spacing w:val="-4"/>
          <w:sz w:val="24"/>
          <w:szCs w:val="24"/>
        </w:rPr>
        <w:t xml:space="preserve"> </w:t>
      </w:r>
      <w:r w:rsidRPr="00A03A5D">
        <w:rPr>
          <w:rFonts w:ascii="Arial" w:eastAsia="Arial" w:hAnsi="Arial" w:cs="Arial"/>
          <w:sz w:val="24"/>
          <w:szCs w:val="24"/>
        </w:rPr>
        <w:t>Persons</w:t>
      </w:r>
      <w:r w:rsidRPr="00A03A5D">
        <w:rPr>
          <w:rFonts w:ascii="Arial" w:eastAsia="Arial" w:hAnsi="Arial" w:cs="Arial"/>
          <w:spacing w:val="-4"/>
          <w:sz w:val="24"/>
          <w:szCs w:val="24"/>
        </w:rPr>
        <w:t xml:space="preserve"> </w:t>
      </w:r>
      <w:r w:rsidRPr="00A03A5D">
        <w:rPr>
          <w:rFonts w:ascii="Arial" w:eastAsia="Arial" w:hAnsi="Arial" w:cs="Arial"/>
          <w:sz w:val="24"/>
          <w:szCs w:val="24"/>
        </w:rPr>
        <w:t>in</w:t>
      </w:r>
      <w:r w:rsidRPr="00A03A5D">
        <w:rPr>
          <w:rFonts w:ascii="Arial" w:eastAsia="Arial" w:hAnsi="Arial" w:cs="Arial"/>
          <w:spacing w:val="2"/>
          <w:sz w:val="24"/>
          <w:szCs w:val="24"/>
        </w:rPr>
        <w:t xml:space="preserve"> </w:t>
      </w:r>
      <w:r w:rsidRPr="00A03A5D">
        <w:rPr>
          <w:rFonts w:ascii="Arial" w:eastAsia="Arial" w:hAnsi="Arial" w:cs="Arial"/>
          <w:sz w:val="24"/>
          <w:szCs w:val="24"/>
        </w:rPr>
        <w:t>this</w:t>
      </w:r>
      <w:r w:rsidRPr="00A03A5D">
        <w:rPr>
          <w:rFonts w:ascii="Arial" w:eastAsia="Arial" w:hAnsi="Arial" w:cs="Arial"/>
          <w:spacing w:val="1"/>
          <w:sz w:val="24"/>
          <w:szCs w:val="24"/>
        </w:rPr>
        <w:t xml:space="preserve"> </w:t>
      </w:r>
      <w:r w:rsidRPr="00A03A5D">
        <w:rPr>
          <w:rFonts w:ascii="Arial" w:eastAsia="Arial" w:hAnsi="Arial" w:cs="Arial"/>
          <w:spacing w:val="-1"/>
          <w:sz w:val="24"/>
          <w:szCs w:val="24"/>
        </w:rPr>
        <w:t>g</w:t>
      </w:r>
      <w:r w:rsidRPr="00A03A5D">
        <w:rPr>
          <w:rFonts w:ascii="Arial" w:eastAsia="Arial" w:hAnsi="Arial" w:cs="Arial"/>
          <w:sz w:val="24"/>
          <w:szCs w:val="24"/>
        </w:rPr>
        <w:t>roup</w:t>
      </w:r>
      <w:r w:rsidRPr="00A03A5D">
        <w:rPr>
          <w:rFonts w:ascii="Arial" w:eastAsia="Arial" w:hAnsi="Arial" w:cs="Arial"/>
          <w:spacing w:val="-2"/>
          <w:sz w:val="24"/>
          <w:szCs w:val="24"/>
        </w:rPr>
        <w:t xml:space="preserve"> </w:t>
      </w:r>
      <w:r w:rsidRPr="00A03A5D">
        <w:rPr>
          <w:rFonts w:ascii="Arial" w:eastAsia="Arial" w:hAnsi="Arial" w:cs="Arial"/>
          <w:sz w:val="24"/>
          <w:szCs w:val="24"/>
        </w:rPr>
        <w:t>may not</w:t>
      </w:r>
      <w:r w:rsidRPr="00A03A5D">
        <w:rPr>
          <w:rFonts w:ascii="Arial" w:eastAsia="Arial" w:hAnsi="Arial" w:cs="Arial"/>
          <w:spacing w:val="1"/>
          <w:sz w:val="24"/>
          <w:szCs w:val="24"/>
        </w:rPr>
        <w:t xml:space="preserve"> </w:t>
      </w:r>
      <w:r w:rsidRPr="00A03A5D">
        <w:rPr>
          <w:rFonts w:ascii="Arial" w:eastAsia="Arial" w:hAnsi="Arial" w:cs="Arial"/>
          <w:sz w:val="24"/>
          <w:szCs w:val="24"/>
        </w:rPr>
        <w:t>be</w:t>
      </w:r>
      <w:r w:rsidRPr="00A03A5D">
        <w:rPr>
          <w:rFonts w:ascii="Arial" w:eastAsia="Arial" w:hAnsi="Arial" w:cs="Arial"/>
          <w:spacing w:val="2"/>
          <w:sz w:val="24"/>
          <w:szCs w:val="24"/>
        </w:rPr>
        <w:t xml:space="preserve"> </w:t>
      </w:r>
      <w:r w:rsidRPr="00A03A5D">
        <w:rPr>
          <w:rFonts w:ascii="Arial" w:eastAsia="Arial" w:hAnsi="Arial" w:cs="Arial"/>
          <w:sz w:val="24"/>
          <w:szCs w:val="24"/>
        </w:rPr>
        <w:t>directly</w:t>
      </w:r>
      <w:r w:rsidRPr="00A03A5D">
        <w:rPr>
          <w:rFonts w:ascii="Arial" w:eastAsia="Arial" w:hAnsi="Arial" w:cs="Arial"/>
          <w:spacing w:val="-3"/>
          <w:sz w:val="24"/>
          <w:szCs w:val="24"/>
        </w:rPr>
        <w:t xml:space="preserve"> </w:t>
      </w:r>
      <w:r w:rsidRPr="00A03A5D">
        <w:rPr>
          <w:rFonts w:ascii="Arial" w:eastAsia="Arial" w:hAnsi="Arial" w:cs="Arial"/>
          <w:sz w:val="24"/>
          <w:szCs w:val="24"/>
        </w:rPr>
        <w:t>authorized to</w:t>
      </w:r>
      <w:r w:rsidRPr="00A03A5D">
        <w:rPr>
          <w:rFonts w:ascii="Arial" w:eastAsia="Arial" w:hAnsi="Arial" w:cs="Arial"/>
          <w:spacing w:val="-2"/>
          <w:sz w:val="24"/>
          <w:szCs w:val="24"/>
        </w:rPr>
        <w:t xml:space="preserve"> </w:t>
      </w:r>
      <w:r w:rsidRPr="00A03A5D">
        <w:rPr>
          <w:rFonts w:ascii="Arial" w:eastAsia="Arial" w:hAnsi="Arial" w:cs="Arial"/>
          <w:sz w:val="24"/>
          <w:szCs w:val="24"/>
        </w:rPr>
        <w:t>initiate</w:t>
      </w:r>
      <w:r w:rsidRPr="00A03A5D">
        <w:rPr>
          <w:rFonts w:ascii="Arial" w:eastAsia="Arial" w:hAnsi="Arial" w:cs="Arial"/>
          <w:spacing w:val="-6"/>
          <w:sz w:val="24"/>
          <w:szCs w:val="24"/>
        </w:rPr>
        <w:t xml:space="preserve"> </w:t>
      </w:r>
      <w:r w:rsidRPr="00A03A5D">
        <w:rPr>
          <w:rFonts w:ascii="Arial" w:eastAsia="Arial" w:hAnsi="Arial" w:cs="Arial"/>
          <w:sz w:val="24"/>
          <w:szCs w:val="24"/>
        </w:rPr>
        <w:t>or</w:t>
      </w:r>
      <w:r w:rsidRPr="00A03A5D">
        <w:rPr>
          <w:rFonts w:ascii="Arial" w:eastAsia="Arial" w:hAnsi="Arial" w:cs="Arial"/>
          <w:spacing w:val="-3"/>
          <w:sz w:val="24"/>
          <w:szCs w:val="24"/>
        </w:rPr>
        <w:t xml:space="preserve"> </w:t>
      </w:r>
      <w:r w:rsidRPr="00A03A5D">
        <w:rPr>
          <w:rFonts w:ascii="Arial" w:eastAsia="Arial" w:hAnsi="Arial" w:cs="Arial"/>
          <w:sz w:val="24"/>
          <w:szCs w:val="24"/>
        </w:rPr>
        <w:t>approve</w:t>
      </w:r>
      <w:r w:rsidRPr="00A03A5D">
        <w:rPr>
          <w:rFonts w:ascii="Arial" w:eastAsia="Arial" w:hAnsi="Arial" w:cs="Arial"/>
          <w:spacing w:val="-8"/>
          <w:sz w:val="24"/>
          <w:szCs w:val="24"/>
        </w:rPr>
        <w:t xml:space="preserve"> </w:t>
      </w:r>
      <w:r w:rsidRPr="00A03A5D">
        <w:rPr>
          <w:rFonts w:ascii="Arial" w:eastAsia="Arial" w:hAnsi="Arial" w:cs="Arial"/>
          <w:sz w:val="24"/>
          <w:szCs w:val="24"/>
        </w:rPr>
        <w:t>the</w:t>
      </w:r>
      <w:r w:rsidRPr="00A03A5D">
        <w:rPr>
          <w:rFonts w:ascii="Arial" w:eastAsia="Arial" w:hAnsi="Arial" w:cs="Arial"/>
          <w:spacing w:val="-1"/>
          <w:sz w:val="24"/>
          <w:szCs w:val="24"/>
        </w:rPr>
        <w:t xml:space="preserve"> </w:t>
      </w:r>
      <w:r w:rsidRPr="00A03A5D">
        <w:rPr>
          <w:rFonts w:ascii="Arial" w:eastAsia="Arial" w:hAnsi="Arial" w:cs="Arial"/>
          <w:sz w:val="24"/>
          <w:szCs w:val="24"/>
        </w:rPr>
        <w:t>personnel</w:t>
      </w:r>
      <w:r w:rsidRPr="00A03A5D">
        <w:rPr>
          <w:rFonts w:ascii="Arial" w:eastAsia="Arial" w:hAnsi="Arial" w:cs="Arial"/>
          <w:spacing w:val="-10"/>
          <w:sz w:val="24"/>
          <w:szCs w:val="24"/>
        </w:rPr>
        <w:t xml:space="preserve"> </w:t>
      </w:r>
      <w:r w:rsidRPr="00A03A5D">
        <w:rPr>
          <w:rFonts w:ascii="Arial" w:eastAsia="Arial" w:hAnsi="Arial" w:cs="Arial"/>
          <w:spacing w:val="-1"/>
          <w:sz w:val="24"/>
          <w:szCs w:val="24"/>
        </w:rPr>
        <w:t>a</w:t>
      </w:r>
      <w:r w:rsidRPr="00A03A5D">
        <w:rPr>
          <w:rFonts w:ascii="Arial" w:eastAsia="Arial" w:hAnsi="Arial" w:cs="Arial"/>
          <w:spacing w:val="1"/>
          <w:sz w:val="24"/>
          <w:szCs w:val="24"/>
        </w:rPr>
        <w:t>c</w:t>
      </w:r>
      <w:r w:rsidRPr="00A03A5D">
        <w:rPr>
          <w:rFonts w:ascii="Arial" w:eastAsia="Arial" w:hAnsi="Arial" w:cs="Arial"/>
          <w:sz w:val="24"/>
          <w:szCs w:val="24"/>
        </w:rPr>
        <w:t>tions</w:t>
      </w:r>
      <w:r w:rsidRPr="00A03A5D">
        <w:rPr>
          <w:rFonts w:ascii="Arial" w:eastAsia="Arial" w:hAnsi="Arial" w:cs="Arial"/>
          <w:spacing w:val="-7"/>
          <w:sz w:val="24"/>
          <w:szCs w:val="24"/>
        </w:rPr>
        <w:t xml:space="preserve"> </w:t>
      </w:r>
      <w:r w:rsidRPr="00A03A5D">
        <w:rPr>
          <w:rFonts w:ascii="Arial" w:eastAsia="Arial" w:hAnsi="Arial" w:cs="Arial"/>
          <w:sz w:val="24"/>
          <w:szCs w:val="24"/>
        </w:rPr>
        <w:t>listed</w:t>
      </w:r>
      <w:r w:rsidRPr="00A03A5D">
        <w:rPr>
          <w:rFonts w:ascii="Arial" w:eastAsia="Arial" w:hAnsi="Arial" w:cs="Arial"/>
          <w:spacing w:val="-6"/>
          <w:sz w:val="24"/>
          <w:szCs w:val="24"/>
        </w:rPr>
        <w:t xml:space="preserve"> </w:t>
      </w:r>
      <w:r w:rsidRPr="00A03A5D">
        <w:rPr>
          <w:rFonts w:ascii="Arial" w:eastAsia="Arial" w:hAnsi="Arial" w:cs="Arial"/>
          <w:sz w:val="24"/>
          <w:szCs w:val="24"/>
        </w:rPr>
        <w:t>above.</w:t>
      </w:r>
      <w:r w:rsidRPr="00A03A5D">
        <w:rPr>
          <w:rFonts w:ascii="Arial" w:eastAsia="Arial" w:hAnsi="Arial" w:cs="Arial"/>
          <w:spacing w:val="-7"/>
          <w:sz w:val="24"/>
          <w:szCs w:val="24"/>
        </w:rPr>
        <w:t xml:space="preserve"> </w:t>
      </w:r>
      <w:r w:rsidRPr="00A03A5D">
        <w:rPr>
          <w:rFonts w:ascii="Arial" w:eastAsia="Arial" w:hAnsi="Arial" w:cs="Arial"/>
          <w:sz w:val="24"/>
          <w:szCs w:val="24"/>
        </w:rPr>
        <w:t>The</w:t>
      </w:r>
      <w:r w:rsidRPr="00A03A5D">
        <w:rPr>
          <w:rFonts w:ascii="Arial" w:eastAsia="Arial" w:hAnsi="Arial" w:cs="Arial"/>
          <w:spacing w:val="-2"/>
          <w:sz w:val="24"/>
          <w:szCs w:val="24"/>
        </w:rPr>
        <w:t xml:space="preserve"> </w:t>
      </w:r>
      <w:r w:rsidRPr="00A03A5D">
        <w:rPr>
          <w:rFonts w:ascii="Arial" w:eastAsia="Arial" w:hAnsi="Arial" w:cs="Arial"/>
          <w:sz w:val="24"/>
          <w:szCs w:val="24"/>
        </w:rPr>
        <w:t>duties</w:t>
      </w:r>
      <w:r w:rsidRPr="00A03A5D">
        <w:rPr>
          <w:rFonts w:ascii="Arial" w:eastAsia="Arial" w:hAnsi="Arial" w:cs="Arial"/>
          <w:spacing w:val="-6"/>
          <w:sz w:val="24"/>
          <w:szCs w:val="24"/>
        </w:rPr>
        <w:t xml:space="preserve"> </w:t>
      </w:r>
      <w:r w:rsidRPr="00A03A5D">
        <w:rPr>
          <w:rFonts w:ascii="Arial" w:eastAsia="Arial" w:hAnsi="Arial" w:cs="Arial"/>
          <w:sz w:val="24"/>
          <w:szCs w:val="24"/>
        </w:rPr>
        <w:t>of</w:t>
      </w:r>
      <w:r w:rsidRPr="00A03A5D">
        <w:rPr>
          <w:rFonts w:ascii="Arial" w:eastAsia="Arial" w:hAnsi="Arial" w:cs="Arial"/>
          <w:spacing w:val="-2"/>
          <w:sz w:val="24"/>
          <w:szCs w:val="24"/>
        </w:rPr>
        <w:t xml:space="preserve"> </w:t>
      </w:r>
      <w:r w:rsidRPr="00A03A5D">
        <w:rPr>
          <w:rFonts w:ascii="Arial" w:eastAsia="Arial" w:hAnsi="Arial" w:cs="Arial"/>
          <w:sz w:val="24"/>
          <w:szCs w:val="24"/>
        </w:rPr>
        <w:t>pe</w:t>
      </w:r>
      <w:r w:rsidRPr="00A03A5D">
        <w:rPr>
          <w:rFonts w:ascii="Arial" w:eastAsia="Arial" w:hAnsi="Arial" w:cs="Arial"/>
          <w:spacing w:val="-1"/>
          <w:sz w:val="24"/>
          <w:szCs w:val="24"/>
        </w:rPr>
        <w:t>r</w:t>
      </w:r>
      <w:r w:rsidRPr="00A03A5D">
        <w:rPr>
          <w:rFonts w:ascii="Arial" w:eastAsia="Arial" w:hAnsi="Arial" w:cs="Arial"/>
          <w:sz w:val="24"/>
          <w:szCs w:val="24"/>
        </w:rPr>
        <w:t>sons</w:t>
      </w:r>
      <w:r w:rsidRPr="00A03A5D">
        <w:rPr>
          <w:rFonts w:ascii="Arial" w:eastAsia="Arial" w:hAnsi="Arial" w:cs="Arial"/>
          <w:spacing w:val="-8"/>
          <w:sz w:val="24"/>
          <w:szCs w:val="24"/>
        </w:rPr>
        <w:t xml:space="preserve"> </w:t>
      </w:r>
      <w:r w:rsidRPr="00A03A5D">
        <w:rPr>
          <w:rFonts w:ascii="Arial" w:eastAsia="Arial" w:hAnsi="Arial" w:cs="Arial"/>
          <w:sz w:val="24"/>
          <w:szCs w:val="24"/>
        </w:rPr>
        <w:t>in</w:t>
      </w:r>
      <w:r w:rsidRPr="00A03A5D">
        <w:rPr>
          <w:rFonts w:ascii="Arial" w:eastAsia="Arial" w:hAnsi="Arial" w:cs="Arial"/>
          <w:spacing w:val="-2"/>
          <w:sz w:val="24"/>
          <w:szCs w:val="24"/>
        </w:rPr>
        <w:t xml:space="preserve"> </w:t>
      </w:r>
      <w:r w:rsidRPr="00A03A5D">
        <w:rPr>
          <w:rFonts w:ascii="Arial" w:eastAsia="Arial" w:hAnsi="Arial" w:cs="Arial"/>
          <w:sz w:val="24"/>
          <w:szCs w:val="24"/>
        </w:rPr>
        <w:t>this</w:t>
      </w:r>
      <w:r w:rsidRPr="00A03A5D">
        <w:rPr>
          <w:rFonts w:ascii="Arial" w:eastAsia="Arial" w:hAnsi="Arial" w:cs="Arial"/>
          <w:spacing w:val="-4"/>
          <w:sz w:val="24"/>
          <w:szCs w:val="24"/>
        </w:rPr>
        <w:t xml:space="preserve"> </w:t>
      </w:r>
      <w:r w:rsidRPr="00A03A5D">
        <w:rPr>
          <w:rFonts w:ascii="Arial" w:eastAsia="Arial" w:hAnsi="Arial" w:cs="Arial"/>
          <w:sz w:val="24"/>
          <w:szCs w:val="24"/>
        </w:rPr>
        <w:t>group</w:t>
      </w:r>
      <w:r w:rsidRPr="00A03A5D">
        <w:rPr>
          <w:rFonts w:ascii="Arial" w:eastAsia="Arial" w:hAnsi="Arial" w:cs="Arial"/>
          <w:spacing w:val="-6"/>
          <w:sz w:val="24"/>
          <w:szCs w:val="24"/>
        </w:rPr>
        <w:t xml:space="preserve"> </w:t>
      </w:r>
      <w:r w:rsidRPr="00A03A5D">
        <w:rPr>
          <w:rFonts w:ascii="Arial" w:eastAsia="Arial" w:hAnsi="Arial" w:cs="Arial"/>
          <w:sz w:val="24"/>
          <w:szCs w:val="24"/>
        </w:rPr>
        <w:t>m</w:t>
      </w:r>
      <w:r w:rsidRPr="00A03A5D">
        <w:rPr>
          <w:rFonts w:ascii="Arial" w:eastAsia="Arial" w:hAnsi="Arial" w:cs="Arial"/>
          <w:spacing w:val="1"/>
          <w:sz w:val="24"/>
          <w:szCs w:val="24"/>
        </w:rPr>
        <w:t>a</w:t>
      </w:r>
      <w:r w:rsidRPr="00A03A5D">
        <w:rPr>
          <w:rFonts w:ascii="Arial" w:eastAsia="Arial" w:hAnsi="Arial" w:cs="Arial"/>
          <w:sz w:val="24"/>
          <w:szCs w:val="24"/>
        </w:rPr>
        <w:t>y none</w:t>
      </w:r>
      <w:r w:rsidRPr="00A03A5D">
        <w:rPr>
          <w:rFonts w:ascii="Arial" w:eastAsia="Arial" w:hAnsi="Arial" w:cs="Arial"/>
          <w:spacing w:val="32"/>
          <w:sz w:val="24"/>
          <w:szCs w:val="24"/>
        </w:rPr>
        <w:t xml:space="preserve"> </w:t>
      </w:r>
      <w:r w:rsidRPr="00A03A5D">
        <w:rPr>
          <w:rFonts w:ascii="Arial" w:eastAsia="Arial" w:hAnsi="Arial" w:cs="Arial"/>
          <w:sz w:val="24"/>
          <w:szCs w:val="24"/>
        </w:rPr>
        <w:t>the</w:t>
      </w:r>
      <w:r w:rsidRPr="00A03A5D">
        <w:rPr>
          <w:rFonts w:ascii="Arial" w:eastAsia="Arial" w:hAnsi="Arial" w:cs="Arial"/>
          <w:spacing w:val="34"/>
          <w:sz w:val="24"/>
          <w:szCs w:val="24"/>
        </w:rPr>
        <w:t xml:space="preserve"> </w:t>
      </w:r>
      <w:r w:rsidRPr="00A03A5D">
        <w:rPr>
          <w:rFonts w:ascii="Arial" w:eastAsia="Arial" w:hAnsi="Arial" w:cs="Arial"/>
          <w:sz w:val="24"/>
          <w:szCs w:val="24"/>
        </w:rPr>
        <w:t>l</w:t>
      </w:r>
      <w:r w:rsidRPr="00A03A5D">
        <w:rPr>
          <w:rFonts w:ascii="Arial" w:eastAsia="Arial" w:hAnsi="Arial" w:cs="Arial"/>
          <w:spacing w:val="-1"/>
          <w:sz w:val="24"/>
          <w:szCs w:val="24"/>
        </w:rPr>
        <w:t>e</w:t>
      </w:r>
      <w:r w:rsidRPr="00A03A5D">
        <w:rPr>
          <w:rFonts w:ascii="Arial" w:eastAsia="Arial" w:hAnsi="Arial" w:cs="Arial"/>
          <w:sz w:val="24"/>
          <w:szCs w:val="24"/>
        </w:rPr>
        <w:t>ss</w:t>
      </w:r>
      <w:r w:rsidRPr="00A03A5D">
        <w:rPr>
          <w:rFonts w:ascii="Arial" w:eastAsia="Arial" w:hAnsi="Arial" w:cs="Arial"/>
          <w:spacing w:val="33"/>
          <w:sz w:val="24"/>
          <w:szCs w:val="24"/>
        </w:rPr>
        <w:t xml:space="preserve"> </w:t>
      </w:r>
      <w:r w:rsidRPr="00A03A5D">
        <w:rPr>
          <w:rFonts w:ascii="Arial" w:eastAsia="Arial" w:hAnsi="Arial" w:cs="Arial"/>
          <w:sz w:val="24"/>
          <w:szCs w:val="24"/>
        </w:rPr>
        <w:t>in</w:t>
      </w:r>
      <w:r w:rsidRPr="00A03A5D">
        <w:rPr>
          <w:rFonts w:ascii="Arial" w:eastAsia="Arial" w:hAnsi="Arial" w:cs="Arial"/>
          <w:spacing w:val="-1"/>
          <w:sz w:val="24"/>
          <w:szCs w:val="24"/>
        </w:rPr>
        <w:t>f</w:t>
      </w:r>
      <w:r w:rsidRPr="00A03A5D">
        <w:rPr>
          <w:rFonts w:ascii="Arial" w:eastAsia="Arial" w:hAnsi="Arial" w:cs="Arial"/>
          <w:sz w:val="24"/>
          <w:szCs w:val="24"/>
        </w:rPr>
        <w:t>luenc</w:t>
      </w:r>
      <w:r w:rsidRPr="00A03A5D">
        <w:rPr>
          <w:rFonts w:ascii="Arial" w:eastAsia="Arial" w:hAnsi="Arial" w:cs="Arial"/>
          <w:spacing w:val="-1"/>
          <w:sz w:val="24"/>
          <w:szCs w:val="24"/>
        </w:rPr>
        <w:t>e</w:t>
      </w:r>
      <w:r w:rsidRPr="00A03A5D">
        <w:rPr>
          <w:rFonts w:ascii="Arial" w:eastAsia="Arial" w:hAnsi="Arial" w:cs="Arial"/>
          <w:sz w:val="24"/>
          <w:szCs w:val="24"/>
        </w:rPr>
        <w:t>,</w:t>
      </w:r>
      <w:r w:rsidRPr="00A03A5D">
        <w:rPr>
          <w:rFonts w:ascii="Arial" w:eastAsia="Arial" w:hAnsi="Arial" w:cs="Arial"/>
          <w:spacing w:val="28"/>
          <w:sz w:val="24"/>
          <w:szCs w:val="24"/>
        </w:rPr>
        <w:t xml:space="preserve"> </w:t>
      </w:r>
      <w:r w:rsidRPr="00A03A5D">
        <w:rPr>
          <w:rFonts w:ascii="Arial" w:eastAsia="Arial" w:hAnsi="Arial" w:cs="Arial"/>
          <w:sz w:val="24"/>
          <w:szCs w:val="24"/>
        </w:rPr>
        <w:t>offici</w:t>
      </w:r>
      <w:r w:rsidRPr="00A03A5D">
        <w:rPr>
          <w:rFonts w:ascii="Arial" w:eastAsia="Arial" w:hAnsi="Arial" w:cs="Arial"/>
          <w:spacing w:val="-1"/>
          <w:sz w:val="24"/>
          <w:szCs w:val="24"/>
        </w:rPr>
        <w:t>a</w:t>
      </w:r>
      <w:r w:rsidRPr="00A03A5D">
        <w:rPr>
          <w:rFonts w:ascii="Arial" w:eastAsia="Arial" w:hAnsi="Arial" w:cs="Arial"/>
          <w:sz w:val="24"/>
          <w:szCs w:val="24"/>
        </w:rPr>
        <w:t>lly</w:t>
      </w:r>
      <w:r w:rsidRPr="00A03A5D">
        <w:rPr>
          <w:rFonts w:ascii="Arial" w:eastAsia="Arial" w:hAnsi="Arial" w:cs="Arial"/>
          <w:spacing w:val="29"/>
          <w:sz w:val="24"/>
          <w:szCs w:val="24"/>
        </w:rPr>
        <w:t xml:space="preserve"> </w:t>
      </w:r>
      <w:r w:rsidRPr="00A03A5D">
        <w:rPr>
          <w:rFonts w:ascii="Arial" w:eastAsia="Arial" w:hAnsi="Arial" w:cs="Arial"/>
          <w:spacing w:val="-1"/>
          <w:sz w:val="24"/>
          <w:szCs w:val="24"/>
        </w:rPr>
        <w:t>o</w:t>
      </w:r>
      <w:r w:rsidRPr="00A03A5D">
        <w:rPr>
          <w:rFonts w:ascii="Arial" w:eastAsia="Arial" w:hAnsi="Arial" w:cs="Arial"/>
          <w:sz w:val="24"/>
          <w:szCs w:val="24"/>
        </w:rPr>
        <w:t>r</w:t>
      </w:r>
      <w:r w:rsidRPr="00A03A5D">
        <w:rPr>
          <w:rFonts w:ascii="Arial" w:eastAsia="Arial" w:hAnsi="Arial" w:cs="Arial"/>
          <w:spacing w:val="35"/>
          <w:sz w:val="24"/>
          <w:szCs w:val="24"/>
        </w:rPr>
        <w:t xml:space="preserve"> </w:t>
      </w:r>
      <w:r w:rsidRPr="00A03A5D">
        <w:rPr>
          <w:rFonts w:ascii="Arial" w:eastAsia="Arial" w:hAnsi="Arial" w:cs="Arial"/>
          <w:sz w:val="24"/>
          <w:szCs w:val="24"/>
        </w:rPr>
        <w:t>unoffici</w:t>
      </w:r>
      <w:r w:rsidRPr="00A03A5D">
        <w:rPr>
          <w:rFonts w:ascii="Arial" w:eastAsia="Arial" w:hAnsi="Arial" w:cs="Arial"/>
          <w:spacing w:val="-1"/>
          <w:sz w:val="24"/>
          <w:szCs w:val="24"/>
        </w:rPr>
        <w:t>a</w:t>
      </w:r>
      <w:r w:rsidRPr="00A03A5D">
        <w:rPr>
          <w:rFonts w:ascii="Arial" w:eastAsia="Arial" w:hAnsi="Arial" w:cs="Arial"/>
          <w:sz w:val="24"/>
          <w:szCs w:val="24"/>
        </w:rPr>
        <w:t>lly,</w:t>
      </w:r>
      <w:r w:rsidRPr="00A03A5D">
        <w:rPr>
          <w:rFonts w:ascii="Arial" w:eastAsia="Arial" w:hAnsi="Arial" w:cs="Arial"/>
          <w:spacing w:val="26"/>
          <w:sz w:val="24"/>
          <w:szCs w:val="24"/>
        </w:rPr>
        <w:t xml:space="preserve"> </w:t>
      </w:r>
      <w:r w:rsidRPr="00A03A5D">
        <w:rPr>
          <w:rFonts w:ascii="Arial" w:eastAsia="Arial" w:hAnsi="Arial" w:cs="Arial"/>
          <w:sz w:val="24"/>
          <w:szCs w:val="24"/>
        </w:rPr>
        <w:t>the</w:t>
      </w:r>
      <w:r w:rsidRPr="00A03A5D">
        <w:rPr>
          <w:rFonts w:ascii="Arial" w:eastAsia="Arial" w:hAnsi="Arial" w:cs="Arial"/>
          <w:spacing w:val="34"/>
          <w:sz w:val="24"/>
          <w:szCs w:val="24"/>
        </w:rPr>
        <w:t xml:space="preserve"> </w:t>
      </w:r>
      <w:r w:rsidRPr="00A03A5D">
        <w:rPr>
          <w:rFonts w:ascii="Arial" w:eastAsia="Arial" w:hAnsi="Arial" w:cs="Arial"/>
          <w:sz w:val="24"/>
          <w:szCs w:val="24"/>
        </w:rPr>
        <w:t>pers</w:t>
      </w:r>
      <w:r w:rsidRPr="00A03A5D">
        <w:rPr>
          <w:rFonts w:ascii="Arial" w:eastAsia="Arial" w:hAnsi="Arial" w:cs="Arial"/>
          <w:spacing w:val="-1"/>
          <w:sz w:val="24"/>
          <w:szCs w:val="24"/>
        </w:rPr>
        <w:t>o</w:t>
      </w:r>
      <w:r w:rsidRPr="00A03A5D">
        <w:rPr>
          <w:rFonts w:ascii="Arial" w:eastAsia="Arial" w:hAnsi="Arial" w:cs="Arial"/>
          <w:sz w:val="24"/>
          <w:szCs w:val="24"/>
        </w:rPr>
        <w:t>nnel</w:t>
      </w:r>
      <w:r w:rsidRPr="00A03A5D">
        <w:rPr>
          <w:rFonts w:ascii="Arial" w:eastAsia="Arial" w:hAnsi="Arial" w:cs="Arial"/>
          <w:spacing w:val="28"/>
          <w:sz w:val="24"/>
          <w:szCs w:val="24"/>
        </w:rPr>
        <w:t xml:space="preserve"> </w:t>
      </w:r>
      <w:r w:rsidRPr="00A03A5D">
        <w:rPr>
          <w:rFonts w:ascii="Arial" w:eastAsia="Arial" w:hAnsi="Arial" w:cs="Arial"/>
          <w:sz w:val="24"/>
          <w:szCs w:val="24"/>
        </w:rPr>
        <w:t>actio</w:t>
      </w:r>
      <w:r w:rsidRPr="00A03A5D">
        <w:rPr>
          <w:rFonts w:ascii="Arial" w:eastAsia="Arial" w:hAnsi="Arial" w:cs="Arial"/>
          <w:spacing w:val="-1"/>
          <w:sz w:val="24"/>
          <w:szCs w:val="24"/>
        </w:rPr>
        <w:t>n</w:t>
      </w:r>
      <w:r w:rsidRPr="00A03A5D">
        <w:rPr>
          <w:rFonts w:ascii="Arial" w:eastAsia="Arial" w:hAnsi="Arial" w:cs="Arial"/>
          <w:sz w:val="24"/>
          <w:szCs w:val="24"/>
        </w:rPr>
        <w:t>s</w:t>
      </w:r>
      <w:r w:rsidRPr="00A03A5D">
        <w:rPr>
          <w:rFonts w:ascii="Arial" w:eastAsia="Arial" w:hAnsi="Arial" w:cs="Arial"/>
          <w:spacing w:val="30"/>
          <w:sz w:val="24"/>
          <w:szCs w:val="24"/>
        </w:rPr>
        <w:t xml:space="preserve"> </w:t>
      </w:r>
      <w:r w:rsidRPr="00A03A5D">
        <w:rPr>
          <w:rFonts w:ascii="Arial" w:eastAsia="Arial" w:hAnsi="Arial" w:cs="Arial"/>
          <w:sz w:val="24"/>
          <w:szCs w:val="24"/>
        </w:rPr>
        <w:t>of</w:t>
      </w:r>
      <w:r w:rsidRPr="00A03A5D">
        <w:rPr>
          <w:rFonts w:ascii="Arial" w:eastAsia="Arial" w:hAnsi="Arial" w:cs="Arial"/>
          <w:spacing w:val="35"/>
          <w:sz w:val="24"/>
          <w:szCs w:val="24"/>
        </w:rPr>
        <w:t xml:space="preserve"> </w:t>
      </w:r>
      <w:r w:rsidRPr="00A03A5D">
        <w:rPr>
          <w:rFonts w:ascii="Arial" w:eastAsia="Arial" w:hAnsi="Arial" w:cs="Arial"/>
          <w:sz w:val="24"/>
          <w:szCs w:val="24"/>
        </w:rPr>
        <w:t>one</w:t>
      </w:r>
      <w:r w:rsidRPr="00A03A5D">
        <w:rPr>
          <w:rFonts w:ascii="Arial" w:eastAsia="Arial" w:hAnsi="Arial" w:cs="Arial"/>
          <w:spacing w:val="33"/>
          <w:sz w:val="24"/>
          <w:szCs w:val="24"/>
        </w:rPr>
        <w:t xml:space="preserve"> </w:t>
      </w:r>
      <w:r w:rsidRPr="00A03A5D">
        <w:rPr>
          <w:rFonts w:ascii="Arial" w:eastAsia="Arial" w:hAnsi="Arial" w:cs="Arial"/>
          <w:sz w:val="24"/>
          <w:szCs w:val="24"/>
        </w:rPr>
        <w:t>or</w:t>
      </w:r>
      <w:r w:rsidRPr="00A03A5D">
        <w:rPr>
          <w:rFonts w:ascii="Arial" w:eastAsia="Arial" w:hAnsi="Arial" w:cs="Arial"/>
          <w:spacing w:val="34"/>
          <w:sz w:val="24"/>
          <w:szCs w:val="24"/>
        </w:rPr>
        <w:t xml:space="preserve"> </w:t>
      </w:r>
      <w:r w:rsidRPr="00A03A5D">
        <w:rPr>
          <w:rFonts w:ascii="Arial" w:eastAsia="Arial" w:hAnsi="Arial" w:cs="Arial"/>
          <w:sz w:val="24"/>
          <w:szCs w:val="24"/>
        </w:rPr>
        <w:t>more</w:t>
      </w:r>
      <w:r w:rsidRPr="00A03A5D">
        <w:rPr>
          <w:rFonts w:ascii="Arial" w:eastAsia="Arial" w:hAnsi="Arial" w:cs="Arial"/>
          <w:spacing w:val="32"/>
          <w:sz w:val="24"/>
          <w:szCs w:val="24"/>
        </w:rPr>
        <w:t xml:space="preserve"> </w:t>
      </w:r>
      <w:r w:rsidRPr="00A03A5D">
        <w:rPr>
          <w:rFonts w:ascii="Arial" w:eastAsia="Arial" w:hAnsi="Arial" w:cs="Arial"/>
          <w:sz w:val="24"/>
          <w:szCs w:val="24"/>
        </w:rPr>
        <w:t>in</w:t>
      </w:r>
      <w:r w:rsidRPr="00A03A5D">
        <w:rPr>
          <w:rFonts w:ascii="Arial" w:eastAsia="Arial" w:hAnsi="Arial" w:cs="Arial"/>
          <w:spacing w:val="35"/>
          <w:sz w:val="24"/>
          <w:szCs w:val="24"/>
        </w:rPr>
        <w:t xml:space="preserve"> </w:t>
      </w:r>
      <w:r w:rsidRPr="00A03A5D">
        <w:rPr>
          <w:rFonts w:ascii="Arial" w:eastAsia="Arial" w:hAnsi="Arial" w:cs="Arial"/>
          <w:sz w:val="24"/>
          <w:szCs w:val="24"/>
        </w:rPr>
        <w:t>the supervisory</w:t>
      </w:r>
      <w:r w:rsidRPr="00A03A5D">
        <w:rPr>
          <w:rFonts w:ascii="Arial" w:eastAsia="Arial" w:hAnsi="Arial" w:cs="Arial"/>
          <w:spacing w:val="16"/>
          <w:sz w:val="24"/>
          <w:szCs w:val="24"/>
        </w:rPr>
        <w:t xml:space="preserve"> </w:t>
      </w:r>
      <w:r w:rsidRPr="00A03A5D">
        <w:rPr>
          <w:rFonts w:ascii="Arial" w:eastAsia="Arial" w:hAnsi="Arial" w:cs="Arial"/>
          <w:sz w:val="24"/>
          <w:szCs w:val="24"/>
        </w:rPr>
        <w:t>group.</w:t>
      </w:r>
      <w:r w:rsidRPr="00A03A5D">
        <w:rPr>
          <w:rFonts w:ascii="Arial" w:eastAsia="Arial" w:hAnsi="Arial" w:cs="Arial"/>
          <w:spacing w:val="19"/>
          <w:sz w:val="24"/>
          <w:szCs w:val="24"/>
        </w:rPr>
        <w:t xml:space="preserve"> </w:t>
      </w:r>
      <w:r w:rsidRPr="00A03A5D">
        <w:rPr>
          <w:rFonts w:ascii="Arial" w:eastAsia="Arial" w:hAnsi="Arial" w:cs="Arial"/>
          <w:sz w:val="24"/>
          <w:szCs w:val="24"/>
        </w:rPr>
        <w:t>An</w:t>
      </w:r>
      <w:r w:rsidRPr="00A03A5D">
        <w:rPr>
          <w:rFonts w:ascii="Arial" w:eastAsia="Arial" w:hAnsi="Arial" w:cs="Arial"/>
          <w:spacing w:val="22"/>
          <w:sz w:val="24"/>
          <w:szCs w:val="24"/>
        </w:rPr>
        <w:t xml:space="preserve"> </w:t>
      </w:r>
      <w:r w:rsidRPr="00A03A5D">
        <w:rPr>
          <w:rFonts w:ascii="Arial" w:eastAsia="Arial" w:hAnsi="Arial" w:cs="Arial"/>
          <w:spacing w:val="1"/>
          <w:sz w:val="24"/>
          <w:szCs w:val="24"/>
        </w:rPr>
        <w:t>e</w:t>
      </w:r>
      <w:r w:rsidRPr="00A03A5D">
        <w:rPr>
          <w:rFonts w:ascii="Arial" w:eastAsia="Arial" w:hAnsi="Arial" w:cs="Arial"/>
          <w:spacing w:val="-1"/>
          <w:sz w:val="24"/>
          <w:szCs w:val="24"/>
        </w:rPr>
        <w:t>x</w:t>
      </w:r>
      <w:r w:rsidRPr="00A03A5D">
        <w:rPr>
          <w:rFonts w:ascii="Arial" w:eastAsia="Arial" w:hAnsi="Arial" w:cs="Arial"/>
          <w:sz w:val="24"/>
          <w:szCs w:val="24"/>
        </w:rPr>
        <w:t>ample</w:t>
      </w:r>
      <w:r w:rsidRPr="00A03A5D">
        <w:rPr>
          <w:rFonts w:ascii="Arial" w:eastAsia="Arial" w:hAnsi="Arial" w:cs="Arial"/>
          <w:spacing w:val="17"/>
          <w:sz w:val="24"/>
          <w:szCs w:val="24"/>
        </w:rPr>
        <w:t xml:space="preserve"> </w:t>
      </w:r>
      <w:r w:rsidRPr="00A03A5D">
        <w:rPr>
          <w:rFonts w:ascii="Arial" w:eastAsia="Arial" w:hAnsi="Arial" w:cs="Arial"/>
          <w:sz w:val="24"/>
          <w:szCs w:val="24"/>
        </w:rPr>
        <w:t>of</w:t>
      </w:r>
      <w:r w:rsidRPr="00A03A5D">
        <w:rPr>
          <w:rFonts w:ascii="Arial" w:eastAsia="Arial" w:hAnsi="Arial" w:cs="Arial"/>
          <w:spacing w:val="23"/>
          <w:sz w:val="24"/>
          <w:szCs w:val="24"/>
        </w:rPr>
        <w:t xml:space="preserve"> </w:t>
      </w:r>
      <w:r w:rsidRPr="00A03A5D">
        <w:rPr>
          <w:rFonts w:ascii="Arial" w:eastAsia="Arial" w:hAnsi="Arial" w:cs="Arial"/>
          <w:spacing w:val="1"/>
          <w:sz w:val="24"/>
          <w:szCs w:val="24"/>
        </w:rPr>
        <w:t>o</w:t>
      </w:r>
      <w:r w:rsidRPr="00A03A5D">
        <w:rPr>
          <w:rFonts w:ascii="Arial" w:eastAsia="Arial" w:hAnsi="Arial" w:cs="Arial"/>
          <w:sz w:val="24"/>
          <w:szCs w:val="24"/>
        </w:rPr>
        <w:t>ne</w:t>
      </w:r>
      <w:r w:rsidRPr="00A03A5D">
        <w:rPr>
          <w:rFonts w:ascii="Arial" w:eastAsia="Arial" w:hAnsi="Arial" w:cs="Arial"/>
          <w:spacing w:val="21"/>
          <w:sz w:val="24"/>
          <w:szCs w:val="24"/>
        </w:rPr>
        <w:t xml:space="preserve"> </w:t>
      </w:r>
      <w:r w:rsidRPr="00A03A5D">
        <w:rPr>
          <w:rFonts w:ascii="Arial" w:eastAsia="Arial" w:hAnsi="Arial" w:cs="Arial"/>
          <w:sz w:val="24"/>
          <w:szCs w:val="24"/>
        </w:rPr>
        <w:t>who</w:t>
      </w:r>
      <w:r w:rsidRPr="00A03A5D">
        <w:rPr>
          <w:rFonts w:ascii="Arial" w:eastAsia="Arial" w:hAnsi="Arial" w:cs="Arial"/>
          <w:spacing w:val="21"/>
          <w:sz w:val="24"/>
          <w:szCs w:val="24"/>
        </w:rPr>
        <w:t xml:space="preserve"> </w:t>
      </w:r>
      <w:r w:rsidRPr="00A03A5D">
        <w:rPr>
          <w:rFonts w:ascii="Arial" w:eastAsia="Arial" w:hAnsi="Arial" w:cs="Arial"/>
          <w:sz w:val="24"/>
          <w:szCs w:val="24"/>
        </w:rPr>
        <w:t>is</w:t>
      </w:r>
      <w:r w:rsidRPr="00A03A5D">
        <w:rPr>
          <w:rFonts w:ascii="Arial" w:eastAsia="Arial" w:hAnsi="Arial" w:cs="Arial"/>
          <w:spacing w:val="24"/>
          <w:sz w:val="24"/>
          <w:szCs w:val="24"/>
        </w:rPr>
        <w:t xml:space="preserve"> </w:t>
      </w:r>
      <w:r w:rsidRPr="00A03A5D">
        <w:rPr>
          <w:rFonts w:ascii="Arial" w:eastAsia="Arial" w:hAnsi="Arial" w:cs="Arial"/>
          <w:sz w:val="24"/>
          <w:szCs w:val="24"/>
        </w:rPr>
        <w:t>typically</w:t>
      </w:r>
      <w:r w:rsidRPr="00A03A5D">
        <w:rPr>
          <w:rFonts w:ascii="Arial" w:eastAsia="Arial" w:hAnsi="Arial" w:cs="Arial"/>
          <w:spacing w:val="18"/>
          <w:sz w:val="24"/>
          <w:szCs w:val="24"/>
        </w:rPr>
        <w:t xml:space="preserve"> </w:t>
      </w:r>
      <w:r w:rsidRPr="00A03A5D">
        <w:rPr>
          <w:rFonts w:ascii="Arial" w:eastAsia="Arial" w:hAnsi="Arial" w:cs="Arial"/>
          <w:sz w:val="24"/>
          <w:szCs w:val="24"/>
        </w:rPr>
        <w:t>included</w:t>
      </w:r>
      <w:r w:rsidRPr="00A03A5D">
        <w:rPr>
          <w:rFonts w:ascii="Arial" w:eastAsia="Arial" w:hAnsi="Arial" w:cs="Arial"/>
          <w:spacing w:val="18"/>
          <w:sz w:val="24"/>
          <w:szCs w:val="24"/>
        </w:rPr>
        <w:t xml:space="preserve"> </w:t>
      </w:r>
      <w:r w:rsidRPr="00A03A5D">
        <w:rPr>
          <w:rFonts w:ascii="Arial" w:eastAsia="Arial" w:hAnsi="Arial" w:cs="Arial"/>
          <w:sz w:val="24"/>
          <w:szCs w:val="24"/>
        </w:rPr>
        <w:t>in</w:t>
      </w:r>
      <w:r w:rsidRPr="00A03A5D">
        <w:rPr>
          <w:rFonts w:ascii="Arial" w:eastAsia="Arial" w:hAnsi="Arial" w:cs="Arial"/>
          <w:spacing w:val="24"/>
          <w:sz w:val="24"/>
          <w:szCs w:val="24"/>
        </w:rPr>
        <w:t xml:space="preserve"> </w:t>
      </w:r>
      <w:r w:rsidRPr="00A03A5D">
        <w:rPr>
          <w:rFonts w:ascii="Arial" w:eastAsia="Arial" w:hAnsi="Arial" w:cs="Arial"/>
          <w:sz w:val="24"/>
          <w:szCs w:val="24"/>
        </w:rPr>
        <w:t>this</w:t>
      </w:r>
      <w:r w:rsidRPr="00A03A5D">
        <w:rPr>
          <w:rFonts w:ascii="Arial" w:eastAsia="Arial" w:hAnsi="Arial" w:cs="Arial"/>
          <w:spacing w:val="22"/>
          <w:sz w:val="24"/>
          <w:szCs w:val="24"/>
        </w:rPr>
        <w:t xml:space="preserve"> </w:t>
      </w:r>
      <w:r w:rsidRPr="00A03A5D">
        <w:rPr>
          <w:rFonts w:ascii="Arial" w:eastAsia="Arial" w:hAnsi="Arial" w:cs="Arial"/>
          <w:sz w:val="24"/>
          <w:szCs w:val="24"/>
        </w:rPr>
        <w:t>group</w:t>
      </w:r>
      <w:r w:rsidRPr="00A03A5D">
        <w:rPr>
          <w:rFonts w:ascii="Arial" w:eastAsia="Arial" w:hAnsi="Arial" w:cs="Arial"/>
          <w:spacing w:val="19"/>
          <w:sz w:val="24"/>
          <w:szCs w:val="24"/>
        </w:rPr>
        <w:t xml:space="preserve"> </w:t>
      </w:r>
      <w:r w:rsidRPr="00A03A5D">
        <w:rPr>
          <w:rFonts w:ascii="Arial" w:eastAsia="Arial" w:hAnsi="Arial" w:cs="Arial"/>
          <w:sz w:val="24"/>
          <w:szCs w:val="24"/>
        </w:rPr>
        <w:t>is</w:t>
      </w:r>
      <w:r w:rsidRPr="00A03A5D">
        <w:rPr>
          <w:rFonts w:ascii="Arial" w:eastAsia="Arial" w:hAnsi="Arial" w:cs="Arial"/>
          <w:spacing w:val="23"/>
          <w:sz w:val="24"/>
          <w:szCs w:val="24"/>
        </w:rPr>
        <w:t xml:space="preserve"> </w:t>
      </w:r>
      <w:r w:rsidRPr="00A03A5D">
        <w:rPr>
          <w:rFonts w:ascii="Arial" w:eastAsia="Arial" w:hAnsi="Arial" w:cs="Arial"/>
          <w:sz w:val="24"/>
          <w:szCs w:val="24"/>
        </w:rPr>
        <w:t>the</w:t>
      </w:r>
      <w:r w:rsidRPr="00A03A5D">
        <w:rPr>
          <w:rFonts w:ascii="Arial" w:eastAsia="Arial" w:hAnsi="Arial" w:cs="Arial"/>
          <w:spacing w:val="22"/>
          <w:sz w:val="24"/>
          <w:szCs w:val="24"/>
        </w:rPr>
        <w:t xml:space="preserve"> </w:t>
      </w:r>
      <w:r w:rsidRPr="00A03A5D">
        <w:rPr>
          <w:rFonts w:ascii="Arial" w:eastAsia="Arial" w:hAnsi="Arial" w:cs="Arial"/>
          <w:sz w:val="24"/>
          <w:szCs w:val="24"/>
        </w:rPr>
        <w:t>employ</w:t>
      </w:r>
      <w:r w:rsidRPr="00A03A5D">
        <w:rPr>
          <w:rFonts w:ascii="Arial" w:eastAsia="Arial" w:hAnsi="Arial" w:cs="Arial"/>
          <w:spacing w:val="1"/>
          <w:sz w:val="24"/>
          <w:szCs w:val="24"/>
        </w:rPr>
        <w:t>e</w:t>
      </w:r>
      <w:r w:rsidRPr="00A03A5D">
        <w:rPr>
          <w:rFonts w:ascii="Arial" w:eastAsia="Arial" w:hAnsi="Arial" w:cs="Arial"/>
          <w:sz w:val="24"/>
          <w:szCs w:val="24"/>
        </w:rPr>
        <w:t>e who</w:t>
      </w:r>
      <w:r w:rsidRPr="00A03A5D">
        <w:rPr>
          <w:rFonts w:ascii="Arial" w:eastAsia="Arial" w:hAnsi="Arial" w:cs="Arial"/>
          <w:spacing w:val="30"/>
          <w:sz w:val="24"/>
          <w:szCs w:val="24"/>
        </w:rPr>
        <w:t xml:space="preserve"> </w:t>
      </w:r>
      <w:r w:rsidRPr="00A03A5D">
        <w:rPr>
          <w:rFonts w:ascii="Arial" w:eastAsia="Arial" w:hAnsi="Arial" w:cs="Arial"/>
          <w:sz w:val="24"/>
          <w:szCs w:val="24"/>
        </w:rPr>
        <w:t>has</w:t>
      </w:r>
      <w:r w:rsidRPr="00A03A5D">
        <w:rPr>
          <w:rFonts w:ascii="Arial" w:eastAsia="Arial" w:hAnsi="Arial" w:cs="Arial"/>
          <w:spacing w:val="31"/>
          <w:sz w:val="24"/>
          <w:szCs w:val="24"/>
        </w:rPr>
        <w:t xml:space="preserve"> </w:t>
      </w:r>
      <w:r w:rsidRPr="00A03A5D">
        <w:rPr>
          <w:rFonts w:ascii="Arial" w:eastAsia="Arial" w:hAnsi="Arial" w:cs="Arial"/>
          <w:sz w:val="24"/>
          <w:szCs w:val="24"/>
        </w:rPr>
        <w:t>o</w:t>
      </w:r>
      <w:r w:rsidRPr="00A03A5D">
        <w:rPr>
          <w:rFonts w:ascii="Arial" w:eastAsia="Arial" w:hAnsi="Arial" w:cs="Arial"/>
          <w:spacing w:val="-1"/>
          <w:sz w:val="24"/>
          <w:szCs w:val="24"/>
        </w:rPr>
        <w:t>n</w:t>
      </w:r>
      <w:r w:rsidRPr="00A03A5D">
        <w:rPr>
          <w:rFonts w:ascii="Arial" w:eastAsia="Arial" w:hAnsi="Arial" w:cs="Arial"/>
          <w:sz w:val="24"/>
          <w:szCs w:val="24"/>
        </w:rPr>
        <w:t>e</w:t>
      </w:r>
      <w:r w:rsidRPr="00A03A5D">
        <w:rPr>
          <w:rFonts w:ascii="Arial" w:eastAsia="Arial" w:hAnsi="Arial" w:cs="Arial"/>
          <w:spacing w:val="30"/>
          <w:sz w:val="24"/>
          <w:szCs w:val="24"/>
        </w:rPr>
        <w:t xml:space="preserve"> </w:t>
      </w:r>
      <w:r w:rsidRPr="00A03A5D">
        <w:rPr>
          <w:rFonts w:ascii="Arial" w:eastAsia="Arial" w:hAnsi="Arial" w:cs="Arial"/>
          <w:sz w:val="24"/>
          <w:szCs w:val="24"/>
        </w:rPr>
        <w:t>or</w:t>
      </w:r>
      <w:r w:rsidRPr="00A03A5D">
        <w:rPr>
          <w:rFonts w:ascii="Arial" w:eastAsia="Arial" w:hAnsi="Arial" w:cs="Arial"/>
          <w:spacing w:val="32"/>
          <w:sz w:val="24"/>
          <w:szCs w:val="24"/>
        </w:rPr>
        <w:t xml:space="preserve"> </w:t>
      </w:r>
      <w:r w:rsidRPr="00A03A5D">
        <w:rPr>
          <w:rFonts w:ascii="Arial" w:eastAsia="Arial" w:hAnsi="Arial" w:cs="Arial"/>
          <w:sz w:val="24"/>
          <w:szCs w:val="24"/>
        </w:rPr>
        <w:t>more</w:t>
      </w:r>
      <w:r w:rsidRPr="00A03A5D">
        <w:rPr>
          <w:rFonts w:ascii="Arial" w:eastAsia="Arial" w:hAnsi="Arial" w:cs="Arial"/>
          <w:spacing w:val="29"/>
          <w:sz w:val="24"/>
          <w:szCs w:val="24"/>
        </w:rPr>
        <w:t xml:space="preserve"> </w:t>
      </w:r>
      <w:r w:rsidRPr="00A03A5D">
        <w:rPr>
          <w:rFonts w:ascii="Arial" w:eastAsia="Arial" w:hAnsi="Arial" w:cs="Arial"/>
          <w:sz w:val="24"/>
          <w:szCs w:val="24"/>
        </w:rPr>
        <w:t>of</w:t>
      </w:r>
      <w:r w:rsidRPr="00A03A5D">
        <w:rPr>
          <w:rFonts w:ascii="Arial" w:eastAsia="Arial" w:hAnsi="Arial" w:cs="Arial"/>
          <w:spacing w:val="32"/>
          <w:sz w:val="24"/>
          <w:szCs w:val="24"/>
        </w:rPr>
        <w:t xml:space="preserve"> </w:t>
      </w:r>
      <w:r w:rsidRPr="00A03A5D">
        <w:rPr>
          <w:rFonts w:ascii="Arial" w:eastAsia="Arial" w:hAnsi="Arial" w:cs="Arial"/>
          <w:sz w:val="24"/>
          <w:szCs w:val="24"/>
        </w:rPr>
        <w:t>the</w:t>
      </w:r>
      <w:r w:rsidRPr="00A03A5D">
        <w:rPr>
          <w:rFonts w:ascii="Arial" w:eastAsia="Arial" w:hAnsi="Arial" w:cs="Arial"/>
          <w:spacing w:val="31"/>
          <w:sz w:val="24"/>
          <w:szCs w:val="24"/>
        </w:rPr>
        <w:t xml:space="preserve"> </w:t>
      </w:r>
      <w:r w:rsidRPr="00A03A5D">
        <w:rPr>
          <w:rFonts w:ascii="Arial" w:eastAsia="Arial" w:hAnsi="Arial" w:cs="Arial"/>
          <w:sz w:val="24"/>
          <w:szCs w:val="24"/>
        </w:rPr>
        <w:t>following</w:t>
      </w:r>
      <w:r w:rsidRPr="00A03A5D">
        <w:rPr>
          <w:rFonts w:ascii="Arial" w:eastAsia="Arial" w:hAnsi="Arial" w:cs="Arial"/>
          <w:spacing w:val="26"/>
          <w:sz w:val="24"/>
          <w:szCs w:val="24"/>
        </w:rPr>
        <w:t xml:space="preserve"> </w:t>
      </w:r>
      <w:r w:rsidRPr="00A03A5D">
        <w:rPr>
          <w:rFonts w:ascii="Arial" w:eastAsia="Arial" w:hAnsi="Arial" w:cs="Arial"/>
          <w:sz w:val="24"/>
          <w:szCs w:val="24"/>
        </w:rPr>
        <w:t>employment</w:t>
      </w:r>
      <w:r w:rsidRPr="00A03A5D">
        <w:rPr>
          <w:rFonts w:ascii="Arial" w:eastAsia="Arial" w:hAnsi="Arial" w:cs="Arial"/>
          <w:spacing w:val="22"/>
          <w:sz w:val="24"/>
          <w:szCs w:val="24"/>
        </w:rPr>
        <w:t xml:space="preserve"> </w:t>
      </w:r>
      <w:r w:rsidRPr="00A03A5D">
        <w:rPr>
          <w:rFonts w:ascii="Arial" w:eastAsia="Arial" w:hAnsi="Arial" w:cs="Arial"/>
          <w:sz w:val="24"/>
          <w:szCs w:val="24"/>
        </w:rPr>
        <w:t>related</w:t>
      </w:r>
      <w:r w:rsidRPr="00A03A5D">
        <w:rPr>
          <w:rFonts w:ascii="Arial" w:eastAsia="Arial" w:hAnsi="Arial" w:cs="Arial"/>
          <w:spacing w:val="27"/>
          <w:sz w:val="24"/>
          <w:szCs w:val="24"/>
        </w:rPr>
        <w:t xml:space="preserve"> </w:t>
      </w:r>
      <w:r w:rsidRPr="00A03A5D">
        <w:rPr>
          <w:rFonts w:ascii="Arial" w:eastAsia="Arial" w:hAnsi="Arial" w:cs="Arial"/>
          <w:sz w:val="24"/>
          <w:szCs w:val="24"/>
        </w:rPr>
        <w:t>duties:</w:t>
      </w:r>
      <w:r w:rsidRPr="00A03A5D">
        <w:rPr>
          <w:rFonts w:ascii="Arial" w:eastAsia="Arial" w:hAnsi="Arial" w:cs="Arial"/>
          <w:spacing w:val="27"/>
          <w:sz w:val="24"/>
          <w:szCs w:val="24"/>
        </w:rPr>
        <w:t xml:space="preserve"> </w:t>
      </w:r>
      <w:r w:rsidRPr="00A03A5D">
        <w:rPr>
          <w:rFonts w:ascii="Arial" w:eastAsia="Arial" w:hAnsi="Arial" w:cs="Arial"/>
          <w:sz w:val="24"/>
          <w:szCs w:val="24"/>
        </w:rPr>
        <w:t>g</w:t>
      </w:r>
      <w:r w:rsidRPr="00A03A5D">
        <w:rPr>
          <w:rFonts w:ascii="Arial" w:eastAsia="Arial" w:hAnsi="Arial" w:cs="Arial"/>
          <w:spacing w:val="-1"/>
          <w:sz w:val="24"/>
          <w:szCs w:val="24"/>
        </w:rPr>
        <w:t>r</w:t>
      </w:r>
      <w:r w:rsidRPr="00A03A5D">
        <w:rPr>
          <w:rFonts w:ascii="Arial" w:eastAsia="Arial" w:hAnsi="Arial" w:cs="Arial"/>
          <w:sz w:val="24"/>
          <w:szCs w:val="24"/>
        </w:rPr>
        <w:t>eet</w:t>
      </w:r>
      <w:r w:rsidRPr="00A03A5D">
        <w:rPr>
          <w:rFonts w:ascii="Arial" w:eastAsia="Arial" w:hAnsi="Arial" w:cs="Arial"/>
          <w:spacing w:val="29"/>
          <w:sz w:val="24"/>
          <w:szCs w:val="24"/>
        </w:rPr>
        <w:t xml:space="preserve"> </w:t>
      </w:r>
      <w:r w:rsidRPr="00A03A5D">
        <w:rPr>
          <w:rFonts w:ascii="Arial" w:eastAsia="Arial" w:hAnsi="Arial" w:cs="Arial"/>
          <w:sz w:val="24"/>
          <w:szCs w:val="24"/>
        </w:rPr>
        <w:t>applica</w:t>
      </w:r>
      <w:r w:rsidRPr="00A03A5D">
        <w:rPr>
          <w:rFonts w:ascii="Arial" w:eastAsia="Arial" w:hAnsi="Arial" w:cs="Arial"/>
          <w:spacing w:val="-1"/>
          <w:sz w:val="24"/>
          <w:szCs w:val="24"/>
        </w:rPr>
        <w:t>n</w:t>
      </w:r>
      <w:r w:rsidRPr="00A03A5D">
        <w:rPr>
          <w:rFonts w:ascii="Arial" w:eastAsia="Arial" w:hAnsi="Arial" w:cs="Arial"/>
          <w:sz w:val="24"/>
          <w:szCs w:val="24"/>
        </w:rPr>
        <w:t>ts,</w:t>
      </w:r>
      <w:r w:rsidRPr="00A03A5D">
        <w:rPr>
          <w:rFonts w:ascii="Arial" w:eastAsia="Arial" w:hAnsi="Arial" w:cs="Arial"/>
          <w:spacing w:val="24"/>
          <w:sz w:val="24"/>
          <w:szCs w:val="24"/>
        </w:rPr>
        <w:t xml:space="preserve"> </w:t>
      </w:r>
      <w:r w:rsidRPr="00A03A5D">
        <w:rPr>
          <w:rFonts w:ascii="Arial" w:eastAsia="Arial" w:hAnsi="Arial" w:cs="Arial"/>
          <w:sz w:val="24"/>
          <w:szCs w:val="24"/>
        </w:rPr>
        <w:t>distribute applicatio</w:t>
      </w:r>
      <w:r w:rsidRPr="00A03A5D">
        <w:rPr>
          <w:rFonts w:ascii="Arial" w:eastAsia="Arial" w:hAnsi="Arial" w:cs="Arial"/>
          <w:spacing w:val="-1"/>
          <w:sz w:val="24"/>
          <w:szCs w:val="24"/>
        </w:rPr>
        <w:t>n</w:t>
      </w:r>
      <w:r w:rsidRPr="00A03A5D">
        <w:rPr>
          <w:rFonts w:ascii="Arial" w:eastAsia="Arial" w:hAnsi="Arial" w:cs="Arial"/>
          <w:spacing w:val="1"/>
          <w:sz w:val="24"/>
          <w:szCs w:val="24"/>
        </w:rPr>
        <w:t>s</w:t>
      </w:r>
      <w:r w:rsidRPr="00A03A5D">
        <w:rPr>
          <w:rFonts w:ascii="Arial" w:eastAsia="Arial" w:hAnsi="Arial" w:cs="Arial"/>
          <w:sz w:val="24"/>
          <w:szCs w:val="24"/>
        </w:rPr>
        <w:t>,</w:t>
      </w:r>
      <w:r w:rsidRPr="00A03A5D">
        <w:rPr>
          <w:rFonts w:ascii="Arial" w:eastAsia="Arial" w:hAnsi="Arial" w:cs="Arial"/>
          <w:spacing w:val="-13"/>
          <w:sz w:val="24"/>
          <w:szCs w:val="24"/>
        </w:rPr>
        <w:t xml:space="preserve"> </w:t>
      </w:r>
      <w:r w:rsidRPr="00A03A5D">
        <w:rPr>
          <w:rFonts w:ascii="Arial" w:eastAsia="Arial" w:hAnsi="Arial" w:cs="Arial"/>
          <w:sz w:val="24"/>
          <w:szCs w:val="24"/>
        </w:rPr>
        <w:t>maintain</w:t>
      </w:r>
      <w:r w:rsidRPr="00A03A5D">
        <w:rPr>
          <w:rFonts w:ascii="Arial" w:eastAsia="Arial" w:hAnsi="Arial" w:cs="Arial"/>
          <w:spacing w:val="-8"/>
          <w:sz w:val="24"/>
          <w:szCs w:val="24"/>
        </w:rPr>
        <w:t xml:space="preserve"> </w:t>
      </w:r>
      <w:r w:rsidRPr="00A03A5D">
        <w:rPr>
          <w:rFonts w:ascii="Arial" w:eastAsia="Arial" w:hAnsi="Arial" w:cs="Arial"/>
          <w:sz w:val="24"/>
          <w:szCs w:val="24"/>
        </w:rPr>
        <w:t>the</w:t>
      </w:r>
      <w:r w:rsidRPr="00A03A5D">
        <w:rPr>
          <w:rFonts w:ascii="Arial" w:eastAsia="Arial" w:hAnsi="Arial" w:cs="Arial"/>
          <w:spacing w:val="-3"/>
          <w:sz w:val="24"/>
          <w:szCs w:val="24"/>
        </w:rPr>
        <w:t xml:space="preserve"> </w:t>
      </w:r>
      <w:r w:rsidRPr="00A03A5D">
        <w:rPr>
          <w:rFonts w:ascii="Arial" w:eastAsia="Arial" w:hAnsi="Arial" w:cs="Arial"/>
          <w:sz w:val="24"/>
          <w:szCs w:val="24"/>
        </w:rPr>
        <w:t>log</w:t>
      </w:r>
      <w:r w:rsidRPr="00A03A5D">
        <w:rPr>
          <w:rFonts w:ascii="Arial" w:eastAsia="Arial" w:hAnsi="Arial" w:cs="Arial"/>
          <w:spacing w:val="-3"/>
          <w:sz w:val="24"/>
          <w:szCs w:val="24"/>
        </w:rPr>
        <w:t xml:space="preserve"> </w:t>
      </w:r>
      <w:r w:rsidRPr="00A03A5D">
        <w:rPr>
          <w:rFonts w:ascii="Arial" w:eastAsia="Arial" w:hAnsi="Arial" w:cs="Arial"/>
          <w:sz w:val="24"/>
          <w:szCs w:val="24"/>
        </w:rPr>
        <w:t>of</w:t>
      </w:r>
      <w:r w:rsidRPr="00A03A5D">
        <w:rPr>
          <w:rFonts w:ascii="Arial" w:eastAsia="Arial" w:hAnsi="Arial" w:cs="Arial"/>
          <w:spacing w:val="-2"/>
          <w:sz w:val="24"/>
          <w:szCs w:val="24"/>
        </w:rPr>
        <w:t xml:space="preserve"> </w:t>
      </w:r>
      <w:r w:rsidRPr="00A03A5D">
        <w:rPr>
          <w:rFonts w:ascii="Arial" w:eastAsia="Arial" w:hAnsi="Arial" w:cs="Arial"/>
          <w:sz w:val="24"/>
          <w:szCs w:val="24"/>
        </w:rPr>
        <w:t>applicants,</w:t>
      </w:r>
      <w:r w:rsidRPr="00A03A5D">
        <w:rPr>
          <w:rFonts w:ascii="Arial" w:eastAsia="Arial" w:hAnsi="Arial" w:cs="Arial"/>
          <w:spacing w:val="-12"/>
          <w:sz w:val="24"/>
          <w:szCs w:val="24"/>
        </w:rPr>
        <w:t xml:space="preserve"> </w:t>
      </w:r>
      <w:r w:rsidRPr="00A03A5D">
        <w:rPr>
          <w:rFonts w:ascii="Arial" w:eastAsia="Arial" w:hAnsi="Arial" w:cs="Arial"/>
          <w:sz w:val="24"/>
          <w:szCs w:val="24"/>
        </w:rPr>
        <w:t>call</w:t>
      </w:r>
      <w:r w:rsidRPr="00A03A5D">
        <w:rPr>
          <w:rFonts w:ascii="Arial" w:eastAsia="Arial" w:hAnsi="Arial" w:cs="Arial"/>
          <w:spacing w:val="-3"/>
          <w:sz w:val="24"/>
          <w:szCs w:val="24"/>
        </w:rPr>
        <w:t xml:space="preserve"> </w:t>
      </w:r>
      <w:r w:rsidRPr="00A03A5D">
        <w:rPr>
          <w:rFonts w:ascii="Arial" w:eastAsia="Arial" w:hAnsi="Arial" w:cs="Arial"/>
          <w:spacing w:val="-1"/>
          <w:sz w:val="24"/>
          <w:szCs w:val="24"/>
        </w:rPr>
        <w:t>a</w:t>
      </w:r>
      <w:r w:rsidRPr="00A03A5D">
        <w:rPr>
          <w:rFonts w:ascii="Arial" w:eastAsia="Arial" w:hAnsi="Arial" w:cs="Arial"/>
          <w:sz w:val="24"/>
          <w:szCs w:val="24"/>
        </w:rPr>
        <w:t>pplicants</w:t>
      </w:r>
      <w:r w:rsidRPr="00A03A5D">
        <w:rPr>
          <w:rFonts w:ascii="Arial" w:eastAsia="Arial" w:hAnsi="Arial" w:cs="Arial"/>
          <w:spacing w:val="-10"/>
          <w:sz w:val="24"/>
          <w:szCs w:val="24"/>
        </w:rPr>
        <w:t xml:space="preserve"> </w:t>
      </w:r>
      <w:r w:rsidRPr="00A03A5D">
        <w:rPr>
          <w:rFonts w:ascii="Arial" w:eastAsia="Arial" w:hAnsi="Arial" w:cs="Arial"/>
          <w:sz w:val="24"/>
          <w:szCs w:val="24"/>
        </w:rPr>
        <w:t>to</w:t>
      </w:r>
      <w:r w:rsidRPr="00A03A5D">
        <w:rPr>
          <w:rFonts w:ascii="Arial" w:eastAsia="Arial" w:hAnsi="Arial" w:cs="Arial"/>
          <w:spacing w:val="-3"/>
          <w:sz w:val="24"/>
          <w:szCs w:val="24"/>
        </w:rPr>
        <w:t xml:space="preserve"> </w:t>
      </w:r>
      <w:r w:rsidRPr="00A03A5D">
        <w:rPr>
          <w:rFonts w:ascii="Arial" w:eastAsia="Arial" w:hAnsi="Arial" w:cs="Arial"/>
          <w:sz w:val="24"/>
          <w:szCs w:val="24"/>
        </w:rPr>
        <w:t>schedule</w:t>
      </w:r>
      <w:r w:rsidRPr="00A03A5D">
        <w:rPr>
          <w:rFonts w:ascii="Arial" w:eastAsia="Arial" w:hAnsi="Arial" w:cs="Arial"/>
          <w:spacing w:val="-9"/>
          <w:sz w:val="24"/>
          <w:szCs w:val="24"/>
        </w:rPr>
        <w:t xml:space="preserve"> </w:t>
      </w:r>
      <w:r w:rsidRPr="00A03A5D">
        <w:rPr>
          <w:rFonts w:ascii="Arial" w:eastAsia="Arial" w:hAnsi="Arial" w:cs="Arial"/>
          <w:sz w:val="24"/>
          <w:szCs w:val="24"/>
        </w:rPr>
        <w:t>in</w:t>
      </w:r>
      <w:r w:rsidRPr="00A03A5D">
        <w:rPr>
          <w:rFonts w:ascii="Arial" w:eastAsia="Arial" w:hAnsi="Arial" w:cs="Arial"/>
          <w:spacing w:val="-1"/>
          <w:sz w:val="24"/>
          <w:szCs w:val="24"/>
        </w:rPr>
        <w:t>t</w:t>
      </w:r>
      <w:r w:rsidRPr="00A03A5D">
        <w:rPr>
          <w:rFonts w:ascii="Arial" w:eastAsia="Arial" w:hAnsi="Arial" w:cs="Arial"/>
          <w:sz w:val="24"/>
          <w:szCs w:val="24"/>
        </w:rPr>
        <w:t>erviews,</w:t>
      </w:r>
      <w:r w:rsidRPr="00A03A5D">
        <w:rPr>
          <w:rFonts w:ascii="Arial" w:eastAsia="Arial" w:hAnsi="Arial" w:cs="Arial"/>
          <w:spacing w:val="-10"/>
          <w:sz w:val="24"/>
          <w:szCs w:val="24"/>
        </w:rPr>
        <w:t xml:space="preserve"> </w:t>
      </w:r>
      <w:r w:rsidRPr="00A03A5D">
        <w:rPr>
          <w:rFonts w:ascii="Arial" w:eastAsia="Arial" w:hAnsi="Arial" w:cs="Arial"/>
          <w:sz w:val="24"/>
          <w:szCs w:val="24"/>
        </w:rPr>
        <w:t>etc.</w:t>
      </w:r>
    </w:p>
    <w:p w14:paraId="26D7000B" w14:textId="77777777" w:rsidR="00A03A5D" w:rsidRPr="00A03A5D" w:rsidRDefault="00A03A5D" w:rsidP="000A44C8">
      <w:pPr>
        <w:widowControl w:val="0"/>
        <w:spacing w:after="0" w:line="240" w:lineRule="auto"/>
        <w:ind w:right="7818"/>
        <w:jc w:val="both"/>
        <w:rPr>
          <w:rFonts w:ascii="Arial" w:eastAsia="Arial" w:hAnsi="Arial" w:cs="Arial"/>
          <w:b/>
          <w:bCs/>
          <w:sz w:val="24"/>
          <w:szCs w:val="24"/>
        </w:rPr>
      </w:pPr>
    </w:p>
    <w:p w14:paraId="4D87C407" w14:textId="77777777" w:rsidR="00A03A5D" w:rsidRPr="00A03A5D" w:rsidRDefault="00A03A5D" w:rsidP="000A44C8">
      <w:pPr>
        <w:widowControl w:val="0"/>
        <w:spacing w:after="0" w:line="240" w:lineRule="auto"/>
        <w:jc w:val="both"/>
        <w:rPr>
          <w:rFonts w:ascii="Arial" w:eastAsia="Arial" w:hAnsi="Arial" w:cs="Arial"/>
          <w:sz w:val="28"/>
          <w:szCs w:val="28"/>
        </w:rPr>
      </w:pPr>
      <w:r w:rsidRPr="00A03A5D">
        <w:rPr>
          <w:rFonts w:ascii="Arial" w:eastAsia="Arial" w:hAnsi="Arial" w:cs="Arial"/>
          <w:b/>
          <w:bCs/>
          <w:sz w:val="28"/>
          <w:szCs w:val="28"/>
        </w:rPr>
        <w:t>3.3.3 Timeframes</w:t>
      </w:r>
    </w:p>
    <w:p w14:paraId="6C7830EF" w14:textId="77777777" w:rsidR="00A03A5D" w:rsidRPr="00A03A5D" w:rsidRDefault="00A03A5D" w:rsidP="000A44C8">
      <w:pPr>
        <w:widowControl w:val="0"/>
        <w:spacing w:after="0" w:line="240" w:lineRule="auto"/>
        <w:jc w:val="both"/>
        <w:rPr>
          <w:sz w:val="17"/>
          <w:szCs w:val="17"/>
        </w:rPr>
      </w:pPr>
      <w:r w:rsidRPr="00A03A5D">
        <w:rPr>
          <w:rFonts w:ascii="Arial" w:eastAsia="Arial" w:hAnsi="Arial" w:cs="Arial"/>
          <w:sz w:val="24"/>
          <w:szCs w:val="24"/>
        </w:rPr>
        <w:t>Within</w:t>
      </w:r>
      <w:r w:rsidRPr="00A03A5D">
        <w:rPr>
          <w:rFonts w:ascii="Arial" w:eastAsia="Arial" w:hAnsi="Arial" w:cs="Arial"/>
          <w:spacing w:val="-6"/>
          <w:sz w:val="24"/>
          <w:szCs w:val="24"/>
        </w:rPr>
        <w:t xml:space="preserve"> </w:t>
      </w:r>
      <w:r w:rsidRPr="00A03A5D">
        <w:rPr>
          <w:rFonts w:ascii="Arial" w:eastAsia="Arial" w:hAnsi="Arial" w:cs="Arial"/>
          <w:sz w:val="24"/>
          <w:szCs w:val="24"/>
        </w:rPr>
        <w:t>thirty</w:t>
      </w:r>
      <w:r w:rsidRPr="00A03A5D">
        <w:rPr>
          <w:rFonts w:ascii="Arial" w:eastAsia="Arial" w:hAnsi="Arial" w:cs="Arial"/>
          <w:spacing w:val="-6"/>
          <w:sz w:val="24"/>
          <w:szCs w:val="24"/>
        </w:rPr>
        <w:t xml:space="preserve"> </w:t>
      </w:r>
      <w:r w:rsidRPr="00A03A5D">
        <w:rPr>
          <w:rFonts w:ascii="Arial" w:eastAsia="Arial" w:hAnsi="Arial" w:cs="Arial"/>
          <w:sz w:val="24"/>
          <w:szCs w:val="24"/>
        </w:rPr>
        <w:t>(30)</w:t>
      </w:r>
      <w:r w:rsidRPr="00A03A5D">
        <w:rPr>
          <w:rFonts w:ascii="Arial" w:eastAsia="Arial" w:hAnsi="Arial" w:cs="Arial"/>
          <w:spacing w:val="-4"/>
          <w:sz w:val="24"/>
          <w:szCs w:val="24"/>
        </w:rPr>
        <w:t xml:space="preserve"> </w:t>
      </w:r>
      <w:r w:rsidRPr="00A03A5D">
        <w:rPr>
          <w:rFonts w:ascii="Arial" w:eastAsia="Arial" w:hAnsi="Arial" w:cs="Arial"/>
          <w:sz w:val="24"/>
          <w:szCs w:val="24"/>
        </w:rPr>
        <w:t>days</w:t>
      </w:r>
      <w:r w:rsidRPr="00A03A5D">
        <w:rPr>
          <w:rFonts w:ascii="Arial" w:eastAsia="Arial" w:hAnsi="Arial" w:cs="Arial"/>
          <w:spacing w:val="-5"/>
          <w:sz w:val="24"/>
          <w:szCs w:val="24"/>
        </w:rPr>
        <w:t xml:space="preserve"> </w:t>
      </w:r>
      <w:r w:rsidRPr="00A03A5D">
        <w:rPr>
          <w:rFonts w:ascii="Arial" w:eastAsia="Arial" w:hAnsi="Arial" w:cs="Arial"/>
          <w:sz w:val="24"/>
          <w:szCs w:val="24"/>
        </w:rPr>
        <w:t>of</w:t>
      </w:r>
      <w:r w:rsidRPr="00A03A5D">
        <w:rPr>
          <w:rFonts w:ascii="Arial" w:eastAsia="Arial" w:hAnsi="Arial" w:cs="Arial"/>
          <w:spacing w:val="-2"/>
          <w:sz w:val="24"/>
          <w:szCs w:val="24"/>
        </w:rPr>
        <w:t xml:space="preserve"> </w:t>
      </w:r>
      <w:r w:rsidRPr="00A03A5D">
        <w:rPr>
          <w:rFonts w:ascii="Arial" w:eastAsia="Arial" w:hAnsi="Arial" w:cs="Arial"/>
          <w:sz w:val="24"/>
          <w:szCs w:val="24"/>
        </w:rPr>
        <w:t>hire</w:t>
      </w:r>
      <w:r w:rsidRPr="00A03A5D">
        <w:rPr>
          <w:rFonts w:ascii="Arial" w:eastAsia="Arial" w:hAnsi="Arial" w:cs="Arial"/>
          <w:spacing w:val="-4"/>
          <w:sz w:val="24"/>
          <w:szCs w:val="24"/>
        </w:rPr>
        <w:t xml:space="preserve"> </w:t>
      </w:r>
      <w:r w:rsidRPr="00A03A5D">
        <w:rPr>
          <w:rFonts w:ascii="Arial" w:eastAsia="Arial" w:hAnsi="Arial" w:cs="Arial"/>
          <w:sz w:val="24"/>
          <w:szCs w:val="24"/>
        </w:rPr>
        <w:t>or</w:t>
      </w:r>
      <w:r w:rsidRPr="00A03A5D">
        <w:rPr>
          <w:rFonts w:ascii="Arial" w:eastAsia="Arial" w:hAnsi="Arial" w:cs="Arial"/>
          <w:spacing w:val="-2"/>
          <w:sz w:val="24"/>
          <w:szCs w:val="24"/>
        </w:rPr>
        <w:t xml:space="preserve"> </w:t>
      </w:r>
      <w:r w:rsidRPr="00A03A5D">
        <w:rPr>
          <w:rFonts w:ascii="Arial" w:eastAsia="Arial" w:hAnsi="Arial" w:cs="Arial"/>
          <w:sz w:val="24"/>
          <w:szCs w:val="24"/>
        </w:rPr>
        <w:t>appointment,</w:t>
      </w:r>
      <w:r w:rsidRPr="00A03A5D">
        <w:rPr>
          <w:rFonts w:ascii="Arial" w:eastAsia="Arial" w:hAnsi="Arial" w:cs="Arial"/>
          <w:spacing w:val="-13"/>
          <w:sz w:val="24"/>
          <w:szCs w:val="24"/>
        </w:rPr>
        <w:t xml:space="preserve"> </w:t>
      </w:r>
      <w:r w:rsidRPr="00A03A5D">
        <w:rPr>
          <w:rFonts w:ascii="Arial" w:eastAsia="Arial" w:hAnsi="Arial" w:cs="Arial"/>
          <w:sz w:val="24"/>
          <w:szCs w:val="24"/>
        </w:rPr>
        <w:t>supervisory</w:t>
      </w:r>
      <w:r w:rsidRPr="00A03A5D">
        <w:rPr>
          <w:rFonts w:ascii="Arial" w:eastAsia="Arial" w:hAnsi="Arial" w:cs="Arial"/>
          <w:spacing w:val="-11"/>
          <w:sz w:val="24"/>
          <w:szCs w:val="24"/>
        </w:rPr>
        <w:t xml:space="preserve"> </w:t>
      </w:r>
      <w:r w:rsidRPr="00A03A5D">
        <w:rPr>
          <w:rFonts w:ascii="Arial" w:eastAsia="Arial" w:hAnsi="Arial" w:cs="Arial"/>
          <w:sz w:val="24"/>
          <w:szCs w:val="24"/>
        </w:rPr>
        <w:t>personnel</w:t>
      </w:r>
      <w:r w:rsidRPr="00A03A5D">
        <w:rPr>
          <w:rFonts w:ascii="Arial" w:eastAsia="Arial" w:hAnsi="Arial" w:cs="Arial"/>
          <w:spacing w:val="-10"/>
          <w:sz w:val="24"/>
          <w:szCs w:val="24"/>
        </w:rPr>
        <w:t xml:space="preserve"> </w:t>
      </w:r>
      <w:r w:rsidRPr="00A03A5D">
        <w:rPr>
          <w:rFonts w:ascii="Arial" w:eastAsia="Arial" w:hAnsi="Arial" w:cs="Arial"/>
          <w:sz w:val="24"/>
          <w:szCs w:val="24"/>
        </w:rPr>
        <w:t>and</w:t>
      </w:r>
      <w:r w:rsidRPr="00A03A5D">
        <w:rPr>
          <w:rFonts w:ascii="Arial" w:eastAsia="Arial" w:hAnsi="Arial" w:cs="Arial"/>
          <w:spacing w:val="-5"/>
          <w:sz w:val="24"/>
          <w:szCs w:val="24"/>
        </w:rPr>
        <w:t xml:space="preserve"> </w:t>
      </w:r>
      <w:r w:rsidRPr="00A03A5D">
        <w:rPr>
          <w:rFonts w:ascii="Arial" w:eastAsia="Arial" w:hAnsi="Arial" w:cs="Arial"/>
          <w:sz w:val="24"/>
          <w:szCs w:val="24"/>
        </w:rPr>
        <w:t>others</w:t>
      </w:r>
      <w:r w:rsidRPr="00A03A5D">
        <w:rPr>
          <w:rFonts w:ascii="Arial" w:eastAsia="Arial" w:hAnsi="Arial" w:cs="Arial"/>
          <w:spacing w:val="-6"/>
          <w:sz w:val="24"/>
          <w:szCs w:val="24"/>
        </w:rPr>
        <w:t xml:space="preserve"> </w:t>
      </w:r>
      <w:r w:rsidRPr="00A03A5D">
        <w:rPr>
          <w:rFonts w:ascii="Arial" w:eastAsia="Arial" w:hAnsi="Arial" w:cs="Arial"/>
          <w:sz w:val="24"/>
          <w:szCs w:val="24"/>
        </w:rPr>
        <w:t>involved</w:t>
      </w:r>
      <w:r w:rsidRPr="00A03A5D">
        <w:rPr>
          <w:rFonts w:ascii="Arial" w:eastAsia="Arial" w:hAnsi="Arial" w:cs="Arial"/>
          <w:spacing w:val="-8"/>
          <w:sz w:val="24"/>
          <w:szCs w:val="24"/>
        </w:rPr>
        <w:t xml:space="preserve"> </w:t>
      </w:r>
      <w:r w:rsidRPr="00A03A5D">
        <w:rPr>
          <w:rFonts w:ascii="Arial" w:eastAsia="Arial" w:hAnsi="Arial" w:cs="Arial"/>
          <w:sz w:val="24"/>
          <w:szCs w:val="24"/>
        </w:rPr>
        <w:t>in personnel</w:t>
      </w:r>
      <w:r w:rsidRPr="00A03A5D">
        <w:rPr>
          <w:rFonts w:ascii="Arial" w:eastAsia="Arial" w:hAnsi="Arial" w:cs="Arial"/>
          <w:spacing w:val="-10"/>
          <w:sz w:val="24"/>
          <w:szCs w:val="24"/>
        </w:rPr>
        <w:t xml:space="preserve"> </w:t>
      </w:r>
      <w:r w:rsidRPr="00A03A5D">
        <w:rPr>
          <w:rFonts w:ascii="Arial" w:eastAsia="Arial" w:hAnsi="Arial" w:cs="Arial"/>
          <w:sz w:val="24"/>
          <w:szCs w:val="24"/>
        </w:rPr>
        <w:t>matters</w:t>
      </w:r>
      <w:r w:rsidRPr="00A03A5D">
        <w:rPr>
          <w:rFonts w:ascii="Arial" w:eastAsia="Arial" w:hAnsi="Arial" w:cs="Arial"/>
          <w:spacing w:val="-7"/>
          <w:sz w:val="24"/>
          <w:szCs w:val="24"/>
        </w:rPr>
        <w:t xml:space="preserve"> </w:t>
      </w:r>
      <w:r w:rsidRPr="00A03A5D">
        <w:rPr>
          <w:rFonts w:ascii="Arial" w:eastAsia="Arial" w:hAnsi="Arial" w:cs="Arial"/>
          <w:sz w:val="24"/>
          <w:szCs w:val="24"/>
        </w:rPr>
        <w:t>are</w:t>
      </w:r>
      <w:r w:rsidRPr="00A03A5D">
        <w:rPr>
          <w:rFonts w:ascii="Arial" w:eastAsia="Arial" w:hAnsi="Arial" w:cs="Arial"/>
          <w:spacing w:val="-3"/>
          <w:sz w:val="24"/>
          <w:szCs w:val="24"/>
        </w:rPr>
        <w:t xml:space="preserve"> </w:t>
      </w:r>
      <w:r w:rsidRPr="00A03A5D">
        <w:rPr>
          <w:rFonts w:ascii="Arial" w:eastAsia="Arial" w:hAnsi="Arial" w:cs="Arial"/>
          <w:sz w:val="24"/>
          <w:szCs w:val="24"/>
        </w:rPr>
        <w:t>to</w:t>
      </w:r>
      <w:r w:rsidRPr="00A03A5D">
        <w:rPr>
          <w:rFonts w:ascii="Arial" w:eastAsia="Arial" w:hAnsi="Arial" w:cs="Arial"/>
          <w:spacing w:val="-3"/>
          <w:sz w:val="24"/>
          <w:szCs w:val="24"/>
        </w:rPr>
        <w:t xml:space="preserve"> </w:t>
      </w:r>
      <w:r w:rsidRPr="00A03A5D">
        <w:rPr>
          <w:rFonts w:ascii="Arial" w:eastAsia="Arial" w:hAnsi="Arial" w:cs="Arial"/>
          <w:sz w:val="24"/>
          <w:szCs w:val="24"/>
        </w:rPr>
        <w:t>be</w:t>
      </w:r>
      <w:r w:rsidRPr="00A03A5D">
        <w:rPr>
          <w:rFonts w:ascii="Arial" w:eastAsia="Arial" w:hAnsi="Arial" w:cs="Arial"/>
          <w:spacing w:val="-2"/>
          <w:sz w:val="24"/>
          <w:szCs w:val="24"/>
        </w:rPr>
        <w:t xml:space="preserve"> </w:t>
      </w:r>
      <w:r w:rsidRPr="00A03A5D">
        <w:rPr>
          <w:rFonts w:ascii="Arial" w:eastAsia="Arial" w:hAnsi="Arial" w:cs="Arial"/>
          <w:sz w:val="24"/>
          <w:szCs w:val="24"/>
        </w:rPr>
        <w:t>oriented</w:t>
      </w:r>
      <w:r w:rsidRPr="00A03A5D">
        <w:rPr>
          <w:rFonts w:ascii="Arial" w:eastAsia="Arial" w:hAnsi="Arial" w:cs="Arial"/>
          <w:spacing w:val="-9"/>
          <w:sz w:val="24"/>
          <w:szCs w:val="24"/>
        </w:rPr>
        <w:t xml:space="preserve"> </w:t>
      </w:r>
      <w:r w:rsidRPr="00A03A5D">
        <w:rPr>
          <w:rFonts w:ascii="Arial" w:eastAsia="Arial" w:hAnsi="Arial" w:cs="Arial"/>
          <w:sz w:val="24"/>
          <w:szCs w:val="24"/>
        </w:rPr>
        <w:t>in</w:t>
      </w:r>
      <w:r w:rsidRPr="00A03A5D">
        <w:rPr>
          <w:rFonts w:ascii="Arial" w:eastAsia="Arial" w:hAnsi="Arial" w:cs="Arial"/>
          <w:spacing w:val="-2"/>
          <w:sz w:val="24"/>
          <w:szCs w:val="24"/>
        </w:rPr>
        <w:t xml:space="preserve"> </w:t>
      </w:r>
      <w:r w:rsidRPr="00A03A5D">
        <w:rPr>
          <w:rFonts w:ascii="Arial" w:eastAsia="Arial" w:hAnsi="Arial" w:cs="Arial"/>
          <w:sz w:val="24"/>
          <w:szCs w:val="24"/>
        </w:rPr>
        <w:t>the</w:t>
      </w:r>
      <w:r w:rsidRPr="00A03A5D">
        <w:rPr>
          <w:rFonts w:ascii="Arial" w:eastAsia="Arial" w:hAnsi="Arial" w:cs="Arial"/>
          <w:spacing w:val="-3"/>
          <w:sz w:val="24"/>
          <w:szCs w:val="24"/>
        </w:rPr>
        <w:t xml:space="preserve"> </w:t>
      </w:r>
      <w:r w:rsidRPr="00A03A5D">
        <w:rPr>
          <w:rFonts w:ascii="Arial" w:eastAsia="Arial" w:hAnsi="Arial" w:cs="Arial"/>
          <w:sz w:val="24"/>
          <w:szCs w:val="24"/>
        </w:rPr>
        <w:t>requi</w:t>
      </w:r>
      <w:r w:rsidRPr="00A03A5D">
        <w:rPr>
          <w:rFonts w:ascii="Arial" w:eastAsia="Arial" w:hAnsi="Arial" w:cs="Arial"/>
          <w:spacing w:val="-1"/>
          <w:sz w:val="24"/>
          <w:szCs w:val="24"/>
        </w:rPr>
        <w:t>r</w:t>
      </w:r>
      <w:r w:rsidRPr="00A03A5D">
        <w:rPr>
          <w:rFonts w:ascii="Arial" w:eastAsia="Arial" w:hAnsi="Arial" w:cs="Arial"/>
          <w:sz w:val="24"/>
          <w:szCs w:val="24"/>
        </w:rPr>
        <w:t>ed</w:t>
      </w:r>
      <w:r w:rsidRPr="00A03A5D">
        <w:rPr>
          <w:rFonts w:ascii="Arial" w:eastAsia="Arial" w:hAnsi="Arial" w:cs="Arial"/>
          <w:spacing w:val="-8"/>
          <w:sz w:val="24"/>
          <w:szCs w:val="24"/>
        </w:rPr>
        <w:t xml:space="preserve"> </w:t>
      </w:r>
      <w:r w:rsidRPr="00A03A5D">
        <w:rPr>
          <w:rFonts w:ascii="Arial" w:eastAsia="Arial" w:hAnsi="Arial" w:cs="Arial"/>
          <w:sz w:val="24"/>
          <w:szCs w:val="24"/>
        </w:rPr>
        <w:t>major</w:t>
      </w:r>
      <w:r w:rsidRPr="00A03A5D">
        <w:rPr>
          <w:rFonts w:ascii="Arial" w:eastAsia="Arial" w:hAnsi="Arial" w:cs="Arial"/>
          <w:spacing w:val="-5"/>
          <w:sz w:val="24"/>
          <w:szCs w:val="24"/>
        </w:rPr>
        <w:t xml:space="preserve"> </w:t>
      </w:r>
      <w:r w:rsidRPr="00A03A5D">
        <w:rPr>
          <w:rFonts w:ascii="Arial" w:eastAsia="Arial" w:hAnsi="Arial" w:cs="Arial"/>
          <w:sz w:val="24"/>
          <w:szCs w:val="24"/>
        </w:rPr>
        <w:t>topics</w:t>
      </w:r>
      <w:r w:rsidRPr="00A03A5D">
        <w:rPr>
          <w:rFonts w:ascii="Arial" w:eastAsia="Arial" w:hAnsi="Arial" w:cs="Arial"/>
          <w:spacing w:val="-6"/>
          <w:sz w:val="24"/>
          <w:szCs w:val="24"/>
        </w:rPr>
        <w:t xml:space="preserve"> </w:t>
      </w:r>
      <w:r w:rsidRPr="00A03A5D">
        <w:rPr>
          <w:rFonts w:ascii="Arial" w:eastAsia="Arial" w:hAnsi="Arial" w:cs="Arial"/>
          <w:sz w:val="24"/>
          <w:szCs w:val="24"/>
        </w:rPr>
        <w:t>and</w:t>
      </w:r>
      <w:r w:rsidRPr="00A03A5D">
        <w:rPr>
          <w:rFonts w:ascii="Arial" w:eastAsia="Arial" w:hAnsi="Arial" w:cs="Arial"/>
          <w:spacing w:val="-4"/>
          <w:sz w:val="24"/>
          <w:szCs w:val="24"/>
        </w:rPr>
        <w:t xml:space="preserve"> </w:t>
      </w:r>
      <w:r w:rsidRPr="00A03A5D">
        <w:rPr>
          <w:rFonts w:ascii="Arial" w:eastAsia="Arial" w:hAnsi="Arial" w:cs="Arial"/>
          <w:sz w:val="24"/>
          <w:szCs w:val="24"/>
        </w:rPr>
        <w:t>a</w:t>
      </w:r>
      <w:r w:rsidRPr="00A03A5D">
        <w:rPr>
          <w:rFonts w:ascii="Arial" w:eastAsia="Arial" w:hAnsi="Arial" w:cs="Arial"/>
          <w:spacing w:val="-1"/>
          <w:sz w:val="24"/>
          <w:szCs w:val="24"/>
        </w:rPr>
        <w:t xml:space="preserve"> </w:t>
      </w:r>
      <w:r w:rsidRPr="00A03A5D">
        <w:rPr>
          <w:rFonts w:ascii="Arial" w:eastAsia="Arial" w:hAnsi="Arial" w:cs="Arial"/>
          <w:sz w:val="24"/>
          <w:szCs w:val="24"/>
        </w:rPr>
        <w:t>r</w:t>
      </w:r>
      <w:r w:rsidRPr="00A03A5D">
        <w:rPr>
          <w:rFonts w:ascii="Arial" w:eastAsia="Arial" w:hAnsi="Arial" w:cs="Arial"/>
          <w:spacing w:val="-1"/>
          <w:sz w:val="24"/>
          <w:szCs w:val="24"/>
        </w:rPr>
        <w:t>e</w:t>
      </w:r>
      <w:r w:rsidRPr="00A03A5D">
        <w:rPr>
          <w:rFonts w:ascii="Arial" w:eastAsia="Arial" w:hAnsi="Arial" w:cs="Arial"/>
          <w:sz w:val="24"/>
          <w:szCs w:val="24"/>
        </w:rPr>
        <w:t>cord</w:t>
      </w:r>
      <w:r w:rsidRPr="00A03A5D">
        <w:rPr>
          <w:rFonts w:ascii="Arial" w:eastAsia="Arial" w:hAnsi="Arial" w:cs="Arial"/>
          <w:spacing w:val="-6"/>
          <w:sz w:val="24"/>
          <w:szCs w:val="24"/>
        </w:rPr>
        <w:t xml:space="preserve"> </w:t>
      </w:r>
      <w:r w:rsidRPr="00A03A5D">
        <w:rPr>
          <w:rFonts w:ascii="Arial" w:eastAsia="Arial" w:hAnsi="Arial" w:cs="Arial"/>
          <w:sz w:val="24"/>
          <w:szCs w:val="24"/>
        </w:rPr>
        <w:t>of</w:t>
      </w:r>
      <w:r w:rsidRPr="00A03A5D">
        <w:rPr>
          <w:rFonts w:ascii="Arial" w:eastAsia="Arial" w:hAnsi="Arial" w:cs="Arial"/>
          <w:spacing w:val="-2"/>
          <w:sz w:val="24"/>
          <w:szCs w:val="24"/>
        </w:rPr>
        <w:t xml:space="preserve"> </w:t>
      </w:r>
      <w:r w:rsidRPr="00A03A5D">
        <w:rPr>
          <w:rFonts w:ascii="Arial" w:eastAsia="Arial" w:hAnsi="Arial" w:cs="Arial"/>
          <w:sz w:val="24"/>
          <w:szCs w:val="24"/>
        </w:rPr>
        <w:t>that</w:t>
      </w:r>
      <w:r w:rsidRPr="00A03A5D">
        <w:rPr>
          <w:rFonts w:ascii="Arial" w:eastAsia="Arial" w:hAnsi="Arial" w:cs="Arial"/>
          <w:spacing w:val="-5"/>
          <w:sz w:val="24"/>
          <w:szCs w:val="24"/>
        </w:rPr>
        <w:t xml:space="preserve"> </w:t>
      </w:r>
      <w:r w:rsidRPr="00A03A5D">
        <w:rPr>
          <w:rFonts w:ascii="Arial" w:eastAsia="Arial" w:hAnsi="Arial" w:cs="Arial"/>
          <w:sz w:val="24"/>
          <w:szCs w:val="24"/>
        </w:rPr>
        <w:t>orientation (date,</w:t>
      </w:r>
      <w:r w:rsidRPr="00A03A5D">
        <w:rPr>
          <w:rFonts w:ascii="Arial" w:eastAsia="Arial" w:hAnsi="Arial" w:cs="Arial"/>
          <w:spacing w:val="-6"/>
          <w:sz w:val="24"/>
          <w:szCs w:val="24"/>
        </w:rPr>
        <w:t xml:space="preserve"> </w:t>
      </w:r>
      <w:r w:rsidRPr="00A03A5D">
        <w:rPr>
          <w:rFonts w:ascii="Arial" w:eastAsia="Arial" w:hAnsi="Arial" w:cs="Arial"/>
          <w:sz w:val="24"/>
          <w:szCs w:val="24"/>
        </w:rPr>
        <w:t>topics,</w:t>
      </w:r>
      <w:r w:rsidRPr="00A03A5D">
        <w:rPr>
          <w:rFonts w:ascii="Arial" w:eastAsia="Arial" w:hAnsi="Arial" w:cs="Arial"/>
          <w:spacing w:val="-6"/>
          <w:sz w:val="24"/>
          <w:szCs w:val="24"/>
        </w:rPr>
        <w:t xml:space="preserve"> </w:t>
      </w:r>
      <w:r w:rsidRPr="00A03A5D">
        <w:rPr>
          <w:rFonts w:ascii="Arial" w:eastAsia="Arial" w:hAnsi="Arial" w:cs="Arial"/>
          <w:sz w:val="24"/>
          <w:szCs w:val="24"/>
        </w:rPr>
        <w:t>etc.)</w:t>
      </w:r>
      <w:r w:rsidRPr="00A03A5D">
        <w:rPr>
          <w:rFonts w:ascii="Arial" w:eastAsia="Arial" w:hAnsi="Arial" w:cs="Arial"/>
          <w:spacing w:val="-4"/>
          <w:sz w:val="24"/>
          <w:szCs w:val="24"/>
        </w:rPr>
        <w:t xml:space="preserve"> </w:t>
      </w:r>
      <w:r w:rsidRPr="00A03A5D">
        <w:rPr>
          <w:rFonts w:ascii="Arial" w:eastAsia="Arial" w:hAnsi="Arial" w:cs="Arial"/>
          <w:sz w:val="24"/>
          <w:szCs w:val="24"/>
        </w:rPr>
        <w:t>is</w:t>
      </w:r>
      <w:r w:rsidRPr="00A03A5D">
        <w:rPr>
          <w:rFonts w:ascii="Arial" w:eastAsia="Arial" w:hAnsi="Arial" w:cs="Arial"/>
          <w:spacing w:val="-2"/>
          <w:sz w:val="24"/>
          <w:szCs w:val="24"/>
        </w:rPr>
        <w:t xml:space="preserve"> </w:t>
      </w:r>
      <w:r w:rsidRPr="00A03A5D">
        <w:rPr>
          <w:rFonts w:ascii="Arial" w:eastAsia="Arial" w:hAnsi="Arial" w:cs="Arial"/>
          <w:sz w:val="24"/>
          <w:szCs w:val="24"/>
        </w:rPr>
        <w:t>to</w:t>
      </w:r>
      <w:r w:rsidRPr="00A03A5D">
        <w:rPr>
          <w:rFonts w:ascii="Arial" w:eastAsia="Arial" w:hAnsi="Arial" w:cs="Arial"/>
          <w:spacing w:val="-3"/>
          <w:sz w:val="24"/>
          <w:szCs w:val="24"/>
        </w:rPr>
        <w:t xml:space="preserve"> </w:t>
      </w:r>
      <w:r w:rsidRPr="00A03A5D">
        <w:rPr>
          <w:rFonts w:ascii="Arial" w:eastAsia="Arial" w:hAnsi="Arial" w:cs="Arial"/>
          <w:spacing w:val="-1"/>
          <w:sz w:val="24"/>
          <w:szCs w:val="24"/>
        </w:rPr>
        <w:t>b</w:t>
      </w:r>
      <w:r w:rsidRPr="00A03A5D">
        <w:rPr>
          <w:rFonts w:ascii="Arial" w:eastAsia="Arial" w:hAnsi="Arial" w:cs="Arial"/>
          <w:sz w:val="24"/>
          <w:szCs w:val="24"/>
        </w:rPr>
        <w:t>e</w:t>
      </w:r>
      <w:r w:rsidRPr="00A03A5D">
        <w:rPr>
          <w:rFonts w:ascii="Arial" w:eastAsia="Arial" w:hAnsi="Arial" w:cs="Arial"/>
          <w:spacing w:val="-2"/>
          <w:sz w:val="24"/>
          <w:szCs w:val="24"/>
        </w:rPr>
        <w:t xml:space="preserve"> </w:t>
      </w:r>
      <w:r w:rsidRPr="00A03A5D">
        <w:rPr>
          <w:rFonts w:ascii="Arial" w:eastAsia="Arial" w:hAnsi="Arial" w:cs="Arial"/>
          <w:sz w:val="24"/>
          <w:szCs w:val="24"/>
        </w:rPr>
        <w:t>maintained. At</w:t>
      </w:r>
      <w:r w:rsidRPr="00A03A5D">
        <w:rPr>
          <w:rFonts w:ascii="Arial" w:eastAsia="Arial" w:hAnsi="Arial" w:cs="Arial"/>
          <w:spacing w:val="9"/>
          <w:sz w:val="24"/>
          <w:szCs w:val="24"/>
        </w:rPr>
        <w:t xml:space="preserve"> </w:t>
      </w:r>
      <w:r w:rsidRPr="00A03A5D">
        <w:rPr>
          <w:rFonts w:ascii="Arial" w:eastAsia="Arial" w:hAnsi="Arial" w:cs="Arial"/>
          <w:sz w:val="24"/>
          <w:szCs w:val="24"/>
        </w:rPr>
        <w:t>six-mon</w:t>
      </w:r>
      <w:r w:rsidRPr="00A03A5D">
        <w:rPr>
          <w:rFonts w:ascii="Arial" w:eastAsia="Arial" w:hAnsi="Arial" w:cs="Arial"/>
          <w:spacing w:val="1"/>
          <w:sz w:val="24"/>
          <w:szCs w:val="24"/>
        </w:rPr>
        <w:t>t</w:t>
      </w:r>
      <w:r w:rsidRPr="00A03A5D">
        <w:rPr>
          <w:rFonts w:ascii="Arial" w:eastAsia="Arial" w:hAnsi="Arial" w:cs="Arial"/>
          <w:sz w:val="24"/>
          <w:szCs w:val="24"/>
        </w:rPr>
        <w:t>h</w:t>
      </w:r>
      <w:r w:rsidRPr="00A03A5D">
        <w:rPr>
          <w:rFonts w:ascii="Arial" w:eastAsia="Arial" w:hAnsi="Arial" w:cs="Arial"/>
          <w:spacing w:val="2"/>
          <w:sz w:val="24"/>
          <w:szCs w:val="24"/>
        </w:rPr>
        <w:t xml:space="preserve"> </w:t>
      </w:r>
      <w:r w:rsidRPr="00A03A5D">
        <w:rPr>
          <w:rFonts w:ascii="Arial" w:eastAsia="Arial" w:hAnsi="Arial" w:cs="Arial"/>
          <w:sz w:val="24"/>
          <w:szCs w:val="24"/>
        </w:rPr>
        <w:t>(6)</w:t>
      </w:r>
      <w:r w:rsidRPr="00A03A5D">
        <w:rPr>
          <w:rFonts w:ascii="Arial" w:eastAsia="Arial" w:hAnsi="Arial" w:cs="Arial"/>
          <w:spacing w:val="9"/>
          <w:sz w:val="24"/>
          <w:szCs w:val="24"/>
        </w:rPr>
        <w:t xml:space="preserve"> </w:t>
      </w:r>
      <w:r w:rsidRPr="00A03A5D">
        <w:rPr>
          <w:rFonts w:ascii="Arial" w:eastAsia="Arial" w:hAnsi="Arial" w:cs="Arial"/>
          <w:sz w:val="24"/>
          <w:szCs w:val="24"/>
        </w:rPr>
        <w:t>intervals,</w:t>
      </w:r>
      <w:r w:rsidRPr="00A03A5D">
        <w:rPr>
          <w:rFonts w:ascii="Arial" w:eastAsia="Arial" w:hAnsi="Arial" w:cs="Arial"/>
          <w:spacing w:val="2"/>
          <w:sz w:val="24"/>
          <w:szCs w:val="24"/>
        </w:rPr>
        <w:t xml:space="preserve"> </w:t>
      </w:r>
      <w:r w:rsidRPr="00A03A5D">
        <w:rPr>
          <w:rFonts w:ascii="Arial" w:eastAsia="Arial" w:hAnsi="Arial" w:cs="Arial"/>
          <w:sz w:val="24"/>
          <w:szCs w:val="24"/>
        </w:rPr>
        <w:t>meetings</w:t>
      </w:r>
      <w:r w:rsidRPr="00A03A5D">
        <w:rPr>
          <w:rFonts w:ascii="Arial" w:eastAsia="Arial" w:hAnsi="Arial" w:cs="Arial"/>
          <w:spacing w:val="2"/>
          <w:sz w:val="24"/>
          <w:szCs w:val="24"/>
        </w:rPr>
        <w:t xml:space="preserve"> </w:t>
      </w:r>
      <w:r w:rsidRPr="00A03A5D">
        <w:rPr>
          <w:rFonts w:ascii="Arial" w:eastAsia="Arial" w:hAnsi="Arial" w:cs="Arial"/>
          <w:sz w:val="24"/>
          <w:szCs w:val="24"/>
        </w:rPr>
        <w:t>are</w:t>
      </w:r>
      <w:r w:rsidRPr="00A03A5D">
        <w:rPr>
          <w:rFonts w:ascii="Arial" w:eastAsia="Arial" w:hAnsi="Arial" w:cs="Arial"/>
          <w:spacing w:val="8"/>
          <w:sz w:val="24"/>
          <w:szCs w:val="24"/>
        </w:rPr>
        <w:t xml:space="preserve"> </w:t>
      </w:r>
      <w:r w:rsidRPr="00A03A5D">
        <w:rPr>
          <w:rFonts w:ascii="Arial" w:eastAsia="Arial" w:hAnsi="Arial" w:cs="Arial"/>
          <w:sz w:val="24"/>
          <w:szCs w:val="24"/>
        </w:rPr>
        <w:t>to</w:t>
      </w:r>
      <w:r w:rsidRPr="00A03A5D">
        <w:rPr>
          <w:rFonts w:ascii="Arial" w:eastAsia="Arial" w:hAnsi="Arial" w:cs="Arial"/>
          <w:spacing w:val="9"/>
          <w:sz w:val="24"/>
          <w:szCs w:val="24"/>
        </w:rPr>
        <w:t xml:space="preserve"> </w:t>
      </w:r>
      <w:r w:rsidRPr="00A03A5D">
        <w:rPr>
          <w:rFonts w:ascii="Arial" w:eastAsia="Arial" w:hAnsi="Arial" w:cs="Arial"/>
          <w:sz w:val="24"/>
          <w:szCs w:val="24"/>
        </w:rPr>
        <w:t>be</w:t>
      </w:r>
      <w:r w:rsidRPr="00A03A5D">
        <w:rPr>
          <w:rFonts w:ascii="Arial" w:eastAsia="Arial" w:hAnsi="Arial" w:cs="Arial"/>
          <w:spacing w:val="9"/>
          <w:sz w:val="24"/>
          <w:szCs w:val="24"/>
        </w:rPr>
        <w:t xml:space="preserve"> </w:t>
      </w:r>
      <w:r w:rsidRPr="00A03A5D">
        <w:rPr>
          <w:rFonts w:ascii="Arial" w:eastAsia="Arial" w:hAnsi="Arial" w:cs="Arial"/>
          <w:sz w:val="24"/>
          <w:szCs w:val="24"/>
        </w:rPr>
        <w:t>held</w:t>
      </w:r>
      <w:r w:rsidRPr="00A03A5D">
        <w:rPr>
          <w:rFonts w:ascii="Arial" w:eastAsia="Arial" w:hAnsi="Arial" w:cs="Arial"/>
          <w:spacing w:val="7"/>
          <w:sz w:val="24"/>
          <w:szCs w:val="24"/>
        </w:rPr>
        <w:t xml:space="preserve"> </w:t>
      </w:r>
      <w:r w:rsidRPr="00A03A5D">
        <w:rPr>
          <w:rFonts w:ascii="Arial" w:eastAsia="Arial" w:hAnsi="Arial" w:cs="Arial"/>
          <w:sz w:val="24"/>
          <w:szCs w:val="24"/>
        </w:rPr>
        <w:t>with</w:t>
      </w:r>
      <w:r w:rsidRPr="00A03A5D">
        <w:rPr>
          <w:rFonts w:ascii="Arial" w:eastAsia="Arial" w:hAnsi="Arial" w:cs="Arial"/>
          <w:spacing w:val="7"/>
          <w:sz w:val="24"/>
          <w:szCs w:val="24"/>
        </w:rPr>
        <w:t xml:space="preserve"> </w:t>
      </w:r>
      <w:r w:rsidRPr="00A03A5D">
        <w:rPr>
          <w:rFonts w:ascii="Arial" w:eastAsia="Arial" w:hAnsi="Arial" w:cs="Arial"/>
          <w:sz w:val="24"/>
          <w:szCs w:val="24"/>
        </w:rPr>
        <w:t>all</w:t>
      </w:r>
      <w:r w:rsidRPr="00A03A5D">
        <w:rPr>
          <w:rFonts w:ascii="Arial" w:eastAsia="Arial" w:hAnsi="Arial" w:cs="Arial"/>
          <w:spacing w:val="9"/>
          <w:sz w:val="24"/>
          <w:szCs w:val="24"/>
        </w:rPr>
        <w:t xml:space="preserve"> </w:t>
      </w:r>
      <w:r w:rsidRPr="00A03A5D">
        <w:rPr>
          <w:rFonts w:ascii="Arial" w:eastAsia="Arial" w:hAnsi="Arial" w:cs="Arial"/>
          <w:sz w:val="24"/>
          <w:szCs w:val="24"/>
        </w:rPr>
        <w:t>employees</w:t>
      </w:r>
      <w:r w:rsidRPr="00A03A5D">
        <w:rPr>
          <w:rFonts w:ascii="Arial" w:eastAsia="Arial" w:hAnsi="Arial" w:cs="Arial"/>
          <w:spacing w:val="3"/>
          <w:sz w:val="24"/>
          <w:szCs w:val="24"/>
        </w:rPr>
        <w:t xml:space="preserve"> </w:t>
      </w:r>
      <w:r w:rsidRPr="00A03A5D">
        <w:rPr>
          <w:rFonts w:ascii="Arial" w:eastAsia="Arial" w:hAnsi="Arial" w:cs="Arial"/>
          <w:sz w:val="24"/>
          <w:szCs w:val="24"/>
        </w:rPr>
        <w:t>in</w:t>
      </w:r>
      <w:r w:rsidRPr="00A03A5D">
        <w:rPr>
          <w:rFonts w:ascii="Arial" w:eastAsia="Arial" w:hAnsi="Arial" w:cs="Arial"/>
          <w:spacing w:val="10"/>
          <w:sz w:val="24"/>
          <w:szCs w:val="24"/>
        </w:rPr>
        <w:t xml:space="preserve"> </w:t>
      </w:r>
      <w:r w:rsidRPr="00A03A5D">
        <w:rPr>
          <w:rFonts w:ascii="Arial" w:eastAsia="Arial" w:hAnsi="Arial" w:cs="Arial"/>
          <w:sz w:val="24"/>
          <w:szCs w:val="24"/>
        </w:rPr>
        <w:t>the</w:t>
      </w:r>
      <w:r w:rsidRPr="00A03A5D">
        <w:rPr>
          <w:rFonts w:ascii="Arial" w:eastAsia="Arial" w:hAnsi="Arial" w:cs="Arial"/>
          <w:spacing w:val="8"/>
          <w:sz w:val="24"/>
          <w:szCs w:val="24"/>
        </w:rPr>
        <w:t xml:space="preserve"> </w:t>
      </w:r>
      <w:r w:rsidRPr="00A03A5D">
        <w:rPr>
          <w:rFonts w:ascii="Arial" w:eastAsia="Arial" w:hAnsi="Arial" w:cs="Arial"/>
          <w:sz w:val="24"/>
          <w:szCs w:val="24"/>
        </w:rPr>
        <w:t>sup</w:t>
      </w:r>
      <w:r w:rsidRPr="00A03A5D">
        <w:rPr>
          <w:rFonts w:ascii="Arial" w:eastAsia="Arial" w:hAnsi="Arial" w:cs="Arial"/>
          <w:spacing w:val="-1"/>
          <w:sz w:val="24"/>
          <w:szCs w:val="24"/>
        </w:rPr>
        <w:t>e</w:t>
      </w:r>
      <w:r w:rsidRPr="00A03A5D">
        <w:rPr>
          <w:rFonts w:ascii="Arial" w:eastAsia="Arial" w:hAnsi="Arial" w:cs="Arial"/>
          <w:sz w:val="24"/>
          <w:szCs w:val="24"/>
        </w:rPr>
        <w:t>rvisory and office</w:t>
      </w:r>
      <w:r w:rsidRPr="00A03A5D">
        <w:rPr>
          <w:rFonts w:ascii="Arial" w:eastAsia="Arial" w:hAnsi="Arial" w:cs="Arial"/>
          <w:spacing w:val="4"/>
          <w:sz w:val="24"/>
          <w:szCs w:val="24"/>
        </w:rPr>
        <w:t xml:space="preserve"> </w:t>
      </w:r>
      <w:r w:rsidRPr="00A03A5D">
        <w:rPr>
          <w:rFonts w:ascii="Arial" w:eastAsia="Arial" w:hAnsi="Arial" w:cs="Arial"/>
          <w:sz w:val="24"/>
          <w:szCs w:val="24"/>
        </w:rPr>
        <w:t>grou</w:t>
      </w:r>
      <w:r w:rsidRPr="00A03A5D">
        <w:rPr>
          <w:rFonts w:ascii="Arial" w:eastAsia="Arial" w:hAnsi="Arial" w:cs="Arial"/>
          <w:spacing w:val="-1"/>
          <w:sz w:val="24"/>
          <w:szCs w:val="24"/>
        </w:rPr>
        <w:t>p</w:t>
      </w:r>
      <w:r w:rsidRPr="00A03A5D">
        <w:rPr>
          <w:rFonts w:ascii="Arial" w:eastAsia="Arial" w:hAnsi="Arial" w:cs="Arial"/>
          <w:sz w:val="24"/>
          <w:szCs w:val="24"/>
        </w:rPr>
        <w:t>s</w:t>
      </w:r>
      <w:r w:rsidRPr="00A03A5D">
        <w:rPr>
          <w:rFonts w:ascii="Arial" w:eastAsia="Arial" w:hAnsi="Arial" w:cs="Arial"/>
          <w:spacing w:val="2"/>
          <w:sz w:val="24"/>
          <w:szCs w:val="24"/>
        </w:rPr>
        <w:t xml:space="preserve"> </w:t>
      </w:r>
      <w:r w:rsidRPr="00A03A5D">
        <w:rPr>
          <w:rFonts w:ascii="Arial" w:eastAsia="Arial" w:hAnsi="Arial" w:cs="Arial"/>
          <w:sz w:val="24"/>
          <w:szCs w:val="24"/>
        </w:rPr>
        <w:t>addressi</w:t>
      </w:r>
      <w:r w:rsidRPr="00A03A5D">
        <w:rPr>
          <w:rFonts w:ascii="Arial" w:eastAsia="Arial" w:hAnsi="Arial" w:cs="Arial"/>
          <w:spacing w:val="-1"/>
          <w:sz w:val="24"/>
          <w:szCs w:val="24"/>
        </w:rPr>
        <w:t>n</w:t>
      </w:r>
      <w:r w:rsidRPr="00A03A5D">
        <w:rPr>
          <w:rFonts w:ascii="Arial" w:eastAsia="Arial" w:hAnsi="Arial" w:cs="Arial"/>
          <w:sz w:val="24"/>
          <w:szCs w:val="24"/>
        </w:rPr>
        <w:t>g</w:t>
      </w:r>
      <w:r w:rsidRPr="00A03A5D">
        <w:rPr>
          <w:rFonts w:ascii="Arial" w:eastAsia="Arial" w:hAnsi="Arial" w:cs="Arial"/>
          <w:spacing w:val="-2"/>
          <w:sz w:val="24"/>
          <w:szCs w:val="24"/>
        </w:rPr>
        <w:t xml:space="preserve"> </w:t>
      </w:r>
      <w:r w:rsidRPr="00A03A5D">
        <w:rPr>
          <w:rFonts w:ascii="Arial" w:eastAsia="Arial" w:hAnsi="Arial" w:cs="Arial"/>
          <w:sz w:val="24"/>
          <w:szCs w:val="24"/>
        </w:rPr>
        <w:t>required</w:t>
      </w:r>
      <w:r w:rsidRPr="00A03A5D">
        <w:rPr>
          <w:rFonts w:ascii="Arial" w:eastAsia="Arial" w:hAnsi="Arial" w:cs="Arial"/>
          <w:spacing w:val="-1"/>
          <w:sz w:val="24"/>
          <w:szCs w:val="24"/>
        </w:rPr>
        <w:t xml:space="preserve"> </w:t>
      </w:r>
      <w:r w:rsidRPr="00A03A5D">
        <w:rPr>
          <w:rFonts w:ascii="Arial" w:eastAsia="Arial" w:hAnsi="Arial" w:cs="Arial"/>
          <w:sz w:val="24"/>
          <w:szCs w:val="24"/>
        </w:rPr>
        <w:t>major</w:t>
      </w:r>
      <w:r w:rsidRPr="00A03A5D">
        <w:rPr>
          <w:rFonts w:ascii="Arial" w:eastAsia="Arial" w:hAnsi="Arial" w:cs="Arial"/>
          <w:spacing w:val="3"/>
          <w:sz w:val="24"/>
          <w:szCs w:val="24"/>
        </w:rPr>
        <w:t xml:space="preserve"> </w:t>
      </w:r>
      <w:r w:rsidRPr="00A03A5D">
        <w:rPr>
          <w:rFonts w:ascii="Arial" w:eastAsia="Arial" w:hAnsi="Arial" w:cs="Arial"/>
          <w:sz w:val="24"/>
          <w:szCs w:val="24"/>
        </w:rPr>
        <w:t>topics.</w:t>
      </w:r>
      <w:r w:rsidRPr="00A03A5D">
        <w:rPr>
          <w:rFonts w:ascii="Arial" w:eastAsia="Arial" w:hAnsi="Arial" w:cs="Arial"/>
          <w:spacing w:val="3"/>
          <w:sz w:val="24"/>
          <w:szCs w:val="24"/>
        </w:rPr>
        <w:t xml:space="preserve"> </w:t>
      </w:r>
      <w:r w:rsidRPr="00A03A5D">
        <w:rPr>
          <w:rFonts w:ascii="Arial" w:eastAsia="Arial" w:hAnsi="Arial" w:cs="Arial"/>
          <w:sz w:val="24"/>
          <w:szCs w:val="24"/>
        </w:rPr>
        <w:t>One</w:t>
      </w:r>
      <w:r w:rsidRPr="00A03A5D">
        <w:rPr>
          <w:rFonts w:ascii="Arial" w:eastAsia="Arial" w:hAnsi="Arial" w:cs="Arial"/>
          <w:spacing w:val="5"/>
          <w:sz w:val="24"/>
          <w:szCs w:val="24"/>
        </w:rPr>
        <w:t xml:space="preserve"> </w:t>
      </w:r>
      <w:r w:rsidRPr="00A03A5D">
        <w:rPr>
          <w:rFonts w:ascii="Arial" w:eastAsia="Arial" w:hAnsi="Arial" w:cs="Arial"/>
          <w:sz w:val="24"/>
          <w:szCs w:val="24"/>
        </w:rPr>
        <w:t>or</w:t>
      </w:r>
      <w:r w:rsidRPr="00A03A5D">
        <w:rPr>
          <w:rFonts w:ascii="Arial" w:eastAsia="Arial" w:hAnsi="Arial" w:cs="Arial"/>
          <w:spacing w:val="7"/>
          <w:sz w:val="24"/>
          <w:szCs w:val="24"/>
        </w:rPr>
        <w:t xml:space="preserve"> </w:t>
      </w:r>
      <w:r w:rsidRPr="00A03A5D">
        <w:rPr>
          <w:rFonts w:ascii="Arial" w:eastAsia="Arial" w:hAnsi="Arial" w:cs="Arial"/>
          <w:sz w:val="24"/>
          <w:szCs w:val="24"/>
        </w:rPr>
        <w:t>m</w:t>
      </w:r>
      <w:r w:rsidRPr="00A03A5D">
        <w:rPr>
          <w:rFonts w:ascii="Arial" w:eastAsia="Arial" w:hAnsi="Arial" w:cs="Arial"/>
          <w:spacing w:val="1"/>
          <w:sz w:val="24"/>
          <w:szCs w:val="24"/>
        </w:rPr>
        <w:t>o</w:t>
      </w:r>
      <w:r w:rsidRPr="00A03A5D">
        <w:rPr>
          <w:rFonts w:ascii="Arial" w:eastAsia="Arial" w:hAnsi="Arial" w:cs="Arial"/>
          <w:sz w:val="24"/>
          <w:szCs w:val="24"/>
        </w:rPr>
        <w:t>re</w:t>
      </w:r>
      <w:r w:rsidRPr="00A03A5D">
        <w:rPr>
          <w:rFonts w:ascii="Arial" w:eastAsia="Arial" w:hAnsi="Arial" w:cs="Arial"/>
          <w:spacing w:val="4"/>
          <w:sz w:val="24"/>
          <w:szCs w:val="24"/>
        </w:rPr>
        <w:t xml:space="preserve"> </w:t>
      </w:r>
      <w:r w:rsidRPr="00A03A5D">
        <w:rPr>
          <w:rFonts w:ascii="Arial" w:eastAsia="Arial" w:hAnsi="Arial" w:cs="Arial"/>
          <w:sz w:val="24"/>
          <w:szCs w:val="24"/>
        </w:rPr>
        <w:t>meetings</w:t>
      </w:r>
      <w:r w:rsidRPr="00A03A5D">
        <w:rPr>
          <w:rFonts w:ascii="Arial" w:eastAsia="Arial" w:hAnsi="Arial" w:cs="Arial"/>
          <w:spacing w:val="-2"/>
          <w:sz w:val="24"/>
          <w:szCs w:val="24"/>
        </w:rPr>
        <w:t xml:space="preserve"> </w:t>
      </w:r>
      <w:r w:rsidRPr="00A03A5D">
        <w:rPr>
          <w:rFonts w:ascii="Arial" w:eastAsia="Arial" w:hAnsi="Arial" w:cs="Arial"/>
          <w:sz w:val="24"/>
          <w:szCs w:val="24"/>
        </w:rPr>
        <w:t>may</w:t>
      </w:r>
      <w:r w:rsidRPr="00A03A5D">
        <w:rPr>
          <w:rFonts w:ascii="Arial" w:eastAsia="Arial" w:hAnsi="Arial" w:cs="Arial"/>
          <w:spacing w:val="5"/>
          <w:sz w:val="24"/>
          <w:szCs w:val="24"/>
        </w:rPr>
        <w:t xml:space="preserve"> </w:t>
      </w:r>
      <w:r w:rsidRPr="00A03A5D">
        <w:rPr>
          <w:rFonts w:ascii="Arial" w:eastAsia="Arial" w:hAnsi="Arial" w:cs="Arial"/>
          <w:sz w:val="24"/>
          <w:szCs w:val="24"/>
        </w:rPr>
        <w:t>be</w:t>
      </w:r>
      <w:r w:rsidRPr="00A03A5D">
        <w:rPr>
          <w:rFonts w:ascii="Arial" w:eastAsia="Arial" w:hAnsi="Arial" w:cs="Arial"/>
          <w:spacing w:val="7"/>
          <w:sz w:val="24"/>
          <w:szCs w:val="24"/>
        </w:rPr>
        <w:t xml:space="preserve"> </w:t>
      </w:r>
      <w:r w:rsidRPr="00A03A5D">
        <w:rPr>
          <w:rFonts w:ascii="Arial" w:eastAsia="Arial" w:hAnsi="Arial" w:cs="Arial"/>
          <w:sz w:val="24"/>
          <w:szCs w:val="24"/>
        </w:rPr>
        <w:t>re</w:t>
      </w:r>
      <w:r w:rsidRPr="00A03A5D">
        <w:rPr>
          <w:rFonts w:ascii="Arial" w:eastAsia="Arial" w:hAnsi="Arial" w:cs="Arial"/>
          <w:spacing w:val="1"/>
          <w:sz w:val="24"/>
          <w:szCs w:val="24"/>
        </w:rPr>
        <w:t>q</w:t>
      </w:r>
      <w:r w:rsidRPr="00A03A5D">
        <w:rPr>
          <w:rFonts w:ascii="Arial" w:eastAsia="Arial" w:hAnsi="Arial" w:cs="Arial"/>
          <w:sz w:val="24"/>
          <w:szCs w:val="24"/>
        </w:rPr>
        <w:t>uired</w:t>
      </w:r>
      <w:r w:rsidRPr="00A03A5D">
        <w:rPr>
          <w:rFonts w:ascii="Arial" w:eastAsia="Arial" w:hAnsi="Arial" w:cs="Arial"/>
          <w:spacing w:val="1"/>
          <w:sz w:val="24"/>
          <w:szCs w:val="24"/>
        </w:rPr>
        <w:t xml:space="preserve"> </w:t>
      </w:r>
      <w:r w:rsidRPr="00A03A5D">
        <w:rPr>
          <w:rFonts w:ascii="Arial" w:eastAsia="Arial" w:hAnsi="Arial" w:cs="Arial"/>
          <w:sz w:val="24"/>
          <w:szCs w:val="24"/>
        </w:rPr>
        <w:t>in</w:t>
      </w:r>
      <w:r w:rsidRPr="00A03A5D">
        <w:rPr>
          <w:rFonts w:ascii="Arial" w:eastAsia="Arial" w:hAnsi="Arial" w:cs="Arial"/>
          <w:spacing w:val="7"/>
          <w:sz w:val="24"/>
          <w:szCs w:val="24"/>
        </w:rPr>
        <w:t xml:space="preserve"> </w:t>
      </w:r>
      <w:r w:rsidRPr="00A03A5D">
        <w:rPr>
          <w:rFonts w:ascii="Arial" w:eastAsia="Arial" w:hAnsi="Arial" w:cs="Arial"/>
          <w:sz w:val="24"/>
          <w:szCs w:val="24"/>
        </w:rPr>
        <w:t>each time</w:t>
      </w:r>
      <w:r w:rsidRPr="00A03A5D">
        <w:rPr>
          <w:rFonts w:ascii="Arial" w:eastAsia="Arial" w:hAnsi="Arial" w:cs="Arial"/>
          <w:spacing w:val="31"/>
          <w:sz w:val="24"/>
          <w:szCs w:val="24"/>
        </w:rPr>
        <w:t xml:space="preserve"> </w:t>
      </w:r>
      <w:r w:rsidRPr="00A03A5D">
        <w:rPr>
          <w:rFonts w:ascii="Arial" w:eastAsia="Arial" w:hAnsi="Arial" w:cs="Arial"/>
          <w:sz w:val="24"/>
          <w:szCs w:val="24"/>
        </w:rPr>
        <w:t>frame</w:t>
      </w:r>
      <w:r w:rsidRPr="00A03A5D">
        <w:rPr>
          <w:rFonts w:ascii="Arial" w:eastAsia="Arial" w:hAnsi="Arial" w:cs="Arial"/>
          <w:spacing w:val="30"/>
          <w:sz w:val="24"/>
          <w:szCs w:val="24"/>
        </w:rPr>
        <w:t xml:space="preserve"> </w:t>
      </w:r>
      <w:r w:rsidRPr="00A03A5D">
        <w:rPr>
          <w:rFonts w:ascii="Arial" w:eastAsia="Arial" w:hAnsi="Arial" w:cs="Arial"/>
          <w:sz w:val="24"/>
          <w:szCs w:val="24"/>
        </w:rPr>
        <w:t>in</w:t>
      </w:r>
      <w:r w:rsidRPr="00A03A5D">
        <w:rPr>
          <w:rFonts w:ascii="Arial" w:eastAsia="Arial" w:hAnsi="Arial" w:cs="Arial"/>
          <w:spacing w:val="33"/>
          <w:sz w:val="24"/>
          <w:szCs w:val="24"/>
        </w:rPr>
        <w:t xml:space="preserve"> </w:t>
      </w:r>
      <w:r w:rsidRPr="00A03A5D">
        <w:rPr>
          <w:rFonts w:ascii="Arial" w:eastAsia="Arial" w:hAnsi="Arial" w:cs="Arial"/>
          <w:sz w:val="24"/>
          <w:szCs w:val="24"/>
        </w:rPr>
        <w:t>order</w:t>
      </w:r>
      <w:r w:rsidRPr="00A03A5D">
        <w:rPr>
          <w:rFonts w:ascii="Arial" w:eastAsia="Arial" w:hAnsi="Arial" w:cs="Arial"/>
          <w:spacing w:val="30"/>
          <w:sz w:val="24"/>
          <w:szCs w:val="24"/>
        </w:rPr>
        <w:t xml:space="preserve"> </w:t>
      </w:r>
      <w:r w:rsidRPr="00A03A5D">
        <w:rPr>
          <w:rFonts w:ascii="Arial" w:eastAsia="Arial" w:hAnsi="Arial" w:cs="Arial"/>
          <w:sz w:val="24"/>
          <w:szCs w:val="24"/>
        </w:rPr>
        <w:t>to</w:t>
      </w:r>
      <w:r w:rsidRPr="00A03A5D">
        <w:rPr>
          <w:rFonts w:ascii="Arial" w:eastAsia="Arial" w:hAnsi="Arial" w:cs="Arial"/>
          <w:spacing w:val="33"/>
          <w:sz w:val="24"/>
          <w:szCs w:val="24"/>
        </w:rPr>
        <w:t xml:space="preserve"> </w:t>
      </w:r>
      <w:r w:rsidRPr="00A03A5D">
        <w:rPr>
          <w:rFonts w:ascii="Arial" w:eastAsia="Arial" w:hAnsi="Arial" w:cs="Arial"/>
          <w:sz w:val="24"/>
          <w:szCs w:val="24"/>
        </w:rPr>
        <w:t>include</w:t>
      </w:r>
      <w:r w:rsidRPr="00A03A5D">
        <w:rPr>
          <w:rFonts w:ascii="Arial" w:eastAsia="Arial" w:hAnsi="Arial" w:cs="Arial"/>
          <w:spacing w:val="28"/>
          <w:sz w:val="24"/>
          <w:szCs w:val="24"/>
        </w:rPr>
        <w:t xml:space="preserve"> </w:t>
      </w:r>
      <w:r w:rsidRPr="00A03A5D">
        <w:rPr>
          <w:rFonts w:ascii="Arial" w:eastAsia="Arial" w:hAnsi="Arial" w:cs="Arial"/>
          <w:sz w:val="24"/>
          <w:szCs w:val="24"/>
        </w:rPr>
        <w:t>all</w:t>
      </w:r>
      <w:r w:rsidRPr="00A03A5D">
        <w:rPr>
          <w:rFonts w:ascii="Arial" w:eastAsia="Arial" w:hAnsi="Arial" w:cs="Arial"/>
          <w:spacing w:val="33"/>
          <w:sz w:val="24"/>
          <w:szCs w:val="24"/>
        </w:rPr>
        <w:t xml:space="preserve"> </w:t>
      </w:r>
      <w:r w:rsidRPr="00A03A5D">
        <w:rPr>
          <w:rFonts w:ascii="Arial" w:eastAsia="Arial" w:hAnsi="Arial" w:cs="Arial"/>
          <w:sz w:val="24"/>
          <w:szCs w:val="24"/>
        </w:rPr>
        <w:t>who</w:t>
      </w:r>
      <w:r w:rsidRPr="00A03A5D">
        <w:rPr>
          <w:rFonts w:ascii="Arial" w:eastAsia="Arial" w:hAnsi="Arial" w:cs="Arial"/>
          <w:spacing w:val="31"/>
          <w:sz w:val="24"/>
          <w:szCs w:val="24"/>
        </w:rPr>
        <w:t xml:space="preserve"> </w:t>
      </w:r>
      <w:r w:rsidRPr="00A03A5D">
        <w:rPr>
          <w:rFonts w:ascii="Arial" w:eastAsia="Arial" w:hAnsi="Arial" w:cs="Arial"/>
          <w:sz w:val="24"/>
          <w:szCs w:val="24"/>
        </w:rPr>
        <w:t>must</w:t>
      </w:r>
      <w:r w:rsidRPr="00A03A5D">
        <w:rPr>
          <w:rFonts w:ascii="Arial" w:eastAsia="Arial" w:hAnsi="Arial" w:cs="Arial"/>
          <w:spacing w:val="30"/>
          <w:sz w:val="24"/>
          <w:szCs w:val="24"/>
        </w:rPr>
        <w:t xml:space="preserve"> </w:t>
      </w:r>
      <w:r w:rsidRPr="00A03A5D">
        <w:rPr>
          <w:rFonts w:ascii="Arial" w:eastAsia="Arial" w:hAnsi="Arial" w:cs="Arial"/>
          <w:sz w:val="24"/>
          <w:szCs w:val="24"/>
        </w:rPr>
        <w:t>attend.</w:t>
      </w:r>
      <w:r w:rsidRPr="00A03A5D">
        <w:rPr>
          <w:rFonts w:ascii="Arial" w:eastAsia="Arial" w:hAnsi="Arial" w:cs="Arial"/>
          <w:spacing w:val="28"/>
          <w:sz w:val="24"/>
          <w:szCs w:val="24"/>
        </w:rPr>
        <w:t xml:space="preserve"> </w:t>
      </w:r>
      <w:r w:rsidRPr="00A03A5D">
        <w:rPr>
          <w:rFonts w:ascii="Arial" w:eastAsia="Arial" w:hAnsi="Arial" w:cs="Arial"/>
          <w:sz w:val="24"/>
          <w:szCs w:val="24"/>
        </w:rPr>
        <w:t>The</w:t>
      </w:r>
      <w:r w:rsidRPr="00A03A5D">
        <w:rPr>
          <w:rFonts w:ascii="Arial" w:eastAsia="Arial" w:hAnsi="Arial" w:cs="Arial"/>
          <w:spacing w:val="31"/>
          <w:sz w:val="24"/>
          <w:szCs w:val="24"/>
        </w:rPr>
        <w:t xml:space="preserve"> </w:t>
      </w:r>
      <w:r w:rsidRPr="00A03A5D">
        <w:rPr>
          <w:rFonts w:ascii="Arial" w:eastAsia="Arial" w:hAnsi="Arial" w:cs="Arial"/>
          <w:sz w:val="24"/>
          <w:szCs w:val="24"/>
        </w:rPr>
        <w:t>company</w:t>
      </w:r>
      <w:r w:rsidRPr="00A03A5D">
        <w:rPr>
          <w:rFonts w:ascii="Arial" w:eastAsia="Arial" w:hAnsi="Arial" w:cs="Arial"/>
          <w:spacing w:val="26"/>
          <w:sz w:val="24"/>
          <w:szCs w:val="24"/>
        </w:rPr>
        <w:t xml:space="preserve"> </w:t>
      </w:r>
      <w:r w:rsidRPr="00A03A5D">
        <w:rPr>
          <w:rFonts w:ascii="Arial" w:eastAsia="Arial" w:hAnsi="Arial" w:cs="Arial"/>
          <w:sz w:val="24"/>
          <w:szCs w:val="24"/>
        </w:rPr>
        <w:t>EEO</w:t>
      </w:r>
      <w:r w:rsidRPr="00A03A5D">
        <w:rPr>
          <w:rFonts w:ascii="Arial" w:eastAsia="Arial" w:hAnsi="Arial" w:cs="Arial"/>
          <w:spacing w:val="31"/>
          <w:sz w:val="24"/>
          <w:szCs w:val="24"/>
        </w:rPr>
        <w:t xml:space="preserve"> </w:t>
      </w:r>
      <w:r w:rsidRPr="00A03A5D">
        <w:rPr>
          <w:rFonts w:ascii="Arial" w:eastAsia="Arial" w:hAnsi="Arial" w:cs="Arial"/>
          <w:sz w:val="24"/>
          <w:szCs w:val="24"/>
        </w:rPr>
        <w:t>Officer</w:t>
      </w:r>
      <w:r w:rsidRPr="00A03A5D">
        <w:rPr>
          <w:rFonts w:ascii="Arial" w:eastAsia="Arial" w:hAnsi="Arial" w:cs="Arial"/>
          <w:spacing w:val="29"/>
          <w:sz w:val="24"/>
          <w:szCs w:val="24"/>
        </w:rPr>
        <w:t xml:space="preserve"> </w:t>
      </w:r>
      <w:r w:rsidRPr="00A03A5D">
        <w:rPr>
          <w:rFonts w:ascii="Arial" w:eastAsia="Arial" w:hAnsi="Arial" w:cs="Arial"/>
          <w:sz w:val="24"/>
          <w:szCs w:val="24"/>
        </w:rPr>
        <w:t>conducts</w:t>
      </w:r>
      <w:r w:rsidRPr="00A03A5D">
        <w:rPr>
          <w:rFonts w:ascii="Arial" w:eastAsia="Arial" w:hAnsi="Arial" w:cs="Arial"/>
          <w:spacing w:val="26"/>
          <w:sz w:val="24"/>
          <w:szCs w:val="24"/>
        </w:rPr>
        <w:t xml:space="preserve"> </w:t>
      </w:r>
      <w:r w:rsidRPr="00A03A5D">
        <w:rPr>
          <w:rFonts w:ascii="Arial" w:eastAsia="Arial" w:hAnsi="Arial" w:cs="Arial"/>
          <w:sz w:val="24"/>
          <w:szCs w:val="24"/>
        </w:rPr>
        <w:t>t</w:t>
      </w:r>
      <w:r w:rsidRPr="00A03A5D">
        <w:rPr>
          <w:rFonts w:ascii="Arial" w:eastAsia="Arial" w:hAnsi="Arial" w:cs="Arial"/>
          <w:spacing w:val="-1"/>
          <w:sz w:val="24"/>
          <w:szCs w:val="24"/>
        </w:rPr>
        <w:t>h</w:t>
      </w:r>
      <w:r w:rsidRPr="00A03A5D">
        <w:rPr>
          <w:rFonts w:ascii="Arial" w:eastAsia="Arial" w:hAnsi="Arial" w:cs="Arial"/>
          <w:sz w:val="24"/>
          <w:szCs w:val="24"/>
        </w:rPr>
        <w:t>is meeting.</w:t>
      </w:r>
    </w:p>
    <w:p w14:paraId="59FA2C58" w14:textId="77777777" w:rsidR="00A03A5D" w:rsidRPr="00A03A5D" w:rsidRDefault="00A03A5D" w:rsidP="000A44C8">
      <w:pPr>
        <w:widowControl w:val="0"/>
        <w:spacing w:after="0" w:line="200" w:lineRule="exact"/>
        <w:jc w:val="both"/>
        <w:rPr>
          <w:rFonts w:ascii="Arial" w:hAnsi="Arial" w:cs="Arial"/>
          <w:sz w:val="24"/>
          <w:szCs w:val="24"/>
        </w:rPr>
      </w:pPr>
    </w:p>
    <w:p w14:paraId="6D841EFB" w14:textId="77777777" w:rsidR="00A03A5D" w:rsidRPr="00A03A5D" w:rsidRDefault="00A03A5D" w:rsidP="000A44C8">
      <w:pPr>
        <w:widowControl w:val="0"/>
        <w:spacing w:before="29" w:after="0" w:line="240" w:lineRule="auto"/>
        <w:jc w:val="both"/>
        <w:rPr>
          <w:rFonts w:ascii="Arial" w:eastAsia="Arial" w:hAnsi="Arial" w:cs="Arial"/>
          <w:b/>
          <w:sz w:val="28"/>
          <w:szCs w:val="28"/>
        </w:rPr>
      </w:pPr>
      <w:r w:rsidRPr="00A03A5D">
        <w:rPr>
          <w:rFonts w:ascii="Arial" w:eastAsia="Arial" w:hAnsi="Arial" w:cs="Arial"/>
          <w:b/>
          <w:sz w:val="28"/>
          <w:szCs w:val="28"/>
        </w:rPr>
        <w:t>3</w:t>
      </w:r>
      <w:r w:rsidRPr="00A03A5D">
        <w:rPr>
          <w:rFonts w:ascii="Arial" w:eastAsia="Arial" w:hAnsi="Arial" w:cs="Arial"/>
          <w:b/>
          <w:bCs/>
          <w:sz w:val="28"/>
          <w:szCs w:val="28"/>
        </w:rPr>
        <w:t>.3.4</w:t>
      </w:r>
      <w:r w:rsidRPr="00A03A5D">
        <w:rPr>
          <w:rFonts w:ascii="Arial" w:eastAsia="Arial" w:hAnsi="Arial" w:cs="Arial"/>
          <w:b/>
          <w:bCs/>
          <w:spacing w:val="-1"/>
          <w:sz w:val="28"/>
          <w:szCs w:val="28"/>
        </w:rPr>
        <w:t xml:space="preserve"> </w:t>
      </w:r>
      <w:r w:rsidRPr="00A03A5D">
        <w:rPr>
          <w:rFonts w:ascii="Arial" w:eastAsia="Arial" w:hAnsi="Arial" w:cs="Arial"/>
          <w:b/>
          <w:bCs/>
          <w:sz w:val="28"/>
          <w:szCs w:val="28"/>
        </w:rPr>
        <w:t>Con</w:t>
      </w:r>
      <w:r w:rsidRPr="00A03A5D">
        <w:rPr>
          <w:rFonts w:ascii="Arial" w:eastAsia="Arial" w:hAnsi="Arial" w:cs="Arial"/>
          <w:b/>
          <w:bCs/>
          <w:spacing w:val="-1"/>
          <w:sz w:val="28"/>
          <w:szCs w:val="28"/>
        </w:rPr>
        <w:t>t</w:t>
      </w:r>
      <w:r w:rsidRPr="00A03A5D">
        <w:rPr>
          <w:rFonts w:ascii="Arial" w:eastAsia="Arial" w:hAnsi="Arial" w:cs="Arial"/>
          <w:b/>
          <w:bCs/>
          <w:sz w:val="28"/>
          <w:szCs w:val="28"/>
        </w:rPr>
        <w:t>ent</w:t>
      </w:r>
    </w:p>
    <w:p w14:paraId="00A57C6C" w14:textId="77777777" w:rsidR="00A03A5D" w:rsidRPr="00A03A5D" w:rsidRDefault="00A03A5D" w:rsidP="000A44C8">
      <w:pPr>
        <w:widowControl w:val="0"/>
        <w:spacing w:after="0" w:line="240" w:lineRule="auto"/>
        <w:jc w:val="both"/>
        <w:rPr>
          <w:rFonts w:ascii="Arial" w:eastAsia="Arial" w:hAnsi="Arial" w:cs="Arial"/>
          <w:sz w:val="24"/>
          <w:szCs w:val="24"/>
        </w:rPr>
      </w:pPr>
      <w:r w:rsidRPr="00A03A5D">
        <w:rPr>
          <w:rFonts w:ascii="Arial" w:eastAsia="Arial" w:hAnsi="Arial" w:cs="Arial"/>
          <w:sz w:val="24"/>
          <w:szCs w:val="24"/>
        </w:rPr>
        <w:t>Each</w:t>
      </w:r>
      <w:r w:rsidRPr="00A03A5D">
        <w:rPr>
          <w:rFonts w:ascii="Arial" w:eastAsia="Arial" w:hAnsi="Arial" w:cs="Arial"/>
          <w:spacing w:val="-5"/>
          <w:sz w:val="24"/>
          <w:szCs w:val="24"/>
        </w:rPr>
        <w:t xml:space="preserve"> </w:t>
      </w:r>
      <w:r w:rsidRPr="00A03A5D">
        <w:rPr>
          <w:rFonts w:ascii="Arial" w:eastAsia="Arial" w:hAnsi="Arial" w:cs="Arial"/>
          <w:sz w:val="24"/>
          <w:szCs w:val="24"/>
        </w:rPr>
        <w:t>of</w:t>
      </w:r>
      <w:r w:rsidRPr="00A03A5D">
        <w:rPr>
          <w:rFonts w:ascii="Arial" w:eastAsia="Arial" w:hAnsi="Arial" w:cs="Arial"/>
          <w:spacing w:val="-2"/>
          <w:sz w:val="24"/>
          <w:szCs w:val="24"/>
        </w:rPr>
        <w:t xml:space="preserve"> </w:t>
      </w:r>
      <w:r w:rsidRPr="00A03A5D">
        <w:rPr>
          <w:rFonts w:ascii="Arial" w:eastAsia="Arial" w:hAnsi="Arial" w:cs="Arial"/>
          <w:sz w:val="24"/>
          <w:szCs w:val="24"/>
        </w:rPr>
        <w:t>the</w:t>
      </w:r>
      <w:r w:rsidRPr="00A03A5D">
        <w:rPr>
          <w:rFonts w:ascii="Arial" w:eastAsia="Arial" w:hAnsi="Arial" w:cs="Arial"/>
          <w:spacing w:val="-4"/>
          <w:sz w:val="24"/>
          <w:szCs w:val="24"/>
        </w:rPr>
        <w:t xml:space="preserve"> </w:t>
      </w:r>
      <w:r w:rsidRPr="00A03A5D">
        <w:rPr>
          <w:rFonts w:ascii="Arial" w:eastAsia="Arial" w:hAnsi="Arial" w:cs="Arial"/>
          <w:sz w:val="24"/>
          <w:szCs w:val="24"/>
        </w:rPr>
        <w:t>following</w:t>
      </w:r>
      <w:r w:rsidRPr="00A03A5D">
        <w:rPr>
          <w:rFonts w:ascii="Arial" w:eastAsia="Arial" w:hAnsi="Arial" w:cs="Arial"/>
          <w:spacing w:val="-9"/>
          <w:sz w:val="24"/>
          <w:szCs w:val="24"/>
        </w:rPr>
        <w:t xml:space="preserve"> </w:t>
      </w:r>
      <w:r w:rsidRPr="00A03A5D">
        <w:rPr>
          <w:rFonts w:ascii="Arial" w:eastAsia="Arial" w:hAnsi="Arial" w:cs="Arial"/>
          <w:sz w:val="24"/>
          <w:szCs w:val="24"/>
        </w:rPr>
        <w:t>major</w:t>
      </w:r>
      <w:r w:rsidRPr="00A03A5D">
        <w:rPr>
          <w:rFonts w:ascii="Arial" w:eastAsia="Arial" w:hAnsi="Arial" w:cs="Arial"/>
          <w:spacing w:val="-5"/>
          <w:sz w:val="24"/>
          <w:szCs w:val="24"/>
        </w:rPr>
        <w:t xml:space="preserve"> </w:t>
      </w:r>
      <w:r w:rsidRPr="00A03A5D">
        <w:rPr>
          <w:rFonts w:ascii="Arial" w:eastAsia="Arial" w:hAnsi="Arial" w:cs="Arial"/>
          <w:sz w:val="24"/>
          <w:szCs w:val="24"/>
        </w:rPr>
        <w:t>topics</w:t>
      </w:r>
      <w:r w:rsidRPr="00A03A5D">
        <w:rPr>
          <w:rFonts w:ascii="Arial" w:eastAsia="Arial" w:hAnsi="Arial" w:cs="Arial"/>
          <w:spacing w:val="-6"/>
          <w:sz w:val="24"/>
          <w:szCs w:val="24"/>
        </w:rPr>
        <w:t xml:space="preserve"> </w:t>
      </w:r>
      <w:r w:rsidRPr="00A03A5D">
        <w:rPr>
          <w:rFonts w:ascii="Arial" w:eastAsia="Arial" w:hAnsi="Arial" w:cs="Arial"/>
          <w:spacing w:val="-2"/>
          <w:sz w:val="24"/>
          <w:szCs w:val="24"/>
        </w:rPr>
        <w:t>m</w:t>
      </w:r>
      <w:r w:rsidRPr="00A03A5D">
        <w:rPr>
          <w:rFonts w:ascii="Arial" w:eastAsia="Arial" w:hAnsi="Arial" w:cs="Arial"/>
          <w:sz w:val="24"/>
          <w:szCs w:val="24"/>
        </w:rPr>
        <w:t>ay</w:t>
      </w:r>
      <w:r w:rsidRPr="00A03A5D">
        <w:rPr>
          <w:rFonts w:ascii="Arial" w:eastAsia="Arial" w:hAnsi="Arial" w:cs="Arial"/>
          <w:spacing w:val="57"/>
          <w:sz w:val="24"/>
          <w:szCs w:val="24"/>
        </w:rPr>
        <w:t xml:space="preserve"> </w:t>
      </w:r>
      <w:r w:rsidRPr="00A03A5D">
        <w:rPr>
          <w:rFonts w:ascii="Arial" w:eastAsia="Arial" w:hAnsi="Arial" w:cs="Arial"/>
          <w:sz w:val="24"/>
          <w:szCs w:val="24"/>
        </w:rPr>
        <w:t>be</w:t>
      </w:r>
      <w:r w:rsidRPr="00A03A5D">
        <w:rPr>
          <w:rFonts w:ascii="Arial" w:eastAsia="Arial" w:hAnsi="Arial" w:cs="Arial"/>
          <w:spacing w:val="-2"/>
          <w:sz w:val="24"/>
          <w:szCs w:val="24"/>
        </w:rPr>
        <w:t xml:space="preserve"> </w:t>
      </w:r>
      <w:r w:rsidRPr="00A03A5D">
        <w:rPr>
          <w:rFonts w:ascii="Arial" w:eastAsia="Arial" w:hAnsi="Arial" w:cs="Arial"/>
          <w:sz w:val="24"/>
          <w:szCs w:val="24"/>
        </w:rPr>
        <w:t>addressed</w:t>
      </w:r>
      <w:r w:rsidRPr="00A03A5D">
        <w:rPr>
          <w:rFonts w:ascii="Arial" w:eastAsia="Arial" w:hAnsi="Arial" w:cs="Arial"/>
          <w:spacing w:val="-10"/>
          <w:sz w:val="24"/>
          <w:szCs w:val="24"/>
        </w:rPr>
        <w:t xml:space="preserve"> </w:t>
      </w:r>
      <w:r w:rsidRPr="00A03A5D">
        <w:rPr>
          <w:rFonts w:ascii="Arial" w:eastAsia="Arial" w:hAnsi="Arial" w:cs="Arial"/>
          <w:sz w:val="24"/>
          <w:szCs w:val="24"/>
        </w:rPr>
        <w:t>during</w:t>
      </w:r>
      <w:r w:rsidRPr="00A03A5D">
        <w:rPr>
          <w:rFonts w:ascii="Arial" w:eastAsia="Arial" w:hAnsi="Arial" w:cs="Arial"/>
          <w:spacing w:val="-7"/>
          <w:sz w:val="24"/>
          <w:szCs w:val="24"/>
        </w:rPr>
        <w:t xml:space="preserve"> </w:t>
      </w:r>
      <w:r w:rsidRPr="00A03A5D">
        <w:rPr>
          <w:rFonts w:ascii="Arial" w:eastAsia="Arial" w:hAnsi="Arial" w:cs="Arial"/>
          <w:sz w:val="24"/>
          <w:szCs w:val="24"/>
        </w:rPr>
        <w:t>individual</w:t>
      </w:r>
      <w:r w:rsidRPr="00A03A5D">
        <w:rPr>
          <w:rFonts w:ascii="Arial" w:eastAsia="Arial" w:hAnsi="Arial" w:cs="Arial"/>
          <w:spacing w:val="-9"/>
          <w:sz w:val="24"/>
          <w:szCs w:val="24"/>
        </w:rPr>
        <w:t xml:space="preserve"> </w:t>
      </w:r>
      <w:r w:rsidRPr="00A03A5D">
        <w:rPr>
          <w:rFonts w:ascii="Arial" w:eastAsia="Arial" w:hAnsi="Arial" w:cs="Arial"/>
          <w:sz w:val="24"/>
          <w:szCs w:val="24"/>
        </w:rPr>
        <w:t>orientations</w:t>
      </w:r>
      <w:r w:rsidRPr="00A03A5D">
        <w:rPr>
          <w:rFonts w:ascii="Arial" w:eastAsia="Arial" w:hAnsi="Arial" w:cs="Arial"/>
          <w:spacing w:val="-11"/>
          <w:sz w:val="24"/>
          <w:szCs w:val="24"/>
        </w:rPr>
        <w:t xml:space="preserve"> </w:t>
      </w:r>
      <w:r w:rsidRPr="00A03A5D">
        <w:rPr>
          <w:rFonts w:ascii="Arial" w:eastAsia="Arial" w:hAnsi="Arial" w:cs="Arial"/>
          <w:sz w:val="24"/>
          <w:szCs w:val="24"/>
        </w:rPr>
        <w:t>a</w:t>
      </w:r>
      <w:r w:rsidRPr="00A03A5D">
        <w:rPr>
          <w:rFonts w:ascii="Arial" w:eastAsia="Arial" w:hAnsi="Arial" w:cs="Arial"/>
          <w:spacing w:val="-1"/>
          <w:sz w:val="24"/>
          <w:szCs w:val="24"/>
        </w:rPr>
        <w:t>n</w:t>
      </w:r>
      <w:r w:rsidRPr="00A03A5D">
        <w:rPr>
          <w:rFonts w:ascii="Arial" w:eastAsia="Arial" w:hAnsi="Arial" w:cs="Arial"/>
          <w:sz w:val="24"/>
          <w:szCs w:val="24"/>
        </w:rPr>
        <w:t>d</w:t>
      </w:r>
      <w:r w:rsidRPr="00A03A5D">
        <w:rPr>
          <w:rFonts w:ascii="Arial" w:eastAsia="Arial" w:hAnsi="Arial" w:cs="Arial"/>
          <w:spacing w:val="-4"/>
          <w:sz w:val="24"/>
          <w:szCs w:val="24"/>
        </w:rPr>
        <w:t xml:space="preserve"> </w:t>
      </w:r>
      <w:r w:rsidRPr="00A03A5D">
        <w:rPr>
          <w:rFonts w:ascii="Arial" w:eastAsia="Arial" w:hAnsi="Arial" w:cs="Arial"/>
          <w:sz w:val="24"/>
          <w:szCs w:val="24"/>
        </w:rPr>
        <w:t>EEO meetings:</w:t>
      </w:r>
    </w:p>
    <w:p w14:paraId="67A2EAD0" w14:textId="77777777" w:rsidR="00A03A5D" w:rsidRPr="00A03A5D" w:rsidRDefault="00A03A5D" w:rsidP="000A44C8">
      <w:pPr>
        <w:widowControl w:val="0"/>
        <w:spacing w:before="12" w:after="0" w:line="240" w:lineRule="exact"/>
        <w:jc w:val="both"/>
        <w:rPr>
          <w:rFonts w:ascii="Arial" w:hAnsi="Arial" w:cs="Arial"/>
          <w:sz w:val="24"/>
          <w:szCs w:val="24"/>
        </w:rPr>
      </w:pPr>
    </w:p>
    <w:p w14:paraId="70171483" w14:textId="77777777" w:rsidR="00A03A5D" w:rsidRPr="00A03A5D" w:rsidRDefault="00A03A5D" w:rsidP="000A44C8">
      <w:pPr>
        <w:widowControl w:val="0"/>
        <w:numPr>
          <w:ilvl w:val="0"/>
          <w:numId w:val="31"/>
        </w:numPr>
        <w:tabs>
          <w:tab w:val="left" w:pos="4920"/>
        </w:tabs>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EEO</w:t>
      </w:r>
      <w:r w:rsidRPr="00A03A5D">
        <w:rPr>
          <w:rFonts w:ascii="Arial" w:eastAsia="Arial" w:hAnsi="Arial" w:cs="Arial"/>
          <w:spacing w:val="-5"/>
          <w:sz w:val="24"/>
          <w:szCs w:val="24"/>
        </w:rPr>
        <w:t xml:space="preserve"> </w:t>
      </w:r>
      <w:r w:rsidRPr="00A03A5D">
        <w:rPr>
          <w:rFonts w:ascii="Arial" w:eastAsia="Arial" w:hAnsi="Arial" w:cs="Arial"/>
          <w:sz w:val="24"/>
          <w:szCs w:val="24"/>
        </w:rPr>
        <w:t>Policy</w:t>
      </w:r>
      <w:r w:rsidRPr="00A03A5D">
        <w:rPr>
          <w:rFonts w:ascii="Arial" w:eastAsia="Arial" w:hAnsi="Arial" w:cs="Arial"/>
          <w:spacing w:val="-5"/>
          <w:sz w:val="24"/>
          <w:szCs w:val="24"/>
        </w:rPr>
        <w:t xml:space="preserve"> </w:t>
      </w:r>
      <w:r w:rsidRPr="00A03A5D">
        <w:rPr>
          <w:rFonts w:ascii="Arial" w:eastAsia="Arial" w:hAnsi="Arial" w:cs="Arial"/>
          <w:sz w:val="24"/>
          <w:szCs w:val="24"/>
        </w:rPr>
        <w:t>and</w:t>
      </w:r>
      <w:r w:rsidRPr="00A03A5D">
        <w:rPr>
          <w:rFonts w:ascii="Arial" w:eastAsia="Arial" w:hAnsi="Arial" w:cs="Arial"/>
          <w:spacing w:val="-4"/>
          <w:sz w:val="24"/>
          <w:szCs w:val="24"/>
        </w:rPr>
        <w:t xml:space="preserve"> Procedure</w:t>
      </w:r>
      <w:r w:rsidRPr="00A03A5D">
        <w:rPr>
          <w:rFonts w:ascii="Arial" w:eastAsia="Arial" w:hAnsi="Arial" w:cs="Arial"/>
          <w:sz w:val="24"/>
          <w:szCs w:val="24"/>
        </w:rPr>
        <w:tab/>
      </w:r>
    </w:p>
    <w:p w14:paraId="407AE0EC" w14:textId="77777777" w:rsidR="00A03A5D" w:rsidRPr="00A03A5D" w:rsidRDefault="00A03A5D" w:rsidP="000A44C8">
      <w:pPr>
        <w:widowControl w:val="0"/>
        <w:numPr>
          <w:ilvl w:val="0"/>
          <w:numId w:val="31"/>
        </w:numPr>
        <w:tabs>
          <w:tab w:val="left" w:pos="4920"/>
        </w:tabs>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Interviews</w:t>
      </w:r>
      <w:r w:rsidRPr="00A03A5D">
        <w:rPr>
          <w:rFonts w:ascii="Arial" w:eastAsia="Arial" w:hAnsi="Arial" w:cs="Arial"/>
          <w:spacing w:val="-10"/>
          <w:sz w:val="24"/>
          <w:szCs w:val="24"/>
        </w:rPr>
        <w:t xml:space="preserve"> </w:t>
      </w:r>
      <w:r w:rsidRPr="00A03A5D">
        <w:rPr>
          <w:rFonts w:ascii="Arial" w:eastAsia="Arial" w:hAnsi="Arial" w:cs="Arial"/>
          <w:sz w:val="24"/>
          <w:szCs w:val="24"/>
        </w:rPr>
        <w:t>by</w:t>
      </w:r>
      <w:r w:rsidRPr="00A03A5D">
        <w:rPr>
          <w:rFonts w:ascii="Arial" w:eastAsia="Arial" w:hAnsi="Arial" w:cs="Arial"/>
          <w:spacing w:val="-2"/>
          <w:sz w:val="24"/>
          <w:szCs w:val="24"/>
        </w:rPr>
        <w:t xml:space="preserve"> </w:t>
      </w:r>
      <w:r w:rsidRPr="00A03A5D">
        <w:rPr>
          <w:rFonts w:ascii="Arial" w:eastAsia="Arial" w:hAnsi="Arial" w:cs="Arial"/>
          <w:sz w:val="24"/>
          <w:szCs w:val="24"/>
        </w:rPr>
        <w:t>State</w:t>
      </w:r>
      <w:r w:rsidRPr="00A03A5D">
        <w:rPr>
          <w:rFonts w:ascii="Arial" w:eastAsia="Arial" w:hAnsi="Arial" w:cs="Arial"/>
          <w:spacing w:val="-5"/>
          <w:sz w:val="24"/>
          <w:szCs w:val="24"/>
        </w:rPr>
        <w:t xml:space="preserve"> </w:t>
      </w:r>
      <w:r w:rsidRPr="00A03A5D">
        <w:rPr>
          <w:rFonts w:ascii="Arial" w:eastAsia="Arial" w:hAnsi="Arial" w:cs="Arial"/>
          <w:sz w:val="24"/>
          <w:szCs w:val="24"/>
        </w:rPr>
        <w:t>/Federal</w:t>
      </w:r>
      <w:r w:rsidRPr="00A03A5D">
        <w:rPr>
          <w:rFonts w:ascii="Arial" w:eastAsia="Arial" w:hAnsi="Arial" w:cs="Arial"/>
          <w:spacing w:val="-8"/>
          <w:sz w:val="24"/>
          <w:szCs w:val="24"/>
        </w:rPr>
        <w:t xml:space="preserve"> </w:t>
      </w:r>
      <w:r w:rsidRPr="00A03A5D">
        <w:rPr>
          <w:rFonts w:ascii="Arial" w:eastAsia="Arial" w:hAnsi="Arial" w:cs="Arial"/>
          <w:sz w:val="24"/>
          <w:szCs w:val="24"/>
        </w:rPr>
        <w:t>Representatives</w:t>
      </w:r>
    </w:p>
    <w:p w14:paraId="451396F9" w14:textId="77777777" w:rsidR="00A03A5D" w:rsidRPr="00A03A5D" w:rsidRDefault="00A03A5D" w:rsidP="000A44C8">
      <w:pPr>
        <w:widowControl w:val="0"/>
        <w:numPr>
          <w:ilvl w:val="0"/>
          <w:numId w:val="31"/>
        </w:numPr>
        <w:tabs>
          <w:tab w:val="left" w:pos="4920"/>
        </w:tabs>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Identifica</w:t>
      </w:r>
      <w:r w:rsidRPr="00A03A5D">
        <w:rPr>
          <w:rFonts w:ascii="Arial" w:eastAsia="Arial" w:hAnsi="Arial" w:cs="Arial"/>
          <w:spacing w:val="-1"/>
          <w:sz w:val="24"/>
          <w:szCs w:val="24"/>
        </w:rPr>
        <w:t>t</w:t>
      </w:r>
      <w:r w:rsidRPr="00A03A5D">
        <w:rPr>
          <w:rFonts w:ascii="Arial" w:eastAsia="Arial" w:hAnsi="Arial" w:cs="Arial"/>
          <w:sz w:val="24"/>
          <w:szCs w:val="24"/>
        </w:rPr>
        <w:t>i</w:t>
      </w:r>
      <w:r w:rsidRPr="00A03A5D">
        <w:rPr>
          <w:rFonts w:ascii="Arial" w:eastAsia="Arial" w:hAnsi="Arial" w:cs="Arial"/>
          <w:spacing w:val="-1"/>
          <w:sz w:val="24"/>
          <w:szCs w:val="24"/>
        </w:rPr>
        <w:t>o</w:t>
      </w:r>
      <w:r w:rsidRPr="00A03A5D">
        <w:rPr>
          <w:rFonts w:ascii="Arial" w:eastAsia="Arial" w:hAnsi="Arial" w:cs="Arial"/>
          <w:sz w:val="24"/>
          <w:szCs w:val="24"/>
        </w:rPr>
        <w:t>n</w:t>
      </w:r>
      <w:r w:rsidRPr="00A03A5D">
        <w:rPr>
          <w:rFonts w:ascii="Arial" w:eastAsia="Arial" w:hAnsi="Arial" w:cs="Arial"/>
          <w:spacing w:val="-12"/>
          <w:sz w:val="24"/>
          <w:szCs w:val="24"/>
        </w:rPr>
        <w:t xml:space="preserve"> </w:t>
      </w:r>
      <w:r w:rsidRPr="00A03A5D">
        <w:rPr>
          <w:rFonts w:ascii="Arial" w:eastAsia="Arial" w:hAnsi="Arial" w:cs="Arial"/>
          <w:sz w:val="24"/>
          <w:szCs w:val="24"/>
        </w:rPr>
        <w:t>of</w:t>
      </w:r>
      <w:r w:rsidRPr="00A03A5D">
        <w:rPr>
          <w:rFonts w:ascii="Arial" w:eastAsia="Arial" w:hAnsi="Arial" w:cs="Arial"/>
          <w:spacing w:val="-2"/>
          <w:sz w:val="24"/>
          <w:szCs w:val="24"/>
        </w:rPr>
        <w:t xml:space="preserve"> </w:t>
      </w:r>
      <w:r w:rsidRPr="00A03A5D">
        <w:rPr>
          <w:rFonts w:ascii="Arial" w:eastAsia="Arial" w:hAnsi="Arial" w:cs="Arial"/>
          <w:sz w:val="24"/>
          <w:szCs w:val="24"/>
        </w:rPr>
        <w:t>EEO</w:t>
      </w:r>
      <w:r w:rsidRPr="00A03A5D">
        <w:rPr>
          <w:rFonts w:ascii="Arial" w:eastAsia="Arial" w:hAnsi="Arial" w:cs="Arial"/>
          <w:spacing w:val="-5"/>
          <w:sz w:val="24"/>
          <w:szCs w:val="24"/>
        </w:rPr>
        <w:t xml:space="preserve"> </w:t>
      </w:r>
      <w:r w:rsidRPr="00A03A5D">
        <w:rPr>
          <w:rFonts w:ascii="Arial" w:eastAsia="Arial" w:hAnsi="Arial" w:cs="Arial"/>
          <w:sz w:val="24"/>
          <w:szCs w:val="24"/>
        </w:rPr>
        <w:t>O</w:t>
      </w:r>
      <w:r w:rsidRPr="00A03A5D">
        <w:rPr>
          <w:rFonts w:ascii="Arial" w:eastAsia="Arial" w:hAnsi="Arial" w:cs="Arial"/>
          <w:spacing w:val="1"/>
          <w:sz w:val="24"/>
          <w:szCs w:val="24"/>
        </w:rPr>
        <w:t>f</w:t>
      </w:r>
      <w:r w:rsidRPr="00A03A5D">
        <w:rPr>
          <w:rFonts w:ascii="Arial" w:eastAsia="Arial" w:hAnsi="Arial" w:cs="Arial"/>
          <w:sz w:val="24"/>
          <w:szCs w:val="24"/>
        </w:rPr>
        <w:t>ficer</w:t>
      </w:r>
      <w:r w:rsidRPr="00A03A5D">
        <w:rPr>
          <w:rFonts w:ascii="Arial" w:eastAsia="Arial" w:hAnsi="Arial" w:cs="Arial"/>
          <w:sz w:val="24"/>
          <w:szCs w:val="24"/>
        </w:rPr>
        <w:tab/>
      </w:r>
    </w:p>
    <w:p w14:paraId="1B93B51D" w14:textId="77777777" w:rsidR="00A03A5D" w:rsidRPr="00A03A5D" w:rsidRDefault="00A03A5D" w:rsidP="000A44C8">
      <w:pPr>
        <w:widowControl w:val="0"/>
        <w:numPr>
          <w:ilvl w:val="0"/>
          <w:numId w:val="31"/>
        </w:numPr>
        <w:tabs>
          <w:tab w:val="left" w:pos="4920"/>
        </w:tabs>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Training</w:t>
      </w:r>
      <w:r w:rsidRPr="00A03A5D">
        <w:rPr>
          <w:rFonts w:ascii="Arial" w:eastAsia="Arial" w:hAnsi="Arial" w:cs="Arial"/>
          <w:spacing w:val="-8"/>
          <w:sz w:val="24"/>
          <w:szCs w:val="24"/>
        </w:rPr>
        <w:t xml:space="preserve"> </w:t>
      </w:r>
      <w:r w:rsidRPr="00A03A5D">
        <w:rPr>
          <w:rFonts w:ascii="Arial" w:eastAsia="Arial" w:hAnsi="Arial" w:cs="Arial"/>
          <w:sz w:val="24"/>
          <w:szCs w:val="24"/>
        </w:rPr>
        <w:t>Opportunities Workforce</w:t>
      </w:r>
      <w:r w:rsidRPr="00A03A5D">
        <w:rPr>
          <w:rFonts w:ascii="Arial" w:eastAsia="Arial" w:hAnsi="Arial" w:cs="Arial"/>
          <w:spacing w:val="-10"/>
          <w:sz w:val="24"/>
          <w:szCs w:val="24"/>
        </w:rPr>
        <w:t xml:space="preserve"> </w:t>
      </w:r>
      <w:r w:rsidRPr="00A03A5D">
        <w:rPr>
          <w:rFonts w:ascii="Arial" w:eastAsia="Arial" w:hAnsi="Arial" w:cs="Arial"/>
          <w:sz w:val="24"/>
          <w:szCs w:val="24"/>
        </w:rPr>
        <w:t>Diversity</w:t>
      </w:r>
      <w:r w:rsidRPr="00A03A5D">
        <w:rPr>
          <w:rFonts w:ascii="Arial" w:eastAsia="Arial" w:hAnsi="Arial" w:cs="Arial"/>
          <w:spacing w:val="-8"/>
          <w:sz w:val="24"/>
          <w:szCs w:val="24"/>
        </w:rPr>
        <w:t xml:space="preserve"> </w:t>
      </w:r>
      <w:r w:rsidRPr="00A03A5D">
        <w:rPr>
          <w:rFonts w:ascii="Arial" w:eastAsia="Arial" w:hAnsi="Arial" w:cs="Arial"/>
          <w:sz w:val="24"/>
          <w:szCs w:val="24"/>
        </w:rPr>
        <w:t>and</w:t>
      </w:r>
      <w:r w:rsidRPr="00A03A5D">
        <w:rPr>
          <w:rFonts w:ascii="Arial" w:eastAsia="Arial" w:hAnsi="Arial" w:cs="Arial"/>
          <w:spacing w:val="-4"/>
          <w:sz w:val="24"/>
          <w:szCs w:val="24"/>
        </w:rPr>
        <w:t xml:space="preserve"> </w:t>
      </w:r>
      <w:r w:rsidRPr="00A03A5D">
        <w:rPr>
          <w:rFonts w:ascii="Arial" w:eastAsia="Arial" w:hAnsi="Arial" w:cs="Arial"/>
          <w:sz w:val="24"/>
          <w:szCs w:val="24"/>
        </w:rPr>
        <w:t>Recruitment</w:t>
      </w:r>
    </w:p>
    <w:p w14:paraId="0C97C72C" w14:textId="77777777" w:rsidR="00A03A5D" w:rsidRPr="00A03A5D" w:rsidRDefault="00A03A5D" w:rsidP="000A44C8">
      <w:pPr>
        <w:widowControl w:val="0"/>
        <w:numPr>
          <w:ilvl w:val="0"/>
          <w:numId w:val="31"/>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Wages</w:t>
      </w:r>
      <w:r w:rsidRPr="00A03A5D">
        <w:rPr>
          <w:rFonts w:ascii="Arial" w:eastAsia="Arial" w:hAnsi="Arial" w:cs="Arial"/>
          <w:spacing w:val="-7"/>
          <w:sz w:val="24"/>
          <w:szCs w:val="24"/>
        </w:rPr>
        <w:t xml:space="preserve"> </w:t>
      </w:r>
      <w:r w:rsidRPr="00A03A5D">
        <w:rPr>
          <w:rFonts w:ascii="Arial" w:eastAsia="Arial" w:hAnsi="Arial" w:cs="Arial"/>
          <w:sz w:val="24"/>
          <w:szCs w:val="24"/>
        </w:rPr>
        <w:t>and</w:t>
      </w:r>
      <w:r w:rsidRPr="00A03A5D">
        <w:rPr>
          <w:rFonts w:ascii="Arial" w:eastAsia="Arial" w:hAnsi="Arial" w:cs="Arial"/>
          <w:spacing w:val="-5"/>
          <w:sz w:val="24"/>
          <w:szCs w:val="24"/>
        </w:rPr>
        <w:t xml:space="preserve"> </w:t>
      </w:r>
      <w:r w:rsidRPr="00A03A5D">
        <w:rPr>
          <w:rFonts w:ascii="Arial" w:eastAsia="Arial" w:hAnsi="Arial" w:cs="Arial"/>
          <w:sz w:val="24"/>
          <w:szCs w:val="24"/>
        </w:rPr>
        <w:t>Payrolls</w:t>
      </w:r>
    </w:p>
    <w:p w14:paraId="35C087DA" w14:textId="77777777" w:rsidR="00A03A5D" w:rsidRPr="00A03A5D" w:rsidRDefault="00A03A5D" w:rsidP="000A44C8">
      <w:pPr>
        <w:widowControl w:val="0"/>
        <w:numPr>
          <w:ilvl w:val="0"/>
          <w:numId w:val="31"/>
        </w:numPr>
        <w:spacing w:after="0" w:line="240" w:lineRule="auto"/>
        <w:contextualSpacing/>
        <w:jc w:val="both"/>
        <w:rPr>
          <w:rFonts w:ascii="Arial" w:eastAsia="Arial" w:hAnsi="Arial" w:cs="Arial"/>
          <w:position w:val="-1"/>
          <w:sz w:val="24"/>
          <w:szCs w:val="24"/>
        </w:rPr>
      </w:pPr>
      <w:r w:rsidRPr="00A03A5D">
        <w:rPr>
          <w:rFonts w:ascii="Arial" w:eastAsia="Arial" w:hAnsi="Arial" w:cs="Arial"/>
          <w:position w:val="-1"/>
          <w:sz w:val="24"/>
          <w:szCs w:val="24"/>
        </w:rPr>
        <w:t>Bulletin</w:t>
      </w:r>
      <w:r w:rsidRPr="00A03A5D">
        <w:rPr>
          <w:rFonts w:ascii="Arial" w:eastAsia="Arial" w:hAnsi="Arial" w:cs="Arial"/>
          <w:spacing w:val="-7"/>
          <w:position w:val="-1"/>
          <w:sz w:val="24"/>
          <w:szCs w:val="24"/>
        </w:rPr>
        <w:t xml:space="preserve"> </w:t>
      </w:r>
      <w:r w:rsidRPr="00A03A5D">
        <w:rPr>
          <w:rFonts w:ascii="Arial" w:eastAsia="Arial" w:hAnsi="Arial" w:cs="Arial"/>
          <w:position w:val="-1"/>
          <w:sz w:val="24"/>
          <w:szCs w:val="24"/>
        </w:rPr>
        <w:t>Boards</w:t>
      </w:r>
    </w:p>
    <w:p w14:paraId="362877C2" w14:textId="77777777" w:rsidR="00A03A5D" w:rsidRPr="00A03A5D" w:rsidRDefault="00A03A5D" w:rsidP="000A44C8">
      <w:pPr>
        <w:widowControl w:val="0"/>
        <w:numPr>
          <w:ilvl w:val="0"/>
          <w:numId w:val="31"/>
        </w:numPr>
        <w:spacing w:after="0" w:line="240" w:lineRule="auto"/>
        <w:contextualSpacing/>
        <w:jc w:val="both"/>
        <w:rPr>
          <w:rFonts w:ascii="Arial" w:eastAsia="Arial" w:hAnsi="Arial" w:cs="Arial"/>
          <w:position w:val="-1"/>
          <w:sz w:val="24"/>
          <w:szCs w:val="24"/>
        </w:rPr>
      </w:pPr>
      <w:r w:rsidRPr="00A03A5D">
        <w:rPr>
          <w:rFonts w:ascii="Arial" w:eastAsia="Arial" w:hAnsi="Arial" w:cs="Arial"/>
          <w:sz w:val="24"/>
          <w:szCs w:val="24"/>
        </w:rPr>
        <w:t>Utilization</w:t>
      </w:r>
      <w:r w:rsidRPr="00A03A5D">
        <w:rPr>
          <w:rFonts w:ascii="Arial" w:eastAsia="Arial" w:hAnsi="Arial" w:cs="Arial"/>
          <w:spacing w:val="-10"/>
          <w:sz w:val="24"/>
          <w:szCs w:val="24"/>
        </w:rPr>
        <w:t xml:space="preserve"> </w:t>
      </w:r>
      <w:r w:rsidRPr="00A03A5D">
        <w:rPr>
          <w:rFonts w:ascii="Arial" w:eastAsia="Arial" w:hAnsi="Arial" w:cs="Arial"/>
          <w:sz w:val="24"/>
          <w:szCs w:val="24"/>
        </w:rPr>
        <w:t>of</w:t>
      </w:r>
      <w:r w:rsidRPr="00A03A5D">
        <w:rPr>
          <w:rFonts w:ascii="Arial" w:eastAsia="Arial" w:hAnsi="Arial" w:cs="Arial"/>
          <w:spacing w:val="-3"/>
          <w:sz w:val="24"/>
          <w:szCs w:val="24"/>
        </w:rPr>
        <w:t xml:space="preserve"> </w:t>
      </w:r>
      <w:r w:rsidRPr="00A03A5D">
        <w:rPr>
          <w:rFonts w:ascii="Arial" w:eastAsia="Arial" w:hAnsi="Arial" w:cs="Arial"/>
          <w:sz w:val="24"/>
          <w:szCs w:val="24"/>
        </w:rPr>
        <w:t>Disadvantaged</w:t>
      </w:r>
      <w:r w:rsidRPr="00A03A5D">
        <w:rPr>
          <w:rFonts w:ascii="Arial" w:eastAsia="Arial" w:hAnsi="Arial" w:cs="Arial"/>
          <w:spacing w:val="-15"/>
          <w:sz w:val="24"/>
          <w:szCs w:val="24"/>
        </w:rPr>
        <w:t xml:space="preserve"> </w:t>
      </w:r>
      <w:r w:rsidRPr="00A03A5D">
        <w:rPr>
          <w:rFonts w:ascii="Arial" w:eastAsia="Arial" w:hAnsi="Arial" w:cs="Arial"/>
          <w:sz w:val="24"/>
          <w:szCs w:val="24"/>
        </w:rPr>
        <w:t>Businesses</w:t>
      </w:r>
    </w:p>
    <w:p w14:paraId="498724D8" w14:textId="77777777" w:rsidR="00A03A5D" w:rsidRPr="00A03A5D" w:rsidRDefault="00A03A5D" w:rsidP="000A44C8">
      <w:pPr>
        <w:widowControl w:val="0"/>
        <w:spacing w:before="31" w:after="0" w:line="240" w:lineRule="auto"/>
        <w:jc w:val="both"/>
        <w:rPr>
          <w:rFonts w:ascii="Arial" w:eastAsia="Arial" w:hAnsi="Arial" w:cs="Arial"/>
          <w:sz w:val="24"/>
          <w:szCs w:val="24"/>
        </w:rPr>
      </w:pPr>
    </w:p>
    <w:p w14:paraId="609D445D" w14:textId="76177BE3" w:rsidR="00A03A5D" w:rsidRPr="00A03A5D" w:rsidRDefault="00A03A5D" w:rsidP="000A44C8">
      <w:pPr>
        <w:widowControl w:val="0"/>
        <w:spacing w:before="31" w:after="0" w:line="240" w:lineRule="auto"/>
        <w:jc w:val="both"/>
        <w:rPr>
          <w:rFonts w:ascii="Arial" w:eastAsia="Arial" w:hAnsi="Arial" w:cs="Arial"/>
          <w:sz w:val="24"/>
          <w:szCs w:val="24"/>
        </w:rPr>
      </w:pPr>
      <w:r w:rsidRPr="00A03A5D">
        <w:rPr>
          <w:rFonts w:ascii="Arial" w:eastAsia="Arial" w:hAnsi="Arial" w:cs="Arial"/>
          <w:sz w:val="24"/>
          <w:szCs w:val="24"/>
        </w:rPr>
        <w:t>An</w:t>
      </w:r>
      <w:r w:rsidRPr="00A03A5D">
        <w:rPr>
          <w:rFonts w:ascii="Arial" w:eastAsia="Arial" w:hAnsi="Arial" w:cs="Arial"/>
          <w:spacing w:val="20"/>
          <w:sz w:val="24"/>
          <w:szCs w:val="24"/>
        </w:rPr>
        <w:t xml:space="preserve"> </w:t>
      </w:r>
      <w:r w:rsidRPr="00A03A5D">
        <w:rPr>
          <w:rFonts w:ascii="Arial" w:eastAsia="Arial" w:hAnsi="Arial" w:cs="Arial"/>
          <w:sz w:val="24"/>
          <w:szCs w:val="24"/>
        </w:rPr>
        <w:t>outline</w:t>
      </w:r>
      <w:r w:rsidRPr="00A03A5D">
        <w:rPr>
          <w:rFonts w:ascii="Arial" w:eastAsia="Arial" w:hAnsi="Arial" w:cs="Arial"/>
          <w:spacing w:val="17"/>
          <w:sz w:val="24"/>
          <w:szCs w:val="24"/>
        </w:rPr>
        <w:t xml:space="preserve"> </w:t>
      </w:r>
      <w:r w:rsidRPr="00A03A5D">
        <w:rPr>
          <w:rFonts w:ascii="Arial" w:eastAsia="Arial" w:hAnsi="Arial" w:cs="Arial"/>
          <w:sz w:val="24"/>
          <w:szCs w:val="24"/>
        </w:rPr>
        <w:t>of</w:t>
      </w:r>
      <w:r w:rsidRPr="00A03A5D">
        <w:rPr>
          <w:rFonts w:ascii="Arial" w:eastAsia="Arial" w:hAnsi="Arial" w:cs="Arial"/>
          <w:spacing w:val="21"/>
          <w:sz w:val="24"/>
          <w:szCs w:val="24"/>
        </w:rPr>
        <w:t xml:space="preserve"> </w:t>
      </w:r>
      <w:r w:rsidRPr="00A03A5D">
        <w:rPr>
          <w:rFonts w:ascii="Arial" w:eastAsia="Arial" w:hAnsi="Arial" w:cs="Arial"/>
          <w:sz w:val="24"/>
          <w:szCs w:val="24"/>
        </w:rPr>
        <w:t>subjects</w:t>
      </w:r>
      <w:r w:rsidRPr="00A03A5D">
        <w:rPr>
          <w:rFonts w:ascii="Arial" w:eastAsia="Arial" w:hAnsi="Arial" w:cs="Arial"/>
          <w:spacing w:val="15"/>
          <w:sz w:val="24"/>
          <w:szCs w:val="24"/>
        </w:rPr>
        <w:t xml:space="preserve"> </w:t>
      </w:r>
      <w:r w:rsidRPr="00A03A5D">
        <w:rPr>
          <w:rFonts w:ascii="Arial" w:eastAsia="Arial" w:hAnsi="Arial" w:cs="Arial"/>
          <w:sz w:val="24"/>
          <w:szCs w:val="24"/>
        </w:rPr>
        <w:t>t</w:t>
      </w:r>
      <w:r w:rsidRPr="00A03A5D">
        <w:rPr>
          <w:rFonts w:ascii="Arial" w:eastAsia="Arial" w:hAnsi="Arial" w:cs="Arial"/>
          <w:spacing w:val="-1"/>
          <w:sz w:val="24"/>
          <w:szCs w:val="24"/>
        </w:rPr>
        <w:t>h</w:t>
      </w:r>
      <w:r w:rsidRPr="00A03A5D">
        <w:rPr>
          <w:rFonts w:ascii="Arial" w:eastAsia="Arial" w:hAnsi="Arial" w:cs="Arial"/>
          <w:sz w:val="24"/>
          <w:szCs w:val="24"/>
        </w:rPr>
        <w:t>at</w:t>
      </w:r>
      <w:r w:rsidRPr="00A03A5D">
        <w:rPr>
          <w:rFonts w:ascii="Arial" w:eastAsia="Arial" w:hAnsi="Arial" w:cs="Arial"/>
          <w:spacing w:val="19"/>
          <w:sz w:val="24"/>
          <w:szCs w:val="24"/>
        </w:rPr>
        <w:t xml:space="preserve"> </w:t>
      </w:r>
      <w:r w:rsidRPr="00A03A5D">
        <w:rPr>
          <w:rFonts w:ascii="Arial" w:eastAsia="Arial" w:hAnsi="Arial" w:cs="Arial"/>
          <w:sz w:val="24"/>
          <w:szCs w:val="24"/>
        </w:rPr>
        <w:t>will</w:t>
      </w:r>
      <w:r w:rsidRPr="00A03A5D">
        <w:rPr>
          <w:rFonts w:ascii="Arial" w:eastAsia="Arial" w:hAnsi="Arial" w:cs="Arial"/>
          <w:spacing w:val="20"/>
          <w:sz w:val="24"/>
          <w:szCs w:val="24"/>
        </w:rPr>
        <w:t xml:space="preserve"> </w:t>
      </w:r>
      <w:r w:rsidRPr="00A03A5D">
        <w:rPr>
          <w:rFonts w:ascii="Arial" w:eastAsia="Arial" w:hAnsi="Arial" w:cs="Arial"/>
          <w:sz w:val="24"/>
          <w:szCs w:val="24"/>
        </w:rPr>
        <w:t>typically</w:t>
      </w:r>
      <w:r w:rsidRPr="00A03A5D">
        <w:rPr>
          <w:rFonts w:ascii="Arial" w:eastAsia="Arial" w:hAnsi="Arial" w:cs="Arial"/>
          <w:spacing w:val="15"/>
          <w:sz w:val="24"/>
          <w:szCs w:val="24"/>
        </w:rPr>
        <w:t xml:space="preserve"> </w:t>
      </w:r>
      <w:r w:rsidRPr="00A03A5D">
        <w:rPr>
          <w:rFonts w:ascii="Arial" w:eastAsia="Arial" w:hAnsi="Arial" w:cs="Arial"/>
          <w:sz w:val="24"/>
          <w:szCs w:val="24"/>
        </w:rPr>
        <w:t>be</w:t>
      </w:r>
      <w:r w:rsidRPr="00A03A5D">
        <w:rPr>
          <w:rFonts w:ascii="Arial" w:eastAsia="Arial" w:hAnsi="Arial" w:cs="Arial"/>
          <w:spacing w:val="21"/>
          <w:sz w:val="24"/>
          <w:szCs w:val="24"/>
        </w:rPr>
        <w:t xml:space="preserve"> </w:t>
      </w:r>
      <w:r w:rsidRPr="00A03A5D">
        <w:rPr>
          <w:rFonts w:ascii="Arial" w:eastAsia="Arial" w:hAnsi="Arial" w:cs="Arial"/>
          <w:sz w:val="24"/>
          <w:szCs w:val="24"/>
        </w:rPr>
        <w:t>cov</w:t>
      </w:r>
      <w:r w:rsidRPr="00A03A5D">
        <w:rPr>
          <w:rFonts w:ascii="Arial" w:eastAsia="Arial" w:hAnsi="Arial" w:cs="Arial"/>
          <w:spacing w:val="1"/>
          <w:sz w:val="24"/>
          <w:szCs w:val="24"/>
        </w:rPr>
        <w:t>e</w:t>
      </w:r>
      <w:r w:rsidRPr="00A03A5D">
        <w:rPr>
          <w:rFonts w:ascii="Arial" w:eastAsia="Arial" w:hAnsi="Arial" w:cs="Arial"/>
          <w:sz w:val="24"/>
          <w:szCs w:val="24"/>
        </w:rPr>
        <w:t>red</w:t>
      </w:r>
      <w:r w:rsidRPr="00A03A5D">
        <w:rPr>
          <w:rFonts w:ascii="Arial" w:eastAsia="Arial" w:hAnsi="Arial" w:cs="Arial"/>
          <w:spacing w:val="15"/>
          <w:sz w:val="24"/>
          <w:szCs w:val="24"/>
        </w:rPr>
        <w:t xml:space="preserve"> </w:t>
      </w:r>
      <w:r w:rsidRPr="00A03A5D">
        <w:rPr>
          <w:rFonts w:ascii="Arial" w:eastAsia="Arial" w:hAnsi="Arial" w:cs="Arial"/>
          <w:sz w:val="24"/>
          <w:szCs w:val="24"/>
        </w:rPr>
        <w:t>in</w:t>
      </w:r>
      <w:r w:rsidRPr="00A03A5D">
        <w:rPr>
          <w:rFonts w:ascii="Arial" w:eastAsia="Arial" w:hAnsi="Arial" w:cs="Arial"/>
          <w:spacing w:val="21"/>
          <w:sz w:val="24"/>
          <w:szCs w:val="24"/>
        </w:rPr>
        <w:t xml:space="preserve"> </w:t>
      </w:r>
      <w:r w:rsidRPr="00A03A5D">
        <w:rPr>
          <w:rFonts w:ascii="Arial" w:eastAsia="Arial" w:hAnsi="Arial" w:cs="Arial"/>
          <w:sz w:val="24"/>
          <w:szCs w:val="24"/>
        </w:rPr>
        <w:t>each</w:t>
      </w:r>
      <w:r w:rsidRPr="00A03A5D">
        <w:rPr>
          <w:rFonts w:ascii="Arial" w:eastAsia="Arial" w:hAnsi="Arial" w:cs="Arial"/>
          <w:spacing w:val="18"/>
          <w:sz w:val="24"/>
          <w:szCs w:val="24"/>
        </w:rPr>
        <w:t xml:space="preserve"> </w:t>
      </w:r>
      <w:r w:rsidRPr="00A03A5D">
        <w:rPr>
          <w:rFonts w:ascii="Arial" w:eastAsia="Arial" w:hAnsi="Arial" w:cs="Arial"/>
          <w:sz w:val="24"/>
          <w:szCs w:val="24"/>
        </w:rPr>
        <w:t>of</w:t>
      </w:r>
      <w:r w:rsidRPr="00A03A5D">
        <w:rPr>
          <w:rFonts w:ascii="Arial" w:eastAsia="Arial" w:hAnsi="Arial" w:cs="Arial"/>
          <w:spacing w:val="21"/>
          <w:sz w:val="24"/>
          <w:szCs w:val="24"/>
        </w:rPr>
        <w:t xml:space="preserve"> </w:t>
      </w:r>
      <w:r w:rsidRPr="00A03A5D">
        <w:rPr>
          <w:rFonts w:ascii="Arial" w:eastAsia="Arial" w:hAnsi="Arial" w:cs="Arial"/>
          <w:sz w:val="24"/>
          <w:szCs w:val="24"/>
        </w:rPr>
        <w:t>the</w:t>
      </w:r>
      <w:r w:rsidRPr="00A03A5D">
        <w:rPr>
          <w:rFonts w:ascii="Arial" w:eastAsia="Arial" w:hAnsi="Arial" w:cs="Arial"/>
          <w:spacing w:val="20"/>
          <w:sz w:val="24"/>
          <w:szCs w:val="24"/>
        </w:rPr>
        <w:t xml:space="preserve"> </w:t>
      </w:r>
      <w:r w:rsidRPr="00A03A5D">
        <w:rPr>
          <w:rFonts w:ascii="Arial" w:eastAsia="Arial" w:hAnsi="Arial" w:cs="Arial"/>
          <w:sz w:val="24"/>
          <w:szCs w:val="24"/>
        </w:rPr>
        <w:t>topics</w:t>
      </w:r>
      <w:r w:rsidRPr="00A03A5D">
        <w:rPr>
          <w:rFonts w:ascii="Arial" w:eastAsia="Arial" w:hAnsi="Arial" w:cs="Arial"/>
          <w:spacing w:val="17"/>
          <w:sz w:val="24"/>
          <w:szCs w:val="24"/>
        </w:rPr>
        <w:t xml:space="preserve"> </w:t>
      </w:r>
      <w:r w:rsidRPr="00A03A5D">
        <w:rPr>
          <w:rFonts w:ascii="Arial" w:eastAsia="Arial" w:hAnsi="Arial" w:cs="Arial"/>
          <w:sz w:val="24"/>
          <w:szCs w:val="24"/>
        </w:rPr>
        <w:t>should</w:t>
      </w:r>
      <w:r w:rsidRPr="00A03A5D">
        <w:rPr>
          <w:rFonts w:ascii="Arial" w:eastAsia="Arial" w:hAnsi="Arial" w:cs="Arial"/>
          <w:spacing w:val="17"/>
          <w:sz w:val="24"/>
          <w:szCs w:val="24"/>
        </w:rPr>
        <w:t xml:space="preserve"> </w:t>
      </w:r>
      <w:r w:rsidRPr="00A03A5D">
        <w:rPr>
          <w:rFonts w:ascii="Arial" w:eastAsia="Arial" w:hAnsi="Arial" w:cs="Arial"/>
          <w:sz w:val="24"/>
          <w:szCs w:val="24"/>
        </w:rPr>
        <w:t>be</w:t>
      </w:r>
      <w:r w:rsidRPr="00A03A5D">
        <w:rPr>
          <w:rFonts w:ascii="Arial" w:eastAsia="Arial" w:hAnsi="Arial" w:cs="Arial"/>
          <w:spacing w:val="20"/>
          <w:sz w:val="24"/>
          <w:szCs w:val="24"/>
        </w:rPr>
        <w:t xml:space="preserve"> </w:t>
      </w:r>
      <w:r w:rsidRPr="00A03A5D">
        <w:rPr>
          <w:rFonts w:ascii="Arial" w:eastAsia="Arial" w:hAnsi="Arial" w:cs="Arial"/>
          <w:sz w:val="24"/>
          <w:szCs w:val="24"/>
        </w:rPr>
        <w:t>developed and</w:t>
      </w:r>
      <w:r w:rsidRPr="00A03A5D">
        <w:rPr>
          <w:rFonts w:ascii="Arial" w:eastAsia="Arial" w:hAnsi="Arial" w:cs="Arial"/>
          <w:spacing w:val="-2"/>
          <w:sz w:val="24"/>
          <w:szCs w:val="24"/>
        </w:rPr>
        <w:t xml:space="preserve"> </w:t>
      </w:r>
      <w:r w:rsidR="001617D7">
        <w:rPr>
          <w:rFonts w:ascii="Arial" w:eastAsia="Arial" w:hAnsi="Arial" w:cs="Arial"/>
          <w:spacing w:val="-3"/>
          <w:sz w:val="24"/>
          <w:szCs w:val="24"/>
        </w:rPr>
        <w:t xml:space="preserve">used as </w:t>
      </w:r>
      <w:r w:rsidRPr="00A03A5D">
        <w:rPr>
          <w:rFonts w:ascii="Arial" w:eastAsia="Arial" w:hAnsi="Arial" w:cs="Arial"/>
          <w:sz w:val="24"/>
          <w:szCs w:val="24"/>
        </w:rPr>
        <w:t>the</w:t>
      </w:r>
      <w:r w:rsidRPr="00A03A5D">
        <w:rPr>
          <w:rFonts w:ascii="Arial" w:eastAsia="Arial" w:hAnsi="Arial" w:cs="Arial"/>
          <w:spacing w:val="-1"/>
          <w:sz w:val="24"/>
          <w:szCs w:val="24"/>
        </w:rPr>
        <w:t xml:space="preserve"> </w:t>
      </w:r>
      <w:r w:rsidRPr="00A03A5D">
        <w:rPr>
          <w:rFonts w:ascii="Arial" w:eastAsia="Arial" w:hAnsi="Arial" w:cs="Arial"/>
          <w:sz w:val="24"/>
          <w:szCs w:val="24"/>
        </w:rPr>
        <w:t>foundation</w:t>
      </w:r>
      <w:r w:rsidRPr="00A03A5D">
        <w:rPr>
          <w:rFonts w:ascii="Arial" w:eastAsia="Arial" w:hAnsi="Arial" w:cs="Arial"/>
          <w:spacing w:val="-8"/>
          <w:sz w:val="24"/>
          <w:szCs w:val="24"/>
        </w:rPr>
        <w:t xml:space="preserve"> </w:t>
      </w:r>
      <w:r w:rsidRPr="00A03A5D">
        <w:rPr>
          <w:rFonts w:ascii="Arial" w:eastAsia="Arial" w:hAnsi="Arial" w:cs="Arial"/>
          <w:sz w:val="24"/>
          <w:szCs w:val="24"/>
        </w:rPr>
        <w:t>for</w:t>
      </w:r>
      <w:r w:rsidRPr="00A03A5D">
        <w:rPr>
          <w:rFonts w:ascii="Arial" w:eastAsia="Arial" w:hAnsi="Arial" w:cs="Arial"/>
          <w:spacing w:val="-1"/>
          <w:sz w:val="24"/>
          <w:szCs w:val="24"/>
        </w:rPr>
        <w:t xml:space="preserve"> </w:t>
      </w:r>
      <w:r w:rsidRPr="00A03A5D">
        <w:rPr>
          <w:rFonts w:ascii="Arial" w:eastAsia="Arial" w:hAnsi="Arial" w:cs="Arial"/>
          <w:sz w:val="24"/>
          <w:szCs w:val="24"/>
        </w:rPr>
        <w:t>the</w:t>
      </w:r>
      <w:r w:rsidRPr="00A03A5D">
        <w:rPr>
          <w:rFonts w:ascii="Arial" w:eastAsia="Arial" w:hAnsi="Arial" w:cs="Arial"/>
          <w:spacing w:val="-1"/>
          <w:sz w:val="24"/>
          <w:szCs w:val="24"/>
        </w:rPr>
        <w:t xml:space="preserve"> </w:t>
      </w:r>
      <w:r w:rsidRPr="00A03A5D">
        <w:rPr>
          <w:rFonts w:ascii="Arial" w:eastAsia="Arial" w:hAnsi="Arial" w:cs="Arial"/>
          <w:sz w:val="24"/>
          <w:szCs w:val="24"/>
        </w:rPr>
        <w:t>c</w:t>
      </w:r>
      <w:r w:rsidRPr="00A03A5D">
        <w:rPr>
          <w:rFonts w:ascii="Arial" w:eastAsia="Arial" w:hAnsi="Arial" w:cs="Arial"/>
          <w:spacing w:val="-1"/>
          <w:sz w:val="24"/>
          <w:szCs w:val="24"/>
        </w:rPr>
        <w:t>o</w:t>
      </w:r>
      <w:r w:rsidRPr="00A03A5D">
        <w:rPr>
          <w:rFonts w:ascii="Arial" w:eastAsia="Arial" w:hAnsi="Arial" w:cs="Arial"/>
          <w:sz w:val="24"/>
          <w:szCs w:val="24"/>
        </w:rPr>
        <w:t>ntractor’s</w:t>
      </w:r>
      <w:r w:rsidRPr="00A03A5D">
        <w:rPr>
          <w:rFonts w:ascii="Arial" w:eastAsia="Arial" w:hAnsi="Arial" w:cs="Arial"/>
          <w:spacing w:val="-9"/>
          <w:sz w:val="24"/>
          <w:szCs w:val="24"/>
        </w:rPr>
        <w:t xml:space="preserve"> </w:t>
      </w:r>
      <w:r w:rsidRPr="00A03A5D">
        <w:rPr>
          <w:rFonts w:ascii="Arial" w:eastAsia="Arial" w:hAnsi="Arial" w:cs="Arial"/>
          <w:sz w:val="24"/>
          <w:szCs w:val="24"/>
        </w:rPr>
        <w:t>d</w:t>
      </w:r>
      <w:r w:rsidRPr="00A03A5D">
        <w:rPr>
          <w:rFonts w:ascii="Arial" w:eastAsia="Arial" w:hAnsi="Arial" w:cs="Arial"/>
          <w:spacing w:val="-1"/>
          <w:sz w:val="24"/>
          <w:szCs w:val="24"/>
        </w:rPr>
        <w:t>e</w:t>
      </w:r>
      <w:r w:rsidRPr="00A03A5D">
        <w:rPr>
          <w:rFonts w:ascii="Arial" w:eastAsia="Arial" w:hAnsi="Arial" w:cs="Arial"/>
          <w:sz w:val="24"/>
          <w:szCs w:val="24"/>
        </w:rPr>
        <w:t>velopment</w:t>
      </w:r>
      <w:r w:rsidRPr="00A03A5D">
        <w:rPr>
          <w:rFonts w:ascii="Arial" w:eastAsia="Arial" w:hAnsi="Arial" w:cs="Arial"/>
          <w:spacing w:val="-11"/>
          <w:sz w:val="24"/>
          <w:szCs w:val="24"/>
        </w:rPr>
        <w:t xml:space="preserve"> </w:t>
      </w:r>
      <w:r w:rsidRPr="00A03A5D">
        <w:rPr>
          <w:rFonts w:ascii="Arial" w:eastAsia="Arial" w:hAnsi="Arial" w:cs="Arial"/>
          <w:spacing w:val="1"/>
          <w:sz w:val="24"/>
          <w:szCs w:val="24"/>
        </w:rPr>
        <w:t>o</w:t>
      </w:r>
      <w:r w:rsidRPr="00A03A5D">
        <w:rPr>
          <w:rFonts w:ascii="Arial" w:eastAsia="Arial" w:hAnsi="Arial" w:cs="Arial"/>
          <w:sz w:val="24"/>
          <w:szCs w:val="24"/>
        </w:rPr>
        <w:t>f</w:t>
      </w:r>
      <w:r w:rsidRPr="00A03A5D">
        <w:rPr>
          <w:rFonts w:ascii="Arial" w:eastAsia="Arial" w:hAnsi="Arial" w:cs="Arial"/>
          <w:spacing w:val="-1"/>
          <w:sz w:val="24"/>
          <w:szCs w:val="24"/>
        </w:rPr>
        <w:t xml:space="preserve"> </w:t>
      </w:r>
      <w:r w:rsidRPr="00A03A5D">
        <w:rPr>
          <w:rFonts w:ascii="Arial" w:eastAsia="Arial" w:hAnsi="Arial" w:cs="Arial"/>
          <w:sz w:val="24"/>
          <w:szCs w:val="24"/>
        </w:rPr>
        <w:t>full</w:t>
      </w:r>
      <w:r w:rsidRPr="00A03A5D">
        <w:rPr>
          <w:rFonts w:ascii="Arial" w:eastAsia="Arial" w:hAnsi="Arial" w:cs="Arial"/>
          <w:spacing w:val="-1"/>
          <w:sz w:val="24"/>
          <w:szCs w:val="24"/>
        </w:rPr>
        <w:t xml:space="preserve"> </w:t>
      </w:r>
      <w:r w:rsidRPr="00A03A5D">
        <w:rPr>
          <w:rFonts w:ascii="Arial" w:eastAsia="Arial" w:hAnsi="Arial" w:cs="Arial"/>
          <w:sz w:val="24"/>
          <w:szCs w:val="24"/>
        </w:rPr>
        <w:t>meeti</w:t>
      </w:r>
      <w:r w:rsidRPr="00A03A5D">
        <w:rPr>
          <w:rFonts w:ascii="Arial" w:eastAsia="Arial" w:hAnsi="Arial" w:cs="Arial"/>
          <w:spacing w:val="-1"/>
          <w:sz w:val="24"/>
          <w:szCs w:val="24"/>
        </w:rPr>
        <w:t>n</w:t>
      </w:r>
      <w:r w:rsidRPr="00A03A5D">
        <w:rPr>
          <w:rFonts w:ascii="Arial" w:eastAsia="Arial" w:hAnsi="Arial" w:cs="Arial"/>
          <w:sz w:val="24"/>
          <w:szCs w:val="24"/>
        </w:rPr>
        <w:t>g</w:t>
      </w:r>
      <w:r w:rsidRPr="00A03A5D">
        <w:rPr>
          <w:rFonts w:ascii="Arial" w:eastAsia="Arial" w:hAnsi="Arial" w:cs="Arial"/>
          <w:spacing w:val="-6"/>
          <w:sz w:val="24"/>
          <w:szCs w:val="24"/>
        </w:rPr>
        <w:t xml:space="preserve"> </w:t>
      </w:r>
      <w:r w:rsidRPr="00A03A5D">
        <w:rPr>
          <w:rFonts w:ascii="Arial" w:eastAsia="Arial" w:hAnsi="Arial" w:cs="Arial"/>
          <w:sz w:val="24"/>
          <w:szCs w:val="24"/>
        </w:rPr>
        <w:t>scripts</w:t>
      </w:r>
      <w:r w:rsidRPr="00A03A5D">
        <w:rPr>
          <w:rFonts w:ascii="Arial" w:eastAsia="Arial" w:hAnsi="Arial" w:cs="Arial"/>
          <w:spacing w:val="-6"/>
          <w:sz w:val="24"/>
          <w:szCs w:val="24"/>
        </w:rPr>
        <w:t xml:space="preserve"> </w:t>
      </w:r>
      <w:r w:rsidRPr="00A03A5D">
        <w:rPr>
          <w:rFonts w:ascii="Arial" w:eastAsia="Arial" w:hAnsi="Arial" w:cs="Arial"/>
          <w:sz w:val="24"/>
          <w:szCs w:val="24"/>
        </w:rPr>
        <w:t>a</w:t>
      </w:r>
      <w:r w:rsidRPr="00A03A5D">
        <w:rPr>
          <w:rFonts w:ascii="Arial" w:eastAsia="Arial" w:hAnsi="Arial" w:cs="Arial"/>
          <w:spacing w:val="-1"/>
          <w:sz w:val="24"/>
          <w:szCs w:val="24"/>
        </w:rPr>
        <w:t>n</w:t>
      </w:r>
      <w:r w:rsidRPr="00A03A5D">
        <w:rPr>
          <w:rFonts w:ascii="Arial" w:eastAsia="Arial" w:hAnsi="Arial" w:cs="Arial"/>
          <w:sz w:val="24"/>
          <w:szCs w:val="24"/>
        </w:rPr>
        <w:t>d</w:t>
      </w:r>
      <w:r w:rsidRPr="00A03A5D">
        <w:rPr>
          <w:rFonts w:ascii="Arial" w:eastAsia="Arial" w:hAnsi="Arial" w:cs="Arial"/>
          <w:spacing w:val="-2"/>
          <w:sz w:val="24"/>
          <w:szCs w:val="24"/>
        </w:rPr>
        <w:t xml:space="preserve"> </w:t>
      </w:r>
      <w:r w:rsidRPr="00A03A5D">
        <w:rPr>
          <w:rFonts w:ascii="Arial" w:eastAsia="Arial" w:hAnsi="Arial" w:cs="Arial"/>
          <w:sz w:val="24"/>
          <w:szCs w:val="24"/>
        </w:rPr>
        <w:t>individual orientation</w:t>
      </w:r>
      <w:r w:rsidRPr="00A03A5D">
        <w:rPr>
          <w:rFonts w:ascii="Arial" w:eastAsia="Arial" w:hAnsi="Arial" w:cs="Arial"/>
          <w:spacing w:val="-10"/>
          <w:sz w:val="24"/>
          <w:szCs w:val="24"/>
        </w:rPr>
        <w:t xml:space="preserve"> </w:t>
      </w:r>
      <w:r w:rsidRPr="00A03A5D">
        <w:rPr>
          <w:rFonts w:ascii="Arial" w:eastAsia="Arial" w:hAnsi="Arial" w:cs="Arial"/>
          <w:spacing w:val="-1"/>
          <w:sz w:val="24"/>
          <w:szCs w:val="24"/>
        </w:rPr>
        <w:t>p</w:t>
      </w:r>
      <w:r w:rsidRPr="00A03A5D">
        <w:rPr>
          <w:rFonts w:ascii="Arial" w:eastAsia="Arial" w:hAnsi="Arial" w:cs="Arial"/>
          <w:sz w:val="24"/>
          <w:szCs w:val="24"/>
        </w:rPr>
        <w:t>rograms.</w:t>
      </w:r>
    </w:p>
    <w:p w14:paraId="0C549215" w14:textId="77777777" w:rsidR="00A03A5D" w:rsidRPr="00A03A5D" w:rsidRDefault="00A03A5D" w:rsidP="000A44C8">
      <w:pPr>
        <w:widowControl w:val="0"/>
        <w:spacing w:before="12" w:after="0" w:line="240" w:lineRule="exact"/>
        <w:jc w:val="both"/>
        <w:rPr>
          <w:rFonts w:ascii="Arial" w:hAnsi="Arial" w:cs="Arial"/>
          <w:sz w:val="24"/>
          <w:szCs w:val="24"/>
        </w:rPr>
      </w:pPr>
    </w:p>
    <w:p w14:paraId="2374F17E" w14:textId="77777777" w:rsidR="00A03A5D" w:rsidRPr="00A03A5D" w:rsidRDefault="00A03A5D" w:rsidP="000A44C8">
      <w:pPr>
        <w:widowControl w:val="0"/>
        <w:spacing w:after="0" w:line="240" w:lineRule="auto"/>
        <w:jc w:val="both"/>
        <w:rPr>
          <w:rFonts w:ascii="Arial" w:eastAsia="Arial" w:hAnsi="Arial" w:cs="Arial"/>
          <w:sz w:val="28"/>
          <w:szCs w:val="28"/>
        </w:rPr>
      </w:pPr>
      <w:r w:rsidRPr="00A03A5D">
        <w:rPr>
          <w:rFonts w:ascii="Arial" w:eastAsia="Arial" w:hAnsi="Arial" w:cs="Arial"/>
          <w:b/>
          <w:bCs/>
          <w:sz w:val="28"/>
          <w:szCs w:val="28"/>
        </w:rPr>
        <w:t>3.3.5 Record Keeping</w:t>
      </w:r>
    </w:p>
    <w:p w14:paraId="58613BA6" w14:textId="1CDF5042" w:rsidR="00A03A5D" w:rsidRPr="00A03A5D" w:rsidRDefault="00A03A5D" w:rsidP="000A44C8">
      <w:pPr>
        <w:widowControl w:val="0"/>
        <w:spacing w:after="0" w:line="240" w:lineRule="auto"/>
        <w:jc w:val="both"/>
        <w:rPr>
          <w:rFonts w:ascii="Arial" w:eastAsia="Arial" w:hAnsi="Arial" w:cs="Arial"/>
          <w:sz w:val="24"/>
          <w:szCs w:val="24"/>
        </w:rPr>
      </w:pPr>
      <w:r w:rsidRPr="00A03A5D">
        <w:rPr>
          <w:rFonts w:ascii="Arial" w:eastAsia="Arial" w:hAnsi="Arial" w:cs="Arial"/>
          <w:b/>
          <w:i/>
          <w:sz w:val="24"/>
          <w:szCs w:val="24"/>
        </w:rPr>
        <w:t>Form</w:t>
      </w:r>
      <w:r w:rsidRPr="00A03A5D">
        <w:rPr>
          <w:rFonts w:ascii="Arial" w:eastAsia="Arial" w:hAnsi="Arial" w:cs="Arial"/>
          <w:b/>
          <w:i/>
          <w:spacing w:val="-5"/>
          <w:sz w:val="24"/>
          <w:szCs w:val="24"/>
        </w:rPr>
        <w:t xml:space="preserve"> </w:t>
      </w:r>
      <w:r w:rsidRPr="00A03A5D">
        <w:rPr>
          <w:rFonts w:ascii="Arial" w:eastAsia="Arial" w:hAnsi="Arial" w:cs="Arial"/>
          <w:b/>
          <w:i/>
          <w:sz w:val="24"/>
          <w:szCs w:val="24"/>
        </w:rPr>
        <w:t>2</w:t>
      </w:r>
      <w:r w:rsidRPr="00A03A5D">
        <w:rPr>
          <w:rFonts w:ascii="Arial" w:eastAsia="Arial" w:hAnsi="Arial" w:cs="Arial"/>
          <w:b/>
          <w:i/>
          <w:spacing w:val="1"/>
          <w:sz w:val="24"/>
          <w:szCs w:val="24"/>
        </w:rPr>
        <w:t>7</w:t>
      </w:r>
      <w:r w:rsidRPr="00A03A5D">
        <w:rPr>
          <w:rFonts w:ascii="Arial" w:eastAsia="Arial" w:hAnsi="Arial" w:cs="Arial"/>
          <w:b/>
          <w:i/>
          <w:sz w:val="24"/>
          <w:szCs w:val="24"/>
        </w:rPr>
        <w:t>5-021-05,</w:t>
      </w:r>
      <w:r w:rsidRPr="00A03A5D">
        <w:rPr>
          <w:rFonts w:ascii="Arial" w:eastAsia="Arial" w:hAnsi="Arial" w:cs="Arial"/>
          <w:b/>
          <w:i/>
          <w:spacing w:val="-12"/>
          <w:sz w:val="24"/>
          <w:szCs w:val="24"/>
        </w:rPr>
        <w:t xml:space="preserve"> “</w:t>
      </w:r>
      <w:r w:rsidRPr="00A03A5D">
        <w:rPr>
          <w:rFonts w:ascii="Arial" w:eastAsia="Arial" w:hAnsi="Arial" w:cs="Arial"/>
          <w:b/>
          <w:i/>
          <w:sz w:val="24"/>
          <w:szCs w:val="24"/>
        </w:rPr>
        <w:t>Record</w:t>
      </w:r>
      <w:r w:rsidRPr="00A03A5D">
        <w:rPr>
          <w:rFonts w:ascii="Arial" w:eastAsia="Arial" w:hAnsi="Arial" w:cs="Arial"/>
          <w:b/>
          <w:i/>
          <w:spacing w:val="-8"/>
          <w:sz w:val="24"/>
          <w:szCs w:val="24"/>
        </w:rPr>
        <w:t xml:space="preserve"> </w:t>
      </w:r>
      <w:r w:rsidRPr="00A03A5D">
        <w:rPr>
          <w:rFonts w:ascii="Arial" w:eastAsia="Arial" w:hAnsi="Arial" w:cs="Arial"/>
          <w:b/>
          <w:i/>
          <w:sz w:val="24"/>
          <w:szCs w:val="24"/>
        </w:rPr>
        <w:t>of</w:t>
      </w:r>
      <w:r w:rsidRPr="00A03A5D">
        <w:rPr>
          <w:rFonts w:ascii="Arial" w:eastAsia="Arial" w:hAnsi="Arial" w:cs="Arial"/>
          <w:b/>
          <w:i/>
          <w:spacing w:val="-2"/>
          <w:sz w:val="24"/>
          <w:szCs w:val="24"/>
        </w:rPr>
        <w:t xml:space="preserve"> </w:t>
      </w:r>
      <w:r w:rsidRPr="00A03A5D">
        <w:rPr>
          <w:rFonts w:ascii="Arial" w:eastAsia="Arial" w:hAnsi="Arial" w:cs="Arial"/>
          <w:b/>
          <w:i/>
          <w:sz w:val="24"/>
          <w:szCs w:val="24"/>
        </w:rPr>
        <w:t>Supervisory</w:t>
      </w:r>
      <w:r w:rsidRPr="00A03A5D">
        <w:rPr>
          <w:rFonts w:ascii="Arial" w:eastAsia="Arial" w:hAnsi="Arial" w:cs="Arial"/>
          <w:b/>
          <w:i/>
          <w:spacing w:val="-12"/>
          <w:sz w:val="24"/>
          <w:szCs w:val="24"/>
        </w:rPr>
        <w:t xml:space="preserve"> </w:t>
      </w:r>
      <w:r w:rsidRPr="00A03A5D">
        <w:rPr>
          <w:rFonts w:ascii="Arial" w:eastAsia="Arial" w:hAnsi="Arial" w:cs="Arial"/>
          <w:b/>
          <w:i/>
          <w:sz w:val="24"/>
          <w:szCs w:val="24"/>
        </w:rPr>
        <w:t>a</w:t>
      </w:r>
      <w:r w:rsidRPr="00A03A5D">
        <w:rPr>
          <w:rFonts w:ascii="Arial" w:eastAsia="Arial" w:hAnsi="Arial" w:cs="Arial"/>
          <w:b/>
          <w:i/>
          <w:spacing w:val="1"/>
          <w:sz w:val="24"/>
          <w:szCs w:val="24"/>
        </w:rPr>
        <w:t>n</w:t>
      </w:r>
      <w:r w:rsidRPr="00A03A5D">
        <w:rPr>
          <w:rFonts w:ascii="Arial" w:eastAsia="Arial" w:hAnsi="Arial" w:cs="Arial"/>
          <w:b/>
          <w:i/>
          <w:sz w:val="24"/>
          <w:szCs w:val="24"/>
        </w:rPr>
        <w:t>d</w:t>
      </w:r>
      <w:r w:rsidRPr="00A03A5D">
        <w:rPr>
          <w:rFonts w:ascii="Arial" w:eastAsia="Arial" w:hAnsi="Arial" w:cs="Arial"/>
          <w:b/>
          <w:i/>
          <w:spacing w:val="-4"/>
          <w:sz w:val="24"/>
          <w:szCs w:val="24"/>
        </w:rPr>
        <w:t xml:space="preserve"> </w:t>
      </w:r>
      <w:r w:rsidRPr="00A03A5D">
        <w:rPr>
          <w:rFonts w:ascii="Arial" w:eastAsia="Arial" w:hAnsi="Arial" w:cs="Arial"/>
          <w:b/>
          <w:i/>
          <w:sz w:val="24"/>
          <w:szCs w:val="24"/>
        </w:rPr>
        <w:t>Personnel</w:t>
      </w:r>
      <w:r w:rsidRPr="00A03A5D">
        <w:rPr>
          <w:rFonts w:ascii="Arial" w:eastAsia="Arial" w:hAnsi="Arial" w:cs="Arial"/>
          <w:b/>
          <w:i/>
          <w:spacing w:val="-10"/>
          <w:sz w:val="24"/>
          <w:szCs w:val="24"/>
        </w:rPr>
        <w:t xml:space="preserve"> </w:t>
      </w:r>
      <w:r w:rsidRPr="00A03A5D">
        <w:rPr>
          <w:rFonts w:ascii="Arial" w:eastAsia="Arial" w:hAnsi="Arial" w:cs="Arial"/>
          <w:b/>
          <w:i/>
          <w:sz w:val="24"/>
          <w:szCs w:val="24"/>
        </w:rPr>
        <w:t>Office</w:t>
      </w:r>
      <w:r w:rsidRPr="00A03A5D">
        <w:rPr>
          <w:rFonts w:ascii="Arial" w:eastAsia="Arial" w:hAnsi="Arial" w:cs="Arial"/>
          <w:b/>
          <w:i/>
          <w:spacing w:val="-6"/>
          <w:sz w:val="24"/>
          <w:szCs w:val="24"/>
        </w:rPr>
        <w:t xml:space="preserve"> </w:t>
      </w:r>
      <w:r w:rsidRPr="00A03A5D">
        <w:rPr>
          <w:rFonts w:ascii="Arial" w:eastAsia="Arial" w:hAnsi="Arial" w:cs="Arial"/>
          <w:b/>
          <w:i/>
          <w:sz w:val="24"/>
          <w:szCs w:val="24"/>
        </w:rPr>
        <w:t>EEO</w:t>
      </w:r>
      <w:r w:rsidRPr="00A03A5D">
        <w:rPr>
          <w:rFonts w:ascii="Arial" w:eastAsia="Arial" w:hAnsi="Arial" w:cs="Arial"/>
          <w:b/>
          <w:i/>
          <w:spacing w:val="-4"/>
          <w:sz w:val="24"/>
          <w:szCs w:val="24"/>
        </w:rPr>
        <w:t xml:space="preserve"> </w:t>
      </w:r>
      <w:r w:rsidRPr="00A03A5D">
        <w:rPr>
          <w:rFonts w:ascii="Arial" w:eastAsia="Arial" w:hAnsi="Arial" w:cs="Arial"/>
          <w:b/>
          <w:i/>
          <w:sz w:val="24"/>
          <w:szCs w:val="24"/>
        </w:rPr>
        <w:t xml:space="preserve">Meeting or Individual Orientation” </w:t>
      </w:r>
      <w:r w:rsidRPr="00A03A5D">
        <w:rPr>
          <w:rFonts w:ascii="Arial" w:eastAsia="Arial" w:hAnsi="Arial" w:cs="Arial"/>
          <w:sz w:val="24"/>
          <w:szCs w:val="24"/>
        </w:rPr>
        <w:t>can be</w:t>
      </w:r>
      <w:r w:rsidRPr="00A03A5D">
        <w:rPr>
          <w:rFonts w:ascii="Arial" w:eastAsia="Arial" w:hAnsi="Arial" w:cs="Arial"/>
          <w:spacing w:val="-2"/>
          <w:sz w:val="24"/>
          <w:szCs w:val="24"/>
        </w:rPr>
        <w:t xml:space="preserve"> </w:t>
      </w:r>
      <w:r w:rsidRPr="00A03A5D">
        <w:rPr>
          <w:rFonts w:ascii="Arial" w:eastAsia="Arial" w:hAnsi="Arial" w:cs="Arial"/>
          <w:sz w:val="24"/>
          <w:szCs w:val="24"/>
        </w:rPr>
        <w:t>us</w:t>
      </w:r>
      <w:r w:rsidRPr="00A03A5D">
        <w:rPr>
          <w:rFonts w:ascii="Arial" w:eastAsia="Arial" w:hAnsi="Arial" w:cs="Arial"/>
          <w:spacing w:val="1"/>
          <w:sz w:val="24"/>
          <w:szCs w:val="24"/>
        </w:rPr>
        <w:t>e</w:t>
      </w:r>
      <w:r w:rsidRPr="00A03A5D">
        <w:rPr>
          <w:rFonts w:ascii="Arial" w:eastAsia="Arial" w:hAnsi="Arial" w:cs="Arial"/>
          <w:sz w:val="24"/>
          <w:szCs w:val="24"/>
        </w:rPr>
        <w:t>d</w:t>
      </w:r>
      <w:r w:rsidRPr="00A03A5D">
        <w:rPr>
          <w:rFonts w:ascii="Arial" w:eastAsia="Arial" w:hAnsi="Arial" w:cs="Arial"/>
          <w:spacing w:val="-5"/>
          <w:sz w:val="24"/>
          <w:szCs w:val="24"/>
        </w:rPr>
        <w:t xml:space="preserve"> </w:t>
      </w:r>
      <w:r w:rsidRPr="00A03A5D">
        <w:rPr>
          <w:rFonts w:ascii="Arial" w:eastAsia="Arial" w:hAnsi="Arial" w:cs="Arial"/>
          <w:sz w:val="24"/>
          <w:szCs w:val="24"/>
        </w:rPr>
        <w:t>to</w:t>
      </w:r>
      <w:r w:rsidRPr="00A03A5D">
        <w:rPr>
          <w:rFonts w:ascii="Arial" w:eastAsia="Arial" w:hAnsi="Arial" w:cs="Arial"/>
          <w:spacing w:val="-2"/>
          <w:sz w:val="24"/>
          <w:szCs w:val="24"/>
        </w:rPr>
        <w:t xml:space="preserve"> </w:t>
      </w:r>
      <w:r w:rsidRPr="00A03A5D">
        <w:rPr>
          <w:rFonts w:ascii="Arial" w:eastAsia="Arial" w:hAnsi="Arial" w:cs="Arial"/>
          <w:sz w:val="24"/>
          <w:szCs w:val="24"/>
        </w:rPr>
        <w:t>document</w:t>
      </w:r>
      <w:r w:rsidRPr="00A03A5D">
        <w:rPr>
          <w:rFonts w:ascii="Arial" w:eastAsia="Arial" w:hAnsi="Arial" w:cs="Arial"/>
          <w:spacing w:val="-10"/>
          <w:sz w:val="24"/>
          <w:szCs w:val="24"/>
        </w:rPr>
        <w:t xml:space="preserve"> </w:t>
      </w:r>
      <w:r w:rsidRPr="00A03A5D">
        <w:rPr>
          <w:rFonts w:ascii="Arial" w:eastAsia="Arial" w:hAnsi="Arial" w:cs="Arial"/>
          <w:sz w:val="24"/>
          <w:szCs w:val="24"/>
        </w:rPr>
        <w:t>complia</w:t>
      </w:r>
      <w:r w:rsidRPr="00A03A5D">
        <w:rPr>
          <w:rFonts w:ascii="Arial" w:eastAsia="Arial" w:hAnsi="Arial" w:cs="Arial"/>
          <w:spacing w:val="-1"/>
          <w:sz w:val="24"/>
          <w:szCs w:val="24"/>
        </w:rPr>
        <w:t>n</w:t>
      </w:r>
      <w:r w:rsidRPr="00A03A5D">
        <w:rPr>
          <w:rFonts w:ascii="Arial" w:eastAsia="Arial" w:hAnsi="Arial" w:cs="Arial"/>
          <w:spacing w:val="1"/>
          <w:sz w:val="24"/>
          <w:szCs w:val="24"/>
        </w:rPr>
        <w:t>c</w:t>
      </w:r>
      <w:r w:rsidRPr="00A03A5D">
        <w:rPr>
          <w:rFonts w:ascii="Arial" w:eastAsia="Arial" w:hAnsi="Arial" w:cs="Arial"/>
          <w:sz w:val="24"/>
          <w:szCs w:val="24"/>
        </w:rPr>
        <w:t>e.</w:t>
      </w:r>
    </w:p>
    <w:p w14:paraId="253A3715" w14:textId="77777777" w:rsidR="00A03A5D" w:rsidRPr="00A03A5D" w:rsidRDefault="00A03A5D" w:rsidP="000A44C8">
      <w:pPr>
        <w:widowControl w:val="0"/>
        <w:spacing w:after="0" w:line="240" w:lineRule="auto"/>
        <w:jc w:val="both"/>
        <w:rPr>
          <w:rFonts w:ascii="Arial" w:eastAsia="Arial" w:hAnsi="Arial" w:cs="Arial"/>
          <w:sz w:val="24"/>
          <w:szCs w:val="24"/>
        </w:rPr>
      </w:pPr>
    </w:p>
    <w:p w14:paraId="455FEA0F" w14:textId="77777777" w:rsidR="00A03A5D" w:rsidRPr="00A03A5D" w:rsidRDefault="00A03A5D" w:rsidP="000A44C8">
      <w:pPr>
        <w:widowControl w:val="0"/>
        <w:spacing w:after="0" w:line="240" w:lineRule="auto"/>
        <w:jc w:val="both"/>
        <w:rPr>
          <w:rFonts w:ascii="Arial" w:eastAsia="Arial" w:hAnsi="Arial" w:cs="Arial"/>
          <w:i/>
          <w:iCs/>
          <w:sz w:val="24"/>
          <w:szCs w:val="24"/>
        </w:rPr>
      </w:pPr>
      <w:r w:rsidRPr="7DD33B67">
        <w:rPr>
          <w:rFonts w:ascii="Arial" w:eastAsia="Arial" w:hAnsi="Arial" w:cs="Arial"/>
          <w:sz w:val="24"/>
          <w:szCs w:val="24"/>
        </w:rPr>
        <w:t xml:space="preserve">This form and its directions are located on the </w:t>
      </w:r>
      <w:r w:rsidRPr="7DD33B67">
        <w:rPr>
          <w:rFonts w:ascii="Arial" w:eastAsia="Arial" w:hAnsi="Arial" w:cs="Arial"/>
          <w:b/>
          <w:bCs/>
          <w:i/>
          <w:iCs/>
          <w:sz w:val="24"/>
          <w:szCs w:val="24"/>
        </w:rPr>
        <w:t>EOO Website</w:t>
      </w:r>
      <w:r w:rsidRPr="7DD33B67">
        <w:rPr>
          <w:rFonts w:ascii="Arial" w:eastAsia="Arial" w:hAnsi="Arial" w:cs="Arial"/>
          <w:sz w:val="24"/>
          <w:szCs w:val="24"/>
        </w:rPr>
        <w:t xml:space="preserve">. Refer to </w:t>
      </w:r>
      <w:r w:rsidRPr="7DD33B67">
        <w:rPr>
          <w:rFonts w:ascii="Arial" w:eastAsia="Arial" w:hAnsi="Arial" w:cs="Arial"/>
          <w:b/>
          <w:bCs/>
          <w:i/>
          <w:iCs/>
          <w:sz w:val="24"/>
          <w:szCs w:val="24"/>
        </w:rPr>
        <w:t>Section 1.4 Forms &amp; Procedures</w:t>
      </w:r>
      <w:r w:rsidRPr="7DD33B67">
        <w:rPr>
          <w:rFonts w:ascii="Arial" w:eastAsia="Arial" w:hAnsi="Arial" w:cs="Arial"/>
          <w:i/>
          <w:iCs/>
          <w:sz w:val="24"/>
          <w:szCs w:val="24"/>
        </w:rPr>
        <w:t>.</w:t>
      </w:r>
    </w:p>
    <w:p w14:paraId="41490E40" w14:textId="06CA3F01" w:rsidR="7DD33B67" w:rsidRDefault="7DD33B67" w:rsidP="000A44C8">
      <w:pPr>
        <w:spacing w:after="0" w:line="240" w:lineRule="auto"/>
        <w:jc w:val="both"/>
        <w:rPr>
          <w:rFonts w:ascii="Arial" w:eastAsia="Arial" w:hAnsi="Arial" w:cs="Arial"/>
          <w:i/>
          <w:iCs/>
          <w:sz w:val="24"/>
          <w:szCs w:val="24"/>
        </w:rPr>
      </w:pPr>
    </w:p>
    <w:p w14:paraId="0B66370A" w14:textId="77777777" w:rsidR="00A03A5D" w:rsidRPr="00AB467B" w:rsidRDefault="00A03A5D" w:rsidP="000A44C8">
      <w:pPr>
        <w:widowControl w:val="0"/>
        <w:spacing w:before="24" w:after="200" w:line="240" w:lineRule="auto"/>
        <w:contextualSpacing/>
        <w:jc w:val="both"/>
        <w:rPr>
          <w:rFonts w:ascii="Arial" w:eastAsia="Arial" w:hAnsi="Arial" w:cs="Arial"/>
          <w:sz w:val="32"/>
          <w:szCs w:val="32"/>
        </w:rPr>
      </w:pPr>
      <w:r w:rsidRPr="00A03A5D">
        <w:rPr>
          <w:rFonts w:ascii="Arial" w:eastAsia="Arial" w:hAnsi="Arial" w:cs="Arial"/>
          <w:b/>
          <w:bCs/>
          <w:w w:val="99"/>
          <w:sz w:val="32"/>
          <w:szCs w:val="32"/>
        </w:rPr>
        <w:t>3.4</w:t>
      </w:r>
      <w:r w:rsidR="00AB467B">
        <w:rPr>
          <w:rFonts w:ascii="Arial" w:eastAsia="Arial" w:hAnsi="Arial" w:cs="Arial"/>
          <w:sz w:val="32"/>
          <w:szCs w:val="32"/>
        </w:rPr>
        <w:t xml:space="preserve"> </w:t>
      </w:r>
      <w:r w:rsidRPr="00A03A5D">
        <w:rPr>
          <w:rFonts w:ascii="Arial" w:eastAsia="Arial" w:hAnsi="Arial" w:cs="Arial"/>
          <w:b/>
          <w:bCs/>
          <w:position w:val="-1"/>
          <w:sz w:val="32"/>
          <w:szCs w:val="32"/>
        </w:rPr>
        <w:t>COMPANY-WIDE</w:t>
      </w:r>
      <w:r w:rsidRPr="00A03A5D">
        <w:rPr>
          <w:rFonts w:ascii="Arial" w:eastAsia="Arial" w:hAnsi="Arial" w:cs="Arial"/>
          <w:b/>
          <w:bCs/>
          <w:spacing w:val="-23"/>
          <w:position w:val="-1"/>
          <w:sz w:val="32"/>
          <w:szCs w:val="32"/>
        </w:rPr>
        <w:t xml:space="preserve"> </w:t>
      </w:r>
      <w:r w:rsidRPr="00A03A5D">
        <w:rPr>
          <w:rFonts w:ascii="Arial" w:eastAsia="Arial" w:hAnsi="Arial" w:cs="Arial"/>
          <w:b/>
          <w:bCs/>
          <w:position w:val="-1"/>
          <w:sz w:val="32"/>
          <w:szCs w:val="32"/>
        </w:rPr>
        <w:t>EEO</w:t>
      </w:r>
      <w:r w:rsidRPr="00A03A5D">
        <w:rPr>
          <w:rFonts w:ascii="Arial" w:eastAsia="Arial" w:hAnsi="Arial" w:cs="Arial"/>
          <w:b/>
          <w:bCs/>
          <w:spacing w:val="-6"/>
          <w:position w:val="-1"/>
          <w:sz w:val="32"/>
          <w:szCs w:val="32"/>
        </w:rPr>
        <w:t xml:space="preserve"> </w:t>
      </w:r>
      <w:r w:rsidRPr="00A03A5D">
        <w:rPr>
          <w:rFonts w:ascii="Arial" w:eastAsia="Arial" w:hAnsi="Arial" w:cs="Arial"/>
          <w:b/>
          <w:bCs/>
          <w:w w:val="99"/>
          <w:position w:val="-1"/>
          <w:sz w:val="32"/>
          <w:szCs w:val="32"/>
        </w:rPr>
        <w:t>REPORTS</w:t>
      </w:r>
    </w:p>
    <w:p w14:paraId="6B5A4389" w14:textId="77777777" w:rsidR="00A03A5D" w:rsidRPr="00A03A5D" w:rsidRDefault="00A03A5D" w:rsidP="000A44C8">
      <w:pPr>
        <w:widowControl w:val="0"/>
        <w:spacing w:after="200" w:line="240" w:lineRule="auto"/>
        <w:contextualSpacing/>
        <w:jc w:val="both"/>
        <w:rPr>
          <w:rFonts w:ascii="Arial" w:eastAsia="Calibri" w:hAnsi="Arial" w:cs="Arial"/>
          <w:sz w:val="24"/>
          <w:szCs w:val="24"/>
        </w:rPr>
      </w:pPr>
    </w:p>
    <w:p w14:paraId="00DDD4DC" w14:textId="77777777" w:rsidR="00A03A5D" w:rsidRPr="00A03A5D" w:rsidRDefault="00A03A5D" w:rsidP="000A44C8">
      <w:pPr>
        <w:widowControl w:val="0"/>
        <w:spacing w:before="29" w:after="200" w:line="240" w:lineRule="auto"/>
        <w:contextualSpacing/>
        <w:jc w:val="both"/>
        <w:rPr>
          <w:rFonts w:ascii="Arial" w:eastAsia="Arial" w:hAnsi="Arial" w:cs="Arial"/>
          <w:sz w:val="28"/>
          <w:szCs w:val="28"/>
        </w:rPr>
      </w:pPr>
      <w:r w:rsidRPr="00A03A5D">
        <w:rPr>
          <w:rFonts w:ascii="Arial" w:eastAsia="Arial" w:hAnsi="Arial" w:cs="Arial"/>
          <w:b/>
          <w:bCs/>
          <w:sz w:val="28"/>
          <w:szCs w:val="28"/>
        </w:rPr>
        <w:lastRenderedPageBreak/>
        <w:t>3.4.1 Purpose</w:t>
      </w:r>
    </w:p>
    <w:p w14:paraId="593BB996" w14:textId="3C9F16B3" w:rsidR="00A03A5D" w:rsidRPr="00A03A5D" w:rsidRDefault="00A03A5D" w:rsidP="000A44C8">
      <w:pPr>
        <w:widowControl w:val="0"/>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 xml:space="preserve">Chapter 4 of this </w:t>
      </w:r>
      <w:r w:rsidR="00BA1D1E">
        <w:rPr>
          <w:rFonts w:ascii="Arial" w:eastAsia="Arial" w:hAnsi="Arial" w:cs="Arial"/>
          <w:sz w:val="24"/>
          <w:szCs w:val="24"/>
        </w:rPr>
        <w:t>CCM</w:t>
      </w:r>
      <w:r w:rsidRPr="00A03A5D">
        <w:rPr>
          <w:rFonts w:ascii="Arial" w:eastAsia="Arial" w:hAnsi="Arial" w:cs="Arial"/>
          <w:sz w:val="24"/>
          <w:szCs w:val="24"/>
        </w:rPr>
        <w:t xml:space="preserve"> lists information that is needed during a Contract Compliance Review. A Contract Compliance Review involves reviewing the reasonable representation and utilization of minorities and women in each craft, classification or occupation for a project or projects in a specific area.  If there is not a reasonable representation of minorities and women for the project, then a </w:t>
      </w:r>
      <w:r w:rsidR="00A64498" w:rsidRPr="00A03A5D">
        <w:rPr>
          <w:rFonts w:ascii="Arial" w:eastAsia="Arial" w:hAnsi="Arial" w:cs="Arial"/>
          <w:sz w:val="24"/>
          <w:szCs w:val="24"/>
        </w:rPr>
        <w:t>companywide</w:t>
      </w:r>
      <w:r w:rsidRPr="00A03A5D">
        <w:rPr>
          <w:rFonts w:ascii="Arial" w:eastAsia="Arial" w:hAnsi="Arial" w:cs="Arial"/>
          <w:sz w:val="24"/>
          <w:szCs w:val="24"/>
        </w:rPr>
        <w:t xml:space="preserve"> EEO report may be requested as evidence that the company’s workforce is reasonabl</w:t>
      </w:r>
      <w:r w:rsidR="005D0854">
        <w:rPr>
          <w:rFonts w:ascii="Arial" w:eastAsia="Arial" w:hAnsi="Arial" w:cs="Arial"/>
          <w:sz w:val="24"/>
          <w:szCs w:val="24"/>
        </w:rPr>
        <w:t>y</w:t>
      </w:r>
      <w:r w:rsidRPr="00A03A5D">
        <w:rPr>
          <w:rFonts w:ascii="Arial" w:eastAsia="Arial" w:hAnsi="Arial" w:cs="Arial"/>
          <w:sz w:val="24"/>
          <w:szCs w:val="24"/>
        </w:rPr>
        <w:t xml:space="preserve"> represented. </w:t>
      </w:r>
    </w:p>
    <w:p w14:paraId="634B9C23" w14:textId="77777777" w:rsidR="00A03A5D" w:rsidRPr="00A03A5D" w:rsidRDefault="00A03A5D" w:rsidP="000A44C8">
      <w:pPr>
        <w:widowControl w:val="0"/>
        <w:spacing w:after="200" w:line="240" w:lineRule="auto"/>
        <w:contextualSpacing/>
        <w:jc w:val="both"/>
        <w:rPr>
          <w:rFonts w:ascii="Arial" w:eastAsia="Arial" w:hAnsi="Arial" w:cs="Arial"/>
          <w:sz w:val="24"/>
          <w:szCs w:val="24"/>
        </w:rPr>
      </w:pPr>
    </w:p>
    <w:p w14:paraId="66B1DE8D" w14:textId="77777777" w:rsidR="00A03A5D" w:rsidRPr="00A03A5D" w:rsidRDefault="00A03A5D" w:rsidP="000A44C8">
      <w:pPr>
        <w:widowControl w:val="0"/>
        <w:spacing w:after="200" w:line="240" w:lineRule="auto"/>
        <w:contextualSpacing/>
        <w:jc w:val="both"/>
        <w:rPr>
          <w:rFonts w:ascii="Arial" w:eastAsia="Arial" w:hAnsi="Arial" w:cs="Arial"/>
          <w:sz w:val="28"/>
          <w:szCs w:val="28"/>
        </w:rPr>
      </w:pPr>
      <w:r w:rsidRPr="00A03A5D">
        <w:rPr>
          <w:rFonts w:ascii="Arial" w:eastAsia="Arial" w:hAnsi="Arial" w:cs="Arial"/>
          <w:b/>
          <w:bCs/>
          <w:sz w:val="28"/>
          <w:szCs w:val="28"/>
        </w:rPr>
        <w:t>3.4.2 Reported Workforce</w:t>
      </w:r>
    </w:p>
    <w:p w14:paraId="50B3C062" w14:textId="4E6FA27D" w:rsidR="00A03A5D" w:rsidRPr="00A03A5D" w:rsidRDefault="00A03A5D" w:rsidP="000A44C8">
      <w:pPr>
        <w:widowControl w:val="0"/>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Data</w:t>
      </w:r>
      <w:r w:rsidRPr="00A03A5D">
        <w:rPr>
          <w:rFonts w:ascii="Arial" w:eastAsia="Arial" w:hAnsi="Arial" w:cs="Arial"/>
          <w:spacing w:val="1"/>
          <w:sz w:val="24"/>
          <w:szCs w:val="24"/>
        </w:rPr>
        <w:t xml:space="preserve"> </w:t>
      </w:r>
      <w:r w:rsidRPr="00A03A5D">
        <w:rPr>
          <w:rFonts w:ascii="Arial" w:eastAsia="Arial" w:hAnsi="Arial" w:cs="Arial"/>
          <w:sz w:val="24"/>
          <w:szCs w:val="24"/>
        </w:rPr>
        <w:t>is</w:t>
      </w:r>
      <w:r w:rsidRPr="00A03A5D">
        <w:rPr>
          <w:rFonts w:ascii="Arial" w:eastAsia="Arial" w:hAnsi="Arial" w:cs="Arial"/>
          <w:spacing w:val="4"/>
          <w:sz w:val="24"/>
          <w:szCs w:val="24"/>
        </w:rPr>
        <w:t xml:space="preserve"> </w:t>
      </w:r>
      <w:r w:rsidRPr="00A03A5D">
        <w:rPr>
          <w:rFonts w:ascii="Arial" w:eastAsia="Arial" w:hAnsi="Arial" w:cs="Arial"/>
          <w:sz w:val="24"/>
          <w:szCs w:val="24"/>
        </w:rPr>
        <w:t>recorded</w:t>
      </w:r>
      <w:r w:rsidRPr="00A03A5D">
        <w:rPr>
          <w:rFonts w:ascii="Arial" w:eastAsia="Arial" w:hAnsi="Arial" w:cs="Arial"/>
          <w:spacing w:val="-3"/>
          <w:sz w:val="24"/>
          <w:szCs w:val="24"/>
        </w:rPr>
        <w:t xml:space="preserve"> </w:t>
      </w:r>
      <w:r w:rsidRPr="00A03A5D">
        <w:rPr>
          <w:rFonts w:ascii="Arial" w:eastAsia="Arial" w:hAnsi="Arial" w:cs="Arial"/>
          <w:sz w:val="24"/>
          <w:szCs w:val="24"/>
        </w:rPr>
        <w:t>in</w:t>
      </w:r>
      <w:r w:rsidRPr="00A03A5D">
        <w:rPr>
          <w:rFonts w:ascii="Arial" w:eastAsia="Arial" w:hAnsi="Arial" w:cs="Arial"/>
          <w:spacing w:val="4"/>
          <w:sz w:val="24"/>
          <w:szCs w:val="24"/>
        </w:rPr>
        <w:t xml:space="preserve"> </w:t>
      </w:r>
      <w:r w:rsidRPr="00A03A5D">
        <w:rPr>
          <w:rFonts w:ascii="Arial" w:eastAsia="Arial" w:hAnsi="Arial" w:cs="Arial"/>
          <w:sz w:val="24"/>
          <w:szCs w:val="24"/>
        </w:rPr>
        <w:t>the</w:t>
      </w:r>
      <w:r w:rsidRPr="00A03A5D">
        <w:rPr>
          <w:rFonts w:ascii="Arial" w:eastAsia="Arial" w:hAnsi="Arial" w:cs="Arial"/>
          <w:spacing w:val="3"/>
          <w:sz w:val="24"/>
          <w:szCs w:val="24"/>
        </w:rPr>
        <w:t xml:space="preserve"> </w:t>
      </w:r>
      <w:r w:rsidRPr="00A03A5D">
        <w:rPr>
          <w:rFonts w:ascii="Arial" w:eastAsia="Arial" w:hAnsi="Arial" w:cs="Arial"/>
          <w:spacing w:val="1"/>
          <w:sz w:val="24"/>
          <w:szCs w:val="24"/>
        </w:rPr>
        <w:t>f</w:t>
      </w:r>
      <w:r w:rsidRPr="00A03A5D">
        <w:rPr>
          <w:rFonts w:ascii="Arial" w:eastAsia="Arial" w:hAnsi="Arial" w:cs="Arial"/>
          <w:sz w:val="24"/>
          <w:szCs w:val="24"/>
        </w:rPr>
        <w:t>ormat shown on</w:t>
      </w:r>
      <w:r w:rsidRPr="00A03A5D">
        <w:rPr>
          <w:rFonts w:ascii="Arial" w:eastAsia="Arial" w:hAnsi="Arial" w:cs="Arial"/>
          <w:spacing w:val="4"/>
          <w:sz w:val="24"/>
          <w:szCs w:val="24"/>
        </w:rPr>
        <w:t xml:space="preserve"> </w:t>
      </w:r>
      <w:r w:rsidRPr="00A03A5D">
        <w:rPr>
          <w:rFonts w:ascii="Arial" w:eastAsia="Arial" w:hAnsi="Arial" w:cs="Arial"/>
          <w:sz w:val="24"/>
          <w:szCs w:val="24"/>
        </w:rPr>
        <w:t>the</w:t>
      </w:r>
      <w:r w:rsidRPr="00A03A5D">
        <w:rPr>
          <w:rFonts w:ascii="Arial" w:eastAsia="Arial" w:hAnsi="Arial" w:cs="Arial"/>
          <w:spacing w:val="3"/>
          <w:sz w:val="24"/>
          <w:szCs w:val="24"/>
        </w:rPr>
        <w:t xml:space="preserve"> </w:t>
      </w:r>
      <w:r w:rsidRPr="006A7AAD">
        <w:rPr>
          <w:rFonts w:ascii="Arial" w:eastAsia="Arial" w:hAnsi="Arial" w:cs="Arial"/>
          <w:b/>
          <w:i/>
          <w:sz w:val="24"/>
          <w:szCs w:val="24"/>
        </w:rPr>
        <w:t>C</w:t>
      </w:r>
      <w:r w:rsidRPr="006A7AAD">
        <w:rPr>
          <w:rFonts w:ascii="Arial" w:eastAsia="Arial" w:hAnsi="Arial" w:cs="Arial"/>
          <w:b/>
          <w:i/>
          <w:spacing w:val="1"/>
          <w:sz w:val="24"/>
          <w:szCs w:val="24"/>
        </w:rPr>
        <w:t>o</w:t>
      </w:r>
      <w:r w:rsidRPr="006A7AAD">
        <w:rPr>
          <w:rFonts w:ascii="Arial" w:eastAsia="Arial" w:hAnsi="Arial" w:cs="Arial"/>
          <w:b/>
          <w:i/>
          <w:sz w:val="24"/>
          <w:szCs w:val="24"/>
        </w:rPr>
        <w:t>ntractor’s</w:t>
      </w:r>
      <w:r w:rsidRPr="006A7AAD">
        <w:rPr>
          <w:rFonts w:ascii="Arial" w:eastAsia="Arial" w:hAnsi="Arial" w:cs="Arial"/>
          <w:b/>
          <w:i/>
          <w:spacing w:val="-6"/>
          <w:sz w:val="24"/>
          <w:szCs w:val="24"/>
        </w:rPr>
        <w:t xml:space="preserve"> </w:t>
      </w:r>
      <w:r w:rsidRPr="006A7AAD">
        <w:rPr>
          <w:rFonts w:ascii="Arial" w:eastAsia="Arial" w:hAnsi="Arial" w:cs="Arial"/>
          <w:b/>
          <w:i/>
          <w:sz w:val="24"/>
          <w:szCs w:val="24"/>
        </w:rPr>
        <w:t>Company-</w:t>
      </w:r>
      <w:r w:rsidR="003B147E">
        <w:rPr>
          <w:rFonts w:ascii="Arial" w:eastAsia="Arial" w:hAnsi="Arial" w:cs="Arial"/>
          <w:b/>
          <w:i/>
          <w:sz w:val="24"/>
          <w:szCs w:val="24"/>
        </w:rPr>
        <w:t>W</w:t>
      </w:r>
      <w:r w:rsidRPr="006A7AAD">
        <w:rPr>
          <w:rFonts w:ascii="Arial" w:eastAsia="Arial" w:hAnsi="Arial" w:cs="Arial"/>
          <w:b/>
          <w:i/>
          <w:sz w:val="24"/>
          <w:szCs w:val="24"/>
        </w:rPr>
        <w:t>ide</w:t>
      </w:r>
      <w:r w:rsidRPr="006A7AAD">
        <w:rPr>
          <w:rFonts w:ascii="Arial" w:eastAsia="Arial" w:hAnsi="Arial" w:cs="Arial"/>
          <w:b/>
          <w:i/>
          <w:spacing w:val="-9"/>
          <w:sz w:val="24"/>
          <w:szCs w:val="24"/>
        </w:rPr>
        <w:t xml:space="preserve"> </w:t>
      </w:r>
      <w:r w:rsidRPr="006A7AAD">
        <w:rPr>
          <w:rFonts w:ascii="Arial" w:eastAsia="Arial" w:hAnsi="Arial" w:cs="Arial"/>
          <w:b/>
          <w:i/>
          <w:sz w:val="24"/>
          <w:szCs w:val="24"/>
        </w:rPr>
        <w:t>EEO</w:t>
      </w:r>
      <w:r w:rsidRPr="006A7AAD">
        <w:rPr>
          <w:rFonts w:ascii="Arial" w:eastAsia="Arial" w:hAnsi="Arial" w:cs="Arial"/>
          <w:b/>
          <w:i/>
          <w:spacing w:val="1"/>
          <w:sz w:val="24"/>
          <w:szCs w:val="24"/>
        </w:rPr>
        <w:t xml:space="preserve"> </w:t>
      </w:r>
      <w:r w:rsidRPr="006A7AAD">
        <w:rPr>
          <w:rFonts w:ascii="Arial" w:eastAsia="Arial" w:hAnsi="Arial" w:cs="Arial"/>
          <w:b/>
          <w:i/>
          <w:sz w:val="24"/>
          <w:szCs w:val="24"/>
        </w:rPr>
        <w:t>Re</w:t>
      </w:r>
      <w:r w:rsidRPr="006A7AAD">
        <w:rPr>
          <w:rFonts w:ascii="Arial" w:eastAsia="Arial" w:hAnsi="Arial" w:cs="Arial"/>
          <w:b/>
          <w:i/>
          <w:spacing w:val="1"/>
          <w:sz w:val="24"/>
          <w:szCs w:val="24"/>
        </w:rPr>
        <w:t>p</w:t>
      </w:r>
      <w:r w:rsidRPr="006A7AAD">
        <w:rPr>
          <w:rFonts w:ascii="Arial" w:eastAsia="Arial" w:hAnsi="Arial" w:cs="Arial"/>
          <w:b/>
          <w:i/>
          <w:sz w:val="24"/>
          <w:szCs w:val="24"/>
        </w:rPr>
        <w:t>ort</w:t>
      </w:r>
      <w:r w:rsidRPr="006A7AAD">
        <w:rPr>
          <w:rFonts w:ascii="Arial" w:eastAsia="Arial" w:hAnsi="Arial" w:cs="Arial"/>
          <w:b/>
          <w:i/>
          <w:spacing w:val="-1"/>
          <w:sz w:val="24"/>
          <w:szCs w:val="24"/>
        </w:rPr>
        <w:t xml:space="preserve"> </w:t>
      </w:r>
      <w:r w:rsidRPr="006A7AAD">
        <w:rPr>
          <w:rFonts w:ascii="Arial" w:eastAsia="Arial" w:hAnsi="Arial" w:cs="Arial"/>
          <w:b/>
          <w:i/>
          <w:sz w:val="24"/>
          <w:szCs w:val="24"/>
        </w:rPr>
        <w:t>Form</w:t>
      </w:r>
      <w:r w:rsidRPr="006A7AAD">
        <w:rPr>
          <w:rFonts w:ascii="Arial" w:eastAsia="Arial" w:hAnsi="Arial" w:cs="Arial"/>
          <w:b/>
          <w:i/>
          <w:spacing w:val="2"/>
          <w:sz w:val="24"/>
          <w:szCs w:val="24"/>
        </w:rPr>
        <w:t xml:space="preserve"> </w:t>
      </w:r>
      <w:r w:rsidRPr="006A7AAD">
        <w:rPr>
          <w:rFonts w:ascii="Arial" w:eastAsia="Arial" w:hAnsi="Arial" w:cs="Arial"/>
          <w:b/>
          <w:i/>
          <w:sz w:val="24"/>
          <w:szCs w:val="24"/>
        </w:rPr>
        <w:t>275-021-07</w:t>
      </w:r>
      <w:r w:rsidRPr="00A03A5D">
        <w:rPr>
          <w:rFonts w:ascii="Arial" w:eastAsia="Arial" w:hAnsi="Arial" w:cs="Arial"/>
          <w:sz w:val="24"/>
          <w:szCs w:val="24"/>
        </w:rPr>
        <w:t>. All</w:t>
      </w:r>
      <w:r w:rsidRPr="00A03A5D">
        <w:rPr>
          <w:rFonts w:ascii="Arial" w:eastAsia="Arial" w:hAnsi="Arial" w:cs="Arial"/>
          <w:spacing w:val="9"/>
          <w:sz w:val="24"/>
          <w:szCs w:val="24"/>
        </w:rPr>
        <w:t xml:space="preserve"> </w:t>
      </w:r>
      <w:r w:rsidRPr="00A03A5D">
        <w:rPr>
          <w:rFonts w:ascii="Arial" w:eastAsia="Arial" w:hAnsi="Arial" w:cs="Arial"/>
          <w:sz w:val="24"/>
          <w:szCs w:val="24"/>
        </w:rPr>
        <w:t>full-</w:t>
      </w:r>
      <w:r w:rsidRPr="00A03A5D">
        <w:rPr>
          <w:rFonts w:ascii="Arial" w:eastAsia="Arial" w:hAnsi="Arial" w:cs="Arial"/>
          <w:spacing w:val="-1"/>
          <w:sz w:val="24"/>
          <w:szCs w:val="24"/>
        </w:rPr>
        <w:t>t</w:t>
      </w:r>
      <w:r w:rsidRPr="00A03A5D">
        <w:rPr>
          <w:rFonts w:ascii="Arial" w:eastAsia="Arial" w:hAnsi="Arial" w:cs="Arial"/>
          <w:sz w:val="24"/>
          <w:szCs w:val="24"/>
        </w:rPr>
        <w:t>ime</w:t>
      </w:r>
      <w:r w:rsidRPr="00A03A5D">
        <w:rPr>
          <w:rFonts w:ascii="Arial" w:eastAsia="Arial" w:hAnsi="Arial" w:cs="Arial"/>
          <w:spacing w:val="4"/>
          <w:sz w:val="24"/>
          <w:szCs w:val="24"/>
        </w:rPr>
        <w:t xml:space="preserve"> </w:t>
      </w:r>
      <w:r w:rsidRPr="00A03A5D">
        <w:rPr>
          <w:rFonts w:ascii="Arial" w:eastAsia="Arial" w:hAnsi="Arial" w:cs="Arial"/>
          <w:sz w:val="24"/>
          <w:szCs w:val="24"/>
        </w:rPr>
        <w:t>and</w:t>
      </w:r>
      <w:r w:rsidRPr="00A03A5D">
        <w:rPr>
          <w:rFonts w:ascii="Arial" w:eastAsia="Arial" w:hAnsi="Arial" w:cs="Arial"/>
          <w:spacing w:val="8"/>
          <w:sz w:val="24"/>
          <w:szCs w:val="24"/>
        </w:rPr>
        <w:t xml:space="preserve"> </w:t>
      </w:r>
      <w:r w:rsidRPr="00A03A5D">
        <w:rPr>
          <w:rFonts w:ascii="Arial" w:eastAsia="Arial" w:hAnsi="Arial" w:cs="Arial"/>
          <w:sz w:val="24"/>
          <w:szCs w:val="24"/>
        </w:rPr>
        <w:t>part-time</w:t>
      </w:r>
      <w:r w:rsidRPr="00A03A5D">
        <w:rPr>
          <w:rFonts w:ascii="Arial" w:eastAsia="Arial" w:hAnsi="Arial" w:cs="Arial"/>
          <w:spacing w:val="3"/>
          <w:sz w:val="24"/>
          <w:szCs w:val="24"/>
        </w:rPr>
        <w:t xml:space="preserve"> </w:t>
      </w:r>
      <w:r w:rsidRPr="00A03A5D">
        <w:rPr>
          <w:rFonts w:ascii="Arial" w:eastAsia="Arial" w:hAnsi="Arial" w:cs="Arial"/>
          <w:sz w:val="24"/>
          <w:szCs w:val="24"/>
        </w:rPr>
        <w:t>employees</w:t>
      </w:r>
      <w:r w:rsidRPr="00A03A5D">
        <w:rPr>
          <w:rFonts w:ascii="Arial" w:eastAsia="Arial" w:hAnsi="Arial" w:cs="Arial"/>
          <w:spacing w:val="1"/>
          <w:sz w:val="24"/>
          <w:szCs w:val="24"/>
        </w:rPr>
        <w:t xml:space="preserve"> </w:t>
      </w:r>
      <w:r w:rsidRPr="00A03A5D">
        <w:rPr>
          <w:rFonts w:ascii="Arial" w:eastAsia="Arial" w:hAnsi="Arial" w:cs="Arial"/>
          <w:sz w:val="24"/>
          <w:szCs w:val="24"/>
        </w:rPr>
        <w:t>who</w:t>
      </w:r>
      <w:r w:rsidRPr="00A03A5D">
        <w:rPr>
          <w:rFonts w:ascii="Arial" w:eastAsia="Arial" w:hAnsi="Arial" w:cs="Arial"/>
          <w:spacing w:val="8"/>
          <w:sz w:val="24"/>
          <w:szCs w:val="24"/>
        </w:rPr>
        <w:t xml:space="preserve"> </w:t>
      </w:r>
      <w:r w:rsidRPr="00A03A5D">
        <w:rPr>
          <w:rFonts w:ascii="Arial" w:eastAsia="Arial" w:hAnsi="Arial" w:cs="Arial"/>
          <w:sz w:val="24"/>
          <w:szCs w:val="24"/>
        </w:rPr>
        <w:t>were</w:t>
      </w:r>
      <w:r w:rsidRPr="00A03A5D">
        <w:rPr>
          <w:rFonts w:ascii="Arial" w:eastAsia="Arial" w:hAnsi="Arial" w:cs="Arial"/>
          <w:spacing w:val="7"/>
          <w:sz w:val="24"/>
          <w:szCs w:val="24"/>
        </w:rPr>
        <w:t xml:space="preserve"> </w:t>
      </w:r>
      <w:r w:rsidRPr="00A03A5D">
        <w:rPr>
          <w:rFonts w:ascii="Arial" w:eastAsia="Arial" w:hAnsi="Arial" w:cs="Arial"/>
          <w:sz w:val="24"/>
          <w:szCs w:val="24"/>
        </w:rPr>
        <w:t>employed</w:t>
      </w:r>
      <w:r w:rsidRPr="00A03A5D">
        <w:rPr>
          <w:rFonts w:ascii="Arial" w:eastAsia="Arial" w:hAnsi="Arial" w:cs="Arial"/>
          <w:spacing w:val="2"/>
          <w:sz w:val="24"/>
          <w:szCs w:val="24"/>
        </w:rPr>
        <w:t xml:space="preserve"> </w:t>
      </w:r>
      <w:r w:rsidRPr="00A03A5D">
        <w:rPr>
          <w:rFonts w:ascii="Arial" w:eastAsia="Arial" w:hAnsi="Arial" w:cs="Arial"/>
          <w:sz w:val="24"/>
          <w:szCs w:val="24"/>
        </w:rPr>
        <w:t>in</w:t>
      </w:r>
      <w:r w:rsidRPr="00A03A5D">
        <w:rPr>
          <w:rFonts w:ascii="Arial" w:eastAsia="Arial" w:hAnsi="Arial" w:cs="Arial"/>
          <w:spacing w:val="10"/>
          <w:sz w:val="24"/>
          <w:szCs w:val="24"/>
        </w:rPr>
        <w:t xml:space="preserve"> </w:t>
      </w:r>
      <w:r w:rsidRPr="00A03A5D">
        <w:rPr>
          <w:rFonts w:ascii="Arial" w:eastAsia="Arial" w:hAnsi="Arial" w:cs="Arial"/>
          <w:sz w:val="24"/>
          <w:szCs w:val="24"/>
        </w:rPr>
        <w:t>Flori</w:t>
      </w:r>
      <w:r w:rsidRPr="00A03A5D">
        <w:rPr>
          <w:rFonts w:ascii="Arial" w:eastAsia="Arial" w:hAnsi="Arial" w:cs="Arial"/>
          <w:spacing w:val="-1"/>
          <w:sz w:val="24"/>
          <w:szCs w:val="24"/>
        </w:rPr>
        <w:t>d</w:t>
      </w:r>
      <w:r w:rsidRPr="00A03A5D">
        <w:rPr>
          <w:rFonts w:ascii="Arial" w:eastAsia="Arial" w:hAnsi="Arial" w:cs="Arial"/>
          <w:sz w:val="24"/>
          <w:szCs w:val="24"/>
        </w:rPr>
        <w:t>a</w:t>
      </w:r>
      <w:r w:rsidRPr="00A03A5D">
        <w:rPr>
          <w:rFonts w:ascii="Arial" w:eastAsia="Arial" w:hAnsi="Arial" w:cs="Arial"/>
          <w:spacing w:val="5"/>
          <w:sz w:val="24"/>
          <w:szCs w:val="24"/>
        </w:rPr>
        <w:t xml:space="preserve"> </w:t>
      </w:r>
      <w:r w:rsidRPr="00A03A5D">
        <w:rPr>
          <w:rFonts w:ascii="Arial" w:eastAsia="Arial" w:hAnsi="Arial" w:cs="Arial"/>
          <w:sz w:val="24"/>
          <w:szCs w:val="24"/>
        </w:rPr>
        <w:t>during</w:t>
      </w:r>
      <w:r w:rsidRPr="00A03A5D">
        <w:rPr>
          <w:rFonts w:ascii="Arial" w:eastAsia="Arial" w:hAnsi="Arial" w:cs="Arial"/>
          <w:spacing w:val="6"/>
          <w:sz w:val="24"/>
          <w:szCs w:val="24"/>
        </w:rPr>
        <w:t xml:space="preserve"> </w:t>
      </w:r>
      <w:r w:rsidRPr="00A03A5D">
        <w:rPr>
          <w:rFonts w:ascii="Arial" w:eastAsia="Arial" w:hAnsi="Arial" w:cs="Arial"/>
          <w:sz w:val="24"/>
          <w:szCs w:val="24"/>
        </w:rPr>
        <w:t>t</w:t>
      </w:r>
      <w:r w:rsidRPr="00A03A5D">
        <w:rPr>
          <w:rFonts w:ascii="Arial" w:eastAsia="Arial" w:hAnsi="Arial" w:cs="Arial"/>
          <w:spacing w:val="-1"/>
          <w:sz w:val="24"/>
          <w:szCs w:val="24"/>
        </w:rPr>
        <w:t>h</w:t>
      </w:r>
      <w:r w:rsidRPr="00A03A5D">
        <w:rPr>
          <w:rFonts w:ascii="Arial" w:eastAsia="Arial" w:hAnsi="Arial" w:cs="Arial"/>
          <w:sz w:val="24"/>
          <w:szCs w:val="24"/>
        </w:rPr>
        <w:t>e specified p</w:t>
      </w:r>
      <w:r w:rsidRPr="00A03A5D">
        <w:rPr>
          <w:rFonts w:ascii="Arial" w:eastAsia="Arial" w:hAnsi="Arial" w:cs="Arial"/>
          <w:spacing w:val="-1"/>
          <w:sz w:val="24"/>
          <w:szCs w:val="24"/>
        </w:rPr>
        <w:t>a</w:t>
      </w:r>
      <w:r w:rsidRPr="00A03A5D">
        <w:rPr>
          <w:rFonts w:ascii="Arial" w:eastAsia="Arial" w:hAnsi="Arial" w:cs="Arial"/>
          <w:sz w:val="24"/>
          <w:szCs w:val="24"/>
        </w:rPr>
        <w:t>yroll</w:t>
      </w:r>
      <w:r w:rsidRPr="00A03A5D">
        <w:rPr>
          <w:rFonts w:ascii="Arial" w:eastAsia="Arial" w:hAnsi="Arial" w:cs="Arial"/>
          <w:spacing w:val="4"/>
          <w:sz w:val="24"/>
          <w:szCs w:val="24"/>
        </w:rPr>
        <w:t xml:space="preserve"> </w:t>
      </w:r>
      <w:r w:rsidRPr="00A03A5D">
        <w:rPr>
          <w:rFonts w:ascii="Arial" w:eastAsia="Arial" w:hAnsi="Arial" w:cs="Arial"/>
          <w:sz w:val="24"/>
          <w:szCs w:val="24"/>
        </w:rPr>
        <w:t>period</w:t>
      </w:r>
      <w:r w:rsidRPr="00A03A5D">
        <w:rPr>
          <w:rFonts w:ascii="Arial" w:eastAsia="Arial" w:hAnsi="Arial" w:cs="Arial"/>
          <w:spacing w:val="3"/>
          <w:sz w:val="24"/>
          <w:szCs w:val="24"/>
        </w:rPr>
        <w:t xml:space="preserve"> </w:t>
      </w:r>
      <w:r w:rsidRPr="00A03A5D">
        <w:rPr>
          <w:rFonts w:ascii="Arial" w:eastAsia="Arial" w:hAnsi="Arial" w:cs="Arial"/>
          <w:sz w:val="24"/>
          <w:szCs w:val="24"/>
        </w:rPr>
        <w:t>must</w:t>
      </w:r>
      <w:r w:rsidRPr="00A03A5D">
        <w:rPr>
          <w:rFonts w:ascii="Arial" w:eastAsia="Arial" w:hAnsi="Arial" w:cs="Arial"/>
          <w:spacing w:val="5"/>
          <w:sz w:val="24"/>
          <w:szCs w:val="24"/>
        </w:rPr>
        <w:t xml:space="preserve"> </w:t>
      </w:r>
      <w:r w:rsidRPr="00A03A5D">
        <w:rPr>
          <w:rFonts w:ascii="Arial" w:eastAsia="Arial" w:hAnsi="Arial" w:cs="Arial"/>
          <w:sz w:val="24"/>
          <w:szCs w:val="24"/>
        </w:rPr>
        <w:t>be</w:t>
      </w:r>
      <w:r w:rsidRPr="00A03A5D">
        <w:rPr>
          <w:rFonts w:ascii="Arial" w:eastAsia="Arial" w:hAnsi="Arial" w:cs="Arial"/>
          <w:spacing w:val="8"/>
          <w:sz w:val="24"/>
          <w:szCs w:val="24"/>
        </w:rPr>
        <w:t xml:space="preserve"> </w:t>
      </w:r>
      <w:r w:rsidRPr="00A03A5D">
        <w:rPr>
          <w:rFonts w:ascii="Arial" w:eastAsia="Arial" w:hAnsi="Arial" w:cs="Arial"/>
          <w:sz w:val="24"/>
          <w:szCs w:val="24"/>
        </w:rPr>
        <w:t>accounted for</w:t>
      </w:r>
      <w:r w:rsidRPr="00A03A5D">
        <w:rPr>
          <w:rFonts w:ascii="Arial" w:eastAsia="Arial" w:hAnsi="Arial" w:cs="Arial"/>
          <w:spacing w:val="8"/>
          <w:sz w:val="24"/>
          <w:szCs w:val="24"/>
        </w:rPr>
        <w:t xml:space="preserve"> </w:t>
      </w:r>
      <w:r w:rsidRPr="00A03A5D">
        <w:rPr>
          <w:rFonts w:ascii="Arial" w:eastAsia="Arial" w:hAnsi="Arial" w:cs="Arial"/>
          <w:spacing w:val="-1"/>
          <w:sz w:val="24"/>
          <w:szCs w:val="24"/>
        </w:rPr>
        <w:t>b</w:t>
      </w:r>
      <w:r w:rsidRPr="00A03A5D">
        <w:rPr>
          <w:rFonts w:ascii="Arial" w:eastAsia="Arial" w:hAnsi="Arial" w:cs="Arial"/>
          <w:sz w:val="24"/>
          <w:szCs w:val="24"/>
        </w:rPr>
        <w:t>y</w:t>
      </w:r>
      <w:r w:rsidRPr="00A03A5D">
        <w:rPr>
          <w:rFonts w:ascii="Arial" w:eastAsia="Arial" w:hAnsi="Arial" w:cs="Arial"/>
          <w:spacing w:val="8"/>
          <w:sz w:val="24"/>
          <w:szCs w:val="24"/>
        </w:rPr>
        <w:t xml:space="preserve"> </w:t>
      </w:r>
      <w:r w:rsidRPr="00A03A5D">
        <w:rPr>
          <w:rFonts w:ascii="Arial" w:eastAsia="Arial" w:hAnsi="Arial" w:cs="Arial"/>
          <w:sz w:val="24"/>
          <w:szCs w:val="24"/>
        </w:rPr>
        <w:t>sex</w:t>
      </w:r>
      <w:r w:rsidRPr="00A03A5D">
        <w:rPr>
          <w:rFonts w:ascii="Arial" w:eastAsia="Arial" w:hAnsi="Arial" w:cs="Arial"/>
          <w:spacing w:val="7"/>
          <w:sz w:val="24"/>
          <w:szCs w:val="24"/>
        </w:rPr>
        <w:t xml:space="preserve"> </w:t>
      </w:r>
      <w:r w:rsidRPr="00A03A5D">
        <w:rPr>
          <w:rFonts w:ascii="Arial" w:eastAsia="Arial" w:hAnsi="Arial" w:cs="Arial"/>
          <w:sz w:val="24"/>
          <w:szCs w:val="24"/>
        </w:rPr>
        <w:t>and</w:t>
      </w:r>
      <w:r w:rsidRPr="00A03A5D">
        <w:rPr>
          <w:rFonts w:ascii="Arial" w:eastAsia="Arial" w:hAnsi="Arial" w:cs="Arial"/>
          <w:spacing w:val="6"/>
          <w:sz w:val="24"/>
          <w:szCs w:val="24"/>
        </w:rPr>
        <w:t xml:space="preserve"> </w:t>
      </w:r>
      <w:r w:rsidRPr="00A03A5D">
        <w:rPr>
          <w:rFonts w:ascii="Arial" w:eastAsia="Arial" w:hAnsi="Arial" w:cs="Arial"/>
          <w:sz w:val="24"/>
          <w:szCs w:val="24"/>
        </w:rPr>
        <w:t>race</w:t>
      </w:r>
      <w:r w:rsidRPr="00A03A5D">
        <w:rPr>
          <w:rFonts w:ascii="Arial" w:eastAsia="Arial" w:hAnsi="Arial" w:cs="Arial"/>
          <w:spacing w:val="6"/>
          <w:sz w:val="24"/>
          <w:szCs w:val="24"/>
        </w:rPr>
        <w:t xml:space="preserve"> </w:t>
      </w:r>
      <w:r w:rsidRPr="00A03A5D">
        <w:rPr>
          <w:rFonts w:ascii="Arial" w:eastAsia="Arial" w:hAnsi="Arial" w:cs="Arial"/>
          <w:sz w:val="24"/>
          <w:szCs w:val="24"/>
        </w:rPr>
        <w:t>for</w:t>
      </w:r>
      <w:r w:rsidRPr="00A03A5D">
        <w:rPr>
          <w:rFonts w:ascii="Arial" w:eastAsia="Arial" w:hAnsi="Arial" w:cs="Arial"/>
          <w:spacing w:val="8"/>
          <w:sz w:val="24"/>
          <w:szCs w:val="24"/>
        </w:rPr>
        <w:t xml:space="preserve"> </w:t>
      </w:r>
      <w:r w:rsidRPr="00A03A5D">
        <w:rPr>
          <w:rFonts w:ascii="Arial" w:eastAsia="Arial" w:hAnsi="Arial" w:cs="Arial"/>
          <w:sz w:val="24"/>
          <w:szCs w:val="24"/>
        </w:rPr>
        <w:t>each</w:t>
      </w:r>
      <w:r w:rsidRPr="00A03A5D">
        <w:rPr>
          <w:rFonts w:ascii="Arial" w:eastAsia="Arial" w:hAnsi="Arial" w:cs="Arial"/>
          <w:spacing w:val="5"/>
          <w:sz w:val="24"/>
          <w:szCs w:val="24"/>
        </w:rPr>
        <w:t xml:space="preserve"> </w:t>
      </w:r>
      <w:r w:rsidRPr="00A03A5D">
        <w:rPr>
          <w:rFonts w:ascii="Arial" w:eastAsia="Arial" w:hAnsi="Arial" w:cs="Arial"/>
          <w:sz w:val="24"/>
          <w:szCs w:val="24"/>
        </w:rPr>
        <w:t>of</w:t>
      </w:r>
      <w:r w:rsidRPr="00A03A5D">
        <w:rPr>
          <w:rFonts w:ascii="Arial" w:eastAsia="Arial" w:hAnsi="Arial" w:cs="Arial"/>
          <w:spacing w:val="8"/>
          <w:sz w:val="24"/>
          <w:szCs w:val="24"/>
        </w:rPr>
        <w:t xml:space="preserve"> </w:t>
      </w:r>
      <w:r w:rsidRPr="00A03A5D">
        <w:rPr>
          <w:rFonts w:ascii="Arial" w:eastAsia="Arial" w:hAnsi="Arial" w:cs="Arial"/>
          <w:sz w:val="24"/>
          <w:szCs w:val="24"/>
        </w:rPr>
        <w:t>the</w:t>
      </w:r>
      <w:r w:rsidRPr="00A03A5D">
        <w:rPr>
          <w:rFonts w:ascii="Arial" w:eastAsia="Arial" w:hAnsi="Arial" w:cs="Arial"/>
          <w:spacing w:val="7"/>
          <w:sz w:val="24"/>
          <w:szCs w:val="24"/>
        </w:rPr>
        <w:t xml:space="preserve"> </w:t>
      </w:r>
      <w:r w:rsidRPr="00A03A5D">
        <w:rPr>
          <w:rFonts w:ascii="Arial" w:eastAsia="Arial" w:hAnsi="Arial" w:cs="Arial"/>
          <w:sz w:val="24"/>
          <w:szCs w:val="24"/>
        </w:rPr>
        <w:t>fi</w:t>
      </w:r>
      <w:r w:rsidRPr="00A03A5D">
        <w:rPr>
          <w:rFonts w:ascii="Arial" w:eastAsia="Arial" w:hAnsi="Arial" w:cs="Arial"/>
          <w:spacing w:val="-1"/>
          <w:sz w:val="24"/>
          <w:szCs w:val="24"/>
        </w:rPr>
        <w:t>f</w:t>
      </w:r>
      <w:r w:rsidRPr="00A03A5D">
        <w:rPr>
          <w:rFonts w:ascii="Arial" w:eastAsia="Arial" w:hAnsi="Arial" w:cs="Arial"/>
          <w:sz w:val="24"/>
          <w:szCs w:val="24"/>
        </w:rPr>
        <w:t>t</w:t>
      </w:r>
      <w:r w:rsidRPr="00A03A5D">
        <w:rPr>
          <w:rFonts w:ascii="Arial" w:eastAsia="Arial" w:hAnsi="Arial" w:cs="Arial"/>
          <w:spacing w:val="-1"/>
          <w:sz w:val="24"/>
          <w:szCs w:val="24"/>
        </w:rPr>
        <w:t>e</w:t>
      </w:r>
      <w:r w:rsidRPr="00A03A5D">
        <w:rPr>
          <w:rFonts w:ascii="Arial" w:eastAsia="Arial" w:hAnsi="Arial" w:cs="Arial"/>
          <w:sz w:val="24"/>
          <w:szCs w:val="24"/>
        </w:rPr>
        <w:t>en</w:t>
      </w:r>
      <w:r w:rsidRPr="00A03A5D">
        <w:rPr>
          <w:rFonts w:ascii="Arial" w:eastAsia="Arial" w:hAnsi="Arial" w:cs="Arial"/>
          <w:spacing w:val="4"/>
          <w:sz w:val="24"/>
          <w:szCs w:val="24"/>
        </w:rPr>
        <w:t xml:space="preserve"> </w:t>
      </w:r>
      <w:r w:rsidRPr="00A03A5D">
        <w:rPr>
          <w:rFonts w:ascii="Arial" w:eastAsia="Arial" w:hAnsi="Arial" w:cs="Arial"/>
          <w:sz w:val="24"/>
          <w:szCs w:val="24"/>
        </w:rPr>
        <w:t>(15)</w:t>
      </w:r>
      <w:r w:rsidRPr="00A03A5D">
        <w:rPr>
          <w:rFonts w:ascii="Arial" w:eastAsia="Arial" w:hAnsi="Arial" w:cs="Arial"/>
          <w:spacing w:val="6"/>
          <w:sz w:val="24"/>
          <w:szCs w:val="24"/>
        </w:rPr>
        <w:t xml:space="preserve"> </w:t>
      </w:r>
      <w:r w:rsidRPr="00A03A5D">
        <w:rPr>
          <w:rFonts w:ascii="Arial" w:eastAsia="Arial" w:hAnsi="Arial" w:cs="Arial"/>
          <w:sz w:val="24"/>
          <w:szCs w:val="24"/>
        </w:rPr>
        <w:t>job categories. The</w:t>
      </w:r>
      <w:r w:rsidRPr="00A03A5D">
        <w:rPr>
          <w:rFonts w:ascii="Arial" w:eastAsia="Arial" w:hAnsi="Arial" w:cs="Arial"/>
          <w:spacing w:val="9"/>
          <w:sz w:val="24"/>
          <w:szCs w:val="24"/>
        </w:rPr>
        <w:t xml:space="preserve"> </w:t>
      </w:r>
      <w:r w:rsidRPr="00A03A5D">
        <w:rPr>
          <w:rFonts w:ascii="Arial" w:eastAsia="Arial" w:hAnsi="Arial" w:cs="Arial"/>
          <w:sz w:val="24"/>
          <w:szCs w:val="24"/>
        </w:rPr>
        <w:t>workforce</w:t>
      </w:r>
      <w:r w:rsidRPr="00A03A5D">
        <w:rPr>
          <w:rFonts w:ascii="Arial" w:eastAsia="Arial" w:hAnsi="Arial" w:cs="Arial"/>
          <w:spacing w:val="3"/>
          <w:sz w:val="24"/>
          <w:szCs w:val="24"/>
        </w:rPr>
        <w:t xml:space="preserve"> </w:t>
      </w:r>
      <w:r w:rsidRPr="00A03A5D">
        <w:rPr>
          <w:rFonts w:ascii="Arial" w:eastAsia="Arial" w:hAnsi="Arial" w:cs="Arial"/>
          <w:sz w:val="24"/>
          <w:szCs w:val="24"/>
        </w:rPr>
        <w:t>reported</w:t>
      </w:r>
      <w:r w:rsidRPr="00A03A5D">
        <w:rPr>
          <w:rFonts w:ascii="Arial" w:eastAsia="Arial" w:hAnsi="Arial" w:cs="Arial"/>
          <w:spacing w:val="5"/>
          <w:sz w:val="24"/>
          <w:szCs w:val="24"/>
        </w:rPr>
        <w:t xml:space="preserve"> </w:t>
      </w:r>
      <w:r w:rsidRPr="00A03A5D">
        <w:rPr>
          <w:rFonts w:ascii="Arial" w:eastAsia="Arial" w:hAnsi="Arial" w:cs="Arial"/>
          <w:sz w:val="24"/>
          <w:szCs w:val="24"/>
        </w:rPr>
        <w:t>includes</w:t>
      </w:r>
      <w:r w:rsidRPr="00A03A5D">
        <w:rPr>
          <w:rFonts w:ascii="Arial" w:eastAsia="Arial" w:hAnsi="Arial" w:cs="Arial"/>
          <w:spacing w:val="5"/>
          <w:sz w:val="24"/>
          <w:szCs w:val="24"/>
        </w:rPr>
        <w:t xml:space="preserve"> </w:t>
      </w:r>
      <w:r w:rsidRPr="00A03A5D">
        <w:rPr>
          <w:rFonts w:ascii="Arial" w:eastAsia="Arial" w:hAnsi="Arial" w:cs="Arial"/>
          <w:sz w:val="24"/>
          <w:szCs w:val="24"/>
        </w:rPr>
        <w:t>th</w:t>
      </w:r>
      <w:r w:rsidRPr="00A03A5D">
        <w:rPr>
          <w:rFonts w:ascii="Arial" w:eastAsia="Arial" w:hAnsi="Arial" w:cs="Arial"/>
          <w:spacing w:val="-1"/>
          <w:sz w:val="24"/>
          <w:szCs w:val="24"/>
        </w:rPr>
        <w:t>o</w:t>
      </w:r>
      <w:r w:rsidRPr="00A03A5D">
        <w:rPr>
          <w:rFonts w:ascii="Arial" w:eastAsia="Arial" w:hAnsi="Arial" w:cs="Arial"/>
          <w:spacing w:val="1"/>
          <w:sz w:val="24"/>
          <w:szCs w:val="24"/>
        </w:rPr>
        <w:t>s</w:t>
      </w:r>
      <w:r w:rsidRPr="00A03A5D">
        <w:rPr>
          <w:rFonts w:ascii="Arial" w:eastAsia="Arial" w:hAnsi="Arial" w:cs="Arial"/>
          <w:sz w:val="24"/>
          <w:szCs w:val="24"/>
        </w:rPr>
        <w:t>e</w:t>
      </w:r>
      <w:r w:rsidRPr="00A03A5D">
        <w:rPr>
          <w:rFonts w:ascii="Arial" w:eastAsia="Arial" w:hAnsi="Arial" w:cs="Arial"/>
          <w:spacing w:val="7"/>
          <w:sz w:val="24"/>
          <w:szCs w:val="24"/>
        </w:rPr>
        <w:t xml:space="preserve"> </w:t>
      </w:r>
      <w:r w:rsidRPr="00A03A5D">
        <w:rPr>
          <w:rFonts w:ascii="Arial" w:eastAsia="Arial" w:hAnsi="Arial" w:cs="Arial"/>
          <w:sz w:val="24"/>
          <w:szCs w:val="24"/>
        </w:rPr>
        <w:t>assigned</w:t>
      </w:r>
      <w:r w:rsidRPr="00A03A5D">
        <w:rPr>
          <w:rFonts w:ascii="Arial" w:eastAsia="Arial" w:hAnsi="Arial" w:cs="Arial"/>
          <w:spacing w:val="2"/>
          <w:sz w:val="24"/>
          <w:szCs w:val="24"/>
        </w:rPr>
        <w:t xml:space="preserve"> </w:t>
      </w:r>
      <w:r w:rsidRPr="00A03A5D">
        <w:rPr>
          <w:rFonts w:ascii="Arial" w:eastAsia="Arial" w:hAnsi="Arial" w:cs="Arial"/>
          <w:sz w:val="24"/>
          <w:szCs w:val="24"/>
        </w:rPr>
        <w:t>to</w:t>
      </w:r>
      <w:r w:rsidRPr="00A03A5D">
        <w:rPr>
          <w:rFonts w:ascii="Arial" w:eastAsia="Arial" w:hAnsi="Arial" w:cs="Arial"/>
          <w:spacing w:val="11"/>
          <w:sz w:val="24"/>
          <w:szCs w:val="24"/>
        </w:rPr>
        <w:t xml:space="preserve"> </w:t>
      </w:r>
      <w:r w:rsidRPr="00A03A5D">
        <w:rPr>
          <w:rFonts w:ascii="Arial" w:eastAsia="Arial" w:hAnsi="Arial" w:cs="Arial"/>
          <w:sz w:val="24"/>
          <w:szCs w:val="24"/>
        </w:rPr>
        <w:t>FDOT</w:t>
      </w:r>
      <w:r w:rsidRPr="00A03A5D">
        <w:rPr>
          <w:rFonts w:ascii="Arial" w:eastAsia="Arial" w:hAnsi="Arial" w:cs="Arial"/>
          <w:spacing w:val="7"/>
          <w:sz w:val="24"/>
          <w:szCs w:val="24"/>
        </w:rPr>
        <w:t xml:space="preserve"> </w:t>
      </w:r>
      <w:r w:rsidRPr="00A03A5D">
        <w:rPr>
          <w:rFonts w:ascii="Arial" w:eastAsia="Arial" w:hAnsi="Arial" w:cs="Arial"/>
          <w:sz w:val="24"/>
          <w:szCs w:val="24"/>
        </w:rPr>
        <w:t>f</w:t>
      </w:r>
      <w:r w:rsidRPr="00A03A5D">
        <w:rPr>
          <w:rFonts w:ascii="Arial" w:eastAsia="Arial" w:hAnsi="Arial" w:cs="Arial"/>
          <w:spacing w:val="1"/>
          <w:sz w:val="24"/>
          <w:szCs w:val="24"/>
        </w:rPr>
        <w:t>e</w:t>
      </w:r>
      <w:r w:rsidRPr="00A03A5D">
        <w:rPr>
          <w:rFonts w:ascii="Arial" w:eastAsia="Arial" w:hAnsi="Arial" w:cs="Arial"/>
          <w:sz w:val="24"/>
          <w:szCs w:val="24"/>
        </w:rPr>
        <w:t>derally</w:t>
      </w:r>
      <w:r w:rsidRPr="00A03A5D">
        <w:rPr>
          <w:rFonts w:ascii="Arial" w:eastAsia="Arial" w:hAnsi="Arial" w:cs="Arial"/>
          <w:spacing w:val="4"/>
          <w:sz w:val="24"/>
          <w:szCs w:val="24"/>
        </w:rPr>
        <w:t xml:space="preserve"> </w:t>
      </w:r>
      <w:r w:rsidRPr="00A03A5D">
        <w:rPr>
          <w:rFonts w:ascii="Arial" w:eastAsia="Arial" w:hAnsi="Arial" w:cs="Arial"/>
          <w:sz w:val="24"/>
          <w:szCs w:val="24"/>
        </w:rPr>
        <w:t>and</w:t>
      </w:r>
      <w:r w:rsidRPr="00A03A5D">
        <w:rPr>
          <w:rFonts w:ascii="Arial" w:eastAsia="Arial" w:hAnsi="Arial" w:cs="Arial"/>
          <w:spacing w:val="9"/>
          <w:sz w:val="24"/>
          <w:szCs w:val="24"/>
        </w:rPr>
        <w:t xml:space="preserve"> </w:t>
      </w:r>
      <w:r w:rsidRPr="00A03A5D">
        <w:rPr>
          <w:rFonts w:ascii="Arial" w:eastAsia="Arial" w:hAnsi="Arial" w:cs="Arial"/>
          <w:sz w:val="24"/>
          <w:szCs w:val="24"/>
        </w:rPr>
        <w:t>non</w:t>
      </w:r>
      <w:r w:rsidR="00D145C2">
        <w:rPr>
          <w:rFonts w:ascii="Arial" w:eastAsia="Arial" w:hAnsi="Arial" w:cs="Arial"/>
          <w:sz w:val="24"/>
          <w:szCs w:val="24"/>
        </w:rPr>
        <w:t>-</w:t>
      </w:r>
      <w:r w:rsidRPr="00A03A5D">
        <w:rPr>
          <w:rFonts w:ascii="Arial" w:eastAsia="Arial" w:hAnsi="Arial" w:cs="Arial"/>
          <w:sz w:val="24"/>
          <w:szCs w:val="24"/>
        </w:rPr>
        <w:t>feder</w:t>
      </w:r>
      <w:r w:rsidRPr="00A03A5D">
        <w:rPr>
          <w:rFonts w:ascii="Arial" w:eastAsia="Arial" w:hAnsi="Arial" w:cs="Arial"/>
          <w:spacing w:val="-1"/>
          <w:sz w:val="24"/>
          <w:szCs w:val="24"/>
        </w:rPr>
        <w:t>a</w:t>
      </w:r>
      <w:r w:rsidRPr="00A03A5D">
        <w:rPr>
          <w:rFonts w:ascii="Arial" w:eastAsia="Arial" w:hAnsi="Arial" w:cs="Arial"/>
          <w:sz w:val="24"/>
          <w:szCs w:val="24"/>
        </w:rPr>
        <w:t>l</w:t>
      </w:r>
      <w:r w:rsidR="00D145C2">
        <w:rPr>
          <w:rFonts w:ascii="Arial" w:eastAsia="Arial" w:hAnsi="Arial" w:cs="Arial"/>
          <w:sz w:val="24"/>
          <w:szCs w:val="24"/>
        </w:rPr>
        <w:t>ly</w:t>
      </w:r>
      <w:r w:rsidRPr="00A03A5D">
        <w:rPr>
          <w:rFonts w:ascii="Arial" w:eastAsia="Arial" w:hAnsi="Arial" w:cs="Arial"/>
          <w:sz w:val="24"/>
          <w:szCs w:val="24"/>
        </w:rPr>
        <w:t xml:space="preserve"> funded</w:t>
      </w:r>
      <w:r w:rsidRPr="00A03A5D">
        <w:rPr>
          <w:rFonts w:ascii="Arial" w:eastAsia="Arial" w:hAnsi="Arial" w:cs="Arial"/>
          <w:spacing w:val="-7"/>
          <w:sz w:val="24"/>
          <w:szCs w:val="24"/>
        </w:rPr>
        <w:t xml:space="preserve"> </w:t>
      </w:r>
      <w:r w:rsidRPr="00A03A5D">
        <w:rPr>
          <w:rFonts w:ascii="Arial" w:eastAsia="Arial" w:hAnsi="Arial" w:cs="Arial"/>
          <w:sz w:val="24"/>
          <w:szCs w:val="24"/>
        </w:rPr>
        <w:t>hig</w:t>
      </w:r>
      <w:r w:rsidRPr="00A03A5D">
        <w:rPr>
          <w:rFonts w:ascii="Arial" w:eastAsia="Arial" w:hAnsi="Arial" w:cs="Arial"/>
          <w:spacing w:val="-1"/>
          <w:sz w:val="24"/>
          <w:szCs w:val="24"/>
        </w:rPr>
        <w:t>h</w:t>
      </w:r>
      <w:r w:rsidRPr="00A03A5D">
        <w:rPr>
          <w:rFonts w:ascii="Arial" w:eastAsia="Arial" w:hAnsi="Arial" w:cs="Arial"/>
          <w:sz w:val="24"/>
          <w:szCs w:val="24"/>
        </w:rPr>
        <w:t>way</w:t>
      </w:r>
      <w:r w:rsidRPr="00A03A5D">
        <w:rPr>
          <w:rFonts w:ascii="Arial" w:eastAsia="Arial" w:hAnsi="Arial" w:cs="Arial"/>
          <w:spacing w:val="-8"/>
          <w:sz w:val="24"/>
          <w:szCs w:val="24"/>
        </w:rPr>
        <w:t xml:space="preserve"> </w:t>
      </w:r>
      <w:r w:rsidRPr="00A03A5D">
        <w:rPr>
          <w:rFonts w:ascii="Arial" w:eastAsia="Arial" w:hAnsi="Arial" w:cs="Arial"/>
          <w:sz w:val="24"/>
          <w:szCs w:val="24"/>
        </w:rPr>
        <w:t>and</w:t>
      </w:r>
      <w:r w:rsidRPr="00A03A5D">
        <w:rPr>
          <w:rFonts w:ascii="Arial" w:eastAsia="Arial" w:hAnsi="Arial" w:cs="Arial"/>
          <w:spacing w:val="-4"/>
          <w:sz w:val="24"/>
          <w:szCs w:val="24"/>
        </w:rPr>
        <w:t xml:space="preserve"> </w:t>
      </w:r>
      <w:r w:rsidRPr="00A03A5D">
        <w:rPr>
          <w:rFonts w:ascii="Arial" w:eastAsia="Arial" w:hAnsi="Arial" w:cs="Arial"/>
          <w:sz w:val="24"/>
          <w:szCs w:val="24"/>
        </w:rPr>
        <w:t>bridge</w:t>
      </w:r>
      <w:r w:rsidRPr="00A03A5D">
        <w:rPr>
          <w:rFonts w:ascii="Arial" w:eastAsia="Arial" w:hAnsi="Arial" w:cs="Arial"/>
          <w:spacing w:val="-6"/>
          <w:sz w:val="24"/>
          <w:szCs w:val="24"/>
        </w:rPr>
        <w:t xml:space="preserve"> </w:t>
      </w:r>
      <w:r w:rsidRPr="00A03A5D">
        <w:rPr>
          <w:rFonts w:ascii="Arial" w:eastAsia="Arial" w:hAnsi="Arial" w:cs="Arial"/>
          <w:sz w:val="24"/>
          <w:szCs w:val="24"/>
        </w:rPr>
        <w:t>constr</w:t>
      </w:r>
      <w:r w:rsidRPr="00A03A5D">
        <w:rPr>
          <w:rFonts w:ascii="Arial" w:eastAsia="Arial" w:hAnsi="Arial" w:cs="Arial"/>
          <w:spacing w:val="-1"/>
          <w:sz w:val="24"/>
          <w:szCs w:val="24"/>
        </w:rPr>
        <w:t>u</w:t>
      </w:r>
      <w:r w:rsidRPr="00A03A5D">
        <w:rPr>
          <w:rFonts w:ascii="Arial" w:eastAsia="Arial" w:hAnsi="Arial" w:cs="Arial"/>
          <w:spacing w:val="1"/>
          <w:sz w:val="24"/>
          <w:szCs w:val="24"/>
        </w:rPr>
        <w:t>c</w:t>
      </w:r>
      <w:r w:rsidRPr="00A03A5D">
        <w:rPr>
          <w:rFonts w:ascii="Arial" w:eastAsia="Arial" w:hAnsi="Arial" w:cs="Arial"/>
          <w:sz w:val="24"/>
          <w:szCs w:val="24"/>
        </w:rPr>
        <w:t>tion</w:t>
      </w:r>
      <w:r w:rsidRPr="00A03A5D">
        <w:rPr>
          <w:rFonts w:ascii="Arial" w:eastAsia="Arial" w:hAnsi="Arial" w:cs="Arial"/>
          <w:spacing w:val="-12"/>
          <w:sz w:val="24"/>
          <w:szCs w:val="24"/>
        </w:rPr>
        <w:t xml:space="preserve"> </w:t>
      </w:r>
      <w:r w:rsidRPr="00A03A5D">
        <w:rPr>
          <w:rFonts w:ascii="Arial" w:eastAsia="Arial" w:hAnsi="Arial" w:cs="Arial"/>
          <w:sz w:val="24"/>
          <w:szCs w:val="24"/>
        </w:rPr>
        <w:t>proj</w:t>
      </w:r>
      <w:r w:rsidRPr="00A03A5D">
        <w:rPr>
          <w:rFonts w:ascii="Arial" w:eastAsia="Arial" w:hAnsi="Arial" w:cs="Arial"/>
          <w:spacing w:val="-1"/>
          <w:sz w:val="24"/>
          <w:szCs w:val="24"/>
        </w:rPr>
        <w:t>e</w:t>
      </w:r>
      <w:r w:rsidRPr="00A03A5D">
        <w:rPr>
          <w:rFonts w:ascii="Arial" w:eastAsia="Arial" w:hAnsi="Arial" w:cs="Arial"/>
          <w:spacing w:val="1"/>
          <w:sz w:val="24"/>
          <w:szCs w:val="24"/>
        </w:rPr>
        <w:t>c</w:t>
      </w:r>
      <w:r w:rsidRPr="00A03A5D">
        <w:rPr>
          <w:rFonts w:ascii="Arial" w:eastAsia="Arial" w:hAnsi="Arial" w:cs="Arial"/>
          <w:spacing w:val="-1"/>
          <w:sz w:val="24"/>
          <w:szCs w:val="24"/>
        </w:rPr>
        <w:t>t</w:t>
      </w:r>
      <w:r w:rsidRPr="00A03A5D">
        <w:rPr>
          <w:rFonts w:ascii="Arial" w:eastAsia="Arial" w:hAnsi="Arial" w:cs="Arial"/>
          <w:spacing w:val="1"/>
          <w:sz w:val="24"/>
          <w:szCs w:val="24"/>
        </w:rPr>
        <w:t>s</w:t>
      </w:r>
      <w:r w:rsidRPr="00A03A5D">
        <w:rPr>
          <w:rFonts w:ascii="Arial" w:eastAsia="Arial" w:hAnsi="Arial" w:cs="Arial"/>
          <w:sz w:val="24"/>
          <w:szCs w:val="24"/>
        </w:rPr>
        <w:t>.</w:t>
      </w:r>
    </w:p>
    <w:p w14:paraId="1AE83E6E" w14:textId="77777777" w:rsidR="00A03A5D" w:rsidRPr="00A03A5D" w:rsidRDefault="00A03A5D" w:rsidP="000A44C8">
      <w:pPr>
        <w:widowControl w:val="0"/>
        <w:spacing w:before="12" w:after="200" w:line="240" w:lineRule="auto"/>
        <w:contextualSpacing/>
        <w:jc w:val="both"/>
        <w:rPr>
          <w:rFonts w:ascii="Arial" w:eastAsia="Calibri" w:hAnsi="Arial" w:cs="Arial"/>
          <w:sz w:val="24"/>
          <w:szCs w:val="24"/>
        </w:rPr>
      </w:pPr>
    </w:p>
    <w:p w14:paraId="5AAFB8BB" w14:textId="77777777" w:rsidR="00A03A5D" w:rsidRPr="00A03A5D" w:rsidRDefault="00A03A5D" w:rsidP="000A44C8">
      <w:pPr>
        <w:widowControl w:val="0"/>
        <w:spacing w:after="200" w:line="240" w:lineRule="auto"/>
        <w:contextualSpacing/>
        <w:jc w:val="both"/>
        <w:rPr>
          <w:rFonts w:ascii="Arial" w:eastAsia="Arial" w:hAnsi="Arial" w:cs="Arial"/>
          <w:sz w:val="28"/>
          <w:szCs w:val="28"/>
        </w:rPr>
      </w:pPr>
      <w:r w:rsidRPr="00A03A5D">
        <w:rPr>
          <w:rFonts w:ascii="Arial" w:eastAsia="Arial" w:hAnsi="Arial" w:cs="Arial"/>
          <w:b/>
          <w:bCs/>
          <w:sz w:val="28"/>
          <w:szCs w:val="28"/>
        </w:rPr>
        <w:t>3.4.3 Report Timeframes</w:t>
      </w:r>
    </w:p>
    <w:p w14:paraId="224ED5AC" w14:textId="77777777" w:rsidR="00A03A5D" w:rsidRPr="00A03A5D" w:rsidRDefault="00A03A5D" w:rsidP="000A44C8">
      <w:pPr>
        <w:widowControl w:val="0"/>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Reports</w:t>
      </w:r>
      <w:r w:rsidRPr="00A03A5D">
        <w:rPr>
          <w:rFonts w:ascii="Arial" w:eastAsia="Arial" w:hAnsi="Arial" w:cs="Arial"/>
          <w:spacing w:val="-8"/>
          <w:sz w:val="24"/>
          <w:szCs w:val="24"/>
        </w:rPr>
        <w:t xml:space="preserve"> </w:t>
      </w:r>
      <w:r w:rsidRPr="00A03A5D">
        <w:rPr>
          <w:rFonts w:ascii="Arial" w:eastAsia="Arial" w:hAnsi="Arial" w:cs="Arial"/>
          <w:sz w:val="24"/>
          <w:szCs w:val="24"/>
        </w:rPr>
        <w:t>sh</w:t>
      </w:r>
      <w:r w:rsidRPr="00A03A5D">
        <w:rPr>
          <w:rFonts w:ascii="Arial" w:eastAsia="Arial" w:hAnsi="Arial" w:cs="Arial"/>
          <w:spacing w:val="-1"/>
          <w:sz w:val="24"/>
          <w:szCs w:val="24"/>
        </w:rPr>
        <w:t>o</w:t>
      </w:r>
      <w:r w:rsidRPr="00A03A5D">
        <w:rPr>
          <w:rFonts w:ascii="Arial" w:eastAsia="Arial" w:hAnsi="Arial" w:cs="Arial"/>
          <w:sz w:val="24"/>
          <w:szCs w:val="24"/>
        </w:rPr>
        <w:t>uld</w:t>
      </w:r>
      <w:r w:rsidRPr="00A03A5D">
        <w:rPr>
          <w:rFonts w:ascii="Arial" w:eastAsia="Arial" w:hAnsi="Arial" w:cs="Arial"/>
          <w:spacing w:val="-6"/>
          <w:sz w:val="24"/>
          <w:szCs w:val="24"/>
        </w:rPr>
        <w:t xml:space="preserve"> </w:t>
      </w:r>
      <w:r w:rsidRPr="00A03A5D">
        <w:rPr>
          <w:rFonts w:ascii="Arial" w:eastAsia="Arial" w:hAnsi="Arial" w:cs="Arial"/>
          <w:sz w:val="24"/>
          <w:szCs w:val="24"/>
        </w:rPr>
        <w:t>be</w:t>
      </w:r>
      <w:r w:rsidRPr="00A03A5D">
        <w:rPr>
          <w:rFonts w:ascii="Arial" w:eastAsia="Arial" w:hAnsi="Arial" w:cs="Arial"/>
          <w:spacing w:val="-2"/>
          <w:sz w:val="24"/>
          <w:szCs w:val="24"/>
        </w:rPr>
        <w:t xml:space="preserve"> </w:t>
      </w:r>
      <w:r w:rsidRPr="00A03A5D">
        <w:rPr>
          <w:rFonts w:ascii="Arial" w:eastAsia="Arial" w:hAnsi="Arial" w:cs="Arial"/>
          <w:sz w:val="24"/>
          <w:szCs w:val="24"/>
        </w:rPr>
        <w:t>bas</w:t>
      </w:r>
      <w:r w:rsidRPr="00A03A5D">
        <w:rPr>
          <w:rFonts w:ascii="Arial" w:eastAsia="Arial" w:hAnsi="Arial" w:cs="Arial"/>
          <w:spacing w:val="-1"/>
          <w:sz w:val="24"/>
          <w:szCs w:val="24"/>
        </w:rPr>
        <w:t>e</w:t>
      </w:r>
      <w:r w:rsidRPr="00A03A5D">
        <w:rPr>
          <w:rFonts w:ascii="Arial" w:eastAsia="Arial" w:hAnsi="Arial" w:cs="Arial"/>
          <w:sz w:val="24"/>
          <w:szCs w:val="24"/>
        </w:rPr>
        <w:t>d</w:t>
      </w:r>
      <w:r w:rsidRPr="00A03A5D">
        <w:rPr>
          <w:rFonts w:ascii="Arial" w:eastAsia="Arial" w:hAnsi="Arial" w:cs="Arial"/>
          <w:spacing w:val="-6"/>
          <w:sz w:val="24"/>
          <w:szCs w:val="24"/>
        </w:rPr>
        <w:t xml:space="preserve"> </w:t>
      </w:r>
      <w:r w:rsidRPr="00A03A5D">
        <w:rPr>
          <w:rFonts w:ascii="Arial" w:eastAsia="Arial" w:hAnsi="Arial" w:cs="Arial"/>
          <w:sz w:val="24"/>
          <w:szCs w:val="24"/>
        </w:rPr>
        <w:t>upon</w:t>
      </w:r>
      <w:r w:rsidRPr="00A03A5D">
        <w:rPr>
          <w:rFonts w:ascii="Arial" w:eastAsia="Arial" w:hAnsi="Arial" w:cs="Arial"/>
          <w:spacing w:val="-5"/>
          <w:sz w:val="24"/>
          <w:szCs w:val="24"/>
        </w:rPr>
        <w:t xml:space="preserve"> </w:t>
      </w:r>
      <w:r w:rsidRPr="00A03A5D">
        <w:rPr>
          <w:rFonts w:ascii="Arial" w:eastAsia="Arial" w:hAnsi="Arial" w:cs="Arial"/>
          <w:sz w:val="24"/>
          <w:szCs w:val="24"/>
        </w:rPr>
        <w:t>the</w:t>
      </w:r>
      <w:r w:rsidRPr="00A03A5D">
        <w:rPr>
          <w:rFonts w:ascii="Arial" w:eastAsia="Arial" w:hAnsi="Arial" w:cs="Arial"/>
          <w:spacing w:val="-3"/>
          <w:sz w:val="24"/>
          <w:szCs w:val="24"/>
        </w:rPr>
        <w:t xml:space="preserve"> </w:t>
      </w:r>
      <w:r w:rsidRPr="00A03A5D">
        <w:rPr>
          <w:rFonts w:ascii="Arial" w:eastAsia="Arial" w:hAnsi="Arial" w:cs="Arial"/>
          <w:spacing w:val="-1"/>
          <w:sz w:val="24"/>
          <w:szCs w:val="24"/>
        </w:rPr>
        <w:t>p</w:t>
      </w:r>
      <w:r w:rsidRPr="00A03A5D">
        <w:rPr>
          <w:rFonts w:ascii="Arial" w:eastAsia="Arial" w:hAnsi="Arial" w:cs="Arial"/>
          <w:sz w:val="24"/>
          <w:szCs w:val="24"/>
        </w:rPr>
        <w:t>ay</w:t>
      </w:r>
      <w:r w:rsidRPr="00A03A5D">
        <w:rPr>
          <w:rFonts w:ascii="Arial" w:eastAsia="Arial" w:hAnsi="Arial" w:cs="Arial"/>
          <w:spacing w:val="-4"/>
          <w:sz w:val="24"/>
          <w:szCs w:val="24"/>
        </w:rPr>
        <w:t xml:space="preserve"> </w:t>
      </w:r>
      <w:r w:rsidRPr="00A03A5D">
        <w:rPr>
          <w:rFonts w:ascii="Arial" w:eastAsia="Arial" w:hAnsi="Arial" w:cs="Arial"/>
          <w:sz w:val="24"/>
          <w:szCs w:val="24"/>
        </w:rPr>
        <w:t>period</w:t>
      </w:r>
      <w:r w:rsidRPr="00A03A5D">
        <w:rPr>
          <w:rFonts w:ascii="Arial" w:eastAsia="Arial" w:hAnsi="Arial" w:cs="Arial"/>
          <w:spacing w:val="-6"/>
          <w:sz w:val="24"/>
          <w:szCs w:val="24"/>
        </w:rPr>
        <w:t xml:space="preserve"> </w:t>
      </w:r>
      <w:r w:rsidRPr="00A03A5D">
        <w:rPr>
          <w:rFonts w:ascii="Arial" w:eastAsia="Arial" w:hAnsi="Arial" w:cs="Arial"/>
          <w:sz w:val="24"/>
          <w:szCs w:val="24"/>
        </w:rPr>
        <w:t>specified</w:t>
      </w:r>
      <w:r w:rsidRPr="00A03A5D">
        <w:rPr>
          <w:rFonts w:ascii="Arial" w:eastAsia="Arial" w:hAnsi="Arial" w:cs="Arial"/>
          <w:spacing w:val="-9"/>
          <w:sz w:val="24"/>
          <w:szCs w:val="24"/>
        </w:rPr>
        <w:t xml:space="preserve"> </w:t>
      </w:r>
      <w:r w:rsidRPr="00A03A5D">
        <w:rPr>
          <w:rFonts w:ascii="Arial" w:eastAsia="Arial" w:hAnsi="Arial" w:cs="Arial"/>
          <w:sz w:val="24"/>
          <w:szCs w:val="24"/>
        </w:rPr>
        <w:t>by</w:t>
      </w:r>
      <w:r w:rsidRPr="00A03A5D">
        <w:rPr>
          <w:rFonts w:ascii="Arial" w:eastAsia="Arial" w:hAnsi="Arial" w:cs="Arial"/>
          <w:spacing w:val="-2"/>
          <w:sz w:val="24"/>
          <w:szCs w:val="24"/>
        </w:rPr>
        <w:t xml:space="preserve"> </w:t>
      </w:r>
      <w:r w:rsidRPr="00A03A5D">
        <w:rPr>
          <w:rFonts w:ascii="Arial" w:eastAsia="Arial" w:hAnsi="Arial" w:cs="Arial"/>
          <w:spacing w:val="-1"/>
          <w:sz w:val="24"/>
          <w:szCs w:val="24"/>
        </w:rPr>
        <w:t>F</w:t>
      </w:r>
      <w:r w:rsidRPr="00A03A5D">
        <w:rPr>
          <w:rFonts w:ascii="Arial" w:eastAsia="Arial" w:hAnsi="Arial" w:cs="Arial"/>
          <w:sz w:val="24"/>
          <w:szCs w:val="24"/>
        </w:rPr>
        <w:t>DOT</w:t>
      </w:r>
      <w:r w:rsidRPr="00A03A5D">
        <w:rPr>
          <w:rFonts w:ascii="Arial" w:eastAsia="Arial" w:hAnsi="Arial" w:cs="Arial"/>
          <w:spacing w:val="-6"/>
          <w:sz w:val="24"/>
          <w:szCs w:val="24"/>
        </w:rPr>
        <w:t xml:space="preserve"> </w:t>
      </w:r>
      <w:r w:rsidRPr="00A03A5D">
        <w:rPr>
          <w:rFonts w:ascii="Arial" w:eastAsia="Arial" w:hAnsi="Arial" w:cs="Arial"/>
          <w:sz w:val="24"/>
          <w:szCs w:val="24"/>
        </w:rPr>
        <w:t>or</w:t>
      </w:r>
      <w:r w:rsidRPr="00A03A5D">
        <w:rPr>
          <w:rFonts w:ascii="Arial" w:eastAsia="Arial" w:hAnsi="Arial" w:cs="Arial"/>
          <w:spacing w:val="-2"/>
          <w:sz w:val="24"/>
          <w:szCs w:val="24"/>
        </w:rPr>
        <w:t xml:space="preserve"> </w:t>
      </w:r>
      <w:r w:rsidRPr="00A03A5D">
        <w:rPr>
          <w:rFonts w:ascii="Arial" w:eastAsia="Arial" w:hAnsi="Arial" w:cs="Arial"/>
          <w:sz w:val="24"/>
          <w:szCs w:val="24"/>
        </w:rPr>
        <w:t>FHWA</w:t>
      </w:r>
      <w:r w:rsidRPr="00A03A5D">
        <w:rPr>
          <w:rFonts w:ascii="Arial" w:eastAsia="Arial" w:hAnsi="Arial" w:cs="Arial"/>
          <w:spacing w:val="-6"/>
          <w:sz w:val="24"/>
          <w:szCs w:val="24"/>
        </w:rPr>
        <w:t xml:space="preserve"> </w:t>
      </w:r>
      <w:r w:rsidRPr="00A03A5D">
        <w:rPr>
          <w:rFonts w:ascii="Arial" w:eastAsia="Arial" w:hAnsi="Arial" w:cs="Arial"/>
          <w:sz w:val="24"/>
          <w:szCs w:val="24"/>
        </w:rPr>
        <w:t>at</w:t>
      </w:r>
      <w:r w:rsidRPr="00A03A5D">
        <w:rPr>
          <w:rFonts w:ascii="Arial" w:eastAsia="Arial" w:hAnsi="Arial" w:cs="Arial"/>
          <w:spacing w:val="-2"/>
          <w:sz w:val="24"/>
          <w:szCs w:val="24"/>
        </w:rPr>
        <w:t xml:space="preserve"> </w:t>
      </w:r>
      <w:r w:rsidRPr="00A03A5D">
        <w:rPr>
          <w:rFonts w:ascii="Arial" w:eastAsia="Arial" w:hAnsi="Arial" w:cs="Arial"/>
          <w:sz w:val="24"/>
          <w:szCs w:val="24"/>
        </w:rPr>
        <w:t>the</w:t>
      </w:r>
      <w:r w:rsidRPr="00A03A5D">
        <w:rPr>
          <w:rFonts w:ascii="Arial" w:eastAsia="Arial" w:hAnsi="Arial" w:cs="Arial"/>
          <w:spacing w:val="-3"/>
          <w:sz w:val="24"/>
          <w:szCs w:val="24"/>
        </w:rPr>
        <w:t xml:space="preserve"> </w:t>
      </w:r>
      <w:r w:rsidRPr="00A03A5D">
        <w:rPr>
          <w:rFonts w:ascii="Arial" w:eastAsia="Arial" w:hAnsi="Arial" w:cs="Arial"/>
          <w:sz w:val="24"/>
          <w:szCs w:val="24"/>
        </w:rPr>
        <w:t>time</w:t>
      </w:r>
      <w:r w:rsidRPr="00A03A5D">
        <w:rPr>
          <w:rFonts w:ascii="Arial" w:eastAsia="Arial" w:hAnsi="Arial" w:cs="Arial"/>
          <w:spacing w:val="-4"/>
          <w:sz w:val="24"/>
          <w:szCs w:val="24"/>
        </w:rPr>
        <w:t xml:space="preserve"> </w:t>
      </w:r>
      <w:r w:rsidRPr="00A03A5D">
        <w:rPr>
          <w:rFonts w:ascii="Arial" w:eastAsia="Arial" w:hAnsi="Arial" w:cs="Arial"/>
          <w:sz w:val="24"/>
          <w:szCs w:val="24"/>
        </w:rPr>
        <w:t>of request.</w:t>
      </w:r>
    </w:p>
    <w:p w14:paraId="4567E500" w14:textId="77777777" w:rsidR="00A03A5D" w:rsidRPr="00A03A5D" w:rsidRDefault="00A03A5D" w:rsidP="000A44C8">
      <w:pPr>
        <w:widowControl w:val="0"/>
        <w:spacing w:before="12" w:after="200" w:line="240" w:lineRule="auto"/>
        <w:contextualSpacing/>
        <w:jc w:val="both"/>
        <w:rPr>
          <w:rFonts w:ascii="Arial" w:eastAsia="Calibri" w:hAnsi="Arial" w:cs="Arial"/>
          <w:sz w:val="24"/>
          <w:szCs w:val="24"/>
        </w:rPr>
      </w:pPr>
    </w:p>
    <w:p w14:paraId="656C835F" w14:textId="0A66B638" w:rsidR="00A03A5D" w:rsidRPr="00A03A5D" w:rsidRDefault="00A03A5D" w:rsidP="000A44C8">
      <w:pPr>
        <w:widowControl w:val="0"/>
        <w:spacing w:after="200" w:line="240" w:lineRule="auto"/>
        <w:contextualSpacing/>
        <w:jc w:val="both"/>
        <w:rPr>
          <w:rFonts w:ascii="Arial" w:eastAsia="Arial" w:hAnsi="Arial" w:cs="Arial"/>
          <w:sz w:val="28"/>
          <w:szCs w:val="28"/>
        </w:rPr>
      </w:pPr>
      <w:r w:rsidRPr="00A03A5D">
        <w:rPr>
          <w:rFonts w:ascii="Arial" w:eastAsia="Arial" w:hAnsi="Arial" w:cs="Arial"/>
          <w:b/>
          <w:bCs/>
          <w:sz w:val="28"/>
          <w:szCs w:val="28"/>
        </w:rPr>
        <w:t>3.4.4 FDOT Ad</w:t>
      </w:r>
      <w:r w:rsidRPr="00A03A5D">
        <w:rPr>
          <w:rFonts w:ascii="Arial" w:eastAsia="Arial" w:hAnsi="Arial" w:cs="Arial"/>
          <w:b/>
          <w:bCs/>
          <w:spacing w:val="1"/>
          <w:sz w:val="28"/>
          <w:szCs w:val="28"/>
        </w:rPr>
        <w:t>o</w:t>
      </w:r>
      <w:r w:rsidRPr="00A03A5D">
        <w:rPr>
          <w:rFonts w:ascii="Arial" w:eastAsia="Arial" w:hAnsi="Arial" w:cs="Arial"/>
          <w:b/>
          <w:bCs/>
          <w:sz w:val="28"/>
          <w:szCs w:val="28"/>
        </w:rPr>
        <w:t xml:space="preserve">ption of U.S. </w:t>
      </w:r>
      <w:r w:rsidR="00314847">
        <w:rPr>
          <w:rFonts w:ascii="Arial" w:eastAsia="Arial" w:hAnsi="Arial" w:cs="Arial"/>
          <w:b/>
          <w:bCs/>
          <w:sz w:val="28"/>
          <w:szCs w:val="28"/>
        </w:rPr>
        <w:t xml:space="preserve">Equal Employment Opportunity </w:t>
      </w:r>
      <w:r w:rsidR="009B66E1">
        <w:rPr>
          <w:rFonts w:ascii="Arial" w:eastAsia="Arial" w:hAnsi="Arial" w:cs="Arial"/>
          <w:b/>
          <w:bCs/>
          <w:sz w:val="28"/>
          <w:szCs w:val="28"/>
        </w:rPr>
        <w:t>Commission (</w:t>
      </w:r>
      <w:r w:rsidRPr="00A03A5D">
        <w:rPr>
          <w:rFonts w:ascii="Arial" w:eastAsia="Arial" w:hAnsi="Arial" w:cs="Arial"/>
          <w:b/>
          <w:bCs/>
          <w:sz w:val="28"/>
          <w:szCs w:val="28"/>
        </w:rPr>
        <w:t>EEOC</w:t>
      </w:r>
      <w:r w:rsidR="009B66E1">
        <w:rPr>
          <w:rFonts w:ascii="Arial" w:eastAsia="Arial" w:hAnsi="Arial" w:cs="Arial"/>
          <w:b/>
          <w:bCs/>
          <w:sz w:val="28"/>
          <w:szCs w:val="28"/>
        </w:rPr>
        <w:t>)</w:t>
      </w:r>
      <w:r w:rsidRPr="00A03A5D">
        <w:rPr>
          <w:rFonts w:ascii="Arial" w:eastAsia="Arial" w:hAnsi="Arial" w:cs="Arial"/>
          <w:b/>
          <w:bCs/>
          <w:sz w:val="28"/>
          <w:szCs w:val="28"/>
        </w:rPr>
        <w:t xml:space="preserve"> Race Codes and Job Categories</w:t>
      </w:r>
    </w:p>
    <w:p w14:paraId="0EF8AD94" w14:textId="27DD97C5" w:rsidR="00A03A5D" w:rsidRPr="00A03A5D" w:rsidRDefault="00A03A5D" w:rsidP="000A44C8">
      <w:pPr>
        <w:widowControl w:val="0"/>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 xml:space="preserve">FDOT has </w:t>
      </w:r>
      <w:r w:rsidRPr="00A03A5D">
        <w:rPr>
          <w:rFonts w:ascii="Arial" w:eastAsia="Arial" w:hAnsi="Arial" w:cs="Arial"/>
          <w:spacing w:val="2"/>
          <w:sz w:val="24"/>
          <w:szCs w:val="24"/>
        </w:rPr>
        <w:t>adopted</w:t>
      </w:r>
      <w:r w:rsidRPr="00A03A5D">
        <w:rPr>
          <w:rFonts w:ascii="Arial" w:eastAsia="Arial" w:hAnsi="Arial" w:cs="Arial"/>
          <w:sz w:val="24"/>
          <w:szCs w:val="24"/>
        </w:rPr>
        <w:t>,</w:t>
      </w:r>
      <w:r w:rsidRPr="00A03A5D">
        <w:rPr>
          <w:rFonts w:ascii="Arial" w:eastAsia="Arial" w:hAnsi="Arial" w:cs="Arial"/>
          <w:spacing w:val="59"/>
          <w:sz w:val="24"/>
          <w:szCs w:val="24"/>
        </w:rPr>
        <w:t xml:space="preserve"> </w:t>
      </w:r>
      <w:r w:rsidRPr="00A03A5D">
        <w:rPr>
          <w:rFonts w:ascii="Arial" w:eastAsia="Arial" w:hAnsi="Arial" w:cs="Arial"/>
          <w:sz w:val="24"/>
          <w:szCs w:val="24"/>
        </w:rPr>
        <w:t>e</w:t>
      </w:r>
      <w:r w:rsidRPr="00A03A5D">
        <w:rPr>
          <w:rFonts w:ascii="Arial" w:eastAsia="Arial" w:hAnsi="Arial" w:cs="Arial"/>
          <w:spacing w:val="-1"/>
          <w:sz w:val="24"/>
          <w:szCs w:val="24"/>
        </w:rPr>
        <w:t>f</w:t>
      </w:r>
      <w:r w:rsidRPr="00A03A5D">
        <w:rPr>
          <w:rFonts w:ascii="Arial" w:eastAsia="Arial" w:hAnsi="Arial" w:cs="Arial"/>
          <w:sz w:val="24"/>
          <w:szCs w:val="24"/>
        </w:rPr>
        <w:t>fective</w:t>
      </w:r>
      <w:r w:rsidRPr="00A03A5D">
        <w:rPr>
          <w:rFonts w:ascii="Arial" w:eastAsia="Arial" w:hAnsi="Arial" w:cs="Arial"/>
          <w:spacing w:val="59"/>
          <w:sz w:val="24"/>
          <w:szCs w:val="24"/>
        </w:rPr>
        <w:t xml:space="preserve"> </w:t>
      </w:r>
      <w:r w:rsidRPr="00A03A5D">
        <w:rPr>
          <w:rFonts w:ascii="Arial" w:eastAsia="Arial" w:hAnsi="Arial" w:cs="Arial"/>
          <w:sz w:val="24"/>
          <w:szCs w:val="24"/>
        </w:rPr>
        <w:t xml:space="preserve">July </w:t>
      </w:r>
      <w:r w:rsidRPr="00A03A5D">
        <w:rPr>
          <w:rFonts w:ascii="Arial" w:eastAsia="Arial" w:hAnsi="Arial" w:cs="Arial"/>
          <w:spacing w:val="2"/>
          <w:sz w:val="24"/>
          <w:szCs w:val="24"/>
        </w:rPr>
        <w:t>2009</w:t>
      </w:r>
      <w:r w:rsidRPr="00A03A5D">
        <w:rPr>
          <w:rFonts w:ascii="Arial" w:eastAsia="Arial" w:hAnsi="Arial" w:cs="Arial"/>
          <w:sz w:val="24"/>
          <w:szCs w:val="24"/>
        </w:rPr>
        <w:t xml:space="preserve">, the </w:t>
      </w:r>
      <w:r w:rsidRPr="00A03A5D">
        <w:rPr>
          <w:rFonts w:ascii="Arial" w:eastAsia="Arial" w:hAnsi="Arial" w:cs="Arial"/>
          <w:spacing w:val="2"/>
          <w:sz w:val="24"/>
          <w:szCs w:val="24"/>
        </w:rPr>
        <w:t>seven</w:t>
      </w:r>
      <w:r w:rsidR="005D0854">
        <w:rPr>
          <w:rFonts w:ascii="Arial" w:eastAsia="Arial" w:hAnsi="Arial" w:cs="Arial"/>
          <w:spacing w:val="2"/>
          <w:sz w:val="24"/>
          <w:szCs w:val="24"/>
        </w:rPr>
        <w:t xml:space="preserve"> (7)</w:t>
      </w:r>
      <w:r w:rsidRPr="00A03A5D">
        <w:rPr>
          <w:rFonts w:ascii="Arial" w:eastAsia="Arial" w:hAnsi="Arial" w:cs="Arial"/>
          <w:sz w:val="24"/>
          <w:szCs w:val="24"/>
        </w:rPr>
        <w:t xml:space="preserve"> category</w:t>
      </w:r>
      <w:r w:rsidRPr="00A03A5D">
        <w:rPr>
          <w:rFonts w:ascii="Arial" w:eastAsia="Arial" w:hAnsi="Arial" w:cs="Arial"/>
          <w:spacing w:val="59"/>
          <w:sz w:val="24"/>
          <w:szCs w:val="24"/>
        </w:rPr>
        <w:t xml:space="preserve"> </w:t>
      </w:r>
      <w:r w:rsidRPr="00A03A5D">
        <w:rPr>
          <w:rFonts w:ascii="Arial" w:eastAsia="Arial" w:hAnsi="Arial" w:cs="Arial"/>
          <w:sz w:val="24"/>
          <w:szCs w:val="24"/>
        </w:rPr>
        <w:t xml:space="preserve">race </w:t>
      </w:r>
      <w:r w:rsidRPr="00A03A5D">
        <w:rPr>
          <w:rFonts w:ascii="Arial" w:eastAsia="Arial" w:hAnsi="Arial" w:cs="Arial"/>
          <w:spacing w:val="2"/>
          <w:sz w:val="24"/>
          <w:szCs w:val="24"/>
        </w:rPr>
        <w:t>codes</w:t>
      </w:r>
      <w:r w:rsidRPr="00A03A5D">
        <w:rPr>
          <w:rFonts w:ascii="Arial" w:eastAsia="Arial" w:hAnsi="Arial" w:cs="Arial"/>
          <w:sz w:val="24"/>
          <w:szCs w:val="24"/>
        </w:rPr>
        <w:t xml:space="preserve"> and </w:t>
      </w:r>
      <w:r w:rsidRPr="00A03A5D">
        <w:rPr>
          <w:rFonts w:ascii="Arial" w:eastAsia="Arial" w:hAnsi="Arial" w:cs="Arial"/>
          <w:spacing w:val="1"/>
          <w:sz w:val="24"/>
          <w:szCs w:val="24"/>
        </w:rPr>
        <w:t>revised</w:t>
      </w:r>
      <w:r w:rsidRPr="00A03A5D">
        <w:rPr>
          <w:rFonts w:ascii="Arial" w:eastAsia="Arial" w:hAnsi="Arial" w:cs="Arial"/>
          <w:spacing w:val="60"/>
          <w:sz w:val="24"/>
          <w:szCs w:val="24"/>
        </w:rPr>
        <w:t xml:space="preserve"> </w:t>
      </w:r>
      <w:r w:rsidRPr="00A03A5D">
        <w:rPr>
          <w:rFonts w:ascii="Arial" w:eastAsia="Arial" w:hAnsi="Arial" w:cs="Arial"/>
          <w:sz w:val="24"/>
          <w:szCs w:val="24"/>
        </w:rPr>
        <w:t>j</w:t>
      </w:r>
      <w:r w:rsidRPr="00A03A5D">
        <w:rPr>
          <w:rFonts w:ascii="Arial" w:eastAsia="Arial" w:hAnsi="Arial" w:cs="Arial"/>
          <w:spacing w:val="-1"/>
          <w:sz w:val="24"/>
          <w:szCs w:val="24"/>
        </w:rPr>
        <w:t>o</w:t>
      </w:r>
      <w:r w:rsidRPr="00A03A5D">
        <w:rPr>
          <w:rFonts w:ascii="Arial" w:eastAsia="Arial" w:hAnsi="Arial" w:cs="Arial"/>
          <w:sz w:val="24"/>
          <w:szCs w:val="24"/>
        </w:rPr>
        <w:t>b categories</w:t>
      </w:r>
      <w:r w:rsidRPr="00A03A5D">
        <w:rPr>
          <w:rFonts w:ascii="Arial" w:eastAsia="Arial" w:hAnsi="Arial" w:cs="Arial"/>
          <w:spacing w:val="-10"/>
          <w:sz w:val="24"/>
          <w:szCs w:val="24"/>
        </w:rPr>
        <w:t xml:space="preserve"> </w:t>
      </w:r>
      <w:r w:rsidRPr="00A03A5D">
        <w:rPr>
          <w:rFonts w:ascii="Arial" w:eastAsia="Arial" w:hAnsi="Arial" w:cs="Arial"/>
          <w:spacing w:val="-1"/>
          <w:sz w:val="24"/>
          <w:szCs w:val="24"/>
        </w:rPr>
        <w:t>d</w:t>
      </w:r>
      <w:r w:rsidRPr="00A03A5D">
        <w:rPr>
          <w:rFonts w:ascii="Arial" w:eastAsia="Arial" w:hAnsi="Arial" w:cs="Arial"/>
          <w:sz w:val="24"/>
          <w:szCs w:val="24"/>
        </w:rPr>
        <w:t>eveloped</w:t>
      </w:r>
      <w:r w:rsidRPr="00A03A5D">
        <w:rPr>
          <w:rFonts w:ascii="Arial" w:eastAsia="Arial" w:hAnsi="Arial" w:cs="Arial"/>
          <w:spacing w:val="-10"/>
          <w:sz w:val="24"/>
          <w:szCs w:val="24"/>
        </w:rPr>
        <w:t xml:space="preserve"> </w:t>
      </w:r>
      <w:r w:rsidRPr="00A03A5D">
        <w:rPr>
          <w:rFonts w:ascii="Arial" w:eastAsia="Arial" w:hAnsi="Arial" w:cs="Arial"/>
          <w:sz w:val="24"/>
          <w:szCs w:val="24"/>
        </w:rPr>
        <w:t>by</w:t>
      </w:r>
      <w:r w:rsidRPr="00A03A5D">
        <w:rPr>
          <w:rFonts w:ascii="Arial" w:eastAsia="Arial" w:hAnsi="Arial" w:cs="Arial"/>
          <w:spacing w:val="-2"/>
          <w:sz w:val="24"/>
          <w:szCs w:val="24"/>
        </w:rPr>
        <w:t xml:space="preserve"> </w:t>
      </w:r>
      <w:r w:rsidRPr="00A03A5D">
        <w:rPr>
          <w:rFonts w:ascii="Arial" w:eastAsia="Arial" w:hAnsi="Arial" w:cs="Arial"/>
          <w:sz w:val="24"/>
          <w:szCs w:val="24"/>
        </w:rPr>
        <w:t>the</w:t>
      </w:r>
      <w:r w:rsidRPr="00A03A5D">
        <w:rPr>
          <w:rFonts w:ascii="Arial" w:eastAsia="Arial" w:hAnsi="Arial" w:cs="Arial"/>
          <w:spacing w:val="-3"/>
          <w:sz w:val="24"/>
          <w:szCs w:val="24"/>
        </w:rPr>
        <w:t xml:space="preserve"> </w:t>
      </w:r>
      <w:r w:rsidR="009B66E1">
        <w:rPr>
          <w:rFonts w:ascii="Arial" w:eastAsia="Arial" w:hAnsi="Arial" w:cs="Arial"/>
          <w:b/>
          <w:i/>
          <w:sz w:val="24"/>
          <w:szCs w:val="24"/>
        </w:rPr>
        <w:t>EEOC.</w:t>
      </w:r>
    </w:p>
    <w:p w14:paraId="7527C6FA" w14:textId="77777777" w:rsidR="00A03A5D" w:rsidRPr="00A03A5D" w:rsidRDefault="00A03A5D" w:rsidP="000A44C8">
      <w:pPr>
        <w:widowControl w:val="0"/>
        <w:spacing w:after="200" w:line="240" w:lineRule="auto"/>
        <w:contextualSpacing/>
        <w:jc w:val="both"/>
        <w:rPr>
          <w:rFonts w:ascii="Arial" w:eastAsia="Arial" w:hAnsi="Arial" w:cs="Arial"/>
          <w:sz w:val="24"/>
          <w:szCs w:val="24"/>
        </w:rPr>
      </w:pPr>
    </w:p>
    <w:p w14:paraId="12095837" w14:textId="7F587E8F" w:rsidR="00A03A5D" w:rsidRPr="00A03A5D" w:rsidRDefault="00A03A5D" w:rsidP="000A44C8">
      <w:pPr>
        <w:widowControl w:val="0"/>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Race</w:t>
      </w:r>
      <w:r w:rsidRPr="00A03A5D">
        <w:rPr>
          <w:rFonts w:ascii="Arial" w:eastAsia="Arial" w:hAnsi="Arial" w:cs="Arial"/>
          <w:spacing w:val="-5"/>
          <w:sz w:val="24"/>
          <w:szCs w:val="24"/>
        </w:rPr>
        <w:t xml:space="preserve"> </w:t>
      </w:r>
      <w:r w:rsidRPr="00A03A5D">
        <w:rPr>
          <w:rFonts w:ascii="Arial" w:eastAsia="Arial" w:hAnsi="Arial" w:cs="Arial"/>
          <w:sz w:val="24"/>
          <w:szCs w:val="24"/>
        </w:rPr>
        <w:t>code</w:t>
      </w:r>
      <w:r w:rsidR="00010BFB">
        <w:rPr>
          <w:rFonts w:ascii="Arial" w:eastAsia="Arial" w:hAnsi="Arial" w:cs="Arial"/>
          <w:sz w:val="24"/>
          <w:szCs w:val="24"/>
        </w:rPr>
        <w:t>s</w:t>
      </w:r>
      <w:r w:rsidRPr="00A03A5D">
        <w:rPr>
          <w:rFonts w:ascii="Arial" w:eastAsia="Arial" w:hAnsi="Arial" w:cs="Arial"/>
          <w:spacing w:val="-5"/>
          <w:sz w:val="24"/>
          <w:szCs w:val="24"/>
        </w:rPr>
        <w:t xml:space="preserve"> </w:t>
      </w:r>
      <w:r w:rsidRPr="00A03A5D">
        <w:rPr>
          <w:rFonts w:ascii="Arial" w:eastAsia="Arial" w:hAnsi="Arial" w:cs="Arial"/>
          <w:sz w:val="24"/>
          <w:szCs w:val="24"/>
        </w:rPr>
        <w:t>include</w:t>
      </w:r>
      <w:r w:rsidRPr="00A03A5D">
        <w:rPr>
          <w:rFonts w:ascii="Arial" w:eastAsia="Arial" w:hAnsi="Arial" w:cs="Arial"/>
          <w:spacing w:val="-7"/>
          <w:sz w:val="24"/>
          <w:szCs w:val="24"/>
        </w:rPr>
        <w:t xml:space="preserve"> </w:t>
      </w:r>
      <w:r w:rsidRPr="00A03A5D">
        <w:rPr>
          <w:rFonts w:ascii="Arial" w:eastAsia="Arial" w:hAnsi="Arial" w:cs="Arial"/>
          <w:sz w:val="24"/>
          <w:szCs w:val="24"/>
        </w:rPr>
        <w:t>the following:</w:t>
      </w:r>
    </w:p>
    <w:p w14:paraId="0B89DEF8"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433B9148" w14:textId="082ADB22" w:rsidR="00A03A5D" w:rsidRPr="00A03A5D" w:rsidRDefault="00010BFB" w:rsidP="000A44C8">
      <w:pPr>
        <w:widowControl w:val="0"/>
        <w:numPr>
          <w:ilvl w:val="0"/>
          <w:numId w:val="32"/>
        </w:numPr>
        <w:spacing w:after="200" w:line="240" w:lineRule="auto"/>
        <w:contextualSpacing/>
        <w:jc w:val="both"/>
        <w:rPr>
          <w:rFonts w:ascii="Arial" w:eastAsia="Arial" w:hAnsi="Arial" w:cs="Arial"/>
          <w:sz w:val="24"/>
          <w:szCs w:val="24"/>
        </w:rPr>
      </w:pPr>
      <w:r>
        <w:rPr>
          <w:rFonts w:ascii="Arial" w:eastAsia="Arial" w:hAnsi="Arial" w:cs="Arial"/>
          <w:spacing w:val="-1"/>
          <w:sz w:val="24"/>
          <w:szCs w:val="24"/>
        </w:rPr>
        <w:t>Two or More Races</w:t>
      </w:r>
      <w:r w:rsidR="00A03A5D" w:rsidRPr="00A03A5D">
        <w:rPr>
          <w:rFonts w:ascii="Arial" w:eastAsia="Arial" w:hAnsi="Arial" w:cs="Arial"/>
          <w:sz w:val="24"/>
          <w:szCs w:val="24"/>
        </w:rPr>
        <w:t>.</w:t>
      </w:r>
    </w:p>
    <w:p w14:paraId="5F41520B" w14:textId="7D0A751A" w:rsidR="00A03A5D" w:rsidRDefault="000256EC" w:rsidP="000A44C8">
      <w:pPr>
        <w:widowControl w:val="0"/>
        <w:numPr>
          <w:ilvl w:val="0"/>
          <w:numId w:val="32"/>
        </w:numPr>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Asians</w:t>
      </w:r>
      <w:r w:rsidRPr="00A03A5D">
        <w:rPr>
          <w:rFonts w:ascii="Arial" w:eastAsia="Arial" w:hAnsi="Arial" w:cs="Arial"/>
          <w:spacing w:val="-9"/>
          <w:sz w:val="24"/>
          <w:szCs w:val="24"/>
        </w:rPr>
        <w:t>.</w:t>
      </w:r>
    </w:p>
    <w:p w14:paraId="1619ABBE" w14:textId="531965B9" w:rsidR="00010BFB" w:rsidRPr="00A03A5D" w:rsidRDefault="00010BFB" w:rsidP="000A44C8">
      <w:pPr>
        <w:widowControl w:val="0"/>
        <w:numPr>
          <w:ilvl w:val="0"/>
          <w:numId w:val="32"/>
        </w:numPr>
        <w:spacing w:after="200" w:line="240" w:lineRule="auto"/>
        <w:contextualSpacing/>
        <w:jc w:val="both"/>
        <w:rPr>
          <w:rFonts w:ascii="Arial" w:eastAsia="Arial" w:hAnsi="Arial" w:cs="Arial"/>
          <w:sz w:val="24"/>
          <w:szCs w:val="24"/>
        </w:rPr>
      </w:pPr>
      <w:r>
        <w:rPr>
          <w:rFonts w:ascii="Arial" w:eastAsia="Arial" w:hAnsi="Arial" w:cs="Arial"/>
          <w:sz w:val="24"/>
          <w:szCs w:val="24"/>
        </w:rPr>
        <w:t>Pacific Islanders</w:t>
      </w:r>
    </w:p>
    <w:p w14:paraId="67F5567F" w14:textId="1941E5F5" w:rsidR="00A03A5D" w:rsidRPr="00A03A5D" w:rsidRDefault="00A03A5D" w:rsidP="000A44C8">
      <w:pPr>
        <w:widowControl w:val="0"/>
        <w:numPr>
          <w:ilvl w:val="0"/>
          <w:numId w:val="32"/>
        </w:numPr>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Black</w:t>
      </w:r>
      <w:r w:rsidRPr="00A03A5D">
        <w:rPr>
          <w:rFonts w:ascii="Arial" w:eastAsia="Arial" w:hAnsi="Arial" w:cs="Arial"/>
          <w:spacing w:val="-6"/>
          <w:sz w:val="24"/>
          <w:szCs w:val="24"/>
        </w:rPr>
        <w:t xml:space="preserve"> </w:t>
      </w:r>
      <w:r w:rsidRPr="00A03A5D">
        <w:rPr>
          <w:rFonts w:ascii="Arial" w:eastAsia="Arial" w:hAnsi="Arial" w:cs="Arial"/>
          <w:sz w:val="24"/>
          <w:szCs w:val="24"/>
        </w:rPr>
        <w:t>or</w:t>
      </w:r>
      <w:r w:rsidRPr="00A03A5D">
        <w:rPr>
          <w:rFonts w:ascii="Arial" w:eastAsia="Arial" w:hAnsi="Arial" w:cs="Arial"/>
          <w:spacing w:val="-3"/>
          <w:sz w:val="24"/>
          <w:szCs w:val="24"/>
        </w:rPr>
        <w:t xml:space="preserve"> </w:t>
      </w:r>
      <w:r w:rsidRPr="00A03A5D">
        <w:rPr>
          <w:rFonts w:ascii="Arial" w:eastAsia="Arial" w:hAnsi="Arial" w:cs="Arial"/>
          <w:sz w:val="24"/>
          <w:szCs w:val="24"/>
        </w:rPr>
        <w:t>African</w:t>
      </w:r>
      <w:r w:rsidRPr="00A03A5D">
        <w:rPr>
          <w:rFonts w:ascii="Arial" w:eastAsia="Arial" w:hAnsi="Arial" w:cs="Arial"/>
          <w:spacing w:val="-7"/>
          <w:sz w:val="24"/>
          <w:szCs w:val="24"/>
        </w:rPr>
        <w:t xml:space="preserve"> </w:t>
      </w:r>
      <w:r w:rsidR="00E34306">
        <w:rPr>
          <w:rFonts w:ascii="Arial" w:eastAsia="Arial" w:hAnsi="Arial" w:cs="Arial"/>
          <w:sz w:val="24"/>
          <w:szCs w:val="24"/>
        </w:rPr>
        <w:t>American</w:t>
      </w:r>
      <w:r w:rsidRPr="00A03A5D">
        <w:rPr>
          <w:rFonts w:ascii="Arial" w:eastAsia="Arial" w:hAnsi="Arial" w:cs="Arial"/>
          <w:sz w:val="24"/>
          <w:szCs w:val="24"/>
        </w:rPr>
        <w:t>.</w:t>
      </w:r>
    </w:p>
    <w:p w14:paraId="4A04328F" w14:textId="06AF5946" w:rsidR="00A03A5D" w:rsidRPr="00A03A5D" w:rsidRDefault="00A03A5D" w:rsidP="000A44C8">
      <w:pPr>
        <w:widowControl w:val="0"/>
        <w:numPr>
          <w:ilvl w:val="0"/>
          <w:numId w:val="32"/>
        </w:numPr>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Hispanic</w:t>
      </w:r>
      <w:r w:rsidRPr="00A03A5D">
        <w:rPr>
          <w:rFonts w:ascii="Arial" w:eastAsia="Arial" w:hAnsi="Arial" w:cs="Arial"/>
          <w:spacing w:val="-9"/>
          <w:sz w:val="24"/>
          <w:szCs w:val="24"/>
        </w:rPr>
        <w:t xml:space="preserve"> </w:t>
      </w:r>
      <w:r w:rsidRPr="00A03A5D">
        <w:rPr>
          <w:rFonts w:ascii="Arial" w:eastAsia="Arial" w:hAnsi="Arial" w:cs="Arial"/>
          <w:sz w:val="24"/>
          <w:szCs w:val="24"/>
        </w:rPr>
        <w:t>or</w:t>
      </w:r>
      <w:r w:rsidRPr="00A03A5D">
        <w:rPr>
          <w:rFonts w:ascii="Arial" w:eastAsia="Arial" w:hAnsi="Arial" w:cs="Arial"/>
          <w:spacing w:val="-2"/>
          <w:sz w:val="24"/>
          <w:szCs w:val="24"/>
        </w:rPr>
        <w:t xml:space="preserve"> </w:t>
      </w:r>
      <w:r w:rsidRPr="00A03A5D">
        <w:rPr>
          <w:rFonts w:ascii="Arial" w:eastAsia="Arial" w:hAnsi="Arial" w:cs="Arial"/>
          <w:sz w:val="24"/>
          <w:szCs w:val="24"/>
        </w:rPr>
        <w:t>Latino.</w:t>
      </w:r>
    </w:p>
    <w:p w14:paraId="1E146B6C" w14:textId="77777777" w:rsidR="00A03A5D" w:rsidRPr="00A03A5D" w:rsidRDefault="00A03A5D" w:rsidP="000A44C8">
      <w:pPr>
        <w:widowControl w:val="0"/>
        <w:spacing w:before="18" w:after="200" w:line="240" w:lineRule="auto"/>
        <w:contextualSpacing/>
        <w:jc w:val="both"/>
        <w:rPr>
          <w:rFonts w:ascii="Arial" w:eastAsia="Calibri" w:hAnsi="Arial" w:cs="Arial"/>
          <w:sz w:val="24"/>
          <w:szCs w:val="24"/>
        </w:rPr>
      </w:pPr>
    </w:p>
    <w:p w14:paraId="1069CF0D" w14:textId="77777777" w:rsidR="00A03A5D" w:rsidRPr="00A03A5D" w:rsidRDefault="00A03A5D" w:rsidP="000A44C8">
      <w:pPr>
        <w:widowControl w:val="0"/>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The</w:t>
      </w:r>
      <w:r w:rsidRPr="00A03A5D">
        <w:rPr>
          <w:rFonts w:ascii="Arial" w:eastAsia="Arial" w:hAnsi="Arial" w:cs="Arial"/>
          <w:spacing w:val="-4"/>
          <w:sz w:val="24"/>
          <w:szCs w:val="24"/>
        </w:rPr>
        <w:t xml:space="preserve"> </w:t>
      </w:r>
      <w:r w:rsidRPr="00A03A5D">
        <w:rPr>
          <w:rFonts w:ascii="Arial" w:eastAsia="Arial" w:hAnsi="Arial" w:cs="Arial"/>
          <w:sz w:val="24"/>
          <w:szCs w:val="24"/>
        </w:rPr>
        <w:t>Job</w:t>
      </w:r>
      <w:r w:rsidRPr="00A03A5D">
        <w:rPr>
          <w:rFonts w:ascii="Arial" w:eastAsia="Arial" w:hAnsi="Arial" w:cs="Arial"/>
          <w:spacing w:val="-4"/>
          <w:sz w:val="24"/>
          <w:szCs w:val="24"/>
        </w:rPr>
        <w:t xml:space="preserve"> </w:t>
      </w:r>
      <w:r w:rsidRPr="00A03A5D">
        <w:rPr>
          <w:rFonts w:ascii="Arial" w:eastAsia="Arial" w:hAnsi="Arial" w:cs="Arial"/>
          <w:sz w:val="24"/>
          <w:szCs w:val="24"/>
        </w:rPr>
        <w:t>Category</w:t>
      </w:r>
      <w:r w:rsidRPr="00A03A5D">
        <w:rPr>
          <w:rFonts w:ascii="Arial" w:eastAsia="Arial" w:hAnsi="Arial" w:cs="Arial"/>
          <w:spacing w:val="-9"/>
          <w:sz w:val="24"/>
          <w:szCs w:val="24"/>
        </w:rPr>
        <w:t xml:space="preserve"> </w:t>
      </w:r>
      <w:r w:rsidR="00E34306">
        <w:rPr>
          <w:rFonts w:ascii="Arial" w:eastAsia="Arial" w:hAnsi="Arial" w:cs="Arial"/>
          <w:sz w:val="24"/>
          <w:szCs w:val="24"/>
        </w:rPr>
        <w:t>“</w:t>
      </w:r>
      <w:r w:rsidRPr="00A03A5D">
        <w:rPr>
          <w:rFonts w:ascii="Arial" w:eastAsia="Arial" w:hAnsi="Arial" w:cs="Arial"/>
          <w:sz w:val="24"/>
          <w:szCs w:val="24"/>
        </w:rPr>
        <w:t>Clerical</w:t>
      </w:r>
      <w:r w:rsidR="00E34306">
        <w:rPr>
          <w:rFonts w:ascii="Arial" w:eastAsia="Arial" w:hAnsi="Arial" w:cs="Arial"/>
          <w:sz w:val="24"/>
          <w:szCs w:val="24"/>
        </w:rPr>
        <w:t>”</w:t>
      </w:r>
      <w:r w:rsidRPr="00A03A5D">
        <w:rPr>
          <w:rFonts w:ascii="Arial" w:eastAsia="Arial" w:hAnsi="Arial" w:cs="Arial"/>
          <w:spacing w:val="-8"/>
          <w:sz w:val="24"/>
          <w:szCs w:val="24"/>
        </w:rPr>
        <w:t xml:space="preserve"> </w:t>
      </w:r>
      <w:r w:rsidRPr="00A03A5D">
        <w:rPr>
          <w:rFonts w:ascii="Arial" w:eastAsia="Arial" w:hAnsi="Arial" w:cs="Arial"/>
          <w:sz w:val="24"/>
          <w:szCs w:val="24"/>
        </w:rPr>
        <w:t>has</w:t>
      </w:r>
      <w:r w:rsidRPr="00A03A5D">
        <w:rPr>
          <w:rFonts w:ascii="Arial" w:eastAsia="Arial" w:hAnsi="Arial" w:cs="Arial"/>
          <w:spacing w:val="-4"/>
          <w:sz w:val="24"/>
          <w:szCs w:val="24"/>
        </w:rPr>
        <w:t xml:space="preserve"> </w:t>
      </w:r>
      <w:r w:rsidRPr="00A03A5D">
        <w:rPr>
          <w:rFonts w:ascii="Arial" w:eastAsia="Arial" w:hAnsi="Arial" w:cs="Arial"/>
          <w:sz w:val="24"/>
          <w:szCs w:val="24"/>
        </w:rPr>
        <w:t>been</w:t>
      </w:r>
      <w:r w:rsidRPr="00A03A5D">
        <w:rPr>
          <w:rFonts w:ascii="Arial" w:eastAsia="Arial" w:hAnsi="Arial" w:cs="Arial"/>
          <w:spacing w:val="-6"/>
          <w:sz w:val="24"/>
          <w:szCs w:val="24"/>
        </w:rPr>
        <w:t xml:space="preserve"> </w:t>
      </w:r>
      <w:r w:rsidRPr="00A03A5D">
        <w:rPr>
          <w:rFonts w:ascii="Arial" w:eastAsia="Arial" w:hAnsi="Arial" w:cs="Arial"/>
          <w:sz w:val="24"/>
          <w:szCs w:val="24"/>
        </w:rPr>
        <w:t>renamed</w:t>
      </w:r>
      <w:r w:rsidRPr="00A03A5D">
        <w:rPr>
          <w:rFonts w:ascii="Arial" w:eastAsia="Arial" w:hAnsi="Arial" w:cs="Arial"/>
          <w:spacing w:val="-9"/>
          <w:sz w:val="24"/>
          <w:szCs w:val="24"/>
        </w:rPr>
        <w:t xml:space="preserve"> </w:t>
      </w:r>
      <w:r w:rsidRPr="00A03A5D">
        <w:rPr>
          <w:rFonts w:ascii="Arial" w:eastAsia="Arial" w:hAnsi="Arial" w:cs="Arial"/>
          <w:sz w:val="24"/>
          <w:szCs w:val="24"/>
        </w:rPr>
        <w:t>“Admi</w:t>
      </w:r>
      <w:r w:rsidRPr="00A03A5D">
        <w:rPr>
          <w:rFonts w:ascii="Arial" w:eastAsia="Arial" w:hAnsi="Arial" w:cs="Arial"/>
          <w:spacing w:val="1"/>
          <w:sz w:val="24"/>
          <w:szCs w:val="24"/>
        </w:rPr>
        <w:t>n</w:t>
      </w:r>
      <w:r w:rsidRPr="00A03A5D">
        <w:rPr>
          <w:rFonts w:ascii="Arial" w:eastAsia="Arial" w:hAnsi="Arial" w:cs="Arial"/>
          <w:sz w:val="24"/>
          <w:szCs w:val="24"/>
        </w:rPr>
        <w:t>istrative</w:t>
      </w:r>
      <w:r w:rsidRPr="00A03A5D">
        <w:rPr>
          <w:rFonts w:ascii="Arial" w:eastAsia="Arial" w:hAnsi="Arial" w:cs="Arial"/>
          <w:spacing w:val="-15"/>
          <w:sz w:val="24"/>
          <w:szCs w:val="24"/>
        </w:rPr>
        <w:t xml:space="preserve"> </w:t>
      </w:r>
      <w:r w:rsidRPr="00A03A5D">
        <w:rPr>
          <w:rFonts w:ascii="Arial" w:eastAsia="Arial" w:hAnsi="Arial" w:cs="Arial"/>
          <w:sz w:val="24"/>
          <w:szCs w:val="24"/>
        </w:rPr>
        <w:t>Support</w:t>
      </w:r>
      <w:r w:rsidRPr="00A03A5D">
        <w:rPr>
          <w:rFonts w:ascii="Arial" w:eastAsia="Arial" w:hAnsi="Arial" w:cs="Arial"/>
          <w:spacing w:val="-8"/>
          <w:sz w:val="24"/>
          <w:szCs w:val="24"/>
        </w:rPr>
        <w:t xml:space="preserve"> </w:t>
      </w:r>
      <w:r w:rsidRPr="00A03A5D">
        <w:rPr>
          <w:rFonts w:ascii="Arial" w:eastAsia="Arial" w:hAnsi="Arial" w:cs="Arial"/>
          <w:sz w:val="24"/>
          <w:szCs w:val="24"/>
        </w:rPr>
        <w:t>Workers”</w:t>
      </w:r>
      <w:r w:rsidRPr="00A03A5D">
        <w:rPr>
          <w:rFonts w:ascii="Arial" w:eastAsia="Arial" w:hAnsi="Arial" w:cs="Arial"/>
          <w:spacing w:val="-9"/>
          <w:sz w:val="24"/>
          <w:szCs w:val="24"/>
        </w:rPr>
        <w:t xml:space="preserve"> </w:t>
      </w:r>
      <w:r w:rsidRPr="00A03A5D">
        <w:rPr>
          <w:rFonts w:ascii="Arial" w:eastAsia="Arial" w:hAnsi="Arial" w:cs="Arial"/>
          <w:sz w:val="24"/>
          <w:szCs w:val="24"/>
        </w:rPr>
        <w:t>on</w:t>
      </w:r>
      <w:r w:rsidRPr="00A03A5D">
        <w:rPr>
          <w:rFonts w:ascii="Arial" w:eastAsia="Arial" w:hAnsi="Arial" w:cs="Arial"/>
          <w:spacing w:val="-2"/>
          <w:sz w:val="24"/>
          <w:szCs w:val="24"/>
        </w:rPr>
        <w:t xml:space="preserve"> </w:t>
      </w:r>
      <w:r w:rsidRPr="00A03A5D">
        <w:rPr>
          <w:rFonts w:ascii="Arial" w:eastAsia="Arial" w:hAnsi="Arial" w:cs="Arial"/>
          <w:sz w:val="24"/>
          <w:szCs w:val="24"/>
        </w:rPr>
        <w:t>all</w:t>
      </w:r>
      <w:r w:rsidRPr="00A03A5D">
        <w:rPr>
          <w:rFonts w:ascii="Arial" w:eastAsia="Arial" w:hAnsi="Arial" w:cs="Arial"/>
          <w:spacing w:val="59"/>
          <w:sz w:val="24"/>
          <w:szCs w:val="24"/>
        </w:rPr>
        <w:t xml:space="preserve"> </w:t>
      </w:r>
      <w:r w:rsidRPr="00A03A5D">
        <w:rPr>
          <w:rFonts w:ascii="Arial" w:eastAsia="Arial" w:hAnsi="Arial" w:cs="Arial"/>
          <w:sz w:val="24"/>
          <w:szCs w:val="24"/>
        </w:rPr>
        <w:t>related reports:</w:t>
      </w:r>
    </w:p>
    <w:p w14:paraId="4638DDC5" w14:textId="77777777" w:rsidR="00A03A5D" w:rsidRPr="00C217D4" w:rsidRDefault="00A03A5D" w:rsidP="000A44C8">
      <w:pPr>
        <w:pStyle w:val="ListParagraph"/>
        <w:widowControl w:val="0"/>
        <w:numPr>
          <w:ilvl w:val="0"/>
          <w:numId w:val="92"/>
        </w:numPr>
        <w:spacing w:after="200" w:line="240" w:lineRule="auto"/>
        <w:jc w:val="both"/>
        <w:rPr>
          <w:rFonts w:ascii="Arial" w:eastAsia="Arial" w:hAnsi="Arial" w:cs="Arial"/>
          <w:b/>
          <w:i/>
          <w:sz w:val="24"/>
          <w:szCs w:val="24"/>
        </w:rPr>
      </w:pPr>
      <w:r w:rsidRPr="00C217D4">
        <w:rPr>
          <w:rFonts w:ascii="Arial" w:eastAsia="Arial" w:hAnsi="Arial" w:cs="Arial"/>
          <w:b/>
          <w:i/>
          <w:sz w:val="24"/>
          <w:szCs w:val="24"/>
        </w:rPr>
        <w:t>Contractor</w:t>
      </w:r>
      <w:r w:rsidRPr="00C217D4">
        <w:rPr>
          <w:rFonts w:ascii="Arial" w:eastAsia="Arial" w:hAnsi="Arial" w:cs="Arial"/>
          <w:b/>
          <w:i/>
          <w:spacing w:val="-10"/>
          <w:sz w:val="24"/>
          <w:szCs w:val="24"/>
        </w:rPr>
        <w:t xml:space="preserve"> </w:t>
      </w:r>
      <w:r w:rsidRPr="00C217D4">
        <w:rPr>
          <w:rFonts w:ascii="Arial" w:eastAsia="Arial" w:hAnsi="Arial" w:cs="Arial"/>
          <w:b/>
          <w:i/>
          <w:sz w:val="24"/>
          <w:szCs w:val="24"/>
        </w:rPr>
        <w:t>Compa</w:t>
      </w:r>
      <w:r w:rsidRPr="00C217D4">
        <w:rPr>
          <w:rFonts w:ascii="Arial" w:eastAsia="Arial" w:hAnsi="Arial" w:cs="Arial"/>
          <w:b/>
          <w:i/>
          <w:spacing w:val="1"/>
          <w:sz w:val="24"/>
          <w:szCs w:val="24"/>
        </w:rPr>
        <w:t>n</w:t>
      </w:r>
      <w:r w:rsidRPr="00C217D4">
        <w:rPr>
          <w:rFonts w:ascii="Arial" w:eastAsia="Arial" w:hAnsi="Arial" w:cs="Arial"/>
          <w:b/>
          <w:i/>
          <w:sz w:val="24"/>
          <w:szCs w:val="24"/>
        </w:rPr>
        <w:t>y-</w:t>
      </w:r>
      <w:r w:rsidRPr="00C217D4">
        <w:rPr>
          <w:rFonts w:ascii="Arial" w:eastAsia="Arial" w:hAnsi="Arial" w:cs="Arial"/>
          <w:b/>
          <w:i/>
          <w:spacing w:val="-9"/>
          <w:sz w:val="24"/>
          <w:szCs w:val="24"/>
        </w:rPr>
        <w:t xml:space="preserve"> </w:t>
      </w:r>
      <w:r w:rsidRPr="00C217D4">
        <w:rPr>
          <w:rFonts w:ascii="Arial" w:eastAsia="Arial" w:hAnsi="Arial" w:cs="Arial"/>
          <w:b/>
          <w:i/>
          <w:sz w:val="24"/>
          <w:szCs w:val="24"/>
        </w:rPr>
        <w:t>Wide</w:t>
      </w:r>
      <w:r w:rsidRPr="00C217D4">
        <w:rPr>
          <w:rFonts w:ascii="Arial" w:eastAsia="Arial" w:hAnsi="Arial" w:cs="Arial"/>
          <w:b/>
          <w:i/>
          <w:spacing w:val="-5"/>
          <w:sz w:val="24"/>
          <w:szCs w:val="24"/>
        </w:rPr>
        <w:t xml:space="preserve"> </w:t>
      </w:r>
      <w:r w:rsidRPr="00C217D4">
        <w:rPr>
          <w:rFonts w:ascii="Arial" w:eastAsia="Arial" w:hAnsi="Arial" w:cs="Arial"/>
          <w:b/>
          <w:i/>
          <w:sz w:val="24"/>
          <w:szCs w:val="24"/>
        </w:rPr>
        <w:t>EEO</w:t>
      </w:r>
      <w:r w:rsidRPr="00C217D4">
        <w:rPr>
          <w:rFonts w:ascii="Arial" w:eastAsia="Arial" w:hAnsi="Arial" w:cs="Arial"/>
          <w:b/>
          <w:i/>
          <w:spacing w:val="-4"/>
          <w:sz w:val="24"/>
          <w:szCs w:val="24"/>
        </w:rPr>
        <w:t xml:space="preserve"> </w:t>
      </w:r>
      <w:r w:rsidRPr="00C217D4">
        <w:rPr>
          <w:rFonts w:ascii="Arial" w:eastAsia="Arial" w:hAnsi="Arial" w:cs="Arial"/>
          <w:b/>
          <w:i/>
          <w:sz w:val="24"/>
          <w:szCs w:val="24"/>
        </w:rPr>
        <w:t>Report,</w:t>
      </w:r>
      <w:r w:rsidRPr="00C217D4">
        <w:rPr>
          <w:rFonts w:ascii="Arial" w:eastAsia="Arial" w:hAnsi="Arial" w:cs="Arial"/>
          <w:b/>
          <w:i/>
          <w:spacing w:val="-7"/>
          <w:sz w:val="24"/>
          <w:szCs w:val="24"/>
        </w:rPr>
        <w:t xml:space="preserve"> </w:t>
      </w:r>
      <w:r w:rsidRPr="00C217D4">
        <w:rPr>
          <w:rFonts w:ascii="Arial" w:eastAsia="Arial" w:hAnsi="Arial" w:cs="Arial"/>
          <w:b/>
          <w:i/>
          <w:sz w:val="24"/>
          <w:szCs w:val="24"/>
        </w:rPr>
        <w:t>Form</w:t>
      </w:r>
      <w:r w:rsidRPr="00C217D4">
        <w:rPr>
          <w:rFonts w:ascii="Arial" w:eastAsia="Arial" w:hAnsi="Arial" w:cs="Arial"/>
          <w:b/>
          <w:i/>
          <w:spacing w:val="-5"/>
          <w:sz w:val="24"/>
          <w:szCs w:val="24"/>
        </w:rPr>
        <w:t xml:space="preserve"> </w:t>
      </w:r>
      <w:r w:rsidRPr="00C217D4">
        <w:rPr>
          <w:rFonts w:ascii="Arial" w:eastAsia="Arial" w:hAnsi="Arial" w:cs="Arial"/>
          <w:b/>
          <w:i/>
          <w:sz w:val="24"/>
          <w:szCs w:val="24"/>
        </w:rPr>
        <w:t>275-021-07</w:t>
      </w:r>
    </w:p>
    <w:p w14:paraId="0EA0A350" w14:textId="77777777" w:rsidR="00A03A5D" w:rsidRPr="00C217D4" w:rsidRDefault="00A03A5D" w:rsidP="000A44C8">
      <w:pPr>
        <w:pStyle w:val="ListParagraph"/>
        <w:widowControl w:val="0"/>
        <w:numPr>
          <w:ilvl w:val="0"/>
          <w:numId w:val="92"/>
        </w:numPr>
        <w:spacing w:after="200" w:line="240" w:lineRule="auto"/>
        <w:jc w:val="both"/>
        <w:rPr>
          <w:rFonts w:ascii="Arial" w:eastAsia="Arial" w:hAnsi="Arial" w:cs="Arial"/>
          <w:b/>
          <w:i/>
          <w:sz w:val="24"/>
          <w:szCs w:val="24"/>
        </w:rPr>
      </w:pPr>
      <w:r w:rsidRPr="00C217D4">
        <w:rPr>
          <w:rFonts w:ascii="Arial" w:eastAsia="Arial" w:hAnsi="Arial" w:cs="Arial"/>
          <w:b/>
          <w:i/>
          <w:sz w:val="24"/>
          <w:szCs w:val="24"/>
        </w:rPr>
        <w:t>Contractor’s</w:t>
      </w:r>
      <w:r w:rsidRPr="00C217D4">
        <w:rPr>
          <w:rFonts w:ascii="Arial" w:eastAsia="Arial" w:hAnsi="Arial" w:cs="Arial"/>
          <w:b/>
          <w:i/>
          <w:spacing w:val="-12"/>
          <w:sz w:val="24"/>
          <w:szCs w:val="24"/>
        </w:rPr>
        <w:t xml:space="preserve"> </w:t>
      </w:r>
      <w:r w:rsidRPr="00C217D4">
        <w:rPr>
          <w:rFonts w:ascii="Arial" w:eastAsia="Arial" w:hAnsi="Arial" w:cs="Arial"/>
          <w:b/>
          <w:i/>
          <w:sz w:val="24"/>
          <w:szCs w:val="24"/>
        </w:rPr>
        <w:t>Project</w:t>
      </w:r>
      <w:r w:rsidRPr="00C217D4">
        <w:rPr>
          <w:rFonts w:ascii="Arial" w:eastAsia="Arial" w:hAnsi="Arial" w:cs="Arial"/>
          <w:b/>
          <w:i/>
          <w:spacing w:val="-7"/>
          <w:sz w:val="24"/>
          <w:szCs w:val="24"/>
        </w:rPr>
        <w:t xml:space="preserve"> </w:t>
      </w:r>
      <w:r w:rsidRPr="00C217D4">
        <w:rPr>
          <w:rFonts w:ascii="Arial" w:eastAsia="Arial" w:hAnsi="Arial" w:cs="Arial"/>
          <w:b/>
          <w:i/>
          <w:sz w:val="24"/>
          <w:szCs w:val="24"/>
        </w:rPr>
        <w:t>EEO</w:t>
      </w:r>
      <w:r w:rsidRPr="00C217D4">
        <w:rPr>
          <w:rFonts w:ascii="Arial" w:eastAsia="Arial" w:hAnsi="Arial" w:cs="Arial"/>
          <w:b/>
          <w:i/>
          <w:spacing w:val="-5"/>
          <w:sz w:val="24"/>
          <w:szCs w:val="24"/>
        </w:rPr>
        <w:t xml:space="preserve"> </w:t>
      </w:r>
      <w:r w:rsidRPr="00C217D4">
        <w:rPr>
          <w:rFonts w:ascii="Arial" w:eastAsia="Arial" w:hAnsi="Arial" w:cs="Arial"/>
          <w:b/>
          <w:i/>
          <w:sz w:val="24"/>
          <w:szCs w:val="24"/>
        </w:rPr>
        <w:t>Report,</w:t>
      </w:r>
      <w:r w:rsidRPr="00C217D4">
        <w:rPr>
          <w:rFonts w:ascii="Arial" w:eastAsia="Arial" w:hAnsi="Arial" w:cs="Arial"/>
          <w:b/>
          <w:i/>
          <w:spacing w:val="-7"/>
          <w:sz w:val="24"/>
          <w:szCs w:val="24"/>
        </w:rPr>
        <w:t xml:space="preserve"> </w:t>
      </w:r>
      <w:r w:rsidRPr="00C217D4">
        <w:rPr>
          <w:rFonts w:ascii="Arial" w:eastAsia="Arial" w:hAnsi="Arial" w:cs="Arial"/>
          <w:b/>
          <w:i/>
          <w:spacing w:val="1"/>
          <w:sz w:val="24"/>
          <w:szCs w:val="24"/>
        </w:rPr>
        <w:t>F</w:t>
      </w:r>
      <w:r w:rsidRPr="00C217D4">
        <w:rPr>
          <w:rFonts w:ascii="Arial" w:eastAsia="Arial" w:hAnsi="Arial" w:cs="Arial"/>
          <w:b/>
          <w:i/>
          <w:sz w:val="24"/>
          <w:szCs w:val="24"/>
        </w:rPr>
        <w:t>orm</w:t>
      </w:r>
      <w:r w:rsidRPr="00C217D4">
        <w:rPr>
          <w:rFonts w:ascii="Arial" w:eastAsia="Arial" w:hAnsi="Arial" w:cs="Arial"/>
          <w:b/>
          <w:i/>
          <w:spacing w:val="-5"/>
          <w:sz w:val="24"/>
          <w:szCs w:val="24"/>
        </w:rPr>
        <w:t xml:space="preserve"> </w:t>
      </w:r>
      <w:r w:rsidRPr="00C217D4">
        <w:rPr>
          <w:rFonts w:ascii="Arial" w:eastAsia="Arial" w:hAnsi="Arial" w:cs="Arial"/>
          <w:b/>
          <w:i/>
          <w:sz w:val="24"/>
          <w:szCs w:val="24"/>
        </w:rPr>
        <w:t>275-010-12</w:t>
      </w:r>
    </w:p>
    <w:p w14:paraId="43A5F83F" w14:textId="77777777" w:rsidR="00A03A5D" w:rsidRPr="00C217D4" w:rsidRDefault="00A03A5D" w:rsidP="000A44C8">
      <w:pPr>
        <w:pStyle w:val="ListParagraph"/>
        <w:widowControl w:val="0"/>
        <w:numPr>
          <w:ilvl w:val="0"/>
          <w:numId w:val="92"/>
        </w:numPr>
        <w:spacing w:after="200" w:line="240" w:lineRule="auto"/>
        <w:jc w:val="both"/>
        <w:rPr>
          <w:rFonts w:ascii="Arial" w:eastAsia="Arial" w:hAnsi="Arial" w:cs="Arial"/>
          <w:b/>
          <w:i/>
          <w:sz w:val="24"/>
          <w:szCs w:val="24"/>
        </w:rPr>
      </w:pPr>
      <w:r w:rsidRPr="00C217D4">
        <w:rPr>
          <w:rFonts w:ascii="Arial" w:eastAsia="Arial" w:hAnsi="Arial" w:cs="Arial"/>
          <w:b/>
          <w:i/>
          <w:sz w:val="24"/>
          <w:szCs w:val="24"/>
        </w:rPr>
        <w:t>FHWA 1391 (Contractor’s July Report)</w:t>
      </w:r>
    </w:p>
    <w:p w14:paraId="51316DF7" w14:textId="100074FA" w:rsidR="00A03A5D" w:rsidRPr="00C217D4" w:rsidRDefault="00680094" w:rsidP="000A44C8">
      <w:pPr>
        <w:pStyle w:val="ListParagraph"/>
        <w:widowControl w:val="0"/>
        <w:numPr>
          <w:ilvl w:val="0"/>
          <w:numId w:val="92"/>
        </w:numPr>
        <w:spacing w:after="200" w:line="240" w:lineRule="auto"/>
        <w:jc w:val="both"/>
        <w:rPr>
          <w:rFonts w:ascii="Arial" w:eastAsia="Arial" w:hAnsi="Arial" w:cs="Arial"/>
          <w:b/>
          <w:i/>
          <w:sz w:val="24"/>
          <w:szCs w:val="24"/>
        </w:rPr>
      </w:pPr>
      <w:r>
        <w:rPr>
          <w:rFonts w:ascii="Arial" w:eastAsia="Arial" w:hAnsi="Arial" w:cs="Arial"/>
          <w:b/>
          <w:i/>
          <w:sz w:val="24"/>
          <w:szCs w:val="24"/>
        </w:rPr>
        <w:t>Federal-Aid</w:t>
      </w:r>
      <w:r w:rsidR="00A03A5D" w:rsidRPr="00C217D4">
        <w:rPr>
          <w:rFonts w:ascii="Arial" w:eastAsia="Arial" w:hAnsi="Arial" w:cs="Arial"/>
          <w:b/>
          <w:i/>
          <w:sz w:val="24"/>
          <w:szCs w:val="24"/>
        </w:rPr>
        <w:t xml:space="preserve"> Highway Construction Summary</w:t>
      </w:r>
      <w:r w:rsidR="00A03A5D" w:rsidRPr="00C217D4">
        <w:rPr>
          <w:rFonts w:ascii="Arial" w:eastAsia="Arial" w:hAnsi="Arial" w:cs="Arial"/>
          <w:b/>
          <w:i/>
          <w:spacing w:val="-8"/>
          <w:sz w:val="24"/>
          <w:szCs w:val="24"/>
        </w:rPr>
        <w:t>,</w:t>
      </w:r>
      <w:r w:rsidR="00A03A5D" w:rsidRPr="00C217D4">
        <w:rPr>
          <w:rFonts w:ascii="Arial" w:eastAsia="Arial" w:hAnsi="Arial" w:cs="Arial"/>
          <w:b/>
          <w:i/>
          <w:spacing w:val="-5"/>
          <w:sz w:val="24"/>
          <w:szCs w:val="24"/>
        </w:rPr>
        <w:t xml:space="preserve"> </w:t>
      </w:r>
      <w:r w:rsidR="00A03A5D" w:rsidRPr="00C217D4">
        <w:rPr>
          <w:rFonts w:ascii="Arial" w:eastAsia="Arial" w:hAnsi="Arial" w:cs="Arial"/>
          <w:b/>
          <w:i/>
          <w:sz w:val="24"/>
          <w:szCs w:val="24"/>
        </w:rPr>
        <w:t>Form</w:t>
      </w:r>
      <w:r w:rsidR="00A03A5D" w:rsidRPr="00C217D4">
        <w:rPr>
          <w:rFonts w:ascii="Arial" w:eastAsia="Arial" w:hAnsi="Arial" w:cs="Arial"/>
          <w:b/>
          <w:i/>
          <w:spacing w:val="-5"/>
          <w:sz w:val="24"/>
          <w:szCs w:val="24"/>
        </w:rPr>
        <w:t xml:space="preserve"> </w:t>
      </w:r>
      <w:r w:rsidR="00A03A5D" w:rsidRPr="00C217D4">
        <w:rPr>
          <w:rFonts w:ascii="Arial" w:eastAsia="Arial" w:hAnsi="Arial" w:cs="Arial"/>
          <w:b/>
          <w:i/>
          <w:sz w:val="24"/>
          <w:szCs w:val="24"/>
        </w:rPr>
        <w:t>275-020-01</w:t>
      </w:r>
    </w:p>
    <w:p w14:paraId="73866E82" w14:textId="77777777" w:rsidR="00A03A5D" w:rsidRPr="00A03A5D" w:rsidRDefault="00A03A5D" w:rsidP="000A44C8">
      <w:pPr>
        <w:keepNext/>
        <w:widowControl w:val="0"/>
        <w:spacing w:after="200" w:line="240" w:lineRule="auto"/>
        <w:contextualSpacing/>
        <w:jc w:val="both"/>
        <w:rPr>
          <w:rFonts w:ascii="Arial" w:eastAsia="Arial" w:hAnsi="Arial" w:cs="Arial"/>
          <w:sz w:val="28"/>
          <w:szCs w:val="28"/>
        </w:rPr>
      </w:pPr>
      <w:r w:rsidRPr="00A03A5D">
        <w:rPr>
          <w:rFonts w:ascii="Arial" w:eastAsia="Arial" w:hAnsi="Arial" w:cs="Arial"/>
          <w:b/>
          <w:bCs/>
          <w:sz w:val="28"/>
          <w:szCs w:val="28"/>
        </w:rPr>
        <w:t>3.4.5 EEO Job Catego</w:t>
      </w:r>
      <w:r w:rsidRPr="00A03A5D">
        <w:rPr>
          <w:rFonts w:ascii="Arial" w:eastAsia="Arial" w:hAnsi="Arial" w:cs="Arial"/>
          <w:b/>
          <w:bCs/>
          <w:spacing w:val="1"/>
          <w:sz w:val="28"/>
          <w:szCs w:val="28"/>
        </w:rPr>
        <w:t>r</w:t>
      </w:r>
      <w:r w:rsidRPr="00A03A5D">
        <w:rPr>
          <w:rFonts w:ascii="Arial" w:eastAsia="Arial" w:hAnsi="Arial" w:cs="Arial"/>
          <w:b/>
          <w:bCs/>
          <w:sz w:val="28"/>
          <w:szCs w:val="28"/>
        </w:rPr>
        <w:t>y</w:t>
      </w:r>
      <w:r w:rsidRPr="00A03A5D">
        <w:rPr>
          <w:rFonts w:ascii="Arial" w:eastAsia="Arial" w:hAnsi="Arial" w:cs="Arial"/>
          <w:b/>
          <w:bCs/>
          <w:spacing w:val="-2"/>
          <w:sz w:val="28"/>
          <w:szCs w:val="28"/>
        </w:rPr>
        <w:t xml:space="preserve"> </w:t>
      </w:r>
      <w:r w:rsidRPr="00A03A5D">
        <w:rPr>
          <w:rFonts w:ascii="Arial" w:eastAsia="Arial" w:hAnsi="Arial" w:cs="Arial"/>
          <w:b/>
          <w:bCs/>
          <w:sz w:val="28"/>
          <w:szCs w:val="28"/>
        </w:rPr>
        <w:t>of</w:t>
      </w:r>
      <w:r w:rsidRPr="00A03A5D">
        <w:rPr>
          <w:rFonts w:ascii="Arial" w:eastAsia="Arial" w:hAnsi="Arial" w:cs="Arial"/>
          <w:b/>
          <w:bCs/>
          <w:spacing w:val="1"/>
          <w:sz w:val="28"/>
          <w:szCs w:val="28"/>
        </w:rPr>
        <w:t xml:space="preserve"> </w:t>
      </w:r>
      <w:r w:rsidRPr="00A03A5D">
        <w:rPr>
          <w:rFonts w:ascii="Arial" w:eastAsia="Arial" w:hAnsi="Arial" w:cs="Arial"/>
          <w:b/>
          <w:bCs/>
          <w:sz w:val="28"/>
          <w:szCs w:val="28"/>
        </w:rPr>
        <w:t>Classifications</w:t>
      </w:r>
    </w:p>
    <w:p w14:paraId="074A77BA" w14:textId="49AF69C4" w:rsidR="00A03A5D" w:rsidRPr="00A03A5D" w:rsidRDefault="00A03A5D" w:rsidP="000A44C8">
      <w:pPr>
        <w:widowControl w:val="0"/>
        <w:spacing w:after="200" w:line="240" w:lineRule="auto"/>
        <w:contextualSpacing/>
        <w:jc w:val="both"/>
        <w:rPr>
          <w:rFonts w:ascii="Arial" w:eastAsia="Arial" w:hAnsi="Arial" w:cs="Arial"/>
          <w:b/>
          <w:sz w:val="24"/>
          <w:szCs w:val="24"/>
        </w:rPr>
      </w:pPr>
      <w:r w:rsidRPr="00A03A5D">
        <w:rPr>
          <w:rFonts w:ascii="Arial" w:eastAsia="Arial" w:hAnsi="Arial" w:cs="Arial"/>
          <w:b/>
          <w:i/>
          <w:sz w:val="24"/>
          <w:szCs w:val="24"/>
        </w:rPr>
        <w:t>Example</w:t>
      </w:r>
      <w:r w:rsidRPr="00A03A5D">
        <w:rPr>
          <w:rFonts w:ascii="Arial" w:eastAsia="Arial" w:hAnsi="Arial" w:cs="Arial"/>
          <w:b/>
          <w:i/>
          <w:spacing w:val="2"/>
          <w:sz w:val="24"/>
          <w:szCs w:val="24"/>
        </w:rPr>
        <w:t xml:space="preserve"> </w:t>
      </w:r>
      <w:r w:rsidRPr="00A03A5D">
        <w:rPr>
          <w:rFonts w:ascii="Arial" w:eastAsia="Arial" w:hAnsi="Arial" w:cs="Arial"/>
          <w:b/>
          <w:i/>
          <w:sz w:val="24"/>
          <w:szCs w:val="24"/>
        </w:rPr>
        <w:t>3.4.5</w:t>
      </w:r>
      <w:r w:rsidRPr="00A03A5D">
        <w:rPr>
          <w:rFonts w:ascii="Arial" w:eastAsia="Arial" w:hAnsi="Arial" w:cs="Arial"/>
          <w:b/>
          <w:i/>
          <w:spacing w:val="9"/>
          <w:sz w:val="24"/>
          <w:szCs w:val="24"/>
        </w:rPr>
        <w:t xml:space="preserve"> in the CCM Reference Guide</w:t>
      </w:r>
      <w:r w:rsidRPr="00A03A5D">
        <w:rPr>
          <w:rFonts w:ascii="Arial" w:eastAsia="Arial" w:hAnsi="Arial" w:cs="Arial"/>
          <w:spacing w:val="9"/>
          <w:sz w:val="24"/>
          <w:szCs w:val="24"/>
        </w:rPr>
        <w:t xml:space="preserve"> </w:t>
      </w:r>
      <w:r w:rsidRPr="00A03A5D">
        <w:rPr>
          <w:rFonts w:ascii="Arial" w:eastAsia="Arial" w:hAnsi="Arial" w:cs="Arial"/>
          <w:sz w:val="24"/>
          <w:szCs w:val="24"/>
        </w:rPr>
        <w:t>lists</w:t>
      </w:r>
      <w:r w:rsidRPr="00A03A5D">
        <w:rPr>
          <w:rFonts w:ascii="Arial" w:eastAsia="Arial" w:hAnsi="Arial" w:cs="Arial"/>
          <w:spacing w:val="9"/>
          <w:sz w:val="24"/>
          <w:szCs w:val="24"/>
        </w:rPr>
        <w:t xml:space="preserve"> </w:t>
      </w:r>
      <w:r w:rsidRPr="00A03A5D">
        <w:rPr>
          <w:rFonts w:ascii="Arial" w:eastAsia="Arial" w:hAnsi="Arial" w:cs="Arial"/>
          <w:sz w:val="24"/>
          <w:szCs w:val="24"/>
        </w:rPr>
        <w:t>craft</w:t>
      </w:r>
      <w:r w:rsidRPr="00A03A5D">
        <w:rPr>
          <w:rFonts w:ascii="Arial" w:eastAsia="Arial" w:hAnsi="Arial" w:cs="Arial"/>
          <w:spacing w:val="9"/>
          <w:sz w:val="24"/>
          <w:szCs w:val="24"/>
        </w:rPr>
        <w:t xml:space="preserve"> </w:t>
      </w:r>
      <w:r w:rsidRPr="00A03A5D">
        <w:rPr>
          <w:rFonts w:ascii="Arial" w:eastAsia="Arial" w:hAnsi="Arial" w:cs="Arial"/>
          <w:sz w:val="24"/>
          <w:szCs w:val="24"/>
        </w:rPr>
        <w:t>and</w:t>
      </w:r>
      <w:r w:rsidRPr="00A03A5D">
        <w:rPr>
          <w:rFonts w:ascii="Arial" w:eastAsia="Arial" w:hAnsi="Arial" w:cs="Arial"/>
          <w:spacing w:val="10"/>
          <w:sz w:val="24"/>
          <w:szCs w:val="24"/>
        </w:rPr>
        <w:t xml:space="preserve"> </w:t>
      </w:r>
      <w:r w:rsidRPr="00A03A5D">
        <w:rPr>
          <w:rFonts w:ascii="Arial" w:eastAsia="Arial" w:hAnsi="Arial" w:cs="Arial"/>
          <w:sz w:val="24"/>
          <w:szCs w:val="24"/>
        </w:rPr>
        <w:t>labor</w:t>
      </w:r>
      <w:r w:rsidRPr="00A03A5D">
        <w:rPr>
          <w:rFonts w:ascii="Arial" w:eastAsia="Arial" w:hAnsi="Arial" w:cs="Arial"/>
          <w:spacing w:val="9"/>
          <w:sz w:val="24"/>
          <w:szCs w:val="24"/>
        </w:rPr>
        <w:t xml:space="preserve"> </w:t>
      </w:r>
      <w:r w:rsidRPr="00A03A5D">
        <w:rPr>
          <w:rFonts w:ascii="Arial" w:eastAsia="Arial" w:hAnsi="Arial" w:cs="Arial"/>
          <w:sz w:val="24"/>
          <w:szCs w:val="24"/>
        </w:rPr>
        <w:t>classi</w:t>
      </w:r>
      <w:r w:rsidRPr="00A03A5D">
        <w:rPr>
          <w:rFonts w:ascii="Arial" w:eastAsia="Arial" w:hAnsi="Arial" w:cs="Arial"/>
          <w:spacing w:val="-1"/>
          <w:sz w:val="24"/>
          <w:szCs w:val="24"/>
        </w:rPr>
        <w:t>f</w:t>
      </w:r>
      <w:r w:rsidRPr="00A03A5D">
        <w:rPr>
          <w:rFonts w:ascii="Arial" w:eastAsia="Arial" w:hAnsi="Arial" w:cs="Arial"/>
          <w:sz w:val="24"/>
          <w:szCs w:val="24"/>
        </w:rPr>
        <w:t>ications typical</w:t>
      </w:r>
      <w:r w:rsidRPr="00A03A5D">
        <w:rPr>
          <w:rFonts w:ascii="Arial" w:eastAsia="Arial" w:hAnsi="Arial" w:cs="Arial"/>
          <w:spacing w:val="7"/>
          <w:sz w:val="24"/>
          <w:szCs w:val="24"/>
        </w:rPr>
        <w:t xml:space="preserve"> </w:t>
      </w:r>
      <w:r w:rsidRPr="00A03A5D">
        <w:rPr>
          <w:rFonts w:ascii="Arial" w:eastAsia="Arial" w:hAnsi="Arial" w:cs="Arial"/>
          <w:sz w:val="24"/>
          <w:szCs w:val="24"/>
        </w:rPr>
        <w:t>in</w:t>
      </w:r>
      <w:r w:rsidRPr="00A03A5D">
        <w:rPr>
          <w:rFonts w:ascii="Arial" w:eastAsia="Arial" w:hAnsi="Arial" w:cs="Arial"/>
          <w:spacing w:val="12"/>
          <w:sz w:val="24"/>
          <w:szCs w:val="24"/>
        </w:rPr>
        <w:t xml:space="preserve"> </w:t>
      </w:r>
      <w:r w:rsidRPr="00A03A5D">
        <w:rPr>
          <w:rFonts w:ascii="Arial" w:eastAsia="Arial" w:hAnsi="Arial" w:cs="Arial"/>
          <w:sz w:val="24"/>
          <w:szCs w:val="24"/>
        </w:rPr>
        <w:t>highway</w:t>
      </w:r>
      <w:r w:rsidRPr="00A03A5D">
        <w:rPr>
          <w:rFonts w:ascii="Arial" w:eastAsia="Arial" w:hAnsi="Arial" w:cs="Arial"/>
          <w:spacing w:val="5"/>
          <w:sz w:val="24"/>
          <w:szCs w:val="24"/>
        </w:rPr>
        <w:t xml:space="preserve"> </w:t>
      </w:r>
      <w:r w:rsidRPr="00A03A5D">
        <w:rPr>
          <w:rFonts w:ascii="Arial" w:eastAsia="Arial" w:hAnsi="Arial" w:cs="Arial"/>
          <w:spacing w:val="1"/>
          <w:sz w:val="24"/>
          <w:szCs w:val="24"/>
        </w:rPr>
        <w:t>a</w:t>
      </w:r>
      <w:r w:rsidRPr="00A03A5D">
        <w:rPr>
          <w:rFonts w:ascii="Arial" w:eastAsia="Arial" w:hAnsi="Arial" w:cs="Arial"/>
          <w:sz w:val="24"/>
          <w:szCs w:val="24"/>
        </w:rPr>
        <w:t>nd</w:t>
      </w:r>
      <w:r w:rsidRPr="00A03A5D">
        <w:rPr>
          <w:rFonts w:ascii="Arial" w:eastAsia="Arial" w:hAnsi="Arial" w:cs="Arial"/>
          <w:spacing w:val="10"/>
          <w:sz w:val="24"/>
          <w:szCs w:val="24"/>
        </w:rPr>
        <w:t xml:space="preserve"> </w:t>
      </w:r>
      <w:r w:rsidRPr="00A03A5D">
        <w:rPr>
          <w:rFonts w:ascii="Arial" w:eastAsia="Arial" w:hAnsi="Arial" w:cs="Arial"/>
          <w:sz w:val="24"/>
          <w:szCs w:val="24"/>
        </w:rPr>
        <w:t>bridge</w:t>
      </w:r>
      <w:r w:rsidRPr="00A03A5D">
        <w:rPr>
          <w:rFonts w:ascii="Arial" w:eastAsia="Arial" w:hAnsi="Arial" w:cs="Arial"/>
          <w:spacing w:val="7"/>
          <w:sz w:val="24"/>
          <w:szCs w:val="24"/>
        </w:rPr>
        <w:t xml:space="preserve"> </w:t>
      </w:r>
      <w:r w:rsidRPr="00A03A5D">
        <w:rPr>
          <w:rFonts w:ascii="Arial" w:eastAsia="Arial" w:hAnsi="Arial" w:cs="Arial"/>
          <w:sz w:val="24"/>
          <w:szCs w:val="24"/>
        </w:rPr>
        <w:t>constructio</w:t>
      </w:r>
      <w:r w:rsidRPr="00A03A5D">
        <w:rPr>
          <w:rFonts w:ascii="Arial" w:eastAsia="Arial" w:hAnsi="Arial" w:cs="Arial"/>
          <w:spacing w:val="-1"/>
          <w:sz w:val="24"/>
          <w:szCs w:val="24"/>
        </w:rPr>
        <w:t>n</w:t>
      </w:r>
      <w:r w:rsidRPr="00A03A5D">
        <w:rPr>
          <w:rFonts w:ascii="Arial" w:eastAsia="Arial" w:hAnsi="Arial" w:cs="Arial"/>
          <w:sz w:val="24"/>
          <w:szCs w:val="24"/>
        </w:rPr>
        <w:t>. Not</w:t>
      </w:r>
      <w:r w:rsidRPr="00A03A5D">
        <w:rPr>
          <w:rFonts w:ascii="Arial" w:eastAsia="Arial" w:hAnsi="Arial" w:cs="Arial"/>
          <w:spacing w:val="-1"/>
          <w:sz w:val="24"/>
          <w:szCs w:val="24"/>
        </w:rPr>
        <w:t xml:space="preserve"> </w:t>
      </w:r>
      <w:r w:rsidRPr="00A03A5D">
        <w:rPr>
          <w:rFonts w:ascii="Arial" w:eastAsia="Arial" w:hAnsi="Arial" w:cs="Arial"/>
          <w:sz w:val="24"/>
          <w:szCs w:val="24"/>
        </w:rPr>
        <w:t>all of the</w:t>
      </w:r>
      <w:r w:rsidRPr="00A03A5D">
        <w:rPr>
          <w:rFonts w:ascii="Arial" w:eastAsia="Arial" w:hAnsi="Arial" w:cs="Arial"/>
          <w:spacing w:val="-1"/>
          <w:sz w:val="24"/>
          <w:szCs w:val="24"/>
        </w:rPr>
        <w:t xml:space="preserve"> </w:t>
      </w:r>
      <w:r w:rsidRPr="00A03A5D">
        <w:rPr>
          <w:rFonts w:ascii="Arial" w:eastAsia="Arial" w:hAnsi="Arial" w:cs="Arial"/>
          <w:sz w:val="24"/>
          <w:szCs w:val="24"/>
        </w:rPr>
        <w:t>classifica</w:t>
      </w:r>
      <w:r w:rsidRPr="00A03A5D">
        <w:rPr>
          <w:rFonts w:ascii="Arial" w:eastAsia="Arial" w:hAnsi="Arial" w:cs="Arial"/>
          <w:spacing w:val="-1"/>
          <w:sz w:val="24"/>
          <w:szCs w:val="24"/>
        </w:rPr>
        <w:t>ti</w:t>
      </w:r>
      <w:r w:rsidRPr="00A03A5D">
        <w:rPr>
          <w:rFonts w:ascii="Arial" w:eastAsia="Arial" w:hAnsi="Arial" w:cs="Arial"/>
          <w:sz w:val="24"/>
          <w:szCs w:val="24"/>
        </w:rPr>
        <w:t>ons</w:t>
      </w:r>
      <w:r w:rsidRPr="00A03A5D">
        <w:rPr>
          <w:rFonts w:ascii="Arial" w:eastAsia="Arial" w:hAnsi="Arial" w:cs="Arial"/>
          <w:spacing w:val="-12"/>
          <w:sz w:val="24"/>
          <w:szCs w:val="24"/>
        </w:rPr>
        <w:t xml:space="preserve"> </w:t>
      </w:r>
      <w:r w:rsidRPr="00A03A5D">
        <w:rPr>
          <w:rFonts w:ascii="Arial" w:eastAsia="Arial" w:hAnsi="Arial" w:cs="Arial"/>
          <w:sz w:val="24"/>
          <w:szCs w:val="24"/>
        </w:rPr>
        <w:t>listed</w:t>
      </w:r>
      <w:r w:rsidRPr="00A03A5D">
        <w:rPr>
          <w:rFonts w:ascii="Arial" w:eastAsia="Arial" w:hAnsi="Arial" w:cs="Arial"/>
          <w:spacing w:val="-3"/>
          <w:sz w:val="24"/>
          <w:szCs w:val="24"/>
        </w:rPr>
        <w:t xml:space="preserve"> </w:t>
      </w:r>
      <w:r w:rsidRPr="00A03A5D">
        <w:rPr>
          <w:rFonts w:ascii="Arial" w:eastAsia="Arial" w:hAnsi="Arial" w:cs="Arial"/>
          <w:sz w:val="24"/>
          <w:szCs w:val="24"/>
        </w:rPr>
        <w:t>a</w:t>
      </w:r>
      <w:r w:rsidRPr="00A03A5D">
        <w:rPr>
          <w:rFonts w:ascii="Arial" w:eastAsia="Arial" w:hAnsi="Arial" w:cs="Arial"/>
          <w:spacing w:val="-1"/>
          <w:sz w:val="24"/>
          <w:szCs w:val="24"/>
        </w:rPr>
        <w:t>r</w:t>
      </w:r>
      <w:r w:rsidRPr="00A03A5D">
        <w:rPr>
          <w:rFonts w:ascii="Arial" w:eastAsia="Arial" w:hAnsi="Arial" w:cs="Arial"/>
          <w:sz w:val="24"/>
          <w:szCs w:val="24"/>
        </w:rPr>
        <w:t>e</w:t>
      </w:r>
      <w:r w:rsidRPr="00A03A5D">
        <w:rPr>
          <w:rFonts w:ascii="Arial" w:eastAsia="Arial" w:hAnsi="Arial" w:cs="Arial"/>
          <w:spacing w:val="-1"/>
          <w:sz w:val="24"/>
          <w:szCs w:val="24"/>
        </w:rPr>
        <w:t xml:space="preserve"> </w:t>
      </w:r>
      <w:r w:rsidRPr="00A03A5D">
        <w:rPr>
          <w:rFonts w:ascii="Arial" w:eastAsia="Arial" w:hAnsi="Arial" w:cs="Arial"/>
          <w:sz w:val="24"/>
          <w:szCs w:val="24"/>
        </w:rPr>
        <w:t>routinely</w:t>
      </w:r>
      <w:r w:rsidRPr="00A03A5D">
        <w:rPr>
          <w:rFonts w:ascii="Arial" w:eastAsia="Arial" w:hAnsi="Arial" w:cs="Arial"/>
          <w:spacing w:val="-6"/>
          <w:sz w:val="24"/>
          <w:szCs w:val="24"/>
        </w:rPr>
        <w:t xml:space="preserve"> </w:t>
      </w:r>
      <w:r w:rsidRPr="00A03A5D">
        <w:rPr>
          <w:rFonts w:ascii="Arial" w:eastAsia="Arial" w:hAnsi="Arial" w:cs="Arial"/>
          <w:sz w:val="24"/>
          <w:szCs w:val="24"/>
        </w:rPr>
        <w:t>shown</w:t>
      </w:r>
      <w:r w:rsidRPr="00A03A5D">
        <w:rPr>
          <w:rFonts w:ascii="Arial" w:eastAsia="Arial" w:hAnsi="Arial" w:cs="Arial"/>
          <w:spacing w:val="-4"/>
          <w:sz w:val="24"/>
          <w:szCs w:val="24"/>
        </w:rPr>
        <w:t xml:space="preserve"> </w:t>
      </w:r>
      <w:r w:rsidRPr="00A03A5D">
        <w:rPr>
          <w:rFonts w:ascii="Arial" w:eastAsia="Arial" w:hAnsi="Arial" w:cs="Arial"/>
          <w:sz w:val="24"/>
          <w:szCs w:val="24"/>
        </w:rPr>
        <w:lastRenderedPageBreak/>
        <w:t>on published</w:t>
      </w:r>
      <w:r w:rsidRPr="00A03A5D">
        <w:rPr>
          <w:rFonts w:ascii="Arial" w:eastAsia="Arial" w:hAnsi="Arial" w:cs="Arial"/>
          <w:spacing w:val="-7"/>
          <w:sz w:val="24"/>
          <w:szCs w:val="24"/>
        </w:rPr>
        <w:t xml:space="preserve"> </w:t>
      </w:r>
      <w:r w:rsidRPr="00A03A5D">
        <w:rPr>
          <w:rFonts w:ascii="Arial" w:eastAsia="Arial" w:hAnsi="Arial" w:cs="Arial"/>
          <w:sz w:val="24"/>
          <w:szCs w:val="24"/>
        </w:rPr>
        <w:t>Wa</w:t>
      </w:r>
      <w:r w:rsidRPr="00A03A5D">
        <w:rPr>
          <w:rFonts w:ascii="Arial" w:eastAsia="Arial" w:hAnsi="Arial" w:cs="Arial"/>
          <w:spacing w:val="-1"/>
          <w:sz w:val="24"/>
          <w:szCs w:val="24"/>
        </w:rPr>
        <w:t>g</w:t>
      </w:r>
      <w:r w:rsidRPr="00A03A5D">
        <w:rPr>
          <w:rFonts w:ascii="Arial" w:eastAsia="Arial" w:hAnsi="Arial" w:cs="Arial"/>
          <w:sz w:val="24"/>
          <w:szCs w:val="24"/>
        </w:rPr>
        <w:t>e</w:t>
      </w:r>
      <w:r w:rsidRPr="00A03A5D">
        <w:rPr>
          <w:rFonts w:ascii="Arial" w:eastAsia="Arial" w:hAnsi="Arial" w:cs="Arial"/>
          <w:spacing w:val="-4"/>
          <w:sz w:val="24"/>
          <w:szCs w:val="24"/>
        </w:rPr>
        <w:t xml:space="preserve"> </w:t>
      </w:r>
      <w:r w:rsidRPr="00A03A5D">
        <w:rPr>
          <w:rFonts w:ascii="Arial" w:eastAsia="Arial" w:hAnsi="Arial" w:cs="Arial"/>
          <w:sz w:val="24"/>
          <w:szCs w:val="24"/>
        </w:rPr>
        <w:t>Determin</w:t>
      </w:r>
      <w:r w:rsidRPr="00A03A5D">
        <w:rPr>
          <w:rFonts w:ascii="Arial" w:eastAsia="Arial" w:hAnsi="Arial" w:cs="Arial"/>
          <w:spacing w:val="1"/>
          <w:sz w:val="24"/>
          <w:szCs w:val="24"/>
        </w:rPr>
        <w:t>a</w:t>
      </w:r>
      <w:r w:rsidRPr="00A03A5D">
        <w:rPr>
          <w:rFonts w:ascii="Arial" w:eastAsia="Arial" w:hAnsi="Arial" w:cs="Arial"/>
          <w:sz w:val="24"/>
          <w:szCs w:val="24"/>
        </w:rPr>
        <w:t>tions</w:t>
      </w:r>
      <w:r w:rsidRPr="00A03A5D">
        <w:rPr>
          <w:rFonts w:ascii="Arial" w:eastAsia="Arial" w:hAnsi="Arial" w:cs="Arial"/>
          <w:spacing w:val="-13"/>
          <w:sz w:val="24"/>
          <w:szCs w:val="24"/>
        </w:rPr>
        <w:t xml:space="preserve"> </w:t>
      </w:r>
      <w:r w:rsidRPr="00A03A5D">
        <w:rPr>
          <w:rFonts w:ascii="Arial" w:eastAsia="Arial" w:hAnsi="Arial" w:cs="Arial"/>
          <w:sz w:val="24"/>
          <w:szCs w:val="24"/>
        </w:rPr>
        <w:t>(wage tables);</w:t>
      </w:r>
      <w:r w:rsidRPr="00A03A5D">
        <w:rPr>
          <w:rFonts w:ascii="Arial" w:eastAsia="Arial" w:hAnsi="Arial" w:cs="Arial"/>
          <w:spacing w:val="1"/>
          <w:sz w:val="24"/>
          <w:szCs w:val="24"/>
        </w:rPr>
        <w:t xml:space="preserve"> </w:t>
      </w:r>
      <w:r w:rsidRPr="00A03A5D">
        <w:rPr>
          <w:rFonts w:ascii="Arial" w:eastAsia="Arial" w:hAnsi="Arial" w:cs="Arial"/>
          <w:sz w:val="24"/>
          <w:szCs w:val="24"/>
        </w:rPr>
        <w:t>many</w:t>
      </w:r>
      <w:r w:rsidRPr="00A03A5D">
        <w:rPr>
          <w:rFonts w:ascii="Arial" w:eastAsia="Arial" w:hAnsi="Arial" w:cs="Arial"/>
          <w:spacing w:val="3"/>
          <w:sz w:val="24"/>
          <w:szCs w:val="24"/>
        </w:rPr>
        <w:t xml:space="preserve"> </w:t>
      </w:r>
      <w:r w:rsidRPr="00A03A5D">
        <w:rPr>
          <w:rFonts w:ascii="Arial" w:eastAsia="Arial" w:hAnsi="Arial" w:cs="Arial"/>
          <w:sz w:val="24"/>
          <w:szCs w:val="24"/>
        </w:rPr>
        <w:t>require</w:t>
      </w:r>
      <w:r w:rsidRPr="00A03A5D">
        <w:rPr>
          <w:rFonts w:ascii="Arial" w:eastAsia="Arial" w:hAnsi="Arial" w:cs="Arial"/>
          <w:spacing w:val="1"/>
          <w:sz w:val="24"/>
          <w:szCs w:val="24"/>
        </w:rPr>
        <w:t xml:space="preserve"> </w:t>
      </w:r>
      <w:r w:rsidRPr="00A03A5D">
        <w:rPr>
          <w:rFonts w:ascii="Arial" w:eastAsia="Arial" w:hAnsi="Arial" w:cs="Arial"/>
          <w:sz w:val="24"/>
          <w:szCs w:val="24"/>
        </w:rPr>
        <w:t>submission</w:t>
      </w:r>
      <w:r w:rsidRPr="00A03A5D">
        <w:rPr>
          <w:rFonts w:ascii="Arial" w:eastAsia="Arial" w:hAnsi="Arial" w:cs="Arial"/>
          <w:spacing w:val="-3"/>
          <w:sz w:val="24"/>
          <w:szCs w:val="24"/>
        </w:rPr>
        <w:t xml:space="preserve"> </w:t>
      </w:r>
      <w:r w:rsidRPr="00A03A5D">
        <w:rPr>
          <w:rFonts w:ascii="Arial" w:eastAsia="Arial" w:hAnsi="Arial" w:cs="Arial"/>
          <w:sz w:val="24"/>
          <w:szCs w:val="24"/>
        </w:rPr>
        <w:t>of</w:t>
      </w:r>
      <w:r w:rsidRPr="00A03A5D">
        <w:rPr>
          <w:rFonts w:ascii="Arial" w:eastAsia="Arial" w:hAnsi="Arial" w:cs="Arial"/>
          <w:spacing w:val="4"/>
          <w:sz w:val="24"/>
          <w:szCs w:val="24"/>
        </w:rPr>
        <w:t xml:space="preserve"> </w:t>
      </w:r>
      <w:r w:rsidRPr="00A03A5D">
        <w:rPr>
          <w:rFonts w:ascii="Arial" w:eastAsia="Arial" w:hAnsi="Arial" w:cs="Arial"/>
          <w:sz w:val="24"/>
          <w:szCs w:val="24"/>
        </w:rPr>
        <w:t>an</w:t>
      </w:r>
      <w:r w:rsidRPr="00A03A5D">
        <w:rPr>
          <w:rFonts w:ascii="Arial" w:eastAsia="Arial" w:hAnsi="Arial" w:cs="Arial"/>
          <w:spacing w:val="6"/>
          <w:sz w:val="24"/>
          <w:szCs w:val="24"/>
        </w:rPr>
        <w:t xml:space="preserve"> </w:t>
      </w:r>
      <w:r w:rsidRPr="00A03A5D">
        <w:rPr>
          <w:rFonts w:ascii="Arial" w:eastAsia="Arial" w:hAnsi="Arial" w:cs="Arial"/>
          <w:b/>
          <w:i/>
          <w:sz w:val="24"/>
          <w:szCs w:val="24"/>
        </w:rPr>
        <w:t>Additio</w:t>
      </w:r>
      <w:r w:rsidRPr="00A03A5D">
        <w:rPr>
          <w:rFonts w:ascii="Arial" w:eastAsia="Arial" w:hAnsi="Arial" w:cs="Arial"/>
          <w:b/>
          <w:i/>
          <w:spacing w:val="-1"/>
          <w:sz w:val="24"/>
          <w:szCs w:val="24"/>
        </w:rPr>
        <w:t>n</w:t>
      </w:r>
      <w:r w:rsidRPr="00A03A5D">
        <w:rPr>
          <w:rFonts w:ascii="Arial" w:eastAsia="Arial" w:hAnsi="Arial" w:cs="Arial"/>
          <w:b/>
          <w:i/>
          <w:sz w:val="24"/>
          <w:szCs w:val="24"/>
        </w:rPr>
        <w:t>al</w:t>
      </w:r>
      <w:r w:rsidRPr="00A03A5D">
        <w:rPr>
          <w:rFonts w:ascii="Arial" w:eastAsia="Arial" w:hAnsi="Arial" w:cs="Arial"/>
          <w:b/>
          <w:i/>
          <w:spacing w:val="-2"/>
          <w:sz w:val="24"/>
          <w:szCs w:val="24"/>
        </w:rPr>
        <w:t xml:space="preserve"> </w:t>
      </w:r>
      <w:r w:rsidRPr="00A03A5D">
        <w:rPr>
          <w:rFonts w:ascii="Arial" w:eastAsia="Arial" w:hAnsi="Arial" w:cs="Arial"/>
          <w:b/>
          <w:i/>
          <w:sz w:val="24"/>
          <w:szCs w:val="24"/>
        </w:rPr>
        <w:t>Classi</w:t>
      </w:r>
      <w:r w:rsidRPr="00A03A5D">
        <w:rPr>
          <w:rFonts w:ascii="Arial" w:eastAsia="Arial" w:hAnsi="Arial" w:cs="Arial"/>
          <w:b/>
          <w:i/>
          <w:spacing w:val="-1"/>
          <w:sz w:val="24"/>
          <w:szCs w:val="24"/>
        </w:rPr>
        <w:t>f</w:t>
      </w:r>
      <w:r w:rsidRPr="00A03A5D">
        <w:rPr>
          <w:rFonts w:ascii="Arial" w:eastAsia="Arial" w:hAnsi="Arial" w:cs="Arial"/>
          <w:b/>
          <w:i/>
          <w:sz w:val="24"/>
          <w:szCs w:val="24"/>
        </w:rPr>
        <w:t>ic</w:t>
      </w:r>
      <w:r w:rsidRPr="00A03A5D">
        <w:rPr>
          <w:rFonts w:ascii="Arial" w:eastAsia="Arial" w:hAnsi="Arial" w:cs="Arial"/>
          <w:b/>
          <w:i/>
          <w:spacing w:val="-1"/>
          <w:sz w:val="24"/>
          <w:szCs w:val="24"/>
        </w:rPr>
        <w:t>a</w:t>
      </w:r>
      <w:r w:rsidRPr="00A03A5D">
        <w:rPr>
          <w:rFonts w:ascii="Arial" w:eastAsia="Arial" w:hAnsi="Arial" w:cs="Arial"/>
          <w:b/>
          <w:i/>
          <w:sz w:val="24"/>
          <w:szCs w:val="24"/>
        </w:rPr>
        <w:t>tion</w:t>
      </w:r>
      <w:r w:rsidRPr="00A03A5D">
        <w:rPr>
          <w:rFonts w:ascii="Arial" w:eastAsia="Arial" w:hAnsi="Arial" w:cs="Arial"/>
          <w:b/>
          <w:i/>
          <w:spacing w:val="-5"/>
          <w:sz w:val="24"/>
          <w:szCs w:val="24"/>
        </w:rPr>
        <w:t xml:space="preserve"> </w:t>
      </w:r>
      <w:r w:rsidRPr="00A03A5D">
        <w:rPr>
          <w:rFonts w:ascii="Arial" w:eastAsia="Arial" w:hAnsi="Arial" w:cs="Arial"/>
          <w:b/>
          <w:i/>
          <w:sz w:val="24"/>
          <w:szCs w:val="24"/>
        </w:rPr>
        <w:t>Request</w:t>
      </w:r>
      <w:r w:rsidR="002444A9">
        <w:rPr>
          <w:rFonts w:ascii="Arial" w:eastAsia="Arial" w:hAnsi="Arial" w:cs="Arial"/>
          <w:b/>
          <w:sz w:val="24"/>
          <w:szCs w:val="24"/>
        </w:rPr>
        <w:t>.</w:t>
      </w:r>
    </w:p>
    <w:p w14:paraId="4EDFCFD8" w14:textId="77777777" w:rsidR="00A03A5D" w:rsidRPr="00A03A5D" w:rsidRDefault="00A03A5D" w:rsidP="000A44C8">
      <w:pPr>
        <w:widowControl w:val="0"/>
        <w:spacing w:before="31" w:after="200" w:line="240" w:lineRule="auto"/>
        <w:contextualSpacing/>
        <w:jc w:val="both"/>
        <w:rPr>
          <w:rFonts w:ascii="Arial" w:eastAsia="Arial" w:hAnsi="Arial" w:cs="Arial"/>
          <w:sz w:val="24"/>
          <w:szCs w:val="24"/>
        </w:rPr>
      </w:pPr>
    </w:p>
    <w:p w14:paraId="7B3570ED" w14:textId="348E049C" w:rsidR="00A03A5D" w:rsidRPr="00A03A5D" w:rsidRDefault="00A03A5D" w:rsidP="000A44C8">
      <w:pPr>
        <w:widowControl w:val="0"/>
        <w:spacing w:before="31" w:after="200" w:line="240" w:lineRule="auto"/>
        <w:contextualSpacing/>
        <w:jc w:val="both"/>
        <w:rPr>
          <w:rFonts w:ascii="Arial" w:eastAsia="Arial" w:hAnsi="Arial" w:cs="Arial"/>
          <w:b/>
          <w:i/>
          <w:spacing w:val="2"/>
          <w:sz w:val="24"/>
          <w:szCs w:val="24"/>
        </w:rPr>
      </w:pPr>
      <w:r w:rsidRPr="00A03A5D">
        <w:rPr>
          <w:rFonts w:ascii="Arial" w:eastAsia="Arial" w:hAnsi="Arial" w:cs="Arial"/>
          <w:sz w:val="24"/>
          <w:szCs w:val="24"/>
        </w:rPr>
        <w:t>Contractors</w:t>
      </w:r>
      <w:r w:rsidRPr="00A03A5D">
        <w:rPr>
          <w:rFonts w:ascii="Arial" w:eastAsia="Arial" w:hAnsi="Arial" w:cs="Arial"/>
          <w:spacing w:val="32"/>
          <w:sz w:val="24"/>
          <w:szCs w:val="24"/>
        </w:rPr>
        <w:t xml:space="preserve"> </w:t>
      </w:r>
      <w:r w:rsidRPr="00A03A5D">
        <w:rPr>
          <w:rFonts w:ascii="Arial" w:eastAsia="Arial" w:hAnsi="Arial" w:cs="Arial"/>
          <w:sz w:val="24"/>
          <w:szCs w:val="24"/>
        </w:rPr>
        <w:t>report</w:t>
      </w:r>
      <w:r w:rsidRPr="00A03A5D">
        <w:rPr>
          <w:rFonts w:ascii="Arial" w:eastAsia="Arial" w:hAnsi="Arial" w:cs="Arial"/>
          <w:spacing w:val="37"/>
          <w:sz w:val="24"/>
          <w:szCs w:val="24"/>
        </w:rPr>
        <w:t xml:space="preserve"> </w:t>
      </w:r>
      <w:r w:rsidRPr="00A03A5D">
        <w:rPr>
          <w:rFonts w:ascii="Arial" w:eastAsia="Arial" w:hAnsi="Arial" w:cs="Arial"/>
          <w:sz w:val="24"/>
          <w:szCs w:val="24"/>
        </w:rPr>
        <w:t>their</w:t>
      </w:r>
      <w:r w:rsidRPr="00A03A5D">
        <w:rPr>
          <w:rFonts w:ascii="Arial" w:eastAsia="Arial" w:hAnsi="Arial" w:cs="Arial"/>
          <w:spacing w:val="38"/>
          <w:sz w:val="24"/>
          <w:szCs w:val="24"/>
        </w:rPr>
        <w:t xml:space="preserve"> </w:t>
      </w:r>
      <w:r w:rsidRPr="00A03A5D">
        <w:rPr>
          <w:rFonts w:ascii="Arial" w:eastAsia="Arial" w:hAnsi="Arial" w:cs="Arial"/>
          <w:sz w:val="24"/>
          <w:szCs w:val="24"/>
        </w:rPr>
        <w:t>workforce</w:t>
      </w:r>
      <w:r w:rsidRPr="00A03A5D">
        <w:rPr>
          <w:rFonts w:ascii="Arial" w:eastAsia="Arial" w:hAnsi="Arial" w:cs="Arial"/>
          <w:spacing w:val="34"/>
          <w:sz w:val="24"/>
          <w:szCs w:val="24"/>
        </w:rPr>
        <w:t xml:space="preserve"> </w:t>
      </w:r>
      <w:r w:rsidRPr="00A03A5D">
        <w:rPr>
          <w:rFonts w:ascii="Arial" w:eastAsia="Arial" w:hAnsi="Arial" w:cs="Arial"/>
          <w:spacing w:val="-1"/>
          <w:sz w:val="24"/>
          <w:szCs w:val="24"/>
        </w:rPr>
        <w:t>t</w:t>
      </w:r>
      <w:r w:rsidRPr="00A03A5D">
        <w:rPr>
          <w:rFonts w:ascii="Arial" w:eastAsia="Arial" w:hAnsi="Arial" w:cs="Arial"/>
          <w:sz w:val="24"/>
          <w:szCs w:val="24"/>
        </w:rPr>
        <w:t>o</w:t>
      </w:r>
      <w:r w:rsidRPr="00A03A5D">
        <w:rPr>
          <w:rFonts w:ascii="Arial" w:eastAsia="Arial" w:hAnsi="Arial" w:cs="Arial"/>
          <w:spacing w:val="41"/>
          <w:sz w:val="24"/>
          <w:szCs w:val="24"/>
        </w:rPr>
        <w:t xml:space="preserve"> </w:t>
      </w:r>
      <w:r w:rsidR="00B01ED1">
        <w:rPr>
          <w:rFonts w:ascii="Arial" w:eastAsia="Arial" w:hAnsi="Arial" w:cs="Arial"/>
          <w:sz w:val="24"/>
          <w:szCs w:val="24"/>
        </w:rPr>
        <w:t>FDOT</w:t>
      </w:r>
      <w:r w:rsidRPr="00A03A5D">
        <w:rPr>
          <w:rFonts w:ascii="Arial" w:eastAsia="Arial" w:hAnsi="Arial" w:cs="Arial"/>
          <w:spacing w:val="32"/>
          <w:sz w:val="24"/>
          <w:szCs w:val="24"/>
        </w:rPr>
        <w:t xml:space="preserve"> </w:t>
      </w:r>
      <w:r w:rsidRPr="00A03A5D">
        <w:rPr>
          <w:rFonts w:ascii="Arial" w:eastAsia="Arial" w:hAnsi="Arial" w:cs="Arial"/>
          <w:sz w:val="24"/>
          <w:szCs w:val="24"/>
        </w:rPr>
        <w:t>on</w:t>
      </w:r>
      <w:r w:rsidRPr="00A03A5D">
        <w:rPr>
          <w:rFonts w:ascii="Arial" w:eastAsia="Arial" w:hAnsi="Arial" w:cs="Arial"/>
          <w:spacing w:val="41"/>
          <w:sz w:val="24"/>
          <w:szCs w:val="24"/>
        </w:rPr>
        <w:t xml:space="preserve"> </w:t>
      </w:r>
      <w:r w:rsidRPr="00A03A5D">
        <w:rPr>
          <w:rFonts w:ascii="Arial" w:eastAsia="Arial" w:hAnsi="Arial" w:cs="Arial"/>
          <w:sz w:val="24"/>
          <w:szCs w:val="24"/>
        </w:rPr>
        <w:t>EEO</w:t>
      </w:r>
      <w:r w:rsidRPr="00A03A5D">
        <w:rPr>
          <w:rFonts w:ascii="Arial" w:eastAsia="Arial" w:hAnsi="Arial" w:cs="Arial"/>
          <w:spacing w:val="39"/>
          <w:sz w:val="24"/>
          <w:szCs w:val="24"/>
        </w:rPr>
        <w:t xml:space="preserve"> </w:t>
      </w:r>
      <w:r w:rsidRPr="00A03A5D">
        <w:rPr>
          <w:rFonts w:ascii="Arial" w:eastAsia="Arial" w:hAnsi="Arial" w:cs="Arial"/>
          <w:sz w:val="24"/>
          <w:szCs w:val="24"/>
        </w:rPr>
        <w:t>Reports</w:t>
      </w:r>
      <w:r w:rsidRPr="00A03A5D">
        <w:rPr>
          <w:rFonts w:ascii="Arial" w:eastAsia="Arial" w:hAnsi="Arial" w:cs="Arial"/>
          <w:spacing w:val="35"/>
          <w:sz w:val="24"/>
          <w:szCs w:val="24"/>
        </w:rPr>
        <w:t xml:space="preserve"> </w:t>
      </w:r>
      <w:r w:rsidRPr="00A03A5D">
        <w:rPr>
          <w:rFonts w:ascii="Arial" w:eastAsia="Arial" w:hAnsi="Arial" w:cs="Arial"/>
          <w:b/>
          <w:i/>
          <w:sz w:val="24"/>
          <w:szCs w:val="24"/>
        </w:rPr>
        <w:t>(Company-wide</w:t>
      </w:r>
      <w:r w:rsidRPr="00A03A5D">
        <w:rPr>
          <w:rFonts w:ascii="Arial" w:eastAsia="Arial" w:hAnsi="Arial" w:cs="Arial"/>
          <w:b/>
          <w:i/>
          <w:spacing w:val="28"/>
          <w:sz w:val="24"/>
          <w:szCs w:val="24"/>
        </w:rPr>
        <w:t xml:space="preserve"> </w:t>
      </w:r>
      <w:r w:rsidRPr="00A03A5D">
        <w:rPr>
          <w:rFonts w:ascii="Arial" w:eastAsia="Arial" w:hAnsi="Arial" w:cs="Arial"/>
          <w:b/>
          <w:i/>
          <w:sz w:val="24"/>
          <w:szCs w:val="24"/>
        </w:rPr>
        <w:t>EEO Report</w:t>
      </w:r>
      <w:r w:rsidRPr="00A03A5D">
        <w:rPr>
          <w:rFonts w:ascii="Arial" w:eastAsia="Arial" w:hAnsi="Arial" w:cs="Arial"/>
          <w:b/>
          <w:i/>
          <w:spacing w:val="6"/>
          <w:sz w:val="24"/>
          <w:szCs w:val="24"/>
        </w:rPr>
        <w:t xml:space="preserve"> </w:t>
      </w:r>
      <w:r w:rsidRPr="00A03A5D">
        <w:rPr>
          <w:rFonts w:ascii="Arial" w:eastAsia="Arial" w:hAnsi="Arial" w:cs="Arial"/>
          <w:b/>
          <w:i/>
          <w:sz w:val="24"/>
          <w:szCs w:val="24"/>
        </w:rPr>
        <w:t>(275-021-07), Project</w:t>
      </w:r>
      <w:r w:rsidRPr="00A03A5D">
        <w:rPr>
          <w:rFonts w:ascii="Arial" w:eastAsia="Arial" w:hAnsi="Arial" w:cs="Arial"/>
          <w:b/>
          <w:i/>
          <w:spacing w:val="6"/>
          <w:sz w:val="24"/>
          <w:szCs w:val="24"/>
        </w:rPr>
        <w:t xml:space="preserve"> </w:t>
      </w:r>
      <w:r w:rsidRPr="00A03A5D">
        <w:rPr>
          <w:rFonts w:ascii="Arial" w:eastAsia="Arial" w:hAnsi="Arial" w:cs="Arial"/>
          <w:b/>
          <w:i/>
          <w:sz w:val="24"/>
          <w:szCs w:val="24"/>
        </w:rPr>
        <w:t>EEO</w:t>
      </w:r>
      <w:r w:rsidRPr="00A03A5D">
        <w:rPr>
          <w:rFonts w:ascii="Arial" w:eastAsia="Arial" w:hAnsi="Arial" w:cs="Arial"/>
          <w:b/>
          <w:i/>
          <w:spacing w:val="10"/>
          <w:sz w:val="24"/>
          <w:szCs w:val="24"/>
        </w:rPr>
        <w:t xml:space="preserve"> </w:t>
      </w:r>
      <w:r w:rsidRPr="00A03A5D">
        <w:rPr>
          <w:rFonts w:ascii="Arial" w:eastAsia="Arial" w:hAnsi="Arial" w:cs="Arial"/>
          <w:b/>
          <w:i/>
          <w:sz w:val="24"/>
          <w:szCs w:val="24"/>
        </w:rPr>
        <w:t>Report</w:t>
      </w:r>
      <w:r w:rsidRPr="00A03A5D">
        <w:rPr>
          <w:rFonts w:ascii="Arial" w:eastAsia="Arial" w:hAnsi="Arial" w:cs="Arial"/>
          <w:b/>
          <w:i/>
          <w:spacing w:val="6"/>
          <w:sz w:val="24"/>
          <w:szCs w:val="24"/>
        </w:rPr>
        <w:t xml:space="preserve"> </w:t>
      </w:r>
      <w:r w:rsidRPr="00A03A5D">
        <w:rPr>
          <w:rFonts w:ascii="Arial" w:eastAsia="Arial" w:hAnsi="Arial" w:cs="Arial"/>
          <w:b/>
          <w:i/>
          <w:sz w:val="24"/>
          <w:szCs w:val="24"/>
        </w:rPr>
        <w:t>(275-010-12) and</w:t>
      </w:r>
      <w:r w:rsidRPr="00A03A5D">
        <w:rPr>
          <w:rFonts w:ascii="Arial" w:eastAsia="Arial" w:hAnsi="Arial" w:cs="Arial"/>
          <w:b/>
          <w:i/>
          <w:spacing w:val="9"/>
          <w:sz w:val="24"/>
          <w:szCs w:val="24"/>
        </w:rPr>
        <w:t xml:space="preserve"> </w:t>
      </w:r>
      <w:r w:rsidRPr="00A03A5D">
        <w:rPr>
          <w:rFonts w:ascii="Arial" w:eastAsia="Arial" w:hAnsi="Arial" w:cs="Arial"/>
          <w:b/>
          <w:i/>
          <w:sz w:val="24"/>
          <w:szCs w:val="24"/>
        </w:rPr>
        <w:t>the</w:t>
      </w:r>
      <w:r w:rsidRPr="00A03A5D">
        <w:rPr>
          <w:rFonts w:ascii="Arial" w:eastAsia="Arial" w:hAnsi="Arial" w:cs="Arial"/>
          <w:b/>
          <w:i/>
          <w:spacing w:val="10"/>
          <w:sz w:val="24"/>
          <w:szCs w:val="24"/>
        </w:rPr>
        <w:t xml:space="preserve"> </w:t>
      </w:r>
      <w:r w:rsidRPr="00A03A5D">
        <w:rPr>
          <w:rFonts w:ascii="Arial" w:eastAsia="Arial" w:hAnsi="Arial" w:cs="Arial"/>
          <w:b/>
          <w:i/>
          <w:sz w:val="24"/>
          <w:szCs w:val="24"/>
        </w:rPr>
        <w:t>FHWA 1391</w:t>
      </w:r>
      <w:r w:rsidR="00D076CC">
        <w:rPr>
          <w:rFonts w:ascii="Arial" w:eastAsia="Arial" w:hAnsi="Arial" w:cs="Arial"/>
          <w:b/>
          <w:i/>
          <w:sz w:val="24"/>
          <w:szCs w:val="24"/>
        </w:rPr>
        <w:t>)</w:t>
      </w:r>
      <w:r w:rsidRPr="00A03A5D">
        <w:rPr>
          <w:rFonts w:ascii="Arial" w:eastAsia="Arial" w:hAnsi="Arial" w:cs="Arial"/>
          <w:b/>
          <w:i/>
          <w:sz w:val="24"/>
          <w:szCs w:val="24"/>
        </w:rPr>
        <w:t>.</w:t>
      </w:r>
    </w:p>
    <w:p w14:paraId="4C3A1DAC" w14:textId="77777777" w:rsidR="00A03A5D" w:rsidRPr="00A03A5D" w:rsidRDefault="00A03A5D" w:rsidP="000A44C8">
      <w:pPr>
        <w:widowControl w:val="0"/>
        <w:spacing w:before="31" w:after="200" w:line="240" w:lineRule="auto"/>
        <w:contextualSpacing/>
        <w:jc w:val="both"/>
        <w:rPr>
          <w:rFonts w:ascii="Arial" w:eastAsia="Arial" w:hAnsi="Arial" w:cs="Arial"/>
          <w:spacing w:val="2"/>
          <w:sz w:val="24"/>
          <w:szCs w:val="24"/>
        </w:rPr>
      </w:pPr>
    </w:p>
    <w:p w14:paraId="6C9126C6" w14:textId="77777777" w:rsidR="00A03A5D" w:rsidRPr="00A03A5D" w:rsidRDefault="00A03A5D" w:rsidP="000A44C8">
      <w:pPr>
        <w:widowControl w:val="0"/>
        <w:spacing w:before="31" w:after="200" w:line="240" w:lineRule="auto"/>
        <w:contextualSpacing/>
        <w:jc w:val="both"/>
        <w:rPr>
          <w:rFonts w:ascii="Arial" w:eastAsia="Arial" w:hAnsi="Arial" w:cs="Arial"/>
          <w:sz w:val="24"/>
          <w:szCs w:val="24"/>
        </w:rPr>
      </w:pPr>
      <w:r w:rsidRPr="00A03A5D">
        <w:rPr>
          <w:rFonts w:ascii="Arial" w:eastAsia="Arial" w:hAnsi="Arial" w:cs="Arial"/>
          <w:sz w:val="24"/>
          <w:szCs w:val="24"/>
        </w:rPr>
        <w:t>On these</w:t>
      </w:r>
      <w:r w:rsidRPr="00A03A5D">
        <w:rPr>
          <w:rFonts w:ascii="Arial" w:eastAsia="Arial" w:hAnsi="Arial" w:cs="Arial"/>
          <w:spacing w:val="9"/>
          <w:sz w:val="24"/>
          <w:szCs w:val="24"/>
        </w:rPr>
        <w:t xml:space="preserve"> </w:t>
      </w:r>
      <w:r w:rsidRPr="00A03A5D">
        <w:rPr>
          <w:rFonts w:ascii="Arial" w:eastAsia="Arial" w:hAnsi="Arial" w:cs="Arial"/>
          <w:sz w:val="24"/>
          <w:szCs w:val="24"/>
        </w:rPr>
        <w:t>EEO</w:t>
      </w:r>
      <w:r w:rsidRPr="00A03A5D">
        <w:rPr>
          <w:rFonts w:ascii="Arial" w:eastAsia="Arial" w:hAnsi="Arial" w:cs="Arial"/>
          <w:spacing w:val="11"/>
          <w:sz w:val="24"/>
          <w:szCs w:val="24"/>
        </w:rPr>
        <w:t xml:space="preserve"> </w:t>
      </w:r>
      <w:r w:rsidRPr="00A03A5D">
        <w:rPr>
          <w:rFonts w:ascii="Arial" w:eastAsia="Arial" w:hAnsi="Arial" w:cs="Arial"/>
          <w:sz w:val="24"/>
          <w:szCs w:val="24"/>
        </w:rPr>
        <w:t>reports,</w:t>
      </w:r>
      <w:r w:rsidRPr="00A03A5D">
        <w:rPr>
          <w:rFonts w:ascii="Arial" w:eastAsia="Arial" w:hAnsi="Arial" w:cs="Arial"/>
          <w:spacing w:val="7"/>
          <w:sz w:val="24"/>
          <w:szCs w:val="24"/>
        </w:rPr>
        <w:t xml:space="preserve"> </w:t>
      </w:r>
      <w:r w:rsidRPr="00A03A5D">
        <w:rPr>
          <w:rFonts w:ascii="Arial" w:eastAsia="Arial" w:hAnsi="Arial" w:cs="Arial"/>
          <w:sz w:val="24"/>
          <w:szCs w:val="24"/>
        </w:rPr>
        <w:t>the</w:t>
      </w:r>
      <w:r w:rsidRPr="00A03A5D">
        <w:rPr>
          <w:rFonts w:ascii="Arial" w:eastAsia="Arial" w:hAnsi="Arial" w:cs="Arial"/>
          <w:spacing w:val="12"/>
          <w:sz w:val="24"/>
          <w:szCs w:val="24"/>
        </w:rPr>
        <w:t xml:space="preserve"> </w:t>
      </w:r>
      <w:r w:rsidRPr="00A03A5D">
        <w:rPr>
          <w:rFonts w:ascii="Arial" w:eastAsia="Arial" w:hAnsi="Arial" w:cs="Arial"/>
          <w:sz w:val="24"/>
          <w:szCs w:val="24"/>
        </w:rPr>
        <w:t>individual</w:t>
      </w:r>
      <w:r w:rsidRPr="00A03A5D">
        <w:rPr>
          <w:rFonts w:ascii="Arial" w:eastAsia="Arial" w:hAnsi="Arial" w:cs="Arial"/>
          <w:spacing w:val="5"/>
          <w:sz w:val="24"/>
          <w:szCs w:val="24"/>
        </w:rPr>
        <w:t xml:space="preserve"> </w:t>
      </w:r>
      <w:r w:rsidRPr="00A03A5D">
        <w:rPr>
          <w:rFonts w:ascii="Arial" w:eastAsia="Arial" w:hAnsi="Arial" w:cs="Arial"/>
          <w:sz w:val="24"/>
          <w:szCs w:val="24"/>
        </w:rPr>
        <w:t>classifications of</w:t>
      </w:r>
      <w:r w:rsidRPr="00A03A5D">
        <w:rPr>
          <w:rFonts w:ascii="Arial" w:eastAsia="Arial" w:hAnsi="Arial" w:cs="Arial"/>
          <w:spacing w:val="13"/>
          <w:sz w:val="24"/>
          <w:szCs w:val="24"/>
        </w:rPr>
        <w:t xml:space="preserve"> </w:t>
      </w:r>
      <w:r w:rsidRPr="00A03A5D">
        <w:rPr>
          <w:rFonts w:ascii="Arial" w:eastAsia="Arial" w:hAnsi="Arial" w:cs="Arial"/>
          <w:sz w:val="24"/>
          <w:szCs w:val="24"/>
        </w:rPr>
        <w:t>empl</w:t>
      </w:r>
      <w:r w:rsidRPr="00A03A5D">
        <w:rPr>
          <w:rFonts w:ascii="Arial" w:eastAsia="Arial" w:hAnsi="Arial" w:cs="Arial"/>
          <w:spacing w:val="1"/>
          <w:sz w:val="24"/>
          <w:szCs w:val="24"/>
        </w:rPr>
        <w:t>o</w:t>
      </w:r>
      <w:r w:rsidRPr="00A03A5D">
        <w:rPr>
          <w:rFonts w:ascii="Arial" w:eastAsia="Arial" w:hAnsi="Arial" w:cs="Arial"/>
          <w:spacing w:val="-1"/>
          <w:sz w:val="24"/>
          <w:szCs w:val="24"/>
        </w:rPr>
        <w:t>y</w:t>
      </w:r>
      <w:r w:rsidRPr="00A03A5D">
        <w:rPr>
          <w:rFonts w:ascii="Arial" w:eastAsia="Arial" w:hAnsi="Arial" w:cs="Arial"/>
          <w:spacing w:val="1"/>
          <w:sz w:val="24"/>
          <w:szCs w:val="24"/>
        </w:rPr>
        <w:t>e</w:t>
      </w:r>
      <w:r w:rsidRPr="00A03A5D">
        <w:rPr>
          <w:rFonts w:ascii="Arial" w:eastAsia="Arial" w:hAnsi="Arial" w:cs="Arial"/>
          <w:sz w:val="24"/>
          <w:szCs w:val="24"/>
        </w:rPr>
        <w:t>es</w:t>
      </w:r>
      <w:r w:rsidRPr="00A03A5D">
        <w:rPr>
          <w:rFonts w:ascii="Arial" w:eastAsia="Arial" w:hAnsi="Arial" w:cs="Arial"/>
          <w:spacing w:val="4"/>
          <w:sz w:val="24"/>
          <w:szCs w:val="24"/>
        </w:rPr>
        <w:t xml:space="preserve"> </w:t>
      </w:r>
      <w:r w:rsidRPr="00A03A5D">
        <w:rPr>
          <w:rFonts w:ascii="Arial" w:eastAsia="Arial" w:hAnsi="Arial" w:cs="Arial"/>
          <w:sz w:val="24"/>
          <w:szCs w:val="24"/>
        </w:rPr>
        <w:t>are</w:t>
      </w:r>
      <w:r w:rsidRPr="00A03A5D">
        <w:rPr>
          <w:rFonts w:ascii="Arial" w:eastAsia="Arial" w:hAnsi="Arial" w:cs="Arial"/>
          <w:spacing w:val="11"/>
          <w:sz w:val="24"/>
          <w:szCs w:val="24"/>
        </w:rPr>
        <w:t xml:space="preserve"> </w:t>
      </w:r>
      <w:r w:rsidRPr="00A03A5D">
        <w:rPr>
          <w:rFonts w:ascii="Arial" w:eastAsia="Arial" w:hAnsi="Arial" w:cs="Arial"/>
          <w:sz w:val="24"/>
          <w:szCs w:val="24"/>
        </w:rPr>
        <w:t>assi</w:t>
      </w:r>
      <w:r w:rsidRPr="00A03A5D">
        <w:rPr>
          <w:rFonts w:ascii="Arial" w:eastAsia="Arial" w:hAnsi="Arial" w:cs="Arial"/>
          <w:spacing w:val="-1"/>
          <w:sz w:val="24"/>
          <w:szCs w:val="24"/>
        </w:rPr>
        <w:t>g</w:t>
      </w:r>
      <w:r w:rsidRPr="00A03A5D">
        <w:rPr>
          <w:rFonts w:ascii="Arial" w:eastAsia="Arial" w:hAnsi="Arial" w:cs="Arial"/>
          <w:sz w:val="24"/>
          <w:szCs w:val="24"/>
        </w:rPr>
        <w:t>ned</w:t>
      </w:r>
      <w:r w:rsidRPr="00A03A5D">
        <w:rPr>
          <w:rFonts w:ascii="Arial" w:eastAsia="Arial" w:hAnsi="Arial" w:cs="Arial"/>
          <w:spacing w:val="6"/>
          <w:sz w:val="24"/>
          <w:szCs w:val="24"/>
        </w:rPr>
        <w:t xml:space="preserve"> </w:t>
      </w:r>
      <w:r w:rsidRPr="00A03A5D">
        <w:rPr>
          <w:rFonts w:ascii="Arial" w:eastAsia="Arial" w:hAnsi="Arial" w:cs="Arial"/>
          <w:sz w:val="24"/>
          <w:szCs w:val="24"/>
        </w:rPr>
        <w:t>to</w:t>
      </w:r>
      <w:r w:rsidRPr="00A03A5D">
        <w:rPr>
          <w:rFonts w:ascii="Arial" w:eastAsia="Arial" w:hAnsi="Arial" w:cs="Arial"/>
          <w:spacing w:val="13"/>
          <w:sz w:val="24"/>
          <w:szCs w:val="24"/>
        </w:rPr>
        <w:t xml:space="preserve"> </w:t>
      </w:r>
      <w:r w:rsidRPr="00A03A5D">
        <w:rPr>
          <w:rFonts w:ascii="Arial" w:eastAsia="Arial" w:hAnsi="Arial" w:cs="Arial"/>
          <w:sz w:val="24"/>
          <w:szCs w:val="24"/>
        </w:rPr>
        <w:t>broad</w:t>
      </w:r>
      <w:r w:rsidRPr="00A03A5D">
        <w:rPr>
          <w:rFonts w:ascii="Arial" w:eastAsia="Arial" w:hAnsi="Arial" w:cs="Arial"/>
          <w:spacing w:val="9"/>
          <w:sz w:val="24"/>
          <w:szCs w:val="24"/>
        </w:rPr>
        <w:t xml:space="preserve"> </w:t>
      </w:r>
      <w:r w:rsidRPr="00A03A5D">
        <w:rPr>
          <w:rFonts w:ascii="Arial" w:eastAsia="Arial" w:hAnsi="Arial" w:cs="Arial"/>
          <w:sz w:val="24"/>
          <w:szCs w:val="24"/>
        </w:rPr>
        <w:t>EEO</w:t>
      </w:r>
      <w:r w:rsidRPr="00A03A5D">
        <w:rPr>
          <w:rFonts w:ascii="Arial" w:eastAsia="Arial" w:hAnsi="Arial" w:cs="Arial"/>
          <w:spacing w:val="10"/>
          <w:sz w:val="24"/>
          <w:szCs w:val="24"/>
        </w:rPr>
        <w:t xml:space="preserve"> </w:t>
      </w:r>
      <w:r w:rsidRPr="00A03A5D">
        <w:rPr>
          <w:rFonts w:ascii="Arial" w:eastAsia="Arial" w:hAnsi="Arial" w:cs="Arial"/>
          <w:sz w:val="24"/>
          <w:szCs w:val="24"/>
        </w:rPr>
        <w:t xml:space="preserve">Job Categories.  </w:t>
      </w:r>
      <w:r w:rsidRPr="00A03A5D">
        <w:rPr>
          <w:rFonts w:ascii="Arial" w:hAnsi="Arial" w:cs="Arial"/>
          <w:b/>
          <w:i/>
          <w:sz w:val="24"/>
          <w:szCs w:val="24"/>
        </w:rPr>
        <w:t>Refer</w:t>
      </w:r>
      <w:r w:rsidRPr="00A03A5D">
        <w:rPr>
          <w:rFonts w:ascii="Arial" w:hAnsi="Arial" w:cs="Arial"/>
          <w:b/>
          <w:i/>
          <w:spacing w:val="6"/>
          <w:sz w:val="24"/>
          <w:szCs w:val="24"/>
        </w:rPr>
        <w:t xml:space="preserve"> </w:t>
      </w:r>
      <w:r w:rsidRPr="00A03A5D">
        <w:rPr>
          <w:rFonts w:ascii="Arial" w:hAnsi="Arial" w:cs="Arial"/>
          <w:b/>
          <w:i/>
          <w:sz w:val="24"/>
          <w:szCs w:val="24"/>
        </w:rPr>
        <w:t>to</w:t>
      </w:r>
      <w:r w:rsidRPr="00A03A5D">
        <w:rPr>
          <w:rFonts w:ascii="Arial" w:hAnsi="Arial" w:cs="Arial"/>
          <w:b/>
          <w:i/>
          <w:spacing w:val="10"/>
          <w:sz w:val="24"/>
          <w:szCs w:val="24"/>
        </w:rPr>
        <w:t xml:space="preserve"> </w:t>
      </w:r>
      <w:r w:rsidRPr="00A03A5D">
        <w:rPr>
          <w:rFonts w:ascii="Arial" w:hAnsi="Arial" w:cs="Arial"/>
          <w:b/>
          <w:i/>
          <w:sz w:val="24"/>
          <w:szCs w:val="24"/>
        </w:rPr>
        <w:t>Section</w:t>
      </w:r>
      <w:r w:rsidRPr="00A03A5D">
        <w:rPr>
          <w:rFonts w:ascii="Arial" w:hAnsi="Arial" w:cs="Arial"/>
          <w:b/>
          <w:i/>
          <w:spacing w:val="4"/>
          <w:sz w:val="24"/>
          <w:szCs w:val="24"/>
        </w:rPr>
        <w:t xml:space="preserve"> </w:t>
      </w:r>
      <w:r w:rsidRPr="00A03A5D">
        <w:rPr>
          <w:rFonts w:ascii="Arial" w:hAnsi="Arial" w:cs="Arial"/>
          <w:b/>
          <w:i/>
          <w:sz w:val="24"/>
          <w:szCs w:val="24"/>
        </w:rPr>
        <w:t>1.4,</w:t>
      </w:r>
      <w:r w:rsidRPr="00A03A5D">
        <w:rPr>
          <w:rFonts w:ascii="Arial" w:hAnsi="Arial" w:cs="Arial"/>
          <w:b/>
          <w:i/>
          <w:spacing w:val="7"/>
          <w:sz w:val="24"/>
          <w:szCs w:val="24"/>
        </w:rPr>
        <w:t xml:space="preserve"> </w:t>
      </w:r>
      <w:r w:rsidRPr="00A03A5D">
        <w:rPr>
          <w:rFonts w:ascii="Arial" w:hAnsi="Arial" w:cs="Arial"/>
          <w:b/>
          <w:i/>
          <w:sz w:val="24"/>
          <w:szCs w:val="24"/>
        </w:rPr>
        <w:t>“Directory</w:t>
      </w:r>
      <w:r w:rsidRPr="00A03A5D">
        <w:rPr>
          <w:rFonts w:ascii="Arial" w:hAnsi="Arial" w:cs="Arial"/>
          <w:b/>
          <w:i/>
          <w:spacing w:val="2"/>
          <w:sz w:val="24"/>
          <w:szCs w:val="24"/>
        </w:rPr>
        <w:t xml:space="preserve"> </w:t>
      </w:r>
      <w:r w:rsidRPr="00A03A5D">
        <w:rPr>
          <w:rFonts w:ascii="Arial" w:hAnsi="Arial" w:cs="Arial"/>
          <w:b/>
          <w:i/>
          <w:sz w:val="24"/>
          <w:szCs w:val="24"/>
        </w:rPr>
        <w:t>of</w:t>
      </w:r>
      <w:r w:rsidRPr="00A03A5D">
        <w:rPr>
          <w:rFonts w:ascii="Arial" w:hAnsi="Arial" w:cs="Arial"/>
          <w:b/>
          <w:i/>
          <w:spacing w:val="10"/>
          <w:sz w:val="24"/>
          <w:szCs w:val="24"/>
        </w:rPr>
        <w:t xml:space="preserve"> </w:t>
      </w:r>
      <w:r w:rsidRPr="00A03A5D">
        <w:rPr>
          <w:rFonts w:ascii="Arial" w:hAnsi="Arial" w:cs="Arial"/>
          <w:b/>
          <w:i/>
          <w:sz w:val="24"/>
          <w:szCs w:val="24"/>
        </w:rPr>
        <w:t>Compliance Rela</w:t>
      </w:r>
      <w:r w:rsidRPr="00A03A5D">
        <w:rPr>
          <w:rFonts w:ascii="Arial" w:hAnsi="Arial" w:cs="Arial"/>
          <w:b/>
          <w:i/>
          <w:spacing w:val="-1"/>
          <w:sz w:val="24"/>
          <w:szCs w:val="24"/>
        </w:rPr>
        <w:t>t</w:t>
      </w:r>
      <w:r w:rsidRPr="00A03A5D">
        <w:rPr>
          <w:rFonts w:ascii="Arial" w:hAnsi="Arial" w:cs="Arial"/>
          <w:b/>
          <w:i/>
          <w:sz w:val="24"/>
          <w:szCs w:val="24"/>
        </w:rPr>
        <w:t>ed</w:t>
      </w:r>
      <w:r w:rsidRPr="00A03A5D">
        <w:rPr>
          <w:rFonts w:ascii="Arial" w:hAnsi="Arial" w:cs="Arial"/>
          <w:b/>
          <w:i/>
          <w:spacing w:val="4"/>
          <w:sz w:val="24"/>
          <w:szCs w:val="24"/>
        </w:rPr>
        <w:t xml:space="preserve"> </w:t>
      </w:r>
      <w:r w:rsidRPr="00A03A5D">
        <w:rPr>
          <w:rFonts w:ascii="Arial" w:hAnsi="Arial" w:cs="Arial"/>
          <w:b/>
          <w:i/>
          <w:sz w:val="24"/>
          <w:szCs w:val="24"/>
        </w:rPr>
        <w:t>Websit</w:t>
      </w:r>
      <w:r w:rsidRPr="00A03A5D">
        <w:rPr>
          <w:rFonts w:ascii="Arial" w:hAnsi="Arial" w:cs="Arial"/>
          <w:b/>
          <w:i/>
          <w:spacing w:val="-1"/>
          <w:sz w:val="24"/>
          <w:szCs w:val="24"/>
        </w:rPr>
        <w:t>e</w:t>
      </w:r>
      <w:r w:rsidRPr="00A03A5D">
        <w:rPr>
          <w:rFonts w:ascii="Arial" w:hAnsi="Arial" w:cs="Arial"/>
          <w:b/>
          <w:i/>
          <w:spacing w:val="1"/>
          <w:sz w:val="24"/>
          <w:szCs w:val="24"/>
        </w:rPr>
        <w:t>s</w:t>
      </w:r>
      <w:r w:rsidRPr="00A03A5D">
        <w:rPr>
          <w:rFonts w:ascii="Arial" w:hAnsi="Arial" w:cs="Arial"/>
          <w:b/>
          <w:i/>
          <w:sz w:val="24"/>
          <w:szCs w:val="24"/>
        </w:rPr>
        <w:t xml:space="preserve">” </w:t>
      </w:r>
      <w:r w:rsidRPr="00A03A5D">
        <w:rPr>
          <w:rFonts w:ascii="Arial" w:hAnsi="Arial" w:cs="Arial"/>
          <w:sz w:val="24"/>
          <w:szCs w:val="24"/>
        </w:rPr>
        <w:t>for the Forms and Procedures link to access the forms and their instructions.</w:t>
      </w:r>
    </w:p>
    <w:p w14:paraId="17896B39" w14:textId="77777777" w:rsidR="00A03A5D" w:rsidRPr="00A03A5D" w:rsidRDefault="00A03A5D" w:rsidP="000A44C8">
      <w:pPr>
        <w:widowControl w:val="0"/>
        <w:spacing w:before="14" w:after="200" w:line="240" w:lineRule="auto"/>
        <w:contextualSpacing/>
        <w:jc w:val="both"/>
        <w:rPr>
          <w:rFonts w:ascii="Arial" w:eastAsia="Calibri" w:hAnsi="Arial" w:cs="Arial"/>
          <w:sz w:val="24"/>
          <w:szCs w:val="24"/>
        </w:rPr>
      </w:pPr>
    </w:p>
    <w:p w14:paraId="0DE335C3" w14:textId="4753B09C" w:rsidR="00A03A5D" w:rsidRPr="00A03A5D" w:rsidRDefault="00A03A5D" w:rsidP="000A44C8">
      <w:pPr>
        <w:widowControl w:val="0"/>
        <w:spacing w:after="200" w:line="240" w:lineRule="auto"/>
        <w:contextualSpacing/>
        <w:jc w:val="both"/>
        <w:rPr>
          <w:rFonts w:ascii="Arial" w:eastAsia="Arial" w:hAnsi="Arial" w:cs="Arial"/>
          <w:sz w:val="24"/>
          <w:szCs w:val="24"/>
        </w:rPr>
      </w:pPr>
      <w:r w:rsidRPr="00A03A5D">
        <w:rPr>
          <w:rFonts w:ascii="Arial" w:eastAsia="Arial" w:hAnsi="Arial" w:cs="Arial"/>
          <w:sz w:val="24"/>
          <w:szCs w:val="24"/>
        </w:rPr>
        <w:t>The</w:t>
      </w:r>
      <w:r w:rsidRPr="00A03A5D">
        <w:rPr>
          <w:rFonts w:ascii="Arial" w:eastAsia="Arial" w:hAnsi="Arial" w:cs="Arial"/>
          <w:spacing w:val="9"/>
          <w:sz w:val="24"/>
          <w:szCs w:val="24"/>
        </w:rPr>
        <w:t xml:space="preserve"> </w:t>
      </w:r>
      <w:r w:rsidRPr="00A03A5D">
        <w:rPr>
          <w:rFonts w:ascii="Arial" w:eastAsia="Arial" w:hAnsi="Arial" w:cs="Arial"/>
          <w:sz w:val="24"/>
          <w:szCs w:val="24"/>
        </w:rPr>
        <w:t>EEO</w:t>
      </w:r>
      <w:r w:rsidRPr="00A03A5D">
        <w:rPr>
          <w:rFonts w:ascii="Arial" w:eastAsia="Arial" w:hAnsi="Arial" w:cs="Arial"/>
          <w:spacing w:val="9"/>
          <w:sz w:val="24"/>
          <w:szCs w:val="24"/>
        </w:rPr>
        <w:t xml:space="preserve"> </w:t>
      </w:r>
      <w:r w:rsidRPr="00A03A5D">
        <w:rPr>
          <w:rFonts w:ascii="Arial" w:eastAsia="Arial" w:hAnsi="Arial" w:cs="Arial"/>
          <w:sz w:val="24"/>
          <w:szCs w:val="24"/>
        </w:rPr>
        <w:t>category</w:t>
      </w:r>
      <w:r w:rsidRPr="00A03A5D">
        <w:rPr>
          <w:rFonts w:ascii="Arial" w:eastAsia="Arial" w:hAnsi="Arial" w:cs="Arial"/>
          <w:spacing w:val="4"/>
          <w:sz w:val="24"/>
          <w:szCs w:val="24"/>
        </w:rPr>
        <w:t xml:space="preserve"> </w:t>
      </w:r>
      <w:r w:rsidRPr="00A03A5D">
        <w:rPr>
          <w:rFonts w:ascii="Arial" w:eastAsia="Arial" w:hAnsi="Arial" w:cs="Arial"/>
          <w:sz w:val="24"/>
          <w:szCs w:val="24"/>
        </w:rPr>
        <w:t>of</w:t>
      </w:r>
      <w:r w:rsidRPr="00A03A5D">
        <w:rPr>
          <w:rFonts w:ascii="Arial" w:eastAsia="Arial" w:hAnsi="Arial" w:cs="Arial"/>
          <w:spacing w:val="11"/>
          <w:sz w:val="24"/>
          <w:szCs w:val="24"/>
        </w:rPr>
        <w:t xml:space="preserve"> </w:t>
      </w:r>
      <w:r w:rsidRPr="00A03A5D">
        <w:rPr>
          <w:rFonts w:ascii="Arial" w:eastAsia="Arial" w:hAnsi="Arial" w:cs="Arial"/>
          <w:sz w:val="24"/>
          <w:szCs w:val="24"/>
        </w:rPr>
        <w:t>a</w:t>
      </w:r>
      <w:r w:rsidRPr="00A03A5D">
        <w:rPr>
          <w:rFonts w:ascii="Arial" w:eastAsia="Arial" w:hAnsi="Arial" w:cs="Arial"/>
          <w:spacing w:val="11"/>
          <w:sz w:val="24"/>
          <w:szCs w:val="24"/>
        </w:rPr>
        <w:t xml:space="preserve"> </w:t>
      </w:r>
      <w:r w:rsidRPr="00A03A5D">
        <w:rPr>
          <w:rFonts w:ascii="Arial" w:eastAsia="Arial" w:hAnsi="Arial" w:cs="Arial"/>
          <w:sz w:val="24"/>
          <w:szCs w:val="24"/>
        </w:rPr>
        <w:t>classi</w:t>
      </w:r>
      <w:r w:rsidRPr="00A03A5D">
        <w:rPr>
          <w:rFonts w:ascii="Arial" w:eastAsia="Arial" w:hAnsi="Arial" w:cs="Arial"/>
          <w:spacing w:val="-1"/>
          <w:sz w:val="24"/>
          <w:szCs w:val="24"/>
        </w:rPr>
        <w:t>fi</w:t>
      </w:r>
      <w:r w:rsidRPr="00A03A5D">
        <w:rPr>
          <w:rFonts w:ascii="Arial" w:eastAsia="Arial" w:hAnsi="Arial" w:cs="Arial"/>
          <w:sz w:val="24"/>
          <w:szCs w:val="24"/>
        </w:rPr>
        <w:t>cation is</w:t>
      </w:r>
      <w:r w:rsidRPr="00A03A5D">
        <w:rPr>
          <w:rFonts w:ascii="Arial" w:eastAsia="Arial" w:hAnsi="Arial" w:cs="Arial"/>
          <w:spacing w:val="11"/>
          <w:sz w:val="24"/>
          <w:szCs w:val="24"/>
        </w:rPr>
        <w:t xml:space="preserve"> </w:t>
      </w:r>
      <w:r w:rsidRPr="00A03A5D">
        <w:rPr>
          <w:rFonts w:ascii="Arial" w:eastAsia="Arial" w:hAnsi="Arial" w:cs="Arial"/>
          <w:spacing w:val="-1"/>
          <w:sz w:val="24"/>
          <w:szCs w:val="24"/>
        </w:rPr>
        <w:t>t</w:t>
      </w:r>
      <w:r w:rsidRPr="00A03A5D">
        <w:rPr>
          <w:rFonts w:ascii="Arial" w:eastAsia="Arial" w:hAnsi="Arial" w:cs="Arial"/>
          <w:sz w:val="24"/>
          <w:szCs w:val="24"/>
        </w:rPr>
        <w:t>he</w:t>
      </w:r>
      <w:r w:rsidRPr="00A03A5D">
        <w:rPr>
          <w:rFonts w:ascii="Arial" w:eastAsia="Arial" w:hAnsi="Arial" w:cs="Arial"/>
          <w:spacing w:val="9"/>
          <w:sz w:val="24"/>
          <w:szCs w:val="24"/>
        </w:rPr>
        <w:t xml:space="preserve"> </w:t>
      </w:r>
      <w:r w:rsidRPr="00A03A5D">
        <w:rPr>
          <w:rFonts w:ascii="Arial" w:eastAsia="Arial" w:hAnsi="Arial" w:cs="Arial"/>
          <w:sz w:val="24"/>
          <w:szCs w:val="24"/>
        </w:rPr>
        <w:t>same</w:t>
      </w:r>
      <w:r w:rsidRPr="00A03A5D">
        <w:rPr>
          <w:rFonts w:ascii="Arial" w:eastAsia="Arial" w:hAnsi="Arial" w:cs="Arial"/>
          <w:spacing w:val="7"/>
          <w:sz w:val="24"/>
          <w:szCs w:val="24"/>
        </w:rPr>
        <w:t xml:space="preserve"> </w:t>
      </w:r>
      <w:r w:rsidRPr="00A03A5D">
        <w:rPr>
          <w:rFonts w:ascii="Arial" w:eastAsia="Arial" w:hAnsi="Arial" w:cs="Arial"/>
          <w:sz w:val="24"/>
          <w:szCs w:val="24"/>
        </w:rPr>
        <w:t>regardless</w:t>
      </w:r>
      <w:r w:rsidRPr="00A03A5D">
        <w:rPr>
          <w:rFonts w:ascii="Arial" w:eastAsia="Arial" w:hAnsi="Arial" w:cs="Arial"/>
          <w:spacing w:val="2"/>
          <w:sz w:val="24"/>
          <w:szCs w:val="24"/>
        </w:rPr>
        <w:t xml:space="preserve"> </w:t>
      </w:r>
      <w:r w:rsidRPr="00A03A5D">
        <w:rPr>
          <w:rFonts w:ascii="Arial" w:eastAsia="Arial" w:hAnsi="Arial" w:cs="Arial"/>
          <w:sz w:val="24"/>
          <w:szCs w:val="24"/>
        </w:rPr>
        <w:t>if</w:t>
      </w:r>
      <w:r w:rsidRPr="00A03A5D">
        <w:rPr>
          <w:rFonts w:ascii="Arial" w:eastAsia="Arial" w:hAnsi="Arial" w:cs="Arial"/>
          <w:spacing w:val="11"/>
          <w:sz w:val="24"/>
          <w:szCs w:val="24"/>
        </w:rPr>
        <w:t xml:space="preserve"> </w:t>
      </w:r>
      <w:r w:rsidRPr="00A03A5D">
        <w:rPr>
          <w:rFonts w:ascii="Arial" w:eastAsia="Arial" w:hAnsi="Arial" w:cs="Arial"/>
          <w:sz w:val="24"/>
          <w:szCs w:val="24"/>
        </w:rPr>
        <w:t>the</w:t>
      </w:r>
      <w:r w:rsidRPr="00A03A5D">
        <w:rPr>
          <w:rFonts w:ascii="Arial" w:eastAsia="Arial" w:hAnsi="Arial" w:cs="Arial"/>
          <w:spacing w:val="9"/>
          <w:sz w:val="24"/>
          <w:szCs w:val="24"/>
        </w:rPr>
        <w:t xml:space="preserve"> </w:t>
      </w:r>
      <w:r w:rsidRPr="00A03A5D">
        <w:rPr>
          <w:rFonts w:ascii="Arial" w:eastAsia="Arial" w:hAnsi="Arial" w:cs="Arial"/>
          <w:sz w:val="24"/>
          <w:szCs w:val="24"/>
        </w:rPr>
        <w:t>employee</w:t>
      </w:r>
      <w:r w:rsidRPr="00A03A5D">
        <w:rPr>
          <w:rFonts w:ascii="Arial" w:eastAsia="Arial" w:hAnsi="Arial" w:cs="Arial"/>
          <w:spacing w:val="3"/>
          <w:sz w:val="24"/>
          <w:szCs w:val="24"/>
        </w:rPr>
        <w:t xml:space="preserve"> </w:t>
      </w:r>
      <w:r w:rsidRPr="00A03A5D">
        <w:rPr>
          <w:rFonts w:ascii="Arial" w:eastAsia="Arial" w:hAnsi="Arial" w:cs="Arial"/>
          <w:sz w:val="24"/>
          <w:szCs w:val="24"/>
        </w:rPr>
        <w:t>is</w:t>
      </w:r>
      <w:r w:rsidRPr="00A03A5D">
        <w:rPr>
          <w:rFonts w:ascii="Arial" w:eastAsia="Arial" w:hAnsi="Arial" w:cs="Arial"/>
          <w:spacing w:val="11"/>
          <w:sz w:val="24"/>
          <w:szCs w:val="24"/>
        </w:rPr>
        <w:t xml:space="preserve"> </w:t>
      </w:r>
      <w:r w:rsidRPr="00A03A5D">
        <w:rPr>
          <w:rFonts w:ascii="Arial" w:eastAsia="Arial" w:hAnsi="Arial" w:cs="Arial"/>
          <w:sz w:val="24"/>
          <w:szCs w:val="24"/>
        </w:rPr>
        <w:t>a journeym</w:t>
      </w:r>
      <w:r w:rsidR="008968F1">
        <w:rPr>
          <w:rFonts w:ascii="Arial" w:eastAsia="Arial" w:hAnsi="Arial" w:cs="Arial"/>
          <w:sz w:val="24"/>
          <w:szCs w:val="24"/>
        </w:rPr>
        <w:t>a</w:t>
      </w:r>
      <w:r w:rsidRPr="00A03A5D">
        <w:rPr>
          <w:rFonts w:ascii="Arial" w:eastAsia="Arial" w:hAnsi="Arial" w:cs="Arial"/>
          <w:sz w:val="24"/>
          <w:szCs w:val="24"/>
        </w:rPr>
        <w:t>n</w:t>
      </w:r>
      <w:r w:rsidRPr="00A03A5D">
        <w:rPr>
          <w:rFonts w:ascii="Arial" w:eastAsia="Arial" w:hAnsi="Arial" w:cs="Arial"/>
          <w:spacing w:val="1"/>
          <w:sz w:val="24"/>
          <w:szCs w:val="24"/>
        </w:rPr>
        <w:t>/</w:t>
      </w:r>
      <w:r w:rsidRPr="00A03A5D">
        <w:rPr>
          <w:rFonts w:ascii="Arial" w:eastAsia="Arial" w:hAnsi="Arial" w:cs="Arial"/>
          <w:sz w:val="24"/>
          <w:szCs w:val="24"/>
        </w:rPr>
        <w:t>wom</w:t>
      </w:r>
      <w:r w:rsidR="008968F1">
        <w:rPr>
          <w:rFonts w:ascii="Arial" w:eastAsia="Arial" w:hAnsi="Arial" w:cs="Arial"/>
          <w:sz w:val="24"/>
          <w:szCs w:val="24"/>
        </w:rPr>
        <w:t>a</w:t>
      </w:r>
      <w:r w:rsidRPr="00A03A5D">
        <w:rPr>
          <w:rFonts w:ascii="Arial" w:eastAsia="Arial" w:hAnsi="Arial" w:cs="Arial"/>
          <w:sz w:val="24"/>
          <w:szCs w:val="24"/>
        </w:rPr>
        <w:t xml:space="preserve">n, apprentice </w:t>
      </w:r>
      <w:r w:rsidRPr="00A03A5D">
        <w:rPr>
          <w:rFonts w:ascii="Arial" w:eastAsia="Arial" w:hAnsi="Arial" w:cs="Arial"/>
          <w:spacing w:val="10"/>
          <w:sz w:val="24"/>
          <w:szCs w:val="24"/>
        </w:rPr>
        <w:t>or</w:t>
      </w:r>
      <w:r w:rsidRPr="00A03A5D">
        <w:rPr>
          <w:rFonts w:ascii="Arial" w:eastAsia="Arial" w:hAnsi="Arial" w:cs="Arial"/>
          <w:sz w:val="24"/>
          <w:szCs w:val="24"/>
        </w:rPr>
        <w:t xml:space="preserve"> </w:t>
      </w:r>
      <w:r w:rsidRPr="00A03A5D">
        <w:rPr>
          <w:rFonts w:ascii="Arial" w:eastAsia="Arial" w:hAnsi="Arial" w:cs="Arial"/>
          <w:spacing w:val="17"/>
          <w:sz w:val="24"/>
          <w:szCs w:val="24"/>
        </w:rPr>
        <w:t>an</w:t>
      </w:r>
      <w:r w:rsidRPr="00A03A5D">
        <w:rPr>
          <w:rFonts w:ascii="Arial" w:eastAsia="Arial" w:hAnsi="Arial" w:cs="Arial"/>
          <w:sz w:val="24"/>
          <w:szCs w:val="24"/>
        </w:rPr>
        <w:t xml:space="preserve"> </w:t>
      </w:r>
      <w:r w:rsidR="008301A9">
        <w:rPr>
          <w:rFonts w:ascii="Arial" w:eastAsia="Arial" w:hAnsi="Arial" w:cs="Arial"/>
          <w:sz w:val="24"/>
          <w:szCs w:val="24"/>
        </w:rPr>
        <w:t>OJT</w:t>
      </w:r>
      <w:r w:rsidRPr="00A03A5D">
        <w:rPr>
          <w:rFonts w:ascii="Arial" w:eastAsia="Arial" w:hAnsi="Arial" w:cs="Arial"/>
          <w:sz w:val="24"/>
          <w:szCs w:val="24"/>
        </w:rPr>
        <w:t xml:space="preserve"> </w:t>
      </w:r>
      <w:r w:rsidRPr="00A03A5D">
        <w:rPr>
          <w:rFonts w:ascii="Arial" w:eastAsia="Arial" w:hAnsi="Arial" w:cs="Arial"/>
          <w:spacing w:val="9"/>
          <w:sz w:val="24"/>
          <w:szCs w:val="24"/>
        </w:rPr>
        <w:t>Trainee</w:t>
      </w:r>
      <w:r w:rsidRPr="00A03A5D">
        <w:rPr>
          <w:rFonts w:ascii="Arial" w:eastAsia="Arial" w:hAnsi="Arial" w:cs="Arial"/>
          <w:sz w:val="24"/>
          <w:szCs w:val="24"/>
        </w:rPr>
        <w:t xml:space="preserve">. For </w:t>
      </w:r>
      <w:r w:rsidRPr="00A03A5D">
        <w:rPr>
          <w:rFonts w:ascii="Arial" w:eastAsia="Arial" w:hAnsi="Arial" w:cs="Arial"/>
          <w:spacing w:val="17"/>
          <w:sz w:val="24"/>
          <w:szCs w:val="24"/>
        </w:rPr>
        <w:t>example</w:t>
      </w:r>
      <w:r w:rsidRPr="00A03A5D">
        <w:rPr>
          <w:rFonts w:ascii="Arial" w:eastAsia="Arial" w:hAnsi="Arial" w:cs="Arial"/>
          <w:sz w:val="24"/>
          <w:szCs w:val="24"/>
        </w:rPr>
        <w:t xml:space="preserve">, </w:t>
      </w:r>
      <w:r w:rsidRPr="00A03A5D">
        <w:rPr>
          <w:rFonts w:ascii="Arial" w:eastAsia="Arial" w:hAnsi="Arial" w:cs="Arial"/>
          <w:spacing w:val="11"/>
          <w:sz w:val="24"/>
          <w:szCs w:val="24"/>
        </w:rPr>
        <w:t>a</w:t>
      </w:r>
      <w:r w:rsidRPr="00A03A5D">
        <w:rPr>
          <w:rFonts w:ascii="Arial" w:eastAsia="Arial" w:hAnsi="Arial" w:cs="Arial"/>
          <w:sz w:val="24"/>
          <w:szCs w:val="24"/>
        </w:rPr>
        <w:t xml:space="preserve"> </w:t>
      </w:r>
      <w:r w:rsidRPr="00A03A5D">
        <w:rPr>
          <w:rFonts w:ascii="Arial" w:eastAsia="Arial" w:hAnsi="Arial" w:cs="Arial"/>
          <w:spacing w:val="19"/>
          <w:sz w:val="24"/>
          <w:szCs w:val="24"/>
        </w:rPr>
        <w:t>Rough</w:t>
      </w:r>
      <w:r w:rsidRPr="00A03A5D">
        <w:rPr>
          <w:rFonts w:ascii="Arial" w:eastAsia="Arial" w:hAnsi="Arial" w:cs="Arial"/>
          <w:sz w:val="24"/>
          <w:szCs w:val="24"/>
        </w:rPr>
        <w:t xml:space="preserve"> </w:t>
      </w:r>
      <w:r w:rsidRPr="00A03A5D">
        <w:rPr>
          <w:rFonts w:ascii="Arial" w:eastAsia="Arial" w:hAnsi="Arial" w:cs="Arial"/>
          <w:spacing w:val="13"/>
          <w:sz w:val="24"/>
          <w:szCs w:val="24"/>
        </w:rPr>
        <w:t>Roller</w:t>
      </w:r>
      <w:r w:rsidRPr="00A03A5D">
        <w:rPr>
          <w:rFonts w:ascii="Arial" w:eastAsia="Arial" w:hAnsi="Arial" w:cs="Arial"/>
          <w:sz w:val="24"/>
          <w:szCs w:val="24"/>
        </w:rPr>
        <w:t xml:space="preserve"> Trainee</w:t>
      </w:r>
      <w:r w:rsidRPr="00A03A5D">
        <w:rPr>
          <w:rFonts w:ascii="Arial" w:eastAsia="Arial" w:hAnsi="Arial" w:cs="Arial"/>
          <w:spacing w:val="-2"/>
          <w:sz w:val="24"/>
          <w:szCs w:val="24"/>
        </w:rPr>
        <w:t xml:space="preserve"> </w:t>
      </w:r>
      <w:r w:rsidRPr="00A03A5D">
        <w:rPr>
          <w:rFonts w:ascii="Arial" w:eastAsia="Arial" w:hAnsi="Arial" w:cs="Arial"/>
          <w:sz w:val="24"/>
          <w:szCs w:val="24"/>
        </w:rPr>
        <w:t>a</w:t>
      </w:r>
      <w:r w:rsidRPr="00A03A5D">
        <w:rPr>
          <w:rFonts w:ascii="Arial" w:eastAsia="Arial" w:hAnsi="Arial" w:cs="Arial"/>
          <w:spacing w:val="-1"/>
          <w:sz w:val="24"/>
          <w:szCs w:val="24"/>
        </w:rPr>
        <w:t>n</w:t>
      </w:r>
      <w:r w:rsidRPr="00A03A5D">
        <w:rPr>
          <w:rFonts w:ascii="Arial" w:eastAsia="Arial" w:hAnsi="Arial" w:cs="Arial"/>
          <w:sz w:val="24"/>
          <w:szCs w:val="24"/>
        </w:rPr>
        <w:t>d</w:t>
      </w:r>
      <w:r w:rsidRPr="00A03A5D">
        <w:rPr>
          <w:rFonts w:ascii="Arial" w:eastAsia="Arial" w:hAnsi="Arial" w:cs="Arial"/>
          <w:spacing w:val="2"/>
          <w:sz w:val="24"/>
          <w:szCs w:val="24"/>
        </w:rPr>
        <w:t xml:space="preserve"> </w:t>
      </w:r>
      <w:r w:rsidRPr="00A03A5D">
        <w:rPr>
          <w:rFonts w:ascii="Arial" w:eastAsia="Arial" w:hAnsi="Arial" w:cs="Arial"/>
          <w:sz w:val="24"/>
          <w:szCs w:val="24"/>
        </w:rPr>
        <w:t>a</w:t>
      </w:r>
      <w:r w:rsidRPr="00A03A5D">
        <w:rPr>
          <w:rFonts w:ascii="Arial" w:eastAsia="Arial" w:hAnsi="Arial" w:cs="Arial"/>
          <w:spacing w:val="5"/>
          <w:sz w:val="24"/>
          <w:szCs w:val="24"/>
        </w:rPr>
        <w:t xml:space="preserve"> </w:t>
      </w:r>
      <w:r w:rsidRPr="00A03A5D">
        <w:rPr>
          <w:rFonts w:ascii="Arial" w:eastAsia="Arial" w:hAnsi="Arial" w:cs="Arial"/>
          <w:sz w:val="24"/>
          <w:szCs w:val="24"/>
        </w:rPr>
        <w:t>Rough Roller Operator</w:t>
      </w:r>
      <w:r w:rsidRPr="00A03A5D">
        <w:rPr>
          <w:rFonts w:ascii="Arial" w:eastAsia="Arial" w:hAnsi="Arial" w:cs="Arial"/>
          <w:spacing w:val="-3"/>
          <w:sz w:val="24"/>
          <w:szCs w:val="24"/>
        </w:rPr>
        <w:t xml:space="preserve"> </w:t>
      </w:r>
      <w:r w:rsidRPr="00A03A5D">
        <w:rPr>
          <w:rFonts w:ascii="Arial" w:eastAsia="Arial" w:hAnsi="Arial" w:cs="Arial"/>
          <w:sz w:val="24"/>
          <w:szCs w:val="24"/>
        </w:rPr>
        <w:t>would each</w:t>
      </w:r>
      <w:r w:rsidRPr="00A03A5D">
        <w:rPr>
          <w:rFonts w:ascii="Arial" w:eastAsia="Arial" w:hAnsi="Arial" w:cs="Arial"/>
          <w:spacing w:val="1"/>
          <w:sz w:val="24"/>
          <w:szCs w:val="24"/>
        </w:rPr>
        <w:t xml:space="preserve"> </w:t>
      </w:r>
      <w:r w:rsidRPr="00A03A5D">
        <w:rPr>
          <w:rFonts w:ascii="Arial" w:eastAsia="Arial" w:hAnsi="Arial" w:cs="Arial"/>
          <w:sz w:val="24"/>
          <w:szCs w:val="24"/>
        </w:rPr>
        <w:t>be</w:t>
      </w:r>
      <w:r w:rsidRPr="00A03A5D">
        <w:rPr>
          <w:rFonts w:ascii="Arial" w:eastAsia="Arial" w:hAnsi="Arial" w:cs="Arial"/>
          <w:spacing w:val="4"/>
          <w:sz w:val="24"/>
          <w:szCs w:val="24"/>
        </w:rPr>
        <w:t xml:space="preserve"> </w:t>
      </w:r>
      <w:r w:rsidRPr="00A03A5D">
        <w:rPr>
          <w:rFonts w:ascii="Arial" w:eastAsia="Arial" w:hAnsi="Arial" w:cs="Arial"/>
          <w:sz w:val="24"/>
          <w:szCs w:val="24"/>
        </w:rPr>
        <w:t>incl</w:t>
      </w:r>
      <w:r w:rsidRPr="00A03A5D">
        <w:rPr>
          <w:rFonts w:ascii="Arial" w:eastAsia="Arial" w:hAnsi="Arial" w:cs="Arial"/>
          <w:spacing w:val="-1"/>
          <w:sz w:val="24"/>
          <w:szCs w:val="24"/>
        </w:rPr>
        <w:t>u</w:t>
      </w:r>
      <w:r w:rsidRPr="00A03A5D">
        <w:rPr>
          <w:rFonts w:ascii="Arial" w:eastAsia="Arial" w:hAnsi="Arial" w:cs="Arial"/>
          <w:sz w:val="24"/>
          <w:szCs w:val="24"/>
        </w:rPr>
        <w:t>ded</w:t>
      </w:r>
      <w:r w:rsidRPr="00A03A5D">
        <w:rPr>
          <w:rFonts w:ascii="Arial" w:eastAsia="Arial" w:hAnsi="Arial" w:cs="Arial"/>
          <w:spacing w:val="-2"/>
          <w:sz w:val="24"/>
          <w:szCs w:val="24"/>
        </w:rPr>
        <w:t xml:space="preserve"> </w:t>
      </w:r>
      <w:r w:rsidRPr="00A03A5D">
        <w:rPr>
          <w:rFonts w:ascii="Arial" w:eastAsia="Arial" w:hAnsi="Arial" w:cs="Arial"/>
          <w:sz w:val="24"/>
          <w:szCs w:val="24"/>
        </w:rPr>
        <w:t>in</w:t>
      </w:r>
      <w:r w:rsidRPr="00A03A5D">
        <w:rPr>
          <w:rFonts w:ascii="Arial" w:eastAsia="Arial" w:hAnsi="Arial" w:cs="Arial"/>
          <w:spacing w:val="4"/>
          <w:sz w:val="24"/>
          <w:szCs w:val="24"/>
        </w:rPr>
        <w:t xml:space="preserve"> </w:t>
      </w:r>
      <w:r w:rsidRPr="00A03A5D">
        <w:rPr>
          <w:rFonts w:ascii="Arial" w:eastAsia="Arial" w:hAnsi="Arial" w:cs="Arial"/>
          <w:sz w:val="24"/>
          <w:szCs w:val="24"/>
        </w:rPr>
        <w:t>the</w:t>
      </w:r>
      <w:r w:rsidRPr="00A03A5D">
        <w:rPr>
          <w:rFonts w:ascii="Arial" w:eastAsia="Arial" w:hAnsi="Arial" w:cs="Arial"/>
          <w:spacing w:val="3"/>
          <w:sz w:val="24"/>
          <w:szCs w:val="24"/>
        </w:rPr>
        <w:t xml:space="preserve"> </w:t>
      </w:r>
      <w:r w:rsidRPr="00A03A5D">
        <w:rPr>
          <w:rFonts w:ascii="Arial" w:eastAsia="Arial" w:hAnsi="Arial" w:cs="Arial"/>
          <w:sz w:val="24"/>
          <w:szCs w:val="24"/>
        </w:rPr>
        <w:t>j</w:t>
      </w:r>
      <w:r w:rsidRPr="00A03A5D">
        <w:rPr>
          <w:rFonts w:ascii="Arial" w:eastAsia="Arial" w:hAnsi="Arial" w:cs="Arial"/>
          <w:spacing w:val="-1"/>
          <w:sz w:val="24"/>
          <w:szCs w:val="24"/>
        </w:rPr>
        <w:t>o</w:t>
      </w:r>
      <w:r w:rsidRPr="00A03A5D">
        <w:rPr>
          <w:rFonts w:ascii="Arial" w:eastAsia="Arial" w:hAnsi="Arial" w:cs="Arial"/>
          <w:sz w:val="24"/>
          <w:szCs w:val="24"/>
        </w:rPr>
        <w:t>b</w:t>
      </w:r>
      <w:r w:rsidRPr="00A03A5D">
        <w:rPr>
          <w:rFonts w:ascii="Arial" w:eastAsia="Arial" w:hAnsi="Arial" w:cs="Arial"/>
          <w:spacing w:val="3"/>
          <w:sz w:val="24"/>
          <w:szCs w:val="24"/>
        </w:rPr>
        <w:t xml:space="preserve"> </w:t>
      </w:r>
      <w:r w:rsidRPr="00A03A5D">
        <w:rPr>
          <w:rFonts w:ascii="Arial" w:eastAsia="Arial" w:hAnsi="Arial" w:cs="Arial"/>
          <w:sz w:val="24"/>
          <w:szCs w:val="24"/>
        </w:rPr>
        <w:t>category</w:t>
      </w:r>
      <w:r w:rsidRPr="00A03A5D">
        <w:rPr>
          <w:rFonts w:ascii="Arial" w:eastAsia="Arial" w:hAnsi="Arial" w:cs="Arial"/>
          <w:spacing w:val="-2"/>
          <w:sz w:val="24"/>
          <w:szCs w:val="24"/>
        </w:rPr>
        <w:t xml:space="preserve"> </w:t>
      </w:r>
      <w:r w:rsidRPr="00A03A5D">
        <w:rPr>
          <w:rFonts w:ascii="Arial" w:eastAsia="Arial" w:hAnsi="Arial" w:cs="Arial"/>
          <w:sz w:val="24"/>
          <w:szCs w:val="24"/>
        </w:rPr>
        <w:t>of</w:t>
      </w:r>
      <w:r w:rsidRPr="00A03A5D">
        <w:rPr>
          <w:rFonts w:ascii="Arial" w:eastAsia="Arial" w:hAnsi="Arial" w:cs="Arial"/>
          <w:spacing w:val="4"/>
          <w:sz w:val="24"/>
          <w:szCs w:val="24"/>
        </w:rPr>
        <w:t xml:space="preserve"> </w:t>
      </w:r>
      <w:r w:rsidRPr="00A03A5D">
        <w:rPr>
          <w:rFonts w:ascii="Arial" w:eastAsia="Arial" w:hAnsi="Arial" w:cs="Arial"/>
          <w:sz w:val="24"/>
          <w:szCs w:val="24"/>
        </w:rPr>
        <w:t>Equipment Operator.</w:t>
      </w:r>
    </w:p>
    <w:p w14:paraId="64FAD5E9" w14:textId="77777777" w:rsidR="00A03A5D" w:rsidRPr="00A03A5D" w:rsidRDefault="00A03A5D" w:rsidP="000A44C8">
      <w:pPr>
        <w:widowControl w:val="0"/>
        <w:spacing w:before="13" w:after="200" w:line="240" w:lineRule="auto"/>
        <w:contextualSpacing/>
        <w:jc w:val="both"/>
        <w:rPr>
          <w:rFonts w:ascii="Calibri" w:eastAsia="Calibri" w:hAnsi="Calibri" w:cs="Times New Roman"/>
        </w:rPr>
      </w:pPr>
    </w:p>
    <w:p w14:paraId="05ED4808" w14:textId="77777777" w:rsidR="00A03A5D" w:rsidRPr="00A03A5D" w:rsidRDefault="00A03A5D" w:rsidP="000A44C8">
      <w:pPr>
        <w:widowControl w:val="0"/>
        <w:spacing w:after="0" w:line="240" w:lineRule="auto"/>
        <w:contextualSpacing/>
        <w:jc w:val="both"/>
        <w:rPr>
          <w:rFonts w:ascii="Arial" w:eastAsia="Arial" w:hAnsi="Arial" w:cs="Arial"/>
          <w:sz w:val="32"/>
          <w:szCs w:val="32"/>
        </w:rPr>
      </w:pPr>
      <w:r w:rsidRPr="00A03A5D">
        <w:rPr>
          <w:rFonts w:ascii="Arial" w:eastAsia="Arial" w:hAnsi="Arial" w:cs="Arial"/>
          <w:b/>
          <w:bCs/>
          <w:sz w:val="32"/>
          <w:szCs w:val="32"/>
        </w:rPr>
        <w:t>3.5</w:t>
      </w:r>
      <w:r w:rsidR="00AB467B">
        <w:rPr>
          <w:rFonts w:ascii="Arial" w:eastAsia="Arial" w:hAnsi="Arial" w:cs="Arial"/>
          <w:sz w:val="32"/>
          <w:szCs w:val="32"/>
        </w:rPr>
        <w:t xml:space="preserve"> </w:t>
      </w:r>
      <w:r w:rsidRPr="00A03A5D">
        <w:rPr>
          <w:rFonts w:ascii="Arial" w:eastAsia="Arial" w:hAnsi="Arial" w:cs="Arial"/>
          <w:b/>
          <w:bCs/>
          <w:sz w:val="32"/>
          <w:szCs w:val="32"/>
        </w:rPr>
        <w:t>CONTRACTOR RECRUITMENT PROGRAM</w:t>
      </w:r>
    </w:p>
    <w:p w14:paraId="7AF0FC19"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0A0436D5" w14:textId="77777777" w:rsidR="00A03A5D" w:rsidRPr="00A03A5D" w:rsidRDefault="00A03A5D" w:rsidP="000A44C8">
      <w:pPr>
        <w:widowControl w:val="0"/>
        <w:spacing w:after="0" w:line="240" w:lineRule="auto"/>
        <w:contextualSpacing/>
        <w:jc w:val="both"/>
        <w:rPr>
          <w:rFonts w:ascii="Arial" w:eastAsia="Arial" w:hAnsi="Arial" w:cs="Arial"/>
          <w:sz w:val="28"/>
          <w:szCs w:val="28"/>
        </w:rPr>
      </w:pPr>
      <w:r w:rsidRPr="00A03A5D">
        <w:rPr>
          <w:rFonts w:ascii="Arial" w:eastAsia="Arial" w:hAnsi="Arial" w:cs="Arial"/>
          <w:b/>
          <w:bCs/>
          <w:sz w:val="28"/>
          <w:szCs w:val="28"/>
        </w:rPr>
        <w:t>3.5.1 Purpose</w:t>
      </w:r>
    </w:p>
    <w:p w14:paraId="5EB844A5"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6A7AAD">
        <w:rPr>
          <w:rFonts w:ascii="Arial" w:eastAsia="Arial" w:hAnsi="Arial" w:cs="Arial"/>
          <w:b/>
          <w:i/>
          <w:sz w:val="24"/>
          <w:szCs w:val="24"/>
        </w:rPr>
        <w:t>FHWA 1273</w:t>
      </w:r>
      <w:r w:rsidRPr="00A03A5D">
        <w:rPr>
          <w:rFonts w:ascii="Arial" w:eastAsia="Arial" w:hAnsi="Arial" w:cs="Arial"/>
          <w:sz w:val="24"/>
          <w:szCs w:val="24"/>
        </w:rPr>
        <w:t xml:space="preserve"> specifies the recruitment activities required of contractors. </w:t>
      </w:r>
    </w:p>
    <w:p w14:paraId="5E2E61C7"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346A0874"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Contractors operating under valid collective bargaining agreement(s) should contact the District Contract Compliance Manager(s) for guidance regarding the application of these recruitment requirements to that environment.</w:t>
      </w:r>
    </w:p>
    <w:p w14:paraId="62D318F7"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577198DD"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No provision may be included in any FDOT or Local Agency FHWA funded contract that encourages or mandates the use of local employment or local contracting. Such preferences are not allowable in contracts funded by FHWA.</w:t>
      </w:r>
    </w:p>
    <w:p w14:paraId="3C024E05"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3F77F9B2" w14:textId="77777777" w:rsidR="00A03A5D" w:rsidRPr="00A03A5D" w:rsidRDefault="00A03A5D" w:rsidP="000A44C8">
      <w:pPr>
        <w:widowControl w:val="0"/>
        <w:spacing w:after="0" w:line="240" w:lineRule="auto"/>
        <w:contextualSpacing/>
        <w:jc w:val="both"/>
        <w:rPr>
          <w:rFonts w:ascii="Arial" w:eastAsia="Arial" w:hAnsi="Arial" w:cs="Arial"/>
          <w:sz w:val="28"/>
          <w:szCs w:val="28"/>
        </w:rPr>
      </w:pPr>
      <w:r w:rsidRPr="00A03A5D">
        <w:rPr>
          <w:rFonts w:ascii="Arial" w:eastAsia="Arial" w:hAnsi="Arial" w:cs="Arial"/>
          <w:b/>
          <w:bCs/>
          <w:sz w:val="28"/>
          <w:szCs w:val="28"/>
        </w:rPr>
        <w:t>3.5.2 Scope of Recruitment Activities</w:t>
      </w:r>
    </w:p>
    <w:p w14:paraId="78B3005F"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A contractor’s collective and on-going fulfillment of the required recruitment activities is intended to produce a flow of qualified applicants of all races and sexes for employment consideration.</w:t>
      </w:r>
    </w:p>
    <w:p w14:paraId="06222D22"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682A2520"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In addition to the recruitment related commitments contained in the adopted EEO Policy and Procedure, the following recruitment activities are required by contract:</w:t>
      </w:r>
    </w:p>
    <w:p w14:paraId="33DF2A2C"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1361A2E5" w14:textId="77777777" w:rsidR="00A03A5D" w:rsidRPr="00A03A5D" w:rsidRDefault="00A03A5D" w:rsidP="000A44C8">
      <w:pPr>
        <w:widowControl w:val="0"/>
        <w:numPr>
          <w:ilvl w:val="0"/>
          <w:numId w:val="35"/>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Announcement of Equal Opportunity</w:t>
      </w:r>
    </w:p>
    <w:p w14:paraId="23B2D48E" w14:textId="77777777" w:rsidR="00A03A5D" w:rsidRPr="00A03A5D" w:rsidRDefault="00A03A5D" w:rsidP="000A44C8">
      <w:pPr>
        <w:widowControl w:val="0"/>
        <w:numPr>
          <w:ilvl w:val="0"/>
          <w:numId w:val="35"/>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Advertise in publications with a large minority circulation in the area where project work force is drawn</w:t>
      </w:r>
    </w:p>
    <w:p w14:paraId="1E910941" w14:textId="77777777" w:rsidR="00A03A5D" w:rsidRPr="00A03A5D" w:rsidRDefault="00A03A5D" w:rsidP="000A44C8">
      <w:pPr>
        <w:widowControl w:val="0"/>
        <w:numPr>
          <w:ilvl w:val="0"/>
          <w:numId w:val="35"/>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Training of personnel involved in recruitment</w:t>
      </w:r>
    </w:p>
    <w:p w14:paraId="3D1CC8E6" w14:textId="77777777" w:rsidR="00A03A5D" w:rsidRPr="00A03A5D" w:rsidRDefault="00A03A5D" w:rsidP="000A44C8">
      <w:pPr>
        <w:widowControl w:val="0"/>
        <w:numPr>
          <w:ilvl w:val="0"/>
          <w:numId w:val="35"/>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Direct and systematic recruitment programs</w:t>
      </w:r>
    </w:p>
    <w:p w14:paraId="1453E192" w14:textId="77777777" w:rsidR="00A03A5D" w:rsidRPr="00A03A5D" w:rsidRDefault="00A03A5D" w:rsidP="000A44C8">
      <w:pPr>
        <w:widowControl w:val="0"/>
        <w:numPr>
          <w:ilvl w:val="0"/>
          <w:numId w:val="35"/>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Recruit through public and private referral sources</w:t>
      </w:r>
    </w:p>
    <w:p w14:paraId="7101527C" w14:textId="77777777" w:rsidR="00A03A5D" w:rsidRPr="00A03A5D" w:rsidRDefault="00A03A5D" w:rsidP="000A44C8">
      <w:pPr>
        <w:widowControl w:val="0"/>
        <w:numPr>
          <w:ilvl w:val="0"/>
          <w:numId w:val="35"/>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Encourage referrals from current employees</w:t>
      </w:r>
    </w:p>
    <w:p w14:paraId="5AC664F1" w14:textId="77777777" w:rsidR="00A03A5D" w:rsidRPr="00A03A5D" w:rsidRDefault="00A03A5D" w:rsidP="000A44C8">
      <w:pPr>
        <w:widowControl w:val="0"/>
        <w:numPr>
          <w:ilvl w:val="0"/>
          <w:numId w:val="35"/>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lastRenderedPageBreak/>
        <w:t>Analysis and updating</w:t>
      </w:r>
    </w:p>
    <w:p w14:paraId="081B622C" w14:textId="77777777" w:rsidR="00A03A5D" w:rsidRPr="00A03A5D" w:rsidRDefault="00A03A5D" w:rsidP="000A44C8">
      <w:pPr>
        <w:widowControl w:val="0"/>
        <w:numPr>
          <w:ilvl w:val="0"/>
          <w:numId w:val="35"/>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Record Keeping (applicant logs)</w:t>
      </w:r>
    </w:p>
    <w:p w14:paraId="1D91E5B0"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01255128" w14:textId="77777777" w:rsidR="00A03A5D" w:rsidRPr="00A03A5D" w:rsidRDefault="00A03A5D" w:rsidP="000A44C8">
      <w:pPr>
        <w:widowControl w:val="0"/>
        <w:spacing w:after="0" w:line="240" w:lineRule="auto"/>
        <w:contextualSpacing/>
        <w:jc w:val="both"/>
        <w:rPr>
          <w:rFonts w:ascii="Arial" w:eastAsia="Arial" w:hAnsi="Arial" w:cs="Arial"/>
          <w:sz w:val="28"/>
          <w:szCs w:val="28"/>
        </w:rPr>
      </w:pPr>
      <w:r w:rsidRPr="00A03A5D">
        <w:rPr>
          <w:rFonts w:ascii="Arial" w:eastAsia="Arial" w:hAnsi="Arial" w:cs="Arial"/>
          <w:b/>
          <w:bCs/>
          <w:sz w:val="28"/>
          <w:szCs w:val="28"/>
        </w:rPr>
        <w:t>3.5.3 Good Faith Efforts Required</w:t>
      </w:r>
    </w:p>
    <w:p w14:paraId="0FA71233"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Compliance with the recruitment activities is evidenced by a contractor’s “good faith efforts” to fulfill the contract and policy recruitment requirements and achieve the stated purpose. A contractor’s total efforts, including taking corrective actions, add up to requirements for a good faith effort. Characteristics of good faith efforts include sincere, meaningful, and results oriented actions, evaluation, and redirection of redundant efforts to improve results.</w:t>
      </w:r>
    </w:p>
    <w:p w14:paraId="1771D784"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0565AFA5" w14:textId="77777777" w:rsidR="00A03A5D" w:rsidRPr="00A03A5D" w:rsidRDefault="00A03A5D" w:rsidP="000A44C8">
      <w:pPr>
        <w:widowControl w:val="0"/>
        <w:spacing w:after="0" w:line="240" w:lineRule="auto"/>
        <w:contextualSpacing/>
        <w:jc w:val="both"/>
        <w:rPr>
          <w:rFonts w:ascii="Arial" w:eastAsia="Arial" w:hAnsi="Arial" w:cs="Arial"/>
          <w:sz w:val="28"/>
          <w:szCs w:val="28"/>
        </w:rPr>
      </w:pPr>
      <w:r w:rsidRPr="00A03A5D">
        <w:rPr>
          <w:rFonts w:ascii="Arial" w:eastAsia="Arial" w:hAnsi="Arial" w:cs="Arial"/>
          <w:b/>
          <w:bCs/>
          <w:sz w:val="28"/>
          <w:szCs w:val="28"/>
        </w:rPr>
        <w:t>3.5.4 Announce Equal Opportunity</w:t>
      </w:r>
    </w:p>
    <w:p w14:paraId="2910101E" w14:textId="509322B6"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 xml:space="preserve">All advertisements for employment will include the announcement that the company is </w:t>
      </w:r>
      <w:r w:rsidR="00CB5D28" w:rsidRPr="00A03A5D">
        <w:rPr>
          <w:rFonts w:ascii="Arial" w:eastAsia="Arial" w:hAnsi="Arial" w:cs="Arial"/>
          <w:sz w:val="24"/>
          <w:szCs w:val="24"/>
        </w:rPr>
        <w:t>an</w:t>
      </w:r>
      <w:r w:rsidR="00CB5D28">
        <w:rPr>
          <w:rFonts w:ascii="Arial" w:eastAsia="Arial" w:hAnsi="Arial" w:cs="Arial"/>
          <w:sz w:val="24"/>
          <w:szCs w:val="24"/>
        </w:rPr>
        <w:t xml:space="preserve"> “Equal</w:t>
      </w:r>
      <w:r w:rsidRPr="00A03A5D">
        <w:rPr>
          <w:rFonts w:ascii="Arial" w:eastAsia="Arial" w:hAnsi="Arial" w:cs="Arial"/>
          <w:sz w:val="24"/>
          <w:szCs w:val="24"/>
        </w:rPr>
        <w:t xml:space="preserve"> Opportunity Employer</w:t>
      </w:r>
      <w:r w:rsidR="00A552E1">
        <w:rPr>
          <w:rFonts w:ascii="Arial" w:eastAsia="Arial" w:hAnsi="Arial" w:cs="Arial"/>
          <w:sz w:val="24"/>
          <w:szCs w:val="24"/>
        </w:rPr>
        <w:t>.”</w:t>
      </w:r>
      <w:r w:rsidRPr="00A03A5D">
        <w:rPr>
          <w:rFonts w:ascii="Arial" w:eastAsia="Arial" w:hAnsi="Arial" w:cs="Arial"/>
          <w:sz w:val="24"/>
          <w:szCs w:val="24"/>
        </w:rPr>
        <w:t xml:space="preserve"> This requirement applies to broad employment advertisements as well as specific job announcements. All methods by which the contractor solicits applicants are subject to this requirement, including activities such as:</w:t>
      </w:r>
    </w:p>
    <w:p w14:paraId="68470F72"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092887FC" w14:textId="77777777" w:rsidR="00A03A5D" w:rsidRPr="00A03A5D" w:rsidRDefault="00A03A5D" w:rsidP="000A44C8">
      <w:pPr>
        <w:widowControl w:val="0"/>
        <w:numPr>
          <w:ilvl w:val="0"/>
          <w:numId w:val="33"/>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 xml:space="preserve">Banners, boards or posters positioned on </w:t>
      </w:r>
      <w:r w:rsidR="00965D2C">
        <w:rPr>
          <w:rFonts w:ascii="Arial" w:eastAsia="Arial" w:hAnsi="Arial" w:cs="Arial"/>
          <w:sz w:val="24"/>
          <w:szCs w:val="24"/>
        </w:rPr>
        <w:t>c</w:t>
      </w:r>
      <w:r w:rsidRPr="00A03A5D">
        <w:rPr>
          <w:rFonts w:ascii="Arial" w:eastAsia="Arial" w:hAnsi="Arial" w:cs="Arial"/>
          <w:sz w:val="24"/>
          <w:szCs w:val="24"/>
        </w:rPr>
        <w:t>ompany vehicles, at job sites, at office locations, on billboards, bulletin boards, etc.</w:t>
      </w:r>
    </w:p>
    <w:p w14:paraId="72F57834" w14:textId="77777777" w:rsidR="00A03A5D" w:rsidRPr="00A03A5D" w:rsidRDefault="00A03A5D" w:rsidP="000A44C8">
      <w:pPr>
        <w:widowControl w:val="0"/>
        <w:numPr>
          <w:ilvl w:val="0"/>
          <w:numId w:val="33"/>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Classified advertisements placed in newspapers, journals or other publications</w:t>
      </w:r>
    </w:p>
    <w:p w14:paraId="4E1162CB" w14:textId="77777777" w:rsidR="00A03A5D" w:rsidRPr="00A03A5D" w:rsidRDefault="00A03A5D" w:rsidP="000A44C8">
      <w:pPr>
        <w:widowControl w:val="0"/>
        <w:numPr>
          <w:ilvl w:val="0"/>
          <w:numId w:val="33"/>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Job openings registered with “Employ Florida Marketplace”</w:t>
      </w:r>
    </w:p>
    <w:p w14:paraId="0C07E1FC" w14:textId="77777777" w:rsidR="00A03A5D" w:rsidRPr="00A03A5D" w:rsidRDefault="00A03A5D" w:rsidP="000A44C8">
      <w:pPr>
        <w:widowControl w:val="0"/>
        <w:numPr>
          <w:ilvl w:val="0"/>
          <w:numId w:val="33"/>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Radio and television advertisements and speeches pertaining to employment</w:t>
      </w:r>
    </w:p>
    <w:p w14:paraId="25754B07" w14:textId="77777777" w:rsidR="00A03A5D" w:rsidRPr="00A03A5D" w:rsidRDefault="00A03A5D" w:rsidP="000A44C8">
      <w:pPr>
        <w:widowControl w:val="0"/>
        <w:numPr>
          <w:ilvl w:val="0"/>
          <w:numId w:val="33"/>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Written or verbal announcement of job opportunities to current employees</w:t>
      </w:r>
    </w:p>
    <w:p w14:paraId="1FCC1427" w14:textId="77777777" w:rsidR="00A03A5D" w:rsidRPr="00A03A5D" w:rsidRDefault="00A03A5D" w:rsidP="000A44C8">
      <w:pPr>
        <w:widowControl w:val="0"/>
        <w:numPr>
          <w:ilvl w:val="0"/>
          <w:numId w:val="33"/>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Recruitment literature and fliers</w:t>
      </w:r>
    </w:p>
    <w:p w14:paraId="732DD004" w14:textId="77777777" w:rsidR="00A03A5D" w:rsidRPr="00A03A5D" w:rsidRDefault="00A03A5D" w:rsidP="000A44C8">
      <w:pPr>
        <w:widowControl w:val="0"/>
        <w:numPr>
          <w:ilvl w:val="0"/>
          <w:numId w:val="33"/>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Internet communications pertaining to employment</w:t>
      </w:r>
    </w:p>
    <w:p w14:paraId="3F921DF8" w14:textId="77777777" w:rsidR="00A03A5D" w:rsidRPr="00A03A5D" w:rsidRDefault="00A03A5D" w:rsidP="000A44C8">
      <w:pPr>
        <w:widowControl w:val="0"/>
        <w:numPr>
          <w:ilvl w:val="0"/>
          <w:numId w:val="33"/>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Business correspondence pertaining to employment opportunities</w:t>
      </w:r>
    </w:p>
    <w:p w14:paraId="639477F3"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51CAA2B5" w14:textId="4C021A02"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There are various styles for this required announcement; the one chosen should be the one considered most understandable to the targeted audience. Styles include full statements (</w:t>
      </w:r>
      <w:r w:rsidR="00CB5D28" w:rsidRPr="00A03A5D">
        <w:rPr>
          <w:rFonts w:ascii="Arial" w:eastAsia="Arial" w:hAnsi="Arial" w:cs="Arial"/>
          <w:sz w:val="24"/>
          <w:szCs w:val="24"/>
        </w:rPr>
        <w:t>e.g.,</w:t>
      </w:r>
      <w:r w:rsidRPr="00A03A5D">
        <w:rPr>
          <w:rFonts w:ascii="Arial" w:eastAsia="Arial" w:hAnsi="Arial" w:cs="Arial"/>
          <w:sz w:val="24"/>
          <w:szCs w:val="24"/>
        </w:rPr>
        <w:t xml:space="preserve"> Equal Opportunity Employer, Equal Employment Opportunities, Equal Employment Opportunity/Affirmative Action Employer, Equal Opportunity/ Affirmative Action Employer) or abbreviations (e.g. EOE, EEO, EEO/AA, and EO/AA). Workforce pictures or visualizations announce equal opportunity by depicting both female and male workers of various races.</w:t>
      </w:r>
    </w:p>
    <w:p w14:paraId="65D0D623"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17B3FB7F"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Advertisements for employment are to be placed in publications having a large circulation among minorities and women in the area from which the project work force would normally be derived.</w:t>
      </w:r>
    </w:p>
    <w:p w14:paraId="6EC3F77F"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6EFAC476" w14:textId="70CFDDAA" w:rsidR="00A03A5D" w:rsidRPr="00A03A5D" w:rsidRDefault="00A03A5D" w:rsidP="000A44C8">
      <w:pPr>
        <w:keepNext/>
        <w:widowControl w:val="0"/>
        <w:spacing w:after="0" w:line="240" w:lineRule="auto"/>
        <w:contextualSpacing/>
        <w:jc w:val="both"/>
        <w:rPr>
          <w:rFonts w:ascii="Arial" w:eastAsia="Arial" w:hAnsi="Arial" w:cs="Arial"/>
          <w:sz w:val="28"/>
          <w:szCs w:val="28"/>
        </w:rPr>
      </w:pPr>
      <w:r w:rsidRPr="00A03A5D">
        <w:rPr>
          <w:rFonts w:ascii="Arial" w:eastAsia="Arial" w:hAnsi="Arial" w:cs="Arial"/>
          <w:b/>
          <w:bCs/>
          <w:sz w:val="28"/>
          <w:szCs w:val="28"/>
        </w:rPr>
        <w:t xml:space="preserve">3.5.5 Train Personnel Involved </w:t>
      </w:r>
      <w:r w:rsidR="00A265EA">
        <w:rPr>
          <w:rFonts w:ascii="Arial" w:eastAsia="Arial" w:hAnsi="Arial" w:cs="Arial"/>
          <w:b/>
          <w:bCs/>
          <w:sz w:val="28"/>
          <w:szCs w:val="28"/>
        </w:rPr>
        <w:t>i</w:t>
      </w:r>
      <w:r w:rsidRPr="00A03A5D">
        <w:rPr>
          <w:rFonts w:ascii="Arial" w:eastAsia="Arial" w:hAnsi="Arial" w:cs="Arial"/>
          <w:b/>
          <w:bCs/>
          <w:sz w:val="28"/>
          <w:szCs w:val="28"/>
        </w:rPr>
        <w:t>n Recruitment</w:t>
      </w:r>
    </w:p>
    <w:p w14:paraId="254FD07D" w14:textId="7177C1E9" w:rsidR="00A03A5D" w:rsidRPr="00A03A5D" w:rsidRDefault="00A03A5D" w:rsidP="000A44C8">
      <w:p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The contractor must ensure that personnel who are engaged in direct recruitment for the project are instructed by the EEO Officer in the contractor’s procedures for locating and hiring minorities and women.</w:t>
      </w:r>
    </w:p>
    <w:p w14:paraId="0C6C6AFF" w14:textId="77777777" w:rsidR="00A03A5D" w:rsidRPr="00A03A5D" w:rsidRDefault="00A03A5D" w:rsidP="000A44C8">
      <w:pPr>
        <w:widowControl w:val="0"/>
        <w:spacing w:after="0" w:line="240" w:lineRule="auto"/>
        <w:contextualSpacing/>
        <w:jc w:val="both"/>
        <w:rPr>
          <w:rFonts w:ascii="Arial" w:eastAsia="Arial" w:hAnsi="Arial" w:cs="Arial"/>
          <w:sz w:val="28"/>
          <w:szCs w:val="28"/>
        </w:rPr>
      </w:pPr>
      <w:r w:rsidRPr="00A03A5D">
        <w:rPr>
          <w:rFonts w:ascii="Arial" w:eastAsia="Arial" w:hAnsi="Arial" w:cs="Arial"/>
          <w:b/>
          <w:bCs/>
          <w:sz w:val="28"/>
          <w:szCs w:val="28"/>
        </w:rPr>
        <w:lastRenderedPageBreak/>
        <w:t>3.5.6 Conduct Systematic and Direct Recruitment</w:t>
      </w:r>
    </w:p>
    <w:p w14:paraId="3651728F"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The Contractor will:</w:t>
      </w:r>
    </w:p>
    <w:p w14:paraId="6DA4B213"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62508786" w14:textId="6CCDFF5D" w:rsidR="00A03A5D" w:rsidRDefault="00A03A5D" w:rsidP="000A44C8">
      <w:pPr>
        <w:widowControl w:val="0"/>
        <w:numPr>
          <w:ilvl w:val="0"/>
          <w:numId w:val="29"/>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Conduct systematic and direct recruitment through public and private employee referral sources likely to yield qualified minorities and women.</w:t>
      </w:r>
    </w:p>
    <w:p w14:paraId="35CA7F48" w14:textId="77777777" w:rsidR="001414AA" w:rsidRPr="00A03A5D" w:rsidRDefault="001414AA" w:rsidP="001414AA">
      <w:pPr>
        <w:widowControl w:val="0"/>
        <w:spacing w:after="0" w:line="240" w:lineRule="auto"/>
        <w:ind w:left="360"/>
        <w:contextualSpacing/>
        <w:jc w:val="both"/>
        <w:rPr>
          <w:rFonts w:ascii="Arial" w:eastAsia="Arial" w:hAnsi="Arial" w:cs="Arial"/>
          <w:sz w:val="24"/>
          <w:szCs w:val="24"/>
        </w:rPr>
      </w:pPr>
    </w:p>
    <w:p w14:paraId="466C0D00" w14:textId="71D2F545" w:rsidR="00A03A5D" w:rsidRPr="00A03A5D" w:rsidRDefault="00A03A5D" w:rsidP="000A44C8">
      <w:pPr>
        <w:widowControl w:val="0"/>
        <w:numPr>
          <w:ilvl w:val="0"/>
          <w:numId w:val="29"/>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 xml:space="preserve">Identify sources of potential minority group </w:t>
      </w:r>
      <w:r w:rsidR="001414AA" w:rsidRPr="00A03A5D">
        <w:rPr>
          <w:rFonts w:ascii="Arial" w:eastAsia="Arial" w:hAnsi="Arial" w:cs="Arial"/>
          <w:sz w:val="24"/>
          <w:szCs w:val="24"/>
        </w:rPr>
        <w:t>employees and</w:t>
      </w:r>
      <w:r w:rsidRPr="00A03A5D">
        <w:rPr>
          <w:rFonts w:ascii="Arial" w:eastAsia="Arial" w:hAnsi="Arial" w:cs="Arial"/>
          <w:sz w:val="24"/>
          <w:szCs w:val="24"/>
        </w:rPr>
        <w:t xml:space="preserve"> establish with such identified sources procedures whereby minority and woman applicants may be referred to the contractor for employment consideration.</w:t>
      </w:r>
    </w:p>
    <w:p w14:paraId="3A3B935D" w14:textId="77777777" w:rsidR="00A265EA" w:rsidRDefault="00A265EA" w:rsidP="000A44C8">
      <w:pPr>
        <w:widowControl w:val="0"/>
        <w:spacing w:after="0" w:line="240" w:lineRule="auto"/>
        <w:jc w:val="both"/>
        <w:rPr>
          <w:rFonts w:ascii="Arial" w:eastAsia="Arial" w:hAnsi="Arial" w:cs="Arial"/>
          <w:sz w:val="24"/>
          <w:szCs w:val="24"/>
        </w:rPr>
      </w:pPr>
    </w:p>
    <w:p w14:paraId="1A9132E0" w14:textId="41395BF5" w:rsidR="00A03A5D" w:rsidRPr="00A03A5D" w:rsidRDefault="00A03A5D" w:rsidP="000A44C8">
      <w:pPr>
        <w:widowControl w:val="0"/>
        <w:spacing w:after="0" w:line="240" w:lineRule="auto"/>
        <w:jc w:val="both"/>
        <w:rPr>
          <w:rFonts w:ascii="Arial" w:eastAsia="Arial" w:hAnsi="Arial" w:cs="Arial"/>
          <w:sz w:val="24"/>
          <w:szCs w:val="24"/>
        </w:rPr>
      </w:pPr>
      <w:r w:rsidRPr="00A03A5D">
        <w:rPr>
          <w:rFonts w:ascii="Arial" w:eastAsia="Arial" w:hAnsi="Arial" w:cs="Arial"/>
          <w:sz w:val="24"/>
          <w:szCs w:val="24"/>
        </w:rPr>
        <w:t xml:space="preserve">A systematic recruitment program is orderly, arranged, regular, and methodical. It is not hit-or-miss, haphazard, </w:t>
      </w:r>
      <w:r w:rsidR="006F5FD6" w:rsidRPr="00A03A5D">
        <w:rPr>
          <w:rFonts w:ascii="Arial" w:eastAsia="Arial" w:hAnsi="Arial" w:cs="Arial"/>
          <w:sz w:val="24"/>
          <w:szCs w:val="24"/>
        </w:rPr>
        <w:t>irregular,</w:t>
      </w:r>
      <w:r w:rsidRPr="00A03A5D">
        <w:rPr>
          <w:rFonts w:ascii="Arial" w:eastAsia="Arial" w:hAnsi="Arial" w:cs="Arial"/>
          <w:sz w:val="24"/>
          <w:szCs w:val="24"/>
        </w:rPr>
        <w:t xml:space="preserve"> or erratic. A </w:t>
      </w:r>
      <w:r w:rsidR="00965D2C">
        <w:rPr>
          <w:rFonts w:ascii="Arial" w:eastAsia="Arial" w:hAnsi="Arial" w:cs="Arial"/>
          <w:sz w:val="24"/>
          <w:szCs w:val="24"/>
        </w:rPr>
        <w:t>D</w:t>
      </w:r>
      <w:r w:rsidRPr="00A03A5D">
        <w:rPr>
          <w:rFonts w:ascii="Arial" w:eastAsia="Arial" w:hAnsi="Arial" w:cs="Arial"/>
          <w:sz w:val="24"/>
          <w:szCs w:val="24"/>
        </w:rPr>
        <w:t xml:space="preserve">irect </w:t>
      </w:r>
      <w:r w:rsidR="00965D2C">
        <w:rPr>
          <w:rFonts w:ascii="Arial" w:eastAsia="Arial" w:hAnsi="Arial" w:cs="Arial"/>
          <w:sz w:val="24"/>
          <w:szCs w:val="24"/>
        </w:rPr>
        <w:t>R</w:t>
      </w:r>
      <w:r w:rsidRPr="00A03A5D">
        <w:rPr>
          <w:rFonts w:ascii="Arial" w:eastAsia="Arial" w:hAnsi="Arial" w:cs="Arial"/>
          <w:sz w:val="24"/>
          <w:szCs w:val="24"/>
        </w:rPr>
        <w:t>ecruitment program is straightforward and immediate, occurring without intervening persons/parties. It is not evasive or nonspecific in content, nor seeking unstated results in distant or vague timeframes.</w:t>
      </w:r>
    </w:p>
    <w:p w14:paraId="4F5977EB"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365A4338" w14:textId="77777777" w:rsidR="00A03A5D" w:rsidRPr="00A03A5D" w:rsidRDefault="00A03A5D" w:rsidP="000A44C8">
      <w:pPr>
        <w:widowControl w:val="0"/>
        <w:spacing w:after="0" w:line="240" w:lineRule="auto"/>
        <w:contextualSpacing/>
        <w:jc w:val="both"/>
        <w:rPr>
          <w:rFonts w:ascii="Arial" w:eastAsia="Arial" w:hAnsi="Arial" w:cs="Arial"/>
          <w:sz w:val="28"/>
          <w:szCs w:val="28"/>
        </w:rPr>
      </w:pPr>
      <w:r w:rsidRPr="00A03A5D">
        <w:rPr>
          <w:rFonts w:ascii="Arial" w:eastAsia="Arial" w:hAnsi="Arial" w:cs="Arial"/>
          <w:b/>
          <w:bCs/>
          <w:sz w:val="28"/>
          <w:szCs w:val="28"/>
        </w:rPr>
        <w:t>3.5.7 Use Public Employee Referral Source(s)</w:t>
      </w:r>
    </w:p>
    <w:p w14:paraId="3FD194CF" w14:textId="69F199A0" w:rsidR="00A03A5D" w:rsidRPr="00E34306"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Public referral sources announce job opportunities to everyone; their announcements of employment opportunities are not private, secret or available only to select persons. The Employ Florida Marketplace is part of the State of Florida Agency known as the “The Florida Department of Economic Opportunity</w:t>
      </w:r>
      <w:r w:rsidR="00A552E1">
        <w:rPr>
          <w:rFonts w:ascii="Arial" w:eastAsia="Arial" w:hAnsi="Arial" w:cs="Arial"/>
          <w:sz w:val="24"/>
          <w:szCs w:val="24"/>
        </w:rPr>
        <w:t>.”</w:t>
      </w:r>
      <w:r w:rsidRPr="00A03A5D">
        <w:rPr>
          <w:rFonts w:ascii="Arial" w:eastAsia="Arial" w:hAnsi="Arial" w:cs="Arial"/>
          <w:sz w:val="24"/>
          <w:szCs w:val="24"/>
        </w:rPr>
        <w:t xml:space="preserve"> The Employ Florida Marketplace </w:t>
      </w:r>
      <w:r w:rsidR="009D5E8D">
        <w:rPr>
          <w:rFonts w:ascii="Arial" w:eastAsia="Arial" w:hAnsi="Arial" w:cs="Arial"/>
          <w:sz w:val="24"/>
          <w:szCs w:val="24"/>
        </w:rPr>
        <w:t xml:space="preserve">links all of Florida’s state and local workforce services and resources through partnership with the Florida Dept. of Economic Opportunity and Workforce Development. </w:t>
      </w:r>
      <w:r w:rsidRPr="00A03A5D">
        <w:rPr>
          <w:rFonts w:ascii="Arial" w:eastAsia="Arial" w:hAnsi="Arial" w:cs="Arial"/>
          <w:sz w:val="24"/>
          <w:szCs w:val="24"/>
        </w:rPr>
        <w:t xml:space="preserve"> Public </w:t>
      </w:r>
      <w:r w:rsidR="009D5E8D">
        <w:rPr>
          <w:rFonts w:ascii="Arial" w:eastAsia="Arial" w:hAnsi="Arial" w:cs="Arial"/>
          <w:sz w:val="24"/>
          <w:szCs w:val="24"/>
        </w:rPr>
        <w:t xml:space="preserve">referral </w:t>
      </w:r>
      <w:r w:rsidRPr="00A03A5D">
        <w:rPr>
          <w:rFonts w:ascii="Arial" w:eastAsia="Arial" w:hAnsi="Arial" w:cs="Arial"/>
          <w:sz w:val="24"/>
          <w:szCs w:val="24"/>
        </w:rPr>
        <w:t xml:space="preserve">services can be found at </w:t>
      </w:r>
      <w:hyperlink r:id="rId77" w:history="1">
        <w:r w:rsidR="002F6DCA" w:rsidRPr="006A7AAD">
          <w:rPr>
            <w:rStyle w:val="Hyperlink"/>
            <w:rFonts w:ascii="Arial" w:hAnsi="Arial" w:cs="Arial"/>
            <w:sz w:val="24"/>
            <w:szCs w:val="24"/>
          </w:rPr>
          <w:t>employflorida</w:t>
        </w:r>
      </w:hyperlink>
      <w:r w:rsidR="002F6DCA" w:rsidRPr="006A7AAD">
        <w:rPr>
          <w:rFonts w:ascii="Arial" w:hAnsi="Arial" w:cs="Arial"/>
          <w:sz w:val="24"/>
          <w:szCs w:val="24"/>
        </w:rPr>
        <w:t>.com</w:t>
      </w:r>
    </w:p>
    <w:p w14:paraId="66469E64"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3E375053"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 xml:space="preserve">Also, refer to </w:t>
      </w:r>
      <w:r w:rsidRPr="00A03A5D">
        <w:rPr>
          <w:rFonts w:ascii="Arial" w:eastAsia="Arial" w:hAnsi="Arial" w:cs="Arial"/>
          <w:b/>
          <w:i/>
          <w:sz w:val="24"/>
          <w:szCs w:val="24"/>
        </w:rPr>
        <w:t>Section 1.4, Directory of Compliance Websites</w:t>
      </w:r>
      <w:r w:rsidRPr="00A03A5D">
        <w:rPr>
          <w:rFonts w:ascii="Arial" w:eastAsia="Arial" w:hAnsi="Arial" w:cs="Arial"/>
          <w:sz w:val="24"/>
          <w:szCs w:val="24"/>
        </w:rPr>
        <w:t xml:space="preserve"> for the address containing detailed information regarding the Employ Florida Marketplace.</w:t>
      </w:r>
    </w:p>
    <w:p w14:paraId="6B114C81"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11B0CE3A"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 xml:space="preserve">Contractors are encouraged to consult the website </w:t>
      </w:r>
      <w:r w:rsidR="00C96D98" w:rsidRPr="00A03A5D">
        <w:rPr>
          <w:rFonts w:ascii="Arial" w:eastAsia="Arial" w:hAnsi="Arial" w:cs="Arial"/>
          <w:sz w:val="24"/>
          <w:szCs w:val="24"/>
        </w:rPr>
        <w:t xml:space="preserve">regularly </w:t>
      </w:r>
      <w:r w:rsidRPr="00A03A5D">
        <w:rPr>
          <w:rFonts w:ascii="Arial" w:eastAsia="Arial" w:hAnsi="Arial" w:cs="Arial"/>
          <w:sz w:val="24"/>
          <w:szCs w:val="24"/>
        </w:rPr>
        <w:t>for updated information regarding that Agency and its services and to also establish business relationships with Career Source Florida and staff.</w:t>
      </w:r>
    </w:p>
    <w:p w14:paraId="46E44722"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3E89C8CE"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 xml:space="preserve">Compliance with use of public referral sources </w:t>
      </w:r>
      <w:r w:rsidR="00F86CC7" w:rsidRPr="00A03A5D">
        <w:rPr>
          <w:rFonts w:ascii="Arial" w:eastAsia="Arial" w:hAnsi="Arial" w:cs="Arial"/>
          <w:sz w:val="24"/>
          <w:szCs w:val="24"/>
        </w:rPr>
        <w:t>can reflect</w:t>
      </w:r>
      <w:r w:rsidRPr="00A03A5D">
        <w:rPr>
          <w:rFonts w:ascii="Arial" w:eastAsia="Arial" w:hAnsi="Arial" w:cs="Arial"/>
          <w:sz w:val="24"/>
          <w:szCs w:val="24"/>
        </w:rPr>
        <w:t xml:space="preserve"> at least the following:</w:t>
      </w:r>
    </w:p>
    <w:p w14:paraId="46E95E6D"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01D86267" w14:textId="6A9C703A" w:rsidR="00A03A5D" w:rsidRDefault="00A03A5D" w:rsidP="000A44C8">
      <w:pPr>
        <w:widowControl w:val="0"/>
        <w:numPr>
          <w:ilvl w:val="0"/>
          <w:numId w:val="36"/>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Issuance of Job Orders stating informative data for each classification for which the contractor is hiring and/or seeking applicants. (</w:t>
      </w:r>
      <w:r w:rsidR="001414AA" w:rsidRPr="00A03A5D">
        <w:rPr>
          <w:rFonts w:ascii="Arial" w:eastAsia="Arial" w:hAnsi="Arial" w:cs="Arial"/>
          <w:sz w:val="24"/>
          <w:szCs w:val="24"/>
        </w:rPr>
        <w:t>e.g.,</w:t>
      </w:r>
      <w:r w:rsidRPr="00A03A5D">
        <w:rPr>
          <w:rFonts w:ascii="Arial" w:eastAsia="Arial" w:hAnsi="Arial" w:cs="Arial"/>
          <w:sz w:val="24"/>
          <w:szCs w:val="24"/>
        </w:rPr>
        <w:t xml:space="preserve"> Job Title, minimum pay rate, job site location, candidate requirements, </w:t>
      </w:r>
      <w:r w:rsidR="001414AA" w:rsidRPr="00A03A5D">
        <w:rPr>
          <w:rFonts w:ascii="Arial" w:eastAsia="Arial" w:hAnsi="Arial" w:cs="Arial"/>
          <w:sz w:val="24"/>
          <w:szCs w:val="24"/>
        </w:rPr>
        <w:t>workplace</w:t>
      </w:r>
      <w:r w:rsidRPr="00A03A5D">
        <w:rPr>
          <w:rFonts w:ascii="Arial" w:eastAsia="Arial" w:hAnsi="Arial" w:cs="Arial"/>
          <w:sz w:val="24"/>
          <w:szCs w:val="24"/>
        </w:rPr>
        <w:t xml:space="preserve"> conditions such as drug free, how and where to apply, announcement of EEO, etc.)</w:t>
      </w:r>
    </w:p>
    <w:p w14:paraId="0E8A43D4" w14:textId="77777777" w:rsidR="001414AA" w:rsidRPr="00A03A5D" w:rsidRDefault="001414AA" w:rsidP="001414AA">
      <w:pPr>
        <w:widowControl w:val="0"/>
        <w:spacing w:after="0" w:line="240" w:lineRule="auto"/>
        <w:ind w:left="360"/>
        <w:contextualSpacing/>
        <w:jc w:val="both"/>
        <w:rPr>
          <w:rFonts w:ascii="Arial" w:eastAsia="Arial" w:hAnsi="Arial" w:cs="Arial"/>
          <w:sz w:val="24"/>
          <w:szCs w:val="24"/>
        </w:rPr>
      </w:pPr>
    </w:p>
    <w:p w14:paraId="6543C4FC" w14:textId="6958DEED" w:rsidR="00A03A5D" w:rsidRDefault="00A03A5D" w:rsidP="000A44C8">
      <w:pPr>
        <w:widowControl w:val="0"/>
        <w:numPr>
          <w:ilvl w:val="0"/>
          <w:numId w:val="36"/>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Placement of Job Orders at Career Source locations where candidates may likely be found</w:t>
      </w:r>
    </w:p>
    <w:p w14:paraId="116D0BCF" w14:textId="77777777" w:rsidR="001414AA" w:rsidRPr="00A03A5D" w:rsidRDefault="001414AA" w:rsidP="001414AA">
      <w:pPr>
        <w:widowControl w:val="0"/>
        <w:spacing w:after="0" w:line="240" w:lineRule="auto"/>
        <w:ind w:left="360"/>
        <w:contextualSpacing/>
        <w:jc w:val="both"/>
        <w:rPr>
          <w:rFonts w:ascii="Arial" w:eastAsia="Arial" w:hAnsi="Arial" w:cs="Arial"/>
          <w:sz w:val="24"/>
          <w:szCs w:val="24"/>
        </w:rPr>
      </w:pPr>
    </w:p>
    <w:p w14:paraId="73E8E0E5" w14:textId="5B4642D4" w:rsidR="00A03A5D" w:rsidRDefault="00A03A5D" w:rsidP="000A44C8">
      <w:pPr>
        <w:widowControl w:val="0"/>
        <w:numPr>
          <w:ilvl w:val="0"/>
          <w:numId w:val="36"/>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 xml:space="preserve">Ensuring that Job Orders are open (active) during periods in which applicants are </w:t>
      </w:r>
      <w:r w:rsidRPr="00A03A5D">
        <w:rPr>
          <w:rFonts w:ascii="Arial" w:eastAsia="Arial" w:hAnsi="Arial" w:cs="Arial"/>
          <w:sz w:val="24"/>
          <w:szCs w:val="24"/>
        </w:rPr>
        <w:lastRenderedPageBreak/>
        <w:t>sought</w:t>
      </w:r>
    </w:p>
    <w:p w14:paraId="317EB494" w14:textId="77777777" w:rsidR="001414AA" w:rsidRPr="00A03A5D" w:rsidRDefault="001414AA" w:rsidP="001414AA">
      <w:pPr>
        <w:widowControl w:val="0"/>
        <w:spacing w:after="0" w:line="240" w:lineRule="auto"/>
        <w:ind w:left="360"/>
        <w:contextualSpacing/>
        <w:jc w:val="both"/>
        <w:rPr>
          <w:rFonts w:ascii="Arial" w:eastAsia="Arial" w:hAnsi="Arial" w:cs="Arial"/>
          <w:sz w:val="24"/>
          <w:szCs w:val="24"/>
        </w:rPr>
      </w:pPr>
    </w:p>
    <w:p w14:paraId="4808B0DE" w14:textId="77777777" w:rsidR="00A03A5D" w:rsidRPr="00A03A5D" w:rsidRDefault="00A03A5D" w:rsidP="000A44C8">
      <w:pPr>
        <w:widowControl w:val="0"/>
        <w:numPr>
          <w:ilvl w:val="0"/>
          <w:numId w:val="36"/>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Periodic follow up with Career Source staff regarding the referrals such as suitability, availability, volume of candidates, etc.</w:t>
      </w:r>
    </w:p>
    <w:p w14:paraId="10762246" w14:textId="77777777" w:rsidR="00A03A5D" w:rsidRPr="00A03A5D" w:rsidRDefault="00A03A5D" w:rsidP="000A44C8">
      <w:pPr>
        <w:widowControl w:val="0"/>
        <w:spacing w:after="0" w:line="240" w:lineRule="auto"/>
        <w:contextualSpacing/>
        <w:jc w:val="both"/>
        <w:rPr>
          <w:rFonts w:ascii="Arial" w:eastAsia="Arial" w:hAnsi="Arial" w:cs="Arial"/>
          <w:b/>
          <w:bCs/>
          <w:sz w:val="24"/>
          <w:szCs w:val="24"/>
        </w:rPr>
      </w:pPr>
    </w:p>
    <w:p w14:paraId="1F0D80F1" w14:textId="1F4588F2" w:rsidR="00A03A5D" w:rsidRPr="00A03A5D" w:rsidRDefault="00A03A5D" w:rsidP="000A44C8">
      <w:pPr>
        <w:widowControl w:val="0"/>
        <w:spacing w:after="0" w:line="240" w:lineRule="auto"/>
        <w:contextualSpacing/>
        <w:jc w:val="both"/>
        <w:rPr>
          <w:rFonts w:ascii="Arial" w:eastAsia="Arial" w:hAnsi="Arial" w:cs="Arial"/>
          <w:sz w:val="28"/>
          <w:szCs w:val="28"/>
        </w:rPr>
      </w:pPr>
      <w:r w:rsidRPr="00A03A5D">
        <w:rPr>
          <w:rFonts w:ascii="Arial" w:eastAsia="Arial" w:hAnsi="Arial" w:cs="Arial"/>
          <w:b/>
          <w:bCs/>
          <w:sz w:val="28"/>
          <w:szCs w:val="28"/>
        </w:rPr>
        <w:t xml:space="preserve">3.5.8 Development of Private Employee Referral Sources Likely </w:t>
      </w:r>
      <w:r w:rsidR="00C34461" w:rsidRPr="00A03A5D">
        <w:rPr>
          <w:rFonts w:ascii="Arial" w:eastAsia="Arial" w:hAnsi="Arial" w:cs="Arial"/>
          <w:b/>
          <w:bCs/>
          <w:sz w:val="28"/>
          <w:szCs w:val="28"/>
        </w:rPr>
        <w:t>to</w:t>
      </w:r>
      <w:r w:rsidRPr="00A03A5D">
        <w:rPr>
          <w:rFonts w:ascii="Arial" w:eastAsia="Arial" w:hAnsi="Arial" w:cs="Arial"/>
          <w:b/>
          <w:bCs/>
          <w:sz w:val="28"/>
          <w:szCs w:val="28"/>
        </w:rPr>
        <w:t xml:space="preserve"> Yield Qualified Applicants</w:t>
      </w:r>
    </w:p>
    <w:p w14:paraId="64186927"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Private employment referral sources announce job opportunities to a selected or targeted segment of the population. Private referral sources are often associated with nonprofit, social service, religious or special purpose organizations. For example, a religious organization operating a food bank for needy persons may also communicate employment opportunities to those recipients. Classified advertisements, employment agencies, and other for-profit companies, which charge candidates and/or employers a fee, are also considered private referral sources.</w:t>
      </w:r>
    </w:p>
    <w:p w14:paraId="1786E193"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2C88872A"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The employment referral methods of a private source may range from simple posting of job openings to a more comprehensive matching of constituent’s abilities and needs to the specific requirements of an employer. Some private sources offer job readiness programs or other services designed to assist those they seek to serve securing employment.</w:t>
      </w:r>
    </w:p>
    <w:p w14:paraId="0CB62A08"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43772B3B"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Contractors identify and update private employee referral sources through an ongoing process of research and inquiry aimed at identifying those sources most likely to assist in the referral of candidates who meet hiring requirements.</w:t>
      </w:r>
    </w:p>
    <w:p w14:paraId="4DC2445C"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30C553AA"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While any one private referral source may yield candidates of one race and or sex, a cumulative review of referrals from private sources should reflect diversity of races and sexes.</w:t>
      </w:r>
    </w:p>
    <w:p w14:paraId="1D277D39"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0EFBACBB"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Compliance with development of private referral sources can reflect at least the following:</w:t>
      </w:r>
    </w:p>
    <w:p w14:paraId="681E3E2C"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6B441FAF" w14:textId="77777777" w:rsidR="00A03A5D" w:rsidRPr="00A03A5D" w:rsidRDefault="00A03A5D" w:rsidP="000A44C8">
      <w:pPr>
        <w:widowControl w:val="0"/>
        <w:numPr>
          <w:ilvl w:val="0"/>
          <w:numId w:val="26"/>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Contact and follow up with a variety of sources in various locations where the Company accepts applications and where candidates may likely be found</w:t>
      </w:r>
    </w:p>
    <w:p w14:paraId="2F806686" w14:textId="5D3E4B5E" w:rsidR="00A03A5D" w:rsidRDefault="00A03A5D" w:rsidP="000A44C8">
      <w:pPr>
        <w:widowControl w:val="0"/>
        <w:numPr>
          <w:ilvl w:val="0"/>
          <w:numId w:val="26"/>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Development of referral process for getting each source’s referrals into the contractor’s employment process</w:t>
      </w:r>
    </w:p>
    <w:p w14:paraId="39DE3AE7" w14:textId="77777777" w:rsidR="001414AA" w:rsidRPr="00A03A5D" w:rsidRDefault="001414AA" w:rsidP="001414AA">
      <w:pPr>
        <w:widowControl w:val="0"/>
        <w:spacing w:after="0" w:line="240" w:lineRule="auto"/>
        <w:ind w:left="360"/>
        <w:contextualSpacing/>
        <w:jc w:val="both"/>
        <w:rPr>
          <w:rFonts w:ascii="Arial" w:eastAsia="Arial" w:hAnsi="Arial" w:cs="Arial"/>
          <w:sz w:val="24"/>
          <w:szCs w:val="24"/>
        </w:rPr>
      </w:pPr>
    </w:p>
    <w:p w14:paraId="6BE9F686" w14:textId="50078796" w:rsidR="00A03A5D" w:rsidRDefault="00A03A5D" w:rsidP="000A44C8">
      <w:pPr>
        <w:widowControl w:val="0"/>
        <w:numPr>
          <w:ilvl w:val="0"/>
          <w:numId w:val="26"/>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Timely issuance of informative and specific job opening data for each classification for which the contractor is hiring and/or seeking applicants. (</w:t>
      </w:r>
      <w:r w:rsidR="001414AA" w:rsidRPr="00A03A5D">
        <w:rPr>
          <w:rFonts w:ascii="Arial" w:eastAsia="Arial" w:hAnsi="Arial" w:cs="Arial"/>
          <w:sz w:val="24"/>
          <w:szCs w:val="24"/>
        </w:rPr>
        <w:t>e.g.,</w:t>
      </w:r>
      <w:r w:rsidRPr="00A03A5D">
        <w:rPr>
          <w:rFonts w:ascii="Arial" w:eastAsia="Arial" w:hAnsi="Arial" w:cs="Arial"/>
          <w:sz w:val="24"/>
          <w:szCs w:val="24"/>
        </w:rPr>
        <w:t xml:space="preserve"> Job Title, minimum pay rate, job site location, candidate requirements, </w:t>
      </w:r>
      <w:r w:rsidR="001414AA" w:rsidRPr="00A03A5D">
        <w:rPr>
          <w:rFonts w:ascii="Arial" w:eastAsia="Arial" w:hAnsi="Arial" w:cs="Arial"/>
          <w:sz w:val="24"/>
          <w:szCs w:val="24"/>
        </w:rPr>
        <w:t>workplace</w:t>
      </w:r>
      <w:r w:rsidRPr="00A03A5D">
        <w:rPr>
          <w:rFonts w:ascii="Arial" w:eastAsia="Arial" w:hAnsi="Arial" w:cs="Arial"/>
          <w:sz w:val="24"/>
          <w:szCs w:val="24"/>
        </w:rPr>
        <w:t xml:space="preserve"> conditions such as drug free, how and where to apply, announcement of EEO, etc.</w:t>
      </w:r>
      <w:r w:rsidR="00E34306">
        <w:rPr>
          <w:rFonts w:ascii="Arial" w:eastAsia="Arial" w:hAnsi="Arial" w:cs="Arial"/>
          <w:sz w:val="24"/>
          <w:szCs w:val="24"/>
        </w:rPr>
        <w:t>)</w:t>
      </w:r>
    </w:p>
    <w:p w14:paraId="4BE961CE" w14:textId="77777777" w:rsidR="001414AA" w:rsidRPr="00A03A5D" w:rsidRDefault="001414AA" w:rsidP="001414AA">
      <w:pPr>
        <w:widowControl w:val="0"/>
        <w:spacing w:after="0" w:line="240" w:lineRule="auto"/>
        <w:ind w:left="360"/>
        <w:contextualSpacing/>
        <w:jc w:val="both"/>
        <w:rPr>
          <w:rFonts w:ascii="Arial" w:eastAsia="Arial" w:hAnsi="Arial" w:cs="Arial"/>
          <w:sz w:val="24"/>
          <w:szCs w:val="24"/>
        </w:rPr>
      </w:pPr>
    </w:p>
    <w:p w14:paraId="09A35657" w14:textId="3BF0CE01" w:rsidR="00A03A5D" w:rsidRDefault="00A03A5D" w:rsidP="000A44C8">
      <w:pPr>
        <w:widowControl w:val="0"/>
        <w:numPr>
          <w:ilvl w:val="0"/>
          <w:numId w:val="26"/>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Ensuring that job announcements are open (active) during periods in which applicants are sought</w:t>
      </w:r>
    </w:p>
    <w:p w14:paraId="5A33EB32" w14:textId="77777777" w:rsidR="00A03A5D" w:rsidRPr="00A03A5D" w:rsidRDefault="00A03A5D" w:rsidP="000A44C8">
      <w:pPr>
        <w:widowControl w:val="0"/>
        <w:numPr>
          <w:ilvl w:val="0"/>
          <w:numId w:val="26"/>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lastRenderedPageBreak/>
        <w:t>Regular review of results obtained from sources; addition, deletion, modification of sources and job communication methods in order to improve flow of qualified applicants</w:t>
      </w:r>
    </w:p>
    <w:p w14:paraId="14D2C1B9"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745E808A" w14:textId="77777777" w:rsidR="00A03A5D" w:rsidRPr="00A03A5D" w:rsidRDefault="00A03A5D" w:rsidP="000A44C8">
      <w:pPr>
        <w:keepNext/>
        <w:widowControl w:val="0"/>
        <w:spacing w:after="0" w:line="240" w:lineRule="auto"/>
        <w:contextualSpacing/>
        <w:jc w:val="both"/>
        <w:rPr>
          <w:rFonts w:ascii="Arial" w:eastAsia="Arial" w:hAnsi="Arial" w:cs="Arial"/>
          <w:sz w:val="28"/>
          <w:szCs w:val="28"/>
        </w:rPr>
      </w:pPr>
      <w:r w:rsidRPr="00A03A5D">
        <w:rPr>
          <w:rFonts w:ascii="Arial" w:eastAsia="Arial" w:hAnsi="Arial" w:cs="Arial"/>
          <w:b/>
          <w:bCs/>
          <w:sz w:val="28"/>
          <w:szCs w:val="28"/>
        </w:rPr>
        <w:t xml:space="preserve">3.5.9 Establish Source Procedures for Referring </w:t>
      </w:r>
      <w:r w:rsidRPr="00A03A5D">
        <w:rPr>
          <w:rFonts w:ascii="Arial" w:eastAsia="Arial" w:hAnsi="Arial" w:cs="Arial"/>
          <w:b/>
          <w:bCs/>
          <w:sz w:val="28"/>
          <w:szCs w:val="28"/>
        </w:rPr>
        <w:tab/>
        <w:t>Candidates</w:t>
      </w:r>
    </w:p>
    <w:p w14:paraId="68762006"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Contact is to be made with public and private referral sources and effective communication methods established announcing job openings and receiving specific referrals. The mere listing of a source or mere issuance of job announcements to them does not suffice.</w:t>
      </w:r>
    </w:p>
    <w:p w14:paraId="16B7639E"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14756B49" w14:textId="77777777" w:rsidR="00A03A5D" w:rsidRPr="00A03A5D" w:rsidRDefault="00A03A5D" w:rsidP="000A44C8">
      <w:pPr>
        <w:widowControl w:val="0"/>
        <w:spacing w:after="0" w:line="240" w:lineRule="auto"/>
        <w:contextualSpacing/>
        <w:jc w:val="both"/>
        <w:rPr>
          <w:rFonts w:ascii="Arial" w:eastAsia="Arial" w:hAnsi="Arial" w:cs="Arial"/>
          <w:sz w:val="28"/>
          <w:szCs w:val="28"/>
        </w:rPr>
      </w:pPr>
      <w:r w:rsidRPr="00A03A5D">
        <w:rPr>
          <w:rFonts w:ascii="Arial" w:eastAsia="Arial" w:hAnsi="Arial" w:cs="Arial"/>
          <w:b/>
          <w:bCs/>
          <w:sz w:val="28"/>
          <w:szCs w:val="28"/>
        </w:rPr>
        <w:t>3.5.10 Encourage Referrals from Current Employees</w:t>
      </w:r>
    </w:p>
    <w:p w14:paraId="77A17C8C" w14:textId="04C04AF9"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 xml:space="preserve">A contractor’s current workforce is to be encouraged to refer minorities and women </w:t>
      </w:r>
      <w:r w:rsidR="008D2B97" w:rsidRPr="00A03A5D">
        <w:rPr>
          <w:rFonts w:ascii="Arial" w:eastAsia="Arial" w:hAnsi="Arial" w:cs="Arial"/>
          <w:sz w:val="24"/>
          <w:szCs w:val="24"/>
        </w:rPr>
        <w:t>as applicants</w:t>
      </w:r>
      <w:r w:rsidRPr="00A03A5D">
        <w:rPr>
          <w:rFonts w:ascii="Arial" w:eastAsia="Arial" w:hAnsi="Arial" w:cs="Arial"/>
          <w:sz w:val="24"/>
          <w:szCs w:val="24"/>
        </w:rPr>
        <w:t xml:space="preserve"> for </w:t>
      </w:r>
      <w:r w:rsidR="008D2B97" w:rsidRPr="00A03A5D">
        <w:rPr>
          <w:rFonts w:ascii="Arial" w:eastAsia="Arial" w:hAnsi="Arial" w:cs="Arial"/>
          <w:sz w:val="24"/>
          <w:szCs w:val="24"/>
        </w:rPr>
        <w:t xml:space="preserve">employment. </w:t>
      </w:r>
      <w:r w:rsidRPr="00A03A5D">
        <w:rPr>
          <w:rFonts w:ascii="Arial" w:eastAsia="Arial" w:hAnsi="Arial" w:cs="Arial"/>
          <w:sz w:val="24"/>
          <w:szCs w:val="24"/>
        </w:rPr>
        <w:t xml:space="preserve">Information and procedures with regard to referring such applicants will be discussed with employees.  Referrals can be a topic in the Project EEO </w:t>
      </w:r>
      <w:r w:rsidR="00CB5D28" w:rsidRPr="00A03A5D">
        <w:rPr>
          <w:rFonts w:ascii="Arial" w:eastAsia="Arial" w:hAnsi="Arial" w:cs="Arial"/>
          <w:sz w:val="24"/>
          <w:szCs w:val="24"/>
        </w:rPr>
        <w:t>Meeting,</w:t>
      </w:r>
      <w:r w:rsidRPr="00A03A5D">
        <w:rPr>
          <w:rFonts w:ascii="Arial" w:eastAsia="Arial" w:hAnsi="Arial" w:cs="Arial"/>
          <w:sz w:val="24"/>
          <w:szCs w:val="24"/>
        </w:rPr>
        <w:t xml:space="preserve"> and it may also be communicated through bulletin board posters, payroll stuffers, special incentive prog</w:t>
      </w:r>
      <w:r w:rsidR="00DF5F91">
        <w:rPr>
          <w:rFonts w:ascii="Arial" w:eastAsia="Arial" w:hAnsi="Arial" w:cs="Arial"/>
          <w:sz w:val="24"/>
          <w:szCs w:val="24"/>
        </w:rPr>
        <w:t>rams, newsletter articles, etc.</w:t>
      </w:r>
    </w:p>
    <w:p w14:paraId="09340D6F" w14:textId="77777777" w:rsidR="00AB467B" w:rsidRDefault="00AB467B" w:rsidP="000A44C8">
      <w:pPr>
        <w:widowControl w:val="0"/>
        <w:spacing w:after="0" w:line="240" w:lineRule="auto"/>
        <w:contextualSpacing/>
        <w:jc w:val="both"/>
        <w:rPr>
          <w:rFonts w:ascii="Arial" w:eastAsia="Arial" w:hAnsi="Arial" w:cs="Arial"/>
          <w:b/>
          <w:bCs/>
          <w:sz w:val="28"/>
          <w:szCs w:val="28"/>
        </w:rPr>
      </w:pPr>
    </w:p>
    <w:p w14:paraId="2CF4177E" w14:textId="77777777" w:rsidR="00A03A5D" w:rsidRPr="00A03A5D" w:rsidRDefault="00A03A5D" w:rsidP="000A44C8">
      <w:pPr>
        <w:widowControl w:val="0"/>
        <w:spacing w:after="0" w:line="240" w:lineRule="auto"/>
        <w:contextualSpacing/>
        <w:jc w:val="both"/>
        <w:rPr>
          <w:rFonts w:ascii="Arial" w:eastAsia="Arial" w:hAnsi="Arial" w:cs="Arial"/>
          <w:sz w:val="28"/>
          <w:szCs w:val="28"/>
        </w:rPr>
      </w:pPr>
      <w:r w:rsidRPr="00A03A5D">
        <w:rPr>
          <w:rFonts w:ascii="Arial" w:eastAsia="Arial" w:hAnsi="Arial" w:cs="Arial"/>
          <w:b/>
          <w:bCs/>
          <w:sz w:val="28"/>
          <w:szCs w:val="28"/>
        </w:rPr>
        <w:t>3.5.11 Contractor’s Recruitment Report</w:t>
      </w:r>
    </w:p>
    <w:p w14:paraId="2B361125" w14:textId="16FADA42"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 xml:space="preserve">Contractors can document and summarize construction craft and laborer hiring activity for one or more months </w:t>
      </w:r>
      <w:r w:rsidR="00473BB9" w:rsidRPr="00A03A5D">
        <w:rPr>
          <w:rFonts w:ascii="Arial" w:eastAsia="Arial" w:hAnsi="Arial" w:cs="Arial"/>
          <w:sz w:val="24"/>
          <w:szCs w:val="24"/>
        </w:rPr>
        <w:t xml:space="preserve">on </w:t>
      </w:r>
      <w:r w:rsidR="00473BB9" w:rsidRPr="00A03A5D">
        <w:rPr>
          <w:rFonts w:ascii="Arial" w:eastAsia="Arial" w:hAnsi="Arial" w:cs="Arial"/>
          <w:b/>
          <w:i/>
          <w:sz w:val="24"/>
          <w:szCs w:val="24"/>
        </w:rPr>
        <w:t>Form</w:t>
      </w:r>
      <w:r w:rsidRPr="00A03A5D">
        <w:rPr>
          <w:rFonts w:ascii="Arial" w:eastAsia="Arial" w:hAnsi="Arial" w:cs="Arial"/>
          <w:b/>
          <w:i/>
          <w:sz w:val="24"/>
          <w:szCs w:val="24"/>
        </w:rPr>
        <w:t xml:space="preserve"> 275-021-21 Contractor’s Recruitment Report</w:t>
      </w:r>
      <w:r w:rsidRPr="00A03A5D">
        <w:rPr>
          <w:rFonts w:ascii="Arial" w:eastAsia="Arial" w:hAnsi="Arial" w:cs="Arial"/>
          <w:sz w:val="24"/>
          <w:szCs w:val="24"/>
        </w:rPr>
        <w:t>. Th</w:t>
      </w:r>
      <w:r w:rsidR="008D2B97">
        <w:rPr>
          <w:rFonts w:ascii="Arial" w:eastAsia="Arial" w:hAnsi="Arial" w:cs="Arial"/>
          <w:sz w:val="24"/>
          <w:szCs w:val="24"/>
        </w:rPr>
        <w:t>e</w:t>
      </w:r>
      <w:r w:rsidRPr="00A03A5D">
        <w:rPr>
          <w:rFonts w:ascii="Arial" w:eastAsia="Arial" w:hAnsi="Arial" w:cs="Arial"/>
          <w:sz w:val="24"/>
          <w:szCs w:val="24"/>
        </w:rPr>
        <w:t xml:space="preserve"> Report is designed to facilitate auditing a contractor’s recruitment program for compliance with </w:t>
      </w:r>
      <w:r w:rsidRPr="00A03A5D">
        <w:rPr>
          <w:rFonts w:ascii="Arial" w:eastAsia="Arial" w:hAnsi="Arial" w:cs="Arial"/>
          <w:b/>
          <w:i/>
          <w:sz w:val="24"/>
          <w:szCs w:val="24"/>
        </w:rPr>
        <w:t>FHWA 1273</w:t>
      </w:r>
      <w:r w:rsidRPr="00A03A5D">
        <w:rPr>
          <w:rFonts w:ascii="Arial" w:eastAsia="Arial" w:hAnsi="Arial" w:cs="Arial"/>
          <w:sz w:val="24"/>
          <w:szCs w:val="24"/>
        </w:rPr>
        <w:t xml:space="preserve"> requirements. Primes and subcontractors are encouraged to use the form for self-assessment and redirection of their recruitment program prior to official department reviews (contract compliance reviews) where the report will also be collected.</w:t>
      </w:r>
    </w:p>
    <w:p w14:paraId="543C8026"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300D0520" w14:textId="04725B02" w:rsidR="00A03A5D" w:rsidRPr="00A03A5D" w:rsidRDefault="00A03A5D" w:rsidP="000A44C8">
      <w:pPr>
        <w:widowControl w:val="0"/>
        <w:spacing w:after="0" w:line="240" w:lineRule="auto"/>
        <w:contextualSpacing/>
        <w:jc w:val="both"/>
        <w:rPr>
          <w:rFonts w:ascii="Arial" w:eastAsia="Arial" w:hAnsi="Arial" w:cs="Arial"/>
          <w:b/>
          <w:i/>
          <w:sz w:val="24"/>
          <w:szCs w:val="24"/>
        </w:rPr>
      </w:pPr>
      <w:r w:rsidRPr="00A03A5D">
        <w:rPr>
          <w:rFonts w:ascii="Arial" w:eastAsia="Arial" w:hAnsi="Arial" w:cs="Arial"/>
          <w:bCs/>
          <w:sz w:val="24"/>
          <w:szCs w:val="24"/>
        </w:rPr>
        <w:t xml:space="preserve">Directions for Completing and the </w:t>
      </w:r>
      <w:r w:rsidRPr="00A03A5D">
        <w:rPr>
          <w:rFonts w:ascii="Arial" w:eastAsia="Arial" w:hAnsi="Arial" w:cs="Arial"/>
          <w:b/>
          <w:bCs/>
          <w:i/>
          <w:sz w:val="24"/>
          <w:szCs w:val="24"/>
        </w:rPr>
        <w:t>Contractor’s Recruitment Report Form</w:t>
      </w:r>
    </w:p>
    <w:p w14:paraId="7E8A75DC" w14:textId="3C60429C"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b/>
          <w:bCs/>
          <w:i/>
          <w:sz w:val="24"/>
          <w:szCs w:val="24"/>
        </w:rPr>
        <w:t>275-021-21</w:t>
      </w:r>
      <w:r w:rsidRPr="00A03A5D">
        <w:rPr>
          <w:rFonts w:ascii="Arial" w:eastAsia="Arial" w:hAnsi="Arial" w:cs="Arial"/>
          <w:bCs/>
          <w:sz w:val="24"/>
          <w:szCs w:val="24"/>
        </w:rPr>
        <w:t xml:space="preserve"> can be found in </w:t>
      </w:r>
      <w:r w:rsidRPr="00A03A5D">
        <w:rPr>
          <w:rFonts w:ascii="Arial" w:eastAsia="Arial" w:hAnsi="Arial" w:cs="Arial"/>
          <w:b/>
          <w:bCs/>
          <w:i/>
          <w:sz w:val="24"/>
          <w:szCs w:val="24"/>
        </w:rPr>
        <w:t>Section 1.4 Forms &amp; Procedures</w:t>
      </w:r>
      <w:r w:rsidRPr="00A03A5D">
        <w:rPr>
          <w:rFonts w:ascii="Arial" w:eastAsia="Arial" w:hAnsi="Arial" w:cs="Arial"/>
          <w:bCs/>
          <w:sz w:val="24"/>
          <w:szCs w:val="24"/>
        </w:rPr>
        <w:t>.</w:t>
      </w:r>
    </w:p>
    <w:p w14:paraId="20D885F0" w14:textId="77777777" w:rsidR="00A03A5D" w:rsidRPr="00A03A5D" w:rsidRDefault="00A03A5D" w:rsidP="000A44C8">
      <w:pPr>
        <w:widowControl w:val="0"/>
        <w:spacing w:after="0" w:line="240" w:lineRule="auto"/>
        <w:contextualSpacing/>
        <w:jc w:val="both"/>
        <w:rPr>
          <w:rFonts w:ascii="Arial" w:eastAsia="Arial" w:hAnsi="Arial" w:cs="Arial"/>
          <w:b/>
          <w:bCs/>
          <w:sz w:val="24"/>
          <w:szCs w:val="24"/>
        </w:rPr>
      </w:pPr>
    </w:p>
    <w:p w14:paraId="2D971C55" w14:textId="77777777" w:rsidR="00A03A5D" w:rsidRPr="00A03A5D" w:rsidRDefault="00A03A5D" w:rsidP="000A44C8">
      <w:pPr>
        <w:widowControl w:val="0"/>
        <w:spacing w:after="0" w:line="240" w:lineRule="auto"/>
        <w:contextualSpacing/>
        <w:jc w:val="both"/>
        <w:rPr>
          <w:rFonts w:ascii="Arial" w:eastAsia="Arial" w:hAnsi="Arial" w:cs="Arial"/>
          <w:sz w:val="28"/>
          <w:szCs w:val="28"/>
        </w:rPr>
      </w:pPr>
      <w:r w:rsidRPr="00A03A5D">
        <w:rPr>
          <w:rFonts w:ascii="Arial" w:eastAsia="Arial" w:hAnsi="Arial" w:cs="Arial"/>
          <w:b/>
          <w:bCs/>
          <w:sz w:val="28"/>
          <w:szCs w:val="28"/>
        </w:rPr>
        <w:t>3.5.12 Record Keeping</w:t>
      </w:r>
    </w:p>
    <w:p w14:paraId="1926C20C" w14:textId="27C61036"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 xml:space="preserve">Contractors are to maintain, retain, and make readily available records documenting all recruitment activities at all company locations where recruitment or hiring occurs for the Florida construction workforce. The contractor’s recruitment </w:t>
      </w:r>
      <w:r w:rsidR="001414AA" w:rsidRPr="00A03A5D">
        <w:rPr>
          <w:rFonts w:ascii="Arial" w:eastAsia="Arial" w:hAnsi="Arial" w:cs="Arial"/>
          <w:sz w:val="24"/>
          <w:szCs w:val="24"/>
        </w:rPr>
        <w:t>records,</w:t>
      </w:r>
      <w:r w:rsidRPr="00A03A5D">
        <w:rPr>
          <w:rFonts w:ascii="Arial" w:eastAsia="Arial" w:hAnsi="Arial" w:cs="Arial"/>
          <w:sz w:val="24"/>
          <w:szCs w:val="24"/>
        </w:rPr>
        <w:t xml:space="preserve"> and associated analysis are to be well organized and ready for presentation in a manner that reflects compliance with all elements of the required compliance program.</w:t>
      </w:r>
    </w:p>
    <w:p w14:paraId="7EEEFFAD"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31D38E54" w14:textId="77777777" w:rsidR="00A03A5D" w:rsidRPr="00A03A5D" w:rsidRDefault="00A03A5D" w:rsidP="000A44C8">
      <w:pPr>
        <w:widowControl w:val="0"/>
        <w:spacing w:after="0" w:line="240" w:lineRule="auto"/>
        <w:contextualSpacing/>
        <w:jc w:val="both"/>
        <w:rPr>
          <w:rFonts w:ascii="Arial" w:eastAsia="Arial" w:hAnsi="Arial" w:cs="Arial"/>
          <w:sz w:val="32"/>
          <w:szCs w:val="32"/>
        </w:rPr>
      </w:pPr>
      <w:r w:rsidRPr="00A03A5D">
        <w:rPr>
          <w:rFonts w:ascii="Arial" w:eastAsia="Arial" w:hAnsi="Arial" w:cs="Arial"/>
          <w:b/>
          <w:bCs/>
          <w:sz w:val="32"/>
          <w:szCs w:val="32"/>
        </w:rPr>
        <w:t>3.6</w:t>
      </w:r>
      <w:r w:rsidR="00AB467B">
        <w:rPr>
          <w:rFonts w:ascii="Arial" w:eastAsia="Arial" w:hAnsi="Arial" w:cs="Arial"/>
          <w:sz w:val="32"/>
          <w:szCs w:val="32"/>
        </w:rPr>
        <w:t xml:space="preserve"> </w:t>
      </w:r>
      <w:r w:rsidRPr="00A03A5D">
        <w:rPr>
          <w:rFonts w:ascii="Arial" w:eastAsia="Arial" w:hAnsi="Arial" w:cs="Arial"/>
          <w:b/>
          <w:bCs/>
          <w:sz w:val="32"/>
          <w:szCs w:val="32"/>
        </w:rPr>
        <w:t>NONSEGREGATED FACILITIES</w:t>
      </w:r>
    </w:p>
    <w:p w14:paraId="1C07F75F" w14:textId="77777777" w:rsidR="008F1601" w:rsidRDefault="008F1601" w:rsidP="000A44C8">
      <w:pPr>
        <w:widowControl w:val="0"/>
        <w:spacing w:after="0" w:line="240" w:lineRule="auto"/>
        <w:contextualSpacing/>
        <w:jc w:val="both"/>
        <w:rPr>
          <w:rFonts w:ascii="Arial" w:eastAsia="Arial" w:hAnsi="Arial" w:cs="Arial"/>
          <w:b/>
          <w:bCs/>
          <w:sz w:val="24"/>
          <w:szCs w:val="24"/>
        </w:rPr>
      </w:pPr>
    </w:p>
    <w:p w14:paraId="78A9BC98" w14:textId="77777777" w:rsidR="00A03A5D" w:rsidRPr="006A7AAD" w:rsidRDefault="00A03A5D" w:rsidP="000A44C8">
      <w:pPr>
        <w:widowControl w:val="0"/>
        <w:spacing w:after="0" w:line="240" w:lineRule="auto"/>
        <w:contextualSpacing/>
        <w:jc w:val="both"/>
        <w:rPr>
          <w:rFonts w:ascii="Arial" w:eastAsia="Arial" w:hAnsi="Arial" w:cs="Arial"/>
          <w:sz w:val="28"/>
          <w:szCs w:val="28"/>
        </w:rPr>
      </w:pPr>
      <w:r w:rsidRPr="006A7AAD">
        <w:rPr>
          <w:rFonts w:ascii="Arial" w:eastAsia="Arial" w:hAnsi="Arial" w:cs="Arial"/>
          <w:b/>
          <w:bCs/>
          <w:sz w:val="28"/>
          <w:szCs w:val="28"/>
        </w:rPr>
        <w:t>3.6.1 Purpose</w:t>
      </w:r>
    </w:p>
    <w:p w14:paraId="22B4FF31" w14:textId="6291EC4D" w:rsidR="00A03A5D" w:rsidRPr="00467D5E" w:rsidRDefault="00A03A5D" w:rsidP="000A44C8">
      <w:pPr>
        <w:widowControl w:val="0"/>
        <w:spacing w:after="0" w:line="240" w:lineRule="auto"/>
        <w:contextualSpacing/>
        <w:jc w:val="both"/>
        <w:rPr>
          <w:rFonts w:ascii="Arial" w:eastAsia="Arial" w:hAnsi="Arial" w:cs="Arial"/>
          <w:sz w:val="24"/>
          <w:szCs w:val="24"/>
        </w:rPr>
      </w:pPr>
      <w:r w:rsidRPr="00467D5E">
        <w:rPr>
          <w:rFonts w:ascii="Arial" w:eastAsia="Arial" w:hAnsi="Arial" w:cs="Arial"/>
          <w:sz w:val="24"/>
          <w:szCs w:val="24"/>
        </w:rPr>
        <w:t xml:space="preserve">Contractors are </w:t>
      </w:r>
      <w:r w:rsidR="008F1601" w:rsidRPr="00467D5E">
        <w:rPr>
          <w:rFonts w:ascii="Arial" w:eastAsia="Arial" w:hAnsi="Arial" w:cs="Arial"/>
          <w:sz w:val="24"/>
          <w:szCs w:val="24"/>
        </w:rPr>
        <w:t>to ensure that</w:t>
      </w:r>
      <w:r w:rsidRPr="00467D5E">
        <w:rPr>
          <w:rFonts w:ascii="Arial" w:eastAsia="Arial" w:hAnsi="Arial" w:cs="Arial"/>
          <w:sz w:val="24"/>
          <w:szCs w:val="24"/>
        </w:rPr>
        <w:t xml:space="preserve"> working conditions and facilities used or provided in association with employment are not discriminatory.</w:t>
      </w:r>
    </w:p>
    <w:p w14:paraId="14AECAE7" w14:textId="77777777" w:rsidR="00A03A5D" w:rsidRPr="00467D5E" w:rsidRDefault="00A03A5D" w:rsidP="000A44C8">
      <w:pPr>
        <w:widowControl w:val="0"/>
        <w:spacing w:after="0" w:line="240" w:lineRule="auto"/>
        <w:contextualSpacing/>
        <w:jc w:val="both"/>
        <w:rPr>
          <w:rFonts w:ascii="Arial" w:eastAsia="Arial" w:hAnsi="Arial" w:cs="Arial"/>
          <w:sz w:val="24"/>
          <w:szCs w:val="24"/>
        </w:rPr>
      </w:pPr>
    </w:p>
    <w:p w14:paraId="10AABA11" w14:textId="77777777" w:rsidR="00A03A5D" w:rsidRPr="006A7AAD" w:rsidRDefault="00A03A5D" w:rsidP="000A44C8">
      <w:pPr>
        <w:widowControl w:val="0"/>
        <w:spacing w:after="0" w:line="240" w:lineRule="auto"/>
        <w:contextualSpacing/>
        <w:jc w:val="both"/>
        <w:rPr>
          <w:rFonts w:ascii="Arial" w:eastAsia="Arial" w:hAnsi="Arial" w:cs="Arial"/>
          <w:sz w:val="28"/>
          <w:szCs w:val="28"/>
        </w:rPr>
      </w:pPr>
      <w:r w:rsidRPr="006A7AAD">
        <w:rPr>
          <w:rFonts w:ascii="Arial" w:eastAsia="Arial" w:hAnsi="Arial" w:cs="Arial"/>
          <w:b/>
          <w:bCs/>
          <w:sz w:val="28"/>
          <w:szCs w:val="28"/>
        </w:rPr>
        <w:t>3.6.2 Scope</w:t>
      </w:r>
    </w:p>
    <w:p w14:paraId="00B0CFDC" w14:textId="77777777" w:rsidR="00A03A5D" w:rsidRPr="00467D5E" w:rsidRDefault="00A03A5D" w:rsidP="000A44C8">
      <w:pPr>
        <w:widowControl w:val="0"/>
        <w:spacing w:after="0" w:line="240" w:lineRule="auto"/>
        <w:contextualSpacing/>
        <w:jc w:val="both"/>
        <w:rPr>
          <w:rFonts w:ascii="Arial" w:eastAsia="Arial" w:hAnsi="Arial" w:cs="Arial"/>
          <w:sz w:val="24"/>
          <w:szCs w:val="24"/>
        </w:rPr>
      </w:pPr>
      <w:r w:rsidRPr="00467D5E">
        <w:rPr>
          <w:rFonts w:ascii="Arial" w:eastAsia="Arial" w:hAnsi="Arial" w:cs="Arial"/>
          <w:sz w:val="24"/>
          <w:szCs w:val="24"/>
        </w:rPr>
        <w:lastRenderedPageBreak/>
        <w:t>Segregated facilities, as used in this clause, includes any waiting rooms, work areas, rest rooms and wash rooms, restaurants and other eating areas, time clocks, locker rooms, other storage or dressing areas, parking lots, drinking fountains, recreation or entertainment areas, transportation, and housing facilities provided for employees that are segregated by explicit directive or are in fact segregated on the basis of race, color, religion, sex, or national origin because of policies, written or oral, or employee custom.</w:t>
      </w:r>
    </w:p>
    <w:p w14:paraId="4370869F" w14:textId="77777777" w:rsidR="00A03A5D" w:rsidRPr="00467D5E" w:rsidRDefault="00A03A5D" w:rsidP="000A44C8">
      <w:pPr>
        <w:widowControl w:val="0"/>
        <w:spacing w:after="0" w:line="240" w:lineRule="auto"/>
        <w:contextualSpacing/>
        <w:jc w:val="both"/>
        <w:rPr>
          <w:rFonts w:ascii="Arial" w:eastAsia="Arial" w:hAnsi="Arial" w:cs="Arial"/>
          <w:sz w:val="24"/>
          <w:szCs w:val="24"/>
        </w:rPr>
      </w:pPr>
      <w:r w:rsidRPr="00467D5E">
        <w:rPr>
          <w:rFonts w:ascii="Arial" w:eastAsia="Arial" w:hAnsi="Arial" w:cs="Arial"/>
          <w:sz w:val="24"/>
          <w:szCs w:val="24"/>
        </w:rPr>
        <w:t>Separate or single-user rest rooms or necessary dressing or sleeping areas provided to assure privacy between the sexes are not deemed segregated facilities in this context.</w:t>
      </w:r>
    </w:p>
    <w:p w14:paraId="4EE9527F" w14:textId="77777777" w:rsidR="00A03A5D" w:rsidRPr="00467D5E" w:rsidRDefault="00A03A5D" w:rsidP="000A44C8">
      <w:pPr>
        <w:widowControl w:val="0"/>
        <w:spacing w:after="0" w:line="240" w:lineRule="auto"/>
        <w:contextualSpacing/>
        <w:jc w:val="both"/>
        <w:rPr>
          <w:rFonts w:ascii="Arial" w:eastAsia="Arial" w:hAnsi="Arial" w:cs="Arial"/>
          <w:sz w:val="24"/>
          <w:szCs w:val="24"/>
        </w:rPr>
      </w:pPr>
    </w:p>
    <w:p w14:paraId="680EB44A" w14:textId="77777777" w:rsidR="00A03A5D" w:rsidRPr="00467D5E" w:rsidRDefault="00A03A5D" w:rsidP="000A44C8">
      <w:pPr>
        <w:widowControl w:val="0"/>
        <w:spacing w:after="0" w:line="240" w:lineRule="auto"/>
        <w:contextualSpacing/>
        <w:jc w:val="both"/>
        <w:rPr>
          <w:rFonts w:ascii="Arial" w:eastAsia="Arial" w:hAnsi="Arial" w:cs="Arial"/>
          <w:sz w:val="24"/>
          <w:szCs w:val="24"/>
        </w:rPr>
      </w:pPr>
      <w:r w:rsidRPr="00467D5E">
        <w:rPr>
          <w:rFonts w:ascii="Arial" w:eastAsia="Arial" w:hAnsi="Arial" w:cs="Arial"/>
          <w:sz w:val="24"/>
          <w:szCs w:val="24"/>
        </w:rPr>
        <w:t>Segregated working conditions may be evidenced by both their physical appearance and by no</w:t>
      </w:r>
      <w:r w:rsidR="006962CF">
        <w:rPr>
          <w:rFonts w:ascii="Arial" w:eastAsia="Arial" w:hAnsi="Arial" w:cs="Arial"/>
          <w:sz w:val="24"/>
          <w:szCs w:val="24"/>
        </w:rPr>
        <w:t>n-</w:t>
      </w:r>
      <w:r w:rsidRPr="00467D5E">
        <w:rPr>
          <w:rFonts w:ascii="Arial" w:eastAsia="Arial" w:hAnsi="Arial" w:cs="Arial"/>
          <w:sz w:val="24"/>
          <w:szCs w:val="24"/>
        </w:rPr>
        <w:t>observable conditions such as values, judgments, or beliefs.</w:t>
      </w:r>
    </w:p>
    <w:p w14:paraId="17277924" w14:textId="77777777" w:rsidR="00A03A5D" w:rsidRPr="00467D5E" w:rsidRDefault="00A03A5D" w:rsidP="000A44C8">
      <w:pPr>
        <w:widowControl w:val="0"/>
        <w:spacing w:after="0" w:line="240" w:lineRule="auto"/>
        <w:contextualSpacing/>
        <w:jc w:val="both"/>
        <w:rPr>
          <w:rFonts w:ascii="Arial" w:eastAsia="Arial" w:hAnsi="Arial" w:cs="Arial"/>
          <w:sz w:val="24"/>
          <w:szCs w:val="24"/>
        </w:rPr>
      </w:pPr>
    </w:p>
    <w:p w14:paraId="605F1006" w14:textId="6FEF8CE6" w:rsidR="00A03A5D" w:rsidRPr="00467D5E" w:rsidRDefault="00A03A5D" w:rsidP="000A44C8">
      <w:pPr>
        <w:widowControl w:val="0"/>
        <w:spacing w:after="0" w:line="240" w:lineRule="auto"/>
        <w:contextualSpacing/>
        <w:jc w:val="both"/>
        <w:rPr>
          <w:rFonts w:ascii="Arial" w:eastAsia="Arial" w:hAnsi="Arial" w:cs="Arial"/>
          <w:sz w:val="24"/>
          <w:szCs w:val="24"/>
        </w:rPr>
      </w:pPr>
      <w:r w:rsidRPr="00467D5E">
        <w:rPr>
          <w:rFonts w:ascii="Arial" w:eastAsia="Arial" w:hAnsi="Arial" w:cs="Arial"/>
          <w:sz w:val="24"/>
          <w:szCs w:val="24"/>
        </w:rPr>
        <w:t xml:space="preserve">An example of physical appearance in working conditions is a sign on a </w:t>
      </w:r>
      <w:r w:rsidR="001414AA" w:rsidRPr="00467D5E">
        <w:rPr>
          <w:rFonts w:ascii="Arial" w:eastAsia="Arial" w:hAnsi="Arial" w:cs="Arial"/>
          <w:sz w:val="24"/>
          <w:szCs w:val="24"/>
        </w:rPr>
        <w:t>breakroom</w:t>
      </w:r>
      <w:r w:rsidRPr="00467D5E">
        <w:rPr>
          <w:rFonts w:ascii="Arial" w:eastAsia="Arial" w:hAnsi="Arial" w:cs="Arial"/>
          <w:sz w:val="24"/>
          <w:szCs w:val="24"/>
        </w:rPr>
        <w:t xml:space="preserve"> restricting its use to employees of a certain race.</w:t>
      </w:r>
    </w:p>
    <w:p w14:paraId="39F6ADFE" w14:textId="77777777" w:rsidR="00A03A5D" w:rsidRPr="00467D5E" w:rsidRDefault="00A03A5D" w:rsidP="000A44C8">
      <w:pPr>
        <w:widowControl w:val="0"/>
        <w:spacing w:after="0" w:line="240" w:lineRule="auto"/>
        <w:contextualSpacing/>
        <w:jc w:val="both"/>
        <w:rPr>
          <w:rFonts w:ascii="Arial" w:eastAsia="Arial" w:hAnsi="Arial" w:cs="Arial"/>
          <w:sz w:val="24"/>
          <w:szCs w:val="24"/>
        </w:rPr>
      </w:pPr>
    </w:p>
    <w:p w14:paraId="477DADC2" w14:textId="3645EC2E" w:rsidR="00A03A5D" w:rsidRPr="00467D5E" w:rsidRDefault="00A03A5D" w:rsidP="000A44C8">
      <w:pPr>
        <w:widowControl w:val="0"/>
        <w:spacing w:after="0" w:line="240" w:lineRule="auto"/>
        <w:contextualSpacing/>
        <w:jc w:val="both"/>
        <w:rPr>
          <w:rFonts w:ascii="Arial" w:eastAsia="Arial" w:hAnsi="Arial" w:cs="Arial"/>
          <w:sz w:val="24"/>
          <w:szCs w:val="24"/>
        </w:rPr>
      </w:pPr>
      <w:r w:rsidRPr="00467D5E">
        <w:rPr>
          <w:rFonts w:ascii="Arial" w:eastAsia="Arial" w:hAnsi="Arial" w:cs="Arial"/>
          <w:sz w:val="24"/>
          <w:szCs w:val="24"/>
        </w:rPr>
        <w:t xml:space="preserve">An example of non-observable working conditions is the supervisory sharing of a value system whereby the hardest and/or most distasteful tasks of any job are assigned </w:t>
      </w:r>
      <w:r w:rsidR="00FD63B3">
        <w:rPr>
          <w:rFonts w:ascii="Arial" w:eastAsia="Arial" w:hAnsi="Arial" w:cs="Arial"/>
          <w:sz w:val="24"/>
          <w:szCs w:val="24"/>
        </w:rPr>
        <w:t xml:space="preserve">to </w:t>
      </w:r>
      <w:r w:rsidRPr="00467D5E">
        <w:rPr>
          <w:rFonts w:ascii="Arial" w:eastAsia="Arial" w:hAnsi="Arial" w:cs="Arial"/>
          <w:sz w:val="24"/>
          <w:szCs w:val="24"/>
        </w:rPr>
        <w:t>employees of one race.</w:t>
      </w:r>
    </w:p>
    <w:p w14:paraId="3B7FC611" w14:textId="77777777" w:rsidR="00A03A5D" w:rsidRPr="00467D5E" w:rsidRDefault="00A03A5D" w:rsidP="000A44C8">
      <w:pPr>
        <w:widowControl w:val="0"/>
        <w:spacing w:after="0" w:line="240" w:lineRule="auto"/>
        <w:contextualSpacing/>
        <w:jc w:val="both"/>
        <w:rPr>
          <w:rFonts w:ascii="Arial" w:eastAsia="Arial" w:hAnsi="Arial" w:cs="Arial"/>
          <w:sz w:val="24"/>
          <w:szCs w:val="24"/>
        </w:rPr>
      </w:pPr>
    </w:p>
    <w:p w14:paraId="2FDE44CE" w14:textId="13232609" w:rsidR="00A03A5D" w:rsidRPr="00467D5E" w:rsidRDefault="00A03A5D" w:rsidP="000A44C8">
      <w:pPr>
        <w:widowControl w:val="0"/>
        <w:spacing w:after="0" w:line="240" w:lineRule="auto"/>
        <w:contextualSpacing/>
        <w:jc w:val="both"/>
        <w:rPr>
          <w:rFonts w:ascii="Arial" w:eastAsia="Arial" w:hAnsi="Arial" w:cs="Arial"/>
          <w:sz w:val="24"/>
          <w:szCs w:val="24"/>
        </w:rPr>
      </w:pPr>
      <w:r w:rsidRPr="00467D5E">
        <w:rPr>
          <w:rFonts w:ascii="Arial" w:eastAsia="Arial" w:hAnsi="Arial" w:cs="Arial"/>
          <w:sz w:val="24"/>
          <w:szCs w:val="24"/>
        </w:rPr>
        <w:t xml:space="preserve">The voluntary association of employees </w:t>
      </w:r>
      <w:r w:rsidR="002F6DCA">
        <w:rPr>
          <w:rFonts w:ascii="Arial" w:eastAsia="Arial" w:hAnsi="Arial" w:cs="Arial"/>
          <w:sz w:val="24"/>
          <w:szCs w:val="24"/>
        </w:rPr>
        <w:t>should</w:t>
      </w:r>
      <w:r w:rsidR="002F6DCA" w:rsidRPr="00467D5E">
        <w:rPr>
          <w:rFonts w:ascii="Arial" w:eastAsia="Arial" w:hAnsi="Arial" w:cs="Arial"/>
          <w:sz w:val="24"/>
          <w:szCs w:val="24"/>
        </w:rPr>
        <w:t xml:space="preserve"> </w:t>
      </w:r>
      <w:r w:rsidRPr="00467D5E">
        <w:rPr>
          <w:rFonts w:ascii="Arial" w:eastAsia="Arial" w:hAnsi="Arial" w:cs="Arial"/>
          <w:sz w:val="24"/>
          <w:szCs w:val="24"/>
        </w:rPr>
        <w:t>be analyzed to ensure that they do not result in segregated facilities, patterns of segregated use, or segregated access.</w:t>
      </w:r>
    </w:p>
    <w:p w14:paraId="38BC88A3" w14:textId="77777777" w:rsidR="001414AA" w:rsidRDefault="001414AA" w:rsidP="000A44C8">
      <w:pPr>
        <w:widowControl w:val="0"/>
        <w:spacing w:after="0" w:line="240" w:lineRule="auto"/>
        <w:contextualSpacing/>
        <w:jc w:val="both"/>
        <w:rPr>
          <w:rFonts w:ascii="Arial" w:eastAsia="Arial" w:hAnsi="Arial" w:cs="Arial"/>
          <w:b/>
          <w:bCs/>
          <w:sz w:val="28"/>
          <w:szCs w:val="28"/>
        </w:rPr>
      </w:pPr>
    </w:p>
    <w:p w14:paraId="48F066AB" w14:textId="53FD5541" w:rsidR="00A03A5D" w:rsidRPr="006A7AAD" w:rsidRDefault="00A03A5D" w:rsidP="000A44C8">
      <w:pPr>
        <w:widowControl w:val="0"/>
        <w:spacing w:after="0" w:line="240" w:lineRule="auto"/>
        <w:contextualSpacing/>
        <w:jc w:val="both"/>
        <w:rPr>
          <w:rFonts w:ascii="Arial" w:eastAsia="Arial" w:hAnsi="Arial" w:cs="Arial"/>
          <w:sz w:val="28"/>
          <w:szCs w:val="28"/>
        </w:rPr>
      </w:pPr>
      <w:r w:rsidRPr="006A7AAD">
        <w:rPr>
          <w:rFonts w:ascii="Arial" w:eastAsia="Arial" w:hAnsi="Arial" w:cs="Arial"/>
          <w:b/>
          <w:bCs/>
          <w:sz w:val="28"/>
          <w:szCs w:val="28"/>
        </w:rPr>
        <w:t>3.6.3 Inspection</w:t>
      </w:r>
    </w:p>
    <w:p w14:paraId="499F79CC" w14:textId="77777777" w:rsidR="00A03A5D" w:rsidRPr="00467D5E" w:rsidRDefault="00A03A5D" w:rsidP="000A44C8">
      <w:pPr>
        <w:widowControl w:val="0"/>
        <w:spacing w:after="0" w:line="240" w:lineRule="auto"/>
        <w:contextualSpacing/>
        <w:jc w:val="both"/>
        <w:rPr>
          <w:rFonts w:ascii="Arial" w:eastAsia="Arial" w:hAnsi="Arial" w:cs="Arial"/>
          <w:sz w:val="24"/>
          <w:szCs w:val="24"/>
        </w:rPr>
      </w:pPr>
      <w:r w:rsidRPr="00467D5E">
        <w:rPr>
          <w:rFonts w:ascii="Arial" w:eastAsia="Arial" w:hAnsi="Arial" w:cs="Arial"/>
          <w:sz w:val="24"/>
          <w:szCs w:val="24"/>
        </w:rPr>
        <w:t xml:space="preserve">Periodic inspections of project sites are to be conducted by contractors to </w:t>
      </w:r>
      <w:r w:rsidR="006962CF">
        <w:rPr>
          <w:rFonts w:ascii="Arial" w:eastAsia="Arial" w:hAnsi="Arial" w:cs="Arial"/>
          <w:sz w:val="24"/>
          <w:szCs w:val="24"/>
        </w:rPr>
        <w:t>e</w:t>
      </w:r>
      <w:r w:rsidRPr="00467D5E">
        <w:rPr>
          <w:rFonts w:ascii="Arial" w:eastAsia="Arial" w:hAnsi="Arial" w:cs="Arial"/>
          <w:sz w:val="24"/>
          <w:szCs w:val="24"/>
        </w:rPr>
        <w:t>nsure that working conditions and employee facilities do not indicate discriminatory treatment of project site personnel</w:t>
      </w:r>
      <w:r w:rsidRPr="00467D5E">
        <w:rPr>
          <w:rFonts w:ascii="Arial" w:eastAsia="Arial" w:hAnsi="Arial" w:cs="Arial"/>
          <w:b/>
          <w:bCs/>
          <w:sz w:val="24"/>
          <w:szCs w:val="24"/>
        </w:rPr>
        <w:t>.</w:t>
      </w:r>
    </w:p>
    <w:p w14:paraId="0610727C" w14:textId="77777777" w:rsidR="00A03A5D" w:rsidRPr="00467D5E" w:rsidRDefault="00A03A5D" w:rsidP="000A44C8">
      <w:pPr>
        <w:widowControl w:val="0"/>
        <w:spacing w:after="0" w:line="240" w:lineRule="auto"/>
        <w:contextualSpacing/>
        <w:jc w:val="both"/>
        <w:rPr>
          <w:rFonts w:ascii="Arial" w:eastAsia="Arial" w:hAnsi="Arial" w:cs="Arial"/>
          <w:sz w:val="24"/>
          <w:szCs w:val="24"/>
        </w:rPr>
      </w:pPr>
    </w:p>
    <w:p w14:paraId="4004BDB0" w14:textId="42E47061" w:rsidR="00A03A5D" w:rsidRDefault="00A03A5D" w:rsidP="000A44C8">
      <w:pPr>
        <w:widowControl w:val="0"/>
        <w:spacing w:after="0" w:line="240" w:lineRule="auto"/>
        <w:contextualSpacing/>
        <w:jc w:val="both"/>
        <w:rPr>
          <w:rFonts w:ascii="Arial" w:eastAsia="Arial" w:hAnsi="Arial" w:cs="Arial"/>
          <w:sz w:val="24"/>
          <w:szCs w:val="24"/>
        </w:rPr>
      </w:pPr>
      <w:r w:rsidRPr="00467D5E">
        <w:rPr>
          <w:rFonts w:ascii="Arial" w:eastAsia="Arial" w:hAnsi="Arial" w:cs="Arial"/>
          <w:sz w:val="24"/>
          <w:szCs w:val="24"/>
        </w:rPr>
        <w:t xml:space="preserve">Contractors are to affirm that they do not and will not maintain or provide for </w:t>
      </w:r>
      <w:r w:rsidR="00D145C2">
        <w:rPr>
          <w:rFonts w:ascii="Arial" w:eastAsia="Arial" w:hAnsi="Arial" w:cs="Arial"/>
          <w:sz w:val="24"/>
          <w:szCs w:val="24"/>
        </w:rPr>
        <w:t>their</w:t>
      </w:r>
      <w:r w:rsidRPr="00467D5E">
        <w:rPr>
          <w:rFonts w:ascii="Arial" w:eastAsia="Arial" w:hAnsi="Arial" w:cs="Arial"/>
          <w:sz w:val="24"/>
          <w:szCs w:val="24"/>
        </w:rPr>
        <w:t xml:space="preserve"> employees any segregated facilities at any of </w:t>
      </w:r>
      <w:r w:rsidR="00D145C2">
        <w:rPr>
          <w:rFonts w:ascii="Arial" w:eastAsia="Arial" w:hAnsi="Arial" w:cs="Arial"/>
          <w:sz w:val="24"/>
          <w:szCs w:val="24"/>
        </w:rPr>
        <w:t>their</w:t>
      </w:r>
      <w:r w:rsidRPr="00467D5E">
        <w:rPr>
          <w:rFonts w:ascii="Arial" w:eastAsia="Arial" w:hAnsi="Arial" w:cs="Arial"/>
          <w:sz w:val="24"/>
          <w:szCs w:val="24"/>
        </w:rPr>
        <w:t xml:space="preserve"> establishments, and that </w:t>
      </w:r>
      <w:r w:rsidR="00D145C2">
        <w:rPr>
          <w:rFonts w:ascii="Arial" w:eastAsia="Arial" w:hAnsi="Arial" w:cs="Arial"/>
          <w:sz w:val="24"/>
          <w:szCs w:val="24"/>
        </w:rPr>
        <w:t>they</w:t>
      </w:r>
      <w:r w:rsidRPr="00467D5E">
        <w:rPr>
          <w:rFonts w:ascii="Arial" w:eastAsia="Arial" w:hAnsi="Arial" w:cs="Arial"/>
          <w:sz w:val="24"/>
          <w:szCs w:val="24"/>
        </w:rPr>
        <w:t xml:space="preserve"> do not and will not permit </w:t>
      </w:r>
      <w:r w:rsidR="00D145C2">
        <w:rPr>
          <w:rFonts w:ascii="Arial" w:eastAsia="Arial" w:hAnsi="Arial" w:cs="Arial"/>
          <w:sz w:val="24"/>
          <w:szCs w:val="24"/>
        </w:rPr>
        <w:t>their</w:t>
      </w:r>
      <w:r w:rsidRPr="00467D5E">
        <w:rPr>
          <w:rFonts w:ascii="Arial" w:eastAsia="Arial" w:hAnsi="Arial" w:cs="Arial"/>
          <w:sz w:val="24"/>
          <w:szCs w:val="24"/>
        </w:rPr>
        <w:t xml:space="preserve"> employees to perform their services at any location under </w:t>
      </w:r>
      <w:r w:rsidR="00D145C2">
        <w:rPr>
          <w:rFonts w:ascii="Arial" w:eastAsia="Arial" w:hAnsi="Arial" w:cs="Arial"/>
          <w:sz w:val="24"/>
          <w:szCs w:val="24"/>
        </w:rPr>
        <w:t>their</w:t>
      </w:r>
      <w:r w:rsidRPr="00467D5E">
        <w:rPr>
          <w:rFonts w:ascii="Arial" w:eastAsia="Arial" w:hAnsi="Arial" w:cs="Arial"/>
          <w:sz w:val="24"/>
          <w:szCs w:val="24"/>
        </w:rPr>
        <w:t xml:space="preserve"> control where segregated facilities are maintained.</w:t>
      </w:r>
    </w:p>
    <w:p w14:paraId="10EDDD16" w14:textId="77777777" w:rsidR="00467D5E" w:rsidRPr="00467D5E" w:rsidRDefault="00467D5E" w:rsidP="000A44C8">
      <w:pPr>
        <w:widowControl w:val="0"/>
        <w:spacing w:after="0" w:line="240" w:lineRule="auto"/>
        <w:contextualSpacing/>
        <w:jc w:val="both"/>
        <w:rPr>
          <w:rFonts w:ascii="Arial" w:eastAsia="Arial" w:hAnsi="Arial" w:cs="Arial"/>
          <w:sz w:val="24"/>
          <w:szCs w:val="24"/>
        </w:rPr>
      </w:pPr>
    </w:p>
    <w:p w14:paraId="104747CC" w14:textId="77777777" w:rsidR="00A03A5D" w:rsidRPr="006A7AAD" w:rsidRDefault="00A03A5D" w:rsidP="000A44C8">
      <w:pPr>
        <w:widowControl w:val="0"/>
        <w:spacing w:after="0" w:line="240" w:lineRule="auto"/>
        <w:contextualSpacing/>
        <w:jc w:val="both"/>
        <w:rPr>
          <w:rFonts w:ascii="Arial" w:eastAsia="Arial" w:hAnsi="Arial" w:cs="Arial"/>
          <w:sz w:val="28"/>
          <w:szCs w:val="28"/>
        </w:rPr>
      </w:pPr>
      <w:r w:rsidRPr="006A7AAD">
        <w:rPr>
          <w:rFonts w:ascii="Arial" w:eastAsia="Arial" w:hAnsi="Arial" w:cs="Arial"/>
          <w:b/>
          <w:bCs/>
          <w:sz w:val="28"/>
          <w:szCs w:val="28"/>
        </w:rPr>
        <w:t>3.6.4 Record Keeping</w:t>
      </w:r>
    </w:p>
    <w:p w14:paraId="199A166F" w14:textId="33D2AFE1" w:rsidR="00A03A5D" w:rsidRPr="00A03A5D" w:rsidRDefault="00A03A5D" w:rsidP="000A44C8">
      <w:pPr>
        <w:widowControl w:val="0"/>
        <w:spacing w:after="0" w:line="240" w:lineRule="auto"/>
        <w:contextualSpacing/>
        <w:jc w:val="both"/>
        <w:rPr>
          <w:rFonts w:ascii="Arial" w:eastAsia="Arial" w:hAnsi="Arial" w:cs="Arial"/>
          <w:sz w:val="24"/>
          <w:szCs w:val="24"/>
        </w:rPr>
      </w:pPr>
      <w:r w:rsidRPr="00467D5E">
        <w:rPr>
          <w:rFonts w:ascii="Arial" w:eastAsia="Arial" w:hAnsi="Arial" w:cs="Arial"/>
          <w:b/>
          <w:i/>
          <w:sz w:val="24"/>
          <w:szCs w:val="24"/>
        </w:rPr>
        <w:t>Form 275-030-13, Certification of Non-segregation and Non-discrimination</w:t>
      </w:r>
      <w:r w:rsidRPr="00467D5E">
        <w:rPr>
          <w:rFonts w:ascii="Arial" w:eastAsia="Arial" w:hAnsi="Arial" w:cs="Arial"/>
          <w:i/>
          <w:sz w:val="24"/>
          <w:szCs w:val="24"/>
        </w:rPr>
        <w:t xml:space="preserve"> </w:t>
      </w:r>
      <w:r w:rsidRPr="00467D5E">
        <w:rPr>
          <w:rFonts w:ascii="Arial" w:eastAsia="Arial" w:hAnsi="Arial" w:cs="Arial"/>
          <w:sz w:val="24"/>
          <w:szCs w:val="24"/>
        </w:rPr>
        <w:t xml:space="preserve">may be used to document compliance for this purpose. </w:t>
      </w:r>
    </w:p>
    <w:p w14:paraId="475B5214" w14:textId="77777777" w:rsidR="00AB467B" w:rsidRDefault="00AB467B" w:rsidP="000A44C8">
      <w:pPr>
        <w:widowControl w:val="0"/>
        <w:spacing w:after="0" w:line="240" w:lineRule="auto"/>
        <w:contextualSpacing/>
        <w:jc w:val="both"/>
        <w:rPr>
          <w:rFonts w:ascii="Arial" w:eastAsia="Arial" w:hAnsi="Arial" w:cs="Arial"/>
          <w:b/>
          <w:bCs/>
          <w:sz w:val="32"/>
          <w:szCs w:val="32"/>
        </w:rPr>
      </w:pPr>
    </w:p>
    <w:p w14:paraId="1568941F" w14:textId="77777777" w:rsidR="00A03A5D" w:rsidRPr="00A03A5D" w:rsidRDefault="00A03A5D" w:rsidP="000A44C8">
      <w:pPr>
        <w:widowControl w:val="0"/>
        <w:spacing w:after="0" w:line="240" w:lineRule="auto"/>
        <w:contextualSpacing/>
        <w:jc w:val="both"/>
        <w:rPr>
          <w:rFonts w:ascii="Arial" w:eastAsia="Arial" w:hAnsi="Arial" w:cs="Arial"/>
          <w:sz w:val="32"/>
          <w:szCs w:val="32"/>
        </w:rPr>
      </w:pPr>
      <w:r w:rsidRPr="00A03A5D">
        <w:rPr>
          <w:rFonts w:ascii="Arial" w:eastAsia="Arial" w:hAnsi="Arial" w:cs="Arial"/>
          <w:b/>
          <w:bCs/>
          <w:sz w:val="32"/>
          <w:szCs w:val="32"/>
        </w:rPr>
        <w:t>3.7</w:t>
      </w:r>
      <w:r w:rsidR="00AB467B">
        <w:rPr>
          <w:rFonts w:ascii="Arial" w:eastAsia="Arial" w:hAnsi="Arial" w:cs="Arial"/>
          <w:sz w:val="32"/>
          <w:szCs w:val="32"/>
        </w:rPr>
        <w:t xml:space="preserve"> </w:t>
      </w:r>
      <w:r w:rsidRPr="00A03A5D">
        <w:rPr>
          <w:rFonts w:ascii="Arial" w:eastAsia="Arial" w:hAnsi="Arial" w:cs="Arial"/>
          <w:b/>
          <w:bCs/>
          <w:sz w:val="32"/>
          <w:szCs w:val="32"/>
        </w:rPr>
        <w:t>ANALYSIS FOR NONDISCRIMINATION</w:t>
      </w:r>
    </w:p>
    <w:p w14:paraId="68072E58"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7689D1F0" w14:textId="77777777" w:rsidR="00A03A5D" w:rsidRPr="00A03A5D" w:rsidRDefault="00A03A5D" w:rsidP="000A44C8">
      <w:pPr>
        <w:widowControl w:val="0"/>
        <w:spacing w:after="0" w:line="240" w:lineRule="auto"/>
        <w:contextualSpacing/>
        <w:jc w:val="both"/>
        <w:rPr>
          <w:rFonts w:ascii="Arial" w:eastAsia="Arial" w:hAnsi="Arial" w:cs="Arial"/>
          <w:sz w:val="28"/>
          <w:szCs w:val="28"/>
        </w:rPr>
      </w:pPr>
      <w:r w:rsidRPr="00A03A5D">
        <w:rPr>
          <w:rFonts w:ascii="Arial" w:eastAsia="Arial" w:hAnsi="Arial" w:cs="Arial"/>
          <w:b/>
          <w:bCs/>
          <w:sz w:val="28"/>
          <w:szCs w:val="28"/>
        </w:rPr>
        <w:t>3.7.1 Purpose</w:t>
      </w:r>
    </w:p>
    <w:p w14:paraId="2047DA94"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 xml:space="preserve">Contractors are to evaluate recruiting, hiring, interviewing, placement, promotion, termination, and compensation practices </w:t>
      </w:r>
      <w:r w:rsidR="00C96D98" w:rsidRPr="00A03A5D">
        <w:rPr>
          <w:rFonts w:ascii="Arial" w:eastAsia="Arial" w:hAnsi="Arial" w:cs="Arial"/>
          <w:sz w:val="24"/>
          <w:szCs w:val="24"/>
        </w:rPr>
        <w:t xml:space="preserve">continually </w:t>
      </w:r>
      <w:r w:rsidRPr="00A03A5D">
        <w:rPr>
          <w:rFonts w:ascii="Arial" w:eastAsia="Arial" w:hAnsi="Arial" w:cs="Arial"/>
          <w:sz w:val="24"/>
          <w:szCs w:val="24"/>
        </w:rPr>
        <w:t>for potential violation of equal opportunity and affirmative action requirements.</w:t>
      </w:r>
    </w:p>
    <w:p w14:paraId="2E7883B7"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lastRenderedPageBreak/>
        <w:t>Routine analysis is undertaken by the contractor to ensure a lack of discriminatory practices, confirm evidence of equal opportunity and ensure adequate and effective implementation of affirmative action.</w:t>
      </w:r>
    </w:p>
    <w:p w14:paraId="6061C724"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22218ABE" w14:textId="77777777" w:rsidR="00A03A5D" w:rsidRPr="00A03A5D" w:rsidRDefault="00A03A5D" w:rsidP="000A44C8">
      <w:pPr>
        <w:widowControl w:val="0"/>
        <w:spacing w:after="0" w:line="240" w:lineRule="auto"/>
        <w:contextualSpacing/>
        <w:jc w:val="both"/>
        <w:rPr>
          <w:rFonts w:ascii="Arial" w:eastAsia="Arial" w:hAnsi="Arial" w:cs="Arial"/>
          <w:sz w:val="28"/>
          <w:szCs w:val="28"/>
        </w:rPr>
      </w:pPr>
      <w:r w:rsidRPr="00A03A5D">
        <w:rPr>
          <w:rFonts w:ascii="Arial" w:eastAsia="Arial" w:hAnsi="Arial" w:cs="Arial"/>
          <w:b/>
          <w:bCs/>
          <w:sz w:val="28"/>
          <w:szCs w:val="28"/>
        </w:rPr>
        <w:t>3.7.2 Scope</w:t>
      </w:r>
    </w:p>
    <w:p w14:paraId="7BD46C9E" w14:textId="77777777" w:rsidR="00A03A5D" w:rsidRPr="00A03A5D" w:rsidRDefault="00A03A5D" w:rsidP="000A44C8">
      <w:p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 xml:space="preserve">Each aspect of the contractor’s EEO/AA Policy and Plan, </w:t>
      </w:r>
      <w:r w:rsidR="00995CE7">
        <w:rPr>
          <w:rFonts w:ascii="Arial" w:eastAsia="Arial" w:hAnsi="Arial" w:cs="Arial"/>
          <w:sz w:val="24"/>
          <w:szCs w:val="24"/>
        </w:rPr>
        <w:t xml:space="preserve">including the contractor’s program, has </w:t>
      </w:r>
      <w:r w:rsidRPr="00A03A5D">
        <w:rPr>
          <w:rFonts w:ascii="Arial" w:eastAsia="Arial" w:hAnsi="Arial" w:cs="Arial"/>
          <w:sz w:val="24"/>
          <w:szCs w:val="24"/>
        </w:rPr>
        <w:t xml:space="preserve">been put in place to implement that policy and plan </w:t>
      </w:r>
      <w:r w:rsidR="00995CE7">
        <w:rPr>
          <w:rFonts w:ascii="Arial" w:eastAsia="Arial" w:hAnsi="Arial" w:cs="Arial"/>
          <w:sz w:val="24"/>
          <w:szCs w:val="24"/>
        </w:rPr>
        <w:t xml:space="preserve">and </w:t>
      </w:r>
      <w:r w:rsidRPr="00A03A5D">
        <w:rPr>
          <w:rFonts w:ascii="Arial" w:eastAsia="Arial" w:hAnsi="Arial" w:cs="Arial"/>
          <w:sz w:val="24"/>
          <w:szCs w:val="24"/>
        </w:rPr>
        <w:t>are to be routinely reviewed and analyzed for effectiveness and their impact on their achievement of equal opportunity and affirmative action.</w:t>
      </w:r>
    </w:p>
    <w:p w14:paraId="1F57E22F"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098CF76D" w14:textId="5663A2A8"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 xml:space="preserve">This includes each element in the four parts of the compliance program (Disadvantaged Business Enterprise utilization, Equal Employment Opportunity (Company and Project), </w:t>
      </w:r>
      <w:r w:rsidR="008301A9">
        <w:rPr>
          <w:rFonts w:ascii="Arial" w:eastAsia="Arial" w:hAnsi="Arial" w:cs="Arial"/>
          <w:sz w:val="24"/>
          <w:szCs w:val="24"/>
        </w:rPr>
        <w:t>OJT</w:t>
      </w:r>
      <w:r w:rsidRPr="00A03A5D">
        <w:rPr>
          <w:rFonts w:ascii="Arial" w:eastAsia="Arial" w:hAnsi="Arial" w:cs="Arial"/>
          <w:sz w:val="24"/>
          <w:szCs w:val="24"/>
        </w:rPr>
        <w:t xml:space="preserve"> Training, and Wages).</w:t>
      </w:r>
    </w:p>
    <w:p w14:paraId="7FFCB59C"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1CD01789"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Various analytical techniques, some of which are statistical, may be appropriate. Topics pertinent to a contractor’s operation should be identified and included in Nondiscrimination analyses. Suggestions include but are not limited to:</w:t>
      </w:r>
    </w:p>
    <w:p w14:paraId="7623B1F7"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526F50B5" w14:textId="34B21C56" w:rsidR="00A03A5D" w:rsidRDefault="00A03A5D" w:rsidP="000A44C8">
      <w:pPr>
        <w:widowControl w:val="0"/>
        <w:numPr>
          <w:ilvl w:val="0"/>
          <w:numId w:val="27"/>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Attendance at supervisory EEO/AA meetings and related training</w:t>
      </w:r>
    </w:p>
    <w:p w14:paraId="2FF5E1AA" w14:textId="77777777" w:rsidR="001414AA" w:rsidRPr="00A03A5D" w:rsidRDefault="001414AA" w:rsidP="001414AA">
      <w:pPr>
        <w:widowControl w:val="0"/>
        <w:spacing w:after="0" w:line="240" w:lineRule="auto"/>
        <w:ind w:left="360"/>
        <w:contextualSpacing/>
        <w:jc w:val="both"/>
        <w:rPr>
          <w:rFonts w:ascii="Arial" w:eastAsia="Arial" w:hAnsi="Arial" w:cs="Arial"/>
          <w:sz w:val="24"/>
          <w:szCs w:val="24"/>
        </w:rPr>
      </w:pPr>
    </w:p>
    <w:p w14:paraId="137812E3" w14:textId="06DF091C" w:rsidR="00A03A5D" w:rsidRDefault="00A03A5D" w:rsidP="000A44C8">
      <w:pPr>
        <w:widowControl w:val="0"/>
        <w:numPr>
          <w:ilvl w:val="0"/>
          <w:numId w:val="27"/>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Recruitment and placement practices; review and monitor to assure no discrimination practices exist</w:t>
      </w:r>
    </w:p>
    <w:p w14:paraId="356D1C30" w14:textId="77777777" w:rsidR="001414AA" w:rsidRPr="00A03A5D" w:rsidRDefault="001414AA" w:rsidP="001414AA">
      <w:pPr>
        <w:widowControl w:val="0"/>
        <w:spacing w:after="0" w:line="240" w:lineRule="auto"/>
        <w:ind w:left="360"/>
        <w:contextualSpacing/>
        <w:jc w:val="both"/>
        <w:rPr>
          <w:rFonts w:ascii="Arial" w:eastAsia="Arial" w:hAnsi="Arial" w:cs="Arial"/>
          <w:sz w:val="24"/>
          <w:szCs w:val="24"/>
        </w:rPr>
      </w:pPr>
    </w:p>
    <w:p w14:paraId="00794DDC" w14:textId="4DCBC250" w:rsidR="00A03A5D" w:rsidRDefault="00A03A5D" w:rsidP="000A44C8">
      <w:pPr>
        <w:widowControl w:val="0"/>
        <w:numPr>
          <w:ilvl w:val="0"/>
          <w:numId w:val="27"/>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Applicant flow, selection of applicants, placement into positions, starting pay</w:t>
      </w:r>
    </w:p>
    <w:p w14:paraId="1CEA49B6" w14:textId="77777777" w:rsidR="001414AA" w:rsidRPr="00A03A5D" w:rsidRDefault="001414AA" w:rsidP="001414AA">
      <w:pPr>
        <w:widowControl w:val="0"/>
        <w:spacing w:after="0" w:line="240" w:lineRule="auto"/>
        <w:ind w:left="360"/>
        <w:contextualSpacing/>
        <w:jc w:val="both"/>
        <w:rPr>
          <w:rFonts w:ascii="Arial" w:eastAsia="Arial" w:hAnsi="Arial" w:cs="Arial"/>
          <w:sz w:val="24"/>
          <w:szCs w:val="24"/>
        </w:rPr>
      </w:pPr>
    </w:p>
    <w:p w14:paraId="48AC97A9" w14:textId="0C79E7BF" w:rsidR="00A03A5D" w:rsidRDefault="00A03A5D" w:rsidP="000A44C8">
      <w:pPr>
        <w:widowControl w:val="0"/>
        <w:numPr>
          <w:ilvl w:val="0"/>
          <w:numId w:val="27"/>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Interviewing, selection criteria and reasons actual applicants are selected or rejected for employment</w:t>
      </w:r>
    </w:p>
    <w:p w14:paraId="3BBC34A6" w14:textId="77777777" w:rsidR="001414AA" w:rsidRPr="00A03A5D" w:rsidRDefault="001414AA" w:rsidP="001414AA">
      <w:pPr>
        <w:widowControl w:val="0"/>
        <w:spacing w:after="0" w:line="240" w:lineRule="auto"/>
        <w:ind w:left="360"/>
        <w:contextualSpacing/>
        <w:jc w:val="both"/>
        <w:rPr>
          <w:rFonts w:ascii="Arial" w:eastAsia="Arial" w:hAnsi="Arial" w:cs="Arial"/>
          <w:sz w:val="24"/>
          <w:szCs w:val="24"/>
        </w:rPr>
      </w:pPr>
    </w:p>
    <w:p w14:paraId="204304B7" w14:textId="335B67D8" w:rsidR="00A03A5D" w:rsidRDefault="00A03A5D" w:rsidP="000A44C8">
      <w:pPr>
        <w:widowControl w:val="0"/>
        <w:numPr>
          <w:ilvl w:val="0"/>
          <w:numId w:val="27"/>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Criteria and timing of promotions and pay actions; criteria for merit basis and absence of factors which may lead to the “selection out” of employees, applicants, particular minorities or women who traditionally lack access to better jobs</w:t>
      </w:r>
    </w:p>
    <w:p w14:paraId="54AB8FFA" w14:textId="77777777" w:rsidR="001414AA" w:rsidRPr="00A03A5D" w:rsidRDefault="001414AA" w:rsidP="001414AA">
      <w:pPr>
        <w:widowControl w:val="0"/>
        <w:spacing w:after="0" w:line="240" w:lineRule="auto"/>
        <w:ind w:left="360"/>
        <w:contextualSpacing/>
        <w:jc w:val="both"/>
        <w:rPr>
          <w:rFonts w:ascii="Arial" w:eastAsia="Arial" w:hAnsi="Arial" w:cs="Arial"/>
          <w:sz w:val="24"/>
          <w:szCs w:val="24"/>
        </w:rPr>
      </w:pPr>
    </w:p>
    <w:p w14:paraId="4618A903" w14:textId="4823611C" w:rsidR="00A03A5D" w:rsidRDefault="00A03A5D" w:rsidP="000A44C8">
      <w:pPr>
        <w:widowControl w:val="0"/>
        <w:numPr>
          <w:ilvl w:val="0"/>
          <w:numId w:val="27"/>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Placement of employees and crew assignments to ensure nondiscriminatory assignment of work and assembly of diverse crews</w:t>
      </w:r>
    </w:p>
    <w:p w14:paraId="6204E7AB" w14:textId="77777777" w:rsidR="001414AA" w:rsidRDefault="001414AA" w:rsidP="001414AA">
      <w:pPr>
        <w:widowControl w:val="0"/>
        <w:spacing w:after="0" w:line="240" w:lineRule="auto"/>
        <w:ind w:left="360"/>
        <w:contextualSpacing/>
        <w:jc w:val="both"/>
        <w:rPr>
          <w:rFonts w:ascii="Arial" w:eastAsia="Arial" w:hAnsi="Arial" w:cs="Arial"/>
          <w:sz w:val="24"/>
          <w:szCs w:val="24"/>
        </w:rPr>
      </w:pPr>
    </w:p>
    <w:p w14:paraId="3B18AB56" w14:textId="499E8945" w:rsidR="00A03A5D" w:rsidRDefault="00A03A5D" w:rsidP="000A44C8">
      <w:pPr>
        <w:widowControl w:val="0"/>
        <w:numPr>
          <w:ilvl w:val="0"/>
          <w:numId w:val="27"/>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Criteria for deciding when an employee shall be terminated demoted, disciplined, laid off or recalled; review for like treatment among all employees</w:t>
      </w:r>
    </w:p>
    <w:p w14:paraId="2667831D" w14:textId="77777777" w:rsidR="001414AA" w:rsidRPr="00A03A5D" w:rsidRDefault="001414AA" w:rsidP="001414AA">
      <w:pPr>
        <w:widowControl w:val="0"/>
        <w:spacing w:after="0" w:line="240" w:lineRule="auto"/>
        <w:ind w:left="360"/>
        <w:contextualSpacing/>
        <w:jc w:val="both"/>
        <w:rPr>
          <w:rFonts w:ascii="Arial" w:eastAsia="Arial" w:hAnsi="Arial" w:cs="Arial"/>
          <w:sz w:val="24"/>
          <w:szCs w:val="24"/>
        </w:rPr>
      </w:pPr>
    </w:p>
    <w:p w14:paraId="3C71D484" w14:textId="71386F86" w:rsidR="00A03A5D" w:rsidRDefault="00A03A5D" w:rsidP="000A44C8">
      <w:pPr>
        <w:widowControl w:val="0"/>
        <w:numPr>
          <w:ilvl w:val="0"/>
          <w:numId w:val="27"/>
        </w:numPr>
        <w:spacing w:after="0" w:line="240" w:lineRule="auto"/>
        <w:contextualSpacing/>
        <w:jc w:val="both"/>
        <w:rPr>
          <w:rFonts w:ascii="Arial" w:eastAsia="Arial" w:hAnsi="Arial" w:cs="Arial"/>
          <w:sz w:val="24"/>
          <w:szCs w:val="24"/>
        </w:rPr>
      </w:pPr>
      <w:r w:rsidRPr="00B82675">
        <w:rPr>
          <w:rFonts w:ascii="Arial" w:eastAsia="Arial" w:hAnsi="Arial" w:cs="Arial"/>
          <w:sz w:val="24"/>
          <w:szCs w:val="24"/>
        </w:rPr>
        <w:t>The effect of “neutral” personnel decision making criteria to determine if they have a disparate effect on minorities or females (for example if more minorities or females are</w:t>
      </w:r>
      <w:r w:rsidR="00B82675">
        <w:rPr>
          <w:rFonts w:ascii="Arial" w:eastAsia="Arial" w:hAnsi="Arial" w:cs="Arial"/>
          <w:sz w:val="24"/>
          <w:szCs w:val="24"/>
        </w:rPr>
        <w:t xml:space="preserve"> being laid off </w:t>
      </w:r>
      <w:r w:rsidR="00B82675" w:rsidRPr="00B82675">
        <w:rPr>
          <w:rFonts w:ascii="Arial" w:eastAsia="Arial" w:hAnsi="Arial" w:cs="Arial"/>
          <w:sz w:val="24"/>
          <w:szCs w:val="24"/>
        </w:rPr>
        <w:t>because they were the last hired, then adjustments should be made to ensure that minority and female ratios do not decrease because of these actions</w:t>
      </w:r>
      <w:r w:rsidR="00B82675">
        <w:rPr>
          <w:rFonts w:ascii="Arial" w:eastAsia="Arial" w:hAnsi="Arial" w:cs="Arial"/>
          <w:sz w:val="24"/>
          <w:szCs w:val="24"/>
        </w:rPr>
        <w:t>)</w:t>
      </w:r>
      <w:r w:rsidR="00E34306">
        <w:rPr>
          <w:rFonts w:ascii="Arial" w:eastAsia="Arial" w:hAnsi="Arial" w:cs="Arial"/>
          <w:sz w:val="24"/>
          <w:szCs w:val="24"/>
        </w:rPr>
        <w:t>, t</w:t>
      </w:r>
      <w:r w:rsidRPr="00A03A5D">
        <w:rPr>
          <w:rFonts w:ascii="Arial" w:eastAsia="Arial" w:hAnsi="Arial" w:cs="Arial"/>
          <w:sz w:val="24"/>
          <w:szCs w:val="24"/>
        </w:rPr>
        <w:t xml:space="preserve">ransportation to the job site, assignment of safety devices and </w:t>
      </w:r>
      <w:r w:rsidRPr="00A03A5D">
        <w:rPr>
          <w:rFonts w:ascii="Arial" w:eastAsia="Arial" w:hAnsi="Arial" w:cs="Arial"/>
          <w:sz w:val="24"/>
          <w:szCs w:val="24"/>
        </w:rPr>
        <w:lastRenderedPageBreak/>
        <w:t>tools; ensuring that employees are not intentionally or unintentionally segregated or treated differently due to race</w:t>
      </w:r>
    </w:p>
    <w:p w14:paraId="1D1B50CE" w14:textId="77777777" w:rsidR="001414AA" w:rsidRPr="00A03A5D" w:rsidRDefault="001414AA" w:rsidP="001414AA">
      <w:pPr>
        <w:widowControl w:val="0"/>
        <w:spacing w:after="0" w:line="240" w:lineRule="auto"/>
        <w:ind w:left="360"/>
        <w:contextualSpacing/>
        <w:jc w:val="both"/>
        <w:rPr>
          <w:rFonts w:ascii="Arial" w:eastAsia="Arial" w:hAnsi="Arial" w:cs="Arial"/>
          <w:sz w:val="24"/>
          <w:szCs w:val="24"/>
        </w:rPr>
      </w:pPr>
    </w:p>
    <w:p w14:paraId="75F2905C" w14:textId="2AF470DE" w:rsidR="00A03A5D" w:rsidRDefault="00A03A5D" w:rsidP="000A44C8">
      <w:pPr>
        <w:widowControl w:val="0"/>
        <w:numPr>
          <w:ilvl w:val="0"/>
          <w:numId w:val="27"/>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Performance appraisals and merit pay; review and monitor for objectivity and effectiveness</w:t>
      </w:r>
    </w:p>
    <w:p w14:paraId="7E9ABE73" w14:textId="77777777" w:rsidR="001414AA" w:rsidRPr="00A03A5D" w:rsidRDefault="001414AA" w:rsidP="001414AA">
      <w:pPr>
        <w:widowControl w:val="0"/>
        <w:spacing w:after="0" w:line="240" w:lineRule="auto"/>
        <w:ind w:left="360"/>
        <w:contextualSpacing/>
        <w:jc w:val="both"/>
        <w:rPr>
          <w:rFonts w:ascii="Arial" w:eastAsia="Arial" w:hAnsi="Arial" w:cs="Arial"/>
          <w:sz w:val="24"/>
          <w:szCs w:val="24"/>
        </w:rPr>
      </w:pPr>
    </w:p>
    <w:p w14:paraId="75991367" w14:textId="6AC6BB3E" w:rsidR="00A03A5D" w:rsidRDefault="00A03A5D" w:rsidP="000A44C8">
      <w:pPr>
        <w:widowControl w:val="0"/>
        <w:numPr>
          <w:ilvl w:val="0"/>
          <w:numId w:val="27"/>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Processing and reviewing of complaints, including discrimination; ensuring that reviews are adequate, timely and unbiased and absent of retaliation</w:t>
      </w:r>
    </w:p>
    <w:p w14:paraId="650A2AD0" w14:textId="77777777" w:rsidR="001414AA" w:rsidRPr="00A03A5D" w:rsidRDefault="001414AA" w:rsidP="001414AA">
      <w:pPr>
        <w:widowControl w:val="0"/>
        <w:spacing w:after="0" w:line="240" w:lineRule="auto"/>
        <w:ind w:left="360"/>
        <w:contextualSpacing/>
        <w:jc w:val="both"/>
        <w:rPr>
          <w:rFonts w:ascii="Arial" w:eastAsia="Arial" w:hAnsi="Arial" w:cs="Arial"/>
          <w:sz w:val="24"/>
          <w:szCs w:val="24"/>
        </w:rPr>
      </w:pPr>
    </w:p>
    <w:p w14:paraId="0C8A4B89" w14:textId="3283E1AC" w:rsidR="00A03A5D" w:rsidRDefault="00A03A5D" w:rsidP="000A44C8">
      <w:pPr>
        <w:widowControl w:val="0"/>
        <w:numPr>
          <w:ilvl w:val="0"/>
          <w:numId w:val="27"/>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Employee benefits including payroll loans; review for equal availability of benefits to all employees</w:t>
      </w:r>
    </w:p>
    <w:p w14:paraId="087553E3" w14:textId="77777777" w:rsidR="001414AA" w:rsidRPr="00A03A5D" w:rsidRDefault="001414AA" w:rsidP="001414AA">
      <w:pPr>
        <w:widowControl w:val="0"/>
        <w:spacing w:after="0" w:line="240" w:lineRule="auto"/>
        <w:ind w:left="360"/>
        <w:contextualSpacing/>
        <w:jc w:val="both"/>
        <w:rPr>
          <w:rFonts w:ascii="Arial" w:eastAsia="Arial" w:hAnsi="Arial" w:cs="Arial"/>
          <w:sz w:val="24"/>
          <w:szCs w:val="24"/>
        </w:rPr>
      </w:pPr>
    </w:p>
    <w:p w14:paraId="308076A6" w14:textId="1925FBD2" w:rsidR="00A03A5D" w:rsidRDefault="00A03A5D" w:rsidP="000A44C8">
      <w:pPr>
        <w:widowControl w:val="0"/>
        <w:numPr>
          <w:ilvl w:val="0"/>
          <w:numId w:val="27"/>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Training and career development opportunities; review for like treatment of all employees</w:t>
      </w:r>
    </w:p>
    <w:p w14:paraId="613A6CAC" w14:textId="77777777" w:rsidR="001414AA" w:rsidRPr="00A03A5D" w:rsidRDefault="001414AA" w:rsidP="001414AA">
      <w:pPr>
        <w:widowControl w:val="0"/>
        <w:spacing w:after="0" w:line="240" w:lineRule="auto"/>
        <w:ind w:left="360"/>
        <w:contextualSpacing/>
        <w:jc w:val="both"/>
        <w:rPr>
          <w:rFonts w:ascii="Arial" w:eastAsia="Arial" w:hAnsi="Arial" w:cs="Arial"/>
          <w:sz w:val="24"/>
          <w:szCs w:val="24"/>
        </w:rPr>
      </w:pPr>
    </w:p>
    <w:p w14:paraId="4B549AC4" w14:textId="77777777" w:rsidR="00A03A5D" w:rsidRPr="00A03A5D" w:rsidRDefault="00A03A5D" w:rsidP="000A44C8">
      <w:pPr>
        <w:widowControl w:val="0"/>
        <w:numPr>
          <w:ilvl w:val="0"/>
          <w:numId w:val="27"/>
        </w:numPr>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Analysis of career development plans for employees in lower classifications who demonstrate potential for advancement</w:t>
      </w:r>
    </w:p>
    <w:p w14:paraId="07C23097"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3FCECD19" w14:textId="77777777" w:rsidR="00A03A5D" w:rsidRPr="00A03A5D" w:rsidRDefault="00A03A5D" w:rsidP="000A44C8">
      <w:pPr>
        <w:widowControl w:val="0"/>
        <w:spacing w:after="0" w:line="240" w:lineRule="auto"/>
        <w:contextualSpacing/>
        <w:jc w:val="both"/>
        <w:rPr>
          <w:rFonts w:ascii="Arial" w:eastAsia="Arial" w:hAnsi="Arial" w:cs="Arial"/>
          <w:sz w:val="28"/>
          <w:szCs w:val="28"/>
        </w:rPr>
      </w:pPr>
      <w:r w:rsidRPr="00A03A5D">
        <w:rPr>
          <w:rFonts w:ascii="Arial" w:eastAsia="Arial" w:hAnsi="Arial" w:cs="Arial"/>
          <w:b/>
          <w:bCs/>
          <w:sz w:val="28"/>
          <w:szCs w:val="28"/>
        </w:rPr>
        <w:t>3.7.3 Record Keeping</w:t>
      </w:r>
    </w:p>
    <w:p w14:paraId="7B9F136B" w14:textId="6170F1BF" w:rsidR="00A03A5D" w:rsidRPr="00A03A5D" w:rsidRDefault="00A03A5D" w:rsidP="000A44C8">
      <w:pPr>
        <w:widowControl w:val="0"/>
        <w:spacing w:after="0" w:line="240" w:lineRule="auto"/>
        <w:contextualSpacing/>
        <w:jc w:val="both"/>
        <w:rPr>
          <w:rFonts w:ascii="Arial" w:eastAsia="Arial" w:hAnsi="Arial" w:cs="Arial"/>
          <w:sz w:val="24"/>
          <w:szCs w:val="24"/>
        </w:rPr>
      </w:pPr>
      <w:r w:rsidRPr="00A03A5D">
        <w:rPr>
          <w:rFonts w:ascii="Arial" w:eastAsia="Arial" w:hAnsi="Arial" w:cs="Arial"/>
          <w:sz w:val="24"/>
          <w:szCs w:val="24"/>
        </w:rPr>
        <w:t xml:space="preserve">Contractors are to maintain and make available written records documenting their analysis for nondiscrimination and the good faith actions they are taking to overcome any unfavorable findings. </w:t>
      </w:r>
      <w:r w:rsidRPr="00A03A5D">
        <w:rPr>
          <w:rFonts w:ascii="Arial" w:eastAsia="Arial" w:hAnsi="Arial" w:cs="Arial"/>
          <w:b/>
          <w:i/>
          <w:sz w:val="24"/>
          <w:szCs w:val="24"/>
        </w:rPr>
        <w:t xml:space="preserve">Form 275-030-13, Certification of Non-segregation </w:t>
      </w:r>
      <w:r w:rsidRPr="00C217D4">
        <w:rPr>
          <w:rFonts w:ascii="Arial" w:eastAsia="Arial" w:hAnsi="Arial" w:cs="Arial"/>
          <w:i/>
          <w:sz w:val="24"/>
          <w:szCs w:val="24"/>
        </w:rPr>
        <w:t>and</w:t>
      </w:r>
      <w:r w:rsidRPr="00A03A5D">
        <w:rPr>
          <w:rFonts w:ascii="Arial" w:eastAsia="Arial" w:hAnsi="Arial" w:cs="Arial"/>
          <w:b/>
          <w:i/>
          <w:sz w:val="24"/>
          <w:szCs w:val="24"/>
        </w:rPr>
        <w:t xml:space="preserve"> Non-discrimination </w:t>
      </w:r>
      <w:r w:rsidRPr="00A03A5D">
        <w:rPr>
          <w:rFonts w:ascii="Arial" w:eastAsia="Arial" w:hAnsi="Arial" w:cs="Arial"/>
          <w:sz w:val="24"/>
          <w:szCs w:val="24"/>
        </w:rPr>
        <w:t xml:space="preserve">may be used to record a contractor’s commitment to non-segregation and non-discrimination. The contractor should maintain additional records evidencing actions, inspections, reviews etc. undertaken to implement their commitment to non-segregation and nondiscrimination. The Certification of Non-segregation and Nondiscrimination is only required for contracts that include the version of </w:t>
      </w:r>
      <w:r w:rsidR="000F1562">
        <w:rPr>
          <w:rFonts w:ascii="Arial" w:eastAsia="Arial" w:hAnsi="Arial" w:cs="Arial"/>
          <w:b/>
          <w:i/>
          <w:sz w:val="24"/>
          <w:szCs w:val="24"/>
        </w:rPr>
        <w:t>FHWA 1273 Required Contract Provisions Federal-Aid Construction Contracts</w:t>
      </w:r>
      <w:r w:rsidRPr="00A03A5D">
        <w:rPr>
          <w:rFonts w:ascii="Arial" w:eastAsia="Arial" w:hAnsi="Arial" w:cs="Arial"/>
          <w:sz w:val="24"/>
          <w:szCs w:val="24"/>
        </w:rPr>
        <w:t xml:space="preserve"> dated March 10, 1994. This certification is not required in contracts that contain the </w:t>
      </w:r>
      <w:r w:rsidR="000F1562">
        <w:rPr>
          <w:rFonts w:ascii="Arial" w:eastAsia="Arial" w:hAnsi="Arial" w:cs="Arial"/>
          <w:b/>
          <w:i/>
          <w:sz w:val="24"/>
          <w:szCs w:val="24"/>
        </w:rPr>
        <w:t>FHWA 1273 Required Contract Provisions Federal-Aid Construction Contracts</w:t>
      </w:r>
      <w:r w:rsidRPr="00A03A5D">
        <w:rPr>
          <w:rFonts w:ascii="Arial" w:eastAsia="Arial" w:hAnsi="Arial" w:cs="Arial"/>
          <w:sz w:val="24"/>
          <w:szCs w:val="24"/>
        </w:rPr>
        <w:t xml:space="preserve"> dated May 1, 2012.</w:t>
      </w:r>
    </w:p>
    <w:p w14:paraId="20B8D9D2" w14:textId="77777777" w:rsidR="00A03A5D" w:rsidRPr="00A03A5D" w:rsidRDefault="00A03A5D" w:rsidP="000A44C8">
      <w:pPr>
        <w:widowControl w:val="0"/>
        <w:spacing w:after="0" w:line="240" w:lineRule="auto"/>
        <w:contextualSpacing/>
        <w:jc w:val="both"/>
        <w:rPr>
          <w:rFonts w:ascii="Arial" w:eastAsia="Arial" w:hAnsi="Arial" w:cs="Arial"/>
          <w:sz w:val="24"/>
          <w:szCs w:val="24"/>
        </w:rPr>
      </w:pPr>
    </w:p>
    <w:p w14:paraId="6E892122" w14:textId="77777777" w:rsidR="00A03A5D" w:rsidRPr="00A03A5D" w:rsidRDefault="00A03A5D" w:rsidP="000A44C8">
      <w:pPr>
        <w:widowControl w:val="0"/>
        <w:spacing w:before="18" w:after="0" w:line="240" w:lineRule="auto"/>
        <w:jc w:val="both"/>
        <w:rPr>
          <w:rFonts w:ascii="Arial" w:eastAsia="Arial" w:hAnsi="Arial" w:cs="Arial"/>
          <w:sz w:val="32"/>
          <w:szCs w:val="32"/>
        </w:rPr>
      </w:pPr>
      <w:r w:rsidRPr="00A03A5D">
        <w:rPr>
          <w:rFonts w:ascii="Arial" w:eastAsia="Arial" w:hAnsi="Arial" w:cs="Arial"/>
          <w:b/>
          <w:bCs/>
          <w:w w:val="99"/>
          <w:sz w:val="32"/>
          <w:szCs w:val="32"/>
        </w:rPr>
        <w:t>3.8</w:t>
      </w:r>
      <w:r w:rsidR="00AB467B">
        <w:rPr>
          <w:rFonts w:ascii="Arial" w:eastAsia="Arial" w:hAnsi="Arial" w:cs="Arial"/>
          <w:sz w:val="32"/>
          <w:szCs w:val="32"/>
        </w:rPr>
        <w:t xml:space="preserve"> </w:t>
      </w:r>
      <w:r w:rsidRPr="00A03A5D">
        <w:rPr>
          <w:rFonts w:ascii="Arial" w:eastAsia="Arial" w:hAnsi="Arial" w:cs="Arial"/>
          <w:b/>
          <w:bCs/>
          <w:sz w:val="32"/>
          <w:szCs w:val="32"/>
        </w:rPr>
        <w:t>COM</w:t>
      </w:r>
      <w:r w:rsidRPr="00A03A5D">
        <w:rPr>
          <w:rFonts w:ascii="Arial" w:eastAsia="Arial" w:hAnsi="Arial" w:cs="Arial"/>
          <w:b/>
          <w:bCs/>
          <w:spacing w:val="4"/>
          <w:sz w:val="32"/>
          <w:szCs w:val="32"/>
        </w:rPr>
        <w:t>P</w:t>
      </w:r>
      <w:r w:rsidRPr="00A03A5D">
        <w:rPr>
          <w:rFonts w:ascii="Arial" w:eastAsia="Arial" w:hAnsi="Arial" w:cs="Arial"/>
          <w:b/>
          <w:bCs/>
          <w:spacing w:val="-8"/>
          <w:sz w:val="32"/>
          <w:szCs w:val="32"/>
        </w:rPr>
        <w:t>A</w:t>
      </w:r>
      <w:r w:rsidRPr="00A03A5D">
        <w:rPr>
          <w:rFonts w:ascii="Arial" w:eastAsia="Arial" w:hAnsi="Arial" w:cs="Arial"/>
          <w:b/>
          <w:bCs/>
          <w:spacing w:val="1"/>
          <w:sz w:val="32"/>
          <w:szCs w:val="32"/>
        </w:rPr>
        <w:t>N</w:t>
      </w:r>
      <w:r w:rsidRPr="00A03A5D">
        <w:rPr>
          <w:rFonts w:ascii="Arial" w:eastAsia="Arial" w:hAnsi="Arial" w:cs="Arial"/>
          <w:b/>
          <w:bCs/>
          <w:sz w:val="32"/>
          <w:szCs w:val="32"/>
        </w:rPr>
        <w:t>Y</w:t>
      </w:r>
      <w:r w:rsidRPr="00A03A5D">
        <w:rPr>
          <w:rFonts w:ascii="Arial" w:eastAsia="Arial" w:hAnsi="Arial" w:cs="Arial"/>
          <w:b/>
          <w:bCs/>
          <w:spacing w:val="2"/>
          <w:sz w:val="32"/>
          <w:szCs w:val="32"/>
        </w:rPr>
        <w:t xml:space="preserve"> </w:t>
      </w:r>
      <w:r w:rsidRPr="00A03A5D">
        <w:rPr>
          <w:rFonts w:ascii="Arial" w:eastAsia="Arial" w:hAnsi="Arial" w:cs="Arial"/>
          <w:b/>
          <w:bCs/>
          <w:sz w:val="32"/>
          <w:szCs w:val="32"/>
        </w:rPr>
        <w:t>E</w:t>
      </w:r>
      <w:r w:rsidRPr="00A03A5D">
        <w:rPr>
          <w:rFonts w:ascii="Arial" w:eastAsia="Arial" w:hAnsi="Arial" w:cs="Arial"/>
          <w:b/>
          <w:bCs/>
          <w:spacing w:val="2"/>
          <w:sz w:val="32"/>
          <w:szCs w:val="32"/>
        </w:rPr>
        <w:t>E</w:t>
      </w:r>
      <w:r w:rsidRPr="00A03A5D">
        <w:rPr>
          <w:rFonts w:ascii="Arial" w:eastAsia="Arial" w:hAnsi="Arial" w:cs="Arial"/>
          <w:b/>
          <w:bCs/>
          <w:spacing w:val="1"/>
          <w:sz w:val="32"/>
          <w:szCs w:val="32"/>
        </w:rPr>
        <w:t>O</w:t>
      </w:r>
      <w:r w:rsidRPr="00A03A5D">
        <w:rPr>
          <w:rFonts w:ascii="Arial" w:eastAsia="Arial" w:hAnsi="Arial" w:cs="Arial"/>
          <w:b/>
          <w:bCs/>
          <w:spacing w:val="6"/>
          <w:sz w:val="32"/>
          <w:szCs w:val="32"/>
        </w:rPr>
        <w:t>/</w:t>
      </w:r>
      <w:r w:rsidRPr="00A03A5D">
        <w:rPr>
          <w:rFonts w:ascii="Arial" w:eastAsia="Arial" w:hAnsi="Arial" w:cs="Arial"/>
          <w:b/>
          <w:bCs/>
          <w:spacing w:val="-3"/>
          <w:sz w:val="32"/>
          <w:szCs w:val="32"/>
        </w:rPr>
        <w:t>A</w:t>
      </w:r>
      <w:r w:rsidRPr="00A03A5D">
        <w:rPr>
          <w:rFonts w:ascii="Arial" w:eastAsia="Arial" w:hAnsi="Arial" w:cs="Arial"/>
          <w:b/>
          <w:bCs/>
          <w:sz w:val="32"/>
          <w:szCs w:val="32"/>
        </w:rPr>
        <w:t>A</w:t>
      </w:r>
      <w:r w:rsidRPr="00A03A5D">
        <w:rPr>
          <w:rFonts w:ascii="Arial" w:eastAsia="Arial" w:hAnsi="Arial" w:cs="Arial"/>
          <w:b/>
          <w:bCs/>
          <w:spacing w:val="-8"/>
          <w:sz w:val="32"/>
          <w:szCs w:val="32"/>
        </w:rPr>
        <w:t xml:space="preserve"> </w:t>
      </w:r>
      <w:r w:rsidRPr="00A03A5D">
        <w:rPr>
          <w:rFonts w:ascii="Arial" w:eastAsia="Arial" w:hAnsi="Arial" w:cs="Arial"/>
          <w:b/>
          <w:bCs/>
          <w:spacing w:val="1"/>
          <w:sz w:val="32"/>
          <w:szCs w:val="32"/>
        </w:rPr>
        <w:t>F</w:t>
      </w:r>
      <w:r w:rsidRPr="00A03A5D">
        <w:rPr>
          <w:rFonts w:ascii="Arial" w:eastAsia="Arial" w:hAnsi="Arial" w:cs="Arial"/>
          <w:b/>
          <w:bCs/>
          <w:sz w:val="32"/>
          <w:szCs w:val="32"/>
        </w:rPr>
        <w:t>ORMS</w:t>
      </w:r>
      <w:r w:rsidRPr="00A03A5D">
        <w:rPr>
          <w:rFonts w:ascii="Arial" w:eastAsia="Arial" w:hAnsi="Arial" w:cs="Arial"/>
          <w:b/>
          <w:bCs/>
          <w:spacing w:val="4"/>
          <w:sz w:val="32"/>
          <w:szCs w:val="32"/>
        </w:rPr>
        <w:t xml:space="preserve"> </w:t>
      </w:r>
      <w:r w:rsidRPr="00A03A5D">
        <w:rPr>
          <w:rFonts w:ascii="Arial" w:eastAsia="Arial" w:hAnsi="Arial" w:cs="Arial"/>
          <w:b/>
          <w:bCs/>
          <w:sz w:val="32"/>
          <w:szCs w:val="32"/>
        </w:rPr>
        <w:t>&amp; DOC</w:t>
      </w:r>
      <w:r w:rsidRPr="00A03A5D">
        <w:rPr>
          <w:rFonts w:ascii="Arial" w:eastAsia="Arial" w:hAnsi="Arial" w:cs="Arial"/>
          <w:b/>
          <w:bCs/>
          <w:spacing w:val="-1"/>
          <w:sz w:val="32"/>
          <w:szCs w:val="32"/>
        </w:rPr>
        <w:t>U</w:t>
      </w:r>
      <w:r w:rsidRPr="00A03A5D">
        <w:rPr>
          <w:rFonts w:ascii="Arial" w:eastAsia="Arial" w:hAnsi="Arial" w:cs="Arial"/>
          <w:b/>
          <w:bCs/>
          <w:sz w:val="32"/>
          <w:szCs w:val="32"/>
        </w:rPr>
        <w:t>MEN</w:t>
      </w:r>
      <w:r w:rsidRPr="00A03A5D">
        <w:rPr>
          <w:rFonts w:ascii="Arial" w:eastAsia="Arial" w:hAnsi="Arial" w:cs="Arial"/>
          <w:b/>
          <w:bCs/>
          <w:spacing w:val="2"/>
          <w:sz w:val="32"/>
          <w:szCs w:val="32"/>
        </w:rPr>
        <w:t>T</w:t>
      </w:r>
      <w:r w:rsidRPr="00A03A5D">
        <w:rPr>
          <w:rFonts w:ascii="Arial" w:eastAsia="Arial" w:hAnsi="Arial" w:cs="Arial"/>
          <w:b/>
          <w:bCs/>
          <w:sz w:val="32"/>
          <w:szCs w:val="32"/>
        </w:rPr>
        <w:t>S</w:t>
      </w:r>
    </w:p>
    <w:p w14:paraId="1DC8F902" w14:textId="77777777" w:rsidR="008F1601" w:rsidRDefault="008F1601" w:rsidP="000A44C8">
      <w:pPr>
        <w:widowControl w:val="0"/>
        <w:spacing w:after="0" w:line="240" w:lineRule="auto"/>
        <w:ind w:right="678"/>
        <w:jc w:val="both"/>
        <w:rPr>
          <w:rFonts w:ascii="Arial" w:eastAsia="Arial" w:hAnsi="Arial" w:cs="Arial"/>
          <w:spacing w:val="2"/>
          <w:sz w:val="24"/>
          <w:szCs w:val="24"/>
        </w:rPr>
      </w:pPr>
    </w:p>
    <w:p w14:paraId="42058BAE" w14:textId="77777777" w:rsidR="00A03A5D" w:rsidRPr="00DF5F91" w:rsidRDefault="00A03A5D" w:rsidP="000A44C8">
      <w:pPr>
        <w:widowControl w:val="0"/>
        <w:spacing w:after="0" w:line="240" w:lineRule="auto"/>
        <w:ind w:right="678"/>
        <w:jc w:val="both"/>
        <w:rPr>
          <w:rFonts w:ascii="Arial" w:eastAsia="Arial" w:hAnsi="Arial" w:cs="Arial"/>
          <w:b/>
          <w:i/>
          <w:sz w:val="24"/>
          <w:szCs w:val="24"/>
        </w:rPr>
      </w:pPr>
      <w:r w:rsidRPr="00A03A5D">
        <w:rPr>
          <w:rFonts w:ascii="Arial" w:eastAsia="Arial" w:hAnsi="Arial" w:cs="Arial"/>
          <w:spacing w:val="2"/>
          <w:sz w:val="24"/>
          <w:szCs w:val="24"/>
        </w:rPr>
        <w:t>T</w:t>
      </w:r>
      <w:r w:rsidRPr="00A03A5D">
        <w:rPr>
          <w:rFonts w:ascii="Arial" w:eastAsia="Arial" w:hAnsi="Arial" w:cs="Arial"/>
          <w:spacing w:val="1"/>
          <w:sz w:val="24"/>
          <w:szCs w:val="24"/>
        </w:rPr>
        <w:t>h</w:t>
      </w:r>
      <w:r w:rsidRPr="00A03A5D">
        <w:rPr>
          <w:rFonts w:ascii="Arial" w:eastAsia="Arial" w:hAnsi="Arial" w:cs="Arial"/>
          <w:sz w:val="24"/>
          <w:szCs w:val="24"/>
        </w:rPr>
        <w:t>is</w:t>
      </w:r>
      <w:r w:rsidRPr="00A03A5D">
        <w:rPr>
          <w:rFonts w:ascii="Arial" w:eastAsia="Arial" w:hAnsi="Arial" w:cs="Arial"/>
          <w:spacing w:val="14"/>
          <w:sz w:val="24"/>
          <w:szCs w:val="24"/>
        </w:rPr>
        <w:t xml:space="preserve"> </w:t>
      </w:r>
      <w:r w:rsidRPr="00A03A5D">
        <w:rPr>
          <w:rFonts w:ascii="Arial" w:eastAsia="Arial" w:hAnsi="Arial" w:cs="Arial"/>
          <w:sz w:val="24"/>
          <w:szCs w:val="24"/>
        </w:rPr>
        <w:t>is</w:t>
      </w:r>
      <w:r w:rsidRPr="00A03A5D">
        <w:rPr>
          <w:rFonts w:ascii="Arial" w:eastAsia="Arial" w:hAnsi="Arial" w:cs="Arial"/>
          <w:spacing w:val="15"/>
          <w:sz w:val="24"/>
          <w:szCs w:val="24"/>
        </w:rPr>
        <w:t xml:space="preserve"> </w:t>
      </w:r>
      <w:r w:rsidRPr="00A03A5D">
        <w:rPr>
          <w:rFonts w:ascii="Arial" w:eastAsia="Arial" w:hAnsi="Arial" w:cs="Arial"/>
          <w:sz w:val="24"/>
          <w:szCs w:val="24"/>
        </w:rPr>
        <w:t>a</w:t>
      </w:r>
      <w:r w:rsidRPr="00A03A5D">
        <w:rPr>
          <w:rFonts w:ascii="Arial" w:eastAsia="Arial" w:hAnsi="Arial" w:cs="Arial"/>
          <w:spacing w:val="16"/>
          <w:sz w:val="24"/>
          <w:szCs w:val="24"/>
        </w:rPr>
        <w:t xml:space="preserve"> </w:t>
      </w:r>
      <w:r w:rsidRPr="00A03A5D">
        <w:rPr>
          <w:rFonts w:ascii="Arial" w:eastAsia="Arial" w:hAnsi="Arial" w:cs="Arial"/>
          <w:sz w:val="24"/>
          <w:szCs w:val="24"/>
        </w:rPr>
        <w:t>l</w:t>
      </w:r>
      <w:r w:rsidRPr="00A03A5D">
        <w:rPr>
          <w:rFonts w:ascii="Arial" w:eastAsia="Arial" w:hAnsi="Arial" w:cs="Arial"/>
          <w:spacing w:val="-1"/>
          <w:sz w:val="24"/>
          <w:szCs w:val="24"/>
        </w:rPr>
        <w:t>i</w:t>
      </w:r>
      <w:r w:rsidRPr="00A03A5D">
        <w:rPr>
          <w:rFonts w:ascii="Arial" w:eastAsia="Arial" w:hAnsi="Arial" w:cs="Arial"/>
          <w:sz w:val="24"/>
          <w:szCs w:val="24"/>
        </w:rPr>
        <w:t>st</w:t>
      </w:r>
      <w:r w:rsidRPr="00A03A5D">
        <w:rPr>
          <w:rFonts w:ascii="Arial" w:eastAsia="Arial" w:hAnsi="Arial" w:cs="Arial"/>
          <w:spacing w:val="15"/>
          <w:sz w:val="24"/>
          <w:szCs w:val="24"/>
        </w:rPr>
        <w:t xml:space="preserve"> </w:t>
      </w:r>
      <w:r w:rsidRPr="00A03A5D">
        <w:rPr>
          <w:rFonts w:ascii="Arial" w:eastAsia="Arial" w:hAnsi="Arial" w:cs="Arial"/>
          <w:spacing w:val="-1"/>
          <w:sz w:val="24"/>
          <w:szCs w:val="24"/>
        </w:rPr>
        <w:t>o</w:t>
      </w:r>
      <w:r w:rsidRPr="00A03A5D">
        <w:rPr>
          <w:rFonts w:ascii="Arial" w:eastAsia="Arial" w:hAnsi="Arial" w:cs="Arial"/>
          <w:sz w:val="24"/>
          <w:szCs w:val="24"/>
        </w:rPr>
        <w:t>f</w:t>
      </w:r>
      <w:r w:rsidRPr="00A03A5D">
        <w:rPr>
          <w:rFonts w:ascii="Arial" w:eastAsia="Arial" w:hAnsi="Arial" w:cs="Arial"/>
          <w:spacing w:val="13"/>
          <w:sz w:val="24"/>
          <w:szCs w:val="24"/>
        </w:rPr>
        <w:t xml:space="preserve"> </w:t>
      </w:r>
      <w:r w:rsidRPr="00A03A5D">
        <w:rPr>
          <w:rFonts w:ascii="Arial" w:eastAsia="Arial" w:hAnsi="Arial" w:cs="Arial"/>
          <w:spacing w:val="3"/>
          <w:sz w:val="24"/>
          <w:szCs w:val="24"/>
        </w:rPr>
        <w:t>f</w:t>
      </w:r>
      <w:r w:rsidRPr="00A03A5D">
        <w:rPr>
          <w:rFonts w:ascii="Arial" w:eastAsia="Arial" w:hAnsi="Arial" w:cs="Arial"/>
          <w:spacing w:val="1"/>
          <w:sz w:val="24"/>
          <w:szCs w:val="24"/>
        </w:rPr>
        <w:t>o</w:t>
      </w:r>
      <w:r w:rsidRPr="00A03A5D">
        <w:rPr>
          <w:rFonts w:ascii="Arial" w:eastAsia="Arial" w:hAnsi="Arial" w:cs="Arial"/>
          <w:spacing w:val="-3"/>
          <w:sz w:val="24"/>
          <w:szCs w:val="24"/>
        </w:rPr>
        <w:t>r</w:t>
      </w:r>
      <w:r w:rsidRPr="00A03A5D">
        <w:rPr>
          <w:rFonts w:ascii="Arial" w:eastAsia="Arial" w:hAnsi="Arial" w:cs="Arial"/>
          <w:spacing w:val="1"/>
          <w:sz w:val="24"/>
          <w:szCs w:val="24"/>
        </w:rPr>
        <w:t>m</w:t>
      </w:r>
      <w:r w:rsidRPr="00A03A5D">
        <w:rPr>
          <w:rFonts w:ascii="Arial" w:eastAsia="Arial" w:hAnsi="Arial" w:cs="Arial"/>
          <w:sz w:val="24"/>
          <w:szCs w:val="24"/>
        </w:rPr>
        <w:t>s</w:t>
      </w:r>
      <w:r w:rsidRPr="00A03A5D">
        <w:rPr>
          <w:rFonts w:ascii="Arial" w:eastAsia="Arial" w:hAnsi="Arial" w:cs="Arial"/>
          <w:spacing w:val="12"/>
          <w:sz w:val="24"/>
          <w:szCs w:val="24"/>
        </w:rPr>
        <w:t xml:space="preserve"> </w:t>
      </w:r>
      <w:r w:rsidRPr="00A03A5D">
        <w:rPr>
          <w:rFonts w:ascii="Arial" w:eastAsia="Arial" w:hAnsi="Arial" w:cs="Arial"/>
          <w:spacing w:val="1"/>
          <w:sz w:val="24"/>
          <w:szCs w:val="24"/>
        </w:rPr>
        <w:t>an</w:t>
      </w:r>
      <w:r w:rsidRPr="00A03A5D">
        <w:rPr>
          <w:rFonts w:ascii="Arial" w:eastAsia="Arial" w:hAnsi="Arial" w:cs="Arial"/>
          <w:sz w:val="24"/>
          <w:szCs w:val="24"/>
        </w:rPr>
        <w:t>d</w:t>
      </w:r>
      <w:r w:rsidRPr="00A03A5D">
        <w:rPr>
          <w:rFonts w:ascii="Arial" w:eastAsia="Arial" w:hAnsi="Arial" w:cs="Arial"/>
          <w:spacing w:val="13"/>
          <w:sz w:val="24"/>
          <w:szCs w:val="24"/>
        </w:rPr>
        <w:t xml:space="preserve"> </w:t>
      </w:r>
      <w:r w:rsidRPr="00A03A5D">
        <w:rPr>
          <w:rFonts w:ascii="Arial" w:eastAsia="Arial" w:hAnsi="Arial" w:cs="Arial"/>
          <w:spacing w:val="1"/>
          <w:sz w:val="24"/>
          <w:szCs w:val="24"/>
        </w:rPr>
        <w:t>do</w:t>
      </w:r>
      <w:r w:rsidRPr="00A03A5D">
        <w:rPr>
          <w:rFonts w:ascii="Arial" w:eastAsia="Arial" w:hAnsi="Arial" w:cs="Arial"/>
          <w:sz w:val="24"/>
          <w:szCs w:val="24"/>
        </w:rPr>
        <w:t>c</w:t>
      </w:r>
      <w:r w:rsidRPr="00A03A5D">
        <w:rPr>
          <w:rFonts w:ascii="Arial" w:eastAsia="Arial" w:hAnsi="Arial" w:cs="Arial"/>
          <w:spacing w:val="-1"/>
          <w:sz w:val="24"/>
          <w:szCs w:val="24"/>
        </w:rPr>
        <w:t>u</w:t>
      </w:r>
      <w:r w:rsidRPr="00A03A5D">
        <w:rPr>
          <w:rFonts w:ascii="Arial" w:eastAsia="Arial" w:hAnsi="Arial" w:cs="Arial"/>
          <w:spacing w:val="1"/>
          <w:sz w:val="24"/>
          <w:szCs w:val="24"/>
        </w:rPr>
        <w:t>m</w:t>
      </w:r>
      <w:r w:rsidRPr="00A03A5D">
        <w:rPr>
          <w:rFonts w:ascii="Arial" w:eastAsia="Arial" w:hAnsi="Arial" w:cs="Arial"/>
          <w:spacing w:val="-1"/>
          <w:sz w:val="24"/>
          <w:szCs w:val="24"/>
        </w:rPr>
        <w:t>e</w:t>
      </w:r>
      <w:r w:rsidRPr="00A03A5D">
        <w:rPr>
          <w:rFonts w:ascii="Arial" w:eastAsia="Arial" w:hAnsi="Arial" w:cs="Arial"/>
          <w:spacing w:val="1"/>
          <w:sz w:val="24"/>
          <w:szCs w:val="24"/>
        </w:rPr>
        <w:t>n</w:t>
      </w:r>
      <w:r w:rsidRPr="00A03A5D">
        <w:rPr>
          <w:rFonts w:ascii="Arial" w:eastAsia="Arial" w:hAnsi="Arial" w:cs="Arial"/>
          <w:sz w:val="24"/>
          <w:szCs w:val="24"/>
        </w:rPr>
        <w:t>ts</w:t>
      </w:r>
      <w:r w:rsidRPr="00A03A5D">
        <w:rPr>
          <w:rFonts w:ascii="Arial" w:eastAsia="Arial" w:hAnsi="Arial" w:cs="Arial"/>
          <w:spacing w:val="15"/>
          <w:sz w:val="24"/>
          <w:szCs w:val="24"/>
        </w:rPr>
        <w:t xml:space="preserve"> </w:t>
      </w:r>
      <w:r w:rsidRPr="00A03A5D">
        <w:rPr>
          <w:rFonts w:ascii="Arial" w:eastAsia="Arial" w:hAnsi="Arial" w:cs="Arial"/>
          <w:sz w:val="24"/>
          <w:szCs w:val="24"/>
        </w:rPr>
        <w:t>r</w:t>
      </w:r>
      <w:r w:rsidRPr="00A03A5D">
        <w:rPr>
          <w:rFonts w:ascii="Arial" w:eastAsia="Arial" w:hAnsi="Arial" w:cs="Arial"/>
          <w:spacing w:val="-2"/>
          <w:sz w:val="24"/>
          <w:szCs w:val="24"/>
        </w:rPr>
        <w:t>e</w:t>
      </w:r>
      <w:r w:rsidRPr="00A03A5D">
        <w:rPr>
          <w:rFonts w:ascii="Arial" w:eastAsia="Arial" w:hAnsi="Arial" w:cs="Arial"/>
          <w:sz w:val="24"/>
          <w:szCs w:val="24"/>
        </w:rPr>
        <w:t>f</w:t>
      </w:r>
      <w:r w:rsidRPr="00A03A5D">
        <w:rPr>
          <w:rFonts w:ascii="Arial" w:eastAsia="Arial" w:hAnsi="Arial" w:cs="Arial"/>
          <w:spacing w:val="1"/>
          <w:sz w:val="24"/>
          <w:szCs w:val="24"/>
        </w:rPr>
        <w:t>e</w:t>
      </w:r>
      <w:r w:rsidRPr="00A03A5D">
        <w:rPr>
          <w:rFonts w:ascii="Arial" w:eastAsia="Arial" w:hAnsi="Arial" w:cs="Arial"/>
          <w:sz w:val="24"/>
          <w:szCs w:val="24"/>
        </w:rPr>
        <w:t>r</w:t>
      </w:r>
      <w:r w:rsidRPr="00A03A5D">
        <w:rPr>
          <w:rFonts w:ascii="Arial" w:eastAsia="Arial" w:hAnsi="Arial" w:cs="Arial"/>
          <w:spacing w:val="-2"/>
          <w:sz w:val="24"/>
          <w:szCs w:val="24"/>
        </w:rPr>
        <w:t>e</w:t>
      </w:r>
      <w:r w:rsidRPr="00A03A5D">
        <w:rPr>
          <w:rFonts w:ascii="Arial" w:eastAsia="Arial" w:hAnsi="Arial" w:cs="Arial"/>
          <w:spacing w:val="1"/>
          <w:sz w:val="24"/>
          <w:szCs w:val="24"/>
        </w:rPr>
        <w:t>n</w:t>
      </w:r>
      <w:r w:rsidRPr="00A03A5D">
        <w:rPr>
          <w:rFonts w:ascii="Arial" w:eastAsia="Arial" w:hAnsi="Arial" w:cs="Arial"/>
          <w:sz w:val="24"/>
          <w:szCs w:val="24"/>
        </w:rPr>
        <w:t>c</w:t>
      </w:r>
      <w:r w:rsidRPr="00A03A5D">
        <w:rPr>
          <w:rFonts w:ascii="Arial" w:eastAsia="Arial" w:hAnsi="Arial" w:cs="Arial"/>
          <w:spacing w:val="1"/>
          <w:sz w:val="24"/>
          <w:szCs w:val="24"/>
        </w:rPr>
        <w:t>e</w:t>
      </w:r>
      <w:r w:rsidRPr="00A03A5D">
        <w:rPr>
          <w:rFonts w:ascii="Arial" w:eastAsia="Arial" w:hAnsi="Arial" w:cs="Arial"/>
          <w:sz w:val="24"/>
          <w:szCs w:val="24"/>
        </w:rPr>
        <w:t>d</w:t>
      </w:r>
      <w:r w:rsidRPr="00A03A5D">
        <w:rPr>
          <w:rFonts w:ascii="Arial" w:eastAsia="Arial" w:hAnsi="Arial" w:cs="Arial"/>
          <w:spacing w:val="15"/>
          <w:sz w:val="24"/>
          <w:szCs w:val="24"/>
        </w:rPr>
        <w:t xml:space="preserve"> </w:t>
      </w:r>
      <w:r w:rsidRPr="00A03A5D">
        <w:rPr>
          <w:rFonts w:ascii="Arial" w:eastAsia="Arial" w:hAnsi="Arial" w:cs="Arial"/>
          <w:sz w:val="24"/>
          <w:szCs w:val="24"/>
        </w:rPr>
        <w:t>in</w:t>
      </w:r>
      <w:r w:rsidRPr="00A03A5D">
        <w:rPr>
          <w:rFonts w:ascii="Arial" w:eastAsia="Arial" w:hAnsi="Arial" w:cs="Arial"/>
          <w:spacing w:val="15"/>
          <w:sz w:val="24"/>
          <w:szCs w:val="24"/>
        </w:rPr>
        <w:t xml:space="preserve"> </w:t>
      </w:r>
      <w:r w:rsidRPr="00A03A5D">
        <w:rPr>
          <w:rFonts w:ascii="Arial" w:eastAsia="Arial" w:hAnsi="Arial" w:cs="Arial"/>
          <w:spacing w:val="-2"/>
          <w:sz w:val="24"/>
          <w:szCs w:val="24"/>
        </w:rPr>
        <w:t>t</w:t>
      </w:r>
      <w:r w:rsidRPr="00A03A5D">
        <w:rPr>
          <w:rFonts w:ascii="Arial" w:eastAsia="Arial" w:hAnsi="Arial" w:cs="Arial"/>
          <w:spacing w:val="1"/>
          <w:sz w:val="24"/>
          <w:szCs w:val="24"/>
        </w:rPr>
        <w:t>h</w:t>
      </w:r>
      <w:r w:rsidRPr="00A03A5D">
        <w:rPr>
          <w:rFonts w:ascii="Arial" w:eastAsia="Arial" w:hAnsi="Arial" w:cs="Arial"/>
          <w:sz w:val="24"/>
          <w:szCs w:val="24"/>
        </w:rPr>
        <w:t>is</w:t>
      </w:r>
      <w:r w:rsidRPr="00A03A5D">
        <w:rPr>
          <w:rFonts w:ascii="Arial" w:eastAsia="Arial" w:hAnsi="Arial" w:cs="Arial"/>
          <w:spacing w:val="14"/>
          <w:sz w:val="24"/>
          <w:szCs w:val="24"/>
        </w:rPr>
        <w:t xml:space="preserve"> </w:t>
      </w:r>
      <w:r w:rsidRPr="00A03A5D">
        <w:rPr>
          <w:rFonts w:ascii="Arial" w:eastAsia="Arial" w:hAnsi="Arial" w:cs="Arial"/>
          <w:sz w:val="24"/>
          <w:szCs w:val="24"/>
        </w:rPr>
        <w:t>c</w:t>
      </w:r>
      <w:r w:rsidRPr="00A03A5D">
        <w:rPr>
          <w:rFonts w:ascii="Arial" w:eastAsia="Arial" w:hAnsi="Arial" w:cs="Arial"/>
          <w:spacing w:val="1"/>
          <w:sz w:val="24"/>
          <w:szCs w:val="24"/>
        </w:rPr>
        <w:t>h</w:t>
      </w:r>
      <w:r w:rsidRPr="00A03A5D">
        <w:rPr>
          <w:rFonts w:ascii="Arial" w:eastAsia="Arial" w:hAnsi="Arial" w:cs="Arial"/>
          <w:spacing w:val="-1"/>
          <w:sz w:val="24"/>
          <w:szCs w:val="24"/>
        </w:rPr>
        <w:t>a</w:t>
      </w:r>
      <w:r w:rsidRPr="00A03A5D">
        <w:rPr>
          <w:rFonts w:ascii="Arial" w:eastAsia="Arial" w:hAnsi="Arial" w:cs="Arial"/>
          <w:spacing w:val="1"/>
          <w:sz w:val="24"/>
          <w:szCs w:val="24"/>
        </w:rPr>
        <w:t>p</w:t>
      </w:r>
      <w:r w:rsidRPr="00A03A5D">
        <w:rPr>
          <w:rFonts w:ascii="Arial" w:eastAsia="Arial" w:hAnsi="Arial" w:cs="Arial"/>
          <w:sz w:val="24"/>
          <w:szCs w:val="24"/>
        </w:rPr>
        <w:t>t</w:t>
      </w:r>
      <w:r w:rsidRPr="00A03A5D">
        <w:rPr>
          <w:rFonts w:ascii="Arial" w:eastAsia="Arial" w:hAnsi="Arial" w:cs="Arial"/>
          <w:spacing w:val="1"/>
          <w:sz w:val="24"/>
          <w:szCs w:val="24"/>
        </w:rPr>
        <w:t>e</w:t>
      </w:r>
      <w:r w:rsidRPr="00A03A5D">
        <w:rPr>
          <w:rFonts w:ascii="Arial" w:eastAsia="Arial" w:hAnsi="Arial" w:cs="Arial"/>
          <w:sz w:val="24"/>
          <w:szCs w:val="24"/>
        </w:rPr>
        <w:t>r.</w:t>
      </w:r>
      <w:r w:rsidRPr="00A03A5D">
        <w:rPr>
          <w:rFonts w:ascii="Arial" w:eastAsia="Arial" w:hAnsi="Arial" w:cs="Arial"/>
          <w:spacing w:val="14"/>
          <w:sz w:val="24"/>
          <w:szCs w:val="24"/>
        </w:rPr>
        <w:t xml:space="preserve"> Refer to</w:t>
      </w:r>
      <w:r w:rsidRPr="00A03A5D">
        <w:rPr>
          <w:rFonts w:ascii="Arial" w:eastAsia="Arial" w:hAnsi="Arial" w:cs="Arial"/>
          <w:spacing w:val="-3"/>
          <w:sz w:val="24"/>
          <w:szCs w:val="24"/>
        </w:rPr>
        <w:t xml:space="preserve"> </w:t>
      </w:r>
      <w:r w:rsidRPr="00A03A5D">
        <w:rPr>
          <w:rFonts w:ascii="Arial" w:eastAsia="Arial" w:hAnsi="Arial" w:cs="Arial"/>
          <w:b/>
          <w:i/>
          <w:spacing w:val="-3"/>
          <w:sz w:val="24"/>
          <w:szCs w:val="24"/>
        </w:rPr>
        <w:t xml:space="preserve">Section 1.4 Directory of Compliance Websites &amp; Address. </w:t>
      </w:r>
    </w:p>
    <w:p w14:paraId="50DA4BEC" w14:textId="77777777" w:rsidR="00CA29A9" w:rsidRDefault="00CA29A9" w:rsidP="000A44C8">
      <w:pPr>
        <w:widowControl w:val="0"/>
        <w:spacing w:after="0" w:line="316" w:lineRule="exact"/>
        <w:ind w:right="-20"/>
        <w:jc w:val="both"/>
        <w:rPr>
          <w:rFonts w:ascii="Arial" w:eastAsia="Arial" w:hAnsi="Arial" w:cs="Arial"/>
          <w:b/>
          <w:bCs/>
          <w:spacing w:val="-1"/>
          <w:position w:val="-1"/>
          <w:sz w:val="28"/>
          <w:szCs w:val="28"/>
        </w:rPr>
      </w:pPr>
    </w:p>
    <w:p w14:paraId="1DED4CDA" w14:textId="71E3F27B" w:rsidR="00A03A5D" w:rsidRPr="00A03A5D" w:rsidRDefault="008F1601" w:rsidP="000A44C8">
      <w:pPr>
        <w:widowControl w:val="0"/>
        <w:spacing w:after="0" w:line="316" w:lineRule="exact"/>
        <w:ind w:right="-20"/>
        <w:jc w:val="both"/>
        <w:rPr>
          <w:rFonts w:ascii="Arial" w:eastAsia="Arial" w:hAnsi="Arial" w:cs="Arial"/>
          <w:sz w:val="28"/>
          <w:szCs w:val="28"/>
        </w:rPr>
      </w:pPr>
      <w:r>
        <w:rPr>
          <w:rFonts w:ascii="Arial" w:eastAsia="Arial" w:hAnsi="Arial" w:cs="Arial"/>
          <w:b/>
          <w:bCs/>
          <w:spacing w:val="-1"/>
          <w:position w:val="-1"/>
          <w:sz w:val="28"/>
          <w:szCs w:val="28"/>
        </w:rPr>
        <w:t xml:space="preserve"> </w:t>
      </w:r>
      <w:r w:rsidR="00A03A5D" w:rsidRPr="00A03A5D">
        <w:rPr>
          <w:rFonts w:ascii="Arial" w:eastAsia="Arial" w:hAnsi="Arial" w:cs="Arial"/>
          <w:b/>
          <w:bCs/>
          <w:spacing w:val="-1"/>
          <w:position w:val="-1"/>
          <w:sz w:val="28"/>
          <w:szCs w:val="28"/>
        </w:rPr>
        <w:t>NU</w:t>
      </w:r>
      <w:r w:rsidR="00A03A5D" w:rsidRPr="00A03A5D">
        <w:rPr>
          <w:rFonts w:ascii="Arial" w:eastAsia="Arial" w:hAnsi="Arial" w:cs="Arial"/>
          <w:b/>
          <w:bCs/>
          <w:spacing w:val="3"/>
          <w:position w:val="-1"/>
          <w:sz w:val="28"/>
          <w:szCs w:val="28"/>
        </w:rPr>
        <w:t>M</w:t>
      </w:r>
      <w:r w:rsidR="00A03A5D" w:rsidRPr="00A03A5D">
        <w:rPr>
          <w:rFonts w:ascii="Arial" w:eastAsia="Arial" w:hAnsi="Arial" w:cs="Arial"/>
          <w:b/>
          <w:bCs/>
          <w:position w:val="-1"/>
          <w:sz w:val="28"/>
          <w:szCs w:val="28"/>
        </w:rPr>
        <w:t>E</w:t>
      </w:r>
      <w:r w:rsidR="00A03A5D" w:rsidRPr="00A03A5D">
        <w:rPr>
          <w:rFonts w:ascii="Arial" w:eastAsia="Arial" w:hAnsi="Arial" w:cs="Arial"/>
          <w:b/>
          <w:bCs/>
          <w:spacing w:val="-4"/>
          <w:position w:val="-1"/>
          <w:sz w:val="28"/>
          <w:szCs w:val="28"/>
        </w:rPr>
        <w:t>R</w:t>
      </w:r>
      <w:r w:rsidR="00A03A5D" w:rsidRPr="00A03A5D">
        <w:rPr>
          <w:rFonts w:ascii="Arial" w:eastAsia="Arial" w:hAnsi="Arial" w:cs="Arial"/>
          <w:b/>
          <w:bCs/>
          <w:spacing w:val="1"/>
          <w:position w:val="-1"/>
          <w:sz w:val="28"/>
          <w:szCs w:val="28"/>
        </w:rPr>
        <w:t>IC</w:t>
      </w:r>
      <w:r w:rsidR="00A03A5D" w:rsidRPr="00A03A5D">
        <w:rPr>
          <w:rFonts w:ascii="Arial" w:eastAsia="Arial" w:hAnsi="Arial" w:cs="Arial"/>
          <w:b/>
          <w:bCs/>
          <w:spacing w:val="-6"/>
          <w:position w:val="-1"/>
          <w:sz w:val="28"/>
          <w:szCs w:val="28"/>
        </w:rPr>
        <w:t>A</w:t>
      </w:r>
      <w:r w:rsidR="00A03A5D" w:rsidRPr="00A03A5D">
        <w:rPr>
          <w:rFonts w:ascii="Arial" w:eastAsia="Arial" w:hAnsi="Arial" w:cs="Arial"/>
          <w:b/>
          <w:bCs/>
          <w:position w:val="-1"/>
          <w:sz w:val="28"/>
          <w:szCs w:val="28"/>
        </w:rPr>
        <w:t>L SEQUE</w:t>
      </w:r>
      <w:r w:rsidR="00A03A5D" w:rsidRPr="00A03A5D">
        <w:rPr>
          <w:rFonts w:ascii="Arial" w:eastAsia="Arial" w:hAnsi="Arial" w:cs="Arial"/>
          <w:b/>
          <w:bCs/>
          <w:spacing w:val="-1"/>
          <w:position w:val="-1"/>
          <w:sz w:val="28"/>
          <w:szCs w:val="28"/>
        </w:rPr>
        <w:t>NC</w:t>
      </w:r>
      <w:r w:rsidR="00A03A5D" w:rsidRPr="00A03A5D">
        <w:rPr>
          <w:rFonts w:ascii="Arial" w:eastAsia="Arial" w:hAnsi="Arial" w:cs="Arial"/>
          <w:b/>
          <w:bCs/>
          <w:position w:val="-1"/>
          <w:sz w:val="28"/>
          <w:szCs w:val="28"/>
        </w:rPr>
        <w:t>E</w:t>
      </w:r>
    </w:p>
    <w:p w14:paraId="33AA0E14" w14:textId="77777777" w:rsidR="00A03A5D" w:rsidRPr="00A03A5D" w:rsidRDefault="00A03A5D" w:rsidP="000A44C8">
      <w:pPr>
        <w:widowControl w:val="0"/>
        <w:spacing w:before="1" w:after="0" w:line="10" w:lineRule="exact"/>
        <w:jc w:val="both"/>
        <w:rPr>
          <w:sz w:val="2"/>
          <w:szCs w:val="2"/>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3"/>
        <w:gridCol w:w="6121"/>
        <w:gridCol w:w="991"/>
      </w:tblGrid>
      <w:tr w:rsidR="00A03A5D" w:rsidRPr="00A03A5D" w14:paraId="5E18C499" w14:textId="77777777" w:rsidTr="00264BE7">
        <w:trPr>
          <w:trHeight w:hRule="exact" w:val="769"/>
        </w:trPr>
        <w:tc>
          <w:tcPr>
            <w:tcW w:w="3003" w:type="dxa"/>
            <w:hideMark/>
          </w:tcPr>
          <w:p w14:paraId="1DEAE8AA" w14:textId="77777777" w:rsidR="00A03A5D" w:rsidRPr="00A03A5D" w:rsidRDefault="00A03A5D" w:rsidP="000A44C8">
            <w:pPr>
              <w:widowControl w:val="0"/>
              <w:spacing w:after="0" w:line="248" w:lineRule="exact"/>
              <w:ind w:right="-20"/>
              <w:jc w:val="both"/>
              <w:rPr>
                <w:rFonts w:ascii="Arial" w:eastAsia="Arial" w:hAnsi="Arial" w:cs="Arial"/>
                <w:b/>
                <w:bCs/>
                <w:sz w:val="24"/>
                <w:szCs w:val="24"/>
              </w:rPr>
            </w:pPr>
            <w:r w:rsidRPr="00A03A5D">
              <w:rPr>
                <w:rFonts w:ascii="Arial" w:eastAsia="Arial" w:hAnsi="Arial" w:cs="Arial"/>
                <w:b/>
                <w:bCs/>
                <w:sz w:val="24"/>
                <w:szCs w:val="24"/>
              </w:rPr>
              <w:t>F</w:t>
            </w:r>
            <w:r w:rsidRPr="00A03A5D">
              <w:rPr>
                <w:rFonts w:ascii="Arial" w:eastAsia="Arial" w:hAnsi="Arial" w:cs="Arial"/>
                <w:b/>
                <w:bCs/>
                <w:spacing w:val="-2"/>
                <w:sz w:val="24"/>
                <w:szCs w:val="24"/>
              </w:rPr>
              <w:t>D</w:t>
            </w:r>
            <w:r w:rsidRPr="00A03A5D">
              <w:rPr>
                <w:rFonts w:ascii="Arial" w:eastAsia="Arial" w:hAnsi="Arial" w:cs="Arial"/>
                <w:b/>
                <w:bCs/>
                <w:spacing w:val="1"/>
                <w:sz w:val="24"/>
                <w:szCs w:val="24"/>
              </w:rPr>
              <w:t>O</w:t>
            </w:r>
            <w:r w:rsidRPr="00A03A5D">
              <w:rPr>
                <w:rFonts w:ascii="Arial" w:eastAsia="Arial" w:hAnsi="Arial" w:cs="Arial"/>
                <w:b/>
                <w:bCs/>
                <w:sz w:val="24"/>
                <w:szCs w:val="24"/>
              </w:rPr>
              <w:t>T</w:t>
            </w:r>
            <w:r w:rsidRPr="00A03A5D">
              <w:rPr>
                <w:rFonts w:ascii="Arial" w:eastAsia="Arial" w:hAnsi="Arial" w:cs="Arial"/>
                <w:b/>
                <w:bCs/>
                <w:spacing w:val="-2"/>
                <w:sz w:val="24"/>
                <w:szCs w:val="24"/>
              </w:rPr>
              <w:t xml:space="preserve"> </w:t>
            </w:r>
            <w:r w:rsidRPr="00A03A5D">
              <w:rPr>
                <w:rFonts w:ascii="Arial" w:eastAsia="Arial" w:hAnsi="Arial" w:cs="Arial"/>
                <w:b/>
                <w:bCs/>
                <w:sz w:val="24"/>
                <w:szCs w:val="24"/>
              </w:rPr>
              <w:t>F</w:t>
            </w:r>
            <w:r w:rsidRPr="00A03A5D">
              <w:rPr>
                <w:rFonts w:ascii="Arial" w:eastAsia="Arial" w:hAnsi="Arial" w:cs="Arial"/>
                <w:b/>
                <w:bCs/>
                <w:spacing w:val="-1"/>
                <w:sz w:val="24"/>
                <w:szCs w:val="24"/>
              </w:rPr>
              <w:t>o</w:t>
            </w:r>
            <w:r w:rsidRPr="00A03A5D">
              <w:rPr>
                <w:rFonts w:ascii="Arial" w:eastAsia="Arial" w:hAnsi="Arial" w:cs="Arial"/>
                <w:b/>
                <w:bCs/>
                <w:sz w:val="24"/>
                <w:szCs w:val="24"/>
              </w:rPr>
              <w:t>rm</w:t>
            </w:r>
            <w:r w:rsidRPr="00A03A5D">
              <w:rPr>
                <w:rFonts w:ascii="Arial" w:eastAsia="Arial" w:hAnsi="Arial" w:cs="Arial"/>
                <w:b/>
                <w:bCs/>
                <w:spacing w:val="2"/>
                <w:sz w:val="24"/>
                <w:szCs w:val="24"/>
              </w:rPr>
              <w:t xml:space="preserve"> </w:t>
            </w:r>
            <w:r w:rsidRPr="00A03A5D">
              <w:rPr>
                <w:rFonts w:ascii="Arial" w:eastAsia="Arial" w:hAnsi="Arial" w:cs="Arial"/>
                <w:b/>
                <w:bCs/>
                <w:spacing w:val="-1"/>
                <w:sz w:val="24"/>
                <w:szCs w:val="24"/>
              </w:rPr>
              <w:t>N</w:t>
            </w:r>
            <w:r w:rsidRPr="00A03A5D">
              <w:rPr>
                <w:rFonts w:ascii="Arial" w:eastAsia="Arial" w:hAnsi="Arial" w:cs="Arial"/>
                <w:b/>
                <w:bCs/>
                <w:spacing w:val="-3"/>
                <w:sz w:val="24"/>
                <w:szCs w:val="24"/>
              </w:rPr>
              <w:t>o</w:t>
            </w:r>
            <w:r w:rsidRPr="00A03A5D">
              <w:rPr>
                <w:rFonts w:ascii="Arial" w:eastAsia="Arial" w:hAnsi="Arial" w:cs="Arial"/>
                <w:b/>
                <w:bCs/>
                <w:sz w:val="24"/>
                <w:szCs w:val="24"/>
              </w:rPr>
              <w:t>.</w:t>
            </w:r>
          </w:p>
          <w:p w14:paraId="57EC7B9A" w14:textId="36B3EA7C" w:rsidR="00A03A5D" w:rsidRPr="00A03A5D" w:rsidRDefault="00A531A3" w:rsidP="000A44C8">
            <w:pPr>
              <w:widowControl w:val="0"/>
              <w:spacing w:after="0" w:line="248" w:lineRule="exact"/>
              <w:ind w:right="-20"/>
              <w:jc w:val="both"/>
              <w:rPr>
                <w:rFonts w:ascii="Arial" w:eastAsia="Arial" w:hAnsi="Arial" w:cs="Arial"/>
                <w:sz w:val="24"/>
                <w:szCs w:val="24"/>
              </w:rPr>
            </w:pPr>
            <w:hyperlink r:id="rId78" w:history="1">
              <w:r w:rsidR="00A03A5D" w:rsidRPr="00A03A5D">
                <w:rPr>
                  <w:rFonts w:ascii="Arial" w:eastAsia="Arial" w:hAnsi="Arial" w:cs="Arial"/>
                  <w:b/>
                  <w:bCs/>
                  <w:color w:val="0563C1" w:themeColor="hyperlink"/>
                  <w:sz w:val="24"/>
                  <w:szCs w:val="24"/>
                  <w:u w:val="single"/>
                </w:rPr>
                <w:t>Forms Link</w:t>
              </w:r>
            </w:hyperlink>
          </w:p>
        </w:tc>
        <w:tc>
          <w:tcPr>
            <w:tcW w:w="6121" w:type="dxa"/>
          </w:tcPr>
          <w:p w14:paraId="264EA57A" w14:textId="77777777" w:rsidR="00A03A5D" w:rsidRPr="00A03A5D" w:rsidRDefault="00A03A5D" w:rsidP="000A44C8">
            <w:pPr>
              <w:widowControl w:val="0"/>
              <w:spacing w:before="7" w:after="0" w:line="240" w:lineRule="exact"/>
              <w:jc w:val="both"/>
              <w:rPr>
                <w:rFonts w:ascii="Arial" w:hAnsi="Arial" w:cs="Arial"/>
                <w:sz w:val="24"/>
                <w:szCs w:val="24"/>
              </w:rPr>
            </w:pPr>
          </w:p>
          <w:p w14:paraId="322F0DB1" w14:textId="77777777" w:rsidR="00A03A5D" w:rsidRPr="00A03A5D" w:rsidRDefault="00A03A5D" w:rsidP="000A44C8">
            <w:pPr>
              <w:widowControl w:val="0"/>
              <w:spacing w:after="0" w:line="240" w:lineRule="auto"/>
              <w:ind w:right="2202"/>
              <w:jc w:val="both"/>
              <w:rPr>
                <w:rFonts w:ascii="Arial" w:eastAsia="Arial" w:hAnsi="Arial" w:cs="Arial"/>
                <w:sz w:val="24"/>
                <w:szCs w:val="24"/>
              </w:rPr>
            </w:pPr>
            <w:r w:rsidRPr="00A03A5D">
              <w:rPr>
                <w:rFonts w:ascii="Arial" w:eastAsia="Arial" w:hAnsi="Arial" w:cs="Arial"/>
                <w:b/>
                <w:bCs/>
                <w:spacing w:val="-1"/>
                <w:sz w:val="24"/>
                <w:szCs w:val="24"/>
              </w:rPr>
              <w:t>D</w:t>
            </w:r>
            <w:r w:rsidRPr="00A03A5D">
              <w:rPr>
                <w:rFonts w:ascii="Arial" w:eastAsia="Arial" w:hAnsi="Arial" w:cs="Arial"/>
                <w:b/>
                <w:bCs/>
                <w:sz w:val="24"/>
                <w:szCs w:val="24"/>
              </w:rPr>
              <w:t>o</w:t>
            </w:r>
            <w:r w:rsidRPr="00A03A5D">
              <w:rPr>
                <w:rFonts w:ascii="Arial" w:eastAsia="Arial" w:hAnsi="Arial" w:cs="Arial"/>
                <w:b/>
                <w:bCs/>
                <w:spacing w:val="-1"/>
                <w:sz w:val="24"/>
                <w:szCs w:val="24"/>
              </w:rPr>
              <w:t>c</w:t>
            </w:r>
            <w:r w:rsidRPr="00A03A5D">
              <w:rPr>
                <w:rFonts w:ascii="Arial" w:eastAsia="Arial" w:hAnsi="Arial" w:cs="Arial"/>
                <w:b/>
                <w:bCs/>
                <w:sz w:val="24"/>
                <w:szCs w:val="24"/>
              </w:rPr>
              <w:t>ume</w:t>
            </w:r>
            <w:r w:rsidRPr="00A03A5D">
              <w:rPr>
                <w:rFonts w:ascii="Arial" w:eastAsia="Arial" w:hAnsi="Arial" w:cs="Arial"/>
                <w:b/>
                <w:bCs/>
                <w:spacing w:val="-1"/>
                <w:sz w:val="24"/>
                <w:szCs w:val="24"/>
              </w:rPr>
              <w:t>n</w:t>
            </w:r>
            <w:r w:rsidRPr="00A03A5D">
              <w:rPr>
                <w:rFonts w:ascii="Arial" w:eastAsia="Arial" w:hAnsi="Arial" w:cs="Arial"/>
                <w:b/>
                <w:bCs/>
                <w:sz w:val="24"/>
                <w:szCs w:val="24"/>
              </w:rPr>
              <w:t>t</w:t>
            </w:r>
            <w:r w:rsidRPr="00A03A5D">
              <w:rPr>
                <w:rFonts w:ascii="Arial" w:eastAsia="Arial" w:hAnsi="Arial" w:cs="Arial"/>
                <w:b/>
                <w:bCs/>
                <w:spacing w:val="2"/>
                <w:sz w:val="24"/>
                <w:szCs w:val="24"/>
              </w:rPr>
              <w:t xml:space="preserve"> </w:t>
            </w:r>
            <w:r w:rsidRPr="00A03A5D">
              <w:rPr>
                <w:rFonts w:ascii="Arial" w:eastAsia="Arial" w:hAnsi="Arial" w:cs="Arial"/>
                <w:b/>
                <w:bCs/>
                <w:spacing w:val="-3"/>
                <w:sz w:val="24"/>
                <w:szCs w:val="24"/>
              </w:rPr>
              <w:t>T</w:t>
            </w:r>
            <w:r w:rsidRPr="00A03A5D">
              <w:rPr>
                <w:rFonts w:ascii="Arial" w:eastAsia="Arial" w:hAnsi="Arial" w:cs="Arial"/>
                <w:b/>
                <w:bCs/>
                <w:spacing w:val="1"/>
                <w:sz w:val="24"/>
                <w:szCs w:val="24"/>
              </w:rPr>
              <w:t>i</w:t>
            </w:r>
            <w:r w:rsidRPr="00A03A5D">
              <w:rPr>
                <w:rFonts w:ascii="Arial" w:eastAsia="Arial" w:hAnsi="Arial" w:cs="Arial"/>
                <w:b/>
                <w:bCs/>
                <w:spacing w:val="-2"/>
                <w:sz w:val="24"/>
                <w:szCs w:val="24"/>
              </w:rPr>
              <w:t>t</w:t>
            </w:r>
            <w:r w:rsidRPr="00A03A5D">
              <w:rPr>
                <w:rFonts w:ascii="Arial" w:eastAsia="Arial" w:hAnsi="Arial" w:cs="Arial"/>
                <w:b/>
                <w:bCs/>
                <w:spacing w:val="1"/>
                <w:sz w:val="24"/>
                <w:szCs w:val="24"/>
              </w:rPr>
              <w:t>l</w:t>
            </w:r>
            <w:r w:rsidRPr="00A03A5D">
              <w:rPr>
                <w:rFonts w:ascii="Arial" w:eastAsia="Arial" w:hAnsi="Arial" w:cs="Arial"/>
                <w:b/>
                <w:bCs/>
                <w:sz w:val="24"/>
                <w:szCs w:val="24"/>
              </w:rPr>
              <w:t>e</w:t>
            </w:r>
          </w:p>
        </w:tc>
        <w:tc>
          <w:tcPr>
            <w:tcW w:w="991" w:type="dxa"/>
            <w:hideMark/>
          </w:tcPr>
          <w:p w14:paraId="522D0702" w14:textId="77777777" w:rsidR="00A03A5D" w:rsidRPr="00A03A5D" w:rsidRDefault="00A03A5D" w:rsidP="000A44C8">
            <w:pPr>
              <w:widowControl w:val="0"/>
              <w:spacing w:after="0" w:line="205" w:lineRule="exact"/>
              <w:ind w:right="-20"/>
              <w:jc w:val="both"/>
              <w:rPr>
                <w:rFonts w:ascii="Arial" w:eastAsia="Arial Narrow" w:hAnsi="Arial" w:cs="Arial"/>
                <w:sz w:val="24"/>
                <w:szCs w:val="24"/>
              </w:rPr>
            </w:pPr>
            <w:r w:rsidRPr="00A03A5D">
              <w:rPr>
                <w:rFonts w:ascii="Arial" w:eastAsia="Arial Narrow" w:hAnsi="Arial" w:cs="Arial"/>
                <w:b/>
                <w:bCs/>
                <w:sz w:val="24"/>
                <w:szCs w:val="24"/>
              </w:rPr>
              <w:t>Manual</w:t>
            </w:r>
          </w:p>
          <w:p w14:paraId="2472AB0D" w14:textId="77777777" w:rsidR="00A03A5D" w:rsidRPr="00A03A5D" w:rsidRDefault="00A03A5D" w:rsidP="000A44C8">
            <w:pPr>
              <w:widowControl w:val="0"/>
              <w:spacing w:after="0" w:line="240" w:lineRule="auto"/>
              <w:ind w:right="-20"/>
              <w:jc w:val="both"/>
              <w:rPr>
                <w:rFonts w:ascii="Arial" w:eastAsia="Arial Narrow" w:hAnsi="Arial" w:cs="Arial"/>
                <w:sz w:val="24"/>
                <w:szCs w:val="24"/>
              </w:rPr>
            </w:pPr>
            <w:r w:rsidRPr="00A03A5D">
              <w:rPr>
                <w:rFonts w:ascii="Arial" w:eastAsia="Arial Narrow" w:hAnsi="Arial" w:cs="Arial"/>
                <w:b/>
                <w:bCs/>
                <w:sz w:val="24"/>
                <w:szCs w:val="24"/>
              </w:rPr>
              <w:t>S</w:t>
            </w:r>
            <w:r w:rsidRPr="00A03A5D">
              <w:rPr>
                <w:rFonts w:ascii="Arial" w:eastAsia="Arial Narrow" w:hAnsi="Arial" w:cs="Arial"/>
                <w:b/>
                <w:bCs/>
                <w:spacing w:val="-1"/>
                <w:sz w:val="24"/>
                <w:szCs w:val="24"/>
              </w:rPr>
              <w:t>e</w:t>
            </w:r>
            <w:r w:rsidRPr="00A03A5D">
              <w:rPr>
                <w:rFonts w:ascii="Arial" w:eastAsia="Arial Narrow" w:hAnsi="Arial" w:cs="Arial"/>
                <w:b/>
                <w:bCs/>
                <w:sz w:val="24"/>
                <w:szCs w:val="24"/>
              </w:rPr>
              <w:t>c</w:t>
            </w:r>
            <w:r w:rsidRPr="00A03A5D">
              <w:rPr>
                <w:rFonts w:ascii="Arial" w:eastAsia="Arial Narrow" w:hAnsi="Arial" w:cs="Arial"/>
                <w:b/>
                <w:bCs/>
                <w:spacing w:val="-2"/>
                <w:sz w:val="24"/>
                <w:szCs w:val="24"/>
              </w:rPr>
              <w:t>t</w:t>
            </w:r>
            <w:r w:rsidRPr="00A03A5D">
              <w:rPr>
                <w:rFonts w:ascii="Arial" w:eastAsia="Arial Narrow" w:hAnsi="Arial" w:cs="Arial"/>
                <w:b/>
                <w:bCs/>
                <w:sz w:val="24"/>
                <w:szCs w:val="24"/>
              </w:rPr>
              <w:t>i</w:t>
            </w:r>
            <w:r w:rsidRPr="00A03A5D">
              <w:rPr>
                <w:rFonts w:ascii="Arial" w:eastAsia="Arial Narrow" w:hAnsi="Arial" w:cs="Arial"/>
                <w:b/>
                <w:bCs/>
                <w:spacing w:val="1"/>
                <w:sz w:val="24"/>
                <w:szCs w:val="24"/>
              </w:rPr>
              <w:t>o</w:t>
            </w:r>
            <w:r w:rsidRPr="00A03A5D">
              <w:rPr>
                <w:rFonts w:ascii="Arial" w:eastAsia="Arial Narrow" w:hAnsi="Arial" w:cs="Arial"/>
                <w:b/>
                <w:bCs/>
                <w:sz w:val="24"/>
                <w:szCs w:val="24"/>
              </w:rPr>
              <w:t>n</w:t>
            </w:r>
          </w:p>
        </w:tc>
      </w:tr>
      <w:tr w:rsidR="00A03A5D" w:rsidRPr="00A03A5D" w14:paraId="3CC0F741" w14:textId="77777777" w:rsidTr="00264BE7">
        <w:trPr>
          <w:trHeight w:hRule="exact" w:val="271"/>
        </w:trPr>
        <w:tc>
          <w:tcPr>
            <w:tcW w:w="3003" w:type="dxa"/>
            <w:hideMark/>
          </w:tcPr>
          <w:p w14:paraId="773B083B"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z w:val="24"/>
                <w:szCs w:val="24"/>
              </w:rPr>
              <w:t>275</w:t>
            </w:r>
            <w:r w:rsidRPr="00A03A5D">
              <w:rPr>
                <w:rFonts w:ascii="Arial" w:eastAsia="Arial" w:hAnsi="Arial" w:cs="Arial"/>
                <w:spacing w:val="1"/>
                <w:sz w:val="24"/>
                <w:szCs w:val="24"/>
              </w:rPr>
              <w:t>-</w:t>
            </w:r>
            <w:r w:rsidRPr="00A03A5D">
              <w:rPr>
                <w:rFonts w:ascii="Arial" w:eastAsia="Arial" w:hAnsi="Arial" w:cs="Arial"/>
                <w:sz w:val="24"/>
                <w:szCs w:val="24"/>
              </w:rPr>
              <w:t>021</w:t>
            </w:r>
            <w:r w:rsidRPr="00A03A5D">
              <w:rPr>
                <w:rFonts w:ascii="Arial" w:eastAsia="Arial" w:hAnsi="Arial" w:cs="Arial"/>
                <w:spacing w:val="1"/>
                <w:sz w:val="24"/>
                <w:szCs w:val="24"/>
              </w:rPr>
              <w:t>-</w:t>
            </w:r>
            <w:r w:rsidRPr="00A03A5D">
              <w:rPr>
                <w:rFonts w:ascii="Arial" w:eastAsia="Arial" w:hAnsi="Arial" w:cs="Arial"/>
                <w:sz w:val="24"/>
                <w:szCs w:val="24"/>
              </w:rPr>
              <w:t>05</w:t>
            </w:r>
          </w:p>
        </w:tc>
        <w:tc>
          <w:tcPr>
            <w:tcW w:w="6121" w:type="dxa"/>
            <w:hideMark/>
          </w:tcPr>
          <w:p w14:paraId="2EB7B9CB"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pacing w:val="-1"/>
                <w:sz w:val="24"/>
                <w:szCs w:val="24"/>
              </w:rPr>
              <w:t>R</w:t>
            </w:r>
            <w:r w:rsidRPr="00A03A5D">
              <w:rPr>
                <w:rFonts w:ascii="Arial" w:eastAsia="Arial" w:hAnsi="Arial" w:cs="Arial"/>
                <w:sz w:val="24"/>
                <w:szCs w:val="24"/>
              </w:rPr>
              <w:t>ec</w:t>
            </w:r>
            <w:r w:rsidRPr="00A03A5D">
              <w:rPr>
                <w:rFonts w:ascii="Arial" w:eastAsia="Arial" w:hAnsi="Arial" w:cs="Arial"/>
                <w:spacing w:val="-1"/>
                <w:sz w:val="24"/>
                <w:szCs w:val="24"/>
              </w:rPr>
              <w:t>o</w:t>
            </w:r>
            <w:r w:rsidRPr="00A03A5D">
              <w:rPr>
                <w:rFonts w:ascii="Arial" w:eastAsia="Arial" w:hAnsi="Arial" w:cs="Arial"/>
                <w:spacing w:val="1"/>
                <w:sz w:val="24"/>
                <w:szCs w:val="24"/>
              </w:rPr>
              <w:t>r</w:t>
            </w:r>
            <w:r w:rsidRPr="00A03A5D">
              <w:rPr>
                <w:rFonts w:ascii="Arial" w:eastAsia="Arial" w:hAnsi="Arial" w:cs="Arial"/>
                <w:sz w:val="24"/>
                <w:szCs w:val="24"/>
              </w:rPr>
              <w:t xml:space="preserve">d </w:t>
            </w:r>
            <w:r w:rsidRPr="00A03A5D">
              <w:rPr>
                <w:rFonts w:ascii="Arial" w:eastAsia="Arial" w:hAnsi="Arial" w:cs="Arial"/>
                <w:spacing w:val="-2"/>
                <w:sz w:val="24"/>
                <w:szCs w:val="24"/>
              </w:rPr>
              <w:t>o</w:t>
            </w:r>
            <w:r w:rsidRPr="00A03A5D">
              <w:rPr>
                <w:rFonts w:ascii="Arial" w:eastAsia="Arial" w:hAnsi="Arial" w:cs="Arial"/>
                <w:sz w:val="24"/>
                <w:szCs w:val="24"/>
              </w:rPr>
              <w:t>f</w:t>
            </w:r>
            <w:r w:rsidRPr="00A03A5D">
              <w:rPr>
                <w:rFonts w:ascii="Arial" w:eastAsia="Arial" w:hAnsi="Arial" w:cs="Arial"/>
                <w:spacing w:val="2"/>
                <w:sz w:val="24"/>
                <w:szCs w:val="24"/>
              </w:rPr>
              <w:t xml:space="preserve"> </w:t>
            </w:r>
            <w:r w:rsidRPr="00A03A5D">
              <w:rPr>
                <w:rFonts w:ascii="Arial" w:eastAsia="Arial" w:hAnsi="Arial" w:cs="Arial"/>
                <w:spacing w:val="-1"/>
                <w:sz w:val="24"/>
                <w:szCs w:val="24"/>
              </w:rPr>
              <w:t>S</w:t>
            </w:r>
            <w:r w:rsidRPr="00A03A5D">
              <w:rPr>
                <w:rFonts w:ascii="Arial" w:eastAsia="Arial" w:hAnsi="Arial" w:cs="Arial"/>
                <w:sz w:val="24"/>
                <w:szCs w:val="24"/>
              </w:rPr>
              <w:t>u</w:t>
            </w:r>
            <w:r w:rsidRPr="00A03A5D">
              <w:rPr>
                <w:rFonts w:ascii="Arial" w:eastAsia="Arial" w:hAnsi="Arial" w:cs="Arial"/>
                <w:spacing w:val="-1"/>
                <w:sz w:val="24"/>
                <w:szCs w:val="24"/>
              </w:rPr>
              <w:t>p</w:t>
            </w:r>
            <w:r w:rsidRPr="00A03A5D">
              <w:rPr>
                <w:rFonts w:ascii="Arial" w:eastAsia="Arial" w:hAnsi="Arial" w:cs="Arial"/>
                <w:sz w:val="24"/>
                <w:szCs w:val="24"/>
              </w:rPr>
              <w:t>er</w:t>
            </w:r>
            <w:r w:rsidRPr="00A03A5D">
              <w:rPr>
                <w:rFonts w:ascii="Arial" w:eastAsia="Arial" w:hAnsi="Arial" w:cs="Arial"/>
                <w:spacing w:val="-2"/>
                <w:sz w:val="24"/>
                <w:szCs w:val="24"/>
              </w:rPr>
              <w:t>v</w:t>
            </w:r>
            <w:r w:rsidRPr="00A03A5D">
              <w:rPr>
                <w:rFonts w:ascii="Arial" w:eastAsia="Arial" w:hAnsi="Arial" w:cs="Arial"/>
                <w:spacing w:val="-1"/>
                <w:sz w:val="24"/>
                <w:szCs w:val="24"/>
              </w:rPr>
              <w:t>i</w:t>
            </w:r>
            <w:r w:rsidRPr="00A03A5D">
              <w:rPr>
                <w:rFonts w:ascii="Arial" w:eastAsia="Arial" w:hAnsi="Arial" w:cs="Arial"/>
                <w:sz w:val="24"/>
                <w:szCs w:val="24"/>
              </w:rPr>
              <w:t>sory</w:t>
            </w:r>
            <w:r w:rsidRPr="00A03A5D">
              <w:rPr>
                <w:rFonts w:ascii="Arial" w:eastAsia="Arial" w:hAnsi="Arial" w:cs="Arial"/>
                <w:spacing w:val="-1"/>
                <w:sz w:val="24"/>
                <w:szCs w:val="24"/>
              </w:rPr>
              <w:t xml:space="preserve"> </w:t>
            </w:r>
            <w:r w:rsidRPr="00A03A5D">
              <w:rPr>
                <w:rFonts w:ascii="Arial" w:eastAsia="Arial" w:hAnsi="Arial" w:cs="Arial"/>
                <w:spacing w:val="-3"/>
                <w:sz w:val="24"/>
                <w:szCs w:val="24"/>
              </w:rPr>
              <w:t>a</w:t>
            </w:r>
            <w:r w:rsidRPr="00A03A5D">
              <w:rPr>
                <w:rFonts w:ascii="Arial" w:eastAsia="Arial" w:hAnsi="Arial" w:cs="Arial"/>
                <w:sz w:val="24"/>
                <w:szCs w:val="24"/>
              </w:rPr>
              <w:t xml:space="preserve">nd </w:t>
            </w:r>
            <w:r w:rsidRPr="00A03A5D">
              <w:rPr>
                <w:rFonts w:ascii="Arial" w:eastAsia="Arial" w:hAnsi="Arial" w:cs="Arial"/>
                <w:spacing w:val="-1"/>
                <w:sz w:val="24"/>
                <w:szCs w:val="24"/>
              </w:rPr>
              <w:t>O</w:t>
            </w:r>
            <w:r w:rsidRPr="00A03A5D">
              <w:rPr>
                <w:rFonts w:ascii="Arial" w:eastAsia="Arial" w:hAnsi="Arial" w:cs="Arial"/>
                <w:spacing w:val="1"/>
                <w:sz w:val="24"/>
                <w:szCs w:val="24"/>
              </w:rPr>
              <w:t>ff</w:t>
            </w:r>
            <w:r w:rsidRPr="00A03A5D">
              <w:rPr>
                <w:rFonts w:ascii="Arial" w:eastAsia="Arial" w:hAnsi="Arial" w:cs="Arial"/>
                <w:spacing w:val="-1"/>
                <w:sz w:val="24"/>
                <w:szCs w:val="24"/>
              </w:rPr>
              <w:t>i</w:t>
            </w:r>
            <w:r w:rsidRPr="00A03A5D">
              <w:rPr>
                <w:rFonts w:ascii="Arial" w:eastAsia="Arial" w:hAnsi="Arial" w:cs="Arial"/>
                <w:sz w:val="24"/>
                <w:szCs w:val="24"/>
              </w:rPr>
              <w:t>ce</w:t>
            </w:r>
            <w:r w:rsidRPr="00A03A5D">
              <w:rPr>
                <w:rFonts w:ascii="Arial" w:eastAsia="Arial" w:hAnsi="Arial" w:cs="Arial"/>
                <w:spacing w:val="-2"/>
                <w:sz w:val="24"/>
                <w:szCs w:val="24"/>
              </w:rPr>
              <w:t xml:space="preserve"> </w:t>
            </w:r>
            <w:r w:rsidRPr="00A03A5D">
              <w:rPr>
                <w:rFonts w:ascii="Arial" w:eastAsia="Arial" w:hAnsi="Arial" w:cs="Arial"/>
                <w:spacing w:val="-1"/>
                <w:sz w:val="24"/>
                <w:szCs w:val="24"/>
              </w:rPr>
              <w:t>P</w:t>
            </w:r>
            <w:r w:rsidRPr="00A03A5D">
              <w:rPr>
                <w:rFonts w:ascii="Arial" w:eastAsia="Arial" w:hAnsi="Arial" w:cs="Arial"/>
                <w:sz w:val="24"/>
                <w:szCs w:val="24"/>
              </w:rPr>
              <w:t>ersonn</w:t>
            </w:r>
            <w:r w:rsidRPr="00A03A5D">
              <w:rPr>
                <w:rFonts w:ascii="Arial" w:eastAsia="Arial" w:hAnsi="Arial" w:cs="Arial"/>
                <w:spacing w:val="-1"/>
                <w:sz w:val="24"/>
                <w:szCs w:val="24"/>
              </w:rPr>
              <w:t>e</w:t>
            </w:r>
            <w:r w:rsidRPr="00A03A5D">
              <w:rPr>
                <w:rFonts w:ascii="Arial" w:eastAsia="Arial" w:hAnsi="Arial" w:cs="Arial"/>
                <w:sz w:val="24"/>
                <w:szCs w:val="24"/>
              </w:rPr>
              <w:t xml:space="preserve">l </w:t>
            </w:r>
            <w:r w:rsidRPr="00A03A5D">
              <w:rPr>
                <w:rFonts w:ascii="Arial" w:eastAsia="Arial" w:hAnsi="Arial" w:cs="Arial"/>
                <w:spacing w:val="-1"/>
                <w:sz w:val="24"/>
                <w:szCs w:val="24"/>
              </w:rPr>
              <w:t>E</w:t>
            </w:r>
            <w:r w:rsidRPr="00A03A5D">
              <w:rPr>
                <w:rFonts w:ascii="Arial" w:eastAsia="Arial" w:hAnsi="Arial" w:cs="Arial"/>
                <w:spacing w:val="-3"/>
                <w:sz w:val="24"/>
                <w:szCs w:val="24"/>
              </w:rPr>
              <w:t>E</w:t>
            </w:r>
            <w:r w:rsidRPr="00A03A5D">
              <w:rPr>
                <w:rFonts w:ascii="Arial" w:eastAsia="Arial" w:hAnsi="Arial" w:cs="Arial"/>
                <w:sz w:val="24"/>
                <w:szCs w:val="24"/>
              </w:rPr>
              <w:t>O</w:t>
            </w:r>
            <w:r w:rsidRPr="00A03A5D">
              <w:rPr>
                <w:rFonts w:ascii="Arial" w:eastAsia="Arial" w:hAnsi="Arial" w:cs="Arial"/>
                <w:spacing w:val="2"/>
                <w:sz w:val="24"/>
                <w:szCs w:val="24"/>
              </w:rPr>
              <w:t xml:space="preserve"> </w:t>
            </w:r>
            <w:r w:rsidRPr="00A03A5D">
              <w:rPr>
                <w:rFonts w:ascii="Arial" w:eastAsia="Arial" w:hAnsi="Arial" w:cs="Arial"/>
                <w:spacing w:val="-4"/>
                <w:sz w:val="24"/>
                <w:szCs w:val="24"/>
              </w:rPr>
              <w:t>M</w:t>
            </w:r>
            <w:r w:rsidRPr="00A03A5D">
              <w:rPr>
                <w:rFonts w:ascii="Arial" w:eastAsia="Arial" w:hAnsi="Arial" w:cs="Arial"/>
                <w:sz w:val="24"/>
                <w:szCs w:val="24"/>
              </w:rPr>
              <w:t>e</w:t>
            </w:r>
            <w:r w:rsidRPr="00A03A5D">
              <w:rPr>
                <w:rFonts w:ascii="Arial" w:eastAsia="Arial" w:hAnsi="Arial" w:cs="Arial"/>
                <w:spacing w:val="-1"/>
                <w:sz w:val="24"/>
                <w:szCs w:val="24"/>
              </w:rPr>
              <w:t>e</w:t>
            </w:r>
            <w:r w:rsidRPr="00A03A5D">
              <w:rPr>
                <w:rFonts w:ascii="Arial" w:eastAsia="Arial" w:hAnsi="Arial" w:cs="Arial"/>
                <w:spacing w:val="1"/>
                <w:sz w:val="24"/>
                <w:szCs w:val="24"/>
              </w:rPr>
              <w:t>t</w:t>
            </w:r>
            <w:r w:rsidRPr="00A03A5D">
              <w:rPr>
                <w:rFonts w:ascii="Arial" w:eastAsia="Arial" w:hAnsi="Arial" w:cs="Arial"/>
                <w:spacing w:val="-1"/>
                <w:sz w:val="24"/>
                <w:szCs w:val="24"/>
              </w:rPr>
              <w:t>i</w:t>
            </w:r>
            <w:r w:rsidRPr="00A03A5D">
              <w:rPr>
                <w:rFonts w:ascii="Arial" w:eastAsia="Arial" w:hAnsi="Arial" w:cs="Arial"/>
                <w:sz w:val="24"/>
                <w:szCs w:val="24"/>
              </w:rPr>
              <w:t>ng</w:t>
            </w:r>
          </w:p>
        </w:tc>
        <w:tc>
          <w:tcPr>
            <w:tcW w:w="991" w:type="dxa"/>
            <w:hideMark/>
          </w:tcPr>
          <w:p w14:paraId="595F6C0C"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z w:val="24"/>
                <w:szCs w:val="24"/>
              </w:rPr>
              <w:t>3.3</w:t>
            </w:r>
          </w:p>
        </w:tc>
      </w:tr>
      <w:tr w:rsidR="00A03A5D" w:rsidRPr="00A03A5D" w14:paraId="433BE606" w14:textId="77777777" w:rsidTr="00264BE7">
        <w:trPr>
          <w:trHeight w:hRule="exact" w:val="350"/>
        </w:trPr>
        <w:tc>
          <w:tcPr>
            <w:tcW w:w="3003" w:type="dxa"/>
            <w:hideMark/>
          </w:tcPr>
          <w:p w14:paraId="51DA4BDC"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z w:val="24"/>
                <w:szCs w:val="24"/>
              </w:rPr>
              <w:t>275</w:t>
            </w:r>
            <w:r w:rsidRPr="00A03A5D">
              <w:rPr>
                <w:rFonts w:ascii="Arial" w:eastAsia="Arial" w:hAnsi="Arial" w:cs="Arial"/>
                <w:spacing w:val="1"/>
                <w:sz w:val="24"/>
                <w:szCs w:val="24"/>
              </w:rPr>
              <w:t>-</w:t>
            </w:r>
            <w:r w:rsidRPr="00A03A5D">
              <w:rPr>
                <w:rFonts w:ascii="Arial" w:eastAsia="Arial" w:hAnsi="Arial" w:cs="Arial"/>
                <w:sz w:val="24"/>
                <w:szCs w:val="24"/>
              </w:rPr>
              <w:t>021</w:t>
            </w:r>
            <w:r w:rsidRPr="00A03A5D">
              <w:rPr>
                <w:rFonts w:ascii="Arial" w:eastAsia="Arial" w:hAnsi="Arial" w:cs="Arial"/>
                <w:spacing w:val="1"/>
                <w:sz w:val="24"/>
                <w:szCs w:val="24"/>
              </w:rPr>
              <w:t>-</w:t>
            </w:r>
            <w:r w:rsidRPr="00A03A5D">
              <w:rPr>
                <w:rFonts w:ascii="Arial" w:eastAsia="Arial" w:hAnsi="Arial" w:cs="Arial"/>
                <w:sz w:val="24"/>
                <w:szCs w:val="24"/>
              </w:rPr>
              <w:t>07</w:t>
            </w:r>
          </w:p>
        </w:tc>
        <w:tc>
          <w:tcPr>
            <w:tcW w:w="6121" w:type="dxa"/>
            <w:hideMark/>
          </w:tcPr>
          <w:p w14:paraId="3E9D0932"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pacing w:val="-1"/>
                <w:sz w:val="24"/>
                <w:szCs w:val="24"/>
              </w:rPr>
              <w:t>C</w:t>
            </w:r>
            <w:r w:rsidRPr="00A03A5D">
              <w:rPr>
                <w:rFonts w:ascii="Arial" w:eastAsia="Arial" w:hAnsi="Arial" w:cs="Arial"/>
                <w:sz w:val="24"/>
                <w:szCs w:val="24"/>
              </w:rPr>
              <w:t>o</w:t>
            </w:r>
            <w:r w:rsidRPr="00A03A5D">
              <w:rPr>
                <w:rFonts w:ascii="Arial" w:eastAsia="Arial" w:hAnsi="Arial" w:cs="Arial"/>
                <w:spacing w:val="-1"/>
                <w:sz w:val="24"/>
                <w:szCs w:val="24"/>
              </w:rPr>
              <w:t>n</w:t>
            </w:r>
            <w:r w:rsidRPr="00A03A5D">
              <w:rPr>
                <w:rFonts w:ascii="Arial" w:eastAsia="Arial" w:hAnsi="Arial" w:cs="Arial"/>
                <w:spacing w:val="1"/>
                <w:sz w:val="24"/>
                <w:szCs w:val="24"/>
              </w:rPr>
              <w:t>tr</w:t>
            </w:r>
            <w:r w:rsidRPr="00A03A5D">
              <w:rPr>
                <w:rFonts w:ascii="Arial" w:eastAsia="Arial" w:hAnsi="Arial" w:cs="Arial"/>
                <w:sz w:val="24"/>
                <w:szCs w:val="24"/>
              </w:rPr>
              <w:t>a</w:t>
            </w:r>
            <w:r w:rsidRPr="00A03A5D">
              <w:rPr>
                <w:rFonts w:ascii="Arial" w:eastAsia="Arial" w:hAnsi="Arial" w:cs="Arial"/>
                <w:spacing w:val="-3"/>
                <w:sz w:val="24"/>
                <w:szCs w:val="24"/>
              </w:rPr>
              <w:t>c</w:t>
            </w:r>
            <w:r w:rsidRPr="00A03A5D">
              <w:rPr>
                <w:rFonts w:ascii="Arial" w:eastAsia="Arial" w:hAnsi="Arial" w:cs="Arial"/>
                <w:spacing w:val="1"/>
                <w:sz w:val="24"/>
                <w:szCs w:val="24"/>
              </w:rPr>
              <w:t>t</w:t>
            </w:r>
            <w:r w:rsidRPr="00A03A5D">
              <w:rPr>
                <w:rFonts w:ascii="Arial" w:eastAsia="Arial" w:hAnsi="Arial" w:cs="Arial"/>
                <w:sz w:val="24"/>
                <w:szCs w:val="24"/>
              </w:rPr>
              <w:t>or’s C</w:t>
            </w:r>
            <w:r w:rsidRPr="00A03A5D">
              <w:rPr>
                <w:rFonts w:ascii="Arial" w:eastAsia="Arial" w:hAnsi="Arial" w:cs="Arial"/>
                <w:spacing w:val="-3"/>
                <w:sz w:val="24"/>
                <w:szCs w:val="24"/>
              </w:rPr>
              <w:t>o</w:t>
            </w:r>
            <w:r w:rsidRPr="00A03A5D">
              <w:rPr>
                <w:rFonts w:ascii="Arial" w:eastAsia="Arial" w:hAnsi="Arial" w:cs="Arial"/>
                <w:spacing w:val="1"/>
                <w:sz w:val="24"/>
                <w:szCs w:val="24"/>
              </w:rPr>
              <w:t>m</w:t>
            </w:r>
            <w:r w:rsidRPr="00A03A5D">
              <w:rPr>
                <w:rFonts w:ascii="Arial" w:eastAsia="Arial" w:hAnsi="Arial" w:cs="Arial"/>
                <w:sz w:val="24"/>
                <w:szCs w:val="24"/>
              </w:rPr>
              <w:t>p</w:t>
            </w:r>
            <w:r w:rsidRPr="00A03A5D">
              <w:rPr>
                <w:rFonts w:ascii="Arial" w:eastAsia="Arial" w:hAnsi="Arial" w:cs="Arial"/>
                <w:spacing w:val="-1"/>
                <w:sz w:val="24"/>
                <w:szCs w:val="24"/>
              </w:rPr>
              <w:t>a</w:t>
            </w:r>
            <w:r w:rsidRPr="00A03A5D">
              <w:rPr>
                <w:rFonts w:ascii="Arial" w:eastAsia="Arial" w:hAnsi="Arial" w:cs="Arial"/>
                <w:sz w:val="24"/>
                <w:szCs w:val="24"/>
              </w:rPr>
              <w:t>ny</w:t>
            </w:r>
            <w:r w:rsidRPr="00A03A5D">
              <w:rPr>
                <w:rFonts w:ascii="Arial" w:eastAsia="Arial" w:hAnsi="Arial" w:cs="Arial"/>
                <w:spacing w:val="-4"/>
                <w:sz w:val="24"/>
                <w:szCs w:val="24"/>
              </w:rPr>
              <w:t xml:space="preserve"> </w:t>
            </w:r>
            <w:r w:rsidRPr="00A03A5D">
              <w:rPr>
                <w:rFonts w:ascii="Arial" w:eastAsia="Arial" w:hAnsi="Arial" w:cs="Arial"/>
                <w:spacing w:val="5"/>
                <w:sz w:val="24"/>
                <w:szCs w:val="24"/>
              </w:rPr>
              <w:t>W</w:t>
            </w:r>
            <w:r w:rsidRPr="00A03A5D">
              <w:rPr>
                <w:rFonts w:ascii="Arial" w:eastAsia="Arial" w:hAnsi="Arial" w:cs="Arial"/>
                <w:spacing w:val="-3"/>
                <w:sz w:val="24"/>
                <w:szCs w:val="24"/>
              </w:rPr>
              <w:t>i</w:t>
            </w:r>
            <w:r w:rsidRPr="00A03A5D">
              <w:rPr>
                <w:rFonts w:ascii="Arial" w:eastAsia="Arial" w:hAnsi="Arial" w:cs="Arial"/>
                <w:sz w:val="24"/>
                <w:szCs w:val="24"/>
              </w:rPr>
              <w:t>de</w:t>
            </w:r>
            <w:r w:rsidRPr="00A03A5D">
              <w:rPr>
                <w:rFonts w:ascii="Arial" w:eastAsia="Arial" w:hAnsi="Arial" w:cs="Arial"/>
                <w:spacing w:val="-2"/>
                <w:sz w:val="24"/>
                <w:szCs w:val="24"/>
              </w:rPr>
              <w:t xml:space="preserve"> </w:t>
            </w:r>
            <w:r w:rsidRPr="00A03A5D">
              <w:rPr>
                <w:rFonts w:ascii="Arial" w:eastAsia="Arial" w:hAnsi="Arial" w:cs="Arial"/>
                <w:spacing w:val="-1"/>
                <w:sz w:val="24"/>
                <w:szCs w:val="24"/>
              </w:rPr>
              <w:t>EE</w:t>
            </w:r>
            <w:r w:rsidRPr="00A03A5D">
              <w:rPr>
                <w:rFonts w:ascii="Arial" w:eastAsia="Arial" w:hAnsi="Arial" w:cs="Arial"/>
                <w:sz w:val="24"/>
                <w:szCs w:val="24"/>
              </w:rPr>
              <w:t xml:space="preserve">O </w:t>
            </w:r>
            <w:r w:rsidRPr="00A03A5D">
              <w:rPr>
                <w:rFonts w:ascii="Arial" w:eastAsia="Arial" w:hAnsi="Arial" w:cs="Arial"/>
                <w:spacing w:val="-1"/>
                <w:sz w:val="24"/>
                <w:szCs w:val="24"/>
              </w:rPr>
              <w:t>R</w:t>
            </w:r>
            <w:r w:rsidRPr="00A03A5D">
              <w:rPr>
                <w:rFonts w:ascii="Arial" w:eastAsia="Arial" w:hAnsi="Arial" w:cs="Arial"/>
                <w:sz w:val="24"/>
                <w:szCs w:val="24"/>
              </w:rPr>
              <w:t>e</w:t>
            </w:r>
            <w:r w:rsidRPr="00A03A5D">
              <w:rPr>
                <w:rFonts w:ascii="Arial" w:eastAsia="Arial" w:hAnsi="Arial" w:cs="Arial"/>
                <w:spacing w:val="-1"/>
                <w:sz w:val="24"/>
                <w:szCs w:val="24"/>
              </w:rPr>
              <w:t>p</w:t>
            </w:r>
            <w:r w:rsidRPr="00A03A5D">
              <w:rPr>
                <w:rFonts w:ascii="Arial" w:eastAsia="Arial" w:hAnsi="Arial" w:cs="Arial"/>
                <w:sz w:val="24"/>
                <w:szCs w:val="24"/>
              </w:rPr>
              <w:t>ort</w:t>
            </w:r>
          </w:p>
        </w:tc>
        <w:tc>
          <w:tcPr>
            <w:tcW w:w="991" w:type="dxa"/>
            <w:hideMark/>
          </w:tcPr>
          <w:p w14:paraId="29768793"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z w:val="24"/>
                <w:szCs w:val="24"/>
              </w:rPr>
              <w:t>3.4</w:t>
            </w:r>
          </w:p>
        </w:tc>
      </w:tr>
      <w:tr w:rsidR="00A03A5D" w:rsidRPr="00A03A5D" w14:paraId="70ED0B6D" w14:textId="77777777" w:rsidTr="00264BE7">
        <w:trPr>
          <w:trHeight w:hRule="exact" w:val="372"/>
        </w:trPr>
        <w:tc>
          <w:tcPr>
            <w:tcW w:w="3003" w:type="dxa"/>
            <w:hideMark/>
          </w:tcPr>
          <w:p w14:paraId="6BF442ED" w14:textId="77777777" w:rsidR="00A03A5D" w:rsidRPr="00A03A5D" w:rsidRDefault="00A03A5D" w:rsidP="000A44C8">
            <w:pPr>
              <w:widowControl w:val="0"/>
              <w:spacing w:after="0" w:line="252" w:lineRule="exact"/>
              <w:ind w:right="-20"/>
              <w:jc w:val="both"/>
              <w:rPr>
                <w:rFonts w:ascii="Arial" w:eastAsia="Arial" w:hAnsi="Arial" w:cs="Arial"/>
                <w:sz w:val="24"/>
                <w:szCs w:val="24"/>
              </w:rPr>
            </w:pPr>
            <w:r w:rsidRPr="00A03A5D">
              <w:rPr>
                <w:rFonts w:ascii="Arial" w:eastAsia="Arial" w:hAnsi="Arial" w:cs="Arial"/>
                <w:sz w:val="24"/>
                <w:szCs w:val="24"/>
              </w:rPr>
              <w:lastRenderedPageBreak/>
              <w:t>275</w:t>
            </w:r>
            <w:r w:rsidRPr="00A03A5D">
              <w:rPr>
                <w:rFonts w:ascii="Arial" w:eastAsia="Arial" w:hAnsi="Arial" w:cs="Arial"/>
                <w:spacing w:val="1"/>
                <w:sz w:val="24"/>
                <w:szCs w:val="24"/>
              </w:rPr>
              <w:t>-</w:t>
            </w:r>
            <w:r w:rsidRPr="00A03A5D">
              <w:rPr>
                <w:rFonts w:ascii="Arial" w:eastAsia="Arial" w:hAnsi="Arial" w:cs="Arial"/>
                <w:sz w:val="24"/>
                <w:szCs w:val="24"/>
              </w:rPr>
              <w:t>021</w:t>
            </w:r>
            <w:r w:rsidRPr="00A03A5D">
              <w:rPr>
                <w:rFonts w:ascii="Arial" w:eastAsia="Arial" w:hAnsi="Arial" w:cs="Arial"/>
                <w:spacing w:val="1"/>
                <w:sz w:val="24"/>
                <w:szCs w:val="24"/>
              </w:rPr>
              <w:t>-</w:t>
            </w:r>
            <w:r w:rsidRPr="00A03A5D">
              <w:rPr>
                <w:rFonts w:ascii="Arial" w:eastAsia="Arial" w:hAnsi="Arial" w:cs="Arial"/>
                <w:sz w:val="24"/>
                <w:szCs w:val="24"/>
              </w:rPr>
              <w:t>13</w:t>
            </w:r>
          </w:p>
        </w:tc>
        <w:tc>
          <w:tcPr>
            <w:tcW w:w="6121" w:type="dxa"/>
            <w:hideMark/>
          </w:tcPr>
          <w:p w14:paraId="14B87AA2" w14:textId="77777777" w:rsidR="00A03A5D" w:rsidRPr="00A03A5D" w:rsidRDefault="00A03A5D" w:rsidP="000A44C8">
            <w:pPr>
              <w:widowControl w:val="0"/>
              <w:spacing w:after="0" w:line="252" w:lineRule="exact"/>
              <w:ind w:right="-20"/>
              <w:jc w:val="both"/>
              <w:rPr>
                <w:rFonts w:ascii="Arial" w:eastAsia="Arial" w:hAnsi="Arial" w:cs="Arial"/>
                <w:sz w:val="24"/>
                <w:szCs w:val="24"/>
              </w:rPr>
            </w:pPr>
            <w:r w:rsidRPr="00A03A5D">
              <w:rPr>
                <w:rFonts w:ascii="Arial" w:eastAsia="Arial" w:hAnsi="Arial" w:cs="Arial"/>
                <w:spacing w:val="-1"/>
                <w:sz w:val="24"/>
                <w:szCs w:val="24"/>
              </w:rPr>
              <w:t>N</w:t>
            </w:r>
            <w:r w:rsidRPr="00A03A5D">
              <w:rPr>
                <w:rFonts w:ascii="Arial" w:eastAsia="Arial" w:hAnsi="Arial" w:cs="Arial"/>
                <w:sz w:val="24"/>
                <w:szCs w:val="24"/>
              </w:rPr>
              <w:t>ot</w:t>
            </w:r>
            <w:r w:rsidRPr="00A03A5D">
              <w:rPr>
                <w:rFonts w:ascii="Arial" w:eastAsia="Arial" w:hAnsi="Arial" w:cs="Arial"/>
                <w:spacing w:val="-3"/>
                <w:sz w:val="24"/>
                <w:szCs w:val="24"/>
              </w:rPr>
              <w:t>i</w:t>
            </w:r>
            <w:r w:rsidRPr="00A03A5D">
              <w:rPr>
                <w:rFonts w:ascii="Arial" w:eastAsia="Arial" w:hAnsi="Arial" w:cs="Arial"/>
                <w:spacing w:val="3"/>
                <w:sz w:val="24"/>
                <w:szCs w:val="24"/>
              </w:rPr>
              <w:t>f</w:t>
            </w:r>
            <w:r w:rsidRPr="00A03A5D">
              <w:rPr>
                <w:rFonts w:ascii="Arial" w:eastAsia="Arial" w:hAnsi="Arial" w:cs="Arial"/>
                <w:spacing w:val="-1"/>
                <w:sz w:val="24"/>
                <w:szCs w:val="24"/>
              </w:rPr>
              <w:t>i</w:t>
            </w:r>
            <w:r w:rsidRPr="00A03A5D">
              <w:rPr>
                <w:rFonts w:ascii="Arial" w:eastAsia="Arial" w:hAnsi="Arial" w:cs="Arial"/>
                <w:sz w:val="24"/>
                <w:szCs w:val="24"/>
              </w:rPr>
              <w:t>cati</w:t>
            </w:r>
            <w:r w:rsidRPr="00A03A5D">
              <w:rPr>
                <w:rFonts w:ascii="Arial" w:eastAsia="Arial" w:hAnsi="Arial" w:cs="Arial"/>
                <w:spacing w:val="-1"/>
                <w:sz w:val="24"/>
                <w:szCs w:val="24"/>
              </w:rPr>
              <w:t>o</w:t>
            </w:r>
            <w:r w:rsidRPr="00A03A5D">
              <w:rPr>
                <w:rFonts w:ascii="Arial" w:eastAsia="Arial" w:hAnsi="Arial" w:cs="Arial"/>
                <w:sz w:val="24"/>
                <w:szCs w:val="24"/>
              </w:rPr>
              <w:t>n</w:t>
            </w:r>
            <w:r w:rsidRPr="00A03A5D">
              <w:rPr>
                <w:rFonts w:ascii="Arial" w:eastAsia="Arial" w:hAnsi="Arial" w:cs="Arial"/>
                <w:spacing w:val="-2"/>
                <w:sz w:val="24"/>
                <w:szCs w:val="24"/>
              </w:rPr>
              <w:t xml:space="preserve"> </w:t>
            </w:r>
            <w:r w:rsidRPr="00A03A5D">
              <w:rPr>
                <w:rFonts w:ascii="Arial" w:eastAsia="Arial" w:hAnsi="Arial" w:cs="Arial"/>
                <w:spacing w:val="1"/>
                <w:sz w:val="24"/>
                <w:szCs w:val="24"/>
              </w:rPr>
              <w:t>t</w:t>
            </w:r>
            <w:r w:rsidRPr="00A03A5D">
              <w:rPr>
                <w:rFonts w:ascii="Arial" w:eastAsia="Arial" w:hAnsi="Arial" w:cs="Arial"/>
                <w:sz w:val="24"/>
                <w:szCs w:val="24"/>
              </w:rPr>
              <w:t>o F</w:t>
            </w:r>
            <w:r w:rsidRPr="00A03A5D">
              <w:rPr>
                <w:rFonts w:ascii="Arial" w:eastAsia="Arial" w:hAnsi="Arial" w:cs="Arial"/>
                <w:spacing w:val="-3"/>
                <w:sz w:val="24"/>
                <w:szCs w:val="24"/>
              </w:rPr>
              <w:t>D</w:t>
            </w:r>
            <w:r w:rsidRPr="00A03A5D">
              <w:rPr>
                <w:rFonts w:ascii="Arial" w:eastAsia="Arial" w:hAnsi="Arial" w:cs="Arial"/>
                <w:spacing w:val="-1"/>
                <w:sz w:val="24"/>
                <w:szCs w:val="24"/>
              </w:rPr>
              <w:t>O</w:t>
            </w:r>
            <w:r w:rsidRPr="00A03A5D">
              <w:rPr>
                <w:rFonts w:ascii="Arial" w:eastAsia="Arial" w:hAnsi="Arial" w:cs="Arial"/>
                <w:sz w:val="24"/>
                <w:szCs w:val="24"/>
              </w:rPr>
              <w:t>T</w:t>
            </w:r>
            <w:r w:rsidRPr="00A03A5D">
              <w:rPr>
                <w:rFonts w:ascii="Arial" w:eastAsia="Arial" w:hAnsi="Arial" w:cs="Arial"/>
                <w:spacing w:val="3"/>
                <w:sz w:val="24"/>
                <w:szCs w:val="24"/>
              </w:rPr>
              <w:t xml:space="preserve"> </w:t>
            </w:r>
            <w:r w:rsidRPr="00A03A5D">
              <w:rPr>
                <w:rFonts w:ascii="Arial" w:eastAsia="Arial" w:hAnsi="Arial" w:cs="Arial"/>
                <w:spacing w:val="-3"/>
                <w:sz w:val="24"/>
                <w:szCs w:val="24"/>
              </w:rPr>
              <w:t>o</w:t>
            </w:r>
            <w:r w:rsidRPr="00A03A5D">
              <w:rPr>
                <w:rFonts w:ascii="Arial" w:eastAsia="Arial" w:hAnsi="Arial" w:cs="Arial"/>
                <w:sz w:val="24"/>
                <w:szCs w:val="24"/>
              </w:rPr>
              <w:t>f</w:t>
            </w:r>
            <w:r w:rsidRPr="00A03A5D">
              <w:rPr>
                <w:rFonts w:ascii="Arial" w:eastAsia="Arial" w:hAnsi="Arial" w:cs="Arial"/>
                <w:spacing w:val="2"/>
                <w:sz w:val="24"/>
                <w:szCs w:val="24"/>
              </w:rPr>
              <w:t xml:space="preserve"> </w:t>
            </w:r>
            <w:r w:rsidRPr="00A03A5D">
              <w:rPr>
                <w:rFonts w:ascii="Arial" w:eastAsia="Arial" w:hAnsi="Arial" w:cs="Arial"/>
                <w:spacing w:val="-3"/>
                <w:sz w:val="24"/>
                <w:szCs w:val="24"/>
              </w:rPr>
              <w:t>E</w:t>
            </w:r>
            <w:r w:rsidRPr="00A03A5D">
              <w:rPr>
                <w:rFonts w:ascii="Arial" w:eastAsia="Arial" w:hAnsi="Arial" w:cs="Arial"/>
                <w:spacing w:val="-1"/>
                <w:sz w:val="24"/>
                <w:szCs w:val="24"/>
              </w:rPr>
              <w:t>E</w:t>
            </w:r>
            <w:r w:rsidRPr="00A03A5D">
              <w:rPr>
                <w:rFonts w:ascii="Arial" w:eastAsia="Arial" w:hAnsi="Arial" w:cs="Arial"/>
                <w:sz w:val="24"/>
                <w:szCs w:val="24"/>
              </w:rPr>
              <w:t xml:space="preserve">O </w:t>
            </w:r>
            <w:r w:rsidRPr="00A03A5D">
              <w:rPr>
                <w:rFonts w:ascii="Arial" w:eastAsia="Arial" w:hAnsi="Arial" w:cs="Arial"/>
                <w:spacing w:val="-1"/>
                <w:sz w:val="24"/>
                <w:szCs w:val="24"/>
              </w:rPr>
              <w:t>O</w:t>
            </w:r>
            <w:r w:rsidRPr="00A03A5D">
              <w:rPr>
                <w:rFonts w:ascii="Arial" w:eastAsia="Arial" w:hAnsi="Arial" w:cs="Arial"/>
                <w:spacing w:val="1"/>
                <w:sz w:val="24"/>
                <w:szCs w:val="24"/>
              </w:rPr>
              <w:t>f</w:t>
            </w:r>
            <w:r w:rsidRPr="00A03A5D">
              <w:rPr>
                <w:rFonts w:ascii="Arial" w:eastAsia="Arial" w:hAnsi="Arial" w:cs="Arial"/>
                <w:spacing w:val="3"/>
                <w:sz w:val="24"/>
                <w:szCs w:val="24"/>
              </w:rPr>
              <w:t>f</w:t>
            </w:r>
            <w:r w:rsidRPr="00A03A5D">
              <w:rPr>
                <w:rFonts w:ascii="Arial" w:eastAsia="Arial" w:hAnsi="Arial" w:cs="Arial"/>
                <w:spacing w:val="-3"/>
                <w:sz w:val="24"/>
                <w:szCs w:val="24"/>
              </w:rPr>
              <w:t>i</w:t>
            </w:r>
            <w:r w:rsidRPr="00A03A5D">
              <w:rPr>
                <w:rFonts w:ascii="Arial" w:eastAsia="Arial" w:hAnsi="Arial" w:cs="Arial"/>
                <w:sz w:val="24"/>
                <w:szCs w:val="24"/>
              </w:rPr>
              <w:t>cer</w:t>
            </w:r>
          </w:p>
        </w:tc>
        <w:tc>
          <w:tcPr>
            <w:tcW w:w="991" w:type="dxa"/>
            <w:hideMark/>
          </w:tcPr>
          <w:p w14:paraId="04454823" w14:textId="77777777" w:rsidR="00A03A5D" w:rsidRPr="00A03A5D" w:rsidRDefault="00A03A5D" w:rsidP="000A44C8">
            <w:pPr>
              <w:widowControl w:val="0"/>
              <w:spacing w:after="0" w:line="252" w:lineRule="exact"/>
              <w:ind w:right="-20"/>
              <w:jc w:val="both"/>
              <w:rPr>
                <w:rFonts w:ascii="Arial" w:eastAsia="Arial" w:hAnsi="Arial" w:cs="Arial"/>
                <w:sz w:val="24"/>
                <w:szCs w:val="24"/>
              </w:rPr>
            </w:pPr>
            <w:r w:rsidRPr="00A03A5D">
              <w:rPr>
                <w:rFonts w:ascii="Arial" w:eastAsia="Arial" w:hAnsi="Arial" w:cs="Arial"/>
                <w:sz w:val="24"/>
                <w:szCs w:val="24"/>
              </w:rPr>
              <w:t>3.2</w:t>
            </w:r>
            <w:r w:rsidRPr="00A03A5D">
              <w:rPr>
                <w:rFonts w:ascii="Arial" w:eastAsia="Arial" w:hAnsi="Arial" w:cs="Arial"/>
                <w:spacing w:val="1"/>
                <w:sz w:val="24"/>
                <w:szCs w:val="24"/>
              </w:rPr>
              <w:t>.</w:t>
            </w:r>
            <w:r w:rsidRPr="00A03A5D">
              <w:rPr>
                <w:rFonts w:ascii="Arial" w:eastAsia="Arial" w:hAnsi="Arial" w:cs="Arial"/>
                <w:sz w:val="24"/>
                <w:szCs w:val="24"/>
              </w:rPr>
              <w:t>5</w:t>
            </w:r>
          </w:p>
        </w:tc>
      </w:tr>
      <w:tr w:rsidR="00A03A5D" w:rsidRPr="00A03A5D" w14:paraId="029115E8" w14:textId="77777777" w:rsidTr="00264BE7">
        <w:trPr>
          <w:trHeight w:hRule="exact" w:val="360"/>
        </w:trPr>
        <w:tc>
          <w:tcPr>
            <w:tcW w:w="3003" w:type="dxa"/>
            <w:hideMark/>
          </w:tcPr>
          <w:p w14:paraId="50DC54F3"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z w:val="24"/>
                <w:szCs w:val="24"/>
              </w:rPr>
              <w:t>275</w:t>
            </w:r>
            <w:r w:rsidRPr="00A03A5D">
              <w:rPr>
                <w:rFonts w:ascii="Arial" w:eastAsia="Arial" w:hAnsi="Arial" w:cs="Arial"/>
                <w:spacing w:val="1"/>
                <w:sz w:val="24"/>
                <w:szCs w:val="24"/>
              </w:rPr>
              <w:t>-</w:t>
            </w:r>
            <w:r w:rsidRPr="00A03A5D">
              <w:rPr>
                <w:rFonts w:ascii="Arial" w:eastAsia="Arial" w:hAnsi="Arial" w:cs="Arial"/>
                <w:sz w:val="24"/>
                <w:szCs w:val="24"/>
              </w:rPr>
              <w:t>021</w:t>
            </w:r>
            <w:r w:rsidRPr="00A03A5D">
              <w:rPr>
                <w:rFonts w:ascii="Arial" w:eastAsia="Arial" w:hAnsi="Arial" w:cs="Arial"/>
                <w:spacing w:val="1"/>
                <w:sz w:val="24"/>
                <w:szCs w:val="24"/>
              </w:rPr>
              <w:t>-</w:t>
            </w:r>
            <w:r w:rsidRPr="00A03A5D">
              <w:rPr>
                <w:rFonts w:ascii="Arial" w:eastAsia="Arial" w:hAnsi="Arial" w:cs="Arial"/>
                <w:sz w:val="24"/>
                <w:szCs w:val="24"/>
              </w:rPr>
              <w:t>21</w:t>
            </w:r>
          </w:p>
        </w:tc>
        <w:tc>
          <w:tcPr>
            <w:tcW w:w="6121" w:type="dxa"/>
            <w:hideMark/>
          </w:tcPr>
          <w:p w14:paraId="2FB3CDF6"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pacing w:val="-1"/>
                <w:sz w:val="24"/>
                <w:szCs w:val="24"/>
              </w:rPr>
              <w:t>C</w:t>
            </w:r>
            <w:r w:rsidRPr="00A03A5D">
              <w:rPr>
                <w:rFonts w:ascii="Arial" w:eastAsia="Arial" w:hAnsi="Arial" w:cs="Arial"/>
                <w:sz w:val="24"/>
                <w:szCs w:val="24"/>
              </w:rPr>
              <w:t>o</w:t>
            </w:r>
            <w:r w:rsidRPr="00A03A5D">
              <w:rPr>
                <w:rFonts w:ascii="Arial" w:eastAsia="Arial" w:hAnsi="Arial" w:cs="Arial"/>
                <w:spacing w:val="-1"/>
                <w:sz w:val="24"/>
                <w:szCs w:val="24"/>
              </w:rPr>
              <w:t>n</w:t>
            </w:r>
            <w:r w:rsidRPr="00A03A5D">
              <w:rPr>
                <w:rFonts w:ascii="Arial" w:eastAsia="Arial" w:hAnsi="Arial" w:cs="Arial"/>
                <w:spacing w:val="1"/>
                <w:sz w:val="24"/>
                <w:szCs w:val="24"/>
              </w:rPr>
              <w:t>tr</w:t>
            </w:r>
            <w:r w:rsidRPr="00A03A5D">
              <w:rPr>
                <w:rFonts w:ascii="Arial" w:eastAsia="Arial" w:hAnsi="Arial" w:cs="Arial"/>
                <w:sz w:val="24"/>
                <w:szCs w:val="24"/>
              </w:rPr>
              <w:t>a</w:t>
            </w:r>
            <w:r w:rsidRPr="00A03A5D">
              <w:rPr>
                <w:rFonts w:ascii="Arial" w:eastAsia="Arial" w:hAnsi="Arial" w:cs="Arial"/>
                <w:spacing w:val="-3"/>
                <w:sz w:val="24"/>
                <w:szCs w:val="24"/>
              </w:rPr>
              <w:t>c</w:t>
            </w:r>
            <w:r w:rsidRPr="00A03A5D">
              <w:rPr>
                <w:rFonts w:ascii="Arial" w:eastAsia="Arial" w:hAnsi="Arial" w:cs="Arial"/>
                <w:spacing w:val="1"/>
                <w:sz w:val="24"/>
                <w:szCs w:val="24"/>
              </w:rPr>
              <w:t>t</w:t>
            </w:r>
            <w:r w:rsidRPr="00A03A5D">
              <w:rPr>
                <w:rFonts w:ascii="Arial" w:eastAsia="Arial" w:hAnsi="Arial" w:cs="Arial"/>
                <w:sz w:val="24"/>
                <w:szCs w:val="24"/>
              </w:rPr>
              <w:t>or’s</w:t>
            </w:r>
            <w:r w:rsidRPr="00A03A5D">
              <w:rPr>
                <w:rFonts w:ascii="Arial" w:eastAsia="Arial" w:hAnsi="Arial" w:cs="Arial"/>
                <w:spacing w:val="1"/>
                <w:sz w:val="24"/>
                <w:szCs w:val="24"/>
              </w:rPr>
              <w:t xml:space="preserve"> </w:t>
            </w:r>
            <w:r w:rsidRPr="00A03A5D">
              <w:rPr>
                <w:rFonts w:ascii="Arial" w:eastAsia="Arial" w:hAnsi="Arial" w:cs="Arial"/>
                <w:spacing w:val="-1"/>
                <w:sz w:val="24"/>
                <w:szCs w:val="24"/>
              </w:rPr>
              <w:t>R</w:t>
            </w:r>
            <w:r w:rsidRPr="00A03A5D">
              <w:rPr>
                <w:rFonts w:ascii="Arial" w:eastAsia="Arial" w:hAnsi="Arial" w:cs="Arial"/>
                <w:sz w:val="24"/>
                <w:szCs w:val="24"/>
              </w:rPr>
              <w:t>e</w:t>
            </w:r>
            <w:r w:rsidRPr="00A03A5D">
              <w:rPr>
                <w:rFonts w:ascii="Arial" w:eastAsia="Arial" w:hAnsi="Arial" w:cs="Arial"/>
                <w:spacing w:val="-3"/>
                <w:sz w:val="24"/>
                <w:szCs w:val="24"/>
              </w:rPr>
              <w:t>c</w:t>
            </w:r>
            <w:r w:rsidRPr="00A03A5D">
              <w:rPr>
                <w:rFonts w:ascii="Arial" w:eastAsia="Arial" w:hAnsi="Arial" w:cs="Arial"/>
                <w:spacing w:val="1"/>
                <w:sz w:val="24"/>
                <w:szCs w:val="24"/>
              </w:rPr>
              <w:t>r</w:t>
            </w:r>
            <w:r w:rsidRPr="00A03A5D">
              <w:rPr>
                <w:rFonts w:ascii="Arial" w:eastAsia="Arial" w:hAnsi="Arial" w:cs="Arial"/>
                <w:sz w:val="24"/>
                <w:szCs w:val="24"/>
              </w:rPr>
              <w:t>u</w:t>
            </w:r>
            <w:r w:rsidRPr="00A03A5D">
              <w:rPr>
                <w:rFonts w:ascii="Arial" w:eastAsia="Arial" w:hAnsi="Arial" w:cs="Arial"/>
                <w:spacing w:val="-1"/>
                <w:sz w:val="24"/>
                <w:szCs w:val="24"/>
              </w:rPr>
              <w:t>it</w:t>
            </w:r>
            <w:r w:rsidRPr="00A03A5D">
              <w:rPr>
                <w:rFonts w:ascii="Arial" w:eastAsia="Arial" w:hAnsi="Arial" w:cs="Arial"/>
                <w:spacing w:val="1"/>
                <w:sz w:val="24"/>
                <w:szCs w:val="24"/>
              </w:rPr>
              <w:t>m</w:t>
            </w:r>
            <w:r w:rsidRPr="00A03A5D">
              <w:rPr>
                <w:rFonts w:ascii="Arial" w:eastAsia="Arial" w:hAnsi="Arial" w:cs="Arial"/>
                <w:sz w:val="24"/>
                <w:szCs w:val="24"/>
              </w:rPr>
              <w:t>e</w:t>
            </w:r>
            <w:r w:rsidRPr="00A03A5D">
              <w:rPr>
                <w:rFonts w:ascii="Arial" w:eastAsia="Arial" w:hAnsi="Arial" w:cs="Arial"/>
                <w:spacing w:val="-1"/>
                <w:sz w:val="24"/>
                <w:szCs w:val="24"/>
              </w:rPr>
              <w:t>n</w:t>
            </w:r>
            <w:r w:rsidRPr="00A03A5D">
              <w:rPr>
                <w:rFonts w:ascii="Arial" w:eastAsia="Arial" w:hAnsi="Arial" w:cs="Arial"/>
                <w:sz w:val="24"/>
                <w:szCs w:val="24"/>
              </w:rPr>
              <w:t xml:space="preserve">t </w:t>
            </w:r>
            <w:r w:rsidRPr="00A03A5D">
              <w:rPr>
                <w:rFonts w:ascii="Arial" w:eastAsia="Arial" w:hAnsi="Arial" w:cs="Arial"/>
                <w:spacing w:val="-1"/>
                <w:sz w:val="24"/>
                <w:szCs w:val="24"/>
              </w:rPr>
              <w:t>R</w:t>
            </w:r>
            <w:r w:rsidRPr="00A03A5D">
              <w:rPr>
                <w:rFonts w:ascii="Arial" w:eastAsia="Arial" w:hAnsi="Arial" w:cs="Arial"/>
                <w:sz w:val="24"/>
                <w:szCs w:val="24"/>
              </w:rPr>
              <w:t>e</w:t>
            </w:r>
            <w:r w:rsidRPr="00A03A5D">
              <w:rPr>
                <w:rFonts w:ascii="Arial" w:eastAsia="Arial" w:hAnsi="Arial" w:cs="Arial"/>
                <w:spacing w:val="-1"/>
                <w:sz w:val="24"/>
                <w:szCs w:val="24"/>
              </w:rPr>
              <w:t>p</w:t>
            </w:r>
            <w:r w:rsidRPr="00A03A5D">
              <w:rPr>
                <w:rFonts w:ascii="Arial" w:eastAsia="Arial" w:hAnsi="Arial" w:cs="Arial"/>
                <w:sz w:val="24"/>
                <w:szCs w:val="24"/>
              </w:rPr>
              <w:t>ort</w:t>
            </w:r>
          </w:p>
        </w:tc>
        <w:tc>
          <w:tcPr>
            <w:tcW w:w="991" w:type="dxa"/>
            <w:hideMark/>
          </w:tcPr>
          <w:p w14:paraId="1FF12E7C"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z w:val="24"/>
                <w:szCs w:val="24"/>
              </w:rPr>
              <w:t>3.5</w:t>
            </w:r>
          </w:p>
        </w:tc>
      </w:tr>
      <w:tr w:rsidR="00A03A5D" w:rsidRPr="00A03A5D" w14:paraId="4A54F785" w14:textId="77777777" w:rsidTr="00264BE7">
        <w:trPr>
          <w:trHeight w:hRule="exact" w:val="271"/>
        </w:trPr>
        <w:tc>
          <w:tcPr>
            <w:tcW w:w="3003" w:type="dxa"/>
            <w:hideMark/>
          </w:tcPr>
          <w:p w14:paraId="13020401"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z w:val="24"/>
                <w:szCs w:val="24"/>
              </w:rPr>
              <w:t>275</w:t>
            </w:r>
            <w:r w:rsidRPr="00A03A5D">
              <w:rPr>
                <w:rFonts w:ascii="Arial" w:eastAsia="Arial" w:hAnsi="Arial" w:cs="Arial"/>
                <w:spacing w:val="1"/>
                <w:sz w:val="24"/>
                <w:szCs w:val="24"/>
              </w:rPr>
              <w:t>-</w:t>
            </w:r>
            <w:r w:rsidRPr="00A03A5D">
              <w:rPr>
                <w:rFonts w:ascii="Arial" w:eastAsia="Arial" w:hAnsi="Arial" w:cs="Arial"/>
                <w:sz w:val="24"/>
                <w:szCs w:val="24"/>
              </w:rPr>
              <w:t>030</w:t>
            </w:r>
            <w:r w:rsidRPr="00A03A5D">
              <w:rPr>
                <w:rFonts w:ascii="Arial" w:eastAsia="Arial" w:hAnsi="Arial" w:cs="Arial"/>
                <w:spacing w:val="1"/>
                <w:sz w:val="24"/>
                <w:szCs w:val="24"/>
              </w:rPr>
              <w:t>-</w:t>
            </w:r>
            <w:r w:rsidRPr="00A03A5D">
              <w:rPr>
                <w:rFonts w:ascii="Arial" w:eastAsia="Arial" w:hAnsi="Arial" w:cs="Arial"/>
                <w:sz w:val="24"/>
                <w:szCs w:val="24"/>
              </w:rPr>
              <w:t>13</w:t>
            </w:r>
          </w:p>
        </w:tc>
        <w:tc>
          <w:tcPr>
            <w:tcW w:w="6121" w:type="dxa"/>
            <w:hideMark/>
          </w:tcPr>
          <w:p w14:paraId="4F605FF9"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pacing w:val="-1"/>
                <w:sz w:val="24"/>
                <w:szCs w:val="24"/>
              </w:rPr>
              <w:t>C</w:t>
            </w:r>
            <w:r w:rsidRPr="00A03A5D">
              <w:rPr>
                <w:rFonts w:ascii="Arial" w:eastAsia="Arial" w:hAnsi="Arial" w:cs="Arial"/>
                <w:sz w:val="24"/>
                <w:szCs w:val="24"/>
              </w:rPr>
              <w:t>er</w:t>
            </w:r>
            <w:r w:rsidRPr="00A03A5D">
              <w:rPr>
                <w:rFonts w:ascii="Arial" w:eastAsia="Arial" w:hAnsi="Arial" w:cs="Arial"/>
                <w:spacing w:val="1"/>
                <w:sz w:val="24"/>
                <w:szCs w:val="24"/>
              </w:rPr>
              <w:t>t</w:t>
            </w:r>
            <w:r w:rsidRPr="00A03A5D">
              <w:rPr>
                <w:rFonts w:ascii="Arial" w:eastAsia="Arial" w:hAnsi="Arial" w:cs="Arial"/>
                <w:spacing w:val="-3"/>
                <w:sz w:val="24"/>
                <w:szCs w:val="24"/>
              </w:rPr>
              <w:t>i</w:t>
            </w:r>
            <w:r w:rsidRPr="00A03A5D">
              <w:rPr>
                <w:rFonts w:ascii="Arial" w:eastAsia="Arial" w:hAnsi="Arial" w:cs="Arial"/>
                <w:spacing w:val="3"/>
                <w:sz w:val="24"/>
                <w:szCs w:val="24"/>
              </w:rPr>
              <w:t>f</w:t>
            </w:r>
            <w:r w:rsidRPr="00A03A5D">
              <w:rPr>
                <w:rFonts w:ascii="Arial" w:eastAsia="Arial" w:hAnsi="Arial" w:cs="Arial"/>
                <w:spacing w:val="-1"/>
                <w:sz w:val="24"/>
                <w:szCs w:val="24"/>
              </w:rPr>
              <w:t>i</w:t>
            </w:r>
            <w:r w:rsidRPr="00A03A5D">
              <w:rPr>
                <w:rFonts w:ascii="Arial" w:eastAsia="Arial" w:hAnsi="Arial" w:cs="Arial"/>
                <w:sz w:val="24"/>
                <w:szCs w:val="24"/>
              </w:rPr>
              <w:t>cati</w:t>
            </w:r>
            <w:r w:rsidRPr="00A03A5D">
              <w:rPr>
                <w:rFonts w:ascii="Arial" w:eastAsia="Arial" w:hAnsi="Arial" w:cs="Arial"/>
                <w:spacing w:val="-1"/>
                <w:sz w:val="24"/>
                <w:szCs w:val="24"/>
              </w:rPr>
              <w:t>o</w:t>
            </w:r>
            <w:r w:rsidRPr="00A03A5D">
              <w:rPr>
                <w:rFonts w:ascii="Arial" w:eastAsia="Arial" w:hAnsi="Arial" w:cs="Arial"/>
                <w:sz w:val="24"/>
                <w:szCs w:val="24"/>
              </w:rPr>
              <w:t>n</w:t>
            </w:r>
            <w:r w:rsidRPr="00A03A5D">
              <w:rPr>
                <w:rFonts w:ascii="Arial" w:eastAsia="Arial" w:hAnsi="Arial" w:cs="Arial"/>
                <w:spacing w:val="60"/>
                <w:sz w:val="24"/>
                <w:szCs w:val="24"/>
              </w:rPr>
              <w:t xml:space="preserve"> </w:t>
            </w:r>
            <w:r w:rsidRPr="00A03A5D">
              <w:rPr>
                <w:rFonts w:ascii="Arial" w:eastAsia="Arial" w:hAnsi="Arial" w:cs="Arial"/>
                <w:spacing w:val="-3"/>
                <w:sz w:val="24"/>
                <w:szCs w:val="24"/>
              </w:rPr>
              <w:t>o</w:t>
            </w:r>
            <w:r w:rsidRPr="00A03A5D">
              <w:rPr>
                <w:rFonts w:ascii="Arial" w:eastAsia="Arial" w:hAnsi="Arial" w:cs="Arial"/>
                <w:sz w:val="24"/>
                <w:szCs w:val="24"/>
              </w:rPr>
              <w:t>f</w:t>
            </w:r>
            <w:r w:rsidRPr="00A03A5D">
              <w:rPr>
                <w:rFonts w:ascii="Arial" w:eastAsia="Arial" w:hAnsi="Arial" w:cs="Arial"/>
                <w:spacing w:val="2"/>
                <w:sz w:val="24"/>
                <w:szCs w:val="24"/>
              </w:rPr>
              <w:t xml:space="preserve"> </w:t>
            </w:r>
            <w:r w:rsidRPr="00A03A5D">
              <w:rPr>
                <w:rFonts w:ascii="Arial" w:eastAsia="Arial" w:hAnsi="Arial" w:cs="Arial"/>
                <w:spacing w:val="-1"/>
                <w:sz w:val="24"/>
                <w:szCs w:val="24"/>
              </w:rPr>
              <w:t>N</w:t>
            </w:r>
            <w:r w:rsidRPr="00A03A5D">
              <w:rPr>
                <w:rFonts w:ascii="Arial" w:eastAsia="Arial" w:hAnsi="Arial" w:cs="Arial"/>
                <w:sz w:val="24"/>
                <w:szCs w:val="24"/>
              </w:rPr>
              <w:t>on-</w:t>
            </w:r>
            <w:r w:rsidRPr="00A03A5D">
              <w:rPr>
                <w:rFonts w:ascii="Arial" w:eastAsia="Arial" w:hAnsi="Arial" w:cs="Arial"/>
                <w:spacing w:val="-1"/>
                <w:sz w:val="24"/>
                <w:szCs w:val="24"/>
              </w:rPr>
              <w:t>S</w:t>
            </w:r>
            <w:r w:rsidRPr="00A03A5D">
              <w:rPr>
                <w:rFonts w:ascii="Arial" w:eastAsia="Arial" w:hAnsi="Arial" w:cs="Arial"/>
                <w:spacing w:val="-3"/>
                <w:sz w:val="24"/>
                <w:szCs w:val="24"/>
              </w:rPr>
              <w:t>e</w:t>
            </w:r>
            <w:r w:rsidRPr="00A03A5D">
              <w:rPr>
                <w:rFonts w:ascii="Arial" w:eastAsia="Arial" w:hAnsi="Arial" w:cs="Arial"/>
                <w:sz w:val="24"/>
                <w:szCs w:val="24"/>
              </w:rPr>
              <w:t>gr</w:t>
            </w:r>
            <w:r w:rsidRPr="00A03A5D">
              <w:rPr>
                <w:rFonts w:ascii="Arial" w:eastAsia="Arial" w:hAnsi="Arial" w:cs="Arial"/>
                <w:spacing w:val="-2"/>
                <w:sz w:val="24"/>
                <w:szCs w:val="24"/>
              </w:rPr>
              <w:t>e</w:t>
            </w:r>
            <w:r w:rsidRPr="00A03A5D">
              <w:rPr>
                <w:rFonts w:ascii="Arial" w:eastAsia="Arial" w:hAnsi="Arial" w:cs="Arial"/>
                <w:spacing w:val="2"/>
                <w:sz w:val="24"/>
                <w:szCs w:val="24"/>
              </w:rPr>
              <w:t>g</w:t>
            </w:r>
            <w:r w:rsidRPr="00A03A5D">
              <w:rPr>
                <w:rFonts w:ascii="Arial" w:eastAsia="Arial" w:hAnsi="Arial" w:cs="Arial"/>
                <w:sz w:val="24"/>
                <w:szCs w:val="24"/>
              </w:rPr>
              <w:t>ati</w:t>
            </w:r>
            <w:r w:rsidRPr="00A03A5D">
              <w:rPr>
                <w:rFonts w:ascii="Arial" w:eastAsia="Arial" w:hAnsi="Arial" w:cs="Arial"/>
                <w:spacing w:val="-1"/>
                <w:sz w:val="24"/>
                <w:szCs w:val="24"/>
              </w:rPr>
              <w:t>o</w:t>
            </w:r>
            <w:r w:rsidRPr="00A03A5D">
              <w:rPr>
                <w:rFonts w:ascii="Arial" w:eastAsia="Arial" w:hAnsi="Arial" w:cs="Arial"/>
                <w:sz w:val="24"/>
                <w:szCs w:val="24"/>
              </w:rPr>
              <w:t>n and</w:t>
            </w:r>
            <w:r w:rsidRPr="00A03A5D">
              <w:rPr>
                <w:rFonts w:ascii="Arial" w:eastAsia="Arial" w:hAnsi="Arial" w:cs="Arial"/>
                <w:spacing w:val="-2"/>
                <w:sz w:val="24"/>
                <w:szCs w:val="24"/>
              </w:rPr>
              <w:t xml:space="preserve"> </w:t>
            </w:r>
            <w:r w:rsidRPr="00A03A5D">
              <w:rPr>
                <w:rFonts w:ascii="Arial" w:eastAsia="Arial" w:hAnsi="Arial" w:cs="Arial"/>
                <w:spacing w:val="-1"/>
                <w:sz w:val="24"/>
                <w:szCs w:val="24"/>
              </w:rPr>
              <w:t>N</w:t>
            </w:r>
            <w:r w:rsidRPr="00A03A5D">
              <w:rPr>
                <w:rFonts w:ascii="Arial" w:eastAsia="Arial" w:hAnsi="Arial" w:cs="Arial"/>
                <w:sz w:val="24"/>
                <w:szCs w:val="24"/>
              </w:rPr>
              <w:t>on-</w:t>
            </w:r>
            <w:r w:rsidRPr="00A03A5D">
              <w:rPr>
                <w:rFonts w:ascii="Arial" w:eastAsia="Arial" w:hAnsi="Arial" w:cs="Arial"/>
                <w:spacing w:val="-1"/>
                <w:sz w:val="24"/>
                <w:szCs w:val="24"/>
              </w:rPr>
              <w:t>Di</w:t>
            </w:r>
            <w:r w:rsidRPr="00A03A5D">
              <w:rPr>
                <w:rFonts w:ascii="Arial" w:eastAsia="Arial" w:hAnsi="Arial" w:cs="Arial"/>
                <w:sz w:val="24"/>
                <w:szCs w:val="24"/>
              </w:rPr>
              <w:t>sc</w:t>
            </w:r>
            <w:r w:rsidRPr="00A03A5D">
              <w:rPr>
                <w:rFonts w:ascii="Arial" w:eastAsia="Arial" w:hAnsi="Arial" w:cs="Arial"/>
                <w:spacing w:val="1"/>
                <w:sz w:val="24"/>
                <w:szCs w:val="24"/>
              </w:rPr>
              <w:t>r</w:t>
            </w:r>
            <w:r w:rsidRPr="00A03A5D">
              <w:rPr>
                <w:rFonts w:ascii="Arial" w:eastAsia="Arial" w:hAnsi="Arial" w:cs="Arial"/>
                <w:spacing w:val="-3"/>
                <w:sz w:val="24"/>
                <w:szCs w:val="24"/>
              </w:rPr>
              <w:t>i</w:t>
            </w:r>
            <w:r w:rsidRPr="00A03A5D">
              <w:rPr>
                <w:rFonts w:ascii="Arial" w:eastAsia="Arial" w:hAnsi="Arial" w:cs="Arial"/>
                <w:spacing w:val="1"/>
                <w:sz w:val="24"/>
                <w:szCs w:val="24"/>
              </w:rPr>
              <w:t>m</w:t>
            </w:r>
            <w:r w:rsidRPr="00A03A5D">
              <w:rPr>
                <w:rFonts w:ascii="Arial" w:eastAsia="Arial" w:hAnsi="Arial" w:cs="Arial"/>
                <w:spacing w:val="-1"/>
                <w:sz w:val="24"/>
                <w:szCs w:val="24"/>
              </w:rPr>
              <w:t>i</w:t>
            </w:r>
            <w:r w:rsidRPr="00A03A5D">
              <w:rPr>
                <w:rFonts w:ascii="Arial" w:eastAsia="Arial" w:hAnsi="Arial" w:cs="Arial"/>
                <w:sz w:val="24"/>
                <w:szCs w:val="24"/>
              </w:rPr>
              <w:t>n</w:t>
            </w:r>
            <w:r w:rsidRPr="00A03A5D">
              <w:rPr>
                <w:rFonts w:ascii="Arial" w:eastAsia="Arial" w:hAnsi="Arial" w:cs="Arial"/>
                <w:spacing w:val="-1"/>
                <w:sz w:val="24"/>
                <w:szCs w:val="24"/>
              </w:rPr>
              <w:t>a</w:t>
            </w:r>
            <w:r w:rsidRPr="00A03A5D">
              <w:rPr>
                <w:rFonts w:ascii="Arial" w:eastAsia="Arial" w:hAnsi="Arial" w:cs="Arial"/>
                <w:spacing w:val="1"/>
                <w:sz w:val="24"/>
                <w:szCs w:val="24"/>
              </w:rPr>
              <w:t>t</w:t>
            </w:r>
            <w:r w:rsidRPr="00A03A5D">
              <w:rPr>
                <w:rFonts w:ascii="Arial" w:eastAsia="Arial" w:hAnsi="Arial" w:cs="Arial"/>
                <w:spacing w:val="-1"/>
                <w:sz w:val="24"/>
                <w:szCs w:val="24"/>
              </w:rPr>
              <w:t>i</w:t>
            </w:r>
            <w:r w:rsidRPr="00A03A5D">
              <w:rPr>
                <w:rFonts w:ascii="Arial" w:eastAsia="Arial" w:hAnsi="Arial" w:cs="Arial"/>
                <w:sz w:val="24"/>
                <w:szCs w:val="24"/>
              </w:rPr>
              <w:t>on</w:t>
            </w:r>
          </w:p>
        </w:tc>
        <w:tc>
          <w:tcPr>
            <w:tcW w:w="991" w:type="dxa"/>
            <w:hideMark/>
          </w:tcPr>
          <w:p w14:paraId="3F4EBA7C"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z w:val="24"/>
                <w:szCs w:val="24"/>
              </w:rPr>
              <w:t>3.6, 3.7</w:t>
            </w:r>
          </w:p>
        </w:tc>
      </w:tr>
      <w:tr w:rsidR="00A03A5D" w:rsidRPr="00A03A5D" w14:paraId="7E0FD000" w14:textId="77777777" w:rsidTr="00264BE7">
        <w:trPr>
          <w:trHeight w:hRule="exact" w:val="568"/>
        </w:trPr>
        <w:tc>
          <w:tcPr>
            <w:tcW w:w="3003" w:type="dxa"/>
            <w:hideMark/>
          </w:tcPr>
          <w:p w14:paraId="343521C6" w14:textId="5C87D9AF" w:rsidR="00A03A5D" w:rsidRPr="00A03A5D" w:rsidRDefault="00A531A3" w:rsidP="000A44C8">
            <w:pPr>
              <w:widowControl w:val="0"/>
              <w:spacing w:after="0" w:line="179" w:lineRule="exact"/>
              <w:ind w:right="-20"/>
              <w:jc w:val="both"/>
              <w:rPr>
                <w:rFonts w:ascii="Arial" w:eastAsia="Arial" w:hAnsi="Arial" w:cs="Arial"/>
                <w:sz w:val="24"/>
                <w:szCs w:val="24"/>
              </w:rPr>
            </w:pPr>
            <w:hyperlink r:id="rId79" w:history="1">
              <w:r w:rsidR="00A03A5D" w:rsidRPr="00A03A5D">
                <w:rPr>
                  <w:rFonts w:ascii="Arial" w:eastAsia="Arial Narrow" w:hAnsi="Arial" w:cs="Arial"/>
                  <w:color w:val="0563C1" w:themeColor="hyperlink"/>
                  <w:spacing w:val="1"/>
                  <w:sz w:val="24"/>
                  <w:szCs w:val="24"/>
                  <w:u w:val="single"/>
                </w:rPr>
                <w:t>F</w:t>
              </w:r>
              <w:r w:rsidR="00A03A5D" w:rsidRPr="00A03A5D">
                <w:rPr>
                  <w:rFonts w:ascii="Arial" w:eastAsia="Arial Narrow" w:hAnsi="Arial" w:cs="Arial"/>
                  <w:color w:val="0563C1" w:themeColor="hyperlink"/>
                  <w:spacing w:val="-2"/>
                  <w:sz w:val="24"/>
                  <w:szCs w:val="24"/>
                  <w:u w:val="single"/>
                </w:rPr>
                <w:t>D</w:t>
              </w:r>
              <w:r w:rsidR="00A03A5D" w:rsidRPr="00A03A5D">
                <w:rPr>
                  <w:rFonts w:ascii="Arial" w:eastAsia="Arial Narrow" w:hAnsi="Arial" w:cs="Arial"/>
                  <w:color w:val="0563C1" w:themeColor="hyperlink"/>
                  <w:sz w:val="24"/>
                  <w:szCs w:val="24"/>
                  <w:u w:val="single"/>
                </w:rPr>
                <w:t>OT</w:t>
              </w:r>
              <w:r w:rsidR="00A03A5D" w:rsidRPr="00A03A5D">
                <w:rPr>
                  <w:rFonts w:ascii="Arial" w:eastAsia="Arial Narrow" w:hAnsi="Arial" w:cs="Arial"/>
                  <w:color w:val="0563C1" w:themeColor="hyperlink"/>
                  <w:spacing w:val="-2"/>
                  <w:sz w:val="24"/>
                  <w:szCs w:val="24"/>
                  <w:u w:val="single"/>
                </w:rPr>
                <w:t xml:space="preserve"> </w:t>
              </w:r>
              <w:r w:rsidR="00A03A5D" w:rsidRPr="00A03A5D">
                <w:rPr>
                  <w:rFonts w:ascii="Arial" w:eastAsia="Arial Narrow" w:hAnsi="Arial" w:cs="Arial"/>
                  <w:color w:val="0563C1" w:themeColor="hyperlink"/>
                  <w:spacing w:val="1"/>
                  <w:sz w:val="24"/>
                  <w:szCs w:val="24"/>
                  <w:u w:val="single"/>
                </w:rPr>
                <w:t>E</w:t>
              </w:r>
              <w:r w:rsidR="00A03A5D" w:rsidRPr="00A03A5D">
                <w:rPr>
                  <w:rFonts w:ascii="Arial" w:eastAsia="Arial Narrow" w:hAnsi="Arial" w:cs="Arial"/>
                  <w:color w:val="0563C1" w:themeColor="hyperlink"/>
                  <w:spacing w:val="-1"/>
                  <w:sz w:val="24"/>
                  <w:szCs w:val="24"/>
                  <w:u w:val="single"/>
                </w:rPr>
                <w:t>q</w:t>
              </w:r>
              <w:r w:rsidR="00A03A5D" w:rsidRPr="00A03A5D">
                <w:rPr>
                  <w:rFonts w:ascii="Arial" w:eastAsia="Arial Narrow" w:hAnsi="Arial" w:cs="Arial"/>
                  <w:color w:val="0563C1" w:themeColor="hyperlink"/>
                  <w:spacing w:val="1"/>
                  <w:sz w:val="24"/>
                  <w:szCs w:val="24"/>
                  <w:u w:val="single"/>
                </w:rPr>
                <w:t>ua</w:t>
              </w:r>
              <w:r w:rsidR="00A03A5D" w:rsidRPr="00A03A5D">
                <w:rPr>
                  <w:rFonts w:ascii="Arial" w:eastAsia="Arial Narrow" w:hAnsi="Arial" w:cs="Arial"/>
                  <w:color w:val="0563C1" w:themeColor="hyperlink"/>
                  <w:sz w:val="24"/>
                  <w:szCs w:val="24"/>
                  <w:u w:val="single"/>
                </w:rPr>
                <w:t>l</w:t>
              </w:r>
              <w:r w:rsidR="00A03A5D" w:rsidRPr="00A03A5D">
                <w:rPr>
                  <w:rFonts w:ascii="Arial" w:eastAsia="Arial Narrow" w:hAnsi="Arial" w:cs="Arial"/>
                  <w:color w:val="0563C1" w:themeColor="hyperlink"/>
                  <w:spacing w:val="-1"/>
                  <w:sz w:val="24"/>
                  <w:szCs w:val="24"/>
                  <w:u w:val="single"/>
                </w:rPr>
                <w:t xml:space="preserve"> </w:t>
              </w:r>
              <w:r w:rsidR="00A03A5D" w:rsidRPr="00A03A5D">
                <w:rPr>
                  <w:rFonts w:ascii="Arial" w:eastAsia="Arial Narrow" w:hAnsi="Arial" w:cs="Arial"/>
                  <w:color w:val="0563C1" w:themeColor="hyperlink"/>
                  <w:spacing w:val="-2"/>
                  <w:sz w:val="24"/>
                  <w:szCs w:val="24"/>
                  <w:u w:val="single"/>
                </w:rPr>
                <w:t>O</w:t>
              </w:r>
              <w:r w:rsidR="00A03A5D" w:rsidRPr="00A03A5D">
                <w:rPr>
                  <w:rFonts w:ascii="Arial" w:eastAsia="Arial Narrow" w:hAnsi="Arial" w:cs="Arial"/>
                  <w:color w:val="0563C1" w:themeColor="hyperlink"/>
                  <w:spacing w:val="-1"/>
                  <w:sz w:val="24"/>
                  <w:szCs w:val="24"/>
                  <w:u w:val="single"/>
                </w:rPr>
                <w:t>p</w:t>
              </w:r>
              <w:r w:rsidR="00A03A5D" w:rsidRPr="00A03A5D">
                <w:rPr>
                  <w:rFonts w:ascii="Arial" w:eastAsia="Arial Narrow" w:hAnsi="Arial" w:cs="Arial"/>
                  <w:color w:val="0563C1" w:themeColor="hyperlink"/>
                  <w:spacing w:val="1"/>
                  <w:sz w:val="24"/>
                  <w:szCs w:val="24"/>
                  <w:u w:val="single"/>
                </w:rPr>
                <w:t>po</w:t>
              </w:r>
              <w:r w:rsidR="00A03A5D" w:rsidRPr="00A03A5D">
                <w:rPr>
                  <w:rFonts w:ascii="Arial" w:eastAsia="Arial Narrow" w:hAnsi="Arial" w:cs="Arial"/>
                  <w:color w:val="0563C1" w:themeColor="hyperlink"/>
                  <w:spacing w:val="-1"/>
                  <w:sz w:val="24"/>
                  <w:szCs w:val="24"/>
                  <w:u w:val="single"/>
                </w:rPr>
                <w:t>rtu</w:t>
              </w:r>
              <w:r w:rsidR="00A03A5D" w:rsidRPr="00A03A5D">
                <w:rPr>
                  <w:rFonts w:ascii="Arial" w:eastAsia="Arial Narrow" w:hAnsi="Arial" w:cs="Arial"/>
                  <w:color w:val="0563C1" w:themeColor="hyperlink"/>
                  <w:spacing w:val="1"/>
                  <w:sz w:val="24"/>
                  <w:szCs w:val="24"/>
                  <w:u w:val="single"/>
                </w:rPr>
                <w:t>n</w:t>
              </w:r>
              <w:r w:rsidR="00A03A5D" w:rsidRPr="00A03A5D">
                <w:rPr>
                  <w:rFonts w:ascii="Arial" w:eastAsia="Arial Narrow" w:hAnsi="Arial" w:cs="Arial"/>
                  <w:color w:val="0563C1" w:themeColor="hyperlink"/>
                  <w:sz w:val="24"/>
                  <w:szCs w:val="24"/>
                  <w:u w:val="single"/>
                </w:rPr>
                <w:t>i</w:t>
              </w:r>
              <w:r w:rsidR="00A03A5D" w:rsidRPr="00A03A5D">
                <w:rPr>
                  <w:rFonts w:ascii="Arial" w:eastAsia="Arial Narrow" w:hAnsi="Arial" w:cs="Arial"/>
                  <w:color w:val="0563C1" w:themeColor="hyperlink"/>
                  <w:spacing w:val="-1"/>
                  <w:sz w:val="24"/>
                  <w:szCs w:val="24"/>
                  <w:u w:val="single"/>
                </w:rPr>
                <w:t>t</w:t>
              </w:r>
              <w:r w:rsidR="00A03A5D" w:rsidRPr="00A03A5D">
                <w:rPr>
                  <w:rFonts w:ascii="Arial" w:eastAsia="Arial Narrow" w:hAnsi="Arial" w:cs="Arial"/>
                  <w:color w:val="0563C1" w:themeColor="hyperlink"/>
                  <w:sz w:val="24"/>
                  <w:szCs w:val="24"/>
                  <w:u w:val="single"/>
                </w:rPr>
                <w:t>y</w:t>
              </w:r>
              <w:r w:rsidR="00A03A5D" w:rsidRPr="00A03A5D">
                <w:rPr>
                  <w:rFonts w:ascii="Arial" w:eastAsia="Arial Narrow" w:hAnsi="Arial" w:cs="Arial"/>
                  <w:color w:val="0563C1" w:themeColor="hyperlink"/>
                  <w:spacing w:val="9"/>
                  <w:sz w:val="24"/>
                  <w:szCs w:val="24"/>
                  <w:u w:val="single"/>
                </w:rPr>
                <w:t xml:space="preserve"> </w:t>
              </w:r>
              <w:r w:rsidR="00A03A5D" w:rsidRPr="00A03A5D">
                <w:rPr>
                  <w:rFonts w:ascii="Arial" w:eastAsia="Arial" w:hAnsi="Arial" w:cs="Arial"/>
                  <w:color w:val="0563C1" w:themeColor="hyperlink"/>
                  <w:sz w:val="24"/>
                  <w:szCs w:val="24"/>
                  <w:u w:val="single"/>
                </w:rPr>
                <w:t>O</w:t>
              </w:r>
              <w:r w:rsidR="00A03A5D" w:rsidRPr="00A03A5D">
                <w:rPr>
                  <w:rFonts w:ascii="Arial" w:eastAsia="Arial" w:hAnsi="Arial" w:cs="Arial"/>
                  <w:color w:val="0563C1" w:themeColor="hyperlink"/>
                  <w:spacing w:val="-2"/>
                  <w:sz w:val="24"/>
                  <w:szCs w:val="24"/>
                  <w:u w:val="single"/>
                </w:rPr>
                <w:t>f</w:t>
              </w:r>
              <w:r w:rsidR="00A03A5D" w:rsidRPr="00A03A5D">
                <w:rPr>
                  <w:rFonts w:ascii="Arial" w:eastAsia="Arial" w:hAnsi="Arial" w:cs="Arial"/>
                  <w:color w:val="0563C1" w:themeColor="hyperlink"/>
                  <w:spacing w:val="1"/>
                  <w:sz w:val="24"/>
                  <w:szCs w:val="24"/>
                  <w:u w:val="single"/>
                </w:rPr>
                <w:t>f</w:t>
              </w:r>
              <w:r w:rsidR="00A03A5D" w:rsidRPr="00A03A5D">
                <w:rPr>
                  <w:rFonts w:ascii="Arial" w:eastAsia="Arial" w:hAnsi="Arial" w:cs="Arial"/>
                  <w:color w:val="0563C1" w:themeColor="hyperlink"/>
                  <w:spacing w:val="-2"/>
                  <w:sz w:val="24"/>
                  <w:szCs w:val="24"/>
                  <w:u w:val="single"/>
                </w:rPr>
                <w:t>i</w:t>
              </w:r>
              <w:r w:rsidR="00A03A5D" w:rsidRPr="00A03A5D">
                <w:rPr>
                  <w:rFonts w:ascii="Arial" w:eastAsia="Arial" w:hAnsi="Arial" w:cs="Arial"/>
                  <w:color w:val="0563C1" w:themeColor="hyperlink"/>
                  <w:spacing w:val="1"/>
                  <w:sz w:val="24"/>
                  <w:szCs w:val="24"/>
                  <w:u w:val="single"/>
                </w:rPr>
                <w:t>c</w:t>
              </w:r>
              <w:r w:rsidR="00A03A5D" w:rsidRPr="00A03A5D">
                <w:rPr>
                  <w:rFonts w:ascii="Arial" w:eastAsia="Arial" w:hAnsi="Arial" w:cs="Arial"/>
                  <w:color w:val="0563C1" w:themeColor="hyperlink"/>
                  <w:sz w:val="24"/>
                  <w:szCs w:val="24"/>
                  <w:u w:val="single"/>
                </w:rPr>
                <w:t>e</w:t>
              </w:r>
              <w:r w:rsidR="00A03A5D" w:rsidRPr="00A03A5D">
                <w:rPr>
                  <w:rFonts w:ascii="Arial" w:eastAsia="Arial" w:hAnsi="Arial" w:cs="Arial"/>
                  <w:color w:val="0563C1" w:themeColor="hyperlink"/>
                  <w:spacing w:val="-4"/>
                  <w:sz w:val="24"/>
                  <w:szCs w:val="24"/>
                  <w:u w:val="single"/>
                </w:rPr>
                <w:t xml:space="preserve"> </w:t>
              </w:r>
              <w:r w:rsidR="00A03A5D" w:rsidRPr="00A03A5D">
                <w:rPr>
                  <w:rFonts w:ascii="Arial" w:eastAsia="Arial" w:hAnsi="Arial" w:cs="Arial"/>
                  <w:color w:val="0563C1" w:themeColor="hyperlink"/>
                  <w:spacing w:val="4"/>
                  <w:sz w:val="24"/>
                  <w:szCs w:val="24"/>
                  <w:u w:val="single"/>
                </w:rPr>
                <w:t>W</w:t>
              </w:r>
              <w:r w:rsidR="00A03A5D" w:rsidRPr="00A03A5D">
                <w:rPr>
                  <w:rFonts w:ascii="Arial" w:eastAsia="Arial" w:hAnsi="Arial" w:cs="Arial"/>
                  <w:color w:val="0563C1" w:themeColor="hyperlink"/>
                  <w:spacing w:val="-1"/>
                  <w:sz w:val="24"/>
                  <w:szCs w:val="24"/>
                  <w:u w:val="single"/>
                </w:rPr>
                <w:t>e</w:t>
              </w:r>
              <w:r w:rsidR="00A03A5D" w:rsidRPr="00A03A5D">
                <w:rPr>
                  <w:rFonts w:ascii="Arial" w:eastAsia="Arial" w:hAnsi="Arial" w:cs="Arial"/>
                  <w:color w:val="0563C1" w:themeColor="hyperlink"/>
                  <w:spacing w:val="-3"/>
                  <w:sz w:val="24"/>
                  <w:szCs w:val="24"/>
                  <w:u w:val="single"/>
                </w:rPr>
                <w:t>b</w:t>
              </w:r>
              <w:r w:rsidR="00A03A5D" w:rsidRPr="00A03A5D">
                <w:rPr>
                  <w:rFonts w:ascii="Arial" w:eastAsia="Arial" w:hAnsi="Arial" w:cs="Arial"/>
                  <w:color w:val="0563C1" w:themeColor="hyperlink"/>
                  <w:spacing w:val="1"/>
                  <w:sz w:val="24"/>
                  <w:szCs w:val="24"/>
                  <w:u w:val="single"/>
                </w:rPr>
                <w:t>s</w:t>
              </w:r>
              <w:r w:rsidR="00A03A5D" w:rsidRPr="00A03A5D">
                <w:rPr>
                  <w:rFonts w:ascii="Arial" w:eastAsia="Arial" w:hAnsi="Arial" w:cs="Arial"/>
                  <w:color w:val="0563C1" w:themeColor="hyperlink"/>
                  <w:sz w:val="24"/>
                  <w:szCs w:val="24"/>
                  <w:u w:val="single"/>
                </w:rPr>
                <w:t>i</w:t>
              </w:r>
              <w:r w:rsidR="00A03A5D" w:rsidRPr="00A03A5D">
                <w:rPr>
                  <w:rFonts w:ascii="Arial" w:eastAsia="Arial" w:hAnsi="Arial" w:cs="Arial"/>
                  <w:color w:val="0563C1" w:themeColor="hyperlink"/>
                  <w:spacing w:val="-1"/>
                  <w:sz w:val="24"/>
                  <w:szCs w:val="24"/>
                  <w:u w:val="single"/>
                </w:rPr>
                <w:t>t</w:t>
              </w:r>
              <w:r w:rsidR="00A03A5D" w:rsidRPr="00A03A5D">
                <w:rPr>
                  <w:rFonts w:ascii="Arial" w:eastAsia="Arial" w:hAnsi="Arial" w:cs="Arial"/>
                  <w:color w:val="0563C1" w:themeColor="hyperlink"/>
                  <w:sz w:val="24"/>
                  <w:szCs w:val="24"/>
                  <w:u w:val="single"/>
                </w:rPr>
                <w:t>e</w:t>
              </w:r>
            </w:hyperlink>
          </w:p>
        </w:tc>
        <w:tc>
          <w:tcPr>
            <w:tcW w:w="6121" w:type="dxa"/>
            <w:hideMark/>
          </w:tcPr>
          <w:p w14:paraId="755D6EAF"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pacing w:val="-1"/>
                <w:sz w:val="24"/>
                <w:szCs w:val="24"/>
              </w:rPr>
              <w:t>EE</w:t>
            </w:r>
            <w:r w:rsidRPr="00A03A5D">
              <w:rPr>
                <w:rFonts w:ascii="Arial" w:eastAsia="Arial" w:hAnsi="Arial" w:cs="Arial"/>
                <w:spacing w:val="1"/>
                <w:sz w:val="24"/>
                <w:szCs w:val="24"/>
              </w:rPr>
              <w:t>O/</w:t>
            </w:r>
            <w:r w:rsidRPr="00A03A5D">
              <w:rPr>
                <w:rFonts w:ascii="Arial" w:eastAsia="Arial" w:hAnsi="Arial" w:cs="Arial"/>
                <w:spacing w:val="-1"/>
                <w:sz w:val="24"/>
                <w:szCs w:val="24"/>
              </w:rPr>
              <w:t>A</w:t>
            </w:r>
            <w:r w:rsidRPr="00A03A5D">
              <w:rPr>
                <w:rFonts w:ascii="Arial" w:eastAsia="Arial" w:hAnsi="Arial" w:cs="Arial"/>
                <w:sz w:val="24"/>
                <w:szCs w:val="24"/>
              </w:rPr>
              <w:t xml:space="preserve">A </w:t>
            </w:r>
            <w:r w:rsidRPr="00A03A5D">
              <w:rPr>
                <w:rFonts w:ascii="Arial" w:eastAsia="Arial" w:hAnsi="Arial" w:cs="Arial"/>
                <w:spacing w:val="-1"/>
                <w:sz w:val="24"/>
                <w:szCs w:val="24"/>
              </w:rPr>
              <w:t>P</w:t>
            </w:r>
            <w:r w:rsidRPr="00A03A5D">
              <w:rPr>
                <w:rFonts w:ascii="Arial" w:eastAsia="Arial" w:hAnsi="Arial" w:cs="Arial"/>
                <w:sz w:val="24"/>
                <w:szCs w:val="24"/>
              </w:rPr>
              <w:t>o</w:t>
            </w:r>
            <w:r w:rsidRPr="00A03A5D">
              <w:rPr>
                <w:rFonts w:ascii="Arial" w:eastAsia="Arial" w:hAnsi="Arial" w:cs="Arial"/>
                <w:spacing w:val="-1"/>
                <w:sz w:val="24"/>
                <w:szCs w:val="24"/>
              </w:rPr>
              <w:t>li</w:t>
            </w:r>
            <w:r w:rsidRPr="00A03A5D">
              <w:rPr>
                <w:rFonts w:ascii="Arial" w:eastAsia="Arial" w:hAnsi="Arial" w:cs="Arial"/>
                <w:sz w:val="24"/>
                <w:szCs w:val="24"/>
              </w:rPr>
              <w:t>cy</w:t>
            </w:r>
            <w:r w:rsidRPr="00A03A5D">
              <w:rPr>
                <w:rFonts w:ascii="Arial" w:eastAsia="Arial" w:hAnsi="Arial" w:cs="Arial"/>
                <w:spacing w:val="-1"/>
                <w:sz w:val="24"/>
                <w:szCs w:val="24"/>
              </w:rPr>
              <w:t xml:space="preserve"> </w:t>
            </w:r>
          </w:p>
        </w:tc>
        <w:tc>
          <w:tcPr>
            <w:tcW w:w="991" w:type="dxa"/>
            <w:hideMark/>
          </w:tcPr>
          <w:p w14:paraId="1C6C33E6"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z w:val="24"/>
                <w:szCs w:val="24"/>
              </w:rPr>
              <w:t>3.2</w:t>
            </w:r>
          </w:p>
        </w:tc>
      </w:tr>
    </w:tbl>
    <w:p w14:paraId="3FAB7AD9" w14:textId="77777777" w:rsidR="00A03A5D" w:rsidRPr="00A03A5D" w:rsidRDefault="00A03A5D" w:rsidP="000A44C8">
      <w:pPr>
        <w:widowControl w:val="0"/>
        <w:spacing w:after="0" w:line="200" w:lineRule="exact"/>
        <w:jc w:val="both"/>
        <w:rPr>
          <w:sz w:val="20"/>
          <w:szCs w:val="20"/>
        </w:rPr>
      </w:pPr>
    </w:p>
    <w:p w14:paraId="3094B192" w14:textId="77777777" w:rsidR="00A03A5D" w:rsidRPr="00A03A5D" w:rsidRDefault="00A03A5D" w:rsidP="000A44C8">
      <w:pPr>
        <w:widowControl w:val="0"/>
        <w:spacing w:after="0" w:line="200" w:lineRule="exact"/>
        <w:jc w:val="both"/>
        <w:rPr>
          <w:sz w:val="20"/>
          <w:szCs w:val="20"/>
        </w:rPr>
      </w:pPr>
    </w:p>
    <w:p w14:paraId="536D069A" w14:textId="77777777" w:rsidR="00A03A5D" w:rsidRPr="00A03A5D" w:rsidRDefault="008F1601" w:rsidP="000A44C8">
      <w:pPr>
        <w:widowControl w:val="0"/>
        <w:spacing w:before="25" w:after="0" w:line="316" w:lineRule="exact"/>
        <w:ind w:right="-20"/>
        <w:jc w:val="both"/>
        <w:rPr>
          <w:rFonts w:ascii="Arial" w:eastAsia="Arial" w:hAnsi="Arial" w:cs="Arial"/>
          <w:sz w:val="28"/>
          <w:szCs w:val="28"/>
        </w:rPr>
      </w:pPr>
      <w:r>
        <w:rPr>
          <w:rFonts w:ascii="Arial" w:eastAsia="Arial" w:hAnsi="Arial" w:cs="Arial"/>
          <w:b/>
          <w:bCs/>
          <w:spacing w:val="-4"/>
          <w:position w:val="-1"/>
          <w:sz w:val="28"/>
          <w:szCs w:val="28"/>
        </w:rPr>
        <w:t xml:space="preserve"> </w:t>
      </w:r>
      <w:r w:rsidR="00A03A5D" w:rsidRPr="00A03A5D">
        <w:rPr>
          <w:rFonts w:ascii="Arial" w:eastAsia="Arial" w:hAnsi="Arial" w:cs="Arial"/>
          <w:b/>
          <w:bCs/>
          <w:spacing w:val="-4"/>
          <w:position w:val="-1"/>
          <w:sz w:val="28"/>
          <w:szCs w:val="28"/>
        </w:rPr>
        <w:t>A</w:t>
      </w:r>
      <w:r w:rsidR="00A03A5D" w:rsidRPr="00A03A5D">
        <w:rPr>
          <w:rFonts w:ascii="Arial" w:eastAsia="Arial" w:hAnsi="Arial" w:cs="Arial"/>
          <w:b/>
          <w:bCs/>
          <w:spacing w:val="-1"/>
          <w:position w:val="-1"/>
          <w:sz w:val="28"/>
          <w:szCs w:val="28"/>
        </w:rPr>
        <w:t>L</w:t>
      </w:r>
      <w:r w:rsidR="00A03A5D" w:rsidRPr="00A03A5D">
        <w:rPr>
          <w:rFonts w:ascii="Arial" w:eastAsia="Arial" w:hAnsi="Arial" w:cs="Arial"/>
          <w:b/>
          <w:bCs/>
          <w:spacing w:val="2"/>
          <w:position w:val="-1"/>
          <w:sz w:val="28"/>
          <w:szCs w:val="28"/>
        </w:rPr>
        <w:t>P</w:t>
      </w:r>
      <w:r w:rsidR="00A03A5D" w:rsidRPr="00A03A5D">
        <w:rPr>
          <w:rFonts w:ascii="Arial" w:eastAsia="Arial" w:hAnsi="Arial" w:cs="Arial"/>
          <w:b/>
          <w:bCs/>
          <w:spacing w:val="3"/>
          <w:position w:val="-1"/>
          <w:sz w:val="28"/>
          <w:szCs w:val="28"/>
        </w:rPr>
        <w:t>H</w:t>
      </w:r>
      <w:r w:rsidR="00A03A5D" w:rsidRPr="00A03A5D">
        <w:rPr>
          <w:rFonts w:ascii="Arial" w:eastAsia="Arial" w:hAnsi="Arial" w:cs="Arial"/>
          <w:b/>
          <w:bCs/>
          <w:spacing w:val="-6"/>
          <w:position w:val="-1"/>
          <w:sz w:val="28"/>
          <w:szCs w:val="28"/>
        </w:rPr>
        <w:t>A</w:t>
      </w:r>
      <w:r w:rsidR="00A03A5D" w:rsidRPr="00A03A5D">
        <w:rPr>
          <w:rFonts w:ascii="Arial" w:eastAsia="Arial" w:hAnsi="Arial" w:cs="Arial"/>
          <w:b/>
          <w:bCs/>
          <w:spacing w:val="-1"/>
          <w:position w:val="-1"/>
          <w:sz w:val="28"/>
          <w:szCs w:val="28"/>
        </w:rPr>
        <w:t>B</w:t>
      </w:r>
      <w:r w:rsidR="00A03A5D" w:rsidRPr="00A03A5D">
        <w:rPr>
          <w:rFonts w:ascii="Arial" w:eastAsia="Arial" w:hAnsi="Arial" w:cs="Arial"/>
          <w:b/>
          <w:bCs/>
          <w:position w:val="-1"/>
          <w:sz w:val="28"/>
          <w:szCs w:val="28"/>
        </w:rPr>
        <w:t>E</w:t>
      </w:r>
      <w:r w:rsidR="00A03A5D" w:rsidRPr="00A03A5D">
        <w:rPr>
          <w:rFonts w:ascii="Arial" w:eastAsia="Arial" w:hAnsi="Arial" w:cs="Arial"/>
          <w:b/>
          <w:bCs/>
          <w:spacing w:val="-1"/>
          <w:position w:val="-1"/>
          <w:sz w:val="28"/>
          <w:szCs w:val="28"/>
        </w:rPr>
        <w:t>T</w:t>
      </w:r>
      <w:r w:rsidR="00A03A5D" w:rsidRPr="00A03A5D">
        <w:rPr>
          <w:rFonts w:ascii="Arial" w:eastAsia="Arial" w:hAnsi="Arial" w:cs="Arial"/>
          <w:b/>
          <w:bCs/>
          <w:spacing w:val="3"/>
          <w:position w:val="-1"/>
          <w:sz w:val="28"/>
          <w:szCs w:val="28"/>
        </w:rPr>
        <w:t>C</w:t>
      </w:r>
      <w:r w:rsidR="00A03A5D" w:rsidRPr="00A03A5D">
        <w:rPr>
          <w:rFonts w:ascii="Arial" w:eastAsia="Arial" w:hAnsi="Arial" w:cs="Arial"/>
          <w:b/>
          <w:bCs/>
          <w:spacing w:val="-6"/>
          <w:position w:val="-1"/>
          <w:sz w:val="28"/>
          <w:szCs w:val="28"/>
        </w:rPr>
        <w:t>A</w:t>
      </w:r>
      <w:r w:rsidR="00A03A5D" w:rsidRPr="00A03A5D">
        <w:rPr>
          <w:rFonts w:ascii="Arial" w:eastAsia="Arial" w:hAnsi="Arial" w:cs="Arial"/>
          <w:b/>
          <w:bCs/>
          <w:position w:val="-1"/>
          <w:sz w:val="28"/>
          <w:szCs w:val="28"/>
        </w:rPr>
        <w:t xml:space="preserve">L </w:t>
      </w:r>
      <w:r w:rsidR="00A03A5D" w:rsidRPr="00A03A5D">
        <w:rPr>
          <w:rFonts w:ascii="Arial" w:eastAsia="Arial" w:hAnsi="Arial" w:cs="Arial"/>
          <w:b/>
          <w:bCs/>
          <w:spacing w:val="2"/>
          <w:position w:val="-1"/>
          <w:sz w:val="28"/>
          <w:szCs w:val="28"/>
        </w:rPr>
        <w:t>S</w:t>
      </w:r>
      <w:r w:rsidR="00A03A5D" w:rsidRPr="00A03A5D">
        <w:rPr>
          <w:rFonts w:ascii="Arial" w:eastAsia="Arial" w:hAnsi="Arial" w:cs="Arial"/>
          <w:b/>
          <w:bCs/>
          <w:position w:val="-1"/>
          <w:sz w:val="28"/>
          <w:szCs w:val="28"/>
        </w:rPr>
        <w:t>EQ</w:t>
      </w:r>
      <w:r w:rsidR="00A03A5D" w:rsidRPr="00A03A5D">
        <w:rPr>
          <w:rFonts w:ascii="Arial" w:eastAsia="Arial" w:hAnsi="Arial" w:cs="Arial"/>
          <w:b/>
          <w:bCs/>
          <w:spacing w:val="-1"/>
          <w:position w:val="-1"/>
          <w:sz w:val="28"/>
          <w:szCs w:val="28"/>
        </w:rPr>
        <w:t>U</w:t>
      </w:r>
      <w:r w:rsidR="00A03A5D" w:rsidRPr="00A03A5D">
        <w:rPr>
          <w:rFonts w:ascii="Arial" w:eastAsia="Arial" w:hAnsi="Arial" w:cs="Arial"/>
          <w:b/>
          <w:bCs/>
          <w:position w:val="-1"/>
          <w:sz w:val="28"/>
          <w:szCs w:val="28"/>
        </w:rPr>
        <w:t>E</w:t>
      </w:r>
      <w:r w:rsidR="00A03A5D" w:rsidRPr="00A03A5D">
        <w:rPr>
          <w:rFonts w:ascii="Arial" w:eastAsia="Arial" w:hAnsi="Arial" w:cs="Arial"/>
          <w:b/>
          <w:bCs/>
          <w:spacing w:val="-1"/>
          <w:position w:val="-1"/>
          <w:sz w:val="28"/>
          <w:szCs w:val="28"/>
        </w:rPr>
        <w:t>NC</w:t>
      </w:r>
      <w:r w:rsidR="00A03A5D" w:rsidRPr="00A03A5D">
        <w:rPr>
          <w:rFonts w:ascii="Arial" w:eastAsia="Arial" w:hAnsi="Arial" w:cs="Arial"/>
          <w:b/>
          <w:bCs/>
          <w:position w:val="-1"/>
          <w:sz w:val="28"/>
          <w:szCs w:val="28"/>
        </w:rPr>
        <w:t>E</w:t>
      </w:r>
    </w:p>
    <w:p w14:paraId="18A3369D" w14:textId="77777777" w:rsidR="00A03A5D" w:rsidRPr="00A03A5D" w:rsidRDefault="00A03A5D" w:rsidP="000A44C8">
      <w:pPr>
        <w:widowControl w:val="0"/>
        <w:spacing w:before="1" w:after="0" w:line="10" w:lineRule="exact"/>
        <w:jc w:val="both"/>
        <w:rPr>
          <w:sz w:val="2"/>
          <w:szCs w:val="2"/>
        </w:rPr>
      </w:pPr>
    </w:p>
    <w:tbl>
      <w:tblPr>
        <w:tblW w:w="10025"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55"/>
        <w:gridCol w:w="2881"/>
        <w:gridCol w:w="989"/>
      </w:tblGrid>
      <w:tr w:rsidR="00A03A5D" w:rsidRPr="00A03A5D" w14:paraId="48E8EEC5" w14:textId="77777777" w:rsidTr="00E34306">
        <w:trPr>
          <w:trHeight w:hRule="exact" w:val="768"/>
        </w:trPr>
        <w:tc>
          <w:tcPr>
            <w:tcW w:w="6155" w:type="dxa"/>
          </w:tcPr>
          <w:p w14:paraId="4872D164" w14:textId="77777777" w:rsidR="00A03A5D" w:rsidRPr="00A03A5D" w:rsidRDefault="00A03A5D" w:rsidP="000A44C8">
            <w:pPr>
              <w:widowControl w:val="0"/>
              <w:spacing w:before="6" w:after="0" w:line="240" w:lineRule="exact"/>
              <w:jc w:val="both"/>
              <w:rPr>
                <w:rFonts w:ascii="Arial" w:hAnsi="Arial" w:cs="Arial"/>
                <w:sz w:val="24"/>
                <w:szCs w:val="24"/>
              </w:rPr>
            </w:pPr>
          </w:p>
          <w:p w14:paraId="77D7D78B" w14:textId="77777777" w:rsidR="00A03A5D" w:rsidRPr="00A03A5D" w:rsidRDefault="00A03A5D" w:rsidP="000A44C8">
            <w:pPr>
              <w:widowControl w:val="0"/>
              <w:spacing w:after="0" w:line="240" w:lineRule="auto"/>
              <w:ind w:right="2212"/>
              <w:jc w:val="both"/>
              <w:rPr>
                <w:rFonts w:ascii="Arial" w:eastAsia="Arial" w:hAnsi="Arial" w:cs="Arial"/>
                <w:sz w:val="24"/>
                <w:szCs w:val="24"/>
              </w:rPr>
            </w:pPr>
            <w:r w:rsidRPr="00A03A5D">
              <w:rPr>
                <w:rFonts w:ascii="Arial" w:eastAsia="Arial" w:hAnsi="Arial" w:cs="Arial"/>
                <w:b/>
                <w:bCs/>
                <w:spacing w:val="-1"/>
                <w:sz w:val="24"/>
                <w:szCs w:val="24"/>
              </w:rPr>
              <w:t>D</w:t>
            </w:r>
            <w:r w:rsidRPr="00A03A5D">
              <w:rPr>
                <w:rFonts w:ascii="Arial" w:eastAsia="Arial" w:hAnsi="Arial" w:cs="Arial"/>
                <w:b/>
                <w:bCs/>
                <w:sz w:val="24"/>
                <w:szCs w:val="24"/>
              </w:rPr>
              <w:t>o</w:t>
            </w:r>
            <w:r w:rsidRPr="00A03A5D">
              <w:rPr>
                <w:rFonts w:ascii="Arial" w:eastAsia="Arial" w:hAnsi="Arial" w:cs="Arial"/>
                <w:b/>
                <w:bCs/>
                <w:spacing w:val="-1"/>
                <w:sz w:val="24"/>
                <w:szCs w:val="24"/>
              </w:rPr>
              <w:t>c</w:t>
            </w:r>
            <w:r w:rsidRPr="00A03A5D">
              <w:rPr>
                <w:rFonts w:ascii="Arial" w:eastAsia="Arial" w:hAnsi="Arial" w:cs="Arial"/>
                <w:b/>
                <w:bCs/>
                <w:sz w:val="24"/>
                <w:szCs w:val="24"/>
              </w:rPr>
              <w:t>ume</w:t>
            </w:r>
            <w:r w:rsidRPr="00A03A5D">
              <w:rPr>
                <w:rFonts w:ascii="Arial" w:eastAsia="Arial" w:hAnsi="Arial" w:cs="Arial"/>
                <w:b/>
                <w:bCs/>
                <w:spacing w:val="-1"/>
                <w:sz w:val="24"/>
                <w:szCs w:val="24"/>
              </w:rPr>
              <w:t>n</w:t>
            </w:r>
            <w:r w:rsidRPr="00A03A5D">
              <w:rPr>
                <w:rFonts w:ascii="Arial" w:eastAsia="Arial" w:hAnsi="Arial" w:cs="Arial"/>
                <w:b/>
                <w:bCs/>
                <w:sz w:val="24"/>
                <w:szCs w:val="24"/>
              </w:rPr>
              <w:t>t</w:t>
            </w:r>
            <w:r w:rsidRPr="00A03A5D">
              <w:rPr>
                <w:rFonts w:ascii="Arial" w:eastAsia="Arial" w:hAnsi="Arial" w:cs="Arial"/>
                <w:b/>
                <w:bCs/>
                <w:spacing w:val="2"/>
                <w:sz w:val="24"/>
                <w:szCs w:val="24"/>
              </w:rPr>
              <w:t xml:space="preserve"> </w:t>
            </w:r>
            <w:r w:rsidRPr="00A03A5D">
              <w:rPr>
                <w:rFonts w:ascii="Arial" w:eastAsia="Arial" w:hAnsi="Arial" w:cs="Arial"/>
                <w:b/>
                <w:bCs/>
                <w:spacing w:val="-3"/>
                <w:sz w:val="24"/>
                <w:szCs w:val="24"/>
              </w:rPr>
              <w:t>T</w:t>
            </w:r>
            <w:r w:rsidRPr="00A03A5D">
              <w:rPr>
                <w:rFonts w:ascii="Arial" w:eastAsia="Arial" w:hAnsi="Arial" w:cs="Arial"/>
                <w:b/>
                <w:bCs/>
                <w:spacing w:val="1"/>
                <w:sz w:val="24"/>
                <w:szCs w:val="24"/>
              </w:rPr>
              <w:t>i</w:t>
            </w:r>
            <w:r w:rsidRPr="00A03A5D">
              <w:rPr>
                <w:rFonts w:ascii="Arial" w:eastAsia="Arial" w:hAnsi="Arial" w:cs="Arial"/>
                <w:b/>
                <w:bCs/>
                <w:spacing w:val="-2"/>
                <w:sz w:val="24"/>
                <w:szCs w:val="24"/>
              </w:rPr>
              <w:t>t</w:t>
            </w:r>
            <w:r w:rsidRPr="00A03A5D">
              <w:rPr>
                <w:rFonts w:ascii="Arial" w:eastAsia="Arial" w:hAnsi="Arial" w:cs="Arial"/>
                <w:b/>
                <w:bCs/>
                <w:spacing w:val="1"/>
                <w:sz w:val="24"/>
                <w:szCs w:val="24"/>
              </w:rPr>
              <w:t>l</w:t>
            </w:r>
            <w:r w:rsidRPr="00A03A5D">
              <w:rPr>
                <w:rFonts w:ascii="Arial" w:eastAsia="Arial" w:hAnsi="Arial" w:cs="Arial"/>
                <w:b/>
                <w:bCs/>
                <w:sz w:val="24"/>
                <w:szCs w:val="24"/>
              </w:rPr>
              <w:t>e</w:t>
            </w:r>
          </w:p>
        </w:tc>
        <w:tc>
          <w:tcPr>
            <w:tcW w:w="2881" w:type="dxa"/>
            <w:hideMark/>
          </w:tcPr>
          <w:p w14:paraId="2E74F71E" w14:textId="77777777" w:rsidR="00A03A5D" w:rsidRPr="00A03A5D" w:rsidRDefault="00A03A5D" w:rsidP="000A44C8">
            <w:pPr>
              <w:widowControl w:val="0"/>
              <w:spacing w:after="0" w:line="247" w:lineRule="exact"/>
              <w:ind w:right="-20"/>
              <w:jc w:val="both"/>
              <w:rPr>
                <w:rFonts w:ascii="Arial" w:eastAsia="Arial" w:hAnsi="Arial" w:cs="Arial"/>
                <w:b/>
                <w:bCs/>
                <w:spacing w:val="-3"/>
                <w:sz w:val="24"/>
                <w:szCs w:val="24"/>
              </w:rPr>
            </w:pPr>
            <w:r w:rsidRPr="00A03A5D">
              <w:rPr>
                <w:rFonts w:ascii="Arial" w:eastAsia="Arial" w:hAnsi="Arial" w:cs="Arial"/>
                <w:b/>
                <w:bCs/>
                <w:sz w:val="24"/>
                <w:szCs w:val="24"/>
              </w:rPr>
              <w:t>F</w:t>
            </w:r>
            <w:r w:rsidRPr="00A03A5D">
              <w:rPr>
                <w:rFonts w:ascii="Arial" w:eastAsia="Arial" w:hAnsi="Arial" w:cs="Arial"/>
                <w:b/>
                <w:bCs/>
                <w:spacing w:val="-2"/>
                <w:sz w:val="24"/>
                <w:szCs w:val="24"/>
              </w:rPr>
              <w:t>D</w:t>
            </w:r>
            <w:r w:rsidRPr="00A03A5D">
              <w:rPr>
                <w:rFonts w:ascii="Arial" w:eastAsia="Arial" w:hAnsi="Arial" w:cs="Arial"/>
                <w:b/>
                <w:bCs/>
                <w:spacing w:val="1"/>
                <w:sz w:val="24"/>
                <w:szCs w:val="24"/>
              </w:rPr>
              <w:t>O</w:t>
            </w:r>
            <w:r w:rsidRPr="00A03A5D">
              <w:rPr>
                <w:rFonts w:ascii="Arial" w:eastAsia="Arial" w:hAnsi="Arial" w:cs="Arial"/>
                <w:b/>
                <w:bCs/>
                <w:sz w:val="24"/>
                <w:szCs w:val="24"/>
              </w:rPr>
              <w:t>T</w:t>
            </w:r>
            <w:r w:rsidRPr="00A03A5D">
              <w:rPr>
                <w:rFonts w:ascii="Arial" w:eastAsia="Arial" w:hAnsi="Arial" w:cs="Arial"/>
                <w:b/>
                <w:bCs/>
                <w:spacing w:val="-2"/>
                <w:sz w:val="24"/>
                <w:szCs w:val="24"/>
              </w:rPr>
              <w:t xml:space="preserve"> </w:t>
            </w:r>
            <w:r w:rsidRPr="00A03A5D">
              <w:rPr>
                <w:rFonts w:ascii="Arial" w:eastAsia="Arial" w:hAnsi="Arial" w:cs="Arial"/>
                <w:b/>
                <w:bCs/>
                <w:sz w:val="24"/>
                <w:szCs w:val="24"/>
              </w:rPr>
              <w:t>F</w:t>
            </w:r>
            <w:r w:rsidRPr="00A03A5D">
              <w:rPr>
                <w:rFonts w:ascii="Arial" w:eastAsia="Arial" w:hAnsi="Arial" w:cs="Arial"/>
                <w:b/>
                <w:bCs/>
                <w:spacing w:val="-1"/>
                <w:sz w:val="24"/>
                <w:szCs w:val="24"/>
              </w:rPr>
              <w:t>o</w:t>
            </w:r>
            <w:r w:rsidRPr="00A03A5D">
              <w:rPr>
                <w:rFonts w:ascii="Arial" w:eastAsia="Arial" w:hAnsi="Arial" w:cs="Arial"/>
                <w:b/>
                <w:bCs/>
                <w:sz w:val="24"/>
                <w:szCs w:val="24"/>
              </w:rPr>
              <w:t>rm</w:t>
            </w:r>
            <w:r w:rsidRPr="00A03A5D">
              <w:rPr>
                <w:rFonts w:ascii="Arial" w:eastAsia="Arial" w:hAnsi="Arial" w:cs="Arial"/>
                <w:b/>
                <w:bCs/>
                <w:spacing w:val="2"/>
                <w:sz w:val="24"/>
                <w:szCs w:val="24"/>
              </w:rPr>
              <w:t xml:space="preserve"> </w:t>
            </w:r>
            <w:r w:rsidRPr="00A03A5D">
              <w:rPr>
                <w:rFonts w:ascii="Arial" w:eastAsia="Arial" w:hAnsi="Arial" w:cs="Arial"/>
                <w:b/>
                <w:bCs/>
                <w:sz w:val="24"/>
                <w:szCs w:val="24"/>
              </w:rPr>
              <w:t>N</w:t>
            </w:r>
            <w:r w:rsidRPr="00A03A5D">
              <w:rPr>
                <w:rFonts w:ascii="Arial" w:eastAsia="Arial" w:hAnsi="Arial" w:cs="Arial"/>
                <w:b/>
                <w:bCs/>
                <w:spacing w:val="-3"/>
                <w:sz w:val="24"/>
                <w:szCs w:val="24"/>
              </w:rPr>
              <w:t>o.</w:t>
            </w:r>
          </w:p>
          <w:p w14:paraId="58390B0B" w14:textId="6858FF70" w:rsidR="00A03A5D" w:rsidRPr="00A03A5D" w:rsidRDefault="00A531A3" w:rsidP="000A44C8">
            <w:pPr>
              <w:widowControl w:val="0"/>
              <w:spacing w:after="0" w:line="247" w:lineRule="exact"/>
              <w:ind w:right="-20"/>
              <w:jc w:val="both"/>
              <w:rPr>
                <w:rFonts w:ascii="Arial" w:eastAsia="Arial" w:hAnsi="Arial" w:cs="Arial"/>
                <w:sz w:val="24"/>
                <w:szCs w:val="24"/>
              </w:rPr>
            </w:pPr>
            <w:hyperlink r:id="rId80" w:history="1">
              <w:r w:rsidR="00A03A5D" w:rsidRPr="00A03A5D">
                <w:rPr>
                  <w:rFonts w:ascii="Arial" w:eastAsia="Arial" w:hAnsi="Arial" w:cs="Arial"/>
                  <w:b/>
                  <w:bCs/>
                  <w:color w:val="0563C1" w:themeColor="hyperlink"/>
                  <w:spacing w:val="-3"/>
                  <w:sz w:val="24"/>
                  <w:szCs w:val="24"/>
                  <w:u w:val="single"/>
                </w:rPr>
                <w:t>Forms Link</w:t>
              </w:r>
            </w:hyperlink>
          </w:p>
        </w:tc>
        <w:tc>
          <w:tcPr>
            <w:tcW w:w="989" w:type="dxa"/>
            <w:hideMark/>
          </w:tcPr>
          <w:p w14:paraId="1F699A56" w14:textId="77777777" w:rsidR="00A03A5D" w:rsidRPr="00A03A5D" w:rsidRDefault="00A03A5D" w:rsidP="000A44C8">
            <w:pPr>
              <w:widowControl w:val="0"/>
              <w:spacing w:after="0" w:line="205" w:lineRule="exact"/>
              <w:ind w:right="-20"/>
              <w:jc w:val="both"/>
              <w:rPr>
                <w:rFonts w:ascii="Arial" w:eastAsia="Arial Narrow" w:hAnsi="Arial" w:cs="Arial"/>
                <w:b/>
                <w:sz w:val="24"/>
                <w:szCs w:val="24"/>
              </w:rPr>
            </w:pPr>
            <w:r w:rsidRPr="00A03A5D">
              <w:rPr>
                <w:rFonts w:ascii="Arial" w:eastAsia="Arial Narrow" w:hAnsi="Arial" w:cs="Arial"/>
                <w:b/>
                <w:sz w:val="24"/>
                <w:szCs w:val="24"/>
              </w:rPr>
              <w:t>Manual</w:t>
            </w:r>
          </w:p>
          <w:p w14:paraId="315299F4" w14:textId="77777777" w:rsidR="00A03A5D" w:rsidRPr="00A03A5D" w:rsidRDefault="00A03A5D" w:rsidP="000A44C8">
            <w:pPr>
              <w:widowControl w:val="0"/>
              <w:spacing w:after="0" w:line="240" w:lineRule="auto"/>
              <w:ind w:right="-20"/>
              <w:jc w:val="both"/>
              <w:rPr>
                <w:rFonts w:ascii="Arial" w:eastAsia="Arial Narrow" w:hAnsi="Arial" w:cs="Arial"/>
                <w:sz w:val="24"/>
                <w:szCs w:val="24"/>
              </w:rPr>
            </w:pPr>
            <w:r w:rsidRPr="00A03A5D">
              <w:rPr>
                <w:rFonts w:ascii="Arial" w:eastAsia="Arial Narrow" w:hAnsi="Arial" w:cs="Arial"/>
                <w:b/>
                <w:bCs/>
                <w:sz w:val="24"/>
                <w:szCs w:val="24"/>
              </w:rPr>
              <w:t>S</w:t>
            </w:r>
            <w:r w:rsidRPr="00A03A5D">
              <w:rPr>
                <w:rFonts w:ascii="Arial" w:eastAsia="Arial Narrow" w:hAnsi="Arial" w:cs="Arial"/>
                <w:b/>
                <w:bCs/>
                <w:spacing w:val="-1"/>
                <w:sz w:val="24"/>
                <w:szCs w:val="24"/>
              </w:rPr>
              <w:t>e</w:t>
            </w:r>
            <w:r w:rsidRPr="00A03A5D">
              <w:rPr>
                <w:rFonts w:ascii="Arial" w:eastAsia="Arial Narrow" w:hAnsi="Arial" w:cs="Arial"/>
                <w:b/>
                <w:bCs/>
                <w:sz w:val="24"/>
                <w:szCs w:val="24"/>
              </w:rPr>
              <w:t>c</w:t>
            </w:r>
            <w:r w:rsidRPr="00A03A5D">
              <w:rPr>
                <w:rFonts w:ascii="Arial" w:eastAsia="Arial Narrow" w:hAnsi="Arial" w:cs="Arial"/>
                <w:b/>
                <w:bCs/>
                <w:spacing w:val="-2"/>
                <w:sz w:val="24"/>
                <w:szCs w:val="24"/>
              </w:rPr>
              <w:t>t</w:t>
            </w:r>
            <w:r w:rsidRPr="00A03A5D">
              <w:rPr>
                <w:rFonts w:ascii="Arial" w:eastAsia="Arial Narrow" w:hAnsi="Arial" w:cs="Arial"/>
                <w:b/>
                <w:bCs/>
                <w:sz w:val="24"/>
                <w:szCs w:val="24"/>
              </w:rPr>
              <w:t>i</w:t>
            </w:r>
            <w:r w:rsidRPr="00A03A5D">
              <w:rPr>
                <w:rFonts w:ascii="Arial" w:eastAsia="Arial Narrow" w:hAnsi="Arial" w:cs="Arial"/>
                <w:b/>
                <w:bCs/>
                <w:spacing w:val="1"/>
                <w:sz w:val="24"/>
                <w:szCs w:val="24"/>
              </w:rPr>
              <w:t>o</w:t>
            </w:r>
            <w:r w:rsidRPr="00A03A5D">
              <w:rPr>
                <w:rFonts w:ascii="Arial" w:eastAsia="Arial Narrow" w:hAnsi="Arial" w:cs="Arial"/>
                <w:b/>
                <w:bCs/>
                <w:sz w:val="24"/>
                <w:szCs w:val="24"/>
              </w:rPr>
              <w:t>n</w:t>
            </w:r>
          </w:p>
        </w:tc>
      </w:tr>
      <w:tr w:rsidR="00A03A5D" w:rsidRPr="00A03A5D" w14:paraId="541BC3D4" w14:textId="77777777" w:rsidTr="00E34306">
        <w:trPr>
          <w:trHeight w:hRule="exact" w:val="307"/>
        </w:trPr>
        <w:tc>
          <w:tcPr>
            <w:tcW w:w="6155" w:type="dxa"/>
            <w:hideMark/>
          </w:tcPr>
          <w:p w14:paraId="2B1CE032"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pacing w:val="-1"/>
                <w:sz w:val="24"/>
                <w:szCs w:val="24"/>
              </w:rPr>
              <w:t>C</w:t>
            </w:r>
            <w:r w:rsidRPr="00A03A5D">
              <w:rPr>
                <w:rFonts w:ascii="Arial" w:eastAsia="Arial" w:hAnsi="Arial" w:cs="Arial"/>
                <w:sz w:val="24"/>
                <w:szCs w:val="24"/>
              </w:rPr>
              <w:t>er</w:t>
            </w:r>
            <w:r w:rsidRPr="00A03A5D">
              <w:rPr>
                <w:rFonts w:ascii="Arial" w:eastAsia="Arial" w:hAnsi="Arial" w:cs="Arial"/>
                <w:spacing w:val="1"/>
                <w:sz w:val="24"/>
                <w:szCs w:val="24"/>
              </w:rPr>
              <w:t>t</w:t>
            </w:r>
            <w:r w:rsidRPr="00A03A5D">
              <w:rPr>
                <w:rFonts w:ascii="Arial" w:eastAsia="Arial" w:hAnsi="Arial" w:cs="Arial"/>
                <w:spacing w:val="-3"/>
                <w:sz w:val="24"/>
                <w:szCs w:val="24"/>
              </w:rPr>
              <w:t>i</w:t>
            </w:r>
            <w:r w:rsidRPr="00A03A5D">
              <w:rPr>
                <w:rFonts w:ascii="Arial" w:eastAsia="Arial" w:hAnsi="Arial" w:cs="Arial"/>
                <w:spacing w:val="3"/>
                <w:sz w:val="24"/>
                <w:szCs w:val="24"/>
              </w:rPr>
              <w:t>f</w:t>
            </w:r>
            <w:r w:rsidRPr="00A03A5D">
              <w:rPr>
                <w:rFonts w:ascii="Arial" w:eastAsia="Arial" w:hAnsi="Arial" w:cs="Arial"/>
                <w:spacing w:val="-1"/>
                <w:sz w:val="24"/>
                <w:szCs w:val="24"/>
              </w:rPr>
              <w:t>i</w:t>
            </w:r>
            <w:r w:rsidRPr="00A03A5D">
              <w:rPr>
                <w:rFonts w:ascii="Arial" w:eastAsia="Arial" w:hAnsi="Arial" w:cs="Arial"/>
                <w:sz w:val="24"/>
                <w:szCs w:val="24"/>
              </w:rPr>
              <w:t>cati</w:t>
            </w:r>
            <w:r w:rsidRPr="00A03A5D">
              <w:rPr>
                <w:rFonts w:ascii="Arial" w:eastAsia="Arial" w:hAnsi="Arial" w:cs="Arial"/>
                <w:spacing w:val="-1"/>
                <w:sz w:val="24"/>
                <w:szCs w:val="24"/>
              </w:rPr>
              <w:t>o</w:t>
            </w:r>
            <w:r w:rsidRPr="00A03A5D">
              <w:rPr>
                <w:rFonts w:ascii="Arial" w:eastAsia="Arial" w:hAnsi="Arial" w:cs="Arial"/>
                <w:sz w:val="24"/>
                <w:szCs w:val="24"/>
              </w:rPr>
              <w:t>n</w:t>
            </w:r>
            <w:r w:rsidRPr="00A03A5D">
              <w:rPr>
                <w:rFonts w:ascii="Arial" w:eastAsia="Arial" w:hAnsi="Arial" w:cs="Arial"/>
                <w:spacing w:val="60"/>
                <w:sz w:val="24"/>
                <w:szCs w:val="24"/>
              </w:rPr>
              <w:t xml:space="preserve"> </w:t>
            </w:r>
            <w:r w:rsidRPr="00A03A5D">
              <w:rPr>
                <w:rFonts w:ascii="Arial" w:eastAsia="Arial" w:hAnsi="Arial" w:cs="Arial"/>
                <w:spacing w:val="-3"/>
                <w:sz w:val="24"/>
                <w:szCs w:val="24"/>
              </w:rPr>
              <w:t>o</w:t>
            </w:r>
            <w:r w:rsidRPr="00A03A5D">
              <w:rPr>
                <w:rFonts w:ascii="Arial" w:eastAsia="Arial" w:hAnsi="Arial" w:cs="Arial"/>
                <w:sz w:val="24"/>
                <w:szCs w:val="24"/>
              </w:rPr>
              <w:t>f</w:t>
            </w:r>
            <w:r w:rsidRPr="00A03A5D">
              <w:rPr>
                <w:rFonts w:ascii="Arial" w:eastAsia="Arial" w:hAnsi="Arial" w:cs="Arial"/>
                <w:spacing w:val="2"/>
                <w:sz w:val="24"/>
                <w:szCs w:val="24"/>
              </w:rPr>
              <w:t xml:space="preserve"> </w:t>
            </w:r>
            <w:r w:rsidRPr="00A03A5D">
              <w:rPr>
                <w:rFonts w:ascii="Arial" w:eastAsia="Arial" w:hAnsi="Arial" w:cs="Arial"/>
                <w:spacing w:val="-1"/>
                <w:sz w:val="24"/>
                <w:szCs w:val="24"/>
              </w:rPr>
              <w:t>N</w:t>
            </w:r>
            <w:r w:rsidRPr="00A03A5D">
              <w:rPr>
                <w:rFonts w:ascii="Arial" w:eastAsia="Arial" w:hAnsi="Arial" w:cs="Arial"/>
                <w:sz w:val="24"/>
                <w:szCs w:val="24"/>
              </w:rPr>
              <w:t>on-</w:t>
            </w:r>
            <w:r w:rsidRPr="00A03A5D">
              <w:rPr>
                <w:rFonts w:ascii="Arial" w:eastAsia="Arial" w:hAnsi="Arial" w:cs="Arial"/>
                <w:spacing w:val="-1"/>
                <w:sz w:val="24"/>
                <w:szCs w:val="24"/>
              </w:rPr>
              <w:t>S</w:t>
            </w:r>
            <w:r w:rsidRPr="00A03A5D">
              <w:rPr>
                <w:rFonts w:ascii="Arial" w:eastAsia="Arial" w:hAnsi="Arial" w:cs="Arial"/>
                <w:spacing w:val="-3"/>
                <w:sz w:val="24"/>
                <w:szCs w:val="24"/>
              </w:rPr>
              <w:t>e</w:t>
            </w:r>
            <w:r w:rsidRPr="00A03A5D">
              <w:rPr>
                <w:rFonts w:ascii="Arial" w:eastAsia="Arial" w:hAnsi="Arial" w:cs="Arial"/>
                <w:sz w:val="24"/>
                <w:szCs w:val="24"/>
              </w:rPr>
              <w:t>gr</w:t>
            </w:r>
            <w:r w:rsidRPr="00A03A5D">
              <w:rPr>
                <w:rFonts w:ascii="Arial" w:eastAsia="Arial" w:hAnsi="Arial" w:cs="Arial"/>
                <w:spacing w:val="-2"/>
                <w:sz w:val="24"/>
                <w:szCs w:val="24"/>
              </w:rPr>
              <w:t>e</w:t>
            </w:r>
            <w:r w:rsidRPr="00A03A5D">
              <w:rPr>
                <w:rFonts w:ascii="Arial" w:eastAsia="Arial" w:hAnsi="Arial" w:cs="Arial"/>
                <w:spacing w:val="2"/>
                <w:sz w:val="24"/>
                <w:szCs w:val="24"/>
              </w:rPr>
              <w:t>g</w:t>
            </w:r>
            <w:r w:rsidRPr="00A03A5D">
              <w:rPr>
                <w:rFonts w:ascii="Arial" w:eastAsia="Arial" w:hAnsi="Arial" w:cs="Arial"/>
                <w:sz w:val="24"/>
                <w:szCs w:val="24"/>
              </w:rPr>
              <w:t>ati</w:t>
            </w:r>
            <w:r w:rsidRPr="00A03A5D">
              <w:rPr>
                <w:rFonts w:ascii="Arial" w:eastAsia="Arial" w:hAnsi="Arial" w:cs="Arial"/>
                <w:spacing w:val="-1"/>
                <w:sz w:val="24"/>
                <w:szCs w:val="24"/>
              </w:rPr>
              <w:t>o</w:t>
            </w:r>
            <w:r w:rsidRPr="00A03A5D">
              <w:rPr>
                <w:rFonts w:ascii="Arial" w:eastAsia="Arial" w:hAnsi="Arial" w:cs="Arial"/>
                <w:sz w:val="24"/>
                <w:szCs w:val="24"/>
              </w:rPr>
              <w:t>n and</w:t>
            </w:r>
            <w:r w:rsidRPr="00A03A5D">
              <w:rPr>
                <w:rFonts w:ascii="Arial" w:eastAsia="Arial" w:hAnsi="Arial" w:cs="Arial"/>
                <w:spacing w:val="-2"/>
                <w:sz w:val="24"/>
                <w:szCs w:val="24"/>
              </w:rPr>
              <w:t xml:space="preserve"> </w:t>
            </w:r>
            <w:r w:rsidRPr="00A03A5D">
              <w:rPr>
                <w:rFonts w:ascii="Arial" w:eastAsia="Arial" w:hAnsi="Arial" w:cs="Arial"/>
                <w:spacing w:val="-1"/>
                <w:sz w:val="24"/>
                <w:szCs w:val="24"/>
              </w:rPr>
              <w:t>N</w:t>
            </w:r>
            <w:r w:rsidRPr="00A03A5D">
              <w:rPr>
                <w:rFonts w:ascii="Arial" w:eastAsia="Arial" w:hAnsi="Arial" w:cs="Arial"/>
                <w:sz w:val="24"/>
                <w:szCs w:val="24"/>
              </w:rPr>
              <w:t>on-</w:t>
            </w:r>
            <w:r w:rsidRPr="00A03A5D">
              <w:rPr>
                <w:rFonts w:ascii="Arial" w:eastAsia="Arial" w:hAnsi="Arial" w:cs="Arial"/>
                <w:spacing w:val="-1"/>
                <w:sz w:val="24"/>
                <w:szCs w:val="24"/>
              </w:rPr>
              <w:t>Di</w:t>
            </w:r>
            <w:r w:rsidRPr="00A03A5D">
              <w:rPr>
                <w:rFonts w:ascii="Arial" w:eastAsia="Arial" w:hAnsi="Arial" w:cs="Arial"/>
                <w:sz w:val="24"/>
                <w:szCs w:val="24"/>
              </w:rPr>
              <w:t>sc</w:t>
            </w:r>
            <w:r w:rsidRPr="00A03A5D">
              <w:rPr>
                <w:rFonts w:ascii="Arial" w:eastAsia="Arial" w:hAnsi="Arial" w:cs="Arial"/>
                <w:spacing w:val="1"/>
                <w:sz w:val="24"/>
                <w:szCs w:val="24"/>
              </w:rPr>
              <w:t>r</w:t>
            </w:r>
            <w:r w:rsidRPr="00A03A5D">
              <w:rPr>
                <w:rFonts w:ascii="Arial" w:eastAsia="Arial" w:hAnsi="Arial" w:cs="Arial"/>
                <w:spacing w:val="-3"/>
                <w:sz w:val="24"/>
                <w:szCs w:val="24"/>
              </w:rPr>
              <w:t>i</w:t>
            </w:r>
            <w:r w:rsidRPr="00A03A5D">
              <w:rPr>
                <w:rFonts w:ascii="Arial" w:eastAsia="Arial" w:hAnsi="Arial" w:cs="Arial"/>
                <w:spacing w:val="1"/>
                <w:sz w:val="24"/>
                <w:szCs w:val="24"/>
              </w:rPr>
              <w:t>m</w:t>
            </w:r>
            <w:r w:rsidRPr="00A03A5D">
              <w:rPr>
                <w:rFonts w:ascii="Arial" w:eastAsia="Arial" w:hAnsi="Arial" w:cs="Arial"/>
                <w:spacing w:val="-1"/>
                <w:sz w:val="24"/>
                <w:szCs w:val="24"/>
              </w:rPr>
              <w:t>i</w:t>
            </w:r>
            <w:r w:rsidRPr="00A03A5D">
              <w:rPr>
                <w:rFonts w:ascii="Arial" w:eastAsia="Arial" w:hAnsi="Arial" w:cs="Arial"/>
                <w:sz w:val="24"/>
                <w:szCs w:val="24"/>
              </w:rPr>
              <w:t>n</w:t>
            </w:r>
            <w:r w:rsidRPr="00A03A5D">
              <w:rPr>
                <w:rFonts w:ascii="Arial" w:eastAsia="Arial" w:hAnsi="Arial" w:cs="Arial"/>
                <w:spacing w:val="-1"/>
                <w:sz w:val="24"/>
                <w:szCs w:val="24"/>
              </w:rPr>
              <w:t>a</w:t>
            </w:r>
            <w:r w:rsidRPr="00A03A5D">
              <w:rPr>
                <w:rFonts w:ascii="Arial" w:eastAsia="Arial" w:hAnsi="Arial" w:cs="Arial"/>
                <w:spacing w:val="1"/>
                <w:sz w:val="24"/>
                <w:szCs w:val="24"/>
              </w:rPr>
              <w:t>t</w:t>
            </w:r>
            <w:r w:rsidRPr="00A03A5D">
              <w:rPr>
                <w:rFonts w:ascii="Arial" w:eastAsia="Arial" w:hAnsi="Arial" w:cs="Arial"/>
                <w:spacing w:val="-1"/>
                <w:sz w:val="24"/>
                <w:szCs w:val="24"/>
              </w:rPr>
              <w:t>i</w:t>
            </w:r>
            <w:r w:rsidRPr="00A03A5D">
              <w:rPr>
                <w:rFonts w:ascii="Arial" w:eastAsia="Arial" w:hAnsi="Arial" w:cs="Arial"/>
                <w:sz w:val="24"/>
                <w:szCs w:val="24"/>
              </w:rPr>
              <w:t>on</w:t>
            </w:r>
          </w:p>
        </w:tc>
        <w:tc>
          <w:tcPr>
            <w:tcW w:w="2881" w:type="dxa"/>
            <w:hideMark/>
          </w:tcPr>
          <w:p w14:paraId="0DD1B5D5"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z w:val="24"/>
                <w:szCs w:val="24"/>
              </w:rPr>
              <w:t>275</w:t>
            </w:r>
            <w:r w:rsidRPr="00A03A5D">
              <w:rPr>
                <w:rFonts w:ascii="Arial" w:eastAsia="Arial" w:hAnsi="Arial" w:cs="Arial"/>
                <w:spacing w:val="1"/>
                <w:sz w:val="24"/>
                <w:szCs w:val="24"/>
              </w:rPr>
              <w:t>-</w:t>
            </w:r>
            <w:r w:rsidRPr="00A03A5D">
              <w:rPr>
                <w:rFonts w:ascii="Arial" w:eastAsia="Arial" w:hAnsi="Arial" w:cs="Arial"/>
                <w:sz w:val="24"/>
                <w:szCs w:val="24"/>
              </w:rPr>
              <w:t>030</w:t>
            </w:r>
            <w:r w:rsidRPr="00A03A5D">
              <w:rPr>
                <w:rFonts w:ascii="Arial" w:eastAsia="Arial" w:hAnsi="Arial" w:cs="Arial"/>
                <w:spacing w:val="1"/>
                <w:sz w:val="24"/>
                <w:szCs w:val="24"/>
              </w:rPr>
              <w:t>-</w:t>
            </w:r>
            <w:r w:rsidRPr="00A03A5D">
              <w:rPr>
                <w:rFonts w:ascii="Arial" w:eastAsia="Arial" w:hAnsi="Arial" w:cs="Arial"/>
                <w:sz w:val="24"/>
                <w:szCs w:val="24"/>
              </w:rPr>
              <w:t>13</w:t>
            </w:r>
          </w:p>
        </w:tc>
        <w:tc>
          <w:tcPr>
            <w:tcW w:w="989" w:type="dxa"/>
            <w:hideMark/>
          </w:tcPr>
          <w:p w14:paraId="413973C9"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z w:val="24"/>
                <w:szCs w:val="24"/>
              </w:rPr>
              <w:t>3.6, 3.7</w:t>
            </w:r>
          </w:p>
        </w:tc>
      </w:tr>
      <w:tr w:rsidR="00A03A5D" w:rsidRPr="00A03A5D" w14:paraId="5DFA0BDD" w14:textId="77777777" w:rsidTr="00E34306">
        <w:trPr>
          <w:trHeight w:hRule="exact" w:val="278"/>
        </w:trPr>
        <w:tc>
          <w:tcPr>
            <w:tcW w:w="6155" w:type="dxa"/>
            <w:hideMark/>
          </w:tcPr>
          <w:p w14:paraId="483485BD"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pacing w:val="-1"/>
                <w:sz w:val="24"/>
                <w:szCs w:val="24"/>
              </w:rPr>
              <w:t>C</w:t>
            </w:r>
            <w:r w:rsidRPr="00A03A5D">
              <w:rPr>
                <w:rFonts w:ascii="Arial" w:eastAsia="Arial" w:hAnsi="Arial" w:cs="Arial"/>
                <w:sz w:val="24"/>
                <w:szCs w:val="24"/>
              </w:rPr>
              <w:t>o</w:t>
            </w:r>
            <w:r w:rsidRPr="00A03A5D">
              <w:rPr>
                <w:rFonts w:ascii="Arial" w:eastAsia="Arial" w:hAnsi="Arial" w:cs="Arial"/>
                <w:spacing w:val="-1"/>
                <w:sz w:val="24"/>
                <w:szCs w:val="24"/>
              </w:rPr>
              <w:t>n</w:t>
            </w:r>
            <w:r w:rsidRPr="00A03A5D">
              <w:rPr>
                <w:rFonts w:ascii="Arial" w:eastAsia="Arial" w:hAnsi="Arial" w:cs="Arial"/>
                <w:spacing w:val="1"/>
                <w:sz w:val="24"/>
                <w:szCs w:val="24"/>
              </w:rPr>
              <w:t>tr</w:t>
            </w:r>
            <w:r w:rsidRPr="00A03A5D">
              <w:rPr>
                <w:rFonts w:ascii="Arial" w:eastAsia="Arial" w:hAnsi="Arial" w:cs="Arial"/>
                <w:sz w:val="24"/>
                <w:szCs w:val="24"/>
              </w:rPr>
              <w:t>a</w:t>
            </w:r>
            <w:r w:rsidRPr="00A03A5D">
              <w:rPr>
                <w:rFonts w:ascii="Arial" w:eastAsia="Arial" w:hAnsi="Arial" w:cs="Arial"/>
                <w:spacing w:val="-3"/>
                <w:sz w:val="24"/>
                <w:szCs w:val="24"/>
              </w:rPr>
              <w:t>c</w:t>
            </w:r>
            <w:r w:rsidRPr="00A03A5D">
              <w:rPr>
                <w:rFonts w:ascii="Arial" w:eastAsia="Arial" w:hAnsi="Arial" w:cs="Arial"/>
                <w:spacing w:val="1"/>
                <w:sz w:val="24"/>
                <w:szCs w:val="24"/>
              </w:rPr>
              <w:t>t</w:t>
            </w:r>
            <w:r w:rsidRPr="00A03A5D">
              <w:rPr>
                <w:rFonts w:ascii="Arial" w:eastAsia="Arial" w:hAnsi="Arial" w:cs="Arial"/>
                <w:sz w:val="24"/>
                <w:szCs w:val="24"/>
              </w:rPr>
              <w:t>or’s C</w:t>
            </w:r>
            <w:r w:rsidRPr="00A03A5D">
              <w:rPr>
                <w:rFonts w:ascii="Arial" w:eastAsia="Arial" w:hAnsi="Arial" w:cs="Arial"/>
                <w:spacing w:val="-3"/>
                <w:sz w:val="24"/>
                <w:szCs w:val="24"/>
              </w:rPr>
              <w:t>o</w:t>
            </w:r>
            <w:r w:rsidRPr="00A03A5D">
              <w:rPr>
                <w:rFonts w:ascii="Arial" w:eastAsia="Arial" w:hAnsi="Arial" w:cs="Arial"/>
                <w:spacing w:val="1"/>
                <w:sz w:val="24"/>
                <w:szCs w:val="24"/>
              </w:rPr>
              <w:t>m</w:t>
            </w:r>
            <w:r w:rsidRPr="00A03A5D">
              <w:rPr>
                <w:rFonts w:ascii="Arial" w:eastAsia="Arial" w:hAnsi="Arial" w:cs="Arial"/>
                <w:sz w:val="24"/>
                <w:szCs w:val="24"/>
              </w:rPr>
              <w:t>p</w:t>
            </w:r>
            <w:r w:rsidRPr="00A03A5D">
              <w:rPr>
                <w:rFonts w:ascii="Arial" w:eastAsia="Arial" w:hAnsi="Arial" w:cs="Arial"/>
                <w:spacing w:val="-1"/>
                <w:sz w:val="24"/>
                <w:szCs w:val="24"/>
              </w:rPr>
              <w:t>a</w:t>
            </w:r>
            <w:r w:rsidRPr="00A03A5D">
              <w:rPr>
                <w:rFonts w:ascii="Arial" w:eastAsia="Arial" w:hAnsi="Arial" w:cs="Arial"/>
                <w:sz w:val="24"/>
                <w:szCs w:val="24"/>
              </w:rPr>
              <w:t>ny</w:t>
            </w:r>
            <w:r w:rsidRPr="00A03A5D">
              <w:rPr>
                <w:rFonts w:ascii="Arial" w:eastAsia="Arial" w:hAnsi="Arial" w:cs="Arial"/>
                <w:spacing w:val="-4"/>
                <w:sz w:val="24"/>
                <w:szCs w:val="24"/>
              </w:rPr>
              <w:t xml:space="preserve"> </w:t>
            </w:r>
            <w:r w:rsidRPr="00A03A5D">
              <w:rPr>
                <w:rFonts w:ascii="Arial" w:eastAsia="Arial" w:hAnsi="Arial" w:cs="Arial"/>
                <w:spacing w:val="5"/>
                <w:sz w:val="24"/>
                <w:szCs w:val="24"/>
              </w:rPr>
              <w:t>W</w:t>
            </w:r>
            <w:r w:rsidRPr="00A03A5D">
              <w:rPr>
                <w:rFonts w:ascii="Arial" w:eastAsia="Arial" w:hAnsi="Arial" w:cs="Arial"/>
                <w:spacing w:val="-3"/>
                <w:sz w:val="24"/>
                <w:szCs w:val="24"/>
              </w:rPr>
              <w:t>i</w:t>
            </w:r>
            <w:r w:rsidRPr="00A03A5D">
              <w:rPr>
                <w:rFonts w:ascii="Arial" w:eastAsia="Arial" w:hAnsi="Arial" w:cs="Arial"/>
                <w:sz w:val="24"/>
                <w:szCs w:val="24"/>
              </w:rPr>
              <w:t>de</w:t>
            </w:r>
            <w:r w:rsidRPr="00A03A5D">
              <w:rPr>
                <w:rFonts w:ascii="Arial" w:eastAsia="Arial" w:hAnsi="Arial" w:cs="Arial"/>
                <w:spacing w:val="-2"/>
                <w:sz w:val="24"/>
                <w:szCs w:val="24"/>
              </w:rPr>
              <w:t xml:space="preserve"> </w:t>
            </w:r>
            <w:r w:rsidRPr="00A03A5D">
              <w:rPr>
                <w:rFonts w:ascii="Arial" w:eastAsia="Arial" w:hAnsi="Arial" w:cs="Arial"/>
                <w:spacing w:val="-1"/>
                <w:sz w:val="24"/>
                <w:szCs w:val="24"/>
              </w:rPr>
              <w:t>EE</w:t>
            </w:r>
            <w:r w:rsidRPr="00A03A5D">
              <w:rPr>
                <w:rFonts w:ascii="Arial" w:eastAsia="Arial" w:hAnsi="Arial" w:cs="Arial"/>
                <w:sz w:val="24"/>
                <w:szCs w:val="24"/>
              </w:rPr>
              <w:t xml:space="preserve">O </w:t>
            </w:r>
            <w:r w:rsidRPr="00A03A5D">
              <w:rPr>
                <w:rFonts w:ascii="Arial" w:eastAsia="Arial" w:hAnsi="Arial" w:cs="Arial"/>
                <w:spacing w:val="-1"/>
                <w:sz w:val="24"/>
                <w:szCs w:val="24"/>
              </w:rPr>
              <w:t>R</w:t>
            </w:r>
            <w:r w:rsidRPr="00A03A5D">
              <w:rPr>
                <w:rFonts w:ascii="Arial" w:eastAsia="Arial" w:hAnsi="Arial" w:cs="Arial"/>
                <w:sz w:val="24"/>
                <w:szCs w:val="24"/>
              </w:rPr>
              <w:t>e</w:t>
            </w:r>
            <w:r w:rsidRPr="00A03A5D">
              <w:rPr>
                <w:rFonts w:ascii="Arial" w:eastAsia="Arial" w:hAnsi="Arial" w:cs="Arial"/>
                <w:spacing w:val="-1"/>
                <w:sz w:val="24"/>
                <w:szCs w:val="24"/>
              </w:rPr>
              <w:t>p</w:t>
            </w:r>
            <w:r w:rsidRPr="00A03A5D">
              <w:rPr>
                <w:rFonts w:ascii="Arial" w:eastAsia="Arial" w:hAnsi="Arial" w:cs="Arial"/>
                <w:sz w:val="24"/>
                <w:szCs w:val="24"/>
              </w:rPr>
              <w:t>ort</w:t>
            </w:r>
          </w:p>
        </w:tc>
        <w:tc>
          <w:tcPr>
            <w:tcW w:w="2881" w:type="dxa"/>
            <w:hideMark/>
          </w:tcPr>
          <w:p w14:paraId="21FB88D1"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z w:val="24"/>
                <w:szCs w:val="24"/>
              </w:rPr>
              <w:t>275</w:t>
            </w:r>
            <w:r w:rsidRPr="00A03A5D">
              <w:rPr>
                <w:rFonts w:ascii="Arial" w:eastAsia="Arial" w:hAnsi="Arial" w:cs="Arial"/>
                <w:spacing w:val="1"/>
                <w:sz w:val="24"/>
                <w:szCs w:val="24"/>
              </w:rPr>
              <w:t>-</w:t>
            </w:r>
            <w:r w:rsidRPr="00A03A5D">
              <w:rPr>
                <w:rFonts w:ascii="Arial" w:eastAsia="Arial" w:hAnsi="Arial" w:cs="Arial"/>
                <w:sz w:val="24"/>
                <w:szCs w:val="24"/>
              </w:rPr>
              <w:t>021</w:t>
            </w:r>
            <w:r w:rsidRPr="00A03A5D">
              <w:rPr>
                <w:rFonts w:ascii="Arial" w:eastAsia="Arial" w:hAnsi="Arial" w:cs="Arial"/>
                <w:spacing w:val="1"/>
                <w:sz w:val="24"/>
                <w:szCs w:val="24"/>
              </w:rPr>
              <w:t>-</w:t>
            </w:r>
            <w:r w:rsidRPr="00A03A5D">
              <w:rPr>
                <w:rFonts w:ascii="Arial" w:eastAsia="Arial" w:hAnsi="Arial" w:cs="Arial"/>
                <w:sz w:val="24"/>
                <w:szCs w:val="24"/>
              </w:rPr>
              <w:t>07</w:t>
            </w:r>
          </w:p>
        </w:tc>
        <w:tc>
          <w:tcPr>
            <w:tcW w:w="989" w:type="dxa"/>
            <w:hideMark/>
          </w:tcPr>
          <w:p w14:paraId="49BC75A5"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z w:val="24"/>
                <w:szCs w:val="24"/>
              </w:rPr>
              <w:t>3.4</w:t>
            </w:r>
          </w:p>
        </w:tc>
      </w:tr>
      <w:tr w:rsidR="00A03A5D" w:rsidRPr="00A03A5D" w14:paraId="2017A112" w14:textId="77777777" w:rsidTr="00E34306">
        <w:trPr>
          <w:trHeight w:hRule="exact" w:val="325"/>
        </w:trPr>
        <w:tc>
          <w:tcPr>
            <w:tcW w:w="6155" w:type="dxa"/>
            <w:hideMark/>
          </w:tcPr>
          <w:p w14:paraId="5CA5FDB7" w14:textId="77777777" w:rsidR="00A03A5D" w:rsidRPr="00A03A5D" w:rsidRDefault="00A03A5D" w:rsidP="000A44C8">
            <w:pPr>
              <w:widowControl w:val="0"/>
              <w:spacing w:after="0" w:line="252" w:lineRule="exact"/>
              <w:ind w:right="-20"/>
              <w:jc w:val="both"/>
              <w:rPr>
                <w:rFonts w:ascii="Arial" w:eastAsia="Arial" w:hAnsi="Arial" w:cs="Arial"/>
                <w:sz w:val="24"/>
                <w:szCs w:val="24"/>
              </w:rPr>
            </w:pPr>
            <w:r w:rsidRPr="00A03A5D">
              <w:rPr>
                <w:rFonts w:ascii="Arial" w:eastAsia="Arial" w:hAnsi="Arial" w:cs="Arial"/>
                <w:spacing w:val="-1"/>
                <w:sz w:val="24"/>
                <w:szCs w:val="24"/>
              </w:rPr>
              <w:t>C</w:t>
            </w:r>
            <w:r w:rsidRPr="00A03A5D">
              <w:rPr>
                <w:rFonts w:ascii="Arial" w:eastAsia="Arial" w:hAnsi="Arial" w:cs="Arial"/>
                <w:sz w:val="24"/>
                <w:szCs w:val="24"/>
              </w:rPr>
              <w:t>o</w:t>
            </w:r>
            <w:r w:rsidRPr="00A03A5D">
              <w:rPr>
                <w:rFonts w:ascii="Arial" w:eastAsia="Arial" w:hAnsi="Arial" w:cs="Arial"/>
                <w:spacing w:val="-1"/>
                <w:sz w:val="24"/>
                <w:szCs w:val="24"/>
              </w:rPr>
              <w:t>n</w:t>
            </w:r>
            <w:r w:rsidRPr="00A03A5D">
              <w:rPr>
                <w:rFonts w:ascii="Arial" w:eastAsia="Arial" w:hAnsi="Arial" w:cs="Arial"/>
                <w:spacing w:val="1"/>
                <w:sz w:val="24"/>
                <w:szCs w:val="24"/>
              </w:rPr>
              <w:t>tr</w:t>
            </w:r>
            <w:r w:rsidRPr="00A03A5D">
              <w:rPr>
                <w:rFonts w:ascii="Arial" w:eastAsia="Arial" w:hAnsi="Arial" w:cs="Arial"/>
                <w:sz w:val="24"/>
                <w:szCs w:val="24"/>
              </w:rPr>
              <w:t>a</w:t>
            </w:r>
            <w:r w:rsidRPr="00A03A5D">
              <w:rPr>
                <w:rFonts w:ascii="Arial" w:eastAsia="Arial" w:hAnsi="Arial" w:cs="Arial"/>
                <w:spacing w:val="-3"/>
                <w:sz w:val="24"/>
                <w:szCs w:val="24"/>
              </w:rPr>
              <w:t>c</w:t>
            </w:r>
            <w:r w:rsidRPr="00A03A5D">
              <w:rPr>
                <w:rFonts w:ascii="Arial" w:eastAsia="Arial" w:hAnsi="Arial" w:cs="Arial"/>
                <w:spacing w:val="1"/>
                <w:sz w:val="24"/>
                <w:szCs w:val="24"/>
              </w:rPr>
              <w:t>t</w:t>
            </w:r>
            <w:r w:rsidRPr="00A03A5D">
              <w:rPr>
                <w:rFonts w:ascii="Arial" w:eastAsia="Arial" w:hAnsi="Arial" w:cs="Arial"/>
                <w:sz w:val="24"/>
                <w:szCs w:val="24"/>
              </w:rPr>
              <w:t>or’s R</w:t>
            </w:r>
            <w:r w:rsidRPr="00A03A5D">
              <w:rPr>
                <w:rFonts w:ascii="Arial" w:eastAsia="Arial" w:hAnsi="Arial" w:cs="Arial"/>
                <w:spacing w:val="-1"/>
                <w:sz w:val="24"/>
                <w:szCs w:val="24"/>
              </w:rPr>
              <w:t>e</w:t>
            </w:r>
            <w:r w:rsidRPr="00A03A5D">
              <w:rPr>
                <w:rFonts w:ascii="Arial" w:eastAsia="Arial" w:hAnsi="Arial" w:cs="Arial"/>
                <w:spacing w:val="-2"/>
                <w:sz w:val="24"/>
                <w:szCs w:val="24"/>
              </w:rPr>
              <w:t>c</w:t>
            </w:r>
            <w:r w:rsidRPr="00A03A5D">
              <w:rPr>
                <w:rFonts w:ascii="Arial" w:eastAsia="Arial" w:hAnsi="Arial" w:cs="Arial"/>
                <w:spacing w:val="1"/>
                <w:sz w:val="24"/>
                <w:szCs w:val="24"/>
              </w:rPr>
              <w:t>r</w:t>
            </w:r>
            <w:r w:rsidRPr="00A03A5D">
              <w:rPr>
                <w:rFonts w:ascii="Arial" w:eastAsia="Arial" w:hAnsi="Arial" w:cs="Arial"/>
                <w:sz w:val="24"/>
                <w:szCs w:val="24"/>
              </w:rPr>
              <w:t>u</w:t>
            </w:r>
            <w:r w:rsidRPr="00A03A5D">
              <w:rPr>
                <w:rFonts w:ascii="Arial" w:eastAsia="Arial" w:hAnsi="Arial" w:cs="Arial"/>
                <w:spacing w:val="-1"/>
                <w:sz w:val="24"/>
                <w:szCs w:val="24"/>
              </w:rPr>
              <w:t>it</w:t>
            </w:r>
            <w:r w:rsidRPr="00A03A5D">
              <w:rPr>
                <w:rFonts w:ascii="Arial" w:eastAsia="Arial" w:hAnsi="Arial" w:cs="Arial"/>
                <w:spacing w:val="1"/>
                <w:sz w:val="24"/>
                <w:szCs w:val="24"/>
              </w:rPr>
              <w:t>m</w:t>
            </w:r>
            <w:r w:rsidRPr="00A03A5D">
              <w:rPr>
                <w:rFonts w:ascii="Arial" w:eastAsia="Arial" w:hAnsi="Arial" w:cs="Arial"/>
                <w:sz w:val="24"/>
                <w:szCs w:val="24"/>
              </w:rPr>
              <w:t>e</w:t>
            </w:r>
            <w:r w:rsidRPr="00A03A5D">
              <w:rPr>
                <w:rFonts w:ascii="Arial" w:eastAsia="Arial" w:hAnsi="Arial" w:cs="Arial"/>
                <w:spacing w:val="-1"/>
                <w:sz w:val="24"/>
                <w:szCs w:val="24"/>
              </w:rPr>
              <w:t>n</w:t>
            </w:r>
            <w:r w:rsidRPr="00A03A5D">
              <w:rPr>
                <w:rFonts w:ascii="Arial" w:eastAsia="Arial" w:hAnsi="Arial" w:cs="Arial"/>
                <w:sz w:val="24"/>
                <w:szCs w:val="24"/>
              </w:rPr>
              <w:t xml:space="preserve">t </w:t>
            </w:r>
            <w:r w:rsidRPr="00A03A5D">
              <w:rPr>
                <w:rFonts w:ascii="Arial" w:eastAsia="Arial" w:hAnsi="Arial" w:cs="Arial"/>
                <w:spacing w:val="-1"/>
                <w:sz w:val="24"/>
                <w:szCs w:val="24"/>
              </w:rPr>
              <w:t>R</w:t>
            </w:r>
            <w:r w:rsidRPr="00A03A5D">
              <w:rPr>
                <w:rFonts w:ascii="Arial" w:eastAsia="Arial" w:hAnsi="Arial" w:cs="Arial"/>
                <w:sz w:val="24"/>
                <w:szCs w:val="24"/>
              </w:rPr>
              <w:t>e</w:t>
            </w:r>
            <w:r w:rsidRPr="00A03A5D">
              <w:rPr>
                <w:rFonts w:ascii="Arial" w:eastAsia="Arial" w:hAnsi="Arial" w:cs="Arial"/>
                <w:spacing w:val="-1"/>
                <w:sz w:val="24"/>
                <w:szCs w:val="24"/>
              </w:rPr>
              <w:t>p</w:t>
            </w:r>
            <w:r w:rsidRPr="00A03A5D">
              <w:rPr>
                <w:rFonts w:ascii="Arial" w:eastAsia="Arial" w:hAnsi="Arial" w:cs="Arial"/>
                <w:sz w:val="24"/>
                <w:szCs w:val="24"/>
              </w:rPr>
              <w:t>ort</w:t>
            </w:r>
          </w:p>
        </w:tc>
        <w:tc>
          <w:tcPr>
            <w:tcW w:w="2881" w:type="dxa"/>
            <w:hideMark/>
          </w:tcPr>
          <w:p w14:paraId="67034CEA" w14:textId="77777777" w:rsidR="00A03A5D" w:rsidRPr="00A03A5D" w:rsidRDefault="00A03A5D" w:rsidP="000A44C8">
            <w:pPr>
              <w:widowControl w:val="0"/>
              <w:spacing w:after="0" w:line="252" w:lineRule="exact"/>
              <w:ind w:right="-20"/>
              <w:jc w:val="both"/>
              <w:rPr>
                <w:rFonts w:ascii="Arial" w:eastAsia="Arial" w:hAnsi="Arial" w:cs="Arial"/>
                <w:sz w:val="24"/>
                <w:szCs w:val="24"/>
              </w:rPr>
            </w:pPr>
            <w:r w:rsidRPr="00A03A5D">
              <w:rPr>
                <w:rFonts w:ascii="Arial" w:eastAsia="Arial" w:hAnsi="Arial" w:cs="Arial"/>
                <w:sz w:val="24"/>
                <w:szCs w:val="24"/>
              </w:rPr>
              <w:t>275</w:t>
            </w:r>
            <w:r w:rsidRPr="00A03A5D">
              <w:rPr>
                <w:rFonts w:ascii="Arial" w:eastAsia="Arial" w:hAnsi="Arial" w:cs="Arial"/>
                <w:spacing w:val="1"/>
                <w:sz w:val="24"/>
                <w:szCs w:val="24"/>
              </w:rPr>
              <w:t>-</w:t>
            </w:r>
            <w:r w:rsidRPr="00A03A5D">
              <w:rPr>
                <w:rFonts w:ascii="Arial" w:eastAsia="Arial" w:hAnsi="Arial" w:cs="Arial"/>
                <w:sz w:val="24"/>
                <w:szCs w:val="24"/>
              </w:rPr>
              <w:t>021</w:t>
            </w:r>
            <w:r w:rsidRPr="00A03A5D">
              <w:rPr>
                <w:rFonts w:ascii="Arial" w:eastAsia="Arial" w:hAnsi="Arial" w:cs="Arial"/>
                <w:spacing w:val="1"/>
                <w:sz w:val="24"/>
                <w:szCs w:val="24"/>
              </w:rPr>
              <w:t>-</w:t>
            </w:r>
            <w:r w:rsidRPr="00A03A5D">
              <w:rPr>
                <w:rFonts w:ascii="Arial" w:eastAsia="Arial" w:hAnsi="Arial" w:cs="Arial"/>
                <w:sz w:val="24"/>
                <w:szCs w:val="24"/>
              </w:rPr>
              <w:t>21</w:t>
            </w:r>
          </w:p>
        </w:tc>
        <w:tc>
          <w:tcPr>
            <w:tcW w:w="989" w:type="dxa"/>
            <w:hideMark/>
          </w:tcPr>
          <w:p w14:paraId="04AA9B62" w14:textId="77777777" w:rsidR="00A03A5D" w:rsidRPr="00A03A5D" w:rsidRDefault="00A03A5D" w:rsidP="000A44C8">
            <w:pPr>
              <w:widowControl w:val="0"/>
              <w:spacing w:after="0" w:line="252" w:lineRule="exact"/>
              <w:ind w:right="-20"/>
              <w:jc w:val="both"/>
              <w:rPr>
                <w:rFonts w:ascii="Arial" w:eastAsia="Arial" w:hAnsi="Arial" w:cs="Arial"/>
                <w:sz w:val="24"/>
                <w:szCs w:val="24"/>
              </w:rPr>
            </w:pPr>
            <w:r w:rsidRPr="00A03A5D">
              <w:rPr>
                <w:rFonts w:ascii="Arial" w:eastAsia="Arial" w:hAnsi="Arial" w:cs="Arial"/>
                <w:sz w:val="24"/>
                <w:szCs w:val="24"/>
              </w:rPr>
              <w:t>3.5</w:t>
            </w:r>
          </w:p>
        </w:tc>
      </w:tr>
      <w:tr w:rsidR="00A03A5D" w:rsidRPr="00A03A5D" w14:paraId="65000DA0" w14:textId="77777777" w:rsidTr="00E34306">
        <w:trPr>
          <w:trHeight w:hRule="exact" w:val="576"/>
        </w:trPr>
        <w:tc>
          <w:tcPr>
            <w:tcW w:w="6155" w:type="dxa"/>
            <w:hideMark/>
          </w:tcPr>
          <w:p w14:paraId="458AF84B" w14:textId="77777777" w:rsidR="00A03A5D" w:rsidRPr="00A03A5D" w:rsidRDefault="00A03A5D" w:rsidP="000A44C8">
            <w:pPr>
              <w:widowControl w:val="0"/>
              <w:spacing w:after="0" w:line="252" w:lineRule="exact"/>
              <w:ind w:right="-20"/>
              <w:jc w:val="both"/>
              <w:rPr>
                <w:rFonts w:ascii="Arial" w:eastAsia="Arial" w:hAnsi="Arial" w:cs="Arial"/>
                <w:sz w:val="24"/>
                <w:szCs w:val="24"/>
              </w:rPr>
            </w:pPr>
            <w:r w:rsidRPr="00A03A5D">
              <w:rPr>
                <w:rFonts w:ascii="Arial" w:eastAsia="Arial" w:hAnsi="Arial" w:cs="Arial"/>
                <w:spacing w:val="-1"/>
                <w:sz w:val="24"/>
                <w:szCs w:val="24"/>
              </w:rPr>
              <w:t>EE</w:t>
            </w:r>
            <w:r w:rsidRPr="00A03A5D">
              <w:rPr>
                <w:rFonts w:ascii="Arial" w:eastAsia="Arial" w:hAnsi="Arial" w:cs="Arial"/>
                <w:spacing w:val="1"/>
                <w:sz w:val="24"/>
                <w:szCs w:val="24"/>
              </w:rPr>
              <w:t>O/</w:t>
            </w:r>
            <w:r w:rsidRPr="00A03A5D">
              <w:rPr>
                <w:rFonts w:ascii="Arial" w:eastAsia="Arial" w:hAnsi="Arial" w:cs="Arial"/>
                <w:spacing w:val="-1"/>
                <w:sz w:val="24"/>
                <w:szCs w:val="24"/>
              </w:rPr>
              <w:t>A</w:t>
            </w:r>
            <w:r w:rsidRPr="00A03A5D">
              <w:rPr>
                <w:rFonts w:ascii="Arial" w:eastAsia="Arial" w:hAnsi="Arial" w:cs="Arial"/>
                <w:sz w:val="24"/>
                <w:szCs w:val="24"/>
              </w:rPr>
              <w:t xml:space="preserve">A </w:t>
            </w:r>
            <w:r w:rsidRPr="00A03A5D">
              <w:rPr>
                <w:rFonts w:ascii="Arial" w:eastAsia="Arial" w:hAnsi="Arial" w:cs="Arial"/>
                <w:spacing w:val="-1"/>
                <w:sz w:val="24"/>
                <w:szCs w:val="24"/>
              </w:rPr>
              <w:t>P</w:t>
            </w:r>
            <w:r w:rsidRPr="00A03A5D">
              <w:rPr>
                <w:rFonts w:ascii="Arial" w:eastAsia="Arial" w:hAnsi="Arial" w:cs="Arial"/>
                <w:sz w:val="24"/>
                <w:szCs w:val="24"/>
              </w:rPr>
              <w:t>o</w:t>
            </w:r>
            <w:r w:rsidRPr="00A03A5D">
              <w:rPr>
                <w:rFonts w:ascii="Arial" w:eastAsia="Arial" w:hAnsi="Arial" w:cs="Arial"/>
                <w:spacing w:val="-1"/>
                <w:sz w:val="24"/>
                <w:szCs w:val="24"/>
              </w:rPr>
              <w:t>li</w:t>
            </w:r>
            <w:r w:rsidRPr="00A03A5D">
              <w:rPr>
                <w:rFonts w:ascii="Arial" w:eastAsia="Arial" w:hAnsi="Arial" w:cs="Arial"/>
                <w:sz w:val="24"/>
                <w:szCs w:val="24"/>
              </w:rPr>
              <w:t>cy</w:t>
            </w:r>
            <w:r w:rsidRPr="00A03A5D">
              <w:rPr>
                <w:rFonts w:ascii="Arial" w:eastAsia="Arial" w:hAnsi="Arial" w:cs="Arial"/>
                <w:spacing w:val="-1"/>
                <w:sz w:val="24"/>
                <w:szCs w:val="24"/>
              </w:rPr>
              <w:t xml:space="preserve"> </w:t>
            </w:r>
            <w:r w:rsidRPr="00A03A5D">
              <w:rPr>
                <w:rFonts w:ascii="Arial" w:eastAsia="Arial" w:hAnsi="Arial" w:cs="Arial"/>
                <w:sz w:val="24"/>
                <w:szCs w:val="24"/>
              </w:rPr>
              <w:t>a</w:t>
            </w:r>
            <w:r w:rsidRPr="00A03A5D">
              <w:rPr>
                <w:rFonts w:ascii="Arial" w:eastAsia="Arial" w:hAnsi="Arial" w:cs="Arial"/>
                <w:spacing w:val="-1"/>
                <w:sz w:val="24"/>
                <w:szCs w:val="24"/>
              </w:rPr>
              <w:t>n</w:t>
            </w:r>
            <w:r w:rsidRPr="00A03A5D">
              <w:rPr>
                <w:rFonts w:ascii="Arial" w:eastAsia="Arial" w:hAnsi="Arial" w:cs="Arial"/>
                <w:sz w:val="24"/>
                <w:szCs w:val="24"/>
              </w:rPr>
              <w:t>d Plan</w:t>
            </w:r>
            <w:r w:rsidRPr="00A03A5D">
              <w:rPr>
                <w:rFonts w:ascii="Arial" w:eastAsia="Arial" w:hAnsi="Arial" w:cs="Arial"/>
                <w:spacing w:val="-2"/>
                <w:sz w:val="24"/>
                <w:szCs w:val="24"/>
              </w:rPr>
              <w:t xml:space="preserve"> </w:t>
            </w:r>
          </w:p>
        </w:tc>
        <w:tc>
          <w:tcPr>
            <w:tcW w:w="2880" w:type="dxa"/>
            <w:hideMark/>
          </w:tcPr>
          <w:p w14:paraId="7F643D65" w14:textId="77777777" w:rsidR="00E34306" w:rsidRDefault="00E34306" w:rsidP="000A44C8">
            <w:pPr>
              <w:widowControl w:val="0"/>
              <w:spacing w:after="0" w:line="182" w:lineRule="exact"/>
              <w:ind w:right="-20"/>
              <w:jc w:val="both"/>
            </w:pPr>
          </w:p>
          <w:p w14:paraId="439437F7" w14:textId="44E8435F" w:rsidR="00A03A5D" w:rsidRPr="00A03A5D" w:rsidRDefault="00A531A3" w:rsidP="000A44C8">
            <w:pPr>
              <w:widowControl w:val="0"/>
              <w:spacing w:after="0" w:line="182" w:lineRule="exact"/>
              <w:ind w:right="-20"/>
              <w:jc w:val="both"/>
              <w:rPr>
                <w:rFonts w:ascii="Arial" w:eastAsia="Arial" w:hAnsi="Arial" w:cs="Arial"/>
                <w:sz w:val="24"/>
                <w:szCs w:val="24"/>
              </w:rPr>
            </w:pPr>
            <w:hyperlink r:id="rId81" w:history="1">
              <w:r w:rsidR="00A03A5D" w:rsidRPr="00A03A5D">
                <w:rPr>
                  <w:rFonts w:ascii="Arial" w:eastAsia="Arial Narrow" w:hAnsi="Arial" w:cs="Arial"/>
                  <w:color w:val="0563C1" w:themeColor="hyperlink"/>
                  <w:spacing w:val="1"/>
                  <w:sz w:val="24"/>
                  <w:szCs w:val="24"/>
                  <w:u w:val="single"/>
                </w:rPr>
                <w:t>F</w:t>
              </w:r>
              <w:r w:rsidR="00A03A5D" w:rsidRPr="00A03A5D">
                <w:rPr>
                  <w:rFonts w:ascii="Arial" w:eastAsia="Arial Narrow" w:hAnsi="Arial" w:cs="Arial"/>
                  <w:color w:val="0563C1" w:themeColor="hyperlink"/>
                  <w:spacing w:val="-2"/>
                  <w:sz w:val="24"/>
                  <w:szCs w:val="24"/>
                  <w:u w:val="single"/>
                </w:rPr>
                <w:t>D</w:t>
              </w:r>
              <w:r w:rsidR="00A03A5D" w:rsidRPr="00A03A5D">
                <w:rPr>
                  <w:rFonts w:ascii="Arial" w:eastAsia="Arial Narrow" w:hAnsi="Arial" w:cs="Arial"/>
                  <w:color w:val="0563C1" w:themeColor="hyperlink"/>
                  <w:sz w:val="24"/>
                  <w:szCs w:val="24"/>
                  <w:u w:val="single"/>
                </w:rPr>
                <w:t>OT</w:t>
              </w:r>
              <w:r w:rsidR="00A03A5D" w:rsidRPr="00A03A5D">
                <w:rPr>
                  <w:rFonts w:ascii="Arial" w:eastAsia="Arial Narrow" w:hAnsi="Arial" w:cs="Arial"/>
                  <w:color w:val="0563C1" w:themeColor="hyperlink"/>
                  <w:spacing w:val="-2"/>
                  <w:sz w:val="24"/>
                  <w:szCs w:val="24"/>
                  <w:u w:val="single"/>
                </w:rPr>
                <w:t xml:space="preserve"> </w:t>
              </w:r>
              <w:r w:rsidR="00A03A5D" w:rsidRPr="00A03A5D">
                <w:rPr>
                  <w:rFonts w:ascii="Arial" w:eastAsia="Arial Narrow" w:hAnsi="Arial" w:cs="Arial"/>
                  <w:color w:val="0563C1" w:themeColor="hyperlink"/>
                  <w:spacing w:val="1"/>
                  <w:sz w:val="24"/>
                  <w:szCs w:val="24"/>
                  <w:u w:val="single"/>
                </w:rPr>
                <w:t>E</w:t>
              </w:r>
              <w:r w:rsidR="00A03A5D" w:rsidRPr="00A03A5D">
                <w:rPr>
                  <w:rFonts w:ascii="Arial" w:eastAsia="Arial Narrow" w:hAnsi="Arial" w:cs="Arial"/>
                  <w:color w:val="0563C1" w:themeColor="hyperlink"/>
                  <w:spacing w:val="-1"/>
                  <w:sz w:val="24"/>
                  <w:szCs w:val="24"/>
                  <w:u w:val="single"/>
                </w:rPr>
                <w:t>q</w:t>
              </w:r>
              <w:r w:rsidR="00A03A5D" w:rsidRPr="00A03A5D">
                <w:rPr>
                  <w:rFonts w:ascii="Arial" w:eastAsia="Arial Narrow" w:hAnsi="Arial" w:cs="Arial"/>
                  <w:color w:val="0563C1" w:themeColor="hyperlink"/>
                  <w:spacing w:val="1"/>
                  <w:sz w:val="24"/>
                  <w:szCs w:val="24"/>
                  <w:u w:val="single"/>
                </w:rPr>
                <w:t>ua</w:t>
              </w:r>
              <w:r w:rsidR="00A03A5D" w:rsidRPr="00A03A5D">
                <w:rPr>
                  <w:rFonts w:ascii="Arial" w:eastAsia="Arial Narrow" w:hAnsi="Arial" w:cs="Arial"/>
                  <w:color w:val="0563C1" w:themeColor="hyperlink"/>
                  <w:sz w:val="24"/>
                  <w:szCs w:val="24"/>
                  <w:u w:val="single"/>
                </w:rPr>
                <w:t>l</w:t>
              </w:r>
              <w:r w:rsidR="00A03A5D" w:rsidRPr="00A03A5D">
                <w:rPr>
                  <w:rFonts w:ascii="Arial" w:eastAsia="Arial Narrow" w:hAnsi="Arial" w:cs="Arial"/>
                  <w:color w:val="0563C1" w:themeColor="hyperlink"/>
                  <w:spacing w:val="-1"/>
                  <w:sz w:val="24"/>
                  <w:szCs w:val="24"/>
                  <w:u w:val="single"/>
                </w:rPr>
                <w:t xml:space="preserve"> </w:t>
              </w:r>
              <w:r w:rsidR="00A03A5D" w:rsidRPr="00A03A5D">
                <w:rPr>
                  <w:rFonts w:ascii="Arial" w:eastAsia="Arial Narrow" w:hAnsi="Arial" w:cs="Arial"/>
                  <w:color w:val="0563C1" w:themeColor="hyperlink"/>
                  <w:spacing w:val="-2"/>
                  <w:sz w:val="24"/>
                  <w:szCs w:val="24"/>
                  <w:u w:val="single"/>
                </w:rPr>
                <w:t>O</w:t>
              </w:r>
              <w:r w:rsidR="00A03A5D" w:rsidRPr="00A03A5D">
                <w:rPr>
                  <w:rFonts w:ascii="Arial" w:eastAsia="Arial Narrow" w:hAnsi="Arial" w:cs="Arial"/>
                  <w:color w:val="0563C1" w:themeColor="hyperlink"/>
                  <w:spacing w:val="-1"/>
                  <w:sz w:val="24"/>
                  <w:szCs w:val="24"/>
                  <w:u w:val="single"/>
                </w:rPr>
                <w:t>p</w:t>
              </w:r>
              <w:r w:rsidR="00A03A5D" w:rsidRPr="00A03A5D">
                <w:rPr>
                  <w:rFonts w:ascii="Arial" w:eastAsia="Arial Narrow" w:hAnsi="Arial" w:cs="Arial"/>
                  <w:color w:val="0563C1" w:themeColor="hyperlink"/>
                  <w:spacing w:val="1"/>
                  <w:sz w:val="24"/>
                  <w:szCs w:val="24"/>
                  <w:u w:val="single"/>
                </w:rPr>
                <w:t>po</w:t>
              </w:r>
              <w:r w:rsidR="00A03A5D" w:rsidRPr="00A03A5D">
                <w:rPr>
                  <w:rFonts w:ascii="Arial" w:eastAsia="Arial Narrow" w:hAnsi="Arial" w:cs="Arial"/>
                  <w:color w:val="0563C1" w:themeColor="hyperlink"/>
                  <w:spacing w:val="-1"/>
                  <w:sz w:val="24"/>
                  <w:szCs w:val="24"/>
                  <w:u w:val="single"/>
                </w:rPr>
                <w:t>rtu</w:t>
              </w:r>
              <w:r w:rsidR="00A03A5D" w:rsidRPr="00A03A5D">
                <w:rPr>
                  <w:rFonts w:ascii="Arial" w:eastAsia="Arial Narrow" w:hAnsi="Arial" w:cs="Arial"/>
                  <w:color w:val="0563C1" w:themeColor="hyperlink"/>
                  <w:spacing w:val="1"/>
                  <w:sz w:val="24"/>
                  <w:szCs w:val="24"/>
                  <w:u w:val="single"/>
                </w:rPr>
                <w:t>n</w:t>
              </w:r>
              <w:r w:rsidR="00A03A5D" w:rsidRPr="00A03A5D">
                <w:rPr>
                  <w:rFonts w:ascii="Arial" w:eastAsia="Arial Narrow" w:hAnsi="Arial" w:cs="Arial"/>
                  <w:color w:val="0563C1" w:themeColor="hyperlink"/>
                  <w:sz w:val="24"/>
                  <w:szCs w:val="24"/>
                  <w:u w:val="single"/>
                </w:rPr>
                <w:t>i</w:t>
              </w:r>
              <w:r w:rsidR="00A03A5D" w:rsidRPr="00A03A5D">
                <w:rPr>
                  <w:rFonts w:ascii="Arial" w:eastAsia="Arial Narrow" w:hAnsi="Arial" w:cs="Arial"/>
                  <w:color w:val="0563C1" w:themeColor="hyperlink"/>
                  <w:spacing w:val="-1"/>
                  <w:sz w:val="24"/>
                  <w:szCs w:val="24"/>
                  <w:u w:val="single"/>
                </w:rPr>
                <w:t>t</w:t>
              </w:r>
              <w:r w:rsidR="00A03A5D" w:rsidRPr="00A03A5D">
                <w:rPr>
                  <w:rFonts w:ascii="Arial" w:eastAsia="Arial Narrow" w:hAnsi="Arial" w:cs="Arial"/>
                  <w:color w:val="0563C1" w:themeColor="hyperlink"/>
                  <w:sz w:val="24"/>
                  <w:szCs w:val="24"/>
                  <w:u w:val="single"/>
                </w:rPr>
                <w:t>y</w:t>
              </w:r>
              <w:r w:rsidR="00A03A5D" w:rsidRPr="00A03A5D">
                <w:rPr>
                  <w:rFonts w:ascii="Arial" w:eastAsia="Arial Narrow" w:hAnsi="Arial" w:cs="Arial"/>
                  <w:color w:val="0563C1" w:themeColor="hyperlink"/>
                  <w:spacing w:val="9"/>
                  <w:sz w:val="24"/>
                  <w:szCs w:val="24"/>
                  <w:u w:val="single"/>
                </w:rPr>
                <w:t xml:space="preserve"> </w:t>
              </w:r>
              <w:r w:rsidR="00A03A5D" w:rsidRPr="00A03A5D">
                <w:rPr>
                  <w:rFonts w:ascii="Arial" w:eastAsia="Arial" w:hAnsi="Arial" w:cs="Arial"/>
                  <w:color w:val="0563C1" w:themeColor="hyperlink"/>
                  <w:sz w:val="24"/>
                  <w:szCs w:val="24"/>
                  <w:u w:val="single"/>
                </w:rPr>
                <w:t>O</w:t>
              </w:r>
              <w:r w:rsidR="00A03A5D" w:rsidRPr="00A03A5D">
                <w:rPr>
                  <w:rFonts w:ascii="Arial" w:eastAsia="Arial" w:hAnsi="Arial" w:cs="Arial"/>
                  <w:color w:val="0563C1" w:themeColor="hyperlink"/>
                  <w:spacing w:val="-2"/>
                  <w:sz w:val="24"/>
                  <w:szCs w:val="24"/>
                  <w:u w:val="single"/>
                </w:rPr>
                <w:t>f</w:t>
              </w:r>
              <w:r w:rsidR="00A03A5D" w:rsidRPr="00A03A5D">
                <w:rPr>
                  <w:rFonts w:ascii="Arial" w:eastAsia="Arial" w:hAnsi="Arial" w:cs="Arial"/>
                  <w:color w:val="0563C1" w:themeColor="hyperlink"/>
                  <w:spacing w:val="1"/>
                  <w:sz w:val="24"/>
                  <w:szCs w:val="24"/>
                  <w:u w:val="single"/>
                </w:rPr>
                <w:t>f</w:t>
              </w:r>
              <w:r w:rsidR="00A03A5D" w:rsidRPr="00A03A5D">
                <w:rPr>
                  <w:rFonts w:ascii="Arial" w:eastAsia="Arial" w:hAnsi="Arial" w:cs="Arial"/>
                  <w:color w:val="0563C1" w:themeColor="hyperlink"/>
                  <w:spacing w:val="-2"/>
                  <w:sz w:val="24"/>
                  <w:szCs w:val="24"/>
                  <w:u w:val="single"/>
                </w:rPr>
                <w:t>i</w:t>
              </w:r>
              <w:r w:rsidR="00A03A5D" w:rsidRPr="00A03A5D">
                <w:rPr>
                  <w:rFonts w:ascii="Arial" w:eastAsia="Arial" w:hAnsi="Arial" w:cs="Arial"/>
                  <w:color w:val="0563C1" w:themeColor="hyperlink"/>
                  <w:spacing w:val="1"/>
                  <w:sz w:val="24"/>
                  <w:szCs w:val="24"/>
                  <w:u w:val="single"/>
                </w:rPr>
                <w:t>c</w:t>
              </w:r>
              <w:r w:rsidR="00A03A5D" w:rsidRPr="00A03A5D">
                <w:rPr>
                  <w:rFonts w:ascii="Arial" w:eastAsia="Arial" w:hAnsi="Arial" w:cs="Arial"/>
                  <w:color w:val="0563C1" w:themeColor="hyperlink"/>
                  <w:sz w:val="24"/>
                  <w:szCs w:val="24"/>
                  <w:u w:val="single"/>
                </w:rPr>
                <w:t>e</w:t>
              </w:r>
              <w:r w:rsidR="00A03A5D" w:rsidRPr="00A03A5D">
                <w:rPr>
                  <w:rFonts w:ascii="Arial" w:eastAsia="Arial" w:hAnsi="Arial" w:cs="Arial"/>
                  <w:color w:val="0563C1" w:themeColor="hyperlink"/>
                  <w:spacing w:val="-4"/>
                  <w:sz w:val="24"/>
                  <w:szCs w:val="24"/>
                  <w:u w:val="single"/>
                </w:rPr>
                <w:t xml:space="preserve"> </w:t>
              </w:r>
              <w:r w:rsidR="00A03A5D" w:rsidRPr="00A03A5D">
                <w:rPr>
                  <w:rFonts w:ascii="Arial" w:eastAsia="Arial" w:hAnsi="Arial" w:cs="Arial"/>
                  <w:color w:val="0563C1" w:themeColor="hyperlink"/>
                  <w:spacing w:val="4"/>
                  <w:sz w:val="24"/>
                  <w:szCs w:val="24"/>
                  <w:u w:val="single"/>
                </w:rPr>
                <w:t>W</w:t>
              </w:r>
              <w:r w:rsidR="00A03A5D" w:rsidRPr="00A03A5D">
                <w:rPr>
                  <w:rFonts w:ascii="Arial" w:eastAsia="Arial" w:hAnsi="Arial" w:cs="Arial"/>
                  <w:color w:val="0563C1" w:themeColor="hyperlink"/>
                  <w:spacing w:val="-1"/>
                  <w:sz w:val="24"/>
                  <w:szCs w:val="24"/>
                  <w:u w:val="single"/>
                </w:rPr>
                <w:t>e</w:t>
              </w:r>
              <w:r w:rsidR="00A03A5D" w:rsidRPr="00A03A5D">
                <w:rPr>
                  <w:rFonts w:ascii="Arial" w:eastAsia="Arial" w:hAnsi="Arial" w:cs="Arial"/>
                  <w:color w:val="0563C1" w:themeColor="hyperlink"/>
                  <w:spacing w:val="-3"/>
                  <w:sz w:val="24"/>
                  <w:szCs w:val="24"/>
                  <w:u w:val="single"/>
                </w:rPr>
                <w:t>b</w:t>
              </w:r>
              <w:r w:rsidR="00A03A5D" w:rsidRPr="00A03A5D">
                <w:rPr>
                  <w:rFonts w:ascii="Arial" w:eastAsia="Arial" w:hAnsi="Arial" w:cs="Arial"/>
                  <w:color w:val="0563C1" w:themeColor="hyperlink"/>
                  <w:spacing w:val="1"/>
                  <w:sz w:val="24"/>
                  <w:szCs w:val="24"/>
                  <w:u w:val="single"/>
                </w:rPr>
                <w:t>s</w:t>
              </w:r>
              <w:r w:rsidR="00A03A5D" w:rsidRPr="00A03A5D">
                <w:rPr>
                  <w:rFonts w:ascii="Arial" w:eastAsia="Arial" w:hAnsi="Arial" w:cs="Arial"/>
                  <w:color w:val="0563C1" w:themeColor="hyperlink"/>
                  <w:sz w:val="24"/>
                  <w:szCs w:val="24"/>
                  <w:u w:val="single"/>
                </w:rPr>
                <w:t>i</w:t>
              </w:r>
              <w:r w:rsidR="00A03A5D" w:rsidRPr="00A03A5D">
                <w:rPr>
                  <w:rFonts w:ascii="Arial" w:eastAsia="Arial" w:hAnsi="Arial" w:cs="Arial"/>
                  <w:color w:val="0563C1" w:themeColor="hyperlink"/>
                  <w:spacing w:val="-1"/>
                  <w:sz w:val="24"/>
                  <w:szCs w:val="24"/>
                  <w:u w:val="single"/>
                </w:rPr>
                <w:t>t</w:t>
              </w:r>
              <w:r w:rsidR="00A03A5D" w:rsidRPr="00A03A5D">
                <w:rPr>
                  <w:rFonts w:ascii="Arial" w:eastAsia="Arial" w:hAnsi="Arial" w:cs="Arial"/>
                  <w:color w:val="0563C1" w:themeColor="hyperlink"/>
                  <w:sz w:val="24"/>
                  <w:szCs w:val="24"/>
                  <w:u w:val="single"/>
                </w:rPr>
                <w:t>e</w:t>
              </w:r>
            </w:hyperlink>
          </w:p>
        </w:tc>
        <w:tc>
          <w:tcPr>
            <w:tcW w:w="989" w:type="dxa"/>
            <w:hideMark/>
          </w:tcPr>
          <w:p w14:paraId="2833C457" w14:textId="77777777" w:rsidR="00A03A5D" w:rsidRPr="00A03A5D" w:rsidRDefault="00A03A5D" w:rsidP="000A44C8">
            <w:pPr>
              <w:widowControl w:val="0"/>
              <w:spacing w:after="0" w:line="252" w:lineRule="exact"/>
              <w:ind w:right="-20"/>
              <w:jc w:val="both"/>
              <w:rPr>
                <w:rFonts w:ascii="Arial" w:eastAsia="Arial" w:hAnsi="Arial" w:cs="Arial"/>
                <w:sz w:val="24"/>
                <w:szCs w:val="24"/>
              </w:rPr>
            </w:pPr>
            <w:r w:rsidRPr="00A03A5D">
              <w:rPr>
                <w:rFonts w:ascii="Arial" w:eastAsia="Arial" w:hAnsi="Arial" w:cs="Arial"/>
                <w:sz w:val="24"/>
                <w:szCs w:val="24"/>
              </w:rPr>
              <w:t>3.2</w:t>
            </w:r>
          </w:p>
        </w:tc>
      </w:tr>
      <w:tr w:rsidR="00A03A5D" w:rsidRPr="00A03A5D" w14:paraId="11C81B82" w14:textId="77777777" w:rsidTr="00E34306">
        <w:trPr>
          <w:trHeight w:hRule="exact" w:val="278"/>
        </w:trPr>
        <w:tc>
          <w:tcPr>
            <w:tcW w:w="6155" w:type="dxa"/>
            <w:hideMark/>
          </w:tcPr>
          <w:p w14:paraId="4E17B307"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pacing w:val="-1"/>
                <w:sz w:val="24"/>
                <w:szCs w:val="24"/>
              </w:rPr>
              <w:t>N</w:t>
            </w:r>
            <w:r w:rsidRPr="00A03A5D">
              <w:rPr>
                <w:rFonts w:ascii="Arial" w:eastAsia="Arial" w:hAnsi="Arial" w:cs="Arial"/>
                <w:sz w:val="24"/>
                <w:szCs w:val="24"/>
              </w:rPr>
              <w:t>ot</w:t>
            </w:r>
            <w:r w:rsidRPr="00A03A5D">
              <w:rPr>
                <w:rFonts w:ascii="Arial" w:eastAsia="Arial" w:hAnsi="Arial" w:cs="Arial"/>
                <w:spacing w:val="-3"/>
                <w:sz w:val="24"/>
                <w:szCs w:val="24"/>
              </w:rPr>
              <w:t>i</w:t>
            </w:r>
            <w:r w:rsidRPr="00A03A5D">
              <w:rPr>
                <w:rFonts w:ascii="Arial" w:eastAsia="Arial" w:hAnsi="Arial" w:cs="Arial"/>
                <w:spacing w:val="3"/>
                <w:sz w:val="24"/>
                <w:szCs w:val="24"/>
              </w:rPr>
              <w:t>f</w:t>
            </w:r>
            <w:r w:rsidRPr="00A03A5D">
              <w:rPr>
                <w:rFonts w:ascii="Arial" w:eastAsia="Arial" w:hAnsi="Arial" w:cs="Arial"/>
                <w:spacing w:val="-1"/>
                <w:sz w:val="24"/>
                <w:szCs w:val="24"/>
              </w:rPr>
              <w:t>i</w:t>
            </w:r>
            <w:r w:rsidRPr="00A03A5D">
              <w:rPr>
                <w:rFonts w:ascii="Arial" w:eastAsia="Arial" w:hAnsi="Arial" w:cs="Arial"/>
                <w:sz w:val="24"/>
                <w:szCs w:val="24"/>
              </w:rPr>
              <w:t>cati</w:t>
            </w:r>
            <w:r w:rsidRPr="00A03A5D">
              <w:rPr>
                <w:rFonts w:ascii="Arial" w:eastAsia="Arial" w:hAnsi="Arial" w:cs="Arial"/>
                <w:spacing w:val="-1"/>
                <w:sz w:val="24"/>
                <w:szCs w:val="24"/>
              </w:rPr>
              <w:t>o</w:t>
            </w:r>
            <w:r w:rsidRPr="00A03A5D">
              <w:rPr>
                <w:rFonts w:ascii="Arial" w:eastAsia="Arial" w:hAnsi="Arial" w:cs="Arial"/>
                <w:sz w:val="24"/>
                <w:szCs w:val="24"/>
              </w:rPr>
              <w:t>n</w:t>
            </w:r>
            <w:r w:rsidRPr="00A03A5D">
              <w:rPr>
                <w:rFonts w:ascii="Arial" w:eastAsia="Arial" w:hAnsi="Arial" w:cs="Arial"/>
                <w:spacing w:val="-2"/>
                <w:sz w:val="24"/>
                <w:szCs w:val="24"/>
              </w:rPr>
              <w:t xml:space="preserve"> </w:t>
            </w:r>
            <w:r w:rsidRPr="00A03A5D">
              <w:rPr>
                <w:rFonts w:ascii="Arial" w:eastAsia="Arial" w:hAnsi="Arial" w:cs="Arial"/>
                <w:spacing w:val="1"/>
                <w:sz w:val="24"/>
                <w:szCs w:val="24"/>
              </w:rPr>
              <w:t>t</w:t>
            </w:r>
            <w:r w:rsidRPr="00A03A5D">
              <w:rPr>
                <w:rFonts w:ascii="Arial" w:eastAsia="Arial" w:hAnsi="Arial" w:cs="Arial"/>
                <w:sz w:val="24"/>
                <w:szCs w:val="24"/>
              </w:rPr>
              <w:t>o F</w:t>
            </w:r>
            <w:r w:rsidRPr="00A03A5D">
              <w:rPr>
                <w:rFonts w:ascii="Arial" w:eastAsia="Arial" w:hAnsi="Arial" w:cs="Arial"/>
                <w:spacing w:val="-3"/>
                <w:sz w:val="24"/>
                <w:szCs w:val="24"/>
              </w:rPr>
              <w:t>D</w:t>
            </w:r>
            <w:r w:rsidRPr="00A03A5D">
              <w:rPr>
                <w:rFonts w:ascii="Arial" w:eastAsia="Arial" w:hAnsi="Arial" w:cs="Arial"/>
                <w:spacing w:val="-1"/>
                <w:sz w:val="24"/>
                <w:szCs w:val="24"/>
              </w:rPr>
              <w:t>O</w:t>
            </w:r>
            <w:r w:rsidRPr="00A03A5D">
              <w:rPr>
                <w:rFonts w:ascii="Arial" w:eastAsia="Arial" w:hAnsi="Arial" w:cs="Arial"/>
                <w:sz w:val="24"/>
                <w:szCs w:val="24"/>
              </w:rPr>
              <w:t>T</w:t>
            </w:r>
            <w:r w:rsidRPr="00A03A5D">
              <w:rPr>
                <w:rFonts w:ascii="Arial" w:eastAsia="Arial" w:hAnsi="Arial" w:cs="Arial"/>
                <w:spacing w:val="3"/>
                <w:sz w:val="24"/>
                <w:szCs w:val="24"/>
              </w:rPr>
              <w:t xml:space="preserve"> </w:t>
            </w:r>
            <w:r w:rsidRPr="00A03A5D">
              <w:rPr>
                <w:rFonts w:ascii="Arial" w:eastAsia="Arial" w:hAnsi="Arial" w:cs="Arial"/>
                <w:spacing w:val="-3"/>
                <w:sz w:val="24"/>
                <w:szCs w:val="24"/>
              </w:rPr>
              <w:t>o</w:t>
            </w:r>
            <w:r w:rsidRPr="00A03A5D">
              <w:rPr>
                <w:rFonts w:ascii="Arial" w:eastAsia="Arial" w:hAnsi="Arial" w:cs="Arial"/>
                <w:sz w:val="24"/>
                <w:szCs w:val="24"/>
              </w:rPr>
              <w:t>f</w:t>
            </w:r>
            <w:r w:rsidRPr="00A03A5D">
              <w:rPr>
                <w:rFonts w:ascii="Arial" w:eastAsia="Arial" w:hAnsi="Arial" w:cs="Arial"/>
                <w:spacing w:val="2"/>
                <w:sz w:val="24"/>
                <w:szCs w:val="24"/>
              </w:rPr>
              <w:t xml:space="preserve"> </w:t>
            </w:r>
            <w:r w:rsidRPr="00A03A5D">
              <w:rPr>
                <w:rFonts w:ascii="Arial" w:eastAsia="Arial" w:hAnsi="Arial" w:cs="Arial"/>
                <w:spacing w:val="-3"/>
                <w:sz w:val="24"/>
                <w:szCs w:val="24"/>
              </w:rPr>
              <w:t>E</w:t>
            </w:r>
            <w:r w:rsidRPr="00A03A5D">
              <w:rPr>
                <w:rFonts w:ascii="Arial" w:eastAsia="Arial" w:hAnsi="Arial" w:cs="Arial"/>
                <w:spacing w:val="-1"/>
                <w:sz w:val="24"/>
                <w:szCs w:val="24"/>
              </w:rPr>
              <w:t>E</w:t>
            </w:r>
            <w:r w:rsidRPr="00A03A5D">
              <w:rPr>
                <w:rFonts w:ascii="Arial" w:eastAsia="Arial" w:hAnsi="Arial" w:cs="Arial"/>
                <w:sz w:val="24"/>
                <w:szCs w:val="24"/>
              </w:rPr>
              <w:t xml:space="preserve">O </w:t>
            </w:r>
            <w:r w:rsidRPr="00A03A5D">
              <w:rPr>
                <w:rFonts w:ascii="Arial" w:eastAsia="Arial" w:hAnsi="Arial" w:cs="Arial"/>
                <w:spacing w:val="-1"/>
                <w:sz w:val="24"/>
                <w:szCs w:val="24"/>
              </w:rPr>
              <w:t>O</w:t>
            </w:r>
            <w:r w:rsidRPr="00A03A5D">
              <w:rPr>
                <w:rFonts w:ascii="Arial" w:eastAsia="Arial" w:hAnsi="Arial" w:cs="Arial"/>
                <w:spacing w:val="1"/>
                <w:sz w:val="24"/>
                <w:szCs w:val="24"/>
              </w:rPr>
              <w:t>f</w:t>
            </w:r>
            <w:r w:rsidRPr="00A03A5D">
              <w:rPr>
                <w:rFonts w:ascii="Arial" w:eastAsia="Arial" w:hAnsi="Arial" w:cs="Arial"/>
                <w:spacing w:val="3"/>
                <w:sz w:val="24"/>
                <w:szCs w:val="24"/>
              </w:rPr>
              <w:t>f</w:t>
            </w:r>
            <w:r w:rsidRPr="00A03A5D">
              <w:rPr>
                <w:rFonts w:ascii="Arial" w:eastAsia="Arial" w:hAnsi="Arial" w:cs="Arial"/>
                <w:spacing w:val="-3"/>
                <w:sz w:val="24"/>
                <w:szCs w:val="24"/>
              </w:rPr>
              <w:t>i</w:t>
            </w:r>
            <w:r w:rsidRPr="00A03A5D">
              <w:rPr>
                <w:rFonts w:ascii="Arial" w:eastAsia="Arial" w:hAnsi="Arial" w:cs="Arial"/>
                <w:sz w:val="24"/>
                <w:szCs w:val="24"/>
              </w:rPr>
              <w:t>cer</w:t>
            </w:r>
          </w:p>
        </w:tc>
        <w:tc>
          <w:tcPr>
            <w:tcW w:w="2881" w:type="dxa"/>
            <w:hideMark/>
          </w:tcPr>
          <w:p w14:paraId="7E3BEFB4"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z w:val="24"/>
                <w:szCs w:val="24"/>
              </w:rPr>
              <w:t>275</w:t>
            </w:r>
            <w:r w:rsidRPr="00A03A5D">
              <w:rPr>
                <w:rFonts w:ascii="Arial" w:eastAsia="Arial" w:hAnsi="Arial" w:cs="Arial"/>
                <w:spacing w:val="1"/>
                <w:sz w:val="24"/>
                <w:szCs w:val="24"/>
              </w:rPr>
              <w:t>-</w:t>
            </w:r>
            <w:r w:rsidRPr="00A03A5D">
              <w:rPr>
                <w:rFonts w:ascii="Arial" w:eastAsia="Arial" w:hAnsi="Arial" w:cs="Arial"/>
                <w:sz w:val="24"/>
                <w:szCs w:val="24"/>
              </w:rPr>
              <w:t>021</w:t>
            </w:r>
            <w:r w:rsidRPr="00A03A5D">
              <w:rPr>
                <w:rFonts w:ascii="Arial" w:eastAsia="Arial" w:hAnsi="Arial" w:cs="Arial"/>
                <w:spacing w:val="1"/>
                <w:sz w:val="24"/>
                <w:szCs w:val="24"/>
              </w:rPr>
              <w:t>-</w:t>
            </w:r>
            <w:r w:rsidRPr="00A03A5D">
              <w:rPr>
                <w:rFonts w:ascii="Arial" w:eastAsia="Arial" w:hAnsi="Arial" w:cs="Arial"/>
                <w:sz w:val="24"/>
                <w:szCs w:val="24"/>
              </w:rPr>
              <w:t>13</w:t>
            </w:r>
          </w:p>
        </w:tc>
        <w:tc>
          <w:tcPr>
            <w:tcW w:w="989" w:type="dxa"/>
            <w:hideMark/>
          </w:tcPr>
          <w:p w14:paraId="5C67B643" w14:textId="77777777" w:rsidR="00A03A5D" w:rsidRPr="00A03A5D" w:rsidRDefault="00A03A5D" w:rsidP="000A44C8">
            <w:pPr>
              <w:widowControl w:val="0"/>
              <w:spacing w:after="0" w:line="250" w:lineRule="exact"/>
              <w:ind w:right="-20"/>
              <w:jc w:val="both"/>
              <w:rPr>
                <w:rFonts w:ascii="Arial" w:eastAsia="Arial" w:hAnsi="Arial" w:cs="Arial"/>
                <w:sz w:val="24"/>
                <w:szCs w:val="24"/>
              </w:rPr>
            </w:pPr>
            <w:r w:rsidRPr="00A03A5D">
              <w:rPr>
                <w:rFonts w:ascii="Arial" w:eastAsia="Arial" w:hAnsi="Arial" w:cs="Arial"/>
                <w:sz w:val="24"/>
                <w:szCs w:val="24"/>
              </w:rPr>
              <w:t>3.2</w:t>
            </w:r>
            <w:r w:rsidRPr="00A03A5D">
              <w:rPr>
                <w:rFonts w:ascii="Arial" w:eastAsia="Arial" w:hAnsi="Arial" w:cs="Arial"/>
                <w:spacing w:val="1"/>
                <w:sz w:val="24"/>
                <w:szCs w:val="24"/>
              </w:rPr>
              <w:t>.</w:t>
            </w:r>
            <w:r w:rsidRPr="00A03A5D">
              <w:rPr>
                <w:rFonts w:ascii="Arial" w:eastAsia="Arial" w:hAnsi="Arial" w:cs="Arial"/>
                <w:sz w:val="24"/>
                <w:szCs w:val="24"/>
              </w:rPr>
              <w:t>5</w:t>
            </w:r>
          </w:p>
        </w:tc>
      </w:tr>
      <w:tr w:rsidR="00A03A5D" w:rsidRPr="00A03A5D" w14:paraId="0A9AF2FA" w14:textId="77777777" w:rsidTr="00E34306">
        <w:trPr>
          <w:trHeight w:hRule="exact" w:val="577"/>
        </w:trPr>
        <w:tc>
          <w:tcPr>
            <w:tcW w:w="6155" w:type="dxa"/>
            <w:hideMark/>
          </w:tcPr>
          <w:p w14:paraId="44D404AC" w14:textId="77777777" w:rsidR="00A03A5D" w:rsidRPr="00A03A5D" w:rsidRDefault="00A03A5D" w:rsidP="000A44C8">
            <w:pPr>
              <w:widowControl w:val="0"/>
              <w:spacing w:after="0" w:line="252" w:lineRule="exact"/>
              <w:ind w:right="-20"/>
              <w:jc w:val="both"/>
              <w:rPr>
                <w:rFonts w:ascii="Arial" w:eastAsia="Arial" w:hAnsi="Arial" w:cs="Arial"/>
                <w:sz w:val="24"/>
                <w:szCs w:val="24"/>
              </w:rPr>
            </w:pPr>
            <w:r w:rsidRPr="00A03A5D">
              <w:rPr>
                <w:rFonts w:ascii="Arial" w:eastAsia="Arial" w:hAnsi="Arial" w:cs="Arial"/>
                <w:spacing w:val="-1"/>
                <w:sz w:val="24"/>
                <w:szCs w:val="24"/>
              </w:rPr>
              <w:t>R</w:t>
            </w:r>
            <w:r w:rsidRPr="00A03A5D">
              <w:rPr>
                <w:rFonts w:ascii="Arial" w:eastAsia="Arial" w:hAnsi="Arial" w:cs="Arial"/>
                <w:sz w:val="24"/>
                <w:szCs w:val="24"/>
              </w:rPr>
              <w:t>ec</w:t>
            </w:r>
            <w:r w:rsidRPr="00A03A5D">
              <w:rPr>
                <w:rFonts w:ascii="Arial" w:eastAsia="Arial" w:hAnsi="Arial" w:cs="Arial"/>
                <w:spacing w:val="-1"/>
                <w:sz w:val="24"/>
                <w:szCs w:val="24"/>
              </w:rPr>
              <w:t>o</w:t>
            </w:r>
            <w:r w:rsidRPr="00A03A5D">
              <w:rPr>
                <w:rFonts w:ascii="Arial" w:eastAsia="Arial" w:hAnsi="Arial" w:cs="Arial"/>
                <w:spacing w:val="1"/>
                <w:sz w:val="24"/>
                <w:szCs w:val="24"/>
              </w:rPr>
              <w:t>r</w:t>
            </w:r>
            <w:r w:rsidRPr="00A03A5D">
              <w:rPr>
                <w:rFonts w:ascii="Arial" w:eastAsia="Arial" w:hAnsi="Arial" w:cs="Arial"/>
                <w:sz w:val="24"/>
                <w:szCs w:val="24"/>
              </w:rPr>
              <w:t xml:space="preserve">d </w:t>
            </w:r>
            <w:r w:rsidRPr="00A03A5D">
              <w:rPr>
                <w:rFonts w:ascii="Arial" w:eastAsia="Arial" w:hAnsi="Arial" w:cs="Arial"/>
                <w:spacing w:val="-2"/>
                <w:sz w:val="24"/>
                <w:szCs w:val="24"/>
              </w:rPr>
              <w:t>o</w:t>
            </w:r>
            <w:r w:rsidRPr="00A03A5D">
              <w:rPr>
                <w:rFonts w:ascii="Arial" w:eastAsia="Arial" w:hAnsi="Arial" w:cs="Arial"/>
                <w:sz w:val="24"/>
                <w:szCs w:val="24"/>
              </w:rPr>
              <w:t>f</w:t>
            </w:r>
            <w:r w:rsidRPr="00A03A5D">
              <w:rPr>
                <w:rFonts w:ascii="Arial" w:eastAsia="Arial" w:hAnsi="Arial" w:cs="Arial"/>
                <w:spacing w:val="2"/>
                <w:sz w:val="24"/>
                <w:szCs w:val="24"/>
              </w:rPr>
              <w:t xml:space="preserve"> </w:t>
            </w:r>
            <w:r w:rsidRPr="00A03A5D">
              <w:rPr>
                <w:rFonts w:ascii="Arial" w:eastAsia="Arial" w:hAnsi="Arial" w:cs="Arial"/>
                <w:spacing w:val="-1"/>
                <w:sz w:val="24"/>
                <w:szCs w:val="24"/>
              </w:rPr>
              <w:t>S</w:t>
            </w:r>
            <w:r w:rsidRPr="00A03A5D">
              <w:rPr>
                <w:rFonts w:ascii="Arial" w:eastAsia="Arial" w:hAnsi="Arial" w:cs="Arial"/>
                <w:sz w:val="24"/>
                <w:szCs w:val="24"/>
              </w:rPr>
              <w:t>u</w:t>
            </w:r>
            <w:r w:rsidRPr="00A03A5D">
              <w:rPr>
                <w:rFonts w:ascii="Arial" w:eastAsia="Arial" w:hAnsi="Arial" w:cs="Arial"/>
                <w:spacing w:val="-1"/>
                <w:sz w:val="24"/>
                <w:szCs w:val="24"/>
              </w:rPr>
              <w:t>p</w:t>
            </w:r>
            <w:r w:rsidRPr="00A03A5D">
              <w:rPr>
                <w:rFonts w:ascii="Arial" w:eastAsia="Arial" w:hAnsi="Arial" w:cs="Arial"/>
                <w:sz w:val="24"/>
                <w:szCs w:val="24"/>
              </w:rPr>
              <w:t>er</w:t>
            </w:r>
            <w:r w:rsidRPr="00A03A5D">
              <w:rPr>
                <w:rFonts w:ascii="Arial" w:eastAsia="Arial" w:hAnsi="Arial" w:cs="Arial"/>
                <w:spacing w:val="-2"/>
                <w:sz w:val="24"/>
                <w:szCs w:val="24"/>
              </w:rPr>
              <w:t>v</w:t>
            </w:r>
            <w:r w:rsidRPr="00A03A5D">
              <w:rPr>
                <w:rFonts w:ascii="Arial" w:eastAsia="Arial" w:hAnsi="Arial" w:cs="Arial"/>
                <w:spacing w:val="-1"/>
                <w:sz w:val="24"/>
                <w:szCs w:val="24"/>
              </w:rPr>
              <w:t>i</w:t>
            </w:r>
            <w:r w:rsidRPr="00A03A5D">
              <w:rPr>
                <w:rFonts w:ascii="Arial" w:eastAsia="Arial" w:hAnsi="Arial" w:cs="Arial"/>
                <w:sz w:val="24"/>
                <w:szCs w:val="24"/>
              </w:rPr>
              <w:t>sory</w:t>
            </w:r>
            <w:r w:rsidRPr="00A03A5D">
              <w:rPr>
                <w:rFonts w:ascii="Arial" w:eastAsia="Arial" w:hAnsi="Arial" w:cs="Arial"/>
                <w:spacing w:val="-1"/>
                <w:sz w:val="24"/>
                <w:szCs w:val="24"/>
              </w:rPr>
              <w:t xml:space="preserve"> </w:t>
            </w:r>
            <w:r w:rsidRPr="00A03A5D">
              <w:rPr>
                <w:rFonts w:ascii="Arial" w:eastAsia="Arial" w:hAnsi="Arial" w:cs="Arial"/>
                <w:spacing w:val="-3"/>
                <w:sz w:val="24"/>
                <w:szCs w:val="24"/>
              </w:rPr>
              <w:t>a</w:t>
            </w:r>
            <w:r w:rsidRPr="00A03A5D">
              <w:rPr>
                <w:rFonts w:ascii="Arial" w:eastAsia="Arial" w:hAnsi="Arial" w:cs="Arial"/>
                <w:sz w:val="24"/>
                <w:szCs w:val="24"/>
              </w:rPr>
              <w:t xml:space="preserve">nd </w:t>
            </w:r>
            <w:r w:rsidRPr="00A03A5D">
              <w:rPr>
                <w:rFonts w:ascii="Arial" w:eastAsia="Arial" w:hAnsi="Arial" w:cs="Arial"/>
                <w:spacing w:val="-1"/>
                <w:sz w:val="24"/>
                <w:szCs w:val="24"/>
              </w:rPr>
              <w:t>O</w:t>
            </w:r>
            <w:r w:rsidRPr="00A03A5D">
              <w:rPr>
                <w:rFonts w:ascii="Arial" w:eastAsia="Arial" w:hAnsi="Arial" w:cs="Arial"/>
                <w:spacing w:val="1"/>
                <w:sz w:val="24"/>
                <w:szCs w:val="24"/>
              </w:rPr>
              <w:t>ff</w:t>
            </w:r>
            <w:r w:rsidRPr="00A03A5D">
              <w:rPr>
                <w:rFonts w:ascii="Arial" w:eastAsia="Arial" w:hAnsi="Arial" w:cs="Arial"/>
                <w:spacing w:val="-1"/>
                <w:sz w:val="24"/>
                <w:szCs w:val="24"/>
              </w:rPr>
              <w:t>i</w:t>
            </w:r>
            <w:r w:rsidRPr="00A03A5D">
              <w:rPr>
                <w:rFonts w:ascii="Arial" w:eastAsia="Arial" w:hAnsi="Arial" w:cs="Arial"/>
                <w:sz w:val="24"/>
                <w:szCs w:val="24"/>
              </w:rPr>
              <w:t>ce</w:t>
            </w:r>
            <w:r w:rsidRPr="00A03A5D">
              <w:rPr>
                <w:rFonts w:ascii="Arial" w:eastAsia="Arial" w:hAnsi="Arial" w:cs="Arial"/>
                <w:spacing w:val="-2"/>
                <w:sz w:val="24"/>
                <w:szCs w:val="24"/>
              </w:rPr>
              <w:t xml:space="preserve"> </w:t>
            </w:r>
            <w:r w:rsidRPr="00A03A5D">
              <w:rPr>
                <w:rFonts w:ascii="Arial" w:eastAsia="Arial" w:hAnsi="Arial" w:cs="Arial"/>
                <w:spacing w:val="-1"/>
                <w:sz w:val="24"/>
                <w:szCs w:val="24"/>
              </w:rPr>
              <w:t>P</w:t>
            </w:r>
            <w:r w:rsidRPr="00A03A5D">
              <w:rPr>
                <w:rFonts w:ascii="Arial" w:eastAsia="Arial" w:hAnsi="Arial" w:cs="Arial"/>
                <w:sz w:val="24"/>
                <w:szCs w:val="24"/>
              </w:rPr>
              <w:t>ersonn</w:t>
            </w:r>
            <w:r w:rsidRPr="00A03A5D">
              <w:rPr>
                <w:rFonts w:ascii="Arial" w:eastAsia="Arial" w:hAnsi="Arial" w:cs="Arial"/>
                <w:spacing w:val="-1"/>
                <w:sz w:val="24"/>
                <w:szCs w:val="24"/>
              </w:rPr>
              <w:t>e</w:t>
            </w:r>
            <w:r w:rsidRPr="00A03A5D">
              <w:rPr>
                <w:rFonts w:ascii="Arial" w:eastAsia="Arial" w:hAnsi="Arial" w:cs="Arial"/>
                <w:sz w:val="24"/>
                <w:szCs w:val="24"/>
              </w:rPr>
              <w:t xml:space="preserve">l </w:t>
            </w:r>
            <w:r w:rsidRPr="00A03A5D">
              <w:rPr>
                <w:rFonts w:ascii="Arial" w:eastAsia="Arial" w:hAnsi="Arial" w:cs="Arial"/>
                <w:spacing w:val="-1"/>
                <w:sz w:val="24"/>
                <w:szCs w:val="24"/>
              </w:rPr>
              <w:t>E</w:t>
            </w:r>
            <w:r w:rsidRPr="00A03A5D">
              <w:rPr>
                <w:rFonts w:ascii="Arial" w:eastAsia="Arial" w:hAnsi="Arial" w:cs="Arial"/>
                <w:spacing w:val="-3"/>
                <w:sz w:val="24"/>
                <w:szCs w:val="24"/>
              </w:rPr>
              <w:t>E</w:t>
            </w:r>
            <w:r w:rsidRPr="00A03A5D">
              <w:rPr>
                <w:rFonts w:ascii="Arial" w:eastAsia="Arial" w:hAnsi="Arial" w:cs="Arial"/>
                <w:sz w:val="24"/>
                <w:szCs w:val="24"/>
              </w:rPr>
              <w:t>O</w:t>
            </w:r>
            <w:r w:rsidRPr="00A03A5D">
              <w:rPr>
                <w:rFonts w:ascii="Arial" w:eastAsia="Arial" w:hAnsi="Arial" w:cs="Arial"/>
                <w:spacing w:val="2"/>
                <w:sz w:val="24"/>
                <w:szCs w:val="24"/>
              </w:rPr>
              <w:t xml:space="preserve"> </w:t>
            </w:r>
            <w:r w:rsidRPr="00A03A5D">
              <w:rPr>
                <w:rFonts w:ascii="Arial" w:eastAsia="Arial" w:hAnsi="Arial" w:cs="Arial"/>
                <w:spacing w:val="-4"/>
                <w:sz w:val="24"/>
                <w:szCs w:val="24"/>
              </w:rPr>
              <w:t>M</w:t>
            </w:r>
            <w:r w:rsidRPr="00A03A5D">
              <w:rPr>
                <w:rFonts w:ascii="Arial" w:eastAsia="Arial" w:hAnsi="Arial" w:cs="Arial"/>
                <w:sz w:val="24"/>
                <w:szCs w:val="24"/>
              </w:rPr>
              <w:t>e</w:t>
            </w:r>
            <w:r w:rsidRPr="00A03A5D">
              <w:rPr>
                <w:rFonts w:ascii="Arial" w:eastAsia="Arial" w:hAnsi="Arial" w:cs="Arial"/>
                <w:spacing w:val="-1"/>
                <w:sz w:val="24"/>
                <w:szCs w:val="24"/>
              </w:rPr>
              <w:t>e</w:t>
            </w:r>
            <w:r w:rsidRPr="00A03A5D">
              <w:rPr>
                <w:rFonts w:ascii="Arial" w:eastAsia="Arial" w:hAnsi="Arial" w:cs="Arial"/>
                <w:spacing w:val="1"/>
                <w:sz w:val="24"/>
                <w:szCs w:val="24"/>
              </w:rPr>
              <w:t>t</w:t>
            </w:r>
            <w:r w:rsidRPr="00A03A5D">
              <w:rPr>
                <w:rFonts w:ascii="Arial" w:eastAsia="Arial" w:hAnsi="Arial" w:cs="Arial"/>
                <w:spacing w:val="-1"/>
                <w:sz w:val="24"/>
                <w:szCs w:val="24"/>
              </w:rPr>
              <w:t>i</w:t>
            </w:r>
            <w:r w:rsidRPr="00A03A5D">
              <w:rPr>
                <w:rFonts w:ascii="Arial" w:eastAsia="Arial" w:hAnsi="Arial" w:cs="Arial"/>
                <w:sz w:val="24"/>
                <w:szCs w:val="24"/>
              </w:rPr>
              <w:t>ng</w:t>
            </w:r>
          </w:p>
        </w:tc>
        <w:tc>
          <w:tcPr>
            <w:tcW w:w="2881" w:type="dxa"/>
            <w:hideMark/>
          </w:tcPr>
          <w:p w14:paraId="14C4080A" w14:textId="77777777" w:rsidR="00A03A5D" w:rsidRPr="00A03A5D" w:rsidRDefault="00A03A5D" w:rsidP="000A44C8">
            <w:pPr>
              <w:widowControl w:val="0"/>
              <w:spacing w:after="0" w:line="252" w:lineRule="exact"/>
              <w:ind w:right="-20"/>
              <w:jc w:val="both"/>
              <w:rPr>
                <w:rFonts w:ascii="Arial" w:eastAsia="Arial" w:hAnsi="Arial" w:cs="Arial"/>
                <w:sz w:val="24"/>
                <w:szCs w:val="24"/>
              </w:rPr>
            </w:pPr>
            <w:r w:rsidRPr="00A03A5D">
              <w:rPr>
                <w:rFonts w:ascii="Arial" w:eastAsia="Arial" w:hAnsi="Arial" w:cs="Arial"/>
                <w:sz w:val="24"/>
                <w:szCs w:val="24"/>
              </w:rPr>
              <w:t>275</w:t>
            </w:r>
            <w:r w:rsidRPr="00A03A5D">
              <w:rPr>
                <w:rFonts w:ascii="Arial" w:eastAsia="Arial" w:hAnsi="Arial" w:cs="Arial"/>
                <w:spacing w:val="1"/>
                <w:sz w:val="24"/>
                <w:szCs w:val="24"/>
              </w:rPr>
              <w:t>-</w:t>
            </w:r>
            <w:r w:rsidRPr="00A03A5D">
              <w:rPr>
                <w:rFonts w:ascii="Arial" w:eastAsia="Arial" w:hAnsi="Arial" w:cs="Arial"/>
                <w:sz w:val="24"/>
                <w:szCs w:val="24"/>
              </w:rPr>
              <w:t>021</w:t>
            </w:r>
            <w:r w:rsidRPr="00A03A5D">
              <w:rPr>
                <w:rFonts w:ascii="Arial" w:eastAsia="Arial" w:hAnsi="Arial" w:cs="Arial"/>
                <w:spacing w:val="1"/>
                <w:sz w:val="24"/>
                <w:szCs w:val="24"/>
              </w:rPr>
              <w:t>-</w:t>
            </w:r>
            <w:r w:rsidRPr="00A03A5D">
              <w:rPr>
                <w:rFonts w:ascii="Arial" w:eastAsia="Arial" w:hAnsi="Arial" w:cs="Arial"/>
                <w:sz w:val="24"/>
                <w:szCs w:val="24"/>
              </w:rPr>
              <w:t>05</w:t>
            </w:r>
          </w:p>
        </w:tc>
        <w:tc>
          <w:tcPr>
            <w:tcW w:w="989" w:type="dxa"/>
            <w:hideMark/>
          </w:tcPr>
          <w:p w14:paraId="3F751B09" w14:textId="77777777" w:rsidR="00A03A5D" w:rsidRPr="00A03A5D" w:rsidRDefault="00A03A5D" w:rsidP="000A44C8">
            <w:pPr>
              <w:widowControl w:val="0"/>
              <w:spacing w:after="0" w:line="252" w:lineRule="exact"/>
              <w:ind w:right="-20"/>
              <w:jc w:val="both"/>
              <w:rPr>
                <w:rFonts w:ascii="Arial" w:eastAsia="Arial" w:hAnsi="Arial" w:cs="Arial"/>
                <w:sz w:val="24"/>
                <w:szCs w:val="24"/>
              </w:rPr>
            </w:pPr>
            <w:r w:rsidRPr="00A03A5D">
              <w:rPr>
                <w:rFonts w:ascii="Arial" w:eastAsia="Arial" w:hAnsi="Arial" w:cs="Arial"/>
                <w:sz w:val="24"/>
                <w:szCs w:val="24"/>
              </w:rPr>
              <w:t>3.3</w:t>
            </w:r>
          </w:p>
        </w:tc>
      </w:tr>
    </w:tbl>
    <w:p w14:paraId="17A1DCE5" w14:textId="77777777" w:rsidR="00FC140E" w:rsidRDefault="00FC140E" w:rsidP="000A44C8">
      <w:pPr>
        <w:jc w:val="both"/>
        <w:rPr>
          <w:rFonts w:ascii="Arial" w:eastAsia="Times New Roman" w:hAnsi="Arial" w:cs="Arial"/>
          <w:b/>
          <w:bCs/>
          <w:sz w:val="32"/>
          <w:szCs w:val="32"/>
        </w:rPr>
      </w:pPr>
      <w:r>
        <w:rPr>
          <w:rFonts w:ascii="Arial" w:eastAsia="Times New Roman" w:hAnsi="Arial" w:cs="Arial"/>
          <w:b/>
          <w:bCs/>
          <w:sz w:val="32"/>
          <w:szCs w:val="32"/>
        </w:rPr>
        <w:br w:type="page"/>
      </w:r>
    </w:p>
    <w:p w14:paraId="5D533AE4" w14:textId="5F81F506" w:rsidR="00264BE7" w:rsidRPr="00AB467B" w:rsidRDefault="00264BE7" w:rsidP="000A44C8">
      <w:pPr>
        <w:tabs>
          <w:tab w:val="left" w:pos="1440"/>
        </w:tabs>
        <w:spacing w:after="0" w:line="240" w:lineRule="auto"/>
        <w:jc w:val="both"/>
        <w:rPr>
          <w:rFonts w:ascii="Arial" w:eastAsia="Times New Roman" w:hAnsi="Arial" w:cs="Arial"/>
          <w:b/>
          <w:bCs/>
          <w:sz w:val="32"/>
          <w:szCs w:val="32"/>
        </w:rPr>
      </w:pPr>
      <w:r w:rsidRPr="00264BE7">
        <w:rPr>
          <w:rFonts w:ascii="Arial" w:eastAsia="Times New Roman" w:hAnsi="Arial" w:cs="Arial"/>
          <w:b/>
          <w:bCs/>
          <w:sz w:val="32"/>
          <w:szCs w:val="32"/>
        </w:rPr>
        <w:t>CHAPTER 4</w:t>
      </w:r>
      <w:r w:rsidR="00AB467B">
        <w:rPr>
          <w:rFonts w:ascii="Arial" w:eastAsia="Times New Roman" w:hAnsi="Arial" w:cs="Arial"/>
          <w:b/>
          <w:bCs/>
          <w:sz w:val="32"/>
          <w:szCs w:val="32"/>
        </w:rPr>
        <w:t xml:space="preserve">: </w:t>
      </w:r>
      <w:r w:rsidRPr="00264BE7">
        <w:rPr>
          <w:rFonts w:ascii="Arial" w:eastAsiaTheme="majorEastAsia" w:hAnsi="Arial" w:cs="Arial"/>
          <w:b/>
          <w:iCs/>
          <w:sz w:val="32"/>
          <w:szCs w:val="32"/>
        </w:rPr>
        <w:t>PROJECT EEO/AA REQUIREMENTS</w:t>
      </w:r>
    </w:p>
    <w:p w14:paraId="29E2FA9B" w14:textId="77777777" w:rsidR="00C34461" w:rsidRDefault="00C34461" w:rsidP="000A44C8">
      <w:pPr>
        <w:spacing w:after="0" w:line="240" w:lineRule="auto"/>
        <w:jc w:val="both"/>
        <w:rPr>
          <w:rFonts w:ascii="Arial" w:eastAsia="Arial" w:hAnsi="Arial" w:cs="Arial"/>
          <w:b/>
          <w:bCs/>
          <w:w w:val="99"/>
          <w:sz w:val="32"/>
          <w:szCs w:val="32"/>
        </w:rPr>
      </w:pPr>
    </w:p>
    <w:p w14:paraId="7C28F710" w14:textId="332191CB" w:rsidR="00264BE7" w:rsidRPr="00264BE7" w:rsidRDefault="00264BE7" w:rsidP="000A44C8">
      <w:pPr>
        <w:spacing w:before="24" w:after="0" w:line="240" w:lineRule="auto"/>
        <w:jc w:val="both"/>
        <w:rPr>
          <w:rFonts w:ascii="Arial" w:eastAsia="Arial" w:hAnsi="Arial" w:cs="Arial"/>
          <w:sz w:val="32"/>
          <w:szCs w:val="32"/>
        </w:rPr>
      </w:pPr>
      <w:r w:rsidRPr="00264BE7">
        <w:rPr>
          <w:rFonts w:ascii="Arial" w:eastAsia="Arial" w:hAnsi="Arial" w:cs="Arial"/>
          <w:b/>
          <w:bCs/>
          <w:w w:val="99"/>
          <w:sz w:val="32"/>
          <w:szCs w:val="32"/>
        </w:rPr>
        <w:t>4.1</w:t>
      </w:r>
      <w:r w:rsidR="00AB467B">
        <w:rPr>
          <w:rFonts w:ascii="Arial" w:eastAsia="Arial" w:hAnsi="Arial" w:cs="Arial"/>
          <w:sz w:val="32"/>
          <w:szCs w:val="32"/>
        </w:rPr>
        <w:t xml:space="preserve">: </w:t>
      </w:r>
      <w:r w:rsidRPr="00264BE7">
        <w:rPr>
          <w:rFonts w:ascii="Arial" w:eastAsia="Arial" w:hAnsi="Arial" w:cs="Arial"/>
          <w:b/>
          <w:bCs/>
          <w:position w:val="-1"/>
          <w:sz w:val="32"/>
          <w:szCs w:val="32"/>
        </w:rPr>
        <w:t>GENERAL</w:t>
      </w:r>
      <w:r w:rsidRPr="00264BE7">
        <w:rPr>
          <w:rFonts w:ascii="Arial" w:eastAsia="Arial" w:hAnsi="Arial" w:cs="Arial"/>
          <w:b/>
          <w:bCs/>
          <w:spacing w:val="-14"/>
          <w:position w:val="-1"/>
          <w:sz w:val="32"/>
          <w:szCs w:val="32"/>
        </w:rPr>
        <w:t xml:space="preserve"> </w:t>
      </w:r>
      <w:r w:rsidRPr="00264BE7">
        <w:rPr>
          <w:rFonts w:ascii="Arial" w:eastAsia="Arial" w:hAnsi="Arial" w:cs="Arial"/>
          <w:b/>
          <w:bCs/>
          <w:w w:val="99"/>
          <w:position w:val="-1"/>
          <w:sz w:val="32"/>
          <w:szCs w:val="32"/>
        </w:rPr>
        <w:t>INFORMAT</w:t>
      </w:r>
      <w:r w:rsidRPr="00264BE7">
        <w:rPr>
          <w:rFonts w:ascii="Arial" w:eastAsia="Arial" w:hAnsi="Arial" w:cs="Arial"/>
          <w:b/>
          <w:bCs/>
          <w:spacing w:val="2"/>
          <w:w w:val="99"/>
          <w:position w:val="-1"/>
          <w:sz w:val="32"/>
          <w:szCs w:val="32"/>
        </w:rPr>
        <w:t>I</w:t>
      </w:r>
      <w:r w:rsidRPr="00264BE7">
        <w:rPr>
          <w:rFonts w:ascii="Arial" w:eastAsia="Arial" w:hAnsi="Arial" w:cs="Arial"/>
          <w:b/>
          <w:bCs/>
          <w:w w:val="99"/>
          <w:position w:val="-1"/>
          <w:sz w:val="32"/>
          <w:szCs w:val="32"/>
        </w:rPr>
        <w:t>ON</w:t>
      </w:r>
    </w:p>
    <w:p w14:paraId="4A9B1E8B" w14:textId="77777777" w:rsidR="00264BE7" w:rsidRPr="00264BE7" w:rsidRDefault="00264BE7" w:rsidP="000A44C8">
      <w:pPr>
        <w:spacing w:before="13" w:after="0" w:line="240" w:lineRule="exact"/>
        <w:jc w:val="both"/>
        <w:rPr>
          <w:rFonts w:ascii="Arial" w:eastAsia="Times New Roman" w:hAnsi="Arial" w:cs="Arial"/>
          <w:sz w:val="24"/>
          <w:szCs w:val="24"/>
        </w:rPr>
      </w:pPr>
    </w:p>
    <w:p w14:paraId="3BEF8C8B" w14:textId="77777777" w:rsidR="00264BE7" w:rsidRPr="00264BE7" w:rsidRDefault="00264BE7" w:rsidP="000A44C8">
      <w:pPr>
        <w:spacing w:before="29" w:after="0" w:line="240" w:lineRule="auto"/>
        <w:jc w:val="both"/>
        <w:rPr>
          <w:rFonts w:ascii="Arial" w:eastAsia="Arial" w:hAnsi="Arial" w:cs="Arial"/>
          <w:sz w:val="28"/>
          <w:szCs w:val="28"/>
        </w:rPr>
      </w:pPr>
      <w:r w:rsidRPr="00264BE7">
        <w:rPr>
          <w:rFonts w:ascii="Arial" w:eastAsia="Arial" w:hAnsi="Arial" w:cs="Arial"/>
          <w:b/>
          <w:bCs/>
          <w:sz w:val="28"/>
          <w:szCs w:val="28"/>
        </w:rPr>
        <w:t>4.1.1 Purpose</w:t>
      </w:r>
    </w:p>
    <w:p w14:paraId="6FEF865C" w14:textId="77777777" w:rsidR="00264BE7" w:rsidRPr="00264BE7" w:rsidRDefault="00264BE7" w:rsidP="000A44C8">
      <w:pPr>
        <w:spacing w:after="0" w:line="252" w:lineRule="exact"/>
        <w:jc w:val="both"/>
        <w:rPr>
          <w:rFonts w:ascii="Arial" w:eastAsia="Arial" w:hAnsi="Arial" w:cs="Arial"/>
          <w:sz w:val="24"/>
          <w:szCs w:val="24"/>
        </w:rPr>
      </w:pPr>
      <w:r w:rsidRPr="00264BE7">
        <w:rPr>
          <w:rFonts w:ascii="Arial" w:eastAsia="Arial" w:hAnsi="Arial" w:cs="Arial"/>
          <w:sz w:val="24"/>
          <w:szCs w:val="24"/>
        </w:rPr>
        <w:t>The prime contractor and subco</w:t>
      </w:r>
      <w:r w:rsidRPr="00264BE7">
        <w:rPr>
          <w:rFonts w:ascii="Arial" w:eastAsia="Arial" w:hAnsi="Arial" w:cs="Arial"/>
          <w:spacing w:val="-1"/>
          <w:sz w:val="24"/>
          <w:szCs w:val="24"/>
        </w:rPr>
        <w:t>n</w:t>
      </w:r>
      <w:r w:rsidRPr="00264BE7">
        <w:rPr>
          <w:rFonts w:ascii="Arial" w:eastAsia="Arial" w:hAnsi="Arial" w:cs="Arial"/>
          <w:sz w:val="24"/>
          <w:szCs w:val="24"/>
        </w:rPr>
        <w:t>tractors</w:t>
      </w:r>
      <w:r w:rsidRPr="00264BE7">
        <w:rPr>
          <w:rFonts w:ascii="Arial" w:eastAsia="Arial" w:hAnsi="Arial" w:cs="Arial"/>
          <w:spacing w:val="9"/>
          <w:sz w:val="24"/>
          <w:szCs w:val="24"/>
        </w:rPr>
        <w:t xml:space="preserve"> </w:t>
      </w:r>
      <w:r w:rsidRPr="00264BE7">
        <w:rPr>
          <w:rFonts w:ascii="Arial" w:eastAsia="Arial" w:hAnsi="Arial" w:cs="Arial"/>
          <w:sz w:val="24"/>
          <w:szCs w:val="24"/>
        </w:rPr>
        <w:t>o</w:t>
      </w:r>
      <w:r w:rsidR="00D96F8E">
        <w:rPr>
          <w:rFonts w:ascii="Arial" w:eastAsia="Arial" w:hAnsi="Arial" w:cs="Arial"/>
          <w:sz w:val="24"/>
          <w:szCs w:val="24"/>
        </w:rPr>
        <w:t>n</w:t>
      </w:r>
      <w:r w:rsidRPr="00264BE7">
        <w:rPr>
          <w:rFonts w:ascii="Arial" w:eastAsia="Arial" w:hAnsi="Arial" w:cs="Arial"/>
          <w:sz w:val="24"/>
          <w:szCs w:val="24"/>
        </w:rPr>
        <w:t xml:space="preserve"> con</w:t>
      </w:r>
      <w:r w:rsidRPr="00264BE7">
        <w:rPr>
          <w:rFonts w:ascii="Arial" w:eastAsia="Arial" w:hAnsi="Arial" w:cs="Arial"/>
          <w:spacing w:val="1"/>
          <w:sz w:val="24"/>
          <w:szCs w:val="24"/>
        </w:rPr>
        <w:t>s</w:t>
      </w:r>
      <w:r w:rsidRPr="00264BE7">
        <w:rPr>
          <w:rFonts w:ascii="Arial" w:eastAsia="Arial" w:hAnsi="Arial" w:cs="Arial"/>
          <w:sz w:val="24"/>
          <w:szCs w:val="24"/>
        </w:rPr>
        <w:t xml:space="preserve">truction projects </w:t>
      </w:r>
      <w:r w:rsidRPr="00264BE7">
        <w:rPr>
          <w:rFonts w:ascii="Arial" w:eastAsia="Arial" w:hAnsi="Arial" w:cs="Arial"/>
          <w:spacing w:val="-1"/>
          <w:sz w:val="24"/>
          <w:szCs w:val="24"/>
        </w:rPr>
        <w:t>a</w:t>
      </w:r>
      <w:r w:rsidRPr="00264BE7">
        <w:rPr>
          <w:rFonts w:ascii="Arial" w:eastAsia="Arial" w:hAnsi="Arial" w:cs="Arial"/>
          <w:sz w:val="24"/>
          <w:szCs w:val="24"/>
        </w:rPr>
        <w:t>re subject to various requirements</w:t>
      </w:r>
      <w:r w:rsidRPr="00264BE7">
        <w:rPr>
          <w:rFonts w:ascii="Arial" w:eastAsia="Arial" w:hAnsi="Arial" w:cs="Arial"/>
          <w:spacing w:val="-13"/>
          <w:sz w:val="24"/>
          <w:szCs w:val="24"/>
        </w:rPr>
        <w:t xml:space="preserve"> </w:t>
      </w:r>
      <w:r w:rsidRPr="00264BE7">
        <w:rPr>
          <w:rFonts w:ascii="Arial" w:eastAsia="Arial" w:hAnsi="Arial" w:cs="Arial"/>
          <w:sz w:val="24"/>
          <w:szCs w:val="24"/>
        </w:rPr>
        <w:t>regarding</w:t>
      </w:r>
      <w:r w:rsidRPr="00264BE7">
        <w:rPr>
          <w:rFonts w:ascii="Arial" w:eastAsia="Arial" w:hAnsi="Arial" w:cs="Arial"/>
          <w:spacing w:val="-10"/>
          <w:sz w:val="24"/>
          <w:szCs w:val="24"/>
        </w:rPr>
        <w:t xml:space="preserve"> </w:t>
      </w:r>
      <w:r w:rsidRPr="00264BE7">
        <w:rPr>
          <w:rFonts w:ascii="Arial" w:eastAsia="Arial" w:hAnsi="Arial" w:cs="Arial"/>
          <w:sz w:val="24"/>
          <w:szCs w:val="24"/>
        </w:rPr>
        <w:t>EEO/AA.</w:t>
      </w:r>
      <w:r w:rsidRPr="00264BE7">
        <w:rPr>
          <w:rFonts w:ascii="Arial" w:eastAsia="Arial" w:hAnsi="Arial" w:cs="Arial"/>
          <w:spacing w:val="52"/>
          <w:sz w:val="24"/>
          <w:szCs w:val="24"/>
        </w:rPr>
        <w:t xml:space="preserve"> </w:t>
      </w:r>
      <w:r w:rsidRPr="00264BE7">
        <w:rPr>
          <w:rFonts w:ascii="Arial" w:eastAsia="Arial" w:hAnsi="Arial" w:cs="Arial"/>
          <w:sz w:val="24"/>
          <w:szCs w:val="24"/>
        </w:rPr>
        <w:t>Project</w:t>
      </w:r>
      <w:r w:rsidRPr="00264BE7">
        <w:rPr>
          <w:rFonts w:ascii="Arial" w:eastAsia="Arial" w:hAnsi="Arial" w:cs="Arial"/>
          <w:spacing w:val="-7"/>
          <w:sz w:val="24"/>
          <w:szCs w:val="24"/>
        </w:rPr>
        <w:t xml:space="preserve"> </w:t>
      </w:r>
      <w:r w:rsidRPr="00264BE7">
        <w:rPr>
          <w:rFonts w:ascii="Arial" w:eastAsia="Arial" w:hAnsi="Arial" w:cs="Arial"/>
          <w:sz w:val="24"/>
          <w:szCs w:val="24"/>
        </w:rPr>
        <w:t>EEO/AA</w:t>
      </w:r>
      <w:r w:rsidRPr="00264BE7">
        <w:rPr>
          <w:rFonts w:ascii="Arial" w:eastAsia="Arial" w:hAnsi="Arial" w:cs="Arial"/>
          <w:spacing w:val="-8"/>
          <w:sz w:val="24"/>
          <w:szCs w:val="24"/>
        </w:rPr>
        <w:t xml:space="preserve"> </w:t>
      </w:r>
      <w:r w:rsidRPr="00264BE7">
        <w:rPr>
          <w:rFonts w:ascii="Arial" w:eastAsia="Arial" w:hAnsi="Arial" w:cs="Arial"/>
          <w:sz w:val="24"/>
          <w:szCs w:val="24"/>
        </w:rPr>
        <w:t>requirem</w:t>
      </w:r>
      <w:r w:rsidRPr="00264BE7">
        <w:rPr>
          <w:rFonts w:ascii="Arial" w:eastAsia="Arial" w:hAnsi="Arial" w:cs="Arial"/>
          <w:spacing w:val="1"/>
          <w:sz w:val="24"/>
          <w:szCs w:val="24"/>
        </w:rPr>
        <w:t>e</w:t>
      </w:r>
      <w:r w:rsidRPr="00264BE7">
        <w:rPr>
          <w:rFonts w:ascii="Arial" w:eastAsia="Arial" w:hAnsi="Arial" w:cs="Arial"/>
          <w:sz w:val="24"/>
          <w:szCs w:val="24"/>
        </w:rPr>
        <w:t>nts</w:t>
      </w:r>
      <w:r w:rsidRPr="00264BE7">
        <w:rPr>
          <w:rFonts w:ascii="Arial" w:eastAsia="Arial" w:hAnsi="Arial" w:cs="Arial"/>
          <w:spacing w:val="-13"/>
          <w:sz w:val="24"/>
          <w:szCs w:val="24"/>
        </w:rPr>
        <w:t xml:space="preserve"> </w:t>
      </w:r>
      <w:r w:rsidRPr="00264BE7">
        <w:rPr>
          <w:rFonts w:ascii="Arial" w:eastAsia="Arial" w:hAnsi="Arial" w:cs="Arial"/>
          <w:sz w:val="24"/>
          <w:szCs w:val="24"/>
        </w:rPr>
        <w:t>are</w:t>
      </w:r>
      <w:r w:rsidRPr="00264BE7">
        <w:rPr>
          <w:rFonts w:ascii="Arial" w:eastAsia="Arial" w:hAnsi="Arial" w:cs="Arial"/>
          <w:spacing w:val="-3"/>
          <w:sz w:val="24"/>
          <w:szCs w:val="24"/>
        </w:rPr>
        <w:t xml:space="preserve"> </w:t>
      </w:r>
      <w:r w:rsidRPr="00264BE7">
        <w:rPr>
          <w:rFonts w:ascii="Arial" w:eastAsia="Arial" w:hAnsi="Arial" w:cs="Arial"/>
          <w:sz w:val="24"/>
          <w:szCs w:val="24"/>
        </w:rPr>
        <w:t>specific</w:t>
      </w:r>
      <w:r w:rsidRPr="00264BE7">
        <w:rPr>
          <w:rFonts w:ascii="Arial" w:eastAsia="Arial" w:hAnsi="Arial" w:cs="Arial"/>
          <w:spacing w:val="-7"/>
          <w:sz w:val="24"/>
          <w:szCs w:val="24"/>
        </w:rPr>
        <w:t xml:space="preserve"> </w:t>
      </w:r>
      <w:r w:rsidRPr="00264BE7">
        <w:rPr>
          <w:rFonts w:ascii="Arial" w:eastAsia="Arial" w:hAnsi="Arial" w:cs="Arial"/>
          <w:sz w:val="24"/>
          <w:szCs w:val="24"/>
        </w:rPr>
        <w:t>to</w:t>
      </w:r>
      <w:r w:rsidRPr="00264BE7">
        <w:rPr>
          <w:rFonts w:ascii="Arial" w:eastAsia="Arial" w:hAnsi="Arial" w:cs="Arial"/>
          <w:spacing w:val="-2"/>
          <w:sz w:val="24"/>
          <w:szCs w:val="24"/>
        </w:rPr>
        <w:t xml:space="preserve"> </w:t>
      </w:r>
      <w:r w:rsidRPr="00264BE7">
        <w:rPr>
          <w:rFonts w:ascii="Arial" w:eastAsia="Arial" w:hAnsi="Arial" w:cs="Arial"/>
          <w:sz w:val="24"/>
          <w:szCs w:val="24"/>
        </w:rPr>
        <w:t>one</w:t>
      </w:r>
      <w:r w:rsidRPr="00264BE7">
        <w:rPr>
          <w:rFonts w:ascii="Arial" w:eastAsia="Arial" w:hAnsi="Arial" w:cs="Arial"/>
          <w:spacing w:val="-4"/>
          <w:sz w:val="24"/>
          <w:szCs w:val="24"/>
        </w:rPr>
        <w:t xml:space="preserve"> </w:t>
      </w:r>
      <w:r w:rsidRPr="00264BE7">
        <w:rPr>
          <w:rFonts w:ascii="Arial" w:eastAsia="Arial" w:hAnsi="Arial" w:cs="Arial"/>
          <w:sz w:val="24"/>
          <w:szCs w:val="24"/>
        </w:rPr>
        <w:t>p</w:t>
      </w:r>
      <w:r w:rsidRPr="00264BE7">
        <w:rPr>
          <w:rFonts w:ascii="Arial" w:eastAsia="Arial" w:hAnsi="Arial" w:cs="Arial"/>
          <w:spacing w:val="-1"/>
          <w:sz w:val="24"/>
          <w:szCs w:val="24"/>
        </w:rPr>
        <w:t>r</w:t>
      </w:r>
      <w:r w:rsidRPr="00264BE7">
        <w:rPr>
          <w:rFonts w:ascii="Arial" w:eastAsia="Arial" w:hAnsi="Arial" w:cs="Arial"/>
          <w:sz w:val="24"/>
          <w:szCs w:val="24"/>
        </w:rPr>
        <w:t>oject.</w:t>
      </w:r>
    </w:p>
    <w:p w14:paraId="53027DC4" w14:textId="77777777" w:rsidR="00264BE7" w:rsidRPr="00264BE7" w:rsidRDefault="00264BE7" w:rsidP="000A44C8">
      <w:pPr>
        <w:spacing w:before="10" w:after="0" w:line="240" w:lineRule="exact"/>
        <w:jc w:val="both"/>
        <w:rPr>
          <w:rFonts w:ascii="CG Times (W1)" w:eastAsia="Times New Roman" w:hAnsi="CG Times (W1)" w:cs="Times New Roman"/>
          <w:sz w:val="24"/>
          <w:szCs w:val="24"/>
        </w:rPr>
      </w:pPr>
    </w:p>
    <w:p w14:paraId="219FBC45" w14:textId="77777777" w:rsidR="00264BE7" w:rsidRPr="00264BE7" w:rsidRDefault="00264BE7" w:rsidP="000A44C8">
      <w:pPr>
        <w:spacing w:after="0" w:line="240" w:lineRule="auto"/>
        <w:jc w:val="both"/>
        <w:rPr>
          <w:rFonts w:ascii="Arial" w:eastAsia="Arial" w:hAnsi="Arial" w:cs="Arial"/>
          <w:sz w:val="28"/>
          <w:szCs w:val="28"/>
        </w:rPr>
      </w:pPr>
      <w:r w:rsidRPr="00264BE7">
        <w:rPr>
          <w:rFonts w:ascii="Arial" w:eastAsia="Arial" w:hAnsi="Arial" w:cs="Arial"/>
          <w:b/>
          <w:bCs/>
          <w:sz w:val="28"/>
          <w:szCs w:val="28"/>
        </w:rPr>
        <w:t>4.1.2 Scope</w:t>
      </w:r>
    </w:p>
    <w:p w14:paraId="08066468" w14:textId="77777777" w:rsidR="00264BE7" w:rsidRPr="00264BE7" w:rsidRDefault="00264BE7" w:rsidP="000A44C8">
      <w:pPr>
        <w:spacing w:after="0" w:line="239" w:lineRule="auto"/>
        <w:jc w:val="both"/>
        <w:rPr>
          <w:rFonts w:ascii="Arial" w:eastAsia="Arial" w:hAnsi="Arial" w:cs="Arial"/>
          <w:sz w:val="24"/>
          <w:szCs w:val="24"/>
        </w:rPr>
      </w:pPr>
      <w:r w:rsidRPr="00264BE7">
        <w:rPr>
          <w:rFonts w:ascii="Arial" w:eastAsia="Arial" w:hAnsi="Arial" w:cs="Arial"/>
          <w:b/>
          <w:i/>
          <w:sz w:val="24"/>
          <w:szCs w:val="24"/>
        </w:rPr>
        <w:t>Refer</w:t>
      </w:r>
      <w:r w:rsidRPr="00264BE7">
        <w:rPr>
          <w:rFonts w:ascii="Arial" w:eastAsia="Arial" w:hAnsi="Arial" w:cs="Arial"/>
          <w:b/>
          <w:i/>
          <w:spacing w:val="-5"/>
          <w:sz w:val="24"/>
          <w:szCs w:val="24"/>
        </w:rPr>
        <w:t xml:space="preserve"> </w:t>
      </w:r>
      <w:r w:rsidRPr="00264BE7">
        <w:rPr>
          <w:rFonts w:ascii="Arial" w:eastAsia="Arial" w:hAnsi="Arial" w:cs="Arial"/>
          <w:b/>
          <w:i/>
          <w:sz w:val="24"/>
          <w:szCs w:val="24"/>
        </w:rPr>
        <w:t>to</w:t>
      </w:r>
      <w:r w:rsidRPr="00264BE7">
        <w:rPr>
          <w:rFonts w:ascii="Arial" w:eastAsia="Arial" w:hAnsi="Arial" w:cs="Arial"/>
          <w:b/>
          <w:i/>
          <w:spacing w:val="-2"/>
          <w:sz w:val="24"/>
          <w:szCs w:val="24"/>
        </w:rPr>
        <w:t xml:space="preserve"> Manual</w:t>
      </w:r>
      <w:r w:rsidRPr="00264BE7">
        <w:rPr>
          <w:rFonts w:ascii="Arial" w:eastAsia="Arial" w:hAnsi="Arial" w:cs="Arial"/>
          <w:b/>
          <w:i/>
          <w:spacing w:val="-10"/>
          <w:sz w:val="24"/>
          <w:szCs w:val="24"/>
        </w:rPr>
        <w:t xml:space="preserve"> </w:t>
      </w:r>
      <w:r w:rsidRPr="00264BE7">
        <w:rPr>
          <w:rFonts w:ascii="Arial" w:eastAsia="Arial" w:hAnsi="Arial" w:cs="Arial"/>
          <w:b/>
          <w:i/>
          <w:sz w:val="24"/>
          <w:szCs w:val="24"/>
        </w:rPr>
        <w:t>Section</w:t>
      </w:r>
      <w:r w:rsidRPr="00264BE7">
        <w:rPr>
          <w:rFonts w:ascii="Arial" w:eastAsia="Arial" w:hAnsi="Arial" w:cs="Arial"/>
          <w:b/>
          <w:i/>
          <w:spacing w:val="-7"/>
          <w:sz w:val="24"/>
          <w:szCs w:val="24"/>
        </w:rPr>
        <w:t xml:space="preserve"> </w:t>
      </w:r>
      <w:r w:rsidRPr="00264BE7">
        <w:rPr>
          <w:rFonts w:ascii="Arial" w:eastAsia="Arial" w:hAnsi="Arial" w:cs="Arial"/>
          <w:b/>
          <w:i/>
          <w:sz w:val="24"/>
          <w:szCs w:val="24"/>
        </w:rPr>
        <w:t>1.7,</w:t>
      </w:r>
      <w:r w:rsidRPr="00264BE7">
        <w:rPr>
          <w:rFonts w:ascii="Arial" w:eastAsia="Arial" w:hAnsi="Arial" w:cs="Arial"/>
          <w:b/>
          <w:i/>
          <w:spacing w:val="-4"/>
          <w:sz w:val="24"/>
          <w:szCs w:val="24"/>
        </w:rPr>
        <w:t xml:space="preserve"> </w:t>
      </w:r>
      <w:r w:rsidRPr="00264BE7">
        <w:rPr>
          <w:rFonts w:ascii="Arial" w:eastAsia="Arial" w:hAnsi="Arial" w:cs="Arial"/>
          <w:b/>
          <w:i/>
          <w:sz w:val="24"/>
          <w:szCs w:val="24"/>
        </w:rPr>
        <w:t>“Compliance</w:t>
      </w:r>
      <w:r w:rsidRPr="00264BE7">
        <w:rPr>
          <w:rFonts w:ascii="Arial" w:eastAsia="Arial" w:hAnsi="Arial" w:cs="Arial"/>
          <w:b/>
          <w:i/>
          <w:spacing w:val="-12"/>
          <w:sz w:val="24"/>
          <w:szCs w:val="24"/>
        </w:rPr>
        <w:t xml:space="preserve"> </w:t>
      </w:r>
      <w:r w:rsidRPr="00264BE7">
        <w:rPr>
          <w:rFonts w:ascii="Arial" w:eastAsia="Arial" w:hAnsi="Arial" w:cs="Arial"/>
          <w:b/>
          <w:i/>
          <w:sz w:val="24"/>
          <w:szCs w:val="24"/>
        </w:rPr>
        <w:t>Requirement</w:t>
      </w:r>
      <w:r w:rsidRPr="00264BE7">
        <w:rPr>
          <w:rFonts w:ascii="Arial" w:eastAsia="Arial" w:hAnsi="Arial" w:cs="Arial"/>
          <w:b/>
          <w:i/>
          <w:spacing w:val="-13"/>
          <w:sz w:val="24"/>
          <w:szCs w:val="24"/>
        </w:rPr>
        <w:t xml:space="preserve"> </w:t>
      </w:r>
      <w:r w:rsidRPr="00264BE7">
        <w:rPr>
          <w:rFonts w:ascii="Arial" w:eastAsia="Arial" w:hAnsi="Arial" w:cs="Arial"/>
          <w:b/>
          <w:i/>
          <w:sz w:val="24"/>
          <w:szCs w:val="24"/>
        </w:rPr>
        <w:t>Summary”</w:t>
      </w:r>
      <w:r w:rsidRPr="00264BE7">
        <w:rPr>
          <w:rFonts w:ascii="Arial" w:eastAsia="Arial" w:hAnsi="Arial" w:cs="Arial"/>
          <w:i/>
          <w:spacing w:val="-10"/>
          <w:sz w:val="24"/>
          <w:szCs w:val="24"/>
        </w:rPr>
        <w:t xml:space="preserve"> </w:t>
      </w:r>
      <w:r w:rsidRPr="00264BE7">
        <w:rPr>
          <w:rFonts w:ascii="Arial" w:eastAsia="Arial" w:hAnsi="Arial" w:cs="Arial"/>
          <w:sz w:val="24"/>
          <w:szCs w:val="24"/>
        </w:rPr>
        <w:t>for</w:t>
      </w:r>
      <w:r w:rsidRPr="00264BE7">
        <w:rPr>
          <w:rFonts w:ascii="Arial" w:eastAsia="Arial" w:hAnsi="Arial" w:cs="Arial"/>
          <w:spacing w:val="-3"/>
          <w:sz w:val="24"/>
          <w:szCs w:val="24"/>
        </w:rPr>
        <w:t xml:space="preserve"> </w:t>
      </w:r>
      <w:r w:rsidRPr="00264BE7">
        <w:rPr>
          <w:rFonts w:ascii="Arial" w:eastAsia="Arial" w:hAnsi="Arial" w:cs="Arial"/>
          <w:sz w:val="24"/>
          <w:szCs w:val="24"/>
        </w:rPr>
        <w:t>an</w:t>
      </w:r>
      <w:r w:rsidRPr="00264BE7">
        <w:rPr>
          <w:rFonts w:ascii="Arial" w:eastAsia="Arial" w:hAnsi="Arial" w:cs="Arial"/>
          <w:spacing w:val="-2"/>
          <w:sz w:val="24"/>
          <w:szCs w:val="24"/>
        </w:rPr>
        <w:t xml:space="preserve"> </w:t>
      </w:r>
      <w:r w:rsidRPr="00264BE7">
        <w:rPr>
          <w:rFonts w:ascii="Arial" w:eastAsia="Arial" w:hAnsi="Arial" w:cs="Arial"/>
          <w:sz w:val="24"/>
          <w:szCs w:val="24"/>
        </w:rPr>
        <w:t>overvi</w:t>
      </w:r>
      <w:r w:rsidRPr="00264BE7">
        <w:rPr>
          <w:rFonts w:ascii="Arial" w:eastAsia="Arial" w:hAnsi="Arial" w:cs="Arial"/>
          <w:spacing w:val="1"/>
          <w:sz w:val="24"/>
          <w:szCs w:val="24"/>
        </w:rPr>
        <w:t>e</w:t>
      </w:r>
      <w:r w:rsidRPr="00264BE7">
        <w:rPr>
          <w:rFonts w:ascii="Arial" w:eastAsia="Arial" w:hAnsi="Arial" w:cs="Arial"/>
          <w:sz w:val="24"/>
          <w:szCs w:val="24"/>
        </w:rPr>
        <w:t>w</w:t>
      </w:r>
      <w:r w:rsidRPr="00264BE7">
        <w:rPr>
          <w:rFonts w:ascii="Arial" w:eastAsia="Arial" w:hAnsi="Arial" w:cs="Arial"/>
          <w:spacing w:val="-9"/>
          <w:sz w:val="24"/>
          <w:szCs w:val="24"/>
        </w:rPr>
        <w:t xml:space="preserve"> </w:t>
      </w:r>
      <w:r w:rsidRPr="00264BE7">
        <w:rPr>
          <w:rFonts w:ascii="Arial" w:eastAsia="Arial" w:hAnsi="Arial" w:cs="Arial"/>
          <w:sz w:val="24"/>
          <w:szCs w:val="24"/>
        </w:rPr>
        <w:t>of</w:t>
      </w:r>
      <w:r w:rsidRPr="00264BE7">
        <w:rPr>
          <w:rFonts w:ascii="Arial" w:eastAsia="Arial" w:hAnsi="Arial" w:cs="Arial"/>
          <w:spacing w:val="-2"/>
          <w:sz w:val="24"/>
          <w:szCs w:val="24"/>
        </w:rPr>
        <w:t xml:space="preserve"> </w:t>
      </w:r>
      <w:r w:rsidRPr="00264BE7">
        <w:rPr>
          <w:rFonts w:ascii="Arial" w:eastAsia="Arial" w:hAnsi="Arial" w:cs="Arial"/>
          <w:sz w:val="24"/>
          <w:szCs w:val="24"/>
        </w:rPr>
        <w:t>Project EEO/AA</w:t>
      </w:r>
      <w:r w:rsidRPr="00264BE7">
        <w:rPr>
          <w:rFonts w:ascii="Arial" w:eastAsia="Arial" w:hAnsi="Arial" w:cs="Arial"/>
          <w:spacing w:val="-8"/>
          <w:sz w:val="24"/>
          <w:szCs w:val="24"/>
        </w:rPr>
        <w:t xml:space="preserve"> </w:t>
      </w:r>
      <w:r w:rsidRPr="00264BE7">
        <w:rPr>
          <w:rFonts w:ascii="Arial" w:eastAsia="Arial" w:hAnsi="Arial" w:cs="Arial"/>
          <w:sz w:val="24"/>
          <w:szCs w:val="24"/>
        </w:rPr>
        <w:t>R</w:t>
      </w:r>
      <w:r w:rsidRPr="00264BE7">
        <w:rPr>
          <w:rFonts w:ascii="Arial" w:eastAsia="Arial" w:hAnsi="Arial" w:cs="Arial"/>
          <w:spacing w:val="1"/>
          <w:sz w:val="24"/>
          <w:szCs w:val="24"/>
        </w:rPr>
        <w:t>e</w:t>
      </w:r>
      <w:r w:rsidRPr="00264BE7">
        <w:rPr>
          <w:rFonts w:ascii="Arial" w:eastAsia="Arial" w:hAnsi="Arial" w:cs="Arial"/>
          <w:sz w:val="24"/>
          <w:szCs w:val="24"/>
        </w:rPr>
        <w:t>quirements.</w:t>
      </w:r>
      <w:r w:rsidRPr="00264BE7">
        <w:rPr>
          <w:rFonts w:ascii="Arial" w:eastAsia="Arial" w:hAnsi="Arial" w:cs="Arial"/>
          <w:spacing w:val="-14"/>
          <w:sz w:val="24"/>
          <w:szCs w:val="24"/>
        </w:rPr>
        <w:t xml:space="preserve"> </w:t>
      </w:r>
      <w:r w:rsidRPr="00264BE7">
        <w:rPr>
          <w:rFonts w:ascii="Arial" w:eastAsia="Arial" w:hAnsi="Arial" w:cs="Arial"/>
          <w:sz w:val="24"/>
          <w:szCs w:val="24"/>
        </w:rPr>
        <w:t>Additional</w:t>
      </w:r>
      <w:r w:rsidRPr="00264BE7">
        <w:rPr>
          <w:rFonts w:ascii="Arial" w:eastAsia="Arial" w:hAnsi="Arial" w:cs="Arial"/>
          <w:spacing w:val="-10"/>
          <w:sz w:val="24"/>
          <w:szCs w:val="24"/>
        </w:rPr>
        <w:t xml:space="preserve"> </w:t>
      </w:r>
      <w:r w:rsidRPr="00264BE7">
        <w:rPr>
          <w:rFonts w:ascii="Arial" w:eastAsia="Arial" w:hAnsi="Arial" w:cs="Arial"/>
          <w:sz w:val="24"/>
          <w:szCs w:val="24"/>
        </w:rPr>
        <w:t>sections</w:t>
      </w:r>
      <w:r w:rsidRPr="00264BE7">
        <w:rPr>
          <w:rFonts w:ascii="Arial" w:eastAsia="Arial" w:hAnsi="Arial" w:cs="Arial"/>
          <w:spacing w:val="-8"/>
          <w:sz w:val="24"/>
          <w:szCs w:val="24"/>
        </w:rPr>
        <w:t xml:space="preserve"> </w:t>
      </w:r>
      <w:r w:rsidRPr="00264BE7">
        <w:rPr>
          <w:rFonts w:ascii="Arial" w:eastAsia="Arial" w:hAnsi="Arial" w:cs="Arial"/>
          <w:sz w:val="24"/>
          <w:szCs w:val="24"/>
        </w:rPr>
        <w:t>in</w:t>
      </w:r>
      <w:r w:rsidRPr="00264BE7">
        <w:rPr>
          <w:rFonts w:ascii="Arial" w:eastAsia="Arial" w:hAnsi="Arial" w:cs="Arial"/>
          <w:spacing w:val="-2"/>
          <w:sz w:val="24"/>
          <w:szCs w:val="24"/>
        </w:rPr>
        <w:t xml:space="preserve"> </w:t>
      </w:r>
      <w:r w:rsidRPr="00264BE7">
        <w:rPr>
          <w:rFonts w:ascii="Arial" w:eastAsia="Arial" w:hAnsi="Arial" w:cs="Arial"/>
          <w:b/>
          <w:i/>
          <w:sz w:val="24"/>
          <w:szCs w:val="24"/>
        </w:rPr>
        <w:t>Chapter</w:t>
      </w:r>
      <w:r w:rsidRPr="00264BE7">
        <w:rPr>
          <w:rFonts w:ascii="Arial" w:eastAsia="Arial" w:hAnsi="Arial" w:cs="Arial"/>
          <w:b/>
          <w:i/>
          <w:spacing w:val="-8"/>
          <w:sz w:val="24"/>
          <w:szCs w:val="24"/>
        </w:rPr>
        <w:t xml:space="preserve"> </w:t>
      </w:r>
      <w:r w:rsidRPr="00264BE7">
        <w:rPr>
          <w:rFonts w:ascii="Arial" w:eastAsia="Arial" w:hAnsi="Arial" w:cs="Arial"/>
          <w:b/>
          <w:i/>
          <w:sz w:val="24"/>
          <w:szCs w:val="24"/>
        </w:rPr>
        <w:t>4</w:t>
      </w:r>
      <w:r w:rsidRPr="00264BE7">
        <w:rPr>
          <w:rFonts w:ascii="Arial" w:eastAsia="Arial" w:hAnsi="Arial" w:cs="Arial"/>
          <w:spacing w:val="-1"/>
          <w:sz w:val="24"/>
          <w:szCs w:val="24"/>
        </w:rPr>
        <w:t xml:space="preserve"> </w:t>
      </w:r>
      <w:r w:rsidRPr="00264BE7">
        <w:rPr>
          <w:rFonts w:ascii="Arial" w:eastAsia="Arial" w:hAnsi="Arial" w:cs="Arial"/>
          <w:sz w:val="24"/>
          <w:szCs w:val="24"/>
        </w:rPr>
        <w:t>provide</w:t>
      </w:r>
      <w:r w:rsidRPr="00264BE7">
        <w:rPr>
          <w:rFonts w:ascii="Arial" w:eastAsia="Arial" w:hAnsi="Arial" w:cs="Arial"/>
          <w:spacing w:val="-7"/>
          <w:sz w:val="24"/>
          <w:szCs w:val="24"/>
        </w:rPr>
        <w:t xml:space="preserve"> </w:t>
      </w:r>
      <w:r w:rsidRPr="00264BE7">
        <w:rPr>
          <w:rFonts w:ascii="Arial" w:eastAsia="Arial" w:hAnsi="Arial" w:cs="Arial"/>
          <w:sz w:val="24"/>
          <w:szCs w:val="24"/>
        </w:rPr>
        <w:t>details</w:t>
      </w:r>
      <w:r w:rsidRPr="00264BE7">
        <w:rPr>
          <w:rFonts w:ascii="Arial" w:eastAsia="Arial" w:hAnsi="Arial" w:cs="Arial"/>
          <w:spacing w:val="-7"/>
          <w:sz w:val="24"/>
          <w:szCs w:val="24"/>
        </w:rPr>
        <w:t xml:space="preserve"> </w:t>
      </w:r>
      <w:r w:rsidRPr="00264BE7">
        <w:rPr>
          <w:rFonts w:ascii="Arial" w:eastAsia="Arial" w:hAnsi="Arial" w:cs="Arial"/>
          <w:sz w:val="24"/>
          <w:szCs w:val="24"/>
        </w:rPr>
        <w:t>regarding</w:t>
      </w:r>
      <w:r w:rsidRPr="00264BE7">
        <w:rPr>
          <w:rFonts w:ascii="Arial" w:eastAsia="Arial" w:hAnsi="Arial" w:cs="Arial"/>
          <w:spacing w:val="-9"/>
          <w:sz w:val="24"/>
          <w:szCs w:val="24"/>
        </w:rPr>
        <w:t xml:space="preserve"> </w:t>
      </w:r>
      <w:r w:rsidRPr="00264BE7">
        <w:rPr>
          <w:rFonts w:ascii="Arial" w:eastAsia="Arial" w:hAnsi="Arial" w:cs="Arial"/>
          <w:spacing w:val="-1"/>
          <w:sz w:val="24"/>
          <w:szCs w:val="24"/>
        </w:rPr>
        <w:t>e</w:t>
      </w:r>
      <w:r w:rsidRPr="00264BE7">
        <w:rPr>
          <w:rFonts w:ascii="Arial" w:eastAsia="Arial" w:hAnsi="Arial" w:cs="Arial"/>
          <w:sz w:val="24"/>
          <w:szCs w:val="24"/>
        </w:rPr>
        <w:t>ach</w:t>
      </w:r>
      <w:r w:rsidRPr="00264BE7">
        <w:rPr>
          <w:rFonts w:ascii="Arial" w:eastAsia="Arial" w:hAnsi="Arial" w:cs="Arial"/>
          <w:spacing w:val="-5"/>
          <w:sz w:val="24"/>
          <w:szCs w:val="24"/>
        </w:rPr>
        <w:t xml:space="preserve"> </w:t>
      </w:r>
      <w:r w:rsidRPr="00264BE7">
        <w:rPr>
          <w:rFonts w:ascii="Arial" w:eastAsia="Arial" w:hAnsi="Arial" w:cs="Arial"/>
          <w:sz w:val="24"/>
          <w:szCs w:val="24"/>
        </w:rPr>
        <w:t>Project EEO/AA</w:t>
      </w:r>
      <w:r w:rsidRPr="00264BE7">
        <w:rPr>
          <w:rFonts w:ascii="Arial" w:eastAsia="Arial" w:hAnsi="Arial" w:cs="Arial"/>
          <w:spacing w:val="-8"/>
          <w:sz w:val="24"/>
          <w:szCs w:val="24"/>
        </w:rPr>
        <w:t xml:space="preserve"> </w:t>
      </w:r>
      <w:r w:rsidRPr="00264BE7">
        <w:rPr>
          <w:rFonts w:ascii="Arial" w:eastAsia="Arial" w:hAnsi="Arial" w:cs="Arial"/>
          <w:sz w:val="24"/>
          <w:szCs w:val="24"/>
        </w:rPr>
        <w:t>element. This section covers the project EEO requirements.</w:t>
      </w:r>
    </w:p>
    <w:p w14:paraId="7846AC3D" w14:textId="77777777" w:rsidR="00264BE7" w:rsidRPr="00264BE7" w:rsidRDefault="00264BE7" w:rsidP="000A44C8">
      <w:pPr>
        <w:spacing w:after="0" w:line="240" w:lineRule="auto"/>
        <w:jc w:val="both"/>
        <w:rPr>
          <w:rFonts w:ascii="CG Times (W1)" w:eastAsia="Times New Roman" w:hAnsi="CG Times (W1)" w:cs="Times New Roman"/>
          <w:sz w:val="24"/>
          <w:szCs w:val="24"/>
        </w:rPr>
      </w:pPr>
    </w:p>
    <w:p w14:paraId="4A4AA4C8" w14:textId="77777777" w:rsidR="00264BE7" w:rsidRPr="00AB467B" w:rsidRDefault="00264BE7" w:rsidP="000A44C8">
      <w:pPr>
        <w:spacing w:after="0" w:line="240" w:lineRule="auto"/>
        <w:jc w:val="both"/>
        <w:rPr>
          <w:rFonts w:ascii="Arial" w:eastAsia="Times New Roman" w:hAnsi="Arial" w:cs="Arial"/>
          <w:b/>
          <w:w w:val="99"/>
          <w:sz w:val="32"/>
          <w:szCs w:val="32"/>
        </w:rPr>
      </w:pPr>
      <w:r w:rsidRPr="00264BE7">
        <w:rPr>
          <w:rFonts w:ascii="Arial" w:eastAsia="Times New Roman" w:hAnsi="Arial" w:cs="Arial"/>
          <w:b/>
          <w:w w:val="99"/>
          <w:sz w:val="32"/>
          <w:szCs w:val="32"/>
        </w:rPr>
        <w:t>4.2</w:t>
      </w:r>
      <w:r w:rsidR="00AB467B">
        <w:rPr>
          <w:rFonts w:ascii="Arial" w:eastAsia="Times New Roman" w:hAnsi="Arial" w:cs="Arial"/>
          <w:b/>
          <w:w w:val="99"/>
          <w:sz w:val="32"/>
          <w:szCs w:val="32"/>
        </w:rPr>
        <w:t xml:space="preserve"> </w:t>
      </w:r>
      <w:r w:rsidRPr="00264BE7">
        <w:rPr>
          <w:rFonts w:ascii="Arial" w:eastAsia="Times New Roman" w:hAnsi="Arial" w:cs="Arial"/>
          <w:b/>
          <w:sz w:val="32"/>
          <w:szCs w:val="32"/>
        </w:rPr>
        <w:t>JOB</w:t>
      </w:r>
      <w:r w:rsidRPr="00264BE7">
        <w:rPr>
          <w:rFonts w:ascii="Arial" w:eastAsia="Times New Roman" w:hAnsi="Arial" w:cs="Arial"/>
          <w:b/>
          <w:spacing w:val="-6"/>
          <w:sz w:val="32"/>
          <w:szCs w:val="32"/>
        </w:rPr>
        <w:t xml:space="preserve"> </w:t>
      </w:r>
      <w:r w:rsidRPr="00264BE7">
        <w:rPr>
          <w:rFonts w:ascii="Arial" w:eastAsia="Times New Roman" w:hAnsi="Arial" w:cs="Arial"/>
          <w:b/>
          <w:sz w:val="32"/>
          <w:szCs w:val="32"/>
        </w:rPr>
        <w:t>SITE</w:t>
      </w:r>
      <w:r w:rsidRPr="00264BE7">
        <w:rPr>
          <w:rFonts w:ascii="Arial" w:eastAsia="Times New Roman" w:hAnsi="Arial" w:cs="Arial"/>
          <w:b/>
          <w:spacing w:val="-6"/>
          <w:sz w:val="32"/>
          <w:szCs w:val="32"/>
        </w:rPr>
        <w:t xml:space="preserve"> </w:t>
      </w:r>
      <w:r w:rsidRPr="00264BE7">
        <w:rPr>
          <w:rFonts w:ascii="Arial" w:eastAsia="Times New Roman" w:hAnsi="Arial" w:cs="Arial"/>
          <w:b/>
          <w:sz w:val="32"/>
          <w:szCs w:val="32"/>
        </w:rPr>
        <w:t>BULLETIN</w:t>
      </w:r>
      <w:r w:rsidRPr="00264BE7">
        <w:rPr>
          <w:rFonts w:ascii="Arial" w:eastAsia="Times New Roman" w:hAnsi="Arial" w:cs="Arial"/>
          <w:b/>
          <w:spacing w:val="-14"/>
          <w:sz w:val="32"/>
          <w:szCs w:val="32"/>
        </w:rPr>
        <w:t xml:space="preserve"> </w:t>
      </w:r>
      <w:r w:rsidRPr="00264BE7">
        <w:rPr>
          <w:rFonts w:ascii="Arial" w:eastAsia="Times New Roman" w:hAnsi="Arial" w:cs="Arial"/>
          <w:b/>
          <w:w w:val="99"/>
          <w:sz w:val="32"/>
          <w:szCs w:val="32"/>
        </w:rPr>
        <w:t>BOARD</w:t>
      </w:r>
    </w:p>
    <w:p w14:paraId="2CA079FA" w14:textId="77777777" w:rsidR="00264BE7" w:rsidRPr="00264BE7" w:rsidRDefault="00264BE7" w:rsidP="000A44C8">
      <w:pPr>
        <w:spacing w:after="0" w:line="240" w:lineRule="auto"/>
        <w:jc w:val="both"/>
        <w:rPr>
          <w:rFonts w:ascii="Arial" w:eastAsia="Times New Roman" w:hAnsi="Arial" w:cs="Arial"/>
          <w:sz w:val="24"/>
          <w:szCs w:val="24"/>
        </w:rPr>
      </w:pPr>
    </w:p>
    <w:p w14:paraId="23744630" w14:textId="77777777" w:rsidR="00264BE7" w:rsidRPr="00264BE7" w:rsidRDefault="00264BE7" w:rsidP="000A44C8">
      <w:pPr>
        <w:spacing w:after="0" w:line="240" w:lineRule="auto"/>
        <w:jc w:val="both"/>
        <w:rPr>
          <w:rFonts w:ascii="Arial" w:eastAsia="Times New Roman" w:hAnsi="Arial" w:cs="Arial"/>
          <w:b/>
          <w:sz w:val="28"/>
          <w:szCs w:val="28"/>
        </w:rPr>
      </w:pPr>
      <w:r w:rsidRPr="00264BE7">
        <w:rPr>
          <w:rFonts w:ascii="Arial" w:eastAsia="Times New Roman" w:hAnsi="Arial" w:cs="Arial"/>
          <w:b/>
          <w:sz w:val="28"/>
          <w:szCs w:val="28"/>
        </w:rPr>
        <w:t>4.2.1 Purpose</w:t>
      </w:r>
    </w:p>
    <w:p w14:paraId="3EB55529" w14:textId="0B229426"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Prime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contractors</w:t>
      </w:r>
      <w:r w:rsidRPr="00264BE7">
        <w:rPr>
          <w:rFonts w:ascii="Arial" w:eastAsia="Times New Roman" w:hAnsi="Arial" w:cs="Arial"/>
          <w:spacing w:val="-11"/>
          <w:sz w:val="24"/>
          <w:szCs w:val="24"/>
        </w:rPr>
        <w:t xml:space="preserve"> </w:t>
      </w:r>
      <w:r w:rsidRPr="00264BE7">
        <w:rPr>
          <w:rFonts w:ascii="Arial" w:eastAsia="Times New Roman" w:hAnsi="Arial" w:cs="Arial"/>
          <w:sz w:val="24"/>
          <w:szCs w:val="24"/>
        </w:rPr>
        <w:t>are</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responsible</w:t>
      </w:r>
      <w:r w:rsidRPr="00264BE7">
        <w:rPr>
          <w:rFonts w:ascii="Arial" w:eastAsia="Times New Roman" w:hAnsi="Arial" w:cs="Arial"/>
          <w:spacing w:val="-11"/>
          <w:sz w:val="24"/>
          <w:szCs w:val="24"/>
        </w:rPr>
        <w:t xml:space="preserve"> </w:t>
      </w:r>
      <w:r w:rsidRPr="00264BE7">
        <w:rPr>
          <w:rFonts w:ascii="Arial" w:eastAsia="Times New Roman" w:hAnsi="Arial" w:cs="Arial"/>
          <w:spacing w:val="-1"/>
          <w:sz w:val="24"/>
          <w:szCs w:val="24"/>
        </w:rPr>
        <w:t>f</w:t>
      </w:r>
      <w:r w:rsidRPr="00264BE7">
        <w:rPr>
          <w:rFonts w:ascii="Arial" w:eastAsia="Times New Roman" w:hAnsi="Arial" w:cs="Arial"/>
          <w:sz w:val="24"/>
          <w:szCs w:val="24"/>
        </w:rPr>
        <w:t>or</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job</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si</w:t>
      </w:r>
      <w:r w:rsidRPr="00264BE7">
        <w:rPr>
          <w:rFonts w:ascii="Arial" w:eastAsia="Times New Roman" w:hAnsi="Arial" w:cs="Arial"/>
          <w:spacing w:val="-1"/>
          <w:sz w:val="24"/>
          <w:szCs w:val="24"/>
        </w:rPr>
        <w:t>t</w:t>
      </w:r>
      <w:r w:rsidRPr="00264BE7">
        <w:rPr>
          <w:rFonts w:ascii="Arial" w:eastAsia="Times New Roman" w:hAnsi="Arial" w:cs="Arial"/>
          <w:sz w:val="24"/>
          <w:szCs w:val="24"/>
        </w:rPr>
        <w:t>e</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installa</w:t>
      </w:r>
      <w:r w:rsidRPr="00264BE7">
        <w:rPr>
          <w:rFonts w:ascii="Arial" w:eastAsia="Times New Roman" w:hAnsi="Arial" w:cs="Arial"/>
          <w:spacing w:val="-1"/>
          <w:sz w:val="24"/>
          <w:szCs w:val="24"/>
        </w:rPr>
        <w:t>t</w:t>
      </w:r>
      <w:r w:rsidRPr="00264BE7">
        <w:rPr>
          <w:rFonts w:ascii="Arial" w:eastAsia="Times New Roman" w:hAnsi="Arial" w:cs="Arial"/>
          <w:sz w:val="24"/>
          <w:szCs w:val="24"/>
        </w:rPr>
        <w:t>ion</w:t>
      </w:r>
      <w:r w:rsidRPr="00264BE7">
        <w:rPr>
          <w:rFonts w:ascii="Arial" w:eastAsia="Times New Roman" w:hAnsi="Arial" w:cs="Arial"/>
          <w:spacing w:val="-11"/>
          <w:sz w:val="24"/>
          <w:szCs w:val="24"/>
        </w:rPr>
        <w:t xml:space="preserve"> </w:t>
      </w:r>
      <w:r w:rsidRPr="00264BE7">
        <w:rPr>
          <w:rFonts w:ascii="Arial" w:eastAsia="Times New Roman" w:hAnsi="Arial" w:cs="Arial"/>
          <w:sz w:val="24"/>
          <w:szCs w:val="24"/>
        </w:rPr>
        <w:t>and</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maint</w:t>
      </w:r>
      <w:r w:rsidRPr="00264BE7">
        <w:rPr>
          <w:rFonts w:ascii="Arial" w:eastAsia="Times New Roman" w:hAnsi="Arial" w:cs="Arial"/>
          <w:spacing w:val="1"/>
          <w:sz w:val="24"/>
          <w:szCs w:val="24"/>
        </w:rPr>
        <w:t>e</w:t>
      </w:r>
      <w:r w:rsidRPr="00264BE7">
        <w:rPr>
          <w:rFonts w:ascii="Arial" w:eastAsia="Times New Roman" w:hAnsi="Arial" w:cs="Arial"/>
          <w:sz w:val="24"/>
          <w:szCs w:val="24"/>
        </w:rPr>
        <w:t>nance</w:t>
      </w:r>
      <w:r w:rsidRPr="00264BE7">
        <w:rPr>
          <w:rFonts w:ascii="Arial" w:eastAsia="Times New Roman" w:hAnsi="Arial" w:cs="Arial"/>
          <w:spacing w:val="-13"/>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a</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fixture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for</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the display</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information on</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various</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rights,</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p</w:t>
      </w:r>
      <w:r w:rsidRPr="00264BE7">
        <w:rPr>
          <w:rFonts w:ascii="Arial" w:eastAsia="Times New Roman" w:hAnsi="Arial" w:cs="Arial"/>
          <w:spacing w:val="-1"/>
          <w:sz w:val="24"/>
          <w:szCs w:val="24"/>
        </w:rPr>
        <w:t>r</w:t>
      </w:r>
      <w:r w:rsidRPr="00264BE7">
        <w:rPr>
          <w:rFonts w:ascii="Arial" w:eastAsia="Times New Roman" w:hAnsi="Arial" w:cs="Arial"/>
          <w:sz w:val="24"/>
          <w:szCs w:val="24"/>
        </w:rPr>
        <w:t>otections a</w:t>
      </w:r>
      <w:r w:rsidRPr="00264BE7">
        <w:rPr>
          <w:rFonts w:ascii="Arial" w:eastAsia="Times New Roman" w:hAnsi="Arial" w:cs="Arial"/>
          <w:spacing w:val="-1"/>
          <w:sz w:val="24"/>
          <w:szCs w:val="24"/>
        </w:rPr>
        <w:t>n</w:t>
      </w:r>
      <w:r w:rsidRPr="00264BE7">
        <w:rPr>
          <w:rFonts w:ascii="Arial" w:eastAsia="Times New Roman" w:hAnsi="Arial" w:cs="Arial"/>
          <w:sz w:val="24"/>
          <w:szCs w:val="24"/>
        </w:rPr>
        <w:t>d</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appeals</w:t>
      </w:r>
      <w:r w:rsidR="00F86176">
        <w:rPr>
          <w:rFonts w:ascii="Arial" w:eastAsia="Times New Roman" w:hAnsi="Arial" w:cs="Arial"/>
          <w:sz w:val="24"/>
          <w:szCs w:val="24"/>
        </w:rPr>
        <w:t xml:space="preserve"> to all workers and the public</w:t>
      </w:r>
      <w:r w:rsidRPr="00264BE7">
        <w:rPr>
          <w:rFonts w:ascii="Arial" w:eastAsia="Times New Roman" w:hAnsi="Arial" w:cs="Arial"/>
          <w:sz w:val="24"/>
          <w:szCs w:val="24"/>
        </w:rPr>
        <w:t>. The</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phrase</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“job</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site</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b</w:t>
      </w:r>
      <w:r w:rsidRPr="00264BE7">
        <w:rPr>
          <w:rFonts w:ascii="Arial" w:eastAsia="Times New Roman" w:hAnsi="Arial" w:cs="Arial"/>
          <w:spacing w:val="-1"/>
          <w:sz w:val="24"/>
          <w:szCs w:val="24"/>
        </w:rPr>
        <w:t>u</w:t>
      </w:r>
      <w:r w:rsidRPr="00264BE7">
        <w:rPr>
          <w:rFonts w:ascii="Arial" w:eastAsia="Times New Roman" w:hAnsi="Arial" w:cs="Arial"/>
          <w:sz w:val="24"/>
          <w:szCs w:val="24"/>
        </w:rPr>
        <w:t>lletin</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board”</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includes</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fixture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and</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its</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contents.</w:t>
      </w:r>
    </w:p>
    <w:p w14:paraId="4D90E8CD" w14:textId="77777777" w:rsidR="00264BE7" w:rsidRPr="00264BE7" w:rsidRDefault="00264BE7" w:rsidP="000A44C8">
      <w:pPr>
        <w:spacing w:after="0" w:line="240" w:lineRule="auto"/>
        <w:jc w:val="both"/>
        <w:rPr>
          <w:rFonts w:ascii="Arial" w:eastAsia="Times New Roman" w:hAnsi="Arial" w:cs="Arial"/>
          <w:sz w:val="24"/>
          <w:szCs w:val="24"/>
        </w:rPr>
      </w:pPr>
    </w:p>
    <w:p w14:paraId="4B3FD152" w14:textId="77777777" w:rsidR="00264BE7" w:rsidRPr="00264BE7" w:rsidRDefault="00264BE7" w:rsidP="000A44C8">
      <w:pPr>
        <w:spacing w:after="0" w:line="240" w:lineRule="auto"/>
        <w:jc w:val="both"/>
        <w:rPr>
          <w:rFonts w:ascii="Arial" w:eastAsia="Times New Roman" w:hAnsi="Arial" w:cs="Arial"/>
          <w:b/>
          <w:sz w:val="28"/>
          <w:szCs w:val="28"/>
        </w:rPr>
      </w:pPr>
      <w:r w:rsidRPr="00264BE7">
        <w:rPr>
          <w:rFonts w:ascii="Arial" w:eastAsia="Times New Roman" w:hAnsi="Arial" w:cs="Arial"/>
          <w:b/>
          <w:sz w:val="28"/>
          <w:szCs w:val="28"/>
        </w:rPr>
        <w:t>4.2.2 Location</w:t>
      </w:r>
    </w:p>
    <w:p w14:paraId="6A4E1040" w14:textId="49C6670D" w:rsid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The</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job</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site</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bulletin</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bo</w:t>
      </w:r>
      <w:r w:rsidRPr="00264BE7">
        <w:rPr>
          <w:rFonts w:ascii="Arial" w:eastAsia="Times New Roman" w:hAnsi="Arial" w:cs="Arial"/>
          <w:spacing w:val="-1"/>
          <w:sz w:val="24"/>
          <w:szCs w:val="24"/>
        </w:rPr>
        <w:t>a</w:t>
      </w:r>
      <w:r w:rsidRPr="00264BE7">
        <w:rPr>
          <w:rFonts w:ascii="Arial" w:eastAsia="Times New Roman" w:hAnsi="Arial" w:cs="Arial"/>
          <w:sz w:val="24"/>
          <w:szCs w:val="24"/>
        </w:rPr>
        <w:t>rd</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will</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be</w:t>
      </w:r>
      <w:r w:rsidRPr="00264BE7">
        <w:rPr>
          <w:rFonts w:ascii="Arial" w:eastAsia="Times New Roman" w:hAnsi="Arial" w:cs="Arial"/>
          <w:spacing w:val="10"/>
          <w:sz w:val="24"/>
          <w:szCs w:val="24"/>
        </w:rPr>
        <w:t xml:space="preserve"> </w:t>
      </w:r>
      <w:r w:rsidRPr="00264BE7">
        <w:rPr>
          <w:rFonts w:ascii="Arial" w:eastAsia="Times New Roman" w:hAnsi="Arial" w:cs="Arial"/>
          <w:sz w:val="24"/>
          <w:szCs w:val="24"/>
        </w:rPr>
        <w:t>in</w:t>
      </w:r>
      <w:r w:rsidRPr="00264BE7">
        <w:rPr>
          <w:rFonts w:ascii="Arial" w:eastAsia="Times New Roman" w:hAnsi="Arial" w:cs="Arial"/>
          <w:spacing w:val="11"/>
          <w:sz w:val="24"/>
          <w:szCs w:val="24"/>
        </w:rPr>
        <w:t xml:space="preserve"> </w:t>
      </w:r>
      <w:r w:rsidRPr="00264BE7">
        <w:rPr>
          <w:rFonts w:ascii="Arial" w:eastAsia="Times New Roman" w:hAnsi="Arial" w:cs="Arial"/>
          <w:sz w:val="24"/>
          <w:szCs w:val="24"/>
        </w:rPr>
        <w:t>a</w:t>
      </w:r>
      <w:r w:rsidRPr="00264BE7">
        <w:rPr>
          <w:rFonts w:ascii="Arial" w:eastAsia="Times New Roman" w:hAnsi="Arial" w:cs="Arial"/>
          <w:spacing w:val="11"/>
          <w:sz w:val="24"/>
          <w:szCs w:val="24"/>
        </w:rPr>
        <w:t xml:space="preserve"> </w:t>
      </w:r>
      <w:r w:rsidRPr="00264BE7">
        <w:rPr>
          <w:rFonts w:ascii="Arial" w:eastAsia="Times New Roman" w:hAnsi="Arial" w:cs="Arial"/>
          <w:spacing w:val="-1"/>
          <w:sz w:val="24"/>
          <w:szCs w:val="24"/>
        </w:rPr>
        <w:t>p</w:t>
      </w:r>
      <w:r w:rsidRPr="00264BE7">
        <w:rPr>
          <w:rFonts w:ascii="Arial" w:eastAsia="Times New Roman" w:hAnsi="Arial" w:cs="Arial"/>
          <w:sz w:val="24"/>
          <w:szCs w:val="24"/>
        </w:rPr>
        <w:t>rominent</w:t>
      </w:r>
      <w:r w:rsidR="00F86176">
        <w:rPr>
          <w:rFonts w:ascii="Arial" w:eastAsia="Times New Roman" w:hAnsi="Arial" w:cs="Arial"/>
          <w:sz w:val="24"/>
          <w:szCs w:val="24"/>
        </w:rPr>
        <w:t>, safe, maintained</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accessible site</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within</w:t>
      </w:r>
      <w:r w:rsidRPr="00264BE7">
        <w:rPr>
          <w:rFonts w:ascii="Arial" w:eastAsia="Times New Roman" w:hAnsi="Arial" w:cs="Arial"/>
          <w:spacing w:val="7"/>
          <w:sz w:val="24"/>
          <w:szCs w:val="24"/>
        </w:rPr>
        <w:t xml:space="preserve"> </w:t>
      </w:r>
      <w:r w:rsidRPr="00264BE7">
        <w:rPr>
          <w:rFonts w:ascii="Arial" w:eastAsia="Times New Roman" w:hAnsi="Arial" w:cs="Arial"/>
          <w:spacing w:val="-1"/>
          <w:sz w:val="24"/>
          <w:szCs w:val="24"/>
        </w:rPr>
        <w:t>t</w:t>
      </w:r>
      <w:r w:rsidRPr="00264BE7">
        <w:rPr>
          <w:rFonts w:ascii="Arial" w:eastAsia="Times New Roman" w:hAnsi="Arial" w:cs="Arial"/>
          <w:sz w:val="24"/>
          <w:szCs w:val="24"/>
        </w:rPr>
        <w:t>he</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limits</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of the</w:t>
      </w:r>
      <w:r w:rsidRPr="00264BE7">
        <w:rPr>
          <w:rFonts w:ascii="Arial" w:eastAsia="Times New Roman" w:hAnsi="Arial" w:cs="Arial"/>
          <w:spacing w:val="13"/>
          <w:sz w:val="24"/>
          <w:szCs w:val="24"/>
        </w:rPr>
        <w:t xml:space="preserve"> </w:t>
      </w:r>
      <w:r w:rsidRPr="00264BE7">
        <w:rPr>
          <w:rFonts w:ascii="Arial" w:eastAsia="Times New Roman" w:hAnsi="Arial" w:cs="Arial"/>
          <w:sz w:val="24"/>
          <w:szCs w:val="24"/>
        </w:rPr>
        <w:t>project.</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This</w:t>
      </w:r>
      <w:r w:rsidRPr="00264BE7">
        <w:rPr>
          <w:rFonts w:ascii="Arial" w:eastAsia="Times New Roman" w:hAnsi="Arial" w:cs="Arial"/>
          <w:spacing w:val="12"/>
          <w:sz w:val="24"/>
          <w:szCs w:val="24"/>
        </w:rPr>
        <w:t xml:space="preserve"> </w:t>
      </w:r>
      <w:r w:rsidRPr="00264BE7">
        <w:rPr>
          <w:rFonts w:ascii="Arial" w:eastAsia="Times New Roman" w:hAnsi="Arial" w:cs="Arial"/>
          <w:sz w:val="24"/>
          <w:szCs w:val="24"/>
        </w:rPr>
        <w:t>site</w:t>
      </w:r>
      <w:r w:rsidRPr="00264BE7">
        <w:rPr>
          <w:rFonts w:ascii="Arial" w:eastAsia="Times New Roman" w:hAnsi="Arial" w:cs="Arial"/>
          <w:spacing w:val="13"/>
          <w:sz w:val="24"/>
          <w:szCs w:val="24"/>
        </w:rPr>
        <w:t xml:space="preserve"> </w:t>
      </w:r>
      <w:r w:rsidRPr="00264BE7">
        <w:rPr>
          <w:rFonts w:ascii="Arial" w:eastAsia="Times New Roman" w:hAnsi="Arial" w:cs="Arial"/>
          <w:sz w:val="24"/>
          <w:szCs w:val="24"/>
        </w:rPr>
        <w:t>will</w:t>
      </w:r>
      <w:r w:rsidRPr="00264BE7">
        <w:rPr>
          <w:rFonts w:ascii="Arial" w:eastAsia="Times New Roman" w:hAnsi="Arial" w:cs="Arial"/>
          <w:spacing w:val="13"/>
          <w:sz w:val="24"/>
          <w:szCs w:val="24"/>
        </w:rPr>
        <w:t xml:space="preserve"> </w:t>
      </w:r>
      <w:r w:rsidRPr="00264BE7">
        <w:rPr>
          <w:rFonts w:ascii="Arial" w:eastAsia="Times New Roman" w:hAnsi="Arial" w:cs="Arial"/>
          <w:sz w:val="24"/>
          <w:szCs w:val="24"/>
        </w:rPr>
        <w:t>be</w:t>
      </w:r>
      <w:r w:rsidRPr="00264BE7">
        <w:rPr>
          <w:rFonts w:ascii="Arial" w:eastAsia="Times New Roman" w:hAnsi="Arial" w:cs="Arial"/>
          <w:spacing w:val="14"/>
          <w:sz w:val="24"/>
          <w:szCs w:val="24"/>
        </w:rPr>
        <w:t xml:space="preserve"> </w:t>
      </w:r>
      <w:r w:rsidRPr="00264BE7">
        <w:rPr>
          <w:rFonts w:ascii="Arial" w:eastAsia="Times New Roman" w:hAnsi="Arial" w:cs="Arial"/>
          <w:sz w:val="24"/>
          <w:szCs w:val="24"/>
        </w:rPr>
        <w:t>readily</w:t>
      </w:r>
      <w:r w:rsidRPr="00264BE7">
        <w:rPr>
          <w:rFonts w:ascii="Arial" w:eastAsia="Times New Roman" w:hAnsi="Arial" w:cs="Arial"/>
          <w:spacing w:val="10"/>
          <w:sz w:val="24"/>
          <w:szCs w:val="24"/>
        </w:rPr>
        <w:t xml:space="preserve"> </w:t>
      </w:r>
      <w:r w:rsidRPr="00264BE7">
        <w:rPr>
          <w:rFonts w:ascii="Arial" w:eastAsia="Times New Roman" w:hAnsi="Arial" w:cs="Arial"/>
          <w:sz w:val="24"/>
          <w:szCs w:val="24"/>
        </w:rPr>
        <w:t>and</w:t>
      </w:r>
      <w:r w:rsidRPr="00264BE7">
        <w:rPr>
          <w:rFonts w:ascii="Arial" w:eastAsia="Times New Roman" w:hAnsi="Arial" w:cs="Arial"/>
          <w:spacing w:val="12"/>
          <w:sz w:val="24"/>
          <w:szCs w:val="24"/>
        </w:rPr>
        <w:t xml:space="preserve"> </w:t>
      </w:r>
      <w:r w:rsidRPr="00264BE7">
        <w:rPr>
          <w:rFonts w:ascii="Arial" w:eastAsia="Times New Roman" w:hAnsi="Arial" w:cs="Arial"/>
          <w:sz w:val="24"/>
          <w:szCs w:val="24"/>
        </w:rPr>
        <w:t>safely</w:t>
      </w:r>
      <w:r w:rsidRPr="00264BE7">
        <w:rPr>
          <w:rFonts w:ascii="Arial" w:eastAsia="Times New Roman" w:hAnsi="Arial" w:cs="Arial"/>
          <w:spacing w:val="10"/>
          <w:sz w:val="24"/>
          <w:szCs w:val="24"/>
        </w:rPr>
        <w:t xml:space="preserve"> </w:t>
      </w:r>
      <w:r w:rsidRPr="00264BE7">
        <w:rPr>
          <w:rFonts w:ascii="Arial" w:eastAsia="Times New Roman" w:hAnsi="Arial" w:cs="Arial"/>
          <w:sz w:val="24"/>
          <w:szCs w:val="24"/>
        </w:rPr>
        <w:t>accessible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to</w:t>
      </w:r>
      <w:r w:rsidRPr="00264BE7">
        <w:rPr>
          <w:rFonts w:ascii="Arial" w:eastAsia="Times New Roman" w:hAnsi="Arial" w:cs="Arial"/>
          <w:spacing w:val="13"/>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13"/>
          <w:sz w:val="24"/>
          <w:szCs w:val="24"/>
        </w:rPr>
        <w:t xml:space="preserve"> </w:t>
      </w:r>
      <w:r w:rsidRPr="00264BE7">
        <w:rPr>
          <w:rFonts w:ascii="Arial" w:eastAsia="Times New Roman" w:hAnsi="Arial" w:cs="Arial"/>
          <w:sz w:val="24"/>
          <w:szCs w:val="24"/>
        </w:rPr>
        <w:t>employees</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14"/>
          <w:sz w:val="24"/>
          <w:szCs w:val="24"/>
        </w:rPr>
        <w:t xml:space="preserve"> </w:t>
      </w:r>
      <w:r w:rsidRPr="00264BE7">
        <w:rPr>
          <w:rFonts w:ascii="Arial" w:eastAsia="Times New Roman" w:hAnsi="Arial" w:cs="Arial"/>
          <w:sz w:val="24"/>
          <w:szCs w:val="24"/>
        </w:rPr>
        <w:t>every</w:t>
      </w:r>
      <w:r w:rsidRPr="00264BE7">
        <w:rPr>
          <w:rFonts w:ascii="Arial" w:eastAsia="Times New Roman" w:hAnsi="Arial" w:cs="Arial"/>
          <w:spacing w:val="11"/>
          <w:sz w:val="24"/>
          <w:szCs w:val="24"/>
        </w:rPr>
        <w:t xml:space="preserve"> </w:t>
      </w:r>
      <w:r w:rsidRPr="00264BE7">
        <w:rPr>
          <w:rFonts w:ascii="Arial" w:eastAsia="Times New Roman" w:hAnsi="Arial" w:cs="Arial"/>
          <w:sz w:val="24"/>
          <w:szCs w:val="24"/>
        </w:rPr>
        <w:t>contract</w:t>
      </w:r>
      <w:r w:rsidRPr="00264BE7">
        <w:rPr>
          <w:rFonts w:ascii="Arial" w:eastAsia="Times New Roman" w:hAnsi="Arial" w:cs="Arial"/>
          <w:spacing w:val="1"/>
          <w:sz w:val="24"/>
          <w:szCs w:val="24"/>
        </w:rPr>
        <w:t>o</w:t>
      </w:r>
      <w:r w:rsidRPr="00264BE7">
        <w:rPr>
          <w:rFonts w:ascii="Arial" w:eastAsia="Times New Roman" w:hAnsi="Arial" w:cs="Arial"/>
          <w:sz w:val="24"/>
          <w:szCs w:val="24"/>
        </w:rPr>
        <w:t>r on</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proj</w:t>
      </w:r>
      <w:r w:rsidRPr="00264BE7">
        <w:rPr>
          <w:rFonts w:ascii="Arial" w:eastAsia="Times New Roman" w:hAnsi="Arial" w:cs="Arial"/>
          <w:spacing w:val="-1"/>
          <w:sz w:val="24"/>
          <w:szCs w:val="24"/>
        </w:rPr>
        <w:t>e</w:t>
      </w:r>
      <w:r w:rsidRPr="00264BE7">
        <w:rPr>
          <w:rFonts w:ascii="Arial" w:eastAsia="Times New Roman" w:hAnsi="Arial" w:cs="Arial"/>
          <w:spacing w:val="1"/>
          <w:sz w:val="24"/>
          <w:szCs w:val="24"/>
        </w:rPr>
        <w:t>c</w:t>
      </w:r>
      <w:r w:rsidRPr="00264BE7">
        <w:rPr>
          <w:rFonts w:ascii="Arial" w:eastAsia="Times New Roman" w:hAnsi="Arial" w:cs="Arial"/>
          <w:sz w:val="24"/>
          <w:szCs w:val="24"/>
        </w:rPr>
        <w:t>t; walk</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up</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access to</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t</w:t>
      </w:r>
      <w:r w:rsidRPr="00264BE7">
        <w:rPr>
          <w:rFonts w:ascii="Arial" w:eastAsia="Times New Roman" w:hAnsi="Arial" w:cs="Arial"/>
          <w:spacing w:val="-1"/>
          <w:sz w:val="24"/>
          <w:szCs w:val="24"/>
        </w:rPr>
        <w:t>h</w:t>
      </w:r>
      <w:r w:rsidRPr="00264BE7">
        <w:rPr>
          <w:rFonts w:ascii="Arial" w:eastAsia="Times New Roman" w:hAnsi="Arial" w:cs="Arial"/>
          <w:sz w:val="24"/>
          <w:szCs w:val="24"/>
        </w:rPr>
        <w:t>e</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display a</w:t>
      </w:r>
      <w:r w:rsidRPr="00264BE7">
        <w:rPr>
          <w:rFonts w:ascii="Arial" w:eastAsia="Times New Roman" w:hAnsi="Arial" w:cs="Arial"/>
          <w:spacing w:val="-1"/>
          <w:sz w:val="24"/>
          <w:szCs w:val="24"/>
        </w:rPr>
        <w:t>r</w:t>
      </w:r>
      <w:r w:rsidRPr="00264BE7">
        <w:rPr>
          <w:rFonts w:ascii="Arial" w:eastAsia="Times New Roman" w:hAnsi="Arial" w:cs="Arial"/>
          <w:sz w:val="24"/>
          <w:szCs w:val="24"/>
        </w:rPr>
        <w:t>ea</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will</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be</w:t>
      </w:r>
      <w:r w:rsidRPr="00264BE7">
        <w:rPr>
          <w:rFonts w:ascii="Arial" w:eastAsia="Times New Roman" w:hAnsi="Arial" w:cs="Arial"/>
          <w:spacing w:val="5"/>
          <w:sz w:val="24"/>
          <w:szCs w:val="24"/>
        </w:rPr>
        <w:t xml:space="preserve"> </w:t>
      </w:r>
      <w:r w:rsidRPr="00264BE7">
        <w:rPr>
          <w:rFonts w:ascii="Arial" w:eastAsia="Times New Roman" w:hAnsi="Arial" w:cs="Arial"/>
          <w:spacing w:val="-2"/>
          <w:sz w:val="24"/>
          <w:szCs w:val="24"/>
        </w:rPr>
        <w:t>m</w:t>
      </w:r>
      <w:r w:rsidRPr="00264BE7">
        <w:rPr>
          <w:rFonts w:ascii="Arial" w:eastAsia="Times New Roman" w:hAnsi="Arial" w:cs="Arial"/>
          <w:sz w:val="24"/>
          <w:szCs w:val="24"/>
        </w:rPr>
        <w:t xml:space="preserve">aintained. </w:t>
      </w:r>
      <w:r w:rsidRPr="00264BE7">
        <w:rPr>
          <w:rFonts w:ascii="Arial" w:eastAsia="Times New Roman" w:hAnsi="Arial" w:cs="Arial"/>
          <w:spacing w:val="15"/>
          <w:sz w:val="24"/>
          <w:szCs w:val="24"/>
        </w:rPr>
        <w:t xml:space="preserve"> </w:t>
      </w:r>
      <w:r w:rsidRPr="00264BE7">
        <w:rPr>
          <w:rFonts w:ascii="Arial" w:eastAsia="Times New Roman" w:hAnsi="Arial" w:cs="Arial"/>
          <w:sz w:val="24"/>
          <w:szCs w:val="24"/>
        </w:rPr>
        <w:t>Over</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course</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the project,</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work</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conditions</w:t>
      </w:r>
      <w:r w:rsidRPr="00264BE7">
        <w:rPr>
          <w:rFonts w:ascii="Arial" w:eastAsia="Times New Roman" w:hAnsi="Arial" w:cs="Arial"/>
          <w:spacing w:val="-11"/>
          <w:sz w:val="24"/>
          <w:szCs w:val="24"/>
        </w:rPr>
        <w:t xml:space="preserve"> </w:t>
      </w:r>
      <w:r w:rsidRPr="00264BE7">
        <w:rPr>
          <w:rFonts w:ascii="Arial" w:eastAsia="Times New Roman" w:hAnsi="Arial" w:cs="Arial"/>
          <w:sz w:val="24"/>
          <w:szCs w:val="24"/>
        </w:rPr>
        <w:t>may</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necessitate</w:t>
      </w:r>
      <w:r w:rsidRPr="00264BE7">
        <w:rPr>
          <w:rFonts w:ascii="Arial" w:eastAsia="Times New Roman" w:hAnsi="Arial" w:cs="Arial"/>
          <w:spacing w:val="-11"/>
          <w:sz w:val="24"/>
          <w:szCs w:val="24"/>
        </w:rPr>
        <w:t xml:space="preserve"> </w:t>
      </w:r>
      <w:r w:rsidRPr="00264BE7">
        <w:rPr>
          <w:rFonts w:ascii="Arial" w:eastAsia="Times New Roman" w:hAnsi="Arial" w:cs="Arial"/>
          <w:sz w:val="24"/>
          <w:szCs w:val="24"/>
        </w:rPr>
        <w:t>relocation</w:t>
      </w:r>
      <w:r w:rsidRPr="00264BE7">
        <w:rPr>
          <w:rFonts w:ascii="Arial" w:eastAsia="Times New Roman" w:hAnsi="Arial" w:cs="Arial"/>
          <w:spacing w:val="-10"/>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bulletin</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board.</w:t>
      </w:r>
    </w:p>
    <w:p w14:paraId="16C92C55" w14:textId="01062D16" w:rsidR="002F6DCA" w:rsidRDefault="002F6DCA" w:rsidP="000A44C8">
      <w:pPr>
        <w:spacing w:after="0" w:line="240" w:lineRule="auto"/>
        <w:jc w:val="both"/>
        <w:rPr>
          <w:rFonts w:ascii="Arial" w:eastAsia="Times New Roman" w:hAnsi="Arial" w:cs="Arial"/>
          <w:sz w:val="24"/>
          <w:szCs w:val="24"/>
        </w:rPr>
      </w:pPr>
    </w:p>
    <w:p w14:paraId="64FC437C" w14:textId="5C536744" w:rsidR="002F6DCA" w:rsidRPr="00264BE7" w:rsidRDefault="002F6DCA" w:rsidP="000A44C8">
      <w:pPr>
        <w:spacing w:after="0" w:line="240" w:lineRule="auto"/>
        <w:jc w:val="both"/>
        <w:rPr>
          <w:rFonts w:ascii="Arial" w:eastAsia="Times New Roman" w:hAnsi="Arial" w:cs="Arial"/>
          <w:sz w:val="24"/>
          <w:szCs w:val="24"/>
        </w:rPr>
      </w:pPr>
      <w:r>
        <w:rPr>
          <w:rFonts w:ascii="Arial" w:eastAsia="Times New Roman" w:hAnsi="Arial" w:cs="Arial"/>
          <w:sz w:val="24"/>
          <w:szCs w:val="24"/>
        </w:rPr>
        <w:t>The number of boards may be dependent on the length of the project and whether there is a central location for workers to report. Multiple boards must be maintained consistently.</w:t>
      </w:r>
    </w:p>
    <w:p w14:paraId="4FD262CE" w14:textId="77777777" w:rsidR="00264BE7" w:rsidRPr="00264BE7" w:rsidRDefault="00264BE7" w:rsidP="000A44C8">
      <w:pPr>
        <w:spacing w:after="0" w:line="240" w:lineRule="auto"/>
        <w:jc w:val="both"/>
        <w:rPr>
          <w:rFonts w:ascii="Arial" w:eastAsia="Times New Roman" w:hAnsi="Arial" w:cs="Arial"/>
          <w:sz w:val="24"/>
          <w:szCs w:val="24"/>
        </w:rPr>
      </w:pPr>
    </w:p>
    <w:p w14:paraId="552566D4" w14:textId="77777777"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Placement</w:t>
      </w:r>
      <w:r w:rsidRPr="00264BE7">
        <w:rPr>
          <w:rFonts w:ascii="Arial" w:eastAsia="Times New Roman" w:hAnsi="Arial" w:cs="Arial"/>
          <w:spacing w:val="17"/>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25"/>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24"/>
          <w:sz w:val="24"/>
          <w:szCs w:val="24"/>
        </w:rPr>
        <w:t xml:space="preserve"> </w:t>
      </w:r>
      <w:r w:rsidRPr="00264BE7">
        <w:rPr>
          <w:rFonts w:ascii="Arial" w:eastAsia="Times New Roman" w:hAnsi="Arial" w:cs="Arial"/>
          <w:sz w:val="24"/>
          <w:szCs w:val="24"/>
        </w:rPr>
        <w:t>job</w:t>
      </w:r>
      <w:r w:rsidRPr="00264BE7">
        <w:rPr>
          <w:rFonts w:ascii="Arial" w:eastAsia="Times New Roman" w:hAnsi="Arial" w:cs="Arial"/>
          <w:spacing w:val="24"/>
          <w:sz w:val="24"/>
          <w:szCs w:val="24"/>
        </w:rPr>
        <w:t xml:space="preserve"> </w:t>
      </w:r>
      <w:r w:rsidRPr="00264BE7">
        <w:rPr>
          <w:rFonts w:ascii="Arial" w:eastAsia="Times New Roman" w:hAnsi="Arial" w:cs="Arial"/>
          <w:sz w:val="24"/>
          <w:szCs w:val="24"/>
        </w:rPr>
        <w:t>site</w:t>
      </w:r>
      <w:r w:rsidRPr="00264BE7">
        <w:rPr>
          <w:rFonts w:ascii="Arial" w:eastAsia="Times New Roman" w:hAnsi="Arial" w:cs="Arial"/>
          <w:spacing w:val="24"/>
          <w:sz w:val="24"/>
          <w:szCs w:val="24"/>
        </w:rPr>
        <w:t xml:space="preserve"> </w:t>
      </w:r>
      <w:r w:rsidRPr="00264BE7">
        <w:rPr>
          <w:rFonts w:ascii="Arial" w:eastAsia="Times New Roman" w:hAnsi="Arial" w:cs="Arial"/>
          <w:sz w:val="24"/>
          <w:szCs w:val="24"/>
        </w:rPr>
        <w:t>bulletin</w:t>
      </w:r>
      <w:r w:rsidRPr="00264BE7">
        <w:rPr>
          <w:rFonts w:ascii="Arial" w:eastAsia="Times New Roman" w:hAnsi="Arial" w:cs="Arial"/>
          <w:spacing w:val="20"/>
          <w:sz w:val="24"/>
          <w:szCs w:val="24"/>
        </w:rPr>
        <w:t xml:space="preserve"> </w:t>
      </w:r>
      <w:r w:rsidRPr="00264BE7">
        <w:rPr>
          <w:rFonts w:ascii="Arial" w:eastAsia="Times New Roman" w:hAnsi="Arial" w:cs="Arial"/>
          <w:spacing w:val="-1"/>
          <w:sz w:val="24"/>
          <w:szCs w:val="24"/>
        </w:rPr>
        <w:t>b</w:t>
      </w:r>
      <w:r w:rsidRPr="00264BE7">
        <w:rPr>
          <w:rFonts w:ascii="Arial" w:eastAsia="Times New Roman" w:hAnsi="Arial" w:cs="Arial"/>
          <w:sz w:val="24"/>
          <w:szCs w:val="24"/>
        </w:rPr>
        <w:t>oard</w:t>
      </w:r>
      <w:r w:rsidRPr="00264BE7">
        <w:rPr>
          <w:rFonts w:ascii="Arial" w:eastAsia="Times New Roman" w:hAnsi="Arial" w:cs="Arial"/>
          <w:spacing w:val="21"/>
          <w:sz w:val="24"/>
          <w:szCs w:val="24"/>
        </w:rPr>
        <w:t xml:space="preserve"> </w:t>
      </w:r>
      <w:r w:rsidRPr="00264BE7">
        <w:rPr>
          <w:rFonts w:ascii="Arial" w:eastAsia="Times New Roman" w:hAnsi="Arial" w:cs="Arial"/>
          <w:sz w:val="24"/>
          <w:szCs w:val="24"/>
        </w:rPr>
        <w:t>outsi</w:t>
      </w:r>
      <w:r w:rsidRPr="00264BE7">
        <w:rPr>
          <w:rFonts w:ascii="Arial" w:eastAsia="Times New Roman" w:hAnsi="Arial" w:cs="Arial"/>
          <w:spacing w:val="-1"/>
          <w:sz w:val="24"/>
          <w:szCs w:val="24"/>
        </w:rPr>
        <w:t>d</w:t>
      </w:r>
      <w:r w:rsidRPr="00264BE7">
        <w:rPr>
          <w:rFonts w:ascii="Arial" w:eastAsia="Times New Roman" w:hAnsi="Arial" w:cs="Arial"/>
          <w:sz w:val="24"/>
          <w:szCs w:val="24"/>
        </w:rPr>
        <w:t>e</w:t>
      </w:r>
      <w:r w:rsidRPr="00264BE7">
        <w:rPr>
          <w:rFonts w:ascii="Arial" w:eastAsia="Times New Roman" w:hAnsi="Arial" w:cs="Arial"/>
          <w:spacing w:val="20"/>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25"/>
          <w:sz w:val="24"/>
          <w:szCs w:val="24"/>
        </w:rPr>
        <w:t xml:space="preserve"> </w:t>
      </w:r>
      <w:r w:rsidRPr="00264BE7">
        <w:rPr>
          <w:rFonts w:ascii="Arial" w:eastAsia="Times New Roman" w:hAnsi="Arial" w:cs="Arial"/>
          <w:sz w:val="24"/>
          <w:szCs w:val="24"/>
        </w:rPr>
        <w:t>project</w:t>
      </w:r>
      <w:r w:rsidRPr="00264BE7">
        <w:rPr>
          <w:rFonts w:ascii="Arial" w:eastAsia="Times New Roman" w:hAnsi="Arial" w:cs="Arial"/>
          <w:spacing w:val="19"/>
          <w:sz w:val="24"/>
          <w:szCs w:val="24"/>
        </w:rPr>
        <w:t xml:space="preserve"> </w:t>
      </w:r>
      <w:r w:rsidRPr="00264BE7">
        <w:rPr>
          <w:rFonts w:ascii="Arial" w:eastAsia="Times New Roman" w:hAnsi="Arial" w:cs="Arial"/>
          <w:sz w:val="24"/>
          <w:szCs w:val="24"/>
        </w:rPr>
        <w:t>limits</w:t>
      </w:r>
      <w:r w:rsidRPr="00264BE7">
        <w:rPr>
          <w:rFonts w:ascii="Arial" w:eastAsia="Times New Roman" w:hAnsi="Arial" w:cs="Arial"/>
          <w:spacing w:val="22"/>
          <w:sz w:val="24"/>
          <w:szCs w:val="24"/>
        </w:rPr>
        <w:t xml:space="preserve"> </w:t>
      </w:r>
      <w:r w:rsidRPr="00264BE7">
        <w:rPr>
          <w:rFonts w:ascii="Arial" w:eastAsia="Times New Roman" w:hAnsi="Arial" w:cs="Arial"/>
          <w:sz w:val="24"/>
          <w:szCs w:val="24"/>
        </w:rPr>
        <w:t>requires</w:t>
      </w:r>
      <w:r w:rsidRPr="00264BE7">
        <w:rPr>
          <w:rFonts w:ascii="Arial" w:eastAsia="Times New Roman" w:hAnsi="Arial" w:cs="Arial"/>
          <w:spacing w:val="19"/>
          <w:sz w:val="24"/>
          <w:szCs w:val="24"/>
        </w:rPr>
        <w:t xml:space="preserve"> </w:t>
      </w:r>
      <w:r w:rsidRPr="00264BE7">
        <w:rPr>
          <w:rFonts w:ascii="Arial" w:eastAsia="Times New Roman" w:hAnsi="Arial" w:cs="Arial"/>
          <w:sz w:val="24"/>
          <w:szCs w:val="24"/>
        </w:rPr>
        <w:t>prior</w:t>
      </w:r>
      <w:r w:rsidRPr="00264BE7">
        <w:rPr>
          <w:rFonts w:ascii="Arial" w:eastAsia="Times New Roman" w:hAnsi="Arial" w:cs="Arial"/>
          <w:spacing w:val="23"/>
          <w:sz w:val="24"/>
          <w:szCs w:val="24"/>
        </w:rPr>
        <w:t xml:space="preserve"> </w:t>
      </w:r>
      <w:r w:rsidRPr="00264BE7">
        <w:rPr>
          <w:rFonts w:ascii="Arial" w:eastAsia="Times New Roman" w:hAnsi="Arial" w:cs="Arial"/>
          <w:sz w:val="24"/>
          <w:szCs w:val="24"/>
        </w:rPr>
        <w:t>a</w:t>
      </w:r>
      <w:r w:rsidRPr="00264BE7">
        <w:rPr>
          <w:rFonts w:ascii="Arial" w:eastAsia="Times New Roman" w:hAnsi="Arial" w:cs="Arial"/>
          <w:spacing w:val="-1"/>
          <w:sz w:val="24"/>
          <w:szCs w:val="24"/>
        </w:rPr>
        <w:t>p</w:t>
      </w:r>
      <w:r w:rsidRPr="00264BE7">
        <w:rPr>
          <w:rFonts w:ascii="Arial" w:eastAsia="Times New Roman" w:hAnsi="Arial" w:cs="Arial"/>
          <w:sz w:val="24"/>
          <w:szCs w:val="24"/>
        </w:rPr>
        <w:t>proval</w:t>
      </w:r>
      <w:r w:rsidRPr="00264BE7">
        <w:rPr>
          <w:rFonts w:ascii="Arial" w:eastAsia="Times New Roman" w:hAnsi="Arial" w:cs="Arial"/>
          <w:spacing w:val="19"/>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25"/>
          <w:sz w:val="24"/>
          <w:szCs w:val="24"/>
        </w:rPr>
        <w:t xml:space="preserve"> </w:t>
      </w:r>
      <w:r w:rsidRPr="00264BE7">
        <w:rPr>
          <w:rFonts w:ascii="Arial" w:eastAsia="Times New Roman" w:hAnsi="Arial" w:cs="Arial"/>
          <w:sz w:val="24"/>
          <w:szCs w:val="24"/>
        </w:rPr>
        <w:t>the District</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Con</w:t>
      </w:r>
      <w:r w:rsidRPr="00264BE7">
        <w:rPr>
          <w:rFonts w:ascii="Arial" w:eastAsia="Times New Roman" w:hAnsi="Arial" w:cs="Arial"/>
          <w:spacing w:val="-1"/>
          <w:sz w:val="24"/>
          <w:szCs w:val="24"/>
        </w:rPr>
        <w:t>t</w:t>
      </w:r>
      <w:r w:rsidRPr="00264BE7">
        <w:rPr>
          <w:rFonts w:ascii="Arial" w:eastAsia="Times New Roman" w:hAnsi="Arial" w:cs="Arial"/>
          <w:sz w:val="24"/>
          <w:szCs w:val="24"/>
        </w:rPr>
        <w:t>ract</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Compliance</w:t>
      </w:r>
      <w:r w:rsidRPr="00264BE7">
        <w:rPr>
          <w:rFonts w:ascii="Arial" w:eastAsia="Times New Roman" w:hAnsi="Arial" w:cs="Arial"/>
          <w:spacing w:val="-12"/>
          <w:sz w:val="24"/>
          <w:szCs w:val="24"/>
        </w:rPr>
        <w:t xml:space="preserve"> </w:t>
      </w:r>
      <w:r w:rsidRPr="00264BE7">
        <w:rPr>
          <w:rFonts w:ascii="Arial" w:eastAsia="Times New Roman" w:hAnsi="Arial" w:cs="Arial"/>
          <w:sz w:val="24"/>
          <w:szCs w:val="24"/>
        </w:rPr>
        <w:t>Manager.</w:t>
      </w:r>
    </w:p>
    <w:p w14:paraId="16E6C5BC" w14:textId="77777777" w:rsidR="00264BE7" w:rsidRPr="00264BE7" w:rsidRDefault="00264BE7" w:rsidP="000A44C8">
      <w:pPr>
        <w:spacing w:after="0" w:line="240" w:lineRule="auto"/>
        <w:jc w:val="both"/>
        <w:rPr>
          <w:rFonts w:ascii="Arial" w:eastAsia="Times New Roman" w:hAnsi="Arial" w:cs="Arial"/>
          <w:sz w:val="24"/>
          <w:szCs w:val="24"/>
        </w:rPr>
      </w:pPr>
    </w:p>
    <w:p w14:paraId="2E3C744C" w14:textId="77777777" w:rsidR="00264BE7" w:rsidRPr="00264BE7" w:rsidRDefault="00264BE7" w:rsidP="000A44C8">
      <w:pPr>
        <w:spacing w:after="0" w:line="240" w:lineRule="auto"/>
        <w:jc w:val="both"/>
        <w:rPr>
          <w:rFonts w:ascii="Arial" w:eastAsia="Times New Roman" w:hAnsi="Arial" w:cs="Arial"/>
          <w:b/>
          <w:sz w:val="28"/>
          <w:szCs w:val="28"/>
        </w:rPr>
      </w:pPr>
      <w:r w:rsidRPr="00264BE7">
        <w:rPr>
          <w:rFonts w:ascii="Arial" w:eastAsia="Times New Roman" w:hAnsi="Arial" w:cs="Arial"/>
          <w:b/>
          <w:sz w:val="28"/>
          <w:szCs w:val="28"/>
        </w:rPr>
        <w:t>4.2.3 Timeframe</w:t>
      </w:r>
    </w:p>
    <w:p w14:paraId="60464786" w14:textId="5E23BA35" w:rsidR="00264BE7" w:rsidRPr="00264BE7" w:rsidRDefault="2A6CCF8A" w:rsidP="000A44C8">
      <w:pPr>
        <w:spacing w:after="0" w:line="240" w:lineRule="auto"/>
        <w:jc w:val="both"/>
        <w:rPr>
          <w:rFonts w:ascii="Arial" w:eastAsia="Times New Roman" w:hAnsi="Arial" w:cs="Arial"/>
          <w:sz w:val="24"/>
          <w:szCs w:val="24"/>
        </w:rPr>
      </w:pPr>
      <w:r w:rsidRPr="286C0876">
        <w:rPr>
          <w:rFonts w:ascii="Arial" w:eastAsia="Times New Roman" w:hAnsi="Arial" w:cs="Arial"/>
          <w:sz w:val="24"/>
          <w:szCs w:val="24"/>
        </w:rPr>
        <w:t>The Job Site Bulletin Board is not to be removed until the job is final acce</w:t>
      </w:r>
      <w:r w:rsidR="21A3FB20" w:rsidRPr="286C0876">
        <w:rPr>
          <w:rFonts w:ascii="Arial" w:eastAsia="Times New Roman" w:hAnsi="Arial" w:cs="Arial"/>
          <w:sz w:val="24"/>
          <w:szCs w:val="24"/>
        </w:rPr>
        <w:t>p</w:t>
      </w:r>
      <w:r w:rsidRPr="286C0876">
        <w:rPr>
          <w:rFonts w:ascii="Arial" w:eastAsia="Times New Roman" w:hAnsi="Arial" w:cs="Arial"/>
          <w:sz w:val="24"/>
          <w:szCs w:val="24"/>
        </w:rPr>
        <w:t xml:space="preserve">ted. Workers may not be on the project and the job may </w:t>
      </w:r>
      <w:r w:rsidR="43C7FC1F" w:rsidRPr="286C0876">
        <w:rPr>
          <w:rFonts w:ascii="Arial" w:eastAsia="Times New Roman" w:hAnsi="Arial" w:cs="Arial"/>
          <w:sz w:val="24"/>
          <w:szCs w:val="24"/>
        </w:rPr>
        <w:t xml:space="preserve">be presumed </w:t>
      </w:r>
      <w:r w:rsidR="004B0AEA" w:rsidRPr="286C0876">
        <w:rPr>
          <w:rFonts w:ascii="Arial" w:eastAsia="Times New Roman" w:hAnsi="Arial" w:cs="Arial"/>
          <w:sz w:val="24"/>
          <w:szCs w:val="24"/>
        </w:rPr>
        <w:t>complete,</w:t>
      </w:r>
      <w:r w:rsidR="57AA2581" w:rsidRPr="286C0876">
        <w:rPr>
          <w:rFonts w:ascii="Arial" w:eastAsia="Times New Roman" w:hAnsi="Arial" w:cs="Arial"/>
          <w:sz w:val="24"/>
          <w:szCs w:val="24"/>
        </w:rPr>
        <w:t xml:space="preserve"> yet </w:t>
      </w:r>
      <w:r w:rsidR="43C7FC1F" w:rsidRPr="286C0876">
        <w:rPr>
          <w:rFonts w:ascii="Arial" w:eastAsia="Times New Roman" w:hAnsi="Arial" w:cs="Arial"/>
          <w:sz w:val="24"/>
          <w:szCs w:val="24"/>
        </w:rPr>
        <w:t>additional findings may cause them to return to the project for additional work</w:t>
      </w:r>
      <w:r w:rsidR="3A3A7103" w:rsidRPr="286C0876">
        <w:rPr>
          <w:rFonts w:ascii="Arial" w:eastAsia="Times New Roman" w:hAnsi="Arial" w:cs="Arial"/>
          <w:sz w:val="24"/>
          <w:szCs w:val="24"/>
        </w:rPr>
        <w:t xml:space="preserve">. </w:t>
      </w:r>
    </w:p>
    <w:p w14:paraId="0332B733" w14:textId="77777777" w:rsidR="00264BE7" w:rsidRPr="00264BE7" w:rsidRDefault="00264BE7" w:rsidP="000A44C8">
      <w:pPr>
        <w:spacing w:after="0" w:line="240" w:lineRule="auto"/>
        <w:jc w:val="both"/>
        <w:rPr>
          <w:rFonts w:ascii="Arial" w:eastAsia="Times New Roman" w:hAnsi="Arial" w:cs="Arial"/>
          <w:sz w:val="24"/>
          <w:szCs w:val="24"/>
        </w:rPr>
      </w:pPr>
    </w:p>
    <w:tbl>
      <w:tblPr>
        <w:tblW w:w="0" w:type="auto"/>
        <w:tblInd w:w="129" w:type="dxa"/>
        <w:tblLayout w:type="fixed"/>
        <w:tblCellMar>
          <w:left w:w="0" w:type="dxa"/>
          <w:right w:w="0" w:type="dxa"/>
        </w:tblCellMar>
        <w:tblLook w:val="01E0" w:firstRow="1" w:lastRow="1" w:firstColumn="1" w:lastColumn="1" w:noHBand="0" w:noVBand="0"/>
      </w:tblPr>
      <w:tblGrid>
        <w:gridCol w:w="4680"/>
        <w:gridCol w:w="4788"/>
      </w:tblGrid>
      <w:tr w:rsidR="00264BE7" w:rsidRPr="00264BE7" w14:paraId="457C23EA" w14:textId="77777777" w:rsidTr="00264BE7">
        <w:trPr>
          <w:trHeight w:hRule="exact" w:val="448"/>
        </w:trPr>
        <w:tc>
          <w:tcPr>
            <w:tcW w:w="4680" w:type="dxa"/>
            <w:tcBorders>
              <w:top w:val="single" w:sz="4" w:space="0" w:color="000000"/>
              <w:left w:val="single" w:sz="4" w:space="0" w:color="000000"/>
              <w:bottom w:val="single" w:sz="4" w:space="0" w:color="000000"/>
              <w:right w:val="single" w:sz="4" w:space="0" w:color="000000"/>
            </w:tcBorders>
            <w:hideMark/>
          </w:tcPr>
          <w:p w14:paraId="4BAAD8FF" w14:textId="77777777" w:rsidR="00264BE7" w:rsidRPr="00264BE7" w:rsidRDefault="00264BE7" w:rsidP="000A44C8">
            <w:pPr>
              <w:keepNext/>
              <w:keepLines/>
              <w:spacing w:after="0" w:line="240" w:lineRule="auto"/>
              <w:jc w:val="both"/>
              <w:rPr>
                <w:rFonts w:ascii="Arial" w:eastAsia="Times New Roman" w:hAnsi="Arial" w:cs="Arial"/>
                <w:b/>
                <w:sz w:val="24"/>
                <w:szCs w:val="24"/>
              </w:rPr>
            </w:pPr>
            <w:r w:rsidRPr="00264BE7">
              <w:rPr>
                <w:rFonts w:ascii="Arial" w:eastAsia="Times New Roman" w:hAnsi="Arial" w:cs="Arial"/>
                <w:b/>
                <w:sz w:val="24"/>
                <w:szCs w:val="24"/>
              </w:rPr>
              <w:t>Installed</w:t>
            </w:r>
          </w:p>
        </w:tc>
        <w:tc>
          <w:tcPr>
            <w:tcW w:w="4788" w:type="dxa"/>
            <w:tcBorders>
              <w:top w:val="single" w:sz="4" w:space="0" w:color="000000"/>
              <w:left w:val="single" w:sz="4" w:space="0" w:color="000000"/>
              <w:bottom w:val="single" w:sz="4" w:space="0" w:color="000000"/>
              <w:right w:val="single" w:sz="4" w:space="0" w:color="000000"/>
            </w:tcBorders>
            <w:hideMark/>
          </w:tcPr>
          <w:p w14:paraId="745394B0" w14:textId="77777777" w:rsidR="00264BE7" w:rsidRPr="00264BE7" w:rsidRDefault="00264BE7" w:rsidP="000A44C8">
            <w:pPr>
              <w:keepNext/>
              <w:keepLines/>
              <w:spacing w:after="0" w:line="240" w:lineRule="auto"/>
              <w:jc w:val="both"/>
              <w:rPr>
                <w:rFonts w:ascii="Arial" w:eastAsia="Times New Roman" w:hAnsi="Arial" w:cs="Arial"/>
                <w:b/>
                <w:sz w:val="24"/>
                <w:szCs w:val="24"/>
              </w:rPr>
            </w:pPr>
            <w:r w:rsidRPr="00264BE7">
              <w:rPr>
                <w:rFonts w:ascii="Arial" w:eastAsia="Times New Roman" w:hAnsi="Arial" w:cs="Arial"/>
                <w:b/>
                <w:sz w:val="24"/>
                <w:szCs w:val="24"/>
              </w:rPr>
              <w:t>Removed</w:t>
            </w:r>
          </w:p>
        </w:tc>
      </w:tr>
      <w:tr w:rsidR="00264BE7" w:rsidRPr="00264BE7" w14:paraId="09AA050B" w14:textId="77777777" w:rsidTr="00264BE7">
        <w:trPr>
          <w:trHeight w:hRule="exact" w:val="1528"/>
        </w:trPr>
        <w:tc>
          <w:tcPr>
            <w:tcW w:w="4680" w:type="dxa"/>
            <w:tcBorders>
              <w:top w:val="single" w:sz="4" w:space="0" w:color="000000"/>
              <w:left w:val="single" w:sz="4" w:space="0" w:color="000000"/>
              <w:bottom w:val="single" w:sz="4" w:space="0" w:color="000000"/>
              <w:right w:val="single" w:sz="4" w:space="0" w:color="000000"/>
            </w:tcBorders>
          </w:tcPr>
          <w:p w14:paraId="467AAB23" w14:textId="77777777" w:rsidR="00264BE7" w:rsidRPr="00264BE7" w:rsidRDefault="00264BE7" w:rsidP="000A44C8">
            <w:pPr>
              <w:keepNext/>
              <w:keepLines/>
              <w:spacing w:after="0" w:line="240" w:lineRule="auto"/>
              <w:jc w:val="both"/>
              <w:rPr>
                <w:rFonts w:ascii="Arial" w:eastAsia="Times New Roman" w:hAnsi="Arial" w:cs="Arial"/>
                <w:b/>
                <w:sz w:val="24"/>
                <w:szCs w:val="24"/>
              </w:rPr>
            </w:pPr>
            <w:r w:rsidRPr="00264BE7">
              <w:rPr>
                <w:rFonts w:ascii="Arial" w:eastAsia="Times New Roman" w:hAnsi="Arial" w:cs="Arial"/>
                <w:b/>
                <w:sz w:val="24"/>
                <w:szCs w:val="24"/>
              </w:rPr>
              <w:t>On</w:t>
            </w:r>
            <w:r w:rsidRPr="00264BE7">
              <w:rPr>
                <w:rFonts w:ascii="Arial" w:eastAsia="Times New Roman" w:hAnsi="Arial" w:cs="Arial"/>
                <w:b/>
                <w:spacing w:val="-3"/>
                <w:sz w:val="24"/>
                <w:szCs w:val="24"/>
              </w:rPr>
              <w:t xml:space="preserve"> </w:t>
            </w:r>
            <w:r w:rsidRPr="00264BE7">
              <w:rPr>
                <w:rFonts w:ascii="Arial" w:eastAsia="Times New Roman" w:hAnsi="Arial" w:cs="Arial"/>
                <w:b/>
                <w:sz w:val="24"/>
                <w:szCs w:val="24"/>
              </w:rPr>
              <w:t>or</w:t>
            </w:r>
            <w:r w:rsidRPr="00264BE7">
              <w:rPr>
                <w:rFonts w:ascii="Arial" w:eastAsia="Times New Roman" w:hAnsi="Arial" w:cs="Arial"/>
                <w:b/>
                <w:spacing w:val="-2"/>
                <w:sz w:val="24"/>
                <w:szCs w:val="24"/>
              </w:rPr>
              <w:t xml:space="preserve"> </w:t>
            </w:r>
            <w:r w:rsidRPr="00264BE7">
              <w:rPr>
                <w:rFonts w:ascii="Arial" w:eastAsia="Times New Roman" w:hAnsi="Arial" w:cs="Arial"/>
                <w:b/>
                <w:sz w:val="24"/>
                <w:szCs w:val="24"/>
              </w:rPr>
              <w:t>before</w:t>
            </w:r>
            <w:r w:rsidRPr="00264BE7">
              <w:rPr>
                <w:rFonts w:ascii="Arial" w:eastAsia="Times New Roman" w:hAnsi="Arial" w:cs="Arial"/>
                <w:b/>
                <w:spacing w:val="-6"/>
                <w:sz w:val="24"/>
                <w:szCs w:val="24"/>
              </w:rPr>
              <w:t xml:space="preserve"> </w:t>
            </w:r>
            <w:r w:rsidRPr="00264BE7">
              <w:rPr>
                <w:rFonts w:ascii="Arial" w:eastAsia="Times New Roman" w:hAnsi="Arial" w:cs="Arial"/>
                <w:b/>
                <w:sz w:val="24"/>
                <w:szCs w:val="24"/>
              </w:rPr>
              <w:t>workers</w:t>
            </w:r>
            <w:r w:rsidRPr="00264BE7">
              <w:rPr>
                <w:rFonts w:ascii="Arial" w:eastAsia="Times New Roman" w:hAnsi="Arial" w:cs="Arial"/>
                <w:b/>
                <w:spacing w:val="-8"/>
                <w:sz w:val="24"/>
                <w:szCs w:val="24"/>
              </w:rPr>
              <w:t xml:space="preserve"> </w:t>
            </w:r>
            <w:r w:rsidRPr="00264BE7">
              <w:rPr>
                <w:rFonts w:ascii="Arial" w:eastAsia="Times New Roman" w:hAnsi="Arial" w:cs="Arial"/>
                <w:b/>
                <w:w w:val="99"/>
                <w:sz w:val="24"/>
                <w:szCs w:val="24"/>
              </w:rPr>
              <w:t>first</w:t>
            </w:r>
            <w:r w:rsidRPr="00264BE7">
              <w:rPr>
                <w:rFonts w:ascii="Arial" w:eastAsia="Times New Roman" w:hAnsi="Arial" w:cs="Arial"/>
                <w:b/>
                <w:sz w:val="24"/>
                <w:szCs w:val="24"/>
              </w:rPr>
              <w:t xml:space="preserve"> appear</w:t>
            </w:r>
            <w:r w:rsidRPr="00264BE7">
              <w:rPr>
                <w:rFonts w:ascii="Arial" w:eastAsia="Times New Roman" w:hAnsi="Arial" w:cs="Arial"/>
                <w:b/>
                <w:spacing w:val="-8"/>
                <w:sz w:val="24"/>
                <w:szCs w:val="24"/>
              </w:rPr>
              <w:t xml:space="preserve"> </w:t>
            </w:r>
            <w:r w:rsidRPr="00264BE7">
              <w:rPr>
                <w:rFonts w:ascii="Arial" w:eastAsia="Times New Roman" w:hAnsi="Arial" w:cs="Arial"/>
                <w:b/>
                <w:sz w:val="24"/>
                <w:szCs w:val="24"/>
              </w:rPr>
              <w:t>at</w:t>
            </w:r>
            <w:r w:rsidRPr="00264BE7">
              <w:rPr>
                <w:rFonts w:ascii="Arial" w:eastAsia="Times New Roman" w:hAnsi="Arial" w:cs="Arial"/>
                <w:b/>
                <w:spacing w:val="-2"/>
                <w:sz w:val="24"/>
                <w:szCs w:val="24"/>
              </w:rPr>
              <w:t xml:space="preserve"> </w:t>
            </w:r>
            <w:r w:rsidRPr="00264BE7">
              <w:rPr>
                <w:rFonts w:ascii="Arial" w:eastAsia="Times New Roman" w:hAnsi="Arial" w:cs="Arial"/>
                <w:b/>
                <w:sz w:val="24"/>
                <w:szCs w:val="24"/>
              </w:rPr>
              <w:t>the</w:t>
            </w:r>
            <w:r w:rsidRPr="00264BE7">
              <w:rPr>
                <w:rFonts w:ascii="Arial" w:eastAsia="Times New Roman" w:hAnsi="Arial" w:cs="Arial"/>
                <w:b/>
                <w:spacing w:val="-3"/>
                <w:sz w:val="24"/>
                <w:szCs w:val="24"/>
              </w:rPr>
              <w:t xml:space="preserve"> </w:t>
            </w:r>
            <w:r w:rsidRPr="00264BE7">
              <w:rPr>
                <w:rFonts w:ascii="Arial" w:eastAsia="Times New Roman" w:hAnsi="Arial" w:cs="Arial"/>
                <w:b/>
                <w:w w:val="99"/>
                <w:sz w:val="24"/>
                <w:szCs w:val="24"/>
              </w:rPr>
              <w:t>project.</w:t>
            </w:r>
          </w:p>
          <w:p w14:paraId="6B044377" w14:textId="77777777" w:rsidR="00264BE7" w:rsidRPr="00264BE7" w:rsidRDefault="00264BE7" w:rsidP="000A44C8">
            <w:pPr>
              <w:keepNext/>
              <w:keepLines/>
              <w:spacing w:after="0" w:line="240" w:lineRule="auto"/>
              <w:jc w:val="both"/>
              <w:rPr>
                <w:rFonts w:ascii="Arial" w:eastAsia="Times New Roman" w:hAnsi="Arial" w:cs="Arial"/>
                <w:b/>
                <w:sz w:val="24"/>
                <w:szCs w:val="24"/>
              </w:rPr>
            </w:pPr>
          </w:p>
          <w:p w14:paraId="1D9D1FB3" w14:textId="77777777" w:rsidR="00264BE7" w:rsidRPr="00264BE7" w:rsidRDefault="00264BE7" w:rsidP="000A44C8">
            <w:pPr>
              <w:keepNext/>
              <w:keepLines/>
              <w:spacing w:after="0" w:line="240" w:lineRule="auto"/>
              <w:jc w:val="both"/>
              <w:rPr>
                <w:rFonts w:ascii="Arial" w:eastAsia="Times New Roman" w:hAnsi="Arial" w:cs="Arial"/>
                <w:b/>
                <w:sz w:val="24"/>
                <w:szCs w:val="24"/>
              </w:rPr>
            </w:pPr>
            <w:r w:rsidRPr="00264BE7">
              <w:rPr>
                <w:rFonts w:ascii="Arial" w:eastAsia="Times New Roman" w:hAnsi="Arial" w:cs="Arial"/>
                <w:b/>
                <w:sz w:val="24"/>
                <w:szCs w:val="24"/>
              </w:rPr>
              <w:t>This</w:t>
            </w:r>
            <w:r w:rsidRPr="00264BE7">
              <w:rPr>
                <w:rFonts w:ascii="Arial" w:eastAsia="Times New Roman" w:hAnsi="Arial" w:cs="Arial"/>
                <w:b/>
                <w:spacing w:val="-4"/>
                <w:sz w:val="24"/>
                <w:szCs w:val="24"/>
              </w:rPr>
              <w:t xml:space="preserve"> </w:t>
            </w:r>
            <w:r w:rsidRPr="00264BE7">
              <w:rPr>
                <w:rFonts w:ascii="Arial" w:eastAsia="Times New Roman" w:hAnsi="Arial" w:cs="Arial"/>
                <w:b/>
                <w:sz w:val="24"/>
                <w:szCs w:val="24"/>
              </w:rPr>
              <w:t>is</w:t>
            </w:r>
            <w:r w:rsidRPr="00264BE7">
              <w:rPr>
                <w:rFonts w:ascii="Arial" w:eastAsia="Times New Roman" w:hAnsi="Arial" w:cs="Arial"/>
                <w:b/>
                <w:spacing w:val="-2"/>
                <w:sz w:val="24"/>
                <w:szCs w:val="24"/>
              </w:rPr>
              <w:t xml:space="preserve"> </w:t>
            </w:r>
            <w:r w:rsidRPr="00264BE7">
              <w:rPr>
                <w:rFonts w:ascii="Arial" w:eastAsia="Times New Roman" w:hAnsi="Arial" w:cs="Arial"/>
                <w:b/>
                <w:spacing w:val="-1"/>
                <w:sz w:val="24"/>
                <w:szCs w:val="24"/>
              </w:rPr>
              <w:t>u</w:t>
            </w:r>
            <w:r w:rsidRPr="00264BE7">
              <w:rPr>
                <w:rFonts w:ascii="Arial" w:eastAsia="Times New Roman" w:hAnsi="Arial" w:cs="Arial"/>
                <w:b/>
                <w:spacing w:val="1"/>
                <w:sz w:val="24"/>
                <w:szCs w:val="24"/>
              </w:rPr>
              <w:t>s</w:t>
            </w:r>
            <w:r w:rsidRPr="00264BE7">
              <w:rPr>
                <w:rFonts w:ascii="Arial" w:eastAsia="Times New Roman" w:hAnsi="Arial" w:cs="Arial"/>
                <w:b/>
                <w:sz w:val="24"/>
                <w:szCs w:val="24"/>
              </w:rPr>
              <w:t>ually</w:t>
            </w:r>
            <w:r w:rsidRPr="00264BE7">
              <w:rPr>
                <w:rFonts w:ascii="Arial" w:eastAsia="Times New Roman" w:hAnsi="Arial" w:cs="Arial"/>
                <w:b/>
                <w:spacing w:val="-7"/>
                <w:sz w:val="24"/>
                <w:szCs w:val="24"/>
              </w:rPr>
              <w:t xml:space="preserve"> </w:t>
            </w:r>
            <w:r w:rsidRPr="00264BE7">
              <w:rPr>
                <w:rFonts w:ascii="Arial" w:eastAsia="Times New Roman" w:hAnsi="Arial" w:cs="Arial"/>
                <w:b/>
                <w:sz w:val="24"/>
                <w:szCs w:val="24"/>
              </w:rPr>
              <w:t>the</w:t>
            </w:r>
            <w:r w:rsidRPr="00264BE7">
              <w:rPr>
                <w:rFonts w:ascii="Arial" w:eastAsia="Times New Roman" w:hAnsi="Arial" w:cs="Arial"/>
                <w:b/>
                <w:spacing w:val="-3"/>
                <w:sz w:val="24"/>
                <w:szCs w:val="24"/>
              </w:rPr>
              <w:t xml:space="preserve"> </w:t>
            </w:r>
            <w:r w:rsidRPr="00264BE7">
              <w:rPr>
                <w:rFonts w:ascii="Arial" w:eastAsia="Times New Roman" w:hAnsi="Arial" w:cs="Arial"/>
                <w:b/>
                <w:w w:val="99"/>
                <w:sz w:val="24"/>
                <w:szCs w:val="24"/>
              </w:rPr>
              <w:t xml:space="preserve">project </w:t>
            </w:r>
            <w:r w:rsidRPr="00264BE7">
              <w:rPr>
                <w:rFonts w:ascii="Arial" w:eastAsia="Times New Roman" w:hAnsi="Arial" w:cs="Arial"/>
                <w:b/>
                <w:sz w:val="24"/>
                <w:szCs w:val="24"/>
              </w:rPr>
              <w:t>begin</w:t>
            </w:r>
            <w:r w:rsidRPr="00264BE7">
              <w:rPr>
                <w:rFonts w:ascii="Arial" w:eastAsia="Times New Roman" w:hAnsi="Arial" w:cs="Arial"/>
                <w:b/>
                <w:spacing w:val="-5"/>
                <w:sz w:val="24"/>
                <w:szCs w:val="24"/>
              </w:rPr>
              <w:t xml:space="preserve"> </w:t>
            </w:r>
            <w:r w:rsidRPr="00264BE7">
              <w:rPr>
                <w:rFonts w:ascii="Arial" w:eastAsia="Times New Roman" w:hAnsi="Arial" w:cs="Arial"/>
                <w:b/>
                <w:sz w:val="24"/>
                <w:szCs w:val="24"/>
              </w:rPr>
              <w:t>work</w:t>
            </w:r>
            <w:r w:rsidRPr="00264BE7">
              <w:rPr>
                <w:rFonts w:ascii="Arial" w:eastAsia="Times New Roman" w:hAnsi="Arial" w:cs="Arial"/>
                <w:b/>
                <w:spacing w:val="-6"/>
                <w:sz w:val="24"/>
                <w:szCs w:val="24"/>
              </w:rPr>
              <w:t xml:space="preserve"> </w:t>
            </w:r>
            <w:r w:rsidRPr="00264BE7">
              <w:rPr>
                <w:rFonts w:ascii="Arial" w:eastAsia="Times New Roman" w:hAnsi="Arial" w:cs="Arial"/>
                <w:b/>
                <w:w w:val="99"/>
                <w:sz w:val="24"/>
                <w:szCs w:val="24"/>
              </w:rPr>
              <w:t>date</w:t>
            </w:r>
          </w:p>
        </w:tc>
        <w:tc>
          <w:tcPr>
            <w:tcW w:w="4788" w:type="dxa"/>
            <w:tcBorders>
              <w:top w:val="single" w:sz="4" w:space="0" w:color="000000"/>
              <w:left w:val="single" w:sz="4" w:space="0" w:color="000000"/>
              <w:bottom w:val="single" w:sz="4" w:space="0" w:color="000000"/>
              <w:right w:val="single" w:sz="4" w:space="0" w:color="000000"/>
            </w:tcBorders>
          </w:tcPr>
          <w:p w14:paraId="2FD5C60F" w14:textId="77777777" w:rsidR="00264BE7" w:rsidRPr="00264BE7" w:rsidRDefault="00264BE7" w:rsidP="000A44C8">
            <w:pPr>
              <w:keepNext/>
              <w:keepLines/>
              <w:spacing w:after="0" w:line="240" w:lineRule="auto"/>
              <w:jc w:val="both"/>
              <w:rPr>
                <w:rFonts w:ascii="Arial" w:eastAsia="Times New Roman" w:hAnsi="Arial" w:cs="Arial"/>
                <w:b/>
                <w:sz w:val="24"/>
                <w:szCs w:val="24"/>
              </w:rPr>
            </w:pPr>
            <w:r w:rsidRPr="00264BE7">
              <w:rPr>
                <w:rFonts w:ascii="Arial" w:eastAsia="Times New Roman" w:hAnsi="Arial" w:cs="Arial"/>
                <w:b/>
                <w:sz w:val="24"/>
                <w:szCs w:val="24"/>
              </w:rPr>
              <w:t>When</w:t>
            </w:r>
            <w:r w:rsidRPr="00264BE7">
              <w:rPr>
                <w:rFonts w:ascii="Arial" w:eastAsia="Times New Roman" w:hAnsi="Arial" w:cs="Arial"/>
                <w:b/>
                <w:spacing w:val="-6"/>
                <w:sz w:val="24"/>
                <w:szCs w:val="24"/>
              </w:rPr>
              <w:t xml:space="preserve"> </w:t>
            </w:r>
            <w:r w:rsidRPr="00264BE7">
              <w:rPr>
                <w:rFonts w:ascii="Arial" w:eastAsia="Times New Roman" w:hAnsi="Arial" w:cs="Arial"/>
                <w:b/>
                <w:sz w:val="24"/>
                <w:szCs w:val="24"/>
              </w:rPr>
              <w:t>workers</w:t>
            </w:r>
            <w:r w:rsidRPr="00264BE7">
              <w:rPr>
                <w:rFonts w:ascii="Arial" w:eastAsia="Times New Roman" w:hAnsi="Arial" w:cs="Arial"/>
                <w:b/>
                <w:spacing w:val="-8"/>
                <w:sz w:val="24"/>
                <w:szCs w:val="24"/>
              </w:rPr>
              <w:t xml:space="preserve"> </w:t>
            </w:r>
            <w:r w:rsidRPr="00264BE7">
              <w:rPr>
                <w:rFonts w:ascii="Arial" w:eastAsia="Times New Roman" w:hAnsi="Arial" w:cs="Arial"/>
                <w:b/>
                <w:w w:val="99"/>
                <w:sz w:val="24"/>
                <w:szCs w:val="24"/>
              </w:rPr>
              <w:t>are</w:t>
            </w:r>
          </w:p>
          <w:p w14:paraId="371BF17C" w14:textId="77777777" w:rsidR="00264BE7" w:rsidRPr="00264BE7" w:rsidRDefault="00264BE7" w:rsidP="000A44C8">
            <w:pPr>
              <w:keepNext/>
              <w:keepLines/>
              <w:spacing w:after="0" w:line="240" w:lineRule="auto"/>
              <w:jc w:val="both"/>
              <w:rPr>
                <w:rFonts w:ascii="Arial" w:eastAsia="Times New Roman" w:hAnsi="Arial" w:cs="Arial"/>
                <w:b/>
                <w:sz w:val="24"/>
                <w:szCs w:val="24"/>
              </w:rPr>
            </w:pPr>
            <w:r w:rsidRPr="00264BE7">
              <w:rPr>
                <w:rFonts w:ascii="Arial" w:eastAsia="Times New Roman" w:hAnsi="Arial" w:cs="Arial"/>
                <w:b/>
                <w:sz w:val="24"/>
                <w:szCs w:val="24"/>
              </w:rPr>
              <w:t>no</w:t>
            </w:r>
            <w:r w:rsidRPr="00264BE7">
              <w:rPr>
                <w:rFonts w:ascii="Arial" w:eastAsia="Times New Roman" w:hAnsi="Arial" w:cs="Arial"/>
                <w:b/>
                <w:spacing w:val="-2"/>
                <w:sz w:val="24"/>
                <w:szCs w:val="24"/>
              </w:rPr>
              <w:t xml:space="preserve"> </w:t>
            </w:r>
            <w:r w:rsidRPr="00264BE7">
              <w:rPr>
                <w:rFonts w:ascii="Arial" w:eastAsia="Times New Roman" w:hAnsi="Arial" w:cs="Arial"/>
                <w:b/>
                <w:sz w:val="24"/>
                <w:szCs w:val="24"/>
              </w:rPr>
              <w:t>longer</w:t>
            </w:r>
            <w:r w:rsidRPr="00264BE7">
              <w:rPr>
                <w:rFonts w:ascii="Arial" w:eastAsia="Times New Roman" w:hAnsi="Arial" w:cs="Arial"/>
                <w:b/>
                <w:spacing w:val="-6"/>
                <w:sz w:val="24"/>
                <w:szCs w:val="24"/>
              </w:rPr>
              <w:t xml:space="preserve"> </w:t>
            </w:r>
            <w:r w:rsidRPr="00264BE7">
              <w:rPr>
                <w:rFonts w:ascii="Arial" w:eastAsia="Times New Roman" w:hAnsi="Arial" w:cs="Arial"/>
                <w:b/>
                <w:sz w:val="24"/>
                <w:szCs w:val="24"/>
              </w:rPr>
              <w:t>on</w:t>
            </w:r>
            <w:r w:rsidRPr="00264BE7">
              <w:rPr>
                <w:rFonts w:ascii="Arial" w:eastAsia="Times New Roman" w:hAnsi="Arial" w:cs="Arial"/>
                <w:b/>
                <w:spacing w:val="-3"/>
                <w:sz w:val="24"/>
                <w:szCs w:val="24"/>
              </w:rPr>
              <w:t xml:space="preserve"> </w:t>
            </w:r>
            <w:r w:rsidRPr="00264BE7">
              <w:rPr>
                <w:rFonts w:ascii="Arial" w:eastAsia="Times New Roman" w:hAnsi="Arial" w:cs="Arial"/>
                <w:b/>
                <w:sz w:val="24"/>
                <w:szCs w:val="24"/>
              </w:rPr>
              <w:t>the</w:t>
            </w:r>
            <w:r w:rsidRPr="00264BE7">
              <w:rPr>
                <w:rFonts w:ascii="Arial" w:eastAsia="Times New Roman" w:hAnsi="Arial" w:cs="Arial"/>
                <w:b/>
                <w:spacing w:val="-3"/>
                <w:sz w:val="24"/>
                <w:szCs w:val="24"/>
              </w:rPr>
              <w:t xml:space="preserve"> </w:t>
            </w:r>
            <w:r w:rsidRPr="00264BE7">
              <w:rPr>
                <w:rFonts w:ascii="Arial" w:eastAsia="Times New Roman" w:hAnsi="Arial" w:cs="Arial"/>
                <w:b/>
                <w:w w:val="99"/>
                <w:sz w:val="24"/>
                <w:szCs w:val="24"/>
              </w:rPr>
              <w:t>project.</w:t>
            </w:r>
          </w:p>
          <w:p w14:paraId="460BF930" w14:textId="77777777" w:rsidR="00264BE7" w:rsidRPr="00264BE7" w:rsidRDefault="00264BE7" w:rsidP="000A44C8">
            <w:pPr>
              <w:keepNext/>
              <w:keepLines/>
              <w:spacing w:after="0" w:line="240" w:lineRule="auto"/>
              <w:jc w:val="both"/>
              <w:rPr>
                <w:rFonts w:ascii="Arial" w:eastAsia="Times New Roman" w:hAnsi="Arial" w:cs="Arial"/>
                <w:b/>
                <w:sz w:val="24"/>
                <w:szCs w:val="24"/>
              </w:rPr>
            </w:pPr>
          </w:p>
          <w:p w14:paraId="546389CB" w14:textId="77777777" w:rsidR="00264BE7" w:rsidRPr="00264BE7" w:rsidRDefault="00264BE7" w:rsidP="000A44C8">
            <w:pPr>
              <w:keepNext/>
              <w:keepLines/>
              <w:spacing w:after="0" w:line="240" w:lineRule="auto"/>
              <w:jc w:val="both"/>
              <w:rPr>
                <w:rFonts w:ascii="Arial" w:eastAsia="Times New Roman" w:hAnsi="Arial" w:cs="Arial"/>
                <w:b/>
                <w:sz w:val="24"/>
                <w:szCs w:val="24"/>
              </w:rPr>
            </w:pPr>
            <w:r w:rsidRPr="00264BE7">
              <w:rPr>
                <w:rFonts w:ascii="Arial" w:eastAsia="Times New Roman" w:hAnsi="Arial" w:cs="Arial"/>
                <w:b/>
                <w:sz w:val="24"/>
                <w:szCs w:val="24"/>
              </w:rPr>
              <w:t>This</w:t>
            </w:r>
            <w:r w:rsidRPr="00264BE7">
              <w:rPr>
                <w:rFonts w:ascii="Arial" w:eastAsia="Times New Roman" w:hAnsi="Arial" w:cs="Arial"/>
                <w:b/>
                <w:spacing w:val="-4"/>
                <w:sz w:val="24"/>
                <w:szCs w:val="24"/>
              </w:rPr>
              <w:t xml:space="preserve"> </w:t>
            </w:r>
            <w:r w:rsidRPr="00264BE7">
              <w:rPr>
                <w:rFonts w:ascii="Arial" w:eastAsia="Times New Roman" w:hAnsi="Arial" w:cs="Arial"/>
                <w:b/>
                <w:sz w:val="24"/>
                <w:szCs w:val="24"/>
              </w:rPr>
              <w:t>is</w:t>
            </w:r>
            <w:r w:rsidRPr="00264BE7">
              <w:rPr>
                <w:rFonts w:ascii="Arial" w:eastAsia="Times New Roman" w:hAnsi="Arial" w:cs="Arial"/>
                <w:b/>
                <w:spacing w:val="-2"/>
                <w:sz w:val="24"/>
                <w:szCs w:val="24"/>
              </w:rPr>
              <w:t xml:space="preserve"> </w:t>
            </w:r>
            <w:r w:rsidRPr="00264BE7">
              <w:rPr>
                <w:rFonts w:ascii="Arial" w:eastAsia="Times New Roman" w:hAnsi="Arial" w:cs="Arial"/>
                <w:b/>
                <w:spacing w:val="-1"/>
                <w:sz w:val="24"/>
                <w:szCs w:val="24"/>
              </w:rPr>
              <w:t>u</w:t>
            </w:r>
            <w:r w:rsidRPr="00264BE7">
              <w:rPr>
                <w:rFonts w:ascii="Arial" w:eastAsia="Times New Roman" w:hAnsi="Arial" w:cs="Arial"/>
                <w:b/>
                <w:spacing w:val="1"/>
                <w:sz w:val="24"/>
                <w:szCs w:val="24"/>
              </w:rPr>
              <w:t>s</w:t>
            </w:r>
            <w:r w:rsidRPr="00264BE7">
              <w:rPr>
                <w:rFonts w:ascii="Arial" w:eastAsia="Times New Roman" w:hAnsi="Arial" w:cs="Arial"/>
                <w:b/>
                <w:sz w:val="24"/>
                <w:szCs w:val="24"/>
              </w:rPr>
              <w:t>ually</w:t>
            </w:r>
            <w:r w:rsidRPr="00264BE7">
              <w:rPr>
                <w:rFonts w:ascii="Arial" w:eastAsia="Times New Roman" w:hAnsi="Arial" w:cs="Arial"/>
                <w:b/>
                <w:spacing w:val="-7"/>
                <w:sz w:val="24"/>
                <w:szCs w:val="24"/>
              </w:rPr>
              <w:t xml:space="preserve"> </w:t>
            </w:r>
            <w:r w:rsidRPr="00264BE7">
              <w:rPr>
                <w:rFonts w:ascii="Arial" w:eastAsia="Times New Roman" w:hAnsi="Arial" w:cs="Arial"/>
                <w:b/>
                <w:sz w:val="24"/>
                <w:szCs w:val="24"/>
              </w:rPr>
              <w:t>the</w:t>
            </w:r>
            <w:r w:rsidRPr="00264BE7">
              <w:rPr>
                <w:rFonts w:ascii="Arial" w:eastAsia="Times New Roman" w:hAnsi="Arial" w:cs="Arial"/>
                <w:b/>
                <w:spacing w:val="-3"/>
                <w:sz w:val="24"/>
                <w:szCs w:val="24"/>
              </w:rPr>
              <w:t xml:space="preserve"> </w:t>
            </w:r>
            <w:r w:rsidRPr="00264BE7">
              <w:rPr>
                <w:rFonts w:ascii="Arial" w:eastAsia="Times New Roman" w:hAnsi="Arial" w:cs="Arial"/>
                <w:b/>
                <w:w w:val="99"/>
                <w:sz w:val="24"/>
                <w:szCs w:val="24"/>
              </w:rPr>
              <w:t xml:space="preserve">project </w:t>
            </w:r>
            <w:r w:rsidRPr="00264BE7">
              <w:rPr>
                <w:rFonts w:ascii="Arial" w:eastAsia="Times New Roman" w:hAnsi="Arial" w:cs="Arial"/>
                <w:b/>
                <w:sz w:val="24"/>
                <w:szCs w:val="24"/>
              </w:rPr>
              <w:t>condi</w:t>
            </w:r>
            <w:r w:rsidRPr="00264BE7">
              <w:rPr>
                <w:rFonts w:ascii="Arial" w:eastAsia="Times New Roman" w:hAnsi="Arial" w:cs="Arial"/>
                <w:b/>
                <w:spacing w:val="-1"/>
                <w:sz w:val="24"/>
                <w:szCs w:val="24"/>
              </w:rPr>
              <w:t>ti</w:t>
            </w:r>
            <w:r w:rsidRPr="00264BE7">
              <w:rPr>
                <w:rFonts w:ascii="Arial" w:eastAsia="Times New Roman" w:hAnsi="Arial" w:cs="Arial"/>
                <w:b/>
                <w:sz w:val="24"/>
                <w:szCs w:val="24"/>
              </w:rPr>
              <w:t>onal</w:t>
            </w:r>
            <w:r w:rsidRPr="00264BE7">
              <w:rPr>
                <w:rFonts w:ascii="Arial" w:eastAsia="Times New Roman" w:hAnsi="Arial" w:cs="Arial"/>
                <w:b/>
                <w:spacing w:val="-11"/>
                <w:sz w:val="24"/>
                <w:szCs w:val="24"/>
              </w:rPr>
              <w:t xml:space="preserve"> </w:t>
            </w:r>
            <w:r w:rsidRPr="00264BE7">
              <w:rPr>
                <w:rFonts w:ascii="Arial" w:eastAsia="Times New Roman" w:hAnsi="Arial" w:cs="Arial"/>
                <w:b/>
                <w:sz w:val="24"/>
                <w:szCs w:val="24"/>
              </w:rPr>
              <w:t>or</w:t>
            </w:r>
            <w:r w:rsidRPr="00264BE7">
              <w:rPr>
                <w:rFonts w:ascii="Arial" w:eastAsia="Times New Roman" w:hAnsi="Arial" w:cs="Arial"/>
                <w:b/>
                <w:spacing w:val="-2"/>
                <w:sz w:val="24"/>
                <w:szCs w:val="24"/>
              </w:rPr>
              <w:t xml:space="preserve"> </w:t>
            </w:r>
            <w:r w:rsidRPr="00264BE7">
              <w:rPr>
                <w:rFonts w:ascii="Arial" w:eastAsia="Times New Roman" w:hAnsi="Arial" w:cs="Arial"/>
                <w:b/>
                <w:sz w:val="24"/>
                <w:szCs w:val="24"/>
              </w:rPr>
              <w:t>final</w:t>
            </w:r>
            <w:r w:rsidRPr="00264BE7">
              <w:rPr>
                <w:rFonts w:ascii="Arial" w:eastAsia="Times New Roman" w:hAnsi="Arial" w:cs="Arial"/>
                <w:b/>
                <w:spacing w:val="-5"/>
                <w:sz w:val="24"/>
                <w:szCs w:val="24"/>
              </w:rPr>
              <w:t xml:space="preserve"> </w:t>
            </w:r>
            <w:r w:rsidRPr="00264BE7">
              <w:rPr>
                <w:rFonts w:ascii="Arial" w:eastAsia="Times New Roman" w:hAnsi="Arial" w:cs="Arial"/>
                <w:b/>
                <w:sz w:val="24"/>
                <w:szCs w:val="24"/>
              </w:rPr>
              <w:t>acceptance</w:t>
            </w:r>
            <w:r w:rsidRPr="00264BE7">
              <w:rPr>
                <w:rFonts w:ascii="Arial" w:eastAsia="Times New Roman" w:hAnsi="Arial" w:cs="Arial"/>
                <w:b/>
                <w:spacing w:val="-12"/>
                <w:sz w:val="24"/>
                <w:szCs w:val="24"/>
              </w:rPr>
              <w:t xml:space="preserve"> </w:t>
            </w:r>
            <w:r w:rsidRPr="00264BE7">
              <w:rPr>
                <w:rFonts w:ascii="Arial" w:eastAsia="Times New Roman" w:hAnsi="Arial" w:cs="Arial"/>
                <w:b/>
                <w:w w:val="99"/>
                <w:sz w:val="24"/>
                <w:szCs w:val="24"/>
              </w:rPr>
              <w:t>date</w:t>
            </w:r>
          </w:p>
        </w:tc>
      </w:tr>
    </w:tbl>
    <w:p w14:paraId="1C837706" w14:textId="77777777" w:rsidR="00C34461" w:rsidRDefault="00C34461" w:rsidP="000A44C8">
      <w:pPr>
        <w:spacing w:after="0" w:line="240" w:lineRule="auto"/>
        <w:jc w:val="both"/>
        <w:rPr>
          <w:rFonts w:ascii="Arial" w:eastAsia="Times New Roman" w:hAnsi="Arial" w:cs="Arial"/>
          <w:b/>
          <w:sz w:val="28"/>
          <w:szCs w:val="28"/>
        </w:rPr>
      </w:pPr>
    </w:p>
    <w:p w14:paraId="31AB0BDB" w14:textId="21C84ECB" w:rsidR="00264BE7" w:rsidRPr="00264BE7" w:rsidRDefault="00264BE7" w:rsidP="000A44C8">
      <w:pPr>
        <w:spacing w:after="0" w:line="240" w:lineRule="auto"/>
        <w:jc w:val="both"/>
        <w:rPr>
          <w:rFonts w:ascii="Arial" w:eastAsia="Times New Roman" w:hAnsi="Arial" w:cs="Arial"/>
          <w:b/>
          <w:sz w:val="28"/>
          <w:szCs w:val="28"/>
        </w:rPr>
      </w:pPr>
      <w:r w:rsidRPr="00264BE7">
        <w:rPr>
          <w:rFonts w:ascii="Arial" w:eastAsia="Times New Roman" w:hAnsi="Arial" w:cs="Arial"/>
          <w:b/>
          <w:sz w:val="28"/>
          <w:szCs w:val="28"/>
        </w:rPr>
        <w:t>4.2.4 Fixture</w:t>
      </w:r>
    </w:p>
    <w:p w14:paraId="09F292CD" w14:textId="652BEAD1"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The</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prime</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contractor</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d</w:t>
      </w:r>
      <w:r w:rsidRPr="00264BE7">
        <w:rPr>
          <w:rFonts w:ascii="Arial" w:eastAsia="Times New Roman" w:hAnsi="Arial" w:cs="Arial"/>
          <w:spacing w:val="-1"/>
          <w:sz w:val="24"/>
          <w:szCs w:val="24"/>
        </w:rPr>
        <w:t>e</w:t>
      </w:r>
      <w:r w:rsidRPr="00264BE7">
        <w:rPr>
          <w:rFonts w:ascii="Arial" w:eastAsia="Times New Roman" w:hAnsi="Arial" w:cs="Arial"/>
          <w:sz w:val="24"/>
          <w:szCs w:val="24"/>
        </w:rPr>
        <w:t>termines</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size</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and</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s</w:t>
      </w:r>
      <w:r w:rsidRPr="00264BE7">
        <w:rPr>
          <w:rFonts w:ascii="Arial" w:eastAsia="Times New Roman" w:hAnsi="Arial" w:cs="Arial"/>
          <w:spacing w:val="-1"/>
          <w:sz w:val="24"/>
          <w:szCs w:val="24"/>
        </w:rPr>
        <w:t>t</w:t>
      </w:r>
      <w:r w:rsidRPr="00264BE7">
        <w:rPr>
          <w:rFonts w:ascii="Arial" w:eastAsia="Times New Roman" w:hAnsi="Arial" w:cs="Arial"/>
          <w:sz w:val="24"/>
          <w:szCs w:val="24"/>
        </w:rPr>
        <w:t>yle</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fixture. There</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is</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no</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minimum</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required display</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sp</w:t>
      </w:r>
      <w:r w:rsidRPr="00264BE7">
        <w:rPr>
          <w:rFonts w:ascii="Arial" w:eastAsia="Times New Roman" w:hAnsi="Arial" w:cs="Arial"/>
          <w:spacing w:val="-1"/>
          <w:sz w:val="24"/>
          <w:szCs w:val="24"/>
        </w:rPr>
        <w:t>a</w:t>
      </w:r>
      <w:r w:rsidRPr="00264BE7">
        <w:rPr>
          <w:rFonts w:ascii="Arial" w:eastAsia="Times New Roman" w:hAnsi="Arial" w:cs="Arial"/>
          <w:spacing w:val="1"/>
          <w:sz w:val="24"/>
          <w:szCs w:val="24"/>
        </w:rPr>
        <w:t>c</w:t>
      </w:r>
      <w:r w:rsidRPr="00264BE7">
        <w:rPr>
          <w:rFonts w:ascii="Arial" w:eastAsia="Times New Roman" w:hAnsi="Arial" w:cs="Arial"/>
          <w:sz w:val="24"/>
          <w:szCs w:val="24"/>
        </w:rPr>
        <w:t>e</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or</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stan</w:t>
      </w:r>
      <w:r w:rsidRPr="00264BE7">
        <w:rPr>
          <w:rFonts w:ascii="Arial" w:eastAsia="Times New Roman" w:hAnsi="Arial" w:cs="Arial"/>
          <w:spacing w:val="-1"/>
          <w:sz w:val="24"/>
          <w:szCs w:val="24"/>
        </w:rPr>
        <w:t>d</w:t>
      </w:r>
      <w:r w:rsidRPr="00264BE7">
        <w:rPr>
          <w:rFonts w:ascii="Arial" w:eastAsia="Times New Roman" w:hAnsi="Arial" w:cs="Arial"/>
          <w:sz w:val="24"/>
          <w:szCs w:val="24"/>
        </w:rPr>
        <w:t>ard</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style.</w:t>
      </w:r>
      <w:r w:rsidRPr="00264BE7">
        <w:rPr>
          <w:rFonts w:ascii="Arial" w:eastAsia="Times New Roman" w:hAnsi="Arial" w:cs="Arial"/>
          <w:spacing w:val="5"/>
          <w:sz w:val="24"/>
          <w:szCs w:val="24"/>
        </w:rPr>
        <w:t xml:space="preserve"> </w:t>
      </w:r>
      <w:r w:rsidRPr="00264BE7">
        <w:rPr>
          <w:rFonts w:ascii="Arial" w:eastAsia="Times New Roman" w:hAnsi="Arial" w:cs="Arial"/>
          <w:spacing w:val="-1"/>
          <w:sz w:val="24"/>
          <w:szCs w:val="24"/>
        </w:rPr>
        <w:t>T</w:t>
      </w:r>
      <w:r w:rsidRPr="00264BE7">
        <w:rPr>
          <w:rFonts w:ascii="Arial" w:eastAsia="Times New Roman" w:hAnsi="Arial" w:cs="Arial"/>
          <w:sz w:val="24"/>
          <w:szCs w:val="24"/>
        </w:rPr>
        <w:t>he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size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6"/>
          <w:sz w:val="24"/>
          <w:szCs w:val="24"/>
        </w:rPr>
        <w:t xml:space="preserve"> </w:t>
      </w:r>
      <w:r w:rsidRPr="00264BE7">
        <w:rPr>
          <w:rFonts w:ascii="Arial" w:eastAsia="Times New Roman" w:hAnsi="Arial" w:cs="Arial"/>
          <w:spacing w:val="-1"/>
          <w:sz w:val="24"/>
          <w:szCs w:val="24"/>
        </w:rPr>
        <w:t>t</w:t>
      </w:r>
      <w:r w:rsidRPr="00264BE7">
        <w:rPr>
          <w:rFonts w:ascii="Arial" w:eastAsia="Times New Roman" w:hAnsi="Arial" w:cs="Arial"/>
          <w:sz w:val="24"/>
          <w:szCs w:val="24"/>
        </w:rPr>
        <w:t>he</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posting area,</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however, should</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be</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 xml:space="preserve">sufficient </w:t>
      </w:r>
      <w:r w:rsidRPr="00264BE7">
        <w:rPr>
          <w:rFonts w:ascii="Arial" w:eastAsia="Times New Roman" w:hAnsi="Arial" w:cs="Arial"/>
          <w:spacing w:val="-1"/>
          <w:sz w:val="24"/>
          <w:szCs w:val="24"/>
        </w:rPr>
        <w:t>t</w:t>
      </w:r>
      <w:r w:rsidRPr="00264BE7">
        <w:rPr>
          <w:rFonts w:ascii="Arial" w:eastAsia="Times New Roman" w:hAnsi="Arial" w:cs="Arial"/>
          <w:sz w:val="24"/>
          <w:szCs w:val="24"/>
        </w:rPr>
        <w:t>o allow</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for</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single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layout</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(versus</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overlap)</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10"/>
          <w:sz w:val="24"/>
          <w:szCs w:val="24"/>
        </w:rPr>
        <w:t xml:space="preserve"> </w:t>
      </w:r>
      <w:r w:rsidRPr="00264BE7">
        <w:rPr>
          <w:rFonts w:ascii="Arial" w:eastAsia="Times New Roman" w:hAnsi="Arial" w:cs="Arial"/>
          <w:sz w:val="24"/>
          <w:szCs w:val="24"/>
        </w:rPr>
        <w:t>docu</w:t>
      </w:r>
      <w:r w:rsidRPr="00264BE7">
        <w:rPr>
          <w:rFonts w:ascii="Arial" w:eastAsia="Times New Roman" w:hAnsi="Arial" w:cs="Arial"/>
          <w:spacing w:val="2"/>
          <w:sz w:val="24"/>
          <w:szCs w:val="24"/>
        </w:rPr>
        <w:t>m</w:t>
      </w:r>
      <w:r w:rsidRPr="00264BE7">
        <w:rPr>
          <w:rFonts w:ascii="Arial" w:eastAsia="Times New Roman" w:hAnsi="Arial" w:cs="Arial"/>
          <w:sz w:val="24"/>
          <w:szCs w:val="24"/>
        </w:rPr>
        <w:t>ents. The</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fixture</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m</w:t>
      </w:r>
      <w:r w:rsidRPr="00264BE7">
        <w:rPr>
          <w:rFonts w:ascii="Arial" w:eastAsia="Times New Roman" w:hAnsi="Arial" w:cs="Arial"/>
          <w:spacing w:val="1"/>
          <w:sz w:val="24"/>
          <w:szCs w:val="24"/>
        </w:rPr>
        <w:t>a</w:t>
      </w:r>
      <w:r w:rsidRPr="00264BE7">
        <w:rPr>
          <w:rFonts w:ascii="Arial" w:eastAsia="Times New Roman" w:hAnsi="Arial" w:cs="Arial"/>
          <w:sz w:val="24"/>
          <w:szCs w:val="24"/>
        </w:rPr>
        <w:t>y</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be</w:t>
      </w:r>
      <w:r w:rsidRPr="00264BE7">
        <w:rPr>
          <w:rFonts w:ascii="Arial" w:eastAsia="Times New Roman" w:hAnsi="Arial" w:cs="Arial"/>
          <w:spacing w:val="11"/>
          <w:sz w:val="24"/>
          <w:szCs w:val="24"/>
        </w:rPr>
        <w:t xml:space="preserve"> </w:t>
      </w:r>
      <w:r w:rsidRPr="00264BE7">
        <w:rPr>
          <w:rFonts w:ascii="Arial" w:eastAsia="Times New Roman" w:hAnsi="Arial" w:cs="Arial"/>
          <w:sz w:val="24"/>
          <w:szCs w:val="24"/>
        </w:rPr>
        <w:t>ready-</w:t>
      </w:r>
      <w:r w:rsidR="00CB5D28" w:rsidRPr="00264BE7">
        <w:rPr>
          <w:rFonts w:ascii="Arial" w:eastAsia="Times New Roman" w:hAnsi="Arial" w:cs="Arial"/>
          <w:sz w:val="24"/>
          <w:szCs w:val="24"/>
        </w:rPr>
        <w:t>built,</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or</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custom made.</w:t>
      </w:r>
      <w:r w:rsidRPr="00264BE7">
        <w:rPr>
          <w:rFonts w:ascii="Arial" w:eastAsia="Times New Roman" w:hAnsi="Arial" w:cs="Arial"/>
          <w:spacing w:val="-6"/>
          <w:sz w:val="24"/>
          <w:szCs w:val="24"/>
        </w:rPr>
        <w:t xml:space="preserve"> </w:t>
      </w:r>
      <w:r w:rsidRPr="00264BE7">
        <w:rPr>
          <w:rFonts w:ascii="Arial" w:eastAsia="Times New Roman" w:hAnsi="Arial" w:cs="Arial"/>
          <w:b/>
          <w:i/>
          <w:sz w:val="24"/>
          <w:szCs w:val="24"/>
        </w:rPr>
        <w:t>Example</w:t>
      </w:r>
      <w:r w:rsidRPr="00264BE7">
        <w:rPr>
          <w:rFonts w:ascii="Arial" w:eastAsia="Times New Roman" w:hAnsi="Arial" w:cs="Arial"/>
          <w:b/>
          <w:i/>
          <w:spacing w:val="-11"/>
          <w:sz w:val="24"/>
          <w:szCs w:val="24"/>
        </w:rPr>
        <w:t xml:space="preserve"> </w:t>
      </w:r>
      <w:r w:rsidRPr="00264BE7">
        <w:rPr>
          <w:rFonts w:ascii="Arial" w:eastAsia="Times New Roman" w:hAnsi="Arial" w:cs="Arial"/>
          <w:b/>
          <w:i/>
          <w:sz w:val="24"/>
          <w:szCs w:val="24"/>
        </w:rPr>
        <w:t>4-2-10</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contains</w:t>
      </w:r>
      <w:r w:rsidRPr="00264BE7">
        <w:rPr>
          <w:rFonts w:ascii="Arial" w:eastAsia="Times New Roman" w:hAnsi="Arial" w:cs="Arial"/>
          <w:spacing w:val="-8"/>
          <w:sz w:val="24"/>
          <w:szCs w:val="24"/>
        </w:rPr>
        <w:t xml:space="preserve"> </w:t>
      </w:r>
      <w:r w:rsidRPr="00264BE7">
        <w:rPr>
          <w:rFonts w:ascii="Arial" w:eastAsia="Times New Roman" w:hAnsi="Arial" w:cs="Arial"/>
          <w:spacing w:val="-1"/>
          <w:sz w:val="24"/>
          <w:szCs w:val="24"/>
        </w:rPr>
        <w:t>P</w:t>
      </w:r>
      <w:r w:rsidRPr="00264BE7">
        <w:rPr>
          <w:rFonts w:ascii="Arial" w:eastAsia="Times New Roman" w:hAnsi="Arial" w:cs="Arial"/>
          <w:sz w:val="24"/>
          <w:szCs w:val="24"/>
        </w:rPr>
        <w:t>roject</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Site</w:t>
      </w:r>
      <w:r w:rsidRPr="00264BE7">
        <w:rPr>
          <w:rFonts w:ascii="Arial" w:eastAsia="Times New Roman" w:hAnsi="Arial" w:cs="Arial"/>
          <w:spacing w:val="-4"/>
          <w:sz w:val="24"/>
          <w:szCs w:val="24"/>
        </w:rPr>
        <w:t xml:space="preserve"> </w:t>
      </w:r>
      <w:r w:rsidRPr="00264BE7">
        <w:rPr>
          <w:rFonts w:ascii="Arial" w:eastAsia="Times New Roman" w:hAnsi="Arial" w:cs="Arial"/>
          <w:spacing w:val="-1"/>
          <w:sz w:val="24"/>
          <w:szCs w:val="24"/>
        </w:rPr>
        <w:t>B</w:t>
      </w:r>
      <w:r w:rsidRPr="00264BE7">
        <w:rPr>
          <w:rFonts w:ascii="Arial" w:eastAsia="Times New Roman" w:hAnsi="Arial" w:cs="Arial"/>
          <w:sz w:val="24"/>
          <w:szCs w:val="24"/>
        </w:rPr>
        <w:t>ulletin</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Board</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Sample</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Layouts</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and</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Dimensions.</w:t>
      </w:r>
    </w:p>
    <w:p w14:paraId="39F66577" w14:textId="77777777" w:rsidR="00264BE7" w:rsidRPr="00264BE7" w:rsidRDefault="00264BE7" w:rsidP="000A44C8">
      <w:pPr>
        <w:spacing w:after="0" w:line="240" w:lineRule="auto"/>
        <w:jc w:val="both"/>
        <w:rPr>
          <w:rFonts w:ascii="Arial" w:eastAsia="Times New Roman" w:hAnsi="Arial" w:cs="Arial"/>
          <w:sz w:val="24"/>
          <w:szCs w:val="24"/>
        </w:rPr>
      </w:pPr>
    </w:p>
    <w:p w14:paraId="3C9F5967" w14:textId="77777777"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A</w:t>
      </w:r>
      <w:r w:rsidRPr="00264BE7">
        <w:rPr>
          <w:rFonts w:ascii="Arial" w:eastAsia="Times New Roman" w:hAnsi="Arial" w:cs="Arial"/>
          <w:spacing w:val="14"/>
          <w:sz w:val="24"/>
          <w:szCs w:val="24"/>
        </w:rPr>
        <w:t xml:space="preserve"> </w:t>
      </w:r>
      <w:r w:rsidRPr="00264BE7">
        <w:rPr>
          <w:rFonts w:ascii="Arial" w:eastAsia="Times New Roman" w:hAnsi="Arial" w:cs="Arial"/>
          <w:sz w:val="24"/>
          <w:szCs w:val="24"/>
        </w:rPr>
        <w:t>clear,</w:t>
      </w:r>
      <w:r w:rsidRPr="00264BE7">
        <w:rPr>
          <w:rFonts w:ascii="Arial" w:eastAsia="Times New Roman" w:hAnsi="Arial" w:cs="Arial"/>
          <w:spacing w:val="10"/>
          <w:sz w:val="24"/>
          <w:szCs w:val="24"/>
        </w:rPr>
        <w:t xml:space="preserve"> </w:t>
      </w:r>
      <w:r w:rsidRPr="00264BE7">
        <w:rPr>
          <w:rFonts w:ascii="Arial" w:eastAsia="Times New Roman" w:hAnsi="Arial" w:cs="Arial"/>
          <w:sz w:val="24"/>
          <w:szCs w:val="24"/>
        </w:rPr>
        <w:t>break-resistant protective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cover</w:t>
      </w:r>
      <w:r w:rsidRPr="00264BE7">
        <w:rPr>
          <w:rFonts w:ascii="Arial" w:eastAsia="Times New Roman" w:hAnsi="Arial" w:cs="Arial"/>
          <w:spacing w:val="10"/>
          <w:sz w:val="24"/>
          <w:szCs w:val="24"/>
        </w:rPr>
        <w:t xml:space="preserve"> </w:t>
      </w:r>
      <w:r w:rsidRPr="00264BE7">
        <w:rPr>
          <w:rFonts w:ascii="Arial" w:eastAsia="Times New Roman" w:hAnsi="Arial" w:cs="Arial"/>
          <w:sz w:val="24"/>
          <w:szCs w:val="24"/>
        </w:rPr>
        <w:t>should</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be</w:t>
      </w:r>
      <w:r w:rsidRPr="00264BE7">
        <w:rPr>
          <w:rFonts w:ascii="Arial" w:eastAsia="Times New Roman" w:hAnsi="Arial" w:cs="Arial"/>
          <w:spacing w:val="13"/>
          <w:sz w:val="24"/>
          <w:szCs w:val="24"/>
        </w:rPr>
        <w:t xml:space="preserve"> </w:t>
      </w:r>
      <w:r w:rsidRPr="00264BE7">
        <w:rPr>
          <w:rFonts w:ascii="Arial" w:eastAsia="Times New Roman" w:hAnsi="Arial" w:cs="Arial"/>
          <w:sz w:val="24"/>
          <w:szCs w:val="24"/>
        </w:rPr>
        <w:t>plac</w:t>
      </w:r>
      <w:r w:rsidRPr="00264BE7">
        <w:rPr>
          <w:rFonts w:ascii="Arial" w:eastAsia="Times New Roman" w:hAnsi="Arial" w:cs="Arial"/>
          <w:spacing w:val="-1"/>
          <w:sz w:val="24"/>
          <w:szCs w:val="24"/>
        </w:rPr>
        <w:t>e</w:t>
      </w:r>
      <w:r w:rsidRPr="00264BE7">
        <w:rPr>
          <w:rFonts w:ascii="Arial" w:eastAsia="Times New Roman" w:hAnsi="Arial" w:cs="Arial"/>
          <w:sz w:val="24"/>
          <w:szCs w:val="24"/>
        </w:rPr>
        <w:t>d</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over</w:t>
      </w:r>
      <w:r w:rsidRPr="00264BE7">
        <w:rPr>
          <w:rFonts w:ascii="Arial" w:eastAsia="Times New Roman" w:hAnsi="Arial" w:cs="Arial"/>
          <w:spacing w:val="11"/>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14"/>
          <w:sz w:val="24"/>
          <w:szCs w:val="24"/>
        </w:rPr>
        <w:t xml:space="preserve"> </w:t>
      </w:r>
      <w:r w:rsidRPr="00264BE7">
        <w:rPr>
          <w:rFonts w:ascii="Arial" w:eastAsia="Times New Roman" w:hAnsi="Arial" w:cs="Arial"/>
          <w:sz w:val="24"/>
          <w:szCs w:val="24"/>
        </w:rPr>
        <w:t>documents</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to</w:t>
      </w:r>
      <w:r w:rsidRPr="00264BE7">
        <w:rPr>
          <w:rFonts w:ascii="Arial" w:eastAsia="Times New Roman" w:hAnsi="Arial" w:cs="Arial"/>
          <w:spacing w:val="14"/>
          <w:sz w:val="24"/>
          <w:szCs w:val="24"/>
        </w:rPr>
        <w:t xml:space="preserve"> </w:t>
      </w:r>
      <w:r w:rsidRPr="00264BE7">
        <w:rPr>
          <w:rFonts w:ascii="Arial" w:eastAsia="Times New Roman" w:hAnsi="Arial" w:cs="Arial"/>
          <w:sz w:val="24"/>
          <w:szCs w:val="24"/>
        </w:rPr>
        <w:t>minimize fading,</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water</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damage,</w:t>
      </w:r>
      <w:r w:rsidRPr="00264BE7">
        <w:rPr>
          <w:rFonts w:ascii="Arial" w:eastAsia="Times New Roman" w:hAnsi="Arial" w:cs="Arial"/>
          <w:spacing w:val="2"/>
          <w:sz w:val="24"/>
          <w:szCs w:val="24"/>
        </w:rPr>
        <w:t xml:space="preserve"> </w:t>
      </w:r>
      <w:r w:rsidRPr="00264BE7">
        <w:rPr>
          <w:rFonts w:ascii="Arial" w:eastAsia="Times New Roman" w:hAnsi="Arial" w:cs="Arial"/>
          <w:spacing w:val="1"/>
          <w:sz w:val="24"/>
          <w:szCs w:val="24"/>
        </w:rPr>
        <w:t>a</w:t>
      </w:r>
      <w:r w:rsidRPr="00264BE7">
        <w:rPr>
          <w:rFonts w:ascii="Arial" w:eastAsia="Times New Roman" w:hAnsi="Arial" w:cs="Arial"/>
          <w:sz w:val="24"/>
          <w:szCs w:val="24"/>
        </w:rPr>
        <w:t>nd</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vandalism. Doc</w:t>
      </w:r>
      <w:r w:rsidRPr="00264BE7">
        <w:rPr>
          <w:rFonts w:ascii="Arial" w:eastAsia="Times New Roman" w:hAnsi="Arial" w:cs="Arial"/>
          <w:spacing w:val="1"/>
          <w:sz w:val="24"/>
          <w:szCs w:val="24"/>
        </w:rPr>
        <w:t>u</w:t>
      </w:r>
      <w:r w:rsidRPr="00264BE7">
        <w:rPr>
          <w:rFonts w:ascii="Arial" w:eastAsia="Times New Roman" w:hAnsi="Arial" w:cs="Arial"/>
          <w:sz w:val="24"/>
          <w:szCs w:val="24"/>
        </w:rPr>
        <w:t>m</w:t>
      </w:r>
      <w:r w:rsidRPr="00264BE7">
        <w:rPr>
          <w:rFonts w:ascii="Arial" w:eastAsia="Times New Roman" w:hAnsi="Arial" w:cs="Arial"/>
          <w:spacing w:val="1"/>
          <w:sz w:val="24"/>
          <w:szCs w:val="24"/>
        </w:rPr>
        <w:t>e</w:t>
      </w:r>
      <w:r w:rsidRPr="00264BE7">
        <w:rPr>
          <w:rFonts w:ascii="Arial" w:eastAsia="Times New Roman" w:hAnsi="Arial" w:cs="Arial"/>
          <w:sz w:val="24"/>
          <w:szCs w:val="24"/>
        </w:rPr>
        <w:t>nt</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covers,</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which</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are</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easily</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rem</w:t>
      </w:r>
      <w:r w:rsidRPr="00264BE7">
        <w:rPr>
          <w:rFonts w:ascii="Arial" w:eastAsia="Times New Roman" w:hAnsi="Arial" w:cs="Arial"/>
          <w:spacing w:val="1"/>
          <w:sz w:val="24"/>
          <w:szCs w:val="24"/>
        </w:rPr>
        <w:t>o</w:t>
      </w:r>
      <w:r w:rsidRPr="00264BE7">
        <w:rPr>
          <w:rFonts w:ascii="Arial" w:eastAsia="Times New Roman" w:hAnsi="Arial" w:cs="Arial"/>
          <w:sz w:val="24"/>
          <w:szCs w:val="24"/>
        </w:rPr>
        <w:t>vable, facilita</w:t>
      </w:r>
      <w:r w:rsidRPr="00264BE7">
        <w:rPr>
          <w:rFonts w:ascii="Arial" w:eastAsia="Times New Roman" w:hAnsi="Arial" w:cs="Arial"/>
          <w:spacing w:val="-1"/>
          <w:sz w:val="24"/>
          <w:szCs w:val="24"/>
        </w:rPr>
        <w:t>t</w:t>
      </w:r>
      <w:r w:rsidRPr="00264BE7">
        <w:rPr>
          <w:rFonts w:ascii="Arial" w:eastAsia="Times New Roman" w:hAnsi="Arial" w:cs="Arial"/>
          <w:sz w:val="24"/>
          <w:szCs w:val="24"/>
        </w:rPr>
        <w:t>e document</w:t>
      </w:r>
      <w:r w:rsidRPr="00264BE7">
        <w:rPr>
          <w:rFonts w:ascii="Arial" w:eastAsia="Times New Roman" w:hAnsi="Arial" w:cs="Arial"/>
          <w:spacing w:val="-10"/>
          <w:sz w:val="24"/>
          <w:szCs w:val="24"/>
        </w:rPr>
        <w:t xml:space="preserve"> </w:t>
      </w:r>
      <w:r w:rsidRPr="00264BE7">
        <w:rPr>
          <w:rFonts w:ascii="Arial" w:eastAsia="Times New Roman" w:hAnsi="Arial" w:cs="Arial"/>
          <w:sz w:val="24"/>
          <w:szCs w:val="24"/>
        </w:rPr>
        <w:t>changes</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and</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replac</w:t>
      </w:r>
      <w:r w:rsidRPr="00264BE7">
        <w:rPr>
          <w:rFonts w:ascii="Arial" w:eastAsia="Times New Roman" w:hAnsi="Arial" w:cs="Arial"/>
          <w:spacing w:val="-1"/>
          <w:sz w:val="24"/>
          <w:szCs w:val="24"/>
        </w:rPr>
        <w:t>em</w:t>
      </w:r>
      <w:r w:rsidRPr="00264BE7">
        <w:rPr>
          <w:rFonts w:ascii="Arial" w:eastAsia="Times New Roman" w:hAnsi="Arial" w:cs="Arial"/>
          <w:sz w:val="24"/>
          <w:szCs w:val="24"/>
        </w:rPr>
        <w:t>ent</w:t>
      </w:r>
      <w:r w:rsidRPr="00264BE7">
        <w:rPr>
          <w:rFonts w:ascii="Arial" w:eastAsia="Times New Roman" w:hAnsi="Arial" w:cs="Arial"/>
          <w:spacing w:val="-12"/>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damaged</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covers</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will</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be</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use</w:t>
      </w:r>
      <w:r w:rsidRPr="00264BE7">
        <w:rPr>
          <w:rFonts w:ascii="Arial" w:eastAsia="Times New Roman" w:hAnsi="Arial" w:cs="Arial"/>
          <w:spacing w:val="-1"/>
          <w:sz w:val="24"/>
          <w:szCs w:val="24"/>
        </w:rPr>
        <w:t>d</w:t>
      </w:r>
      <w:r w:rsidRPr="00264BE7">
        <w:rPr>
          <w:rFonts w:ascii="Arial" w:eastAsia="Times New Roman" w:hAnsi="Arial" w:cs="Arial"/>
          <w:sz w:val="24"/>
          <w:szCs w:val="24"/>
        </w:rPr>
        <w:t>.</w:t>
      </w:r>
    </w:p>
    <w:p w14:paraId="48358FB9" w14:textId="77777777" w:rsidR="00264BE7" w:rsidRPr="00264BE7" w:rsidRDefault="00264BE7" w:rsidP="000A44C8">
      <w:pPr>
        <w:spacing w:after="0" w:line="240" w:lineRule="auto"/>
        <w:jc w:val="both"/>
        <w:rPr>
          <w:rFonts w:ascii="Arial" w:eastAsia="Times New Roman" w:hAnsi="Arial" w:cs="Arial"/>
          <w:sz w:val="24"/>
          <w:szCs w:val="24"/>
        </w:rPr>
      </w:pPr>
    </w:p>
    <w:p w14:paraId="49D774BD" w14:textId="77777777" w:rsidR="00264BE7" w:rsidRPr="00264BE7" w:rsidRDefault="00264BE7" w:rsidP="000A44C8">
      <w:pPr>
        <w:spacing w:after="0" w:line="240" w:lineRule="auto"/>
        <w:jc w:val="both"/>
        <w:rPr>
          <w:rFonts w:ascii="Arial" w:eastAsia="Times New Roman" w:hAnsi="Arial" w:cs="Arial"/>
          <w:b/>
          <w:sz w:val="28"/>
          <w:szCs w:val="28"/>
        </w:rPr>
      </w:pPr>
      <w:r w:rsidRPr="00264BE7">
        <w:rPr>
          <w:rFonts w:ascii="Arial" w:eastAsia="Times New Roman" w:hAnsi="Arial" w:cs="Arial"/>
          <w:b/>
          <w:sz w:val="28"/>
          <w:szCs w:val="28"/>
        </w:rPr>
        <w:t>4.2.5 Content</w:t>
      </w:r>
    </w:p>
    <w:p w14:paraId="69A649E7" w14:textId="77777777"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Posters are required by different authorities. A</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s</w:t>
      </w:r>
      <w:r w:rsidRPr="00264BE7">
        <w:rPr>
          <w:rFonts w:ascii="Arial" w:eastAsia="Times New Roman" w:hAnsi="Arial" w:cs="Arial"/>
          <w:spacing w:val="-1"/>
          <w:sz w:val="24"/>
          <w:szCs w:val="24"/>
        </w:rPr>
        <w:t>u</w:t>
      </w:r>
      <w:r w:rsidRPr="00264BE7">
        <w:rPr>
          <w:rFonts w:ascii="Arial" w:eastAsia="Times New Roman" w:hAnsi="Arial" w:cs="Arial"/>
          <w:sz w:val="24"/>
          <w:szCs w:val="24"/>
        </w:rPr>
        <w:t>mmary</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t</w:t>
      </w:r>
      <w:r w:rsidRPr="00264BE7">
        <w:rPr>
          <w:rFonts w:ascii="Arial" w:eastAsia="Times New Roman" w:hAnsi="Arial" w:cs="Arial"/>
          <w:spacing w:val="1"/>
          <w:sz w:val="24"/>
          <w:szCs w:val="24"/>
        </w:rPr>
        <w:t>h</w:t>
      </w:r>
      <w:r w:rsidRPr="00264BE7">
        <w:rPr>
          <w:rFonts w:ascii="Arial" w:eastAsia="Times New Roman" w:hAnsi="Arial" w:cs="Arial"/>
          <w:sz w:val="24"/>
          <w:szCs w:val="24"/>
        </w:rPr>
        <w:t>e</w:t>
      </w:r>
      <w:r w:rsidRPr="00264BE7">
        <w:rPr>
          <w:rFonts w:ascii="Arial" w:eastAsia="Times New Roman" w:hAnsi="Arial" w:cs="Arial"/>
          <w:spacing w:val="-3"/>
          <w:sz w:val="24"/>
          <w:szCs w:val="24"/>
        </w:rPr>
        <w:t xml:space="preserve"> job site bulletin board is shown in </w:t>
      </w:r>
      <w:r w:rsidRPr="00264BE7">
        <w:rPr>
          <w:rFonts w:ascii="Arial" w:eastAsia="Times New Roman" w:hAnsi="Arial" w:cs="Arial"/>
          <w:b/>
          <w:i/>
          <w:spacing w:val="-3"/>
          <w:sz w:val="24"/>
          <w:szCs w:val="24"/>
        </w:rPr>
        <w:t>Table 4.2.5</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Contractors are encouraged to display where feasible the non-English versions of the posters.</w:t>
      </w:r>
    </w:p>
    <w:p w14:paraId="2B6E1B8E" w14:textId="77777777" w:rsidR="00264BE7" w:rsidRPr="00264BE7" w:rsidRDefault="00264BE7" w:rsidP="000A44C8">
      <w:pPr>
        <w:spacing w:after="0" w:line="240" w:lineRule="auto"/>
        <w:jc w:val="both"/>
        <w:rPr>
          <w:rFonts w:ascii="Arial" w:eastAsia="Times New Roman" w:hAnsi="Arial" w:cs="Arial"/>
          <w:sz w:val="24"/>
          <w:szCs w:val="24"/>
        </w:rPr>
      </w:pPr>
    </w:p>
    <w:p w14:paraId="2FB79901" w14:textId="77777777" w:rsidR="00C34461" w:rsidRDefault="00C34461" w:rsidP="000A44C8">
      <w:pPr>
        <w:jc w:val="both"/>
        <w:rPr>
          <w:rFonts w:ascii="Arial" w:eastAsia="Times New Roman" w:hAnsi="Arial" w:cs="Arial"/>
          <w:b/>
          <w:sz w:val="24"/>
          <w:szCs w:val="24"/>
        </w:rPr>
      </w:pPr>
      <w:r>
        <w:rPr>
          <w:rFonts w:ascii="Arial" w:eastAsia="Times New Roman" w:hAnsi="Arial" w:cs="Arial"/>
          <w:b/>
          <w:sz w:val="24"/>
          <w:szCs w:val="24"/>
        </w:rPr>
        <w:br w:type="page"/>
      </w:r>
    </w:p>
    <w:p w14:paraId="3A23DAFF" w14:textId="7A79DA46" w:rsidR="00264BE7" w:rsidRPr="00264BE7" w:rsidRDefault="00264BE7" w:rsidP="000A44C8">
      <w:pPr>
        <w:spacing w:after="0" w:line="240" w:lineRule="auto"/>
        <w:jc w:val="both"/>
        <w:rPr>
          <w:rFonts w:ascii="Arial" w:eastAsia="Times New Roman" w:hAnsi="Arial" w:cs="Arial"/>
          <w:b/>
          <w:bCs/>
          <w:sz w:val="24"/>
          <w:szCs w:val="24"/>
        </w:rPr>
      </w:pPr>
      <w:r w:rsidRPr="286C0876">
        <w:rPr>
          <w:rFonts w:ascii="Arial" w:eastAsia="Times New Roman" w:hAnsi="Arial" w:cs="Arial"/>
          <w:b/>
          <w:bCs/>
          <w:sz w:val="24"/>
          <w:szCs w:val="24"/>
        </w:rPr>
        <w:t>Table 4.2.5</w:t>
      </w:r>
    </w:p>
    <w:p w14:paraId="0C953C43" w14:textId="77777777" w:rsidR="00264BE7" w:rsidRPr="00264BE7" w:rsidRDefault="00264BE7" w:rsidP="000A44C8">
      <w:pPr>
        <w:spacing w:after="0" w:line="240" w:lineRule="auto"/>
        <w:jc w:val="both"/>
        <w:rPr>
          <w:rFonts w:ascii="Arial" w:eastAsia="Times New Roman" w:hAnsi="Arial" w:cs="Arial"/>
          <w:b/>
          <w:bCs/>
          <w:sz w:val="24"/>
          <w:szCs w:val="24"/>
        </w:rPr>
      </w:pPr>
      <w:r w:rsidRPr="00264BE7">
        <w:rPr>
          <w:rFonts w:ascii="Arial" w:hAnsi="Arial" w:cs="Arial"/>
          <w:b/>
          <w:noProof/>
          <w:sz w:val="24"/>
          <w:szCs w:val="24"/>
        </w:rPr>
        <mc:AlternateContent>
          <mc:Choice Requires="wpg">
            <w:drawing>
              <wp:anchor distT="0" distB="0" distL="114300" distR="114300" simplePos="0" relativeHeight="251658257" behindDoc="1" locked="0" layoutInCell="1" allowOverlap="1" wp14:anchorId="70DD99E2" wp14:editId="006559C2">
                <wp:simplePos x="0" y="0"/>
                <wp:positionH relativeFrom="page">
                  <wp:posOffset>842645</wp:posOffset>
                </wp:positionH>
                <wp:positionV relativeFrom="paragraph">
                  <wp:posOffset>211455</wp:posOffset>
                </wp:positionV>
                <wp:extent cx="6145530" cy="1270"/>
                <wp:effectExtent l="0" t="0" r="26670" b="17780"/>
                <wp:wrapNone/>
                <wp:docPr id="566" name="Group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5530" cy="1270"/>
                          <a:chOff x="1327" y="333"/>
                          <a:chExt cx="9678" cy="2"/>
                        </a:xfrm>
                      </wpg:grpSpPr>
                      <wps:wsp>
                        <wps:cNvPr id="567" name="Freeform 534"/>
                        <wps:cNvSpPr>
                          <a:spLocks/>
                        </wps:cNvSpPr>
                        <wps:spPr bwMode="auto">
                          <a:xfrm>
                            <a:off x="1327" y="333"/>
                            <a:ext cx="9678" cy="2"/>
                          </a:xfrm>
                          <a:custGeom>
                            <a:avLst/>
                            <a:gdLst>
                              <a:gd name="T0" fmla="+- 0 1327 1327"/>
                              <a:gd name="T1" fmla="*/ T0 w 9678"/>
                              <a:gd name="T2" fmla="+- 0 11005 1327"/>
                              <a:gd name="T3" fmla="*/ T2 w 9678"/>
                            </a:gdLst>
                            <a:ahLst/>
                            <a:cxnLst>
                              <a:cxn ang="0">
                                <a:pos x="T1" y="0"/>
                              </a:cxn>
                              <a:cxn ang="0">
                                <a:pos x="T3" y="0"/>
                              </a:cxn>
                            </a:cxnLst>
                            <a:rect l="0" t="0" r="r" b="b"/>
                            <a:pathLst>
                              <a:path w="9678">
                                <a:moveTo>
                                  <a:pt x="0" y="0"/>
                                </a:moveTo>
                                <a:lnTo>
                                  <a:pt x="9678"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2252AE" id="Group 533" o:spid="_x0000_s1026" style="position:absolute;margin-left:66.35pt;margin-top:16.65pt;width:483.9pt;height:.1pt;z-index:-251658223;mso-position-horizontal-relative:page" coordorigin="1327,333" coordsize="9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">
                <v:shape id="Freeform 534" o:spid="_x0000_s1027" style="position:absolute;left:1327;top:333;width:9678;height:2;visibility:visible;mso-wrap-style:square;v-text-anchor:top" coordsize="9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" path="m,l9678,e" filled="f" strokeweight="1.6pt">
                  <v:path arrowok="t" o:connecttype="custom" o:connectlocs="0,0;9678,0" o:connectangles="0,0"/>
                </v:shape>
                <w10:wrap anchorx="page"/>
              </v:group>
            </w:pict>
          </mc:Fallback>
        </mc:AlternateContent>
      </w:r>
      <w:r w:rsidRPr="1B55C299">
        <w:rPr>
          <w:rFonts w:ascii="Arial" w:eastAsia="Times New Roman" w:hAnsi="Arial" w:cs="Arial"/>
          <w:b/>
          <w:bCs/>
          <w:sz w:val="24"/>
          <w:szCs w:val="24"/>
        </w:rPr>
        <w:t xml:space="preserve">Content of Job Site Bulletin </w:t>
      </w:r>
      <w:r w:rsidRPr="1B55C299">
        <w:rPr>
          <w:rFonts w:ascii="Arial" w:eastAsia="Times New Roman" w:hAnsi="Arial" w:cs="Arial"/>
          <w:b/>
          <w:bCs/>
          <w:spacing w:val="-2"/>
          <w:sz w:val="24"/>
          <w:szCs w:val="24"/>
        </w:rPr>
        <w:t>B</w:t>
      </w:r>
      <w:r w:rsidRPr="1B55C299">
        <w:rPr>
          <w:rFonts w:ascii="Arial" w:eastAsia="Times New Roman" w:hAnsi="Arial" w:cs="Arial"/>
          <w:b/>
          <w:bCs/>
          <w:sz w:val="24"/>
          <w:szCs w:val="24"/>
        </w:rPr>
        <w:t>oards</w:t>
      </w:r>
    </w:p>
    <w:p w14:paraId="54357EBA" w14:textId="77777777" w:rsidR="00264BE7" w:rsidRPr="00264BE7" w:rsidRDefault="00264BE7" w:rsidP="000A44C8">
      <w:pPr>
        <w:spacing w:after="0" w:line="240" w:lineRule="auto"/>
        <w:jc w:val="both"/>
        <w:rPr>
          <w:rFonts w:ascii="Arial" w:eastAsia="Times New Roman" w:hAnsi="Arial" w:cs="Arial"/>
          <w:sz w:val="24"/>
          <w:szCs w:val="24"/>
        </w:rPr>
      </w:pPr>
    </w:p>
    <w:p w14:paraId="234B7BBD" w14:textId="77777777"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b/>
          <w:sz w:val="24"/>
          <w:szCs w:val="24"/>
        </w:rPr>
        <w:t xml:space="preserve">                         Authority</w:t>
      </w:r>
      <w:r w:rsidRPr="00264BE7">
        <w:rPr>
          <w:rFonts w:ascii="Arial" w:eastAsia="Times New Roman" w:hAnsi="Arial" w:cs="Arial"/>
          <w:sz w:val="24"/>
          <w:szCs w:val="24"/>
        </w:rPr>
        <w:tab/>
      </w:r>
      <w:r w:rsidRPr="00264BE7">
        <w:rPr>
          <w:rFonts w:ascii="Arial" w:eastAsia="Times New Roman" w:hAnsi="Arial" w:cs="Arial"/>
          <w:sz w:val="24"/>
          <w:szCs w:val="24"/>
        </w:rPr>
        <w:tab/>
      </w:r>
      <w:r w:rsidRPr="00264BE7">
        <w:rPr>
          <w:rFonts w:ascii="Arial" w:eastAsia="Times New Roman" w:hAnsi="Arial" w:cs="Arial"/>
          <w:sz w:val="24"/>
          <w:szCs w:val="24"/>
        </w:rPr>
        <w:tab/>
      </w:r>
      <w:r w:rsidRPr="00264BE7">
        <w:rPr>
          <w:rFonts w:ascii="Arial" w:eastAsia="Times New Roman" w:hAnsi="Arial" w:cs="Arial"/>
          <w:sz w:val="24"/>
          <w:szCs w:val="24"/>
        </w:rPr>
        <w:tab/>
      </w:r>
      <w:r w:rsidRPr="00264BE7">
        <w:rPr>
          <w:rFonts w:ascii="Arial" w:eastAsia="Times New Roman" w:hAnsi="Arial" w:cs="Arial"/>
          <w:sz w:val="24"/>
          <w:szCs w:val="24"/>
        </w:rPr>
        <w:tab/>
        <w:t xml:space="preserve">    </w:t>
      </w:r>
      <w:r w:rsidRPr="00264BE7">
        <w:rPr>
          <w:rFonts w:ascii="Arial" w:eastAsia="Times New Roman" w:hAnsi="Arial" w:cs="Arial"/>
          <w:b/>
          <w:sz w:val="24"/>
          <w:szCs w:val="24"/>
        </w:rPr>
        <w:t>Required Poster</w:t>
      </w:r>
    </w:p>
    <w:tbl>
      <w:tblPr>
        <w:tblStyle w:val="TableGrid1"/>
        <w:tblW w:w="0" w:type="auto"/>
        <w:tblLook w:val="04A0" w:firstRow="1" w:lastRow="0" w:firstColumn="1" w:lastColumn="0" w:noHBand="0" w:noVBand="1"/>
      </w:tblPr>
      <w:tblGrid>
        <w:gridCol w:w="4675"/>
        <w:gridCol w:w="4675"/>
      </w:tblGrid>
      <w:tr w:rsidR="00264BE7" w:rsidRPr="00264BE7" w14:paraId="06115958" w14:textId="77777777" w:rsidTr="1B55C299">
        <w:tc>
          <w:tcPr>
            <w:tcW w:w="4675" w:type="dxa"/>
          </w:tcPr>
          <w:p w14:paraId="21D6D728"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FHWA 1273</w:t>
            </w:r>
          </w:p>
        </w:tc>
        <w:tc>
          <w:tcPr>
            <w:tcW w:w="4675" w:type="dxa"/>
          </w:tcPr>
          <w:p w14:paraId="4A08D6AC"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 xml:space="preserve">Notice of Federal-aid project </w:t>
            </w:r>
          </w:p>
          <w:p w14:paraId="502066B7"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(FHWA-1022)</w:t>
            </w:r>
          </w:p>
        </w:tc>
      </w:tr>
      <w:tr w:rsidR="00264BE7" w:rsidRPr="00264BE7" w14:paraId="32F2EECA" w14:textId="77777777" w:rsidTr="1B55C299">
        <w:tc>
          <w:tcPr>
            <w:tcW w:w="4675" w:type="dxa"/>
          </w:tcPr>
          <w:p w14:paraId="629D36CB"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FHWA 1273</w:t>
            </w:r>
          </w:p>
        </w:tc>
        <w:tc>
          <w:tcPr>
            <w:tcW w:w="4675" w:type="dxa"/>
          </w:tcPr>
          <w:p w14:paraId="444C01EE"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 xml:space="preserve">Employee Rights under the </w:t>
            </w:r>
            <w:r w:rsidRPr="00852C7C">
              <w:rPr>
                <w:rFonts w:ascii="Arial" w:eastAsia="Times New Roman" w:hAnsi="Arial" w:cs="Arial"/>
                <w:b/>
                <w:sz w:val="24"/>
                <w:szCs w:val="24"/>
              </w:rPr>
              <w:t>Davis-Bacon Act</w:t>
            </w:r>
          </w:p>
        </w:tc>
      </w:tr>
      <w:tr w:rsidR="00264BE7" w:rsidRPr="00264BE7" w14:paraId="350F2E9A" w14:textId="77777777" w:rsidTr="1B55C299">
        <w:tc>
          <w:tcPr>
            <w:tcW w:w="4675" w:type="dxa"/>
          </w:tcPr>
          <w:p w14:paraId="2CBF815E"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FHWA 1273</w:t>
            </w:r>
          </w:p>
        </w:tc>
        <w:tc>
          <w:tcPr>
            <w:tcW w:w="4675" w:type="dxa"/>
          </w:tcPr>
          <w:p w14:paraId="49D2BFA6"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Wage Determination Appeal Process</w:t>
            </w:r>
          </w:p>
        </w:tc>
      </w:tr>
      <w:tr w:rsidR="00264BE7" w:rsidRPr="00264BE7" w14:paraId="7031B491" w14:textId="77777777" w:rsidTr="1B55C299">
        <w:tc>
          <w:tcPr>
            <w:tcW w:w="4675" w:type="dxa"/>
          </w:tcPr>
          <w:p w14:paraId="227BA7FC"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FHWA 1273</w:t>
            </w:r>
          </w:p>
        </w:tc>
        <w:tc>
          <w:tcPr>
            <w:tcW w:w="4675" w:type="dxa"/>
          </w:tcPr>
          <w:p w14:paraId="7CE82072"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EEO Policy &amp; Officer</w:t>
            </w:r>
          </w:p>
        </w:tc>
      </w:tr>
      <w:tr w:rsidR="00264BE7" w:rsidRPr="00264BE7" w14:paraId="36601E9C" w14:textId="77777777" w:rsidTr="1B55C299">
        <w:tc>
          <w:tcPr>
            <w:tcW w:w="4675" w:type="dxa"/>
          </w:tcPr>
          <w:p w14:paraId="3DE901F5"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FHWA 1273</w:t>
            </w:r>
          </w:p>
        </w:tc>
        <w:tc>
          <w:tcPr>
            <w:tcW w:w="4675" w:type="dxa"/>
          </w:tcPr>
          <w:p w14:paraId="2EFCE168"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Wage Rate Decisions</w:t>
            </w:r>
          </w:p>
        </w:tc>
      </w:tr>
      <w:tr w:rsidR="00264BE7" w:rsidRPr="00264BE7" w14:paraId="5B38BCC9" w14:textId="77777777" w:rsidTr="1B55C299">
        <w:tc>
          <w:tcPr>
            <w:tcW w:w="4675" w:type="dxa"/>
          </w:tcPr>
          <w:p w14:paraId="2083199F"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FHWA 1273</w:t>
            </w:r>
          </w:p>
        </w:tc>
        <w:tc>
          <w:tcPr>
            <w:tcW w:w="4675" w:type="dxa"/>
          </w:tcPr>
          <w:p w14:paraId="607A9F28"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Additional Wage Determinations</w:t>
            </w:r>
          </w:p>
        </w:tc>
      </w:tr>
      <w:tr w:rsidR="00264BE7" w:rsidRPr="00264BE7" w14:paraId="19EB36E4" w14:textId="77777777" w:rsidTr="1B55C299">
        <w:tc>
          <w:tcPr>
            <w:tcW w:w="4675" w:type="dxa"/>
          </w:tcPr>
          <w:p w14:paraId="2AAF6381"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U.S. Equal Employment Opportunity Commission</w:t>
            </w:r>
          </w:p>
        </w:tc>
        <w:tc>
          <w:tcPr>
            <w:tcW w:w="4675" w:type="dxa"/>
          </w:tcPr>
          <w:p w14:paraId="258928B4"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EEO is The Law</w:t>
            </w:r>
          </w:p>
        </w:tc>
      </w:tr>
      <w:tr w:rsidR="00240F9D" w:rsidRPr="00264BE7" w14:paraId="6D192969" w14:textId="77777777" w:rsidTr="1B55C299">
        <w:tc>
          <w:tcPr>
            <w:tcW w:w="4675" w:type="dxa"/>
          </w:tcPr>
          <w:p w14:paraId="6FA596D3" w14:textId="77777777" w:rsidR="00240F9D" w:rsidRPr="00240F9D" w:rsidRDefault="00240F9D" w:rsidP="000A44C8">
            <w:pPr>
              <w:rPr>
                <w:rFonts w:ascii="Arial" w:eastAsia="Times New Roman" w:hAnsi="Arial" w:cs="Arial"/>
                <w:sz w:val="24"/>
                <w:szCs w:val="24"/>
              </w:rPr>
            </w:pPr>
            <w:r w:rsidRPr="00240F9D">
              <w:rPr>
                <w:rFonts w:ascii="Arial" w:hAnsi="Arial" w:cs="Arial"/>
                <w:sz w:val="24"/>
                <w:szCs w:val="24"/>
              </w:rPr>
              <w:t>Required by Executive Order 11246, as amended by Executive Order 13665 (April 8, 2014</w:t>
            </w:r>
            <w:r>
              <w:rPr>
                <w:rFonts w:ascii="Arial" w:hAnsi="Arial" w:cs="Arial"/>
                <w:sz w:val="24"/>
                <w:szCs w:val="24"/>
              </w:rPr>
              <w:t>)</w:t>
            </w:r>
          </w:p>
        </w:tc>
        <w:tc>
          <w:tcPr>
            <w:tcW w:w="4675" w:type="dxa"/>
          </w:tcPr>
          <w:p w14:paraId="3E98203A" w14:textId="77777777" w:rsidR="00240F9D" w:rsidRPr="00240F9D" w:rsidRDefault="00240F9D" w:rsidP="000A44C8">
            <w:pPr>
              <w:rPr>
                <w:rFonts w:ascii="Arial" w:eastAsia="Times New Roman" w:hAnsi="Arial" w:cs="Arial"/>
                <w:sz w:val="24"/>
                <w:szCs w:val="24"/>
              </w:rPr>
            </w:pPr>
            <w:r w:rsidRPr="00240F9D">
              <w:rPr>
                <w:rFonts w:ascii="Arial" w:hAnsi="Arial" w:cs="Arial"/>
                <w:sz w:val="24"/>
                <w:szCs w:val="24"/>
              </w:rPr>
              <w:t>"EEO is the Law" Supplement Poster</w:t>
            </w:r>
          </w:p>
        </w:tc>
      </w:tr>
      <w:tr w:rsidR="00264BE7" w:rsidRPr="00264BE7" w14:paraId="294B95EA" w14:textId="77777777" w:rsidTr="1B55C299">
        <w:tc>
          <w:tcPr>
            <w:tcW w:w="4675" w:type="dxa"/>
          </w:tcPr>
          <w:p w14:paraId="795680E6"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Florida Commission on Human Relations</w:t>
            </w:r>
          </w:p>
        </w:tc>
        <w:tc>
          <w:tcPr>
            <w:tcW w:w="4675" w:type="dxa"/>
          </w:tcPr>
          <w:p w14:paraId="069BFD28"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Florida Law Prohibits Discrimination</w:t>
            </w:r>
          </w:p>
        </w:tc>
      </w:tr>
      <w:tr w:rsidR="00264BE7" w:rsidRPr="00264BE7" w14:paraId="302184DA" w14:textId="77777777" w:rsidTr="1B55C299">
        <w:tc>
          <w:tcPr>
            <w:tcW w:w="4675" w:type="dxa"/>
          </w:tcPr>
          <w:p w14:paraId="53C2F631"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U.S. Department of Labor</w:t>
            </w:r>
          </w:p>
        </w:tc>
        <w:tc>
          <w:tcPr>
            <w:tcW w:w="4675" w:type="dxa"/>
          </w:tcPr>
          <w:p w14:paraId="796B9AE0"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Employee Rights &amp; Responsibilities under Family &amp; Medical Leave Act</w:t>
            </w:r>
          </w:p>
        </w:tc>
      </w:tr>
      <w:tr w:rsidR="00264BE7" w:rsidRPr="00264BE7" w14:paraId="10ADC0F1" w14:textId="77777777" w:rsidTr="1B55C299">
        <w:tc>
          <w:tcPr>
            <w:tcW w:w="4675" w:type="dxa"/>
          </w:tcPr>
          <w:p w14:paraId="10F2743E"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U.S. Department of Labor</w:t>
            </w:r>
          </w:p>
        </w:tc>
        <w:tc>
          <w:tcPr>
            <w:tcW w:w="4675" w:type="dxa"/>
          </w:tcPr>
          <w:p w14:paraId="40622838"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OSHA: Safe and Healthful Workplace Rights</w:t>
            </w:r>
          </w:p>
        </w:tc>
      </w:tr>
      <w:tr w:rsidR="00264BE7" w:rsidRPr="00264BE7" w14:paraId="1245E467" w14:textId="77777777" w:rsidTr="1B55C299">
        <w:tc>
          <w:tcPr>
            <w:tcW w:w="4675" w:type="dxa"/>
          </w:tcPr>
          <w:p w14:paraId="74CF93CC"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U.S. Department of Labor</w:t>
            </w:r>
          </w:p>
        </w:tc>
        <w:tc>
          <w:tcPr>
            <w:tcW w:w="4675" w:type="dxa"/>
          </w:tcPr>
          <w:p w14:paraId="5A65E66E"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Employee Polygraph Protection</w:t>
            </w:r>
          </w:p>
        </w:tc>
      </w:tr>
      <w:tr w:rsidR="00264BE7" w:rsidRPr="00264BE7" w14:paraId="77317F03" w14:textId="77777777" w:rsidTr="1B55C299">
        <w:tc>
          <w:tcPr>
            <w:tcW w:w="4675" w:type="dxa"/>
          </w:tcPr>
          <w:p w14:paraId="1E58001D" w14:textId="77777777" w:rsidR="00264BE7" w:rsidRPr="00264BE7" w:rsidRDefault="00264BE7" w:rsidP="000A44C8">
            <w:pPr>
              <w:rPr>
                <w:rFonts w:ascii="Arial" w:eastAsia="Times New Roman" w:hAnsi="Arial" w:cs="Arial"/>
                <w:sz w:val="24"/>
                <w:szCs w:val="24"/>
              </w:rPr>
            </w:pPr>
            <w:r w:rsidRPr="1B55C299">
              <w:rPr>
                <w:rFonts w:ascii="Arial" w:eastAsia="Times New Roman" w:hAnsi="Arial" w:cs="Arial"/>
                <w:sz w:val="24"/>
                <w:szCs w:val="24"/>
              </w:rPr>
              <w:t>The American Recovery and Reinvestment Act of 2009</w:t>
            </w:r>
          </w:p>
        </w:tc>
        <w:tc>
          <w:tcPr>
            <w:tcW w:w="4675" w:type="dxa"/>
          </w:tcPr>
          <w:p w14:paraId="310910F5"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Whistleblower Know Your Rights</w:t>
            </w:r>
          </w:p>
          <w:p w14:paraId="43DC583A" w14:textId="77777777" w:rsidR="00264BE7" w:rsidRPr="00264BE7" w:rsidRDefault="00264BE7" w:rsidP="000A44C8">
            <w:pPr>
              <w:rPr>
                <w:rFonts w:ascii="Arial" w:eastAsia="Times New Roman" w:hAnsi="Arial" w:cs="Arial"/>
                <w:sz w:val="24"/>
                <w:szCs w:val="24"/>
              </w:rPr>
            </w:pPr>
            <w:r w:rsidRPr="1B55C299">
              <w:rPr>
                <w:rFonts w:ascii="Arial" w:eastAsia="Times New Roman" w:hAnsi="Arial" w:cs="Arial"/>
                <w:sz w:val="24"/>
                <w:szCs w:val="24"/>
              </w:rPr>
              <w:t>(Required for ARRA projects only)</w:t>
            </w:r>
          </w:p>
        </w:tc>
      </w:tr>
    </w:tbl>
    <w:p w14:paraId="40E27D0B" w14:textId="77777777" w:rsidR="00264BE7" w:rsidRPr="00264BE7" w:rsidRDefault="00264BE7" w:rsidP="000A44C8">
      <w:pPr>
        <w:spacing w:after="0" w:line="240" w:lineRule="auto"/>
        <w:jc w:val="both"/>
        <w:rPr>
          <w:rFonts w:ascii="Arial" w:eastAsia="Times New Roman" w:hAnsi="Arial" w:cs="Arial"/>
          <w:sz w:val="24"/>
          <w:szCs w:val="24"/>
        </w:rPr>
      </w:pPr>
    </w:p>
    <w:p w14:paraId="7EFB4758" w14:textId="77777777"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The</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completion</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and</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ma</w:t>
      </w:r>
      <w:r w:rsidRPr="00264BE7">
        <w:rPr>
          <w:rFonts w:ascii="Arial" w:eastAsia="Times New Roman" w:hAnsi="Arial" w:cs="Arial"/>
          <w:spacing w:val="2"/>
          <w:sz w:val="24"/>
          <w:szCs w:val="24"/>
        </w:rPr>
        <w:t>i</w:t>
      </w:r>
      <w:r w:rsidRPr="00264BE7">
        <w:rPr>
          <w:rFonts w:ascii="Arial" w:eastAsia="Times New Roman" w:hAnsi="Arial" w:cs="Arial"/>
          <w:sz w:val="24"/>
          <w:szCs w:val="24"/>
        </w:rPr>
        <w:t>ntenance</w:t>
      </w:r>
      <w:r w:rsidRPr="00264BE7">
        <w:rPr>
          <w:rFonts w:ascii="Arial" w:eastAsia="Times New Roman" w:hAnsi="Arial" w:cs="Arial"/>
          <w:spacing w:val="-11"/>
          <w:sz w:val="24"/>
          <w:szCs w:val="24"/>
        </w:rPr>
        <w:t xml:space="preserve"> </w:t>
      </w:r>
      <w:r w:rsidRPr="00264BE7">
        <w:rPr>
          <w:rFonts w:ascii="Arial" w:eastAsia="Times New Roman" w:hAnsi="Arial" w:cs="Arial"/>
          <w:sz w:val="24"/>
          <w:szCs w:val="24"/>
        </w:rPr>
        <w:t>of data</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on project</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specific</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posters</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is t</w:t>
      </w:r>
      <w:r w:rsidRPr="00264BE7">
        <w:rPr>
          <w:rFonts w:ascii="Arial" w:eastAsia="Times New Roman" w:hAnsi="Arial" w:cs="Arial"/>
          <w:spacing w:val="-1"/>
          <w:sz w:val="24"/>
          <w:szCs w:val="24"/>
        </w:rPr>
        <w:t>h</w:t>
      </w:r>
      <w:r w:rsidRPr="00264BE7">
        <w:rPr>
          <w:rFonts w:ascii="Arial" w:eastAsia="Times New Roman" w:hAnsi="Arial" w:cs="Arial"/>
          <w:sz w:val="24"/>
          <w:szCs w:val="24"/>
        </w:rPr>
        <w:t>e</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prime's</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r</w:t>
      </w:r>
      <w:r w:rsidRPr="00264BE7">
        <w:rPr>
          <w:rFonts w:ascii="Arial" w:eastAsia="Times New Roman" w:hAnsi="Arial" w:cs="Arial"/>
          <w:spacing w:val="1"/>
          <w:sz w:val="24"/>
          <w:szCs w:val="24"/>
        </w:rPr>
        <w:t>e</w:t>
      </w:r>
      <w:r w:rsidRPr="00264BE7">
        <w:rPr>
          <w:rFonts w:ascii="Arial" w:eastAsia="Times New Roman" w:hAnsi="Arial" w:cs="Arial"/>
          <w:sz w:val="24"/>
          <w:szCs w:val="24"/>
        </w:rPr>
        <w:t>sponsibility. Lamination</w:t>
      </w:r>
      <w:r w:rsidRPr="00264BE7">
        <w:rPr>
          <w:rFonts w:ascii="Arial" w:eastAsia="Times New Roman" w:hAnsi="Arial" w:cs="Arial"/>
          <w:spacing w:val="-11"/>
          <w:sz w:val="24"/>
          <w:szCs w:val="24"/>
        </w:rPr>
        <w:t xml:space="preserve"> </w:t>
      </w:r>
      <w:r w:rsidRPr="00264BE7">
        <w:rPr>
          <w:rFonts w:ascii="Arial" w:eastAsia="Times New Roman" w:hAnsi="Arial" w:cs="Arial"/>
          <w:sz w:val="24"/>
          <w:szCs w:val="24"/>
        </w:rPr>
        <w:t>or</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plastic</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p</w:t>
      </w:r>
      <w:r w:rsidRPr="00264BE7">
        <w:rPr>
          <w:rFonts w:ascii="Arial" w:eastAsia="Times New Roman" w:hAnsi="Arial" w:cs="Arial"/>
          <w:spacing w:val="-1"/>
          <w:sz w:val="24"/>
          <w:szCs w:val="24"/>
        </w:rPr>
        <w:t>a</w:t>
      </w:r>
      <w:r w:rsidRPr="00264BE7">
        <w:rPr>
          <w:rFonts w:ascii="Arial" w:eastAsia="Times New Roman" w:hAnsi="Arial" w:cs="Arial"/>
          <w:sz w:val="24"/>
          <w:szCs w:val="24"/>
        </w:rPr>
        <w:t>ge</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protecto</w:t>
      </w:r>
      <w:r w:rsidRPr="00264BE7">
        <w:rPr>
          <w:rFonts w:ascii="Arial" w:eastAsia="Times New Roman" w:hAnsi="Arial" w:cs="Arial"/>
          <w:spacing w:val="-1"/>
          <w:sz w:val="24"/>
          <w:szCs w:val="24"/>
        </w:rPr>
        <w:t>r</w:t>
      </w:r>
      <w:r w:rsidRPr="00264BE7">
        <w:rPr>
          <w:rFonts w:ascii="Arial" w:eastAsia="Times New Roman" w:hAnsi="Arial" w:cs="Arial"/>
          <w:sz w:val="24"/>
          <w:szCs w:val="24"/>
        </w:rPr>
        <w:t>s</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are</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recommended</w:t>
      </w:r>
      <w:r w:rsidRPr="00264BE7">
        <w:rPr>
          <w:rFonts w:ascii="Arial" w:eastAsia="Times New Roman" w:hAnsi="Arial" w:cs="Arial"/>
          <w:spacing w:val="-14"/>
          <w:sz w:val="24"/>
          <w:szCs w:val="24"/>
        </w:rPr>
        <w:t xml:space="preserve"> </w:t>
      </w:r>
      <w:r w:rsidRPr="00264BE7">
        <w:rPr>
          <w:rFonts w:ascii="Arial" w:eastAsia="Times New Roman" w:hAnsi="Arial" w:cs="Arial"/>
          <w:sz w:val="24"/>
          <w:szCs w:val="24"/>
        </w:rPr>
        <w:t>for</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each</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document.</w:t>
      </w:r>
    </w:p>
    <w:p w14:paraId="08ED0285" w14:textId="77777777" w:rsidR="00264BE7" w:rsidRPr="00264BE7" w:rsidRDefault="00264BE7" w:rsidP="000A44C8">
      <w:pPr>
        <w:spacing w:after="0" w:line="240" w:lineRule="auto"/>
        <w:jc w:val="both"/>
        <w:rPr>
          <w:rFonts w:ascii="Arial" w:eastAsia="Times New Roman" w:hAnsi="Arial" w:cs="Arial"/>
          <w:sz w:val="24"/>
          <w:szCs w:val="24"/>
        </w:rPr>
      </w:pPr>
    </w:p>
    <w:p w14:paraId="07864C10" w14:textId="2576FA92"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There are three</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w:t>
      </w:r>
      <w:r w:rsidRPr="00264BE7">
        <w:rPr>
          <w:rFonts w:ascii="Arial" w:eastAsia="Times New Roman" w:hAnsi="Arial" w:cs="Arial"/>
          <w:spacing w:val="-1"/>
          <w:sz w:val="24"/>
          <w:szCs w:val="24"/>
        </w:rPr>
        <w:t>3</w:t>
      </w:r>
      <w:r w:rsidRPr="00264BE7">
        <w:rPr>
          <w:rFonts w:ascii="Arial" w:eastAsia="Times New Roman" w:hAnsi="Arial" w:cs="Arial"/>
          <w:sz w:val="24"/>
          <w:szCs w:val="24"/>
        </w:rPr>
        <w:t>)</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nonstand</w:t>
      </w:r>
      <w:r w:rsidRPr="00264BE7">
        <w:rPr>
          <w:rFonts w:ascii="Arial" w:eastAsia="Times New Roman" w:hAnsi="Arial" w:cs="Arial"/>
          <w:spacing w:val="-1"/>
          <w:sz w:val="24"/>
          <w:szCs w:val="24"/>
        </w:rPr>
        <w:t>a</w:t>
      </w:r>
      <w:r w:rsidRPr="00264BE7">
        <w:rPr>
          <w:rFonts w:ascii="Arial" w:eastAsia="Times New Roman" w:hAnsi="Arial" w:cs="Arial"/>
          <w:sz w:val="24"/>
          <w:szCs w:val="24"/>
        </w:rPr>
        <w:t>rd</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bulletin</w:t>
      </w:r>
      <w:r w:rsidRPr="00264BE7">
        <w:rPr>
          <w:rFonts w:ascii="Arial" w:eastAsia="Times New Roman" w:hAnsi="Arial" w:cs="Arial"/>
          <w:spacing w:val="-4"/>
          <w:sz w:val="24"/>
          <w:szCs w:val="24"/>
        </w:rPr>
        <w:t xml:space="preserve"> </w:t>
      </w:r>
      <w:r w:rsidRPr="00264BE7">
        <w:rPr>
          <w:rFonts w:ascii="Arial" w:eastAsia="Times New Roman" w:hAnsi="Arial" w:cs="Arial"/>
          <w:spacing w:val="-1"/>
          <w:sz w:val="24"/>
          <w:szCs w:val="24"/>
        </w:rPr>
        <w:t>b</w:t>
      </w:r>
      <w:r w:rsidRPr="00264BE7">
        <w:rPr>
          <w:rFonts w:ascii="Arial" w:eastAsia="Times New Roman" w:hAnsi="Arial" w:cs="Arial"/>
          <w:sz w:val="24"/>
          <w:szCs w:val="24"/>
        </w:rPr>
        <w:t>oard</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documents that are c</w:t>
      </w:r>
      <w:r w:rsidRPr="00264BE7">
        <w:rPr>
          <w:rFonts w:ascii="Arial" w:eastAsia="Times New Roman" w:hAnsi="Arial" w:cs="Arial"/>
          <w:spacing w:val="-1"/>
          <w:sz w:val="24"/>
          <w:szCs w:val="24"/>
        </w:rPr>
        <w:t>u</w:t>
      </w:r>
      <w:r w:rsidRPr="00264BE7">
        <w:rPr>
          <w:rFonts w:ascii="Arial" w:eastAsia="Times New Roman" w:hAnsi="Arial" w:cs="Arial"/>
          <w:sz w:val="24"/>
          <w:szCs w:val="24"/>
        </w:rPr>
        <w:t>st</w:t>
      </w:r>
      <w:r w:rsidRPr="00264BE7">
        <w:rPr>
          <w:rFonts w:ascii="Arial" w:eastAsia="Times New Roman" w:hAnsi="Arial" w:cs="Arial"/>
          <w:spacing w:val="-1"/>
          <w:sz w:val="24"/>
          <w:szCs w:val="24"/>
        </w:rPr>
        <w:t>om</w:t>
      </w:r>
      <w:r w:rsidRPr="00264BE7">
        <w:rPr>
          <w:rFonts w:ascii="Arial" w:eastAsia="Times New Roman" w:hAnsi="Arial" w:cs="Arial"/>
          <w:sz w:val="24"/>
          <w:szCs w:val="24"/>
        </w:rPr>
        <w:t>ized</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to</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the project:</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(a) EEO Policy and Officer’s</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n</w:t>
      </w:r>
      <w:r w:rsidRPr="00264BE7">
        <w:rPr>
          <w:rFonts w:ascii="Arial" w:eastAsia="Times New Roman" w:hAnsi="Arial" w:cs="Arial"/>
          <w:spacing w:val="-1"/>
          <w:sz w:val="24"/>
          <w:szCs w:val="24"/>
        </w:rPr>
        <w:t>a</w:t>
      </w:r>
      <w:r w:rsidRPr="00264BE7">
        <w:rPr>
          <w:rFonts w:ascii="Arial" w:eastAsia="Times New Roman" w:hAnsi="Arial" w:cs="Arial"/>
          <w:sz w:val="24"/>
          <w:szCs w:val="24"/>
        </w:rPr>
        <w:t>me and</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c</w:t>
      </w:r>
      <w:r w:rsidRPr="00264BE7">
        <w:rPr>
          <w:rFonts w:ascii="Arial" w:eastAsia="Times New Roman" w:hAnsi="Arial" w:cs="Arial"/>
          <w:spacing w:val="-1"/>
          <w:sz w:val="24"/>
          <w:szCs w:val="24"/>
        </w:rPr>
        <w:t>o</w:t>
      </w:r>
      <w:r w:rsidRPr="00264BE7">
        <w:rPr>
          <w:rFonts w:ascii="Arial" w:eastAsia="Times New Roman" w:hAnsi="Arial" w:cs="Arial"/>
          <w:sz w:val="24"/>
          <w:szCs w:val="24"/>
        </w:rPr>
        <w:t>ntact</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infor</w:t>
      </w:r>
      <w:r w:rsidRPr="00264BE7">
        <w:rPr>
          <w:rFonts w:ascii="Arial" w:eastAsia="Times New Roman" w:hAnsi="Arial" w:cs="Arial"/>
          <w:spacing w:val="-2"/>
          <w:sz w:val="24"/>
          <w:szCs w:val="24"/>
        </w:rPr>
        <w:t>m</w:t>
      </w:r>
      <w:r w:rsidRPr="00264BE7">
        <w:rPr>
          <w:rFonts w:ascii="Arial" w:eastAsia="Times New Roman" w:hAnsi="Arial" w:cs="Arial"/>
          <w:sz w:val="24"/>
          <w:szCs w:val="24"/>
        </w:rPr>
        <w:t>ation,</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(b)</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t</w:t>
      </w:r>
      <w:r w:rsidRPr="00264BE7">
        <w:rPr>
          <w:rFonts w:ascii="Arial" w:eastAsia="Times New Roman" w:hAnsi="Arial" w:cs="Arial"/>
          <w:spacing w:val="-1"/>
          <w:sz w:val="24"/>
          <w:szCs w:val="24"/>
        </w:rPr>
        <w:t>h</w:t>
      </w:r>
      <w:r w:rsidRPr="00264BE7">
        <w:rPr>
          <w:rFonts w:ascii="Arial" w:eastAsia="Times New Roman" w:hAnsi="Arial" w:cs="Arial"/>
          <w:sz w:val="24"/>
          <w:szCs w:val="24"/>
        </w:rPr>
        <w:t>e</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prevailing wage</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table</w:t>
      </w:r>
      <w:r w:rsidRPr="00264BE7">
        <w:rPr>
          <w:rFonts w:ascii="Arial" w:eastAsia="Times New Roman" w:hAnsi="Arial" w:cs="Arial"/>
          <w:spacing w:val="-1"/>
          <w:sz w:val="24"/>
          <w:szCs w:val="24"/>
        </w:rPr>
        <w:t>(</w:t>
      </w:r>
      <w:r w:rsidRPr="00264BE7">
        <w:rPr>
          <w:rFonts w:ascii="Arial" w:eastAsia="Times New Roman" w:hAnsi="Arial" w:cs="Arial"/>
          <w:sz w:val="24"/>
          <w:szCs w:val="24"/>
        </w:rPr>
        <w:t>s)</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for</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p</w:t>
      </w:r>
      <w:r w:rsidRPr="00264BE7">
        <w:rPr>
          <w:rFonts w:ascii="Arial" w:eastAsia="Times New Roman" w:hAnsi="Arial" w:cs="Arial"/>
          <w:spacing w:val="-1"/>
          <w:sz w:val="24"/>
          <w:szCs w:val="24"/>
        </w:rPr>
        <w:t>r</w:t>
      </w:r>
      <w:r w:rsidRPr="00264BE7">
        <w:rPr>
          <w:rFonts w:ascii="Arial" w:eastAsia="Times New Roman" w:hAnsi="Arial" w:cs="Arial"/>
          <w:sz w:val="24"/>
          <w:szCs w:val="24"/>
        </w:rPr>
        <w:t>oject,</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and</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(c) additional</w:t>
      </w:r>
      <w:r w:rsidRPr="00264BE7">
        <w:rPr>
          <w:rFonts w:ascii="Arial" w:eastAsia="Times New Roman" w:hAnsi="Arial" w:cs="Arial"/>
          <w:spacing w:val="-1"/>
          <w:sz w:val="24"/>
          <w:szCs w:val="24"/>
        </w:rPr>
        <w:t xml:space="preserve"> w</w:t>
      </w:r>
      <w:r w:rsidRPr="00264BE7">
        <w:rPr>
          <w:rFonts w:ascii="Arial" w:eastAsia="Times New Roman" w:hAnsi="Arial" w:cs="Arial"/>
          <w:sz w:val="24"/>
          <w:szCs w:val="24"/>
        </w:rPr>
        <w:t>age</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decisi</w:t>
      </w:r>
      <w:r w:rsidRPr="00264BE7">
        <w:rPr>
          <w:rFonts w:ascii="Arial" w:eastAsia="Times New Roman" w:hAnsi="Arial" w:cs="Arial"/>
          <w:spacing w:val="-1"/>
          <w:sz w:val="24"/>
          <w:szCs w:val="24"/>
        </w:rPr>
        <w:t>o</w:t>
      </w:r>
      <w:r w:rsidRPr="00264BE7">
        <w:rPr>
          <w:rFonts w:ascii="Arial" w:eastAsia="Times New Roman" w:hAnsi="Arial" w:cs="Arial"/>
          <w:sz w:val="24"/>
          <w:szCs w:val="24"/>
        </w:rPr>
        <w:t>ns</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obtained</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for</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proj</w:t>
      </w:r>
      <w:r w:rsidRPr="00264BE7">
        <w:rPr>
          <w:rFonts w:ascii="Arial" w:eastAsia="Times New Roman" w:hAnsi="Arial" w:cs="Arial"/>
          <w:spacing w:val="-1"/>
          <w:sz w:val="24"/>
          <w:szCs w:val="24"/>
        </w:rPr>
        <w:t>e</w:t>
      </w:r>
      <w:r w:rsidRPr="00264BE7">
        <w:rPr>
          <w:rFonts w:ascii="Arial" w:eastAsia="Times New Roman" w:hAnsi="Arial" w:cs="Arial"/>
          <w:spacing w:val="1"/>
          <w:sz w:val="24"/>
          <w:szCs w:val="24"/>
        </w:rPr>
        <w:t>c</w:t>
      </w:r>
      <w:r w:rsidRPr="00264BE7">
        <w:rPr>
          <w:rFonts w:ascii="Arial" w:eastAsia="Times New Roman" w:hAnsi="Arial" w:cs="Arial"/>
          <w:sz w:val="24"/>
          <w:szCs w:val="24"/>
        </w:rPr>
        <w:t>t.</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Each</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6"/>
          <w:sz w:val="24"/>
          <w:szCs w:val="24"/>
        </w:rPr>
        <w:t xml:space="preserve"> </w:t>
      </w:r>
      <w:r w:rsidRPr="00264BE7">
        <w:rPr>
          <w:rFonts w:ascii="Arial" w:eastAsia="Times New Roman" w:hAnsi="Arial" w:cs="Arial"/>
          <w:spacing w:val="-1"/>
          <w:sz w:val="24"/>
          <w:szCs w:val="24"/>
        </w:rPr>
        <w:t>t</w:t>
      </w:r>
      <w:r w:rsidRPr="00264BE7">
        <w:rPr>
          <w:rFonts w:ascii="Arial" w:eastAsia="Times New Roman" w:hAnsi="Arial" w:cs="Arial"/>
          <w:sz w:val="24"/>
          <w:szCs w:val="24"/>
        </w:rPr>
        <w:t>hese</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documents</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may</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be</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more</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 xml:space="preserve">than </w:t>
      </w:r>
      <w:r w:rsidR="00B117F3" w:rsidRPr="00264BE7">
        <w:rPr>
          <w:rFonts w:ascii="Arial" w:eastAsia="Times New Roman" w:hAnsi="Arial" w:cs="Arial"/>
          <w:sz w:val="24"/>
          <w:szCs w:val="24"/>
        </w:rPr>
        <w:t>one</w:t>
      </w:r>
      <w:r w:rsidR="00B117F3" w:rsidRPr="00264BE7">
        <w:rPr>
          <w:rFonts w:ascii="Arial" w:eastAsia="Times New Roman" w:hAnsi="Arial" w:cs="Arial"/>
          <w:spacing w:val="-4"/>
          <w:sz w:val="24"/>
          <w:szCs w:val="24"/>
        </w:rPr>
        <w:t>-page</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l</w:t>
      </w:r>
      <w:r w:rsidRPr="00264BE7">
        <w:rPr>
          <w:rFonts w:ascii="Arial" w:eastAsia="Times New Roman" w:hAnsi="Arial" w:cs="Arial"/>
          <w:spacing w:val="-1"/>
          <w:sz w:val="24"/>
          <w:szCs w:val="24"/>
        </w:rPr>
        <w:t>o</w:t>
      </w:r>
      <w:r w:rsidRPr="00264BE7">
        <w:rPr>
          <w:rFonts w:ascii="Arial" w:eastAsia="Times New Roman" w:hAnsi="Arial" w:cs="Arial"/>
          <w:sz w:val="24"/>
          <w:szCs w:val="24"/>
        </w:rPr>
        <w:t>ng.</w:t>
      </w:r>
    </w:p>
    <w:p w14:paraId="4620A794" w14:textId="77777777" w:rsidR="00264BE7" w:rsidRPr="00264BE7" w:rsidRDefault="00264BE7" w:rsidP="000A44C8">
      <w:pPr>
        <w:spacing w:after="0" w:line="240" w:lineRule="auto"/>
        <w:jc w:val="both"/>
        <w:rPr>
          <w:rFonts w:ascii="Arial" w:eastAsia="Times New Roman" w:hAnsi="Arial" w:cs="Arial"/>
          <w:sz w:val="24"/>
          <w:szCs w:val="24"/>
        </w:rPr>
      </w:pPr>
    </w:p>
    <w:p w14:paraId="6DC9A138" w14:textId="77777777"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b/>
          <w:i/>
          <w:sz w:val="24"/>
          <w:szCs w:val="24"/>
        </w:rPr>
        <w:t>Refer</w:t>
      </w:r>
      <w:r w:rsidRPr="00264BE7">
        <w:rPr>
          <w:rFonts w:ascii="Arial" w:eastAsia="Times New Roman" w:hAnsi="Arial" w:cs="Arial"/>
          <w:b/>
          <w:i/>
          <w:spacing w:val="6"/>
          <w:sz w:val="24"/>
          <w:szCs w:val="24"/>
        </w:rPr>
        <w:t xml:space="preserve"> </w:t>
      </w:r>
      <w:r w:rsidRPr="00264BE7">
        <w:rPr>
          <w:rFonts w:ascii="Arial" w:eastAsia="Times New Roman" w:hAnsi="Arial" w:cs="Arial"/>
          <w:b/>
          <w:i/>
          <w:sz w:val="24"/>
          <w:szCs w:val="24"/>
        </w:rPr>
        <w:t>to</w:t>
      </w:r>
      <w:r w:rsidRPr="00264BE7">
        <w:rPr>
          <w:rFonts w:ascii="Arial" w:eastAsia="Times New Roman" w:hAnsi="Arial" w:cs="Arial"/>
          <w:b/>
          <w:i/>
          <w:spacing w:val="10"/>
          <w:sz w:val="24"/>
          <w:szCs w:val="24"/>
        </w:rPr>
        <w:t xml:space="preserve"> </w:t>
      </w:r>
      <w:r w:rsidRPr="00264BE7">
        <w:rPr>
          <w:rFonts w:ascii="Arial" w:eastAsia="Times New Roman" w:hAnsi="Arial" w:cs="Arial"/>
          <w:b/>
          <w:i/>
          <w:sz w:val="24"/>
          <w:szCs w:val="24"/>
        </w:rPr>
        <w:t>Section</w:t>
      </w:r>
      <w:r w:rsidRPr="00264BE7">
        <w:rPr>
          <w:rFonts w:ascii="Arial" w:eastAsia="Times New Roman" w:hAnsi="Arial" w:cs="Arial"/>
          <w:b/>
          <w:i/>
          <w:spacing w:val="4"/>
          <w:sz w:val="24"/>
          <w:szCs w:val="24"/>
        </w:rPr>
        <w:t xml:space="preserve"> </w:t>
      </w:r>
      <w:r w:rsidRPr="00264BE7">
        <w:rPr>
          <w:rFonts w:ascii="Arial" w:eastAsia="Times New Roman" w:hAnsi="Arial" w:cs="Arial"/>
          <w:b/>
          <w:i/>
          <w:sz w:val="24"/>
          <w:szCs w:val="24"/>
        </w:rPr>
        <w:t>1.4,</w:t>
      </w:r>
      <w:r w:rsidRPr="00264BE7">
        <w:rPr>
          <w:rFonts w:ascii="Arial" w:eastAsia="Times New Roman" w:hAnsi="Arial" w:cs="Arial"/>
          <w:b/>
          <w:i/>
          <w:spacing w:val="7"/>
          <w:sz w:val="24"/>
          <w:szCs w:val="24"/>
        </w:rPr>
        <w:t xml:space="preserve"> </w:t>
      </w:r>
      <w:r w:rsidRPr="00264BE7">
        <w:rPr>
          <w:rFonts w:ascii="Arial" w:eastAsia="Times New Roman" w:hAnsi="Arial" w:cs="Arial"/>
          <w:b/>
          <w:i/>
          <w:sz w:val="24"/>
          <w:szCs w:val="24"/>
        </w:rPr>
        <w:t>“Directory</w:t>
      </w:r>
      <w:r w:rsidRPr="00264BE7">
        <w:rPr>
          <w:rFonts w:ascii="Arial" w:eastAsia="Times New Roman" w:hAnsi="Arial" w:cs="Arial"/>
          <w:b/>
          <w:i/>
          <w:spacing w:val="2"/>
          <w:sz w:val="24"/>
          <w:szCs w:val="24"/>
        </w:rPr>
        <w:t xml:space="preserve"> </w:t>
      </w:r>
      <w:r w:rsidRPr="00264BE7">
        <w:rPr>
          <w:rFonts w:ascii="Arial" w:eastAsia="Times New Roman" w:hAnsi="Arial" w:cs="Arial"/>
          <w:b/>
          <w:i/>
          <w:sz w:val="24"/>
          <w:szCs w:val="24"/>
        </w:rPr>
        <w:t>of</w:t>
      </w:r>
      <w:r w:rsidRPr="00264BE7">
        <w:rPr>
          <w:rFonts w:ascii="Arial" w:eastAsia="Times New Roman" w:hAnsi="Arial" w:cs="Arial"/>
          <w:b/>
          <w:i/>
          <w:spacing w:val="10"/>
          <w:sz w:val="24"/>
          <w:szCs w:val="24"/>
        </w:rPr>
        <w:t xml:space="preserve"> </w:t>
      </w:r>
      <w:r w:rsidRPr="00264BE7">
        <w:rPr>
          <w:rFonts w:ascii="Arial" w:eastAsia="Times New Roman" w:hAnsi="Arial" w:cs="Arial"/>
          <w:b/>
          <w:i/>
          <w:sz w:val="24"/>
          <w:szCs w:val="24"/>
        </w:rPr>
        <w:t>Compliance Rela</w:t>
      </w:r>
      <w:r w:rsidRPr="00264BE7">
        <w:rPr>
          <w:rFonts w:ascii="Arial" w:eastAsia="Times New Roman" w:hAnsi="Arial" w:cs="Arial"/>
          <w:b/>
          <w:i/>
          <w:spacing w:val="-1"/>
          <w:sz w:val="24"/>
          <w:szCs w:val="24"/>
        </w:rPr>
        <w:t>t</w:t>
      </w:r>
      <w:r w:rsidRPr="00264BE7">
        <w:rPr>
          <w:rFonts w:ascii="Arial" w:eastAsia="Times New Roman" w:hAnsi="Arial" w:cs="Arial"/>
          <w:b/>
          <w:i/>
          <w:sz w:val="24"/>
          <w:szCs w:val="24"/>
        </w:rPr>
        <w:t>ed</w:t>
      </w:r>
      <w:r w:rsidRPr="00264BE7">
        <w:rPr>
          <w:rFonts w:ascii="Arial" w:eastAsia="Times New Roman" w:hAnsi="Arial" w:cs="Arial"/>
          <w:b/>
          <w:i/>
          <w:spacing w:val="4"/>
          <w:sz w:val="24"/>
          <w:szCs w:val="24"/>
        </w:rPr>
        <w:t xml:space="preserve"> </w:t>
      </w:r>
      <w:r w:rsidRPr="00264BE7">
        <w:rPr>
          <w:rFonts w:ascii="Arial" w:eastAsia="Times New Roman" w:hAnsi="Arial" w:cs="Arial"/>
          <w:b/>
          <w:i/>
          <w:sz w:val="24"/>
          <w:szCs w:val="24"/>
        </w:rPr>
        <w:t>Websit</w:t>
      </w:r>
      <w:r w:rsidRPr="00264BE7">
        <w:rPr>
          <w:rFonts w:ascii="Arial" w:eastAsia="Times New Roman" w:hAnsi="Arial" w:cs="Arial"/>
          <w:b/>
          <w:i/>
          <w:spacing w:val="-1"/>
          <w:sz w:val="24"/>
          <w:szCs w:val="24"/>
        </w:rPr>
        <w:t>e</w:t>
      </w:r>
      <w:r w:rsidRPr="00264BE7">
        <w:rPr>
          <w:rFonts w:ascii="Arial" w:eastAsia="Times New Roman" w:hAnsi="Arial" w:cs="Arial"/>
          <w:b/>
          <w:i/>
          <w:spacing w:val="1"/>
          <w:sz w:val="24"/>
          <w:szCs w:val="24"/>
        </w:rPr>
        <w:t>s</w:t>
      </w:r>
      <w:r w:rsidRPr="00264BE7">
        <w:rPr>
          <w:rFonts w:ascii="Arial" w:eastAsia="Times New Roman" w:hAnsi="Arial" w:cs="Arial"/>
          <w:b/>
          <w:i/>
          <w:sz w:val="24"/>
          <w:szCs w:val="24"/>
        </w:rPr>
        <w:t>”</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for</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FDOT</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Eq</w:t>
      </w:r>
      <w:r w:rsidRPr="00264BE7">
        <w:rPr>
          <w:rFonts w:ascii="Arial" w:eastAsia="Times New Roman" w:hAnsi="Arial" w:cs="Arial"/>
          <w:spacing w:val="1"/>
          <w:sz w:val="24"/>
          <w:szCs w:val="24"/>
        </w:rPr>
        <w:t>u</w:t>
      </w:r>
      <w:r w:rsidRPr="00264BE7">
        <w:rPr>
          <w:rFonts w:ascii="Arial" w:eastAsia="Times New Roman" w:hAnsi="Arial" w:cs="Arial"/>
          <w:sz w:val="24"/>
          <w:szCs w:val="24"/>
        </w:rPr>
        <w:t>al Opportunity</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Office</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website</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where</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10"/>
          <w:sz w:val="24"/>
          <w:szCs w:val="24"/>
        </w:rPr>
        <w:t xml:space="preserve"> </w:t>
      </w:r>
      <w:r w:rsidRPr="00264BE7">
        <w:rPr>
          <w:rFonts w:ascii="Arial" w:eastAsia="Times New Roman" w:hAnsi="Arial" w:cs="Arial"/>
          <w:sz w:val="24"/>
          <w:szCs w:val="24"/>
        </w:rPr>
        <w:t>posters</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are</w:t>
      </w:r>
      <w:r w:rsidRPr="00264BE7">
        <w:rPr>
          <w:rFonts w:ascii="Arial" w:eastAsia="Times New Roman" w:hAnsi="Arial" w:cs="Arial"/>
          <w:spacing w:val="10"/>
          <w:sz w:val="24"/>
          <w:szCs w:val="24"/>
        </w:rPr>
        <w:t xml:space="preserve"> </w:t>
      </w:r>
      <w:r w:rsidRPr="00264BE7">
        <w:rPr>
          <w:rFonts w:ascii="Arial" w:eastAsia="Times New Roman" w:hAnsi="Arial" w:cs="Arial"/>
          <w:sz w:val="24"/>
          <w:szCs w:val="24"/>
        </w:rPr>
        <w:t>available</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for</w:t>
      </w:r>
      <w:r w:rsidRPr="00264BE7">
        <w:rPr>
          <w:rFonts w:ascii="Arial" w:eastAsia="Times New Roman" w:hAnsi="Arial" w:cs="Arial"/>
          <w:spacing w:val="10"/>
          <w:sz w:val="24"/>
          <w:szCs w:val="24"/>
        </w:rPr>
        <w:t xml:space="preserve"> </w:t>
      </w:r>
      <w:r w:rsidRPr="00264BE7">
        <w:rPr>
          <w:rFonts w:ascii="Arial" w:eastAsia="Times New Roman" w:hAnsi="Arial" w:cs="Arial"/>
          <w:sz w:val="24"/>
          <w:szCs w:val="24"/>
        </w:rPr>
        <w:t>downloading. Several</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11"/>
          <w:sz w:val="24"/>
          <w:szCs w:val="24"/>
        </w:rPr>
        <w:t xml:space="preserve"> </w:t>
      </w:r>
      <w:r w:rsidRPr="00264BE7">
        <w:rPr>
          <w:rFonts w:ascii="Arial" w:eastAsia="Times New Roman" w:hAnsi="Arial" w:cs="Arial"/>
          <w:sz w:val="24"/>
          <w:szCs w:val="24"/>
        </w:rPr>
        <w:t>these posters</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are</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also</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available</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from</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other</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organizati</w:t>
      </w:r>
      <w:r w:rsidRPr="00264BE7">
        <w:rPr>
          <w:rFonts w:ascii="Arial" w:eastAsia="Times New Roman" w:hAnsi="Arial" w:cs="Arial"/>
          <w:spacing w:val="-1"/>
          <w:sz w:val="24"/>
          <w:szCs w:val="24"/>
        </w:rPr>
        <w:t>o</w:t>
      </w:r>
      <w:r w:rsidRPr="00264BE7">
        <w:rPr>
          <w:rFonts w:ascii="Arial" w:eastAsia="Times New Roman" w:hAnsi="Arial" w:cs="Arial"/>
          <w:sz w:val="24"/>
          <w:szCs w:val="24"/>
        </w:rPr>
        <w:t>ns</w:t>
      </w:r>
      <w:r w:rsidRPr="00264BE7">
        <w:rPr>
          <w:rFonts w:ascii="Arial" w:eastAsia="Times New Roman" w:hAnsi="Arial" w:cs="Arial"/>
          <w:spacing w:val="-13"/>
          <w:sz w:val="24"/>
          <w:szCs w:val="24"/>
        </w:rPr>
        <w:t xml:space="preserve"> </w:t>
      </w:r>
      <w:r w:rsidRPr="00264BE7">
        <w:rPr>
          <w:rFonts w:ascii="Arial" w:eastAsia="Times New Roman" w:hAnsi="Arial" w:cs="Arial"/>
          <w:sz w:val="24"/>
          <w:szCs w:val="24"/>
        </w:rPr>
        <w:t>in</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differ</w:t>
      </w:r>
      <w:r w:rsidRPr="00264BE7">
        <w:rPr>
          <w:rFonts w:ascii="Arial" w:eastAsia="Times New Roman" w:hAnsi="Arial" w:cs="Arial"/>
          <w:spacing w:val="-1"/>
          <w:sz w:val="24"/>
          <w:szCs w:val="24"/>
        </w:rPr>
        <w:t>e</w:t>
      </w:r>
      <w:r w:rsidRPr="00264BE7">
        <w:rPr>
          <w:rFonts w:ascii="Arial" w:eastAsia="Times New Roman" w:hAnsi="Arial" w:cs="Arial"/>
          <w:sz w:val="24"/>
          <w:szCs w:val="24"/>
        </w:rPr>
        <w:t>nt</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sizes,</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fo</w:t>
      </w:r>
      <w:r w:rsidRPr="00264BE7">
        <w:rPr>
          <w:rFonts w:ascii="Arial" w:eastAsia="Times New Roman" w:hAnsi="Arial" w:cs="Arial"/>
          <w:spacing w:val="-1"/>
          <w:sz w:val="24"/>
          <w:szCs w:val="24"/>
        </w:rPr>
        <w:t>rm</w:t>
      </w:r>
      <w:r w:rsidRPr="00264BE7">
        <w:rPr>
          <w:rFonts w:ascii="Arial" w:eastAsia="Times New Roman" w:hAnsi="Arial" w:cs="Arial"/>
          <w:sz w:val="24"/>
          <w:szCs w:val="24"/>
        </w:rPr>
        <w:t>ats</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and</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languages.</w:t>
      </w:r>
    </w:p>
    <w:p w14:paraId="6B3AD3FB" w14:textId="77777777" w:rsidR="00264BE7" w:rsidRPr="00264BE7" w:rsidRDefault="00264BE7" w:rsidP="000A44C8">
      <w:pPr>
        <w:spacing w:after="0" w:line="240" w:lineRule="auto"/>
        <w:jc w:val="both"/>
        <w:rPr>
          <w:rFonts w:ascii="Arial" w:eastAsia="Times New Roman" w:hAnsi="Arial" w:cs="Arial"/>
          <w:sz w:val="24"/>
          <w:szCs w:val="24"/>
        </w:rPr>
      </w:pPr>
    </w:p>
    <w:p w14:paraId="4AE34117" w14:textId="77777777"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Contractors are</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advised</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that</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USDOL</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and</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other</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federal,</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st</w:t>
      </w:r>
      <w:r w:rsidRPr="00264BE7">
        <w:rPr>
          <w:rFonts w:ascii="Arial" w:eastAsia="Times New Roman" w:hAnsi="Arial" w:cs="Arial"/>
          <w:spacing w:val="-1"/>
          <w:sz w:val="24"/>
          <w:szCs w:val="24"/>
        </w:rPr>
        <w:t>a</w:t>
      </w:r>
      <w:r w:rsidRPr="00264BE7">
        <w:rPr>
          <w:rFonts w:ascii="Arial" w:eastAsia="Times New Roman" w:hAnsi="Arial" w:cs="Arial"/>
          <w:sz w:val="24"/>
          <w:szCs w:val="24"/>
        </w:rPr>
        <w:t>te,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or</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local</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government agencies</w:t>
      </w:r>
      <w:r w:rsidRPr="00264BE7">
        <w:rPr>
          <w:rFonts w:ascii="Arial" w:eastAsia="Times New Roman" w:hAnsi="Arial" w:cs="Arial"/>
          <w:spacing w:val="-9"/>
          <w:sz w:val="24"/>
          <w:szCs w:val="24"/>
        </w:rPr>
        <w:t xml:space="preserve"> </w:t>
      </w:r>
      <w:r w:rsidRPr="00264BE7">
        <w:rPr>
          <w:rFonts w:ascii="Arial" w:eastAsia="Times New Roman" w:hAnsi="Arial" w:cs="Arial"/>
          <w:spacing w:val="-2"/>
          <w:sz w:val="24"/>
          <w:szCs w:val="24"/>
        </w:rPr>
        <w:t>m</w:t>
      </w:r>
      <w:r w:rsidRPr="00264BE7">
        <w:rPr>
          <w:rFonts w:ascii="Arial" w:eastAsia="Times New Roman" w:hAnsi="Arial" w:cs="Arial"/>
          <w:sz w:val="24"/>
          <w:szCs w:val="24"/>
        </w:rPr>
        <w:t>ay</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require</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employers</w:t>
      </w:r>
      <w:r w:rsidRPr="00264BE7">
        <w:rPr>
          <w:rFonts w:ascii="Arial" w:eastAsia="Times New Roman" w:hAnsi="Arial" w:cs="Arial"/>
          <w:spacing w:val="-10"/>
          <w:sz w:val="24"/>
          <w:szCs w:val="24"/>
        </w:rPr>
        <w:t xml:space="preserve"> </w:t>
      </w:r>
      <w:r w:rsidRPr="00264BE7">
        <w:rPr>
          <w:rFonts w:ascii="Arial" w:eastAsia="Times New Roman" w:hAnsi="Arial" w:cs="Arial"/>
          <w:sz w:val="24"/>
          <w:szCs w:val="24"/>
        </w:rPr>
        <w:t>to</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post</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additi</w:t>
      </w:r>
      <w:r w:rsidRPr="00264BE7">
        <w:rPr>
          <w:rFonts w:ascii="Arial" w:eastAsia="Times New Roman" w:hAnsi="Arial" w:cs="Arial"/>
          <w:spacing w:val="-1"/>
          <w:sz w:val="24"/>
          <w:szCs w:val="24"/>
        </w:rPr>
        <w:t>o</w:t>
      </w:r>
      <w:r w:rsidRPr="00264BE7">
        <w:rPr>
          <w:rFonts w:ascii="Arial" w:eastAsia="Times New Roman" w:hAnsi="Arial" w:cs="Arial"/>
          <w:sz w:val="24"/>
          <w:szCs w:val="24"/>
        </w:rPr>
        <w:t>nal</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documents</w:t>
      </w:r>
      <w:r w:rsidRPr="00264BE7">
        <w:rPr>
          <w:rFonts w:ascii="Arial" w:eastAsia="Times New Roman" w:hAnsi="Arial" w:cs="Arial"/>
          <w:spacing w:val="-11"/>
          <w:sz w:val="24"/>
          <w:szCs w:val="24"/>
        </w:rPr>
        <w:t xml:space="preserve"> </w:t>
      </w:r>
      <w:r w:rsidRPr="00264BE7">
        <w:rPr>
          <w:rFonts w:ascii="Arial" w:eastAsia="Times New Roman" w:hAnsi="Arial" w:cs="Arial"/>
          <w:sz w:val="24"/>
          <w:szCs w:val="24"/>
        </w:rPr>
        <w:t>at</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their</w:t>
      </w:r>
      <w:r w:rsidRPr="00264BE7">
        <w:rPr>
          <w:rFonts w:ascii="Arial" w:eastAsia="Times New Roman" w:hAnsi="Arial" w:cs="Arial"/>
          <w:spacing w:val="-4"/>
          <w:sz w:val="24"/>
          <w:szCs w:val="24"/>
        </w:rPr>
        <w:t xml:space="preserve"> </w:t>
      </w:r>
      <w:r w:rsidRPr="00264BE7">
        <w:rPr>
          <w:rFonts w:ascii="Arial" w:eastAsia="Times New Roman" w:hAnsi="Arial" w:cs="Arial"/>
          <w:spacing w:val="-1"/>
          <w:sz w:val="24"/>
          <w:szCs w:val="24"/>
        </w:rPr>
        <w:t>o</w:t>
      </w:r>
      <w:r w:rsidRPr="00264BE7">
        <w:rPr>
          <w:rFonts w:ascii="Arial" w:eastAsia="Times New Roman" w:hAnsi="Arial" w:cs="Arial"/>
          <w:sz w:val="24"/>
          <w:szCs w:val="24"/>
        </w:rPr>
        <w:t>ffices</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and/or</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work</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sites.</w:t>
      </w:r>
    </w:p>
    <w:p w14:paraId="6C880249" w14:textId="77777777"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The job</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site</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bulletin</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boa</w:t>
      </w:r>
      <w:r w:rsidRPr="00264BE7">
        <w:rPr>
          <w:rFonts w:ascii="Arial" w:eastAsia="Times New Roman" w:hAnsi="Arial" w:cs="Arial"/>
          <w:spacing w:val="-1"/>
          <w:sz w:val="24"/>
          <w:szCs w:val="24"/>
        </w:rPr>
        <w:t>r</w:t>
      </w:r>
      <w:r w:rsidRPr="00264BE7">
        <w:rPr>
          <w:rFonts w:ascii="Arial" w:eastAsia="Times New Roman" w:hAnsi="Arial" w:cs="Arial"/>
          <w:sz w:val="24"/>
          <w:szCs w:val="24"/>
        </w:rPr>
        <w:t>d</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m</w:t>
      </w:r>
      <w:r w:rsidRPr="00264BE7">
        <w:rPr>
          <w:rFonts w:ascii="Arial" w:eastAsia="Times New Roman" w:hAnsi="Arial" w:cs="Arial"/>
          <w:spacing w:val="1"/>
          <w:sz w:val="24"/>
          <w:szCs w:val="24"/>
        </w:rPr>
        <w:t>a</w:t>
      </w:r>
      <w:r w:rsidRPr="00264BE7">
        <w:rPr>
          <w:rFonts w:ascii="Arial" w:eastAsia="Times New Roman" w:hAnsi="Arial" w:cs="Arial"/>
          <w:sz w:val="24"/>
          <w:szCs w:val="24"/>
        </w:rPr>
        <w:t>y also</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be</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used</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to</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display</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other</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documents</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general</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relevance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to the</w:t>
      </w:r>
      <w:r w:rsidRPr="00264BE7">
        <w:rPr>
          <w:rFonts w:ascii="Arial" w:eastAsia="Times New Roman" w:hAnsi="Arial" w:cs="Arial"/>
          <w:spacing w:val="36"/>
          <w:sz w:val="24"/>
          <w:szCs w:val="24"/>
        </w:rPr>
        <w:t xml:space="preserve"> </w:t>
      </w:r>
      <w:r w:rsidRPr="00264BE7">
        <w:rPr>
          <w:rFonts w:ascii="Arial" w:eastAsia="Times New Roman" w:hAnsi="Arial" w:cs="Arial"/>
          <w:sz w:val="24"/>
          <w:szCs w:val="24"/>
        </w:rPr>
        <w:t>project</w:t>
      </w:r>
      <w:r w:rsidRPr="00264BE7">
        <w:rPr>
          <w:rFonts w:ascii="Arial" w:eastAsia="Times New Roman" w:hAnsi="Arial" w:cs="Arial"/>
          <w:spacing w:val="31"/>
          <w:sz w:val="24"/>
          <w:szCs w:val="24"/>
        </w:rPr>
        <w:t xml:space="preserve"> </w:t>
      </w:r>
      <w:r w:rsidRPr="00264BE7">
        <w:rPr>
          <w:rFonts w:ascii="Arial" w:eastAsia="Times New Roman" w:hAnsi="Arial" w:cs="Arial"/>
          <w:sz w:val="24"/>
          <w:szCs w:val="24"/>
        </w:rPr>
        <w:t>and</w:t>
      </w:r>
      <w:r w:rsidRPr="00264BE7">
        <w:rPr>
          <w:rFonts w:ascii="Arial" w:eastAsia="Times New Roman" w:hAnsi="Arial" w:cs="Arial"/>
          <w:spacing w:val="35"/>
          <w:sz w:val="24"/>
          <w:szCs w:val="24"/>
        </w:rPr>
        <w:t xml:space="preserve"> </w:t>
      </w:r>
      <w:r w:rsidRPr="00264BE7">
        <w:rPr>
          <w:rFonts w:ascii="Arial" w:eastAsia="Times New Roman" w:hAnsi="Arial" w:cs="Arial"/>
          <w:sz w:val="24"/>
          <w:szCs w:val="24"/>
        </w:rPr>
        <w:t>its</w:t>
      </w:r>
      <w:r w:rsidRPr="00264BE7">
        <w:rPr>
          <w:rFonts w:ascii="Arial" w:eastAsia="Times New Roman" w:hAnsi="Arial" w:cs="Arial"/>
          <w:spacing w:val="37"/>
          <w:sz w:val="24"/>
          <w:szCs w:val="24"/>
        </w:rPr>
        <w:t xml:space="preserve"> </w:t>
      </w:r>
      <w:r w:rsidRPr="00264BE7">
        <w:rPr>
          <w:rFonts w:ascii="Arial" w:eastAsia="Times New Roman" w:hAnsi="Arial" w:cs="Arial"/>
          <w:sz w:val="24"/>
          <w:szCs w:val="24"/>
        </w:rPr>
        <w:t>employees</w:t>
      </w:r>
      <w:r w:rsidRPr="00264BE7">
        <w:rPr>
          <w:rFonts w:ascii="Arial" w:eastAsia="Times New Roman" w:hAnsi="Arial" w:cs="Arial"/>
          <w:spacing w:val="29"/>
          <w:sz w:val="24"/>
          <w:szCs w:val="24"/>
        </w:rPr>
        <w:t xml:space="preserve"> </w:t>
      </w:r>
      <w:r w:rsidRPr="00264BE7">
        <w:rPr>
          <w:rFonts w:ascii="Arial" w:eastAsia="Times New Roman" w:hAnsi="Arial" w:cs="Arial"/>
          <w:sz w:val="24"/>
          <w:szCs w:val="24"/>
        </w:rPr>
        <w:t>such</w:t>
      </w:r>
      <w:r w:rsidRPr="00264BE7">
        <w:rPr>
          <w:rFonts w:ascii="Arial" w:eastAsia="Times New Roman" w:hAnsi="Arial" w:cs="Arial"/>
          <w:spacing w:val="33"/>
          <w:sz w:val="24"/>
          <w:szCs w:val="24"/>
        </w:rPr>
        <w:t xml:space="preserve"> </w:t>
      </w:r>
      <w:r w:rsidRPr="00264BE7">
        <w:rPr>
          <w:rFonts w:ascii="Arial" w:eastAsia="Times New Roman" w:hAnsi="Arial" w:cs="Arial"/>
          <w:sz w:val="24"/>
          <w:szCs w:val="24"/>
        </w:rPr>
        <w:t>as</w:t>
      </w:r>
      <w:r w:rsidRPr="00264BE7">
        <w:rPr>
          <w:rFonts w:ascii="Arial" w:eastAsia="Times New Roman" w:hAnsi="Arial" w:cs="Arial"/>
          <w:spacing w:val="37"/>
          <w:sz w:val="24"/>
          <w:szCs w:val="24"/>
        </w:rPr>
        <w:t xml:space="preserve"> </w:t>
      </w:r>
      <w:r w:rsidRPr="00264BE7">
        <w:rPr>
          <w:rFonts w:ascii="Arial" w:eastAsia="Times New Roman" w:hAnsi="Arial" w:cs="Arial"/>
          <w:sz w:val="24"/>
          <w:szCs w:val="24"/>
        </w:rPr>
        <w:t>environmental</w:t>
      </w:r>
      <w:r w:rsidRPr="00264BE7">
        <w:rPr>
          <w:rFonts w:ascii="Arial" w:eastAsia="Times New Roman" w:hAnsi="Arial" w:cs="Arial"/>
          <w:spacing w:val="24"/>
          <w:sz w:val="24"/>
          <w:szCs w:val="24"/>
        </w:rPr>
        <w:t xml:space="preserve"> </w:t>
      </w:r>
      <w:r w:rsidRPr="00264BE7">
        <w:rPr>
          <w:rFonts w:ascii="Arial" w:eastAsia="Times New Roman" w:hAnsi="Arial" w:cs="Arial"/>
          <w:sz w:val="24"/>
          <w:szCs w:val="24"/>
        </w:rPr>
        <w:t>permits,</w:t>
      </w:r>
      <w:r w:rsidRPr="00264BE7">
        <w:rPr>
          <w:rFonts w:ascii="Arial" w:eastAsia="Times New Roman" w:hAnsi="Arial" w:cs="Arial"/>
          <w:spacing w:val="30"/>
          <w:sz w:val="24"/>
          <w:szCs w:val="24"/>
        </w:rPr>
        <w:t xml:space="preserve"> </w:t>
      </w:r>
      <w:r w:rsidRPr="00264BE7">
        <w:rPr>
          <w:rFonts w:ascii="Arial" w:eastAsia="Times New Roman" w:hAnsi="Arial" w:cs="Arial"/>
          <w:sz w:val="24"/>
          <w:szCs w:val="24"/>
        </w:rPr>
        <w:t>worker’s</w:t>
      </w:r>
      <w:r w:rsidRPr="00264BE7">
        <w:rPr>
          <w:rFonts w:ascii="Arial" w:eastAsia="Times New Roman" w:hAnsi="Arial" w:cs="Arial"/>
          <w:spacing w:val="30"/>
          <w:sz w:val="24"/>
          <w:szCs w:val="24"/>
        </w:rPr>
        <w:t xml:space="preserve"> </w:t>
      </w:r>
      <w:r w:rsidRPr="00264BE7">
        <w:rPr>
          <w:rFonts w:ascii="Arial" w:eastAsia="Times New Roman" w:hAnsi="Arial" w:cs="Arial"/>
          <w:sz w:val="24"/>
          <w:szCs w:val="24"/>
        </w:rPr>
        <w:t>compensation</w:t>
      </w:r>
      <w:r w:rsidRPr="00264BE7">
        <w:rPr>
          <w:rFonts w:ascii="Arial" w:eastAsia="Times New Roman" w:hAnsi="Arial" w:cs="Arial"/>
          <w:spacing w:val="24"/>
          <w:sz w:val="24"/>
          <w:szCs w:val="24"/>
        </w:rPr>
        <w:t xml:space="preserve"> </w:t>
      </w:r>
      <w:r w:rsidRPr="00264BE7">
        <w:rPr>
          <w:rFonts w:ascii="Arial" w:eastAsia="Times New Roman" w:hAnsi="Arial" w:cs="Arial"/>
          <w:sz w:val="24"/>
          <w:szCs w:val="24"/>
        </w:rPr>
        <w:t>rights, safety,</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etc.</w:t>
      </w:r>
    </w:p>
    <w:p w14:paraId="38CC8A81" w14:textId="77777777" w:rsidR="00264BE7" w:rsidRPr="00264BE7" w:rsidRDefault="00264BE7" w:rsidP="000A44C8">
      <w:pPr>
        <w:spacing w:after="0" w:line="240" w:lineRule="auto"/>
        <w:jc w:val="both"/>
        <w:rPr>
          <w:rFonts w:ascii="Arial" w:eastAsia="Times New Roman" w:hAnsi="Arial" w:cs="Arial"/>
          <w:sz w:val="24"/>
          <w:szCs w:val="24"/>
        </w:rPr>
      </w:pPr>
    </w:p>
    <w:p w14:paraId="19EA4491" w14:textId="77777777" w:rsidR="00264BE7" w:rsidRPr="00264BE7" w:rsidRDefault="00264BE7" w:rsidP="000A44C8">
      <w:pPr>
        <w:tabs>
          <w:tab w:val="left" w:pos="8298"/>
        </w:tabs>
        <w:spacing w:after="0" w:line="240" w:lineRule="auto"/>
        <w:jc w:val="both"/>
        <w:rPr>
          <w:rFonts w:ascii="Arial" w:eastAsia="Times New Roman" w:hAnsi="Arial" w:cs="Arial"/>
          <w:b/>
          <w:sz w:val="28"/>
          <w:szCs w:val="28"/>
        </w:rPr>
      </w:pPr>
      <w:r w:rsidRPr="00264BE7">
        <w:rPr>
          <w:rFonts w:ascii="Arial" w:eastAsia="Times New Roman" w:hAnsi="Arial" w:cs="Arial"/>
          <w:b/>
          <w:sz w:val="28"/>
          <w:szCs w:val="28"/>
        </w:rPr>
        <w:t>4.2.6 Poster of</w:t>
      </w:r>
      <w:r w:rsidRPr="00264BE7">
        <w:rPr>
          <w:rFonts w:ascii="Arial" w:eastAsia="Times New Roman" w:hAnsi="Arial" w:cs="Arial"/>
          <w:b/>
          <w:spacing w:val="-1"/>
          <w:sz w:val="28"/>
          <w:szCs w:val="28"/>
        </w:rPr>
        <w:t xml:space="preserve"> </w:t>
      </w:r>
      <w:r w:rsidRPr="00264BE7">
        <w:rPr>
          <w:rFonts w:ascii="Arial" w:eastAsia="Times New Roman" w:hAnsi="Arial" w:cs="Arial"/>
          <w:b/>
          <w:sz w:val="28"/>
          <w:szCs w:val="28"/>
        </w:rPr>
        <w:t>EEO Policy</w:t>
      </w:r>
      <w:r w:rsidRPr="00264BE7">
        <w:rPr>
          <w:rFonts w:ascii="Arial" w:eastAsia="Times New Roman" w:hAnsi="Arial" w:cs="Arial"/>
          <w:b/>
          <w:spacing w:val="-1"/>
          <w:sz w:val="28"/>
          <w:szCs w:val="28"/>
        </w:rPr>
        <w:t xml:space="preserve"> </w:t>
      </w:r>
      <w:r w:rsidRPr="00264BE7">
        <w:rPr>
          <w:rFonts w:ascii="Arial" w:eastAsia="Times New Roman" w:hAnsi="Arial" w:cs="Arial"/>
          <w:b/>
          <w:sz w:val="28"/>
          <w:szCs w:val="28"/>
        </w:rPr>
        <w:t>and Officer</w:t>
      </w:r>
    </w:p>
    <w:p w14:paraId="4B553003" w14:textId="6195F140"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A sample poster of the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EEO</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Pol</w:t>
      </w:r>
      <w:r w:rsidRPr="00264BE7">
        <w:rPr>
          <w:rFonts w:ascii="Arial" w:eastAsia="Times New Roman" w:hAnsi="Arial" w:cs="Arial"/>
          <w:spacing w:val="2"/>
          <w:sz w:val="24"/>
          <w:szCs w:val="24"/>
        </w:rPr>
        <w:t>i</w:t>
      </w:r>
      <w:r w:rsidRPr="00264BE7">
        <w:rPr>
          <w:rFonts w:ascii="Arial" w:eastAsia="Times New Roman" w:hAnsi="Arial" w:cs="Arial"/>
          <w:sz w:val="24"/>
          <w:szCs w:val="24"/>
        </w:rPr>
        <w:t>cy</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and</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Officers</w:t>
      </w:r>
      <w:r w:rsidRPr="00264BE7">
        <w:rPr>
          <w:rFonts w:ascii="Arial" w:eastAsia="Times New Roman" w:hAnsi="Arial" w:cs="Arial"/>
          <w:spacing w:val="2"/>
          <w:sz w:val="24"/>
          <w:szCs w:val="24"/>
        </w:rPr>
        <w:t xml:space="preserve"> has been developed for the contractor</w:t>
      </w:r>
      <w:r w:rsidR="00D96F8E">
        <w:rPr>
          <w:rFonts w:ascii="Arial" w:eastAsia="Times New Roman" w:hAnsi="Arial" w:cs="Arial"/>
          <w:spacing w:val="2"/>
          <w:sz w:val="24"/>
          <w:szCs w:val="24"/>
        </w:rPr>
        <w:t>’</w:t>
      </w:r>
      <w:r w:rsidRPr="00264BE7">
        <w:rPr>
          <w:rFonts w:ascii="Arial" w:eastAsia="Times New Roman" w:hAnsi="Arial" w:cs="Arial"/>
          <w:spacing w:val="2"/>
          <w:sz w:val="24"/>
          <w:szCs w:val="24"/>
        </w:rPr>
        <w:t xml:space="preserve">s use </w:t>
      </w:r>
      <w:r w:rsidRPr="00264BE7">
        <w:rPr>
          <w:rFonts w:ascii="Arial" w:eastAsia="Times New Roman" w:hAnsi="Arial" w:cs="Arial"/>
          <w:b/>
          <w:i/>
          <w:sz w:val="24"/>
          <w:szCs w:val="24"/>
        </w:rPr>
        <w:t>(Form</w:t>
      </w:r>
      <w:r w:rsidRPr="00264BE7">
        <w:rPr>
          <w:rFonts w:ascii="Arial" w:eastAsia="Times New Roman" w:hAnsi="Arial" w:cs="Arial"/>
          <w:b/>
          <w:i/>
          <w:spacing w:val="5"/>
          <w:sz w:val="24"/>
          <w:szCs w:val="24"/>
        </w:rPr>
        <w:t xml:space="preserve"> </w:t>
      </w:r>
      <w:r w:rsidRPr="00264BE7">
        <w:rPr>
          <w:rFonts w:ascii="Arial" w:eastAsia="Times New Roman" w:hAnsi="Arial" w:cs="Arial"/>
          <w:b/>
          <w:i/>
          <w:sz w:val="24"/>
          <w:szCs w:val="24"/>
        </w:rPr>
        <w:t>275-020-28)</w:t>
      </w:r>
      <w:r w:rsidRPr="00264BE7">
        <w:rPr>
          <w:rFonts w:ascii="Arial" w:eastAsia="Times New Roman" w:hAnsi="Arial" w:cs="Arial"/>
          <w:sz w:val="24"/>
          <w:szCs w:val="24"/>
        </w:rPr>
        <w:t>. It includes</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a</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brief</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statement of</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t</w:t>
      </w:r>
      <w:r w:rsidRPr="00264BE7">
        <w:rPr>
          <w:rFonts w:ascii="Arial" w:eastAsia="Times New Roman" w:hAnsi="Arial" w:cs="Arial"/>
          <w:spacing w:val="1"/>
          <w:sz w:val="24"/>
          <w:szCs w:val="24"/>
        </w:rPr>
        <w:t>h</w:t>
      </w:r>
      <w:r w:rsidRPr="00264BE7">
        <w:rPr>
          <w:rFonts w:ascii="Arial" w:eastAsia="Times New Roman" w:hAnsi="Arial" w:cs="Arial"/>
          <w:sz w:val="24"/>
          <w:szCs w:val="24"/>
        </w:rPr>
        <w:t>e EEO</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Policy</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adopted</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by</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contrac</w:t>
      </w:r>
      <w:r w:rsidRPr="00264BE7">
        <w:rPr>
          <w:rFonts w:ascii="Arial" w:eastAsia="Times New Roman" w:hAnsi="Arial" w:cs="Arial"/>
          <w:spacing w:val="-1"/>
          <w:sz w:val="24"/>
          <w:szCs w:val="24"/>
        </w:rPr>
        <w:t>t</w:t>
      </w:r>
      <w:r w:rsidRPr="00264BE7">
        <w:rPr>
          <w:rFonts w:ascii="Arial" w:eastAsia="Times New Roman" w:hAnsi="Arial" w:cs="Arial"/>
          <w:sz w:val="24"/>
          <w:szCs w:val="24"/>
        </w:rPr>
        <w:t>ors, advises</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that</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policy</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may</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be</w:t>
      </w:r>
      <w:r w:rsidRPr="00264BE7">
        <w:rPr>
          <w:rFonts w:ascii="Arial" w:eastAsia="Times New Roman" w:hAnsi="Arial" w:cs="Arial"/>
          <w:spacing w:val="10"/>
          <w:sz w:val="24"/>
          <w:szCs w:val="24"/>
        </w:rPr>
        <w:t xml:space="preserve"> </w:t>
      </w:r>
      <w:r w:rsidRPr="00264BE7">
        <w:rPr>
          <w:rFonts w:ascii="Arial" w:eastAsia="Times New Roman" w:hAnsi="Arial" w:cs="Arial"/>
          <w:sz w:val="24"/>
          <w:szCs w:val="24"/>
        </w:rPr>
        <w:t>obtained</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by</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contacti</w:t>
      </w:r>
      <w:r w:rsidRPr="00264BE7">
        <w:rPr>
          <w:rFonts w:ascii="Arial" w:eastAsia="Times New Roman" w:hAnsi="Arial" w:cs="Arial"/>
          <w:spacing w:val="-1"/>
          <w:sz w:val="24"/>
          <w:szCs w:val="24"/>
        </w:rPr>
        <w:t>n</w:t>
      </w:r>
      <w:r w:rsidRPr="00264BE7">
        <w:rPr>
          <w:rFonts w:ascii="Arial" w:eastAsia="Times New Roman" w:hAnsi="Arial" w:cs="Arial"/>
          <w:sz w:val="24"/>
          <w:szCs w:val="24"/>
        </w:rPr>
        <w:t>g the</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companies,</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and identifies</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to</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workers the</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EEO</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Officer</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for</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prime</w:t>
      </w:r>
      <w:r w:rsidRPr="00264BE7">
        <w:rPr>
          <w:rFonts w:ascii="Arial" w:eastAsia="Times New Roman" w:hAnsi="Arial" w:cs="Arial"/>
          <w:spacing w:val="2"/>
          <w:sz w:val="24"/>
          <w:szCs w:val="24"/>
        </w:rPr>
        <w:t xml:space="preserve"> </w:t>
      </w:r>
      <w:r w:rsidRPr="00264BE7">
        <w:rPr>
          <w:rFonts w:ascii="Arial" w:eastAsia="Times New Roman" w:hAnsi="Arial" w:cs="Arial"/>
          <w:spacing w:val="1"/>
          <w:sz w:val="24"/>
          <w:szCs w:val="24"/>
        </w:rPr>
        <w:t>a</w:t>
      </w:r>
      <w:r w:rsidRPr="00264BE7">
        <w:rPr>
          <w:rFonts w:ascii="Arial" w:eastAsia="Times New Roman" w:hAnsi="Arial" w:cs="Arial"/>
          <w:sz w:val="24"/>
          <w:szCs w:val="24"/>
        </w:rPr>
        <w:t>nd</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each</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subcontractor having</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a</w:t>
      </w:r>
      <w:r w:rsidRPr="00264BE7">
        <w:rPr>
          <w:rFonts w:ascii="Arial" w:eastAsia="Times New Roman" w:hAnsi="Arial" w:cs="Arial"/>
          <w:spacing w:val="10"/>
          <w:sz w:val="24"/>
          <w:szCs w:val="24"/>
        </w:rPr>
        <w:t xml:space="preserve"> </w:t>
      </w:r>
      <w:r w:rsidRPr="00264BE7">
        <w:rPr>
          <w:rFonts w:ascii="Arial" w:eastAsia="Times New Roman" w:hAnsi="Arial" w:cs="Arial"/>
          <w:sz w:val="24"/>
          <w:szCs w:val="24"/>
        </w:rPr>
        <w:t>s</w:t>
      </w:r>
      <w:r w:rsidRPr="00264BE7">
        <w:rPr>
          <w:rFonts w:ascii="Arial" w:eastAsia="Times New Roman" w:hAnsi="Arial" w:cs="Arial"/>
          <w:spacing w:val="-1"/>
          <w:sz w:val="24"/>
          <w:szCs w:val="24"/>
        </w:rPr>
        <w:t>u</w:t>
      </w:r>
      <w:r w:rsidRPr="00264BE7">
        <w:rPr>
          <w:rFonts w:ascii="Arial" w:eastAsia="Times New Roman" w:hAnsi="Arial" w:cs="Arial"/>
          <w:sz w:val="24"/>
          <w:szCs w:val="24"/>
        </w:rPr>
        <w:t>bcontract of</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$10,000</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or</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more.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EEO</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Officer</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information is</w:t>
      </w:r>
      <w:r w:rsidRPr="00264BE7">
        <w:rPr>
          <w:rFonts w:ascii="Arial" w:eastAsia="Times New Roman" w:hAnsi="Arial" w:cs="Arial"/>
          <w:spacing w:val="10"/>
          <w:sz w:val="24"/>
          <w:szCs w:val="24"/>
        </w:rPr>
        <w:t xml:space="preserve"> </w:t>
      </w:r>
      <w:r w:rsidRPr="00264BE7">
        <w:rPr>
          <w:rFonts w:ascii="Arial" w:eastAsia="Times New Roman" w:hAnsi="Arial" w:cs="Arial"/>
          <w:sz w:val="24"/>
          <w:szCs w:val="24"/>
        </w:rPr>
        <w:t>to</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be</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k</w:t>
      </w:r>
      <w:r w:rsidRPr="00264BE7">
        <w:rPr>
          <w:rFonts w:ascii="Arial" w:eastAsia="Times New Roman" w:hAnsi="Arial" w:cs="Arial"/>
          <w:spacing w:val="-1"/>
          <w:sz w:val="24"/>
          <w:szCs w:val="24"/>
        </w:rPr>
        <w:t>e</w:t>
      </w:r>
      <w:r w:rsidRPr="00264BE7">
        <w:rPr>
          <w:rFonts w:ascii="Arial" w:eastAsia="Times New Roman" w:hAnsi="Arial" w:cs="Arial"/>
          <w:sz w:val="24"/>
          <w:szCs w:val="24"/>
        </w:rPr>
        <w:t>pt</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up-to</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da</w:t>
      </w:r>
      <w:r w:rsidRPr="00264BE7">
        <w:rPr>
          <w:rFonts w:ascii="Arial" w:eastAsia="Times New Roman" w:hAnsi="Arial" w:cs="Arial"/>
          <w:spacing w:val="-1"/>
          <w:sz w:val="24"/>
          <w:szCs w:val="24"/>
        </w:rPr>
        <w:t>t</w:t>
      </w:r>
      <w:r w:rsidRPr="00264BE7">
        <w:rPr>
          <w:rFonts w:ascii="Arial" w:eastAsia="Times New Roman" w:hAnsi="Arial" w:cs="Arial"/>
          <w:sz w:val="24"/>
          <w:szCs w:val="24"/>
        </w:rPr>
        <w:t>e during</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t</w:t>
      </w:r>
      <w:r w:rsidRPr="00264BE7">
        <w:rPr>
          <w:rFonts w:ascii="Arial" w:eastAsia="Times New Roman" w:hAnsi="Arial" w:cs="Arial"/>
          <w:spacing w:val="-1"/>
          <w:sz w:val="24"/>
          <w:szCs w:val="24"/>
        </w:rPr>
        <w:t>e</w:t>
      </w:r>
      <w:r w:rsidRPr="00264BE7">
        <w:rPr>
          <w:rFonts w:ascii="Arial" w:eastAsia="Times New Roman" w:hAnsi="Arial" w:cs="Arial"/>
          <w:sz w:val="24"/>
          <w:szCs w:val="24"/>
        </w:rPr>
        <w:t>rm</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 xml:space="preserve">project. </w:t>
      </w:r>
    </w:p>
    <w:p w14:paraId="1E1FCBEB" w14:textId="77777777" w:rsidR="00264BE7" w:rsidRPr="00264BE7" w:rsidRDefault="00264BE7" w:rsidP="000A44C8">
      <w:pPr>
        <w:spacing w:after="0" w:line="240" w:lineRule="auto"/>
        <w:jc w:val="both"/>
        <w:rPr>
          <w:rFonts w:ascii="Arial" w:eastAsia="Times New Roman" w:hAnsi="Arial" w:cs="Arial"/>
          <w:sz w:val="24"/>
          <w:szCs w:val="24"/>
        </w:rPr>
      </w:pPr>
    </w:p>
    <w:p w14:paraId="44DEAE45" w14:textId="77777777" w:rsidR="00264BE7" w:rsidRPr="00264BE7" w:rsidRDefault="00264BE7" w:rsidP="000A44C8">
      <w:pPr>
        <w:spacing w:after="0" w:line="240" w:lineRule="auto"/>
        <w:jc w:val="both"/>
        <w:rPr>
          <w:rFonts w:ascii="Arial" w:eastAsia="Times New Roman" w:hAnsi="Arial" w:cs="Arial"/>
          <w:b/>
          <w:sz w:val="28"/>
          <w:szCs w:val="28"/>
        </w:rPr>
      </w:pPr>
      <w:r w:rsidRPr="00264BE7">
        <w:rPr>
          <w:rFonts w:ascii="Arial" w:eastAsia="Times New Roman" w:hAnsi="Arial" w:cs="Arial"/>
          <w:b/>
          <w:sz w:val="28"/>
          <w:szCs w:val="28"/>
        </w:rPr>
        <w:t>4.2.7</w:t>
      </w:r>
      <w:r w:rsidRPr="00264BE7">
        <w:rPr>
          <w:rFonts w:ascii="Arial" w:eastAsia="Times New Roman" w:hAnsi="Arial" w:cs="Arial"/>
          <w:b/>
          <w:spacing w:val="-5"/>
          <w:sz w:val="28"/>
          <w:szCs w:val="28"/>
        </w:rPr>
        <w:t xml:space="preserve"> </w:t>
      </w:r>
      <w:r w:rsidRPr="00264BE7">
        <w:rPr>
          <w:rFonts w:ascii="Arial" w:eastAsia="Times New Roman" w:hAnsi="Arial" w:cs="Arial"/>
          <w:b/>
          <w:sz w:val="28"/>
          <w:szCs w:val="28"/>
        </w:rPr>
        <w:t>Wage</w:t>
      </w:r>
      <w:r w:rsidRPr="00264BE7">
        <w:rPr>
          <w:rFonts w:ascii="Arial" w:eastAsia="Times New Roman" w:hAnsi="Arial" w:cs="Arial"/>
          <w:b/>
          <w:spacing w:val="-6"/>
          <w:sz w:val="28"/>
          <w:szCs w:val="28"/>
        </w:rPr>
        <w:t xml:space="preserve"> </w:t>
      </w:r>
      <w:r w:rsidRPr="00264BE7">
        <w:rPr>
          <w:rFonts w:ascii="Arial" w:eastAsia="Times New Roman" w:hAnsi="Arial" w:cs="Arial"/>
          <w:b/>
          <w:sz w:val="28"/>
          <w:szCs w:val="28"/>
        </w:rPr>
        <w:t>Rate</w:t>
      </w:r>
      <w:r w:rsidRPr="00264BE7">
        <w:rPr>
          <w:rFonts w:ascii="Arial" w:eastAsia="Times New Roman" w:hAnsi="Arial" w:cs="Arial"/>
          <w:b/>
          <w:spacing w:val="-5"/>
          <w:sz w:val="28"/>
          <w:szCs w:val="28"/>
        </w:rPr>
        <w:t xml:space="preserve"> </w:t>
      </w:r>
      <w:r w:rsidRPr="00264BE7">
        <w:rPr>
          <w:rFonts w:ascii="Arial" w:eastAsia="Times New Roman" w:hAnsi="Arial" w:cs="Arial"/>
          <w:b/>
          <w:sz w:val="28"/>
          <w:szCs w:val="28"/>
        </w:rPr>
        <w:t>Decision</w:t>
      </w:r>
      <w:r w:rsidRPr="00264BE7">
        <w:rPr>
          <w:rFonts w:ascii="Arial" w:eastAsia="Times New Roman" w:hAnsi="Arial" w:cs="Arial"/>
          <w:b/>
          <w:spacing w:val="-9"/>
          <w:sz w:val="28"/>
          <w:szCs w:val="28"/>
        </w:rPr>
        <w:t xml:space="preserve"> </w:t>
      </w:r>
      <w:r w:rsidRPr="00264BE7">
        <w:rPr>
          <w:rFonts w:ascii="Arial" w:eastAsia="Times New Roman" w:hAnsi="Arial" w:cs="Arial"/>
          <w:b/>
          <w:sz w:val="28"/>
          <w:szCs w:val="28"/>
        </w:rPr>
        <w:t>Poster(s)</w:t>
      </w:r>
    </w:p>
    <w:p w14:paraId="2DD053E0" w14:textId="740BC527"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General</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Wage</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Determi</w:t>
      </w:r>
      <w:r w:rsidRPr="00264BE7">
        <w:rPr>
          <w:rFonts w:ascii="Arial" w:eastAsia="Times New Roman" w:hAnsi="Arial" w:cs="Arial"/>
          <w:spacing w:val="1"/>
          <w:sz w:val="24"/>
          <w:szCs w:val="24"/>
        </w:rPr>
        <w:t>n</w:t>
      </w:r>
      <w:r w:rsidRPr="00264BE7">
        <w:rPr>
          <w:rFonts w:ascii="Arial" w:eastAsia="Times New Roman" w:hAnsi="Arial" w:cs="Arial"/>
          <w:sz w:val="24"/>
          <w:szCs w:val="24"/>
        </w:rPr>
        <w:t>ations (also</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known</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as</w:t>
      </w:r>
      <w:r w:rsidRPr="00264BE7">
        <w:rPr>
          <w:rFonts w:ascii="Arial" w:eastAsia="Times New Roman" w:hAnsi="Arial" w:cs="Arial"/>
          <w:spacing w:val="12"/>
          <w:sz w:val="24"/>
          <w:szCs w:val="24"/>
        </w:rPr>
        <w:t xml:space="preserve"> </w:t>
      </w:r>
      <w:r w:rsidRPr="00264BE7">
        <w:rPr>
          <w:rFonts w:ascii="Arial" w:eastAsia="Times New Roman" w:hAnsi="Arial" w:cs="Arial"/>
          <w:spacing w:val="-1"/>
          <w:sz w:val="24"/>
          <w:szCs w:val="24"/>
        </w:rPr>
        <w:t>“</w:t>
      </w:r>
      <w:r w:rsidRPr="00264BE7">
        <w:rPr>
          <w:rFonts w:ascii="Arial" w:eastAsia="Times New Roman" w:hAnsi="Arial" w:cs="Arial"/>
          <w:sz w:val="24"/>
          <w:szCs w:val="24"/>
        </w:rPr>
        <w:t>wage</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tables”</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and/or</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“wage</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rate</w:t>
      </w:r>
      <w:r w:rsidRPr="00264BE7">
        <w:rPr>
          <w:rFonts w:ascii="Arial" w:eastAsia="Times New Roman" w:hAnsi="Arial" w:cs="Arial"/>
          <w:spacing w:val="11"/>
          <w:sz w:val="24"/>
          <w:szCs w:val="24"/>
        </w:rPr>
        <w:t xml:space="preserve"> </w:t>
      </w:r>
      <w:r w:rsidRPr="00264BE7">
        <w:rPr>
          <w:rFonts w:ascii="Arial" w:eastAsia="Times New Roman" w:hAnsi="Arial" w:cs="Arial"/>
          <w:sz w:val="24"/>
          <w:szCs w:val="24"/>
        </w:rPr>
        <w:t>decisions”)</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are documents</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issued</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by</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t</w:t>
      </w:r>
      <w:r w:rsidRPr="00264BE7">
        <w:rPr>
          <w:rFonts w:ascii="Arial" w:eastAsia="Times New Roman" w:hAnsi="Arial" w:cs="Arial"/>
          <w:spacing w:val="-1"/>
          <w:sz w:val="24"/>
          <w:szCs w:val="24"/>
        </w:rPr>
        <w:t>h</w:t>
      </w:r>
      <w:r w:rsidRPr="00264BE7">
        <w:rPr>
          <w:rFonts w:ascii="Arial" w:eastAsia="Times New Roman" w:hAnsi="Arial" w:cs="Arial"/>
          <w:sz w:val="24"/>
          <w:szCs w:val="24"/>
        </w:rPr>
        <w:t>e</w:t>
      </w:r>
      <w:r w:rsidRPr="00264BE7">
        <w:rPr>
          <w:rFonts w:ascii="Arial" w:eastAsia="Times New Roman" w:hAnsi="Arial" w:cs="Arial"/>
          <w:spacing w:val="6"/>
          <w:sz w:val="24"/>
          <w:szCs w:val="24"/>
        </w:rPr>
        <w:t xml:space="preserve"> </w:t>
      </w:r>
      <w:r w:rsidR="00F77117">
        <w:rPr>
          <w:rFonts w:ascii="Arial" w:eastAsia="Times New Roman" w:hAnsi="Arial" w:cs="Arial"/>
          <w:sz w:val="24"/>
          <w:szCs w:val="24"/>
        </w:rPr>
        <w:t xml:space="preserve">USDOL </w:t>
      </w:r>
      <w:r w:rsidRPr="00264BE7">
        <w:rPr>
          <w:rFonts w:ascii="Arial" w:eastAsia="Times New Roman" w:hAnsi="Arial" w:cs="Arial"/>
          <w:sz w:val="24"/>
          <w:szCs w:val="24"/>
        </w:rPr>
        <w:t>stating</w:t>
      </w:r>
      <w:r w:rsidRPr="00264BE7">
        <w:rPr>
          <w:rFonts w:ascii="Arial" w:eastAsia="Times New Roman" w:hAnsi="Arial" w:cs="Arial"/>
          <w:spacing w:val="3"/>
          <w:sz w:val="24"/>
          <w:szCs w:val="24"/>
        </w:rPr>
        <w:t xml:space="preserve"> </w:t>
      </w:r>
      <w:r w:rsidRPr="00264BE7">
        <w:rPr>
          <w:rFonts w:ascii="Arial" w:eastAsia="Times New Roman" w:hAnsi="Arial" w:cs="Arial"/>
          <w:spacing w:val="-1"/>
          <w:sz w:val="24"/>
          <w:szCs w:val="24"/>
        </w:rPr>
        <w:t>t</w:t>
      </w:r>
      <w:r w:rsidRPr="00264BE7">
        <w:rPr>
          <w:rFonts w:ascii="Arial" w:eastAsia="Times New Roman" w:hAnsi="Arial" w:cs="Arial"/>
          <w:sz w:val="24"/>
          <w:szCs w:val="24"/>
        </w:rPr>
        <w:t>he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minimum hourly</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rate</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(and</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fringe benefit</w:t>
      </w:r>
      <w:r w:rsidRPr="00264BE7">
        <w:rPr>
          <w:rFonts w:ascii="Arial" w:eastAsia="Times New Roman" w:hAnsi="Arial" w:cs="Arial"/>
          <w:spacing w:val="36"/>
          <w:sz w:val="24"/>
          <w:szCs w:val="24"/>
        </w:rPr>
        <w:t xml:space="preserve"> </w:t>
      </w:r>
      <w:r w:rsidRPr="00264BE7">
        <w:rPr>
          <w:rFonts w:ascii="Arial" w:eastAsia="Times New Roman" w:hAnsi="Arial" w:cs="Arial"/>
          <w:sz w:val="24"/>
          <w:szCs w:val="24"/>
        </w:rPr>
        <w:t>rate</w:t>
      </w:r>
      <w:r w:rsidRPr="00264BE7">
        <w:rPr>
          <w:rFonts w:ascii="Arial" w:eastAsia="Times New Roman" w:hAnsi="Arial" w:cs="Arial"/>
          <w:spacing w:val="38"/>
          <w:sz w:val="24"/>
          <w:szCs w:val="24"/>
        </w:rPr>
        <w:t xml:space="preserve"> </w:t>
      </w:r>
      <w:r w:rsidRPr="00264BE7">
        <w:rPr>
          <w:rFonts w:ascii="Arial" w:eastAsia="Times New Roman" w:hAnsi="Arial" w:cs="Arial"/>
          <w:sz w:val="24"/>
          <w:szCs w:val="24"/>
        </w:rPr>
        <w:t>if</w:t>
      </w:r>
      <w:r w:rsidRPr="00264BE7">
        <w:rPr>
          <w:rFonts w:ascii="Arial" w:eastAsia="Times New Roman" w:hAnsi="Arial" w:cs="Arial"/>
          <w:spacing w:val="41"/>
          <w:sz w:val="24"/>
          <w:szCs w:val="24"/>
        </w:rPr>
        <w:t xml:space="preserve"> </w:t>
      </w:r>
      <w:r w:rsidRPr="00264BE7">
        <w:rPr>
          <w:rFonts w:ascii="Arial" w:eastAsia="Times New Roman" w:hAnsi="Arial" w:cs="Arial"/>
          <w:sz w:val="24"/>
          <w:szCs w:val="24"/>
        </w:rPr>
        <w:t>applicable)</w:t>
      </w:r>
      <w:r w:rsidRPr="00264BE7">
        <w:rPr>
          <w:rFonts w:ascii="Arial" w:eastAsia="Times New Roman" w:hAnsi="Arial" w:cs="Arial"/>
          <w:spacing w:val="32"/>
          <w:sz w:val="24"/>
          <w:szCs w:val="24"/>
        </w:rPr>
        <w:t xml:space="preserve"> </w:t>
      </w:r>
      <w:r w:rsidRPr="00264BE7">
        <w:rPr>
          <w:rFonts w:ascii="Arial" w:eastAsia="Times New Roman" w:hAnsi="Arial" w:cs="Arial"/>
          <w:sz w:val="24"/>
          <w:szCs w:val="24"/>
        </w:rPr>
        <w:t>for</w:t>
      </w:r>
      <w:r w:rsidRPr="00264BE7">
        <w:rPr>
          <w:rFonts w:ascii="Arial" w:eastAsia="Times New Roman" w:hAnsi="Arial" w:cs="Arial"/>
          <w:spacing w:val="40"/>
          <w:sz w:val="24"/>
          <w:szCs w:val="24"/>
        </w:rPr>
        <w:t xml:space="preserve"> </w:t>
      </w:r>
      <w:r w:rsidRPr="00264BE7">
        <w:rPr>
          <w:rFonts w:ascii="Arial" w:eastAsia="Times New Roman" w:hAnsi="Arial" w:cs="Arial"/>
          <w:sz w:val="24"/>
          <w:szCs w:val="24"/>
        </w:rPr>
        <w:t>individual</w:t>
      </w:r>
      <w:r w:rsidRPr="00264BE7">
        <w:rPr>
          <w:rFonts w:ascii="Arial" w:eastAsia="Times New Roman" w:hAnsi="Arial" w:cs="Arial"/>
          <w:spacing w:val="33"/>
          <w:sz w:val="24"/>
          <w:szCs w:val="24"/>
        </w:rPr>
        <w:t xml:space="preserve"> </w:t>
      </w:r>
      <w:r w:rsidRPr="00264BE7">
        <w:rPr>
          <w:rFonts w:ascii="Arial" w:eastAsia="Times New Roman" w:hAnsi="Arial" w:cs="Arial"/>
          <w:sz w:val="24"/>
          <w:szCs w:val="24"/>
        </w:rPr>
        <w:t>job</w:t>
      </w:r>
      <w:r w:rsidRPr="00264BE7">
        <w:rPr>
          <w:rFonts w:ascii="Arial" w:eastAsia="Times New Roman" w:hAnsi="Arial" w:cs="Arial"/>
          <w:spacing w:val="39"/>
          <w:sz w:val="24"/>
          <w:szCs w:val="24"/>
        </w:rPr>
        <w:t xml:space="preserve"> </w:t>
      </w:r>
      <w:r w:rsidRPr="00264BE7">
        <w:rPr>
          <w:rFonts w:ascii="Arial" w:eastAsia="Times New Roman" w:hAnsi="Arial" w:cs="Arial"/>
          <w:sz w:val="24"/>
          <w:szCs w:val="24"/>
        </w:rPr>
        <w:t>cl</w:t>
      </w:r>
      <w:r w:rsidRPr="00264BE7">
        <w:rPr>
          <w:rFonts w:ascii="Arial" w:eastAsia="Times New Roman" w:hAnsi="Arial" w:cs="Arial"/>
          <w:spacing w:val="-1"/>
          <w:sz w:val="24"/>
          <w:szCs w:val="24"/>
        </w:rPr>
        <w:t>a</w:t>
      </w:r>
      <w:r w:rsidRPr="00264BE7">
        <w:rPr>
          <w:rFonts w:ascii="Arial" w:eastAsia="Times New Roman" w:hAnsi="Arial" w:cs="Arial"/>
          <w:sz w:val="24"/>
          <w:szCs w:val="24"/>
        </w:rPr>
        <w:t>ssifications</w:t>
      </w:r>
      <w:r w:rsidRPr="00264BE7">
        <w:rPr>
          <w:rFonts w:ascii="Arial" w:eastAsia="Times New Roman" w:hAnsi="Arial" w:cs="Arial"/>
          <w:spacing w:val="28"/>
          <w:sz w:val="24"/>
          <w:szCs w:val="24"/>
        </w:rPr>
        <w:t xml:space="preserve"> </w:t>
      </w:r>
      <w:r w:rsidRPr="00264BE7">
        <w:rPr>
          <w:rFonts w:ascii="Arial" w:eastAsia="Times New Roman" w:hAnsi="Arial" w:cs="Arial"/>
          <w:sz w:val="24"/>
          <w:szCs w:val="24"/>
        </w:rPr>
        <w:t>for</w:t>
      </w:r>
      <w:r w:rsidRPr="00264BE7">
        <w:rPr>
          <w:rFonts w:ascii="Arial" w:eastAsia="Times New Roman" w:hAnsi="Arial" w:cs="Arial"/>
          <w:spacing w:val="40"/>
          <w:sz w:val="24"/>
          <w:szCs w:val="24"/>
        </w:rPr>
        <w:t xml:space="preserve"> </w:t>
      </w:r>
      <w:r w:rsidRPr="00264BE7">
        <w:rPr>
          <w:rFonts w:ascii="Arial" w:eastAsia="Times New Roman" w:hAnsi="Arial" w:cs="Arial"/>
          <w:sz w:val="24"/>
          <w:szCs w:val="24"/>
        </w:rPr>
        <w:t>a</w:t>
      </w:r>
      <w:r w:rsidRPr="00264BE7">
        <w:rPr>
          <w:rFonts w:ascii="Arial" w:eastAsia="Times New Roman" w:hAnsi="Arial" w:cs="Arial"/>
          <w:spacing w:val="41"/>
          <w:sz w:val="24"/>
          <w:szCs w:val="24"/>
        </w:rPr>
        <w:t xml:space="preserve"> </w:t>
      </w:r>
      <w:r w:rsidRPr="00264BE7">
        <w:rPr>
          <w:rFonts w:ascii="Arial" w:eastAsia="Times New Roman" w:hAnsi="Arial" w:cs="Arial"/>
          <w:sz w:val="24"/>
          <w:szCs w:val="24"/>
        </w:rPr>
        <w:t>specified</w:t>
      </w:r>
      <w:r w:rsidRPr="00264BE7">
        <w:rPr>
          <w:rFonts w:ascii="Arial" w:eastAsia="Times New Roman" w:hAnsi="Arial" w:cs="Arial"/>
          <w:spacing w:val="33"/>
          <w:sz w:val="24"/>
          <w:szCs w:val="24"/>
        </w:rPr>
        <w:t xml:space="preserve"> </w:t>
      </w:r>
      <w:r w:rsidRPr="00264BE7">
        <w:rPr>
          <w:rFonts w:ascii="Arial" w:eastAsia="Times New Roman" w:hAnsi="Arial" w:cs="Arial"/>
          <w:sz w:val="24"/>
          <w:szCs w:val="24"/>
        </w:rPr>
        <w:t>type</w:t>
      </w:r>
      <w:r w:rsidRPr="00264BE7">
        <w:rPr>
          <w:rFonts w:ascii="Arial" w:eastAsia="Times New Roman" w:hAnsi="Arial" w:cs="Arial"/>
          <w:spacing w:val="38"/>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41"/>
          <w:sz w:val="24"/>
          <w:szCs w:val="24"/>
        </w:rPr>
        <w:t xml:space="preserve"> </w:t>
      </w:r>
      <w:r w:rsidRPr="00264BE7">
        <w:rPr>
          <w:rFonts w:ascii="Arial" w:eastAsia="Times New Roman" w:hAnsi="Arial" w:cs="Arial"/>
          <w:sz w:val="24"/>
          <w:szCs w:val="24"/>
        </w:rPr>
        <w:t>work</w:t>
      </w:r>
      <w:r w:rsidRPr="00264BE7">
        <w:rPr>
          <w:rFonts w:ascii="Arial" w:eastAsia="Times New Roman" w:hAnsi="Arial" w:cs="Arial"/>
          <w:spacing w:val="38"/>
          <w:sz w:val="24"/>
          <w:szCs w:val="24"/>
        </w:rPr>
        <w:t xml:space="preserve"> </w:t>
      </w:r>
      <w:r w:rsidRPr="00264BE7">
        <w:rPr>
          <w:rFonts w:ascii="Arial" w:eastAsia="Times New Roman" w:hAnsi="Arial" w:cs="Arial"/>
          <w:sz w:val="24"/>
          <w:szCs w:val="24"/>
        </w:rPr>
        <w:t>within specified</w:t>
      </w:r>
      <w:r w:rsidRPr="00264BE7">
        <w:rPr>
          <w:rFonts w:ascii="Arial" w:eastAsia="Times New Roman" w:hAnsi="Arial" w:cs="Arial"/>
          <w:spacing w:val="-10"/>
          <w:sz w:val="24"/>
          <w:szCs w:val="24"/>
        </w:rPr>
        <w:t xml:space="preserve"> </w:t>
      </w:r>
      <w:r w:rsidRPr="00264BE7">
        <w:rPr>
          <w:rFonts w:ascii="Arial" w:eastAsia="Times New Roman" w:hAnsi="Arial" w:cs="Arial"/>
          <w:sz w:val="24"/>
          <w:szCs w:val="24"/>
        </w:rPr>
        <w:t>c</w:t>
      </w:r>
      <w:r w:rsidRPr="00264BE7">
        <w:rPr>
          <w:rFonts w:ascii="Arial" w:eastAsia="Times New Roman" w:hAnsi="Arial" w:cs="Arial"/>
          <w:spacing w:val="-1"/>
          <w:sz w:val="24"/>
          <w:szCs w:val="24"/>
        </w:rPr>
        <w:t>o</w:t>
      </w:r>
      <w:r w:rsidRPr="00264BE7">
        <w:rPr>
          <w:rFonts w:ascii="Arial" w:eastAsia="Times New Roman" w:hAnsi="Arial" w:cs="Arial"/>
          <w:sz w:val="24"/>
          <w:szCs w:val="24"/>
        </w:rPr>
        <w:t>unty(ies)</w:t>
      </w:r>
      <w:r w:rsidRPr="00264BE7">
        <w:rPr>
          <w:rFonts w:ascii="Arial" w:eastAsia="Times New Roman" w:hAnsi="Arial" w:cs="Arial"/>
          <w:spacing w:val="-11"/>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project.</w:t>
      </w:r>
    </w:p>
    <w:p w14:paraId="2C2E84CE" w14:textId="77777777" w:rsidR="00264BE7" w:rsidRPr="00264BE7" w:rsidRDefault="00264BE7" w:rsidP="000A44C8">
      <w:pPr>
        <w:spacing w:after="0" w:line="240" w:lineRule="auto"/>
        <w:jc w:val="both"/>
        <w:rPr>
          <w:rFonts w:ascii="Arial" w:eastAsia="Times New Roman" w:hAnsi="Arial" w:cs="Arial"/>
          <w:sz w:val="24"/>
          <w:szCs w:val="24"/>
        </w:rPr>
      </w:pPr>
    </w:p>
    <w:p w14:paraId="0FA990CE" w14:textId="79175B54"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The</w:t>
      </w:r>
      <w:r w:rsidRPr="00264BE7">
        <w:rPr>
          <w:rFonts w:ascii="Arial" w:eastAsia="Times New Roman" w:hAnsi="Arial" w:cs="Arial"/>
          <w:spacing w:val="32"/>
          <w:sz w:val="24"/>
          <w:szCs w:val="24"/>
        </w:rPr>
        <w:t xml:space="preserve"> </w:t>
      </w:r>
      <w:r w:rsidRPr="00264BE7">
        <w:rPr>
          <w:rFonts w:ascii="Arial" w:eastAsia="Times New Roman" w:hAnsi="Arial" w:cs="Arial"/>
          <w:sz w:val="24"/>
          <w:szCs w:val="24"/>
        </w:rPr>
        <w:t>contract</w:t>
      </w:r>
      <w:r w:rsidRPr="00264BE7">
        <w:rPr>
          <w:rFonts w:ascii="Arial" w:eastAsia="Times New Roman" w:hAnsi="Arial" w:cs="Arial"/>
          <w:spacing w:val="28"/>
          <w:sz w:val="24"/>
          <w:szCs w:val="24"/>
        </w:rPr>
        <w:t xml:space="preserve"> </w:t>
      </w:r>
      <w:r w:rsidRPr="00264BE7">
        <w:rPr>
          <w:rFonts w:ascii="Arial" w:eastAsia="Times New Roman" w:hAnsi="Arial" w:cs="Arial"/>
          <w:sz w:val="24"/>
          <w:szCs w:val="24"/>
        </w:rPr>
        <w:t>document</w:t>
      </w:r>
      <w:r w:rsidRPr="00264BE7">
        <w:rPr>
          <w:rFonts w:ascii="Arial" w:eastAsia="Times New Roman" w:hAnsi="Arial" w:cs="Arial"/>
          <w:spacing w:val="26"/>
          <w:sz w:val="24"/>
          <w:szCs w:val="24"/>
        </w:rPr>
        <w:t xml:space="preserve"> </w:t>
      </w:r>
      <w:r w:rsidRPr="00264BE7">
        <w:rPr>
          <w:rFonts w:ascii="Arial" w:eastAsia="Times New Roman" w:hAnsi="Arial" w:cs="Arial"/>
          <w:sz w:val="24"/>
          <w:szCs w:val="24"/>
        </w:rPr>
        <w:t>section</w:t>
      </w:r>
      <w:r w:rsidRPr="00264BE7">
        <w:rPr>
          <w:rFonts w:ascii="Arial" w:eastAsia="Times New Roman" w:hAnsi="Arial" w:cs="Arial"/>
          <w:spacing w:val="29"/>
          <w:sz w:val="24"/>
          <w:szCs w:val="24"/>
        </w:rPr>
        <w:t xml:space="preserve"> </w:t>
      </w:r>
      <w:r w:rsidRPr="00264BE7">
        <w:rPr>
          <w:rFonts w:ascii="Arial" w:eastAsia="Times New Roman" w:hAnsi="Arial" w:cs="Arial"/>
          <w:sz w:val="24"/>
          <w:szCs w:val="24"/>
        </w:rPr>
        <w:t>ti</w:t>
      </w:r>
      <w:r w:rsidRPr="00264BE7">
        <w:rPr>
          <w:rFonts w:ascii="Arial" w:eastAsia="Times New Roman" w:hAnsi="Arial" w:cs="Arial"/>
          <w:spacing w:val="-1"/>
          <w:sz w:val="24"/>
          <w:szCs w:val="24"/>
        </w:rPr>
        <w:t>t</w:t>
      </w:r>
      <w:r w:rsidRPr="00264BE7">
        <w:rPr>
          <w:rFonts w:ascii="Arial" w:eastAsia="Times New Roman" w:hAnsi="Arial" w:cs="Arial"/>
          <w:sz w:val="24"/>
          <w:szCs w:val="24"/>
        </w:rPr>
        <w:t>l</w:t>
      </w:r>
      <w:r w:rsidRPr="00264BE7">
        <w:rPr>
          <w:rFonts w:ascii="Arial" w:eastAsia="Times New Roman" w:hAnsi="Arial" w:cs="Arial"/>
          <w:spacing w:val="-1"/>
          <w:sz w:val="24"/>
          <w:szCs w:val="24"/>
        </w:rPr>
        <w:t>e</w:t>
      </w:r>
      <w:r w:rsidRPr="00264BE7">
        <w:rPr>
          <w:rFonts w:ascii="Arial" w:eastAsia="Times New Roman" w:hAnsi="Arial" w:cs="Arial"/>
          <w:sz w:val="24"/>
          <w:szCs w:val="24"/>
        </w:rPr>
        <w:t>d</w:t>
      </w:r>
      <w:r w:rsidRPr="00264BE7">
        <w:rPr>
          <w:rFonts w:ascii="Arial" w:eastAsia="Times New Roman" w:hAnsi="Arial" w:cs="Arial"/>
          <w:spacing w:val="32"/>
          <w:sz w:val="24"/>
          <w:szCs w:val="24"/>
        </w:rPr>
        <w:t xml:space="preserve"> </w:t>
      </w:r>
      <w:r w:rsidRPr="00264BE7">
        <w:rPr>
          <w:rFonts w:ascii="Arial" w:eastAsia="Times New Roman" w:hAnsi="Arial" w:cs="Arial"/>
          <w:b/>
          <w:i/>
          <w:sz w:val="24"/>
          <w:szCs w:val="24"/>
        </w:rPr>
        <w:t>“</w:t>
      </w:r>
      <w:r w:rsidR="00C4757E" w:rsidRPr="00264BE7">
        <w:rPr>
          <w:rFonts w:ascii="Arial" w:eastAsia="Times New Roman" w:hAnsi="Arial" w:cs="Arial"/>
          <w:b/>
          <w:i/>
          <w:sz w:val="24"/>
          <w:szCs w:val="24"/>
        </w:rPr>
        <w:t>W</w:t>
      </w:r>
      <w:r w:rsidR="00C4757E">
        <w:rPr>
          <w:rFonts w:ascii="Arial" w:eastAsia="Times New Roman" w:hAnsi="Arial" w:cs="Arial"/>
          <w:b/>
          <w:i/>
          <w:sz w:val="24"/>
          <w:szCs w:val="24"/>
        </w:rPr>
        <w:t>age</w:t>
      </w:r>
      <w:r w:rsidR="00C4757E" w:rsidRPr="00264BE7">
        <w:rPr>
          <w:rFonts w:ascii="Arial" w:eastAsia="Times New Roman" w:hAnsi="Arial" w:cs="Arial"/>
          <w:b/>
          <w:i/>
          <w:spacing w:val="30"/>
          <w:sz w:val="24"/>
          <w:szCs w:val="24"/>
        </w:rPr>
        <w:t xml:space="preserve"> </w:t>
      </w:r>
      <w:r w:rsidR="00C4757E" w:rsidRPr="00264BE7">
        <w:rPr>
          <w:rFonts w:ascii="Arial" w:eastAsia="Times New Roman" w:hAnsi="Arial" w:cs="Arial"/>
          <w:b/>
          <w:i/>
          <w:sz w:val="24"/>
          <w:szCs w:val="24"/>
        </w:rPr>
        <w:t>R</w:t>
      </w:r>
      <w:r w:rsidR="00C4757E">
        <w:rPr>
          <w:rFonts w:ascii="Arial" w:eastAsia="Times New Roman" w:hAnsi="Arial" w:cs="Arial"/>
          <w:b/>
          <w:i/>
          <w:sz w:val="24"/>
          <w:szCs w:val="24"/>
        </w:rPr>
        <w:t>ates</w:t>
      </w:r>
      <w:r w:rsidR="00C4757E" w:rsidRPr="00264BE7">
        <w:rPr>
          <w:rFonts w:ascii="Arial" w:eastAsia="Times New Roman" w:hAnsi="Arial" w:cs="Arial"/>
          <w:b/>
          <w:i/>
          <w:spacing w:val="29"/>
          <w:sz w:val="24"/>
          <w:szCs w:val="24"/>
        </w:rPr>
        <w:t xml:space="preserve"> </w:t>
      </w:r>
      <w:r w:rsidR="00CB5D28" w:rsidRPr="00264BE7">
        <w:rPr>
          <w:rFonts w:ascii="Arial" w:eastAsia="Times New Roman" w:hAnsi="Arial" w:cs="Arial"/>
          <w:b/>
          <w:i/>
          <w:sz w:val="24"/>
          <w:szCs w:val="24"/>
        </w:rPr>
        <w:t>for</w:t>
      </w:r>
      <w:r w:rsidR="00C4757E" w:rsidRPr="00264BE7">
        <w:rPr>
          <w:rFonts w:ascii="Arial" w:eastAsia="Times New Roman" w:hAnsi="Arial" w:cs="Arial"/>
          <w:b/>
          <w:i/>
          <w:spacing w:val="32"/>
          <w:sz w:val="24"/>
          <w:szCs w:val="24"/>
        </w:rPr>
        <w:t xml:space="preserve"> </w:t>
      </w:r>
      <w:r w:rsidR="00C4757E" w:rsidRPr="00264BE7">
        <w:rPr>
          <w:rFonts w:ascii="Arial" w:eastAsia="Times New Roman" w:hAnsi="Arial" w:cs="Arial"/>
          <w:b/>
          <w:i/>
          <w:sz w:val="24"/>
          <w:szCs w:val="24"/>
        </w:rPr>
        <w:t>F</w:t>
      </w:r>
      <w:r w:rsidR="00C4757E">
        <w:rPr>
          <w:rFonts w:ascii="Arial" w:eastAsia="Times New Roman" w:hAnsi="Arial" w:cs="Arial"/>
          <w:b/>
          <w:i/>
          <w:sz w:val="24"/>
          <w:szCs w:val="24"/>
        </w:rPr>
        <w:t>ederal</w:t>
      </w:r>
      <w:r w:rsidRPr="00264BE7">
        <w:rPr>
          <w:rFonts w:ascii="Arial" w:eastAsia="Times New Roman" w:hAnsi="Arial" w:cs="Arial"/>
          <w:b/>
          <w:i/>
          <w:sz w:val="24"/>
          <w:szCs w:val="24"/>
        </w:rPr>
        <w:t>-</w:t>
      </w:r>
      <w:r w:rsidR="00C4757E" w:rsidRPr="00264BE7">
        <w:rPr>
          <w:rFonts w:ascii="Arial" w:eastAsia="Times New Roman" w:hAnsi="Arial" w:cs="Arial"/>
          <w:b/>
          <w:i/>
          <w:sz w:val="24"/>
          <w:szCs w:val="24"/>
        </w:rPr>
        <w:t>A</w:t>
      </w:r>
      <w:r w:rsidR="00C4757E">
        <w:rPr>
          <w:rFonts w:ascii="Arial" w:eastAsia="Times New Roman" w:hAnsi="Arial" w:cs="Arial"/>
          <w:b/>
          <w:i/>
          <w:sz w:val="24"/>
          <w:szCs w:val="24"/>
        </w:rPr>
        <w:t>id</w:t>
      </w:r>
      <w:r w:rsidR="00C4757E" w:rsidRPr="00264BE7">
        <w:rPr>
          <w:rFonts w:ascii="Arial" w:eastAsia="Times New Roman" w:hAnsi="Arial" w:cs="Arial"/>
          <w:b/>
          <w:i/>
          <w:spacing w:val="22"/>
          <w:sz w:val="24"/>
          <w:szCs w:val="24"/>
        </w:rPr>
        <w:t xml:space="preserve"> </w:t>
      </w:r>
      <w:r w:rsidR="00C4757E" w:rsidRPr="00264BE7">
        <w:rPr>
          <w:rFonts w:ascii="Arial" w:eastAsia="Times New Roman" w:hAnsi="Arial" w:cs="Arial"/>
          <w:b/>
          <w:i/>
          <w:sz w:val="24"/>
          <w:szCs w:val="24"/>
        </w:rPr>
        <w:t>P</w:t>
      </w:r>
      <w:r w:rsidR="00C4757E">
        <w:rPr>
          <w:rFonts w:ascii="Arial" w:eastAsia="Times New Roman" w:hAnsi="Arial" w:cs="Arial"/>
          <w:b/>
          <w:i/>
          <w:sz w:val="24"/>
          <w:szCs w:val="24"/>
        </w:rPr>
        <w:t>rojects</w:t>
      </w:r>
      <w:r w:rsidRPr="00264BE7">
        <w:rPr>
          <w:rFonts w:ascii="Arial" w:eastAsia="Times New Roman" w:hAnsi="Arial" w:cs="Arial"/>
          <w:i/>
          <w:sz w:val="24"/>
          <w:szCs w:val="24"/>
        </w:rPr>
        <w:t>”</w:t>
      </w:r>
      <w:r w:rsidRPr="00264BE7">
        <w:rPr>
          <w:rFonts w:ascii="Arial" w:eastAsia="Times New Roman" w:hAnsi="Arial" w:cs="Arial"/>
          <w:spacing w:val="24"/>
          <w:sz w:val="24"/>
          <w:szCs w:val="24"/>
        </w:rPr>
        <w:t xml:space="preserve"> </w:t>
      </w:r>
      <w:r w:rsidRPr="00264BE7">
        <w:rPr>
          <w:rFonts w:ascii="Arial" w:eastAsia="Times New Roman" w:hAnsi="Arial" w:cs="Arial"/>
          <w:sz w:val="24"/>
          <w:szCs w:val="24"/>
        </w:rPr>
        <w:t>cites the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speci</w:t>
      </w:r>
      <w:r w:rsidRPr="00264BE7">
        <w:rPr>
          <w:rFonts w:ascii="Arial" w:eastAsia="Times New Roman" w:hAnsi="Arial" w:cs="Arial"/>
          <w:spacing w:val="-1"/>
          <w:sz w:val="24"/>
          <w:szCs w:val="24"/>
        </w:rPr>
        <w:t>f</w:t>
      </w:r>
      <w:r w:rsidRPr="00264BE7">
        <w:rPr>
          <w:rFonts w:ascii="Arial" w:eastAsia="Times New Roman" w:hAnsi="Arial" w:cs="Arial"/>
          <w:sz w:val="24"/>
          <w:szCs w:val="24"/>
        </w:rPr>
        <w:t>ic</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wage</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rate</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decision</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nu</w:t>
      </w:r>
      <w:r w:rsidRPr="00264BE7">
        <w:rPr>
          <w:rFonts w:ascii="Arial" w:eastAsia="Times New Roman" w:hAnsi="Arial" w:cs="Arial"/>
          <w:spacing w:val="-2"/>
          <w:sz w:val="24"/>
          <w:szCs w:val="24"/>
        </w:rPr>
        <w:t>m</w:t>
      </w:r>
      <w:r w:rsidRPr="00264BE7">
        <w:rPr>
          <w:rFonts w:ascii="Arial" w:eastAsia="Times New Roman" w:hAnsi="Arial" w:cs="Arial"/>
          <w:sz w:val="24"/>
          <w:szCs w:val="24"/>
        </w:rPr>
        <w:t>ber(s)</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and</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states</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that</w:t>
      </w:r>
      <w:r w:rsidRPr="00264BE7">
        <w:rPr>
          <w:rFonts w:ascii="Arial" w:eastAsia="Times New Roman" w:hAnsi="Arial" w:cs="Arial"/>
          <w:spacing w:val="5"/>
          <w:sz w:val="24"/>
          <w:szCs w:val="24"/>
        </w:rPr>
        <w:t xml:space="preserve"> </w:t>
      </w:r>
      <w:r w:rsidRPr="00264BE7">
        <w:rPr>
          <w:rFonts w:ascii="Arial" w:eastAsia="Times New Roman" w:hAnsi="Arial" w:cs="Arial"/>
          <w:spacing w:val="-1"/>
          <w:sz w:val="24"/>
          <w:szCs w:val="24"/>
        </w:rPr>
        <w:t>t</w:t>
      </w:r>
      <w:r w:rsidRPr="00264BE7">
        <w:rPr>
          <w:rFonts w:ascii="Arial" w:eastAsia="Times New Roman" w:hAnsi="Arial" w:cs="Arial"/>
          <w:sz w:val="24"/>
          <w:szCs w:val="24"/>
        </w:rPr>
        <w:t>he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version</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wage rate</w:t>
      </w:r>
      <w:r w:rsidRPr="00264BE7">
        <w:rPr>
          <w:rFonts w:ascii="Arial" w:eastAsia="Times New Roman" w:hAnsi="Arial" w:cs="Arial"/>
          <w:spacing w:val="35"/>
          <w:sz w:val="24"/>
          <w:szCs w:val="24"/>
        </w:rPr>
        <w:t xml:space="preserve"> </w:t>
      </w:r>
      <w:r w:rsidRPr="00264BE7">
        <w:rPr>
          <w:rFonts w:ascii="Arial" w:eastAsia="Times New Roman" w:hAnsi="Arial" w:cs="Arial"/>
          <w:sz w:val="24"/>
          <w:szCs w:val="24"/>
        </w:rPr>
        <w:t>decisi</w:t>
      </w:r>
      <w:r w:rsidRPr="00264BE7">
        <w:rPr>
          <w:rFonts w:ascii="Arial" w:eastAsia="Times New Roman" w:hAnsi="Arial" w:cs="Arial"/>
          <w:spacing w:val="-1"/>
          <w:sz w:val="24"/>
          <w:szCs w:val="24"/>
        </w:rPr>
        <w:t>o</w:t>
      </w:r>
      <w:r w:rsidRPr="00264BE7">
        <w:rPr>
          <w:rFonts w:ascii="Arial" w:eastAsia="Times New Roman" w:hAnsi="Arial" w:cs="Arial"/>
          <w:sz w:val="24"/>
          <w:szCs w:val="24"/>
        </w:rPr>
        <w:t>n</w:t>
      </w:r>
      <w:r w:rsidRPr="00264BE7">
        <w:rPr>
          <w:rFonts w:ascii="Arial" w:eastAsia="Times New Roman" w:hAnsi="Arial" w:cs="Arial"/>
          <w:spacing w:val="31"/>
          <w:sz w:val="24"/>
          <w:szCs w:val="24"/>
        </w:rPr>
        <w:t xml:space="preserve"> </w:t>
      </w:r>
      <w:r w:rsidRPr="00264BE7">
        <w:rPr>
          <w:rFonts w:ascii="Arial" w:eastAsia="Times New Roman" w:hAnsi="Arial" w:cs="Arial"/>
          <w:sz w:val="24"/>
          <w:szCs w:val="24"/>
        </w:rPr>
        <w:t>in</w:t>
      </w:r>
      <w:r w:rsidRPr="00264BE7">
        <w:rPr>
          <w:rFonts w:ascii="Arial" w:eastAsia="Times New Roman" w:hAnsi="Arial" w:cs="Arial"/>
          <w:spacing w:val="37"/>
          <w:sz w:val="24"/>
          <w:szCs w:val="24"/>
        </w:rPr>
        <w:t xml:space="preserve"> </w:t>
      </w:r>
      <w:r w:rsidRPr="00264BE7">
        <w:rPr>
          <w:rFonts w:ascii="Arial" w:eastAsia="Times New Roman" w:hAnsi="Arial" w:cs="Arial"/>
          <w:sz w:val="24"/>
          <w:szCs w:val="24"/>
        </w:rPr>
        <w:t>effect</w:t>
      </w:r>
      <w:r w:rsidRPr="00264BE7">
        <w:rPr>
          <w:rFonts w:ascii="Arial" w:eastAsia="Times New Roman" w:hAnsi="Arial" w:cs="Arial"/>
          <w:spacing w:val="34"/>
          <w:sz w:val="24"/>
          <w:szCs w:val="24"/>
        </w:rPr>
        <w:t xml:space="preserve"> </w:t>
      </w:r>
      <w:r w:rsidRPr="00264BE7">
        <w:rPr>
          <w:rFonts w:ascii="Arial" w:eastAsia="Times New Roman" w:hAnsi="Arial" w:cs="Arial"/>
          <w:sz w:val="24"/>
          <w:szCs w:val="24"/>
        </w:rPr>
        <w:t>is</w:t>
      </w:r>
      <w:r w:rsidRPr="00264BE7">
        <w:rPr>
          <w:rFonts w:ascii="Arial" w:eastAsia="Times New Roman" w:hAnsi="Arial" w:cs="Arial"/>
          <w:spacing w:val="38"/>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36"/>
          <w:sz w:val="24"/>
          <w:szCs w:val="24"/>
        </w:rPr>
        <w:t xml:space="preserve"> </w:t>
      </w:r>
      <w:r w:rsidRPr="00264BE7">
        <w:rPr>
          <w:rFonts w:ascii="Arial" w:eastAsia="Times New Roman" w:hAnsi="Arial" w:cs="Arial"/>
          <w:sz w:val="24"/>
          <w:szCs w:val="24"/>
        </w:rPr>
        <w:t>one</w:t>
      </w:r>
      <w:r w:rsidRPr="00264BE7">
        <w:rPr>
          <w:rFonts w:ascii="Arial" w:eastAsia="Times New Roman" w:hAnsi="Arial" w:cs="Arial"/>
          <w:spacing w:val="33"/>
          <w:sz w:val="24"/>
          <w:szCs w:val="24"/>
        </w:rPr>
        <w:t xml:space="preserve"> </w:t>
      </w:r>
      <w:r w:rsidRPr="00264BE7">
        <w:rPr>
          <w:rFonts w:ascii="Arial" w:eastAsia="Times New Roman" w:hAnsi="Arial" w:cs="Arial"/>
          <w:sz w:val="24"/>
          <w:szCs w:val="24"/>
        </w:rPr>
        <w:t>whose</w:t>
      </w:r>
      <w:r w:rsidRPr="00264BE7">
        <w:rPr>
          <w:rFonts w:ascii="Arial" w:eastAsia="Times New Roman" w:hAnsi="Arial" w:cs="Arial"/>
          <w:spacing w:val="33"/>
          <w:sz w:val="24"/>
          <w:szCs w:val="24"/>
        </w:rPr>
        <w:t xml:space="preserve"> </w:t>
      </w:r>
      <w:r w:rsidRPr="00264BE7">
        <w:rPr>
          <w:rFonts w:ascii="Arial" w:eastAsia="Times New Roman" w:hAnsi="Arial" w:cs="Arial"/>
          <w:sz w:val="24"/>
          <w:szCs w:val="24"/>
        </w:rPr>
        <w:t>“m</w:t>
      </w:r>
      <w:r w:rsidRPr="00264BE7">
        <w:rPr>
          <w:rFonts w:ascii="Arial" w:eastAsia="Times New Roman" w:hAnsi="Arial" w:cs="Arial"/>
          <w:spacing w:val="1"/>
          <w:sz w:val="24"/>
          <w:szCs w:val="24"/>
        </w:rPr>
        <w:t>o</w:t>
      </w:r>
      <w:r w:rsidRPr="00264BE7">
        <w:rPr>
          <w:rFonts w:ascii="Arial" w:eastAsia="Times New Roman" w:hAnsi="Arial" w:cs="Arial"/>
          <w:sz w:val="24"/>
          <w:szCs w:val="24"/>
        </w:rPr>
        <w:t>dification</w:t>
      </w:r>
      <w:r w:rsidRPr="00264BE7">
        <w:rPr>
          <w:rFonts w:ascii="Arial" w:eastAsia="Times New Roman" w:hAnsi="Arial" w:cs="Arial"/>
          <w:spacing w:val="25"/>
          <w:sz w:val="24"/>
          <w:szCs w:val="24"/>
        </w:rPr>
        <w:t xml:space="preserve"> </w:t>
      </w:r>
      <w:r w:rsidRPr="00264BE7">
        <w:rPr>
          <w:rFonts w:ascii="Arial" w:eastAsia="Times New Roman" w:hAnsi="Arial" w:cs="Arial"/>
          <w:sz w:val="24"/>
          <w:szCs w:val="24"/>
        </w:rPr>
        <w:t>d</w:t>
      </w:r>
      <w:r w:rsidRPr="00264BE7">
        <w:rPr>
          <w:rFonts w:ascii="Arial" w:eastAsia="Times New Roman" w:hAnsi="Arial" w:cs="Arial"/>
          <w:spacing w:val="-1"/>
          <w:sz w:val="24"/>
          <w:szCs w:val="24"/>
        </w:rPr>
        <w:t>a</w:t>
      </w:r>
      <w:r w:rsidRPr="00264BE7">
        <w:rPr>
          <w:rFonts w:ascii="Arial" w:eastAsia="Times New Roman" w:hAnsi="Arial" w:cs="Arial"/>
          <w:sz w:val="24"/>
          <w:szCs w:val="24"/>
        </w:rPr>
        <w:t>te”</w:t>
      </w:r>
      <w:r w:rsidRPr="00264BE7">
        <w:rPr>
          <w:rFonts w:ascii="Arial" w:eastAsia="Times New Roman" w:hAnsi="Arial" w:cs="Arial"/>
          <w:spacing w:val="34"/>
          <w:sz w:val="24"/>
          <w:szCs w:val="24"/>
        </w:rPr>
        <w:t xml:space="preserve"> </w:t>
      </w:r>
      <w:r w:rsidRPr="00264BE7">
        <w:rPr>
          <w:rFonts w:ascii="Arial" w:eastAsia="Times New Roman" w:hAnsi="Arial" w:cs="Arial"/>
          <w:sz w:val="24"/>
          <w:szCs w:val="24"/>
        </w:rPr>
        <w:t>is</w:t>
      </w:r>
      <w:r w:rsidRPr="00264BE7">
        <w:rPr>
          <w:rFonts w:ascii="Arial" w:eastAsia="Times New Roman" w:hAnsi="Arial" w:cs="Arial"/>
          <w:spacing w:val="38"/>
          <w:sz w:val="24"/>
          <w:szCs w:val="24"/>
        </w:rPr>
        <w:t xml:space="preserve"> </w:t>
      </w:r>
      <w:r w:rsidRPr="00264BE7">
        <w:rPr>
          <w:rFonts w:ascii="Arial" w:eastAsia="Times New Roman" w:hAnsi="Arial" w:cs="Arial"/>
          <w:sz w:val="24"/>
          <w:szCs w:val="24"/>
        </w:rPr>
        <w:t>ten</w:t>
      </w:r>
      <w:r w:rsidRPr="00264BE7">
        <w:rPr>
          <w:rFonts w:ascii="Arial" w:eastAsia="Times New Roman" w:hAnsi="Arial" w:cs="Arial"/>
          <w:spacing w:val="36"/>
          <w:sz w:val="24"/>
          <w:szCs w:val="24"/>
        </w:rPr>
        <w:t xml:space="preserve"> </w:t>
      </w:r>
      <w:r w:rsidRPr="00264BE7">
        <w:rPr>
          <w:rFonts w:ascii="Arial" w:eastAsia="Times New Roman" w:hAnsi="Arial" w:cs="Arial"/>
          <w:sz w:val="24"/>
          <w:szCs w:val="24"/>
        </w:rPr>
        <w:t>or</w:t>
      </w:r>
      <w:r w:rsidRPr="00264BE7">
        <w:rPr>
          <w:rFonts w:ascii="Arial" w:eastAsia="Times New Roman" w:hAnsi="Arial" w:cs="Arial"/>
          <w:spacing w:val="35"/>
          <w:sz w:val="24"/>
          <w:szCs w:val="24"/>
        </w:rPr>
        <w:t xml:space="preserve"> </w:t>
      </w:r>
      <w:r w:rsidRPr="00264BE7">
        <w:rPr>
          <w:rFonts w:ascii="Arial" w:eastAsia="Times New Roman" w:hAnsi="Arial" w:cs="Arial"/>
          <w:sz w:val="24"/>
          <w:szCs w:val="24"/>
        </w:rPr>
        <w:t>more</w:t>
      </w:r>
      <w:r w:rsidRPr="00264BE7">
        <w:rPr>
          <w:rFonts w:ascii="Arial" w:eastAsia="Times New Roman" w:hAnsi="Arial" w:cs="Arial"/>
          <w:spacing w:val="34"/>
          <w:sz w:val="24"/>
          <w:szCs w:val="24"/>
        </w:rPr>
        <w:t xml:space="preserve"> </w:t>
      </w:r>
      <w:r w:rsidRPr="00264BE7">
        <w:rPr>
          <w:rFonts w:ascii="Arial" w:eastAsia="Times New Roman" w:hAnsi="Arial" w:cs="Arial"/>
          <w:sz w:val="24"/>
          <w:szCs w:val="24"/>
        </w:rPr>
        <w:t>days</w:t>
      </w:r>
      <w:r w:rsidRPr="00264BE7">
        <w:rPr>
          <w:rFonts w:ascii="Arial" w:eastAsia="Times New Roman" w:hAnsi="Arial" w:cs="Arial"/>
          <w:spacing w:val="36"/>
          <w:sz w:val="24"/>
          <w:szCs w:val="24"/>
        </w:rPr>
        <w:t xml:space="preserve"> </w:t>
      </w:r>
      <w:r w:rsidRPr="00264BE7">
        <w:rPr>
          <w:rFonts w:ascii="Arial" w:eastAsia="Times New Roman" w:hAnsi="Arial" w:cs="Arial"/>
          <w:sz w:val="24"/>
          <w:szCs w:val="24"/>
        </w:rPr>
        <w:t>prior</w:t>
      </w:r>
      <w:r w:rsidRPr="00264BE7">
        <w:rPr>
          <w:rFonts w:ascii="Arial" w:eastAsia="Times New Roman" w:hAnsi="Arial" w:cs="Arial"/>
          <w:spacing w:val="35"/>
          <w:sz w:val="24"/>
          <w:szCs w:val="24"/>
        </w:rPr>
        <w:t xml:space="preserve"> </w:t>
      </w:r>
      <w:r w:rsidRPr="00264BE7">
        <w:rPr>
          <w:rFonts w:ascii="Arial" w:eastAsia="Times New Roman" w:hAnsi="Arial" w:cs="Arial"/>
          <w:sz w:val="24"/>
          <w:szCs w:val="24"/>
        </w:rPr>
        <w:t>to</w:t>
      </w:r>
      <w:r w:rsidRPr="00264BE7">
        <w:rPr>
          <w:rFonts w:ascii="Arial" w:eastAsia="Times New Roman" w:hAnsi="Arial" w:cs="Arial"/>
          <w:spacing w:val="37"/>
          <w:sz w:val="24"/>
          <w:szCs w:val="24"/>
        </w:rPr>
        <w:t xml:space="preserve"> </w:t>
      </w:r>
      <w:r w:rsidRPr="00264BE7">
        <w:rPr>
          <w:rFonts w:ascii="Arial" w:eastAsia="Times New Roman" w:hAnsi="Arial" w:cs="Arial"/>
          <w:sz w:val="24"/>
          <w:szCs w:val="24"/>
        </w:rPr>
        <w:t>the opening</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bids</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(also</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known</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as</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contract</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let</w:t>
      </w:r>
      <w:r w:rsidRPr="00264BE7">
        <w:rPr>
          <w:rFonts w:ascii="Arial" w:eastAsia="Times New Roman" w:hAnsi="Arial" w:cs="Arial"/>
          <w:spacing w:val="-1"/>
          <w:sz w:val="24"/>
          <w:szCs w:val="24"/>
        </w:rPr>
        <w:t>t</w:t>
      </w:r>
      <w:r w:rsidRPr="00264BE7">
        <w:rPr>
          <w:rFonts w:ascii="Arial" w:eastAsia="Times New Roman" w:hAnsi="Arial" w:cs="Arial"/>
          <w:sz w:val="24"/>
          <w:szCs w:val="24"/>
        </w:rPr>
        <w:t>ing</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 xml:space="preserve">date). </w:t>
      </w:r>
      <w:r w:rsidRPr="00264BE7">
        <w:rPr>
          <w:rFonts w:ascii="Arial" w:eastAsia="Times New Roman" w:hAnsi="Arial" w:cs="Arial"/>
          <w:spacing w:val="11"/>
          <w:sz w:val="24"/>
          <w:szCs w:val="24"/>
        </w:rPr>
        <w:t xml:space="preserve"> </w:t>
      </w:r>
      <w:r w:rsidRPr="00264BE7">
        <w:rPr>
          <w:rFonts w:ascii="Arial" w:eastAsia="Times New Roman" w:hAnsi="Arial" w:cs="Arial"/>
          <w:sz w:val="24"/>
          <w:szCs w:val="24"/>
        </w:rPr>
        <w:t>Some</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contracts may</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state</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more</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than one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wage</w:t>
      </w:r>
      <w:r w:rsidRPr="00264BE7">
        <w:rPr>
          <w:rFonts w:ascii="Arial" w:eastAsia="Times New Roman" w:hAnsi="Arial" w:cs="Arial"/>
          <w:spacing w:val="4"/>
          <w:sz w:val="24"/>
          <w:szCs w:val="24"/>
        </w:rPr>
        <w:t xml:space="preserve"> </w:t>
      </w:r>
      <w:r w:rsidRPr="00264BE7">
        <w:rPr>
          <w:rFonts w:ascii="Arial" w:eastAsia="Times New Roman" w:hAnsi="Arial" w:cs="Arial"/>
          <w:spacing w:val="-1"/>
          <w:sz w:val="24"/>
          <w:szCs w:val="24"/>
        </w:rPr>
        <w:t>r</w:t>
      </w:r>
      <w:r w:rsidRPr="00264BE7">
        <w:rPr>
          <w:rFonts w:ascii="Arial" w:eastAsia="Times New Roman" w:hAnsi="Arial" w:cs="Arial"/>
          <w:sz w:val="24"/>
          <w:szCs w:val="24"/>
        </w:rPr>
        <w:t>ate</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decision number;</w:t>
      </w:r>
      <w:r w:rsidRPr="00264BE7">
        <w:rPr>
          <w:rFonts w:ascii="Arial" w:eastAsia="Times New Roman" w:hAnsi="Arial" w:cs="Arial"/>
          <w:spacing w:val="1"/>
          <w:sz w:val="24"/>
          <w:szCs w:val="24"/>
        </w:rPr>
        <w:t xml:space="preserve"> </w:t>
      </w:r>
      <w:r w:rsidRPr="00264BE7">
        <w:rPr>
          <w:rFonts w:ascii="Arial" w:eastAsia="Times New Roman" w:hAnsi="Arial" w:cs="Arial"/>
          <w:spacing w:val="-1"/>
          <w:sz w:val="24"/>
          <w:szCs w:val="24"/>
        </w:rPr>
        <w:t>e</w:t>
      </w:r>
      <w:r w:rsidRPr="00264BE7">
        <w:rPr>
          <w:rFonts w:ascii="Arial" w:eastAsia="Times New Roman" w:hAnsi="Arial" w:cs="Arial"/>
          <w:sz w:val="24"/>
          <w:szCs w:val="24"/>
        </w:rPr>
        <w:t>ach</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wage</w:t>
      </w:r>
      <w:r w:rsidRPr="00264BE7">
        <w:rPr>
          <w:rFonts w:ascii="Arial" w:eastAsia="Times New Roman" w:hAnsi="Arial" w:cs="Arial"/>
          <w:spacing w:val="4"/>
          <w:sz w:val="24"/>
          <w:szCs w:val="24"/>
        </w:rPr>
        <w:t xml:space="preserve"> </w:t>
      </w:r>
      <w:r w:rsidRPr="00264BE7">
        <w:rPr>
          <w:rFonts w:ascii="Arial" w:eastAsia="Times New Roman" w:hAnsi="Arial" w:cs="Arial"/>
          <w:spacing w:val="-1"/>
          <w:sz w:val="24"/>
          <w:szCs w:val="24"/>
        </w:rPr>
        <w:t>r</w:t>
      </w:r>
      <w:r w:rsidRPr="00264BE7">
        <w:rPr>
          <w:rFonts w:ascii="Arial" w:eastAsia="Times New Roman" w:hAnsi="Arial" w:cs="Arial"/>
          <w:sz w:val="24"/>
          <w:szCs w:val="24"/>
        </w:rPr>
        <w:t>ate</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decision is</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posted. Wage</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decisions should</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be posted</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exactly</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as</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 xml:space="preserve">downloaded. </w:t>
      </w:r>
    </w:p>
    <w:p w14:paraId="7724EAA0" w14:textId="77777777" w:rsidR="00264BE7" w:rsidRPr="00264BE7" w:rsidRDefault="00264BE7" w:rsidP="000A44C8">
      <w:pPr>
        <w:spacing w:after="0" w:line="240" w:lineRule="auto"/>
        <w:jc w:val="both"/>
        <w:rPr>
          <w:rFonts w:ascii="Arial" w:eastAsia="Times New Roman" w:hAnsi="Arial" w:cs="Arial"/>
          <w:sz w:val="24"/>
          <w:szCs w:val="24"/>
        </w:rPr>
      </w:pPr>
    </w:p>
    <w:p w14:paraId="5E49FA61" w14:textId="659D21DE" w:rsidR="00264BE7" w:rsidRPr="00264BE7" w:rsidRDefault="00264BE7" w:rsidP="000A44C8">
      <w:pPr>
        <w:spacing w:after="0" w:line="240" w:lineRule="auto"/>
        <w:jc w:val="both"/>
        <w:rPr>
          <w:rFonts w:ascii="Arial" w:eastAsia="Arial" w:hAnsi="Arial" w:cs="Arial"/>
          <w:sz w:val="24"/>
          <w:szCs w:val="24"/>
        </w:rPr>
      </w:pPr>
      <w:r w:rsidRPr="00264BE7">
        <w:rPr>
          <w:rFonts w:ascii="Arial" w:eastAsia="Times New Roman" w:hAnsi="Arial" w:cs="Arial"/>
          <w:sz w:val="24"/>
          <w:szCs w:val="24"/>
        </w:rPr>
        <w:t xml:space="preserve">Refer to </w:t>
      </w:r>
      <w:r w:rsidR="73EC6CF7" w:rsidRPr="286C0876">
        <w:rPr>
          <w:rFonts w:ascii="Arial" w:eastAsia="Times New Roman" w:hAnsi="Arial" w:cs="Arial"/>
          <w:sz w:val="24"/>
          <w:szCs w:val="24"/>
        </w:rPr>
        <w:t xml:space="preserve">executed contract for applicable Wage Determinations. </w:t>
      </w:r>
    </w:p>
    <w:p w14:paraId="571737A0" w14:textId="77777777" w:rsidR="00264BE7" w:rsidRPr="00264BE7" w:rsidRDefault="00264BE7" w:rsidP="000A44C8">
      <w:pPr>
        <w:spacing w:after="0" w:line="240" w:lineRule="auto"/>
        <w:jc w:val="both"/>
        <w:rPr>
          <w:rFonts w:ascii="Arial" w:eastAsia="Times New Roman" w:hAnsi="Arial" w:cs="Arial"/>
          <w:sz w:val="24"/>
          <w:szCs w:val="24"/>
        </w:rPr>
      </w:pPr>
    </w:p>
    <w:p w14:paraId="30BDCD8B" w14:textId="77777777" w:rsidR="00264BE7" w:rsidRPr="00264BE7" w:rsidRDefault="00264BE7" w:rsidP="000A44C8">
      <w:pPr>
        <w:spacing w:after="0" w:line="240" w:lineRule="auto"/>
        <w:jc w:val="both"/>
        <w:rPr>
          <w:rFonts w:ascii="Arial" w:eastAsia="Times New Roman" w:hAnsi="Arial" w:cs="Arial"/>
          <w:b/>
          <w:sz w:val="28"/>
          <w:szCs w:val="28"/>
        </w:rPr>
      </w:pPr>
      <w:r w:rsidRPr="00264BE7">
        <w:rPr>
          <w:rFonts w:ascii="Arial" w:eastAsia="Times New Roman" w:hAnsi="Arial" w:cs="Arial"/>
          <w:b/>
          <w:sz w:val="28"/>
          <w:szCs w:val="28"/>
        </w:rPr>
        <w:t>4.2.8 Additional Federal</w:t>
      </w:r>
      <w:r w:rsidRPr="00264BE7">
        <w:rPr>
          <w:rFonts w:ascii="Arial" w:eastAsia="Times New Roman" w:hAnsi="Arial" w:cs="Arial"/>
          <w:b/>
          <w:spacing w:val="-1"/>
          <w:sz w:val="28"/>
          <w:szCs w:val="28"/>
        </w:rPr>
        <w:t xml:space="preserve"> </w:t>
      </w:r>
      <w:r w:rsidRPr="00264BE7">
        <w:rPr>
          <w:rFonts w:ascii="Arial" w:eastAsia="Times New Roman" w:hAnsi="Arial" w:cs="Arial"/>
          <w:b/>
          <w:sz w:val="28"/>
          <w:szCs w:val="28"/>
        </w:rPr>
        <w:t>Wage Decisions Poster</w:t>
      </w:r>
    </w:p>
    <w:p w14:paraId="7C830DDB" w14:textId="7CF21F1D"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b/>
          <w:i/>
          <w:sz w:val="24"/>
          <w:szCs w:val="24"/>
        </w:rPr>
        <w:t>Additional</w:t>
      </w:r>
      <w:r w:rsidRPr="00264BE7">
        <w:rPr>
          <w:rFonts w:ascii="Arial" w:eastAsia="Times New Roman" w:hAnsi="Arial" w:cs="Arial"/>
          <w:b/>
          <w:i/>
          <w:spacing w:val="2"/>
          <w:sz w:val="24"/>
          <w:szCs w:val="24"/>
        </w:rPr>
        <w:t xml:space="preserve"> </w:t>
      </w:r>
      <w:r w:rsidRPr="00264BE7">
        <w:rPr>
          <w:rFonts w:ascii="Arial" w:eastAsia="Times New Roman" w:hAnsi="Arial" w:cs="Arial"/>
          <w:b/>
          <w:i/>
          <w:spacing w:val="-1"/>
          <w:sz w:val="24"/>
          <w:szCs w:val="24"/>
        </w:rPr>
        <w:t>F</w:t>
      </w:r>
      <w:r w:rsidRPr="00264BE7">
        <w:rPr>
          <w:rFonts w:ascii="Arial" w:eastAsia="Times New Roman" w:hAnsi="Arial" w:cs="Arial"/>
          <w:b/>
          <w:i/>
          <w:sz w:val="24"/>
          <w:szCs w:val="24"/>
        </w:rPr>
        <w:t>ederal</w:t>
      </w:r>
      <w:r w:rsidRPr="00264BE7">
        <w:rPr>
          <w:rFonts w:ascii="Arial" w:eastAsia="Times New Roman" w:hAnsi="Arial" w:cs="Arial"/>
          <w:b/>
          <w:i/>
          <w:spacing w:val="5"/>
          <w:sz w:val="24"/>
          <w:szCs w:val="24"/>
        </w:rPr>
        <w:t xml:space="preserve"> </w:t>
      </w:r>
      <w:r w:rsidRPr="00264BE7">
        <w:rPr>
          <w:rFonts w:ascii="Arial" w:eastAsia="Times New Roman" w:hAnsi="Arial" w:cs="Arial"/>
          <w:b/>
          <w:i/>
          <w:sz w:val="24"/>
          <w:szCs w:val="24"/>
        </w:rPr>
        <w:t>Wa</w:t>
      </w:r>
      <w:r w:rsidRPr="00264BE7">
        <w:rPr>
          <w:rFonts w:ascii="Arial" w:eastAsia="Times New Roman" w:hAnsi="Arial" w:cs="Arial"/>
          <w:b/>
          <w:i/>
          <w:spacing w:val="-1"/>
          <w:sz w:val="24"/>
          <w:szCs w:val="24"/>
        </w:rPr>
        <w:t>g</w:t>
      </w:r>
      <w:r w:rsidRPr="00264BE7">
        <w:rPr>
          <w:rFonts w:ascii="Arial" w:eastAsia="Times New Roman" w:hAnsi="Arial" w:cs="Arial"/>
          <w:b/>
          <w:i/>
          <w:sz w:val="24"/>
          <w:szCs w:val="24"/>
        </w:rPr>
        <w:t>e</w:t>
      </w:r>
      <w:r w:rsidRPr="00264BE7">
        <w:rPr>
          <w:rFonts w:ascii="Arial" w:eastAsia="Times New Roman" w:hAnsi="Arial" w:cs="Arial"/>
          <w:b/>
          <w:i/>
          <w:spacing w:val="6"/>
          <w:sz w:val="24"/>
          <w:szCs w:val="24"/>
        </w:rPr>
        <w:t xml:space="preserve"> </w:t>
      </w:r>
      <w:r w:rsidRPr="00264BE7">
        <w:rPr>
          <w:rFonts w:ascii="Arial" w:eastAsia="Times New Roman" w:hAnsi="Arial" w:cs="Arial"/>
          <w:b/>
          <w:i/>
          <w:sz w:val="24"/>
          <w:szCs w:val="24"/>
        </w:rPr>
        <w:t>Rate</w:t>
      </w:r>
      <w:r w:rsidRPr="00264BE7">
        <w:rPr>
          <w:rFonts w:ascii="Arial" w:eastAsia="Times New Roman" w:hAnsi="Arial" w:cs="Arial"/>
          <w:b/>
          <w:i/>
          <w:spacing w:val="7"/>
          <w:sz w:val="24"/>
          <w:szCs w:val="24"/>
        </w:rPr>
        <w:t xml:space="preserve"> </w:t>
      </w:r>
      <w:r w:rsidRPr="00264BE7">
        <w:rPr>
          <w:rFonts w:ascii="Arial" w:eastAsia="Times New Roman" w:hAnsi="Arial" w:cs="Arial"/>
          <w:b/>
          <w:i/>
          <w:sz w:val="24"/>
          <w:szCs w:val="24"/>
        </w:rPr>
        <w:t>Decisions</w:t>
      </w:r>
      <w:r w:rsidRPr="00264BE7">
        <w:rPr>
          <w:rFonts w:ascii="Arial" w:eastAsia="Times New Roman" w:hAnsi="Arial" w:cs="Arial"/>
          <w:b/>
          <w:i/>
          <w:spacing w:val="1"/>
          <w:sz w:val="24"/>
          <w:szCs w:val="24"/>
        </w:rPr>
        <w:t xml:space="preserve"> </w:t>
      </w:r>
      <w:r w:rsidRPr="00264BE7">
        <w:rPr>
          <w:rFonts w:ascii="Arial" w:eastAsia="Times New Roman" w:hAnsi="Arial" w:cs="Arial"/>
          <w:b/>
          <w:i/>
          <w:sz w:val="24"/>
          <w:szCs w:val="24"/>
        </w:rPr>
        <w:t>poster</w:t>
      </w:r>
      <w:r w:rsidRPr="00264BE7">
        <w:rPr>
          <w:rFonts w:ascii="Arial" w:eastAsia="Times New Roman" w:hAnsi="Arial" w:cs="Arial"/>
          <w:b/>
          <w:i/>
          <w:spacing w:val="5"/>
          <w:sz w:val="24"/>
          <w:szCs w:val="24"/>
        </w:rPr>
        <w:t xml:space="preserve"> </w:t>
      </w:r>
      <w:r w:rsidRPr="00264BE7">
        <w:rPr>
          <w:rFonts w:ascii="Arial" w:eastAsia="Times New Roman" w:hAnsi="Arial" w:cs="Arial"/>
          <w:b/>
          <w:i/>
          <w:sz w:val="24"/>
          <w:szCs w:val="24"/>
        </w:rPr>
        <w:t>(Form</w:t>
      </w:r>
      <w:r w:rsidR="000F4B1B">
        <w:rPr>
          <w:rFonts w:ascii="Arial" w:eastAsia="Times New Roman" w:hAnsi="Arial" w:cs="Arial"/>
          <w:b/>
          <w:i/>
          <w:spacing w:val="9"/>
          <w:sz w:val="24"/>
          <w:szCs w:val="24"/>
        </w:rPr>
        <w:t xml:space="preserve"> </w:t>
      </w:r>
      <w:r w:rsidRPr="00264BE7">
        <w:rPr>
          <w:rFonts w:ascii="Arial" w:eastAsia="Times New Roman" w:hAnsi="Arial" w:cs="Arial"/>
          <w:b/>
          <w:i/>
          <w:sz w:val="24"/>
          <w:szCs w:val="24"/>
        </w:rPr>
        <w:t>700-010-67)</w:t>
      </w:r>
      <w:r w:rsidRPr="00264BE7">
        <w:rPr>
          <w:rFonts w:ascii="Arial" w:eastAsia="Times New Roman" w:hAnsi="Arial" w:cs="Arial"/>
          <w:sz w:val="24"/>
          <w:szCs w:val="24"/>
        </w:rPr>
        <w:t xml:space="preserve"> records</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minimum hourly</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rate</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(and</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fringe</w:t>
      </w:r>
      <w:r w:rsidRPr="00264BE7">
        <w:rPr>
          <w:rFonts w:ascii="Arial" w:eastAsia="Times New Roman" w:hAnsi="Arial" w:cs="Arial"/>
          <w:spacing w:val="7"/>
          <w:sz w:val="24"/>
          <w:szCs w:val="24"/>
        </w:rPr>
        <w:t xml:space="preserve"> </w:t>
      </w:r>
      <w:r w:rsidRPr="00264BE7">
        <w:rPr>
          <w:rFonts w:ascii="Arial" w:eastAsia="Times New Roman" w:hAnsi="Arial" w:cs="Arial"/>
          <w:spacing w:val="-1"/>
          <w:sz w:val="24"/>
          <w:szCs w:val="24"/>
        </w:rPr>
        <w:t>b</w:t>
      </w:r>
      <w:r w:rsidRPr="00264BE7">
        <w:rPr>
          <w:rFonts w:ascii="Arial" w:eastAsia="Times New Roman" w:hAnsi="Arial" w:cs="Arial"/>
          <w:sz w:val="24"/>
          <w:szCs w:val="24"/>
        </w:rPr>
        <w:t>enefit</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rate</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if</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applicable)</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for</w:t>
      </w:r>
      <w:r w:rsidRPr="00264BE7">
        <w:rPr>
          <w:rFonts w:ascii="Arial" w:eastAsia="Times New Roman" w:hAnsi="Arial" w:cs="Arial"/>
          <w:spacing w:val="10"/>
          <w:sz w:val="24"/>
          <w:szCs w:val="24"/>
        </w:rPr>
        <w:t xml:space="preserve"> </w:t>
      </w:r>
      <w:r w:rsidRPr="00264BE7">
        <w:rPr>
          <w:rFonts w:ascii="Arial" w:eastAsia="Times New Roman" w:hAnsi="Arial" w:cs="Arial"/>
          <w:sz w:val="24"/>
          <w:szCs w:val="24"/>
        </w:rPr>
        <w:t>each</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a</w:t>
      </w:r>
      <w:r w:rsidRPr="00264BE7">
        <w:rPr>
          <w:rFonts w:ascii="Arial" w:eastAsia="Times New Roman" w:hAnsi="Arial" w:cs="Arial"/>
          <w:spacing w:val="-1"/>
          <w:sz w:val="24"/>
          <w:szCs w:val="24"/>
        </w:rPr>
        <w:t>d</w:t>
      </w:r>
      <w:r w:rsidRPr="00264BE7">
        <w:rPr>
          <w:rFonts w:ascii="Arial" w:eastAsia="Times New Roman" w:hAnsi="Arial" w:cs="Arial"/>
          <w:sz w:val="24"/>
          <w:szCs w:val="24"/>
        </w:rPr>
        <w:t>ditional</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job</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classifica</w:t>
      </w:r>
      <w:r w:rsidRPr="00264BE7">
        <w:rPr>
          <w:rFonts w:ascii="Arial" w:eastAsia="Times New Roman" w:hAnsi="Arial" w:cs="Arial"/>
          <w:spacing w:val="-1"/>
          <w:sz w:val="24"/>
          <w:szCs w:val="24"/>
        </w:rPr>
        <w:t>t</w:t>
      </w:r>
      <w:r w:rsidRPr="00264BE7">
        <w:rPr>
          <w:rFonts w:ascii="Arial" w:eastAsia="Times New Roman" w:hAnsi="Arial" w:cs="Arial"/>
          <w:sz w:val="24"/>
          <w:szCs w:val="24"/>
        </w:rPr>
        <w:t>i</w:t>
      </w:r>
      <w:r w:rsidRPr="00264BE7">
        <w:rPr>
          <w:rFonts w:ascii="Arial" w:eastAsia="Times New Roman" w:hAnsi="Arial" w:cs="Arial"/>
          <w:spacing w:val="-1"/>
          <w:sz w:val="24"/>
          <w:szCs w:val="24"/>
        </w:rPr>
        <w:t>o</w:t>
      </w:r>
      <w:r w:rsidRPr="00264BE7">
        <w:rPr>
          <w:rFonts w:ascii="Arial" w:eastAsia="Times New Roman" w:hAnsi="Arial" w:cs="Arial"/>
          <w:sz w:val="24"/>
          <w:szCs w:val="24"/>
        </w:rPr>
        <w:t>n requested on</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project.</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It</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inclu</w:t>
      </w:r>
      <w:r w:rsidRPr="00264BE7">
        <w:rPr>
          <w:rFonts w:ascii="Arial" w:eastAsia="Times New Roman" w:hAnsi="Arial" w:cs="Arial"/>
          <w:spacing w:val="-1"/>
          <w:sz w:val="24"/>
          <w:szCs w:val="24"/>
        </w:rPr>
        <w:t>de</w:t>
      </w:r>
      <w:r w:rsidRPr="00264BE7">
        <w:rPr>
          <w:rFonts w:ascii="Arial" w:eastAsia="Times New Roman" w:hAnsi="Arial" w:cs="Arial"/>
          <w:sz w:val="24"/>
          <w:szCs w:val="24"/>
        </w:rPr>
        <w:t>s</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decisions</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obtain</w:t>
      </w:r>
      <w:r w:rsidRPr="00264BE7">
        <w:rPr>
          <w:rFonts w:ascii="Arial" w:eastAsia="Times New Roman" w:hAnsi="Arial" w:cs="Arial"/>
          <w:spacing w:val="-1"/>
          <w:sz w:val="24"/>
          <w:szCs w:val="24"/>
        </w:rPr>
        <w:t>e</w:t>
      </w:r>
      <w:r w:rsidRPr="00264BE7">
        <w:rPr>
          <w:rFonts w:ascii="Arial" w:eastAsia="Times New Roman" w:hAnsi="Arial" w:cs="Arial"/>
          <w:sz w:val="24"/>
          <w:szCs w:val="24"/>
        </w:rPr>
        <w:t>d</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by</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all</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contractors</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on</w:t>
      </w:r>
      <w:r w:rsidRPr="00264BE7">
        <w:rPr>
          <w:rFonts w:ascii="Arial" w:eastAsia="Times New Roman" w:hAnsi="Arial" w:cs="Arial"/>
          <w:spacing w:val="8"/>
          <w:sz w:val="24"/>
          <w:szCs w:val="24"/>
        </w:rPr>
        <w:t xml:space="preserve"> </w:t>
      </w:r>
      <w:r w:rsidRPr="00264BE7">
        <w:rPr>
          <w:rFonts w:ascii="Arial" w:eastAsia="Times New Roman" w:hAnsi="Arial" w:cs="Arial"/>
          <w:spacing w:val="-1"/>
          <w:sz w:val="24"/>
          <w:szCs w:val="24"/>
        </w:rPr>
        <w:t>t</w:t>
      </w:r>
      <w:r w:rsidRPr="00264BE7">
        <w:rPr>
          <w:rFonts w:ascii="Arial" w:eastAsia="Times New Roman" w:hAnsi="Arial" w:cs="Arial"/>
          <w:sz w:val="24"/>
          <w:szCs w:val="24"/>
        </w:rPr>
        <w:t>he</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project</w:t>
      </w:r>
      <w:r w:rsidRPr="00264BE7">
        <w:rPr>
          <w:rFonts w:ascii="Arial" w:eastAsia="Times New Roman" w:hAnsi="Arial" w:cs="Arial"/>
          <w:spacing w:val="3"/>
          <w:sz w:val="24"/>
          <w:szCs w:val="24"/>
        </w:rPr>
        <w:t xml:space="preserve"> </w:t>
      </w:r>
      <w:r w:rsidRPr="00264BE7">
        <w:rPr>
          <w:rFonts w:ascii="Arial" w:eastAsia="Times New Roman" w:hAnsi="Arial" w:cs="Arial"/>
          <w:spacing w:val="-1"/>
          <w:sz w:val="24"/>
          <w:szCs w:val="24"/>
        </w:rPr>
        <w:t>a</w:t>
      </w:r>
      <w:r w:rsidRPr="00264BE7">
        <w:rPr>
          <w:rFonts w:ascii="Arial" w:eastAsia="Times New Roman" w:hAnsi="Arial" w:cs="Arial"/>
          <w:sz w:val="24"/>
          <w:szCs w:val="24"/>
        </w:rPr>
        <w:t>nd</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it</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is</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to</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be maintained</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during</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the term</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 xml:space="preserve">the </w:t>
      </w:r>
      <w:r w:rsidRPr="00264BE7">
        <w:rPr>
          <w:rFonts w:ascii="Arial" w:eastAsia="Times New Roman" w:hAnsi="Arial" w:cs="Arial"/>
          <w:spacing w:val="1"/>
          <w:sz w:val="24"/>
          <w:szCs w:val="24"/>
        </w:rPr>
        <w:t>p</w:t>
      </w:r>
      <w:r w:rsidRPr="00264BE7">
        <w:rPr>
          <w:rFonts w:ascii="Arial" w:eastAsia="Times New Roman" w:hAnsi="Arial" w:cs="Arial"/>
          <w:sz w:val="24"/>
          <w:szCs w:val="24"/>
        </w:rPr>
        <w:t>roject.</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This</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poster</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eliminates</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the need</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to</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post</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individual</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U.S. Department</w:t>
      </w:r>
      <w:r w:rsidRPr="00264BE7">
        <w:rPr>
          <w:rFonts w:ascii="Arial" w:eastAsia="Times New Roman" w:hAnsi="Arial" w:cs="Arial"/>
          <w:spacing w:val="-10"/>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Labor</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wage</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rate</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decision</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lette</w:t>
      </w:r>
      <w:r w:rsidRPr="00264BE7">
        <w:rPr>
          <w:rFonts w:ascii="Arial" w:eastAsia="Times New Roman" w:hAnsi="Arial" w:cs="Arial"/>
          <w:spacing w:val="-1"/>
          <w:sz w:val="24"/>
          <w:szCs w:val="24"/>
        </w:rPr>
        <w:t>r</w:t>
      </w:r>
      <w:r w:rsidRPr="00264BE7">
        <w:rPr>
          <w:rFonts w:ascii="Arial" w:eastAsia="Times New Roman" w:hAnsi="Arial" w:cs="Arial"/>
          <w:spacing w:val="1"/>
          <w:sz w:val="24"/>
          <w:szCs w:val="24"/>
        </w:rPr>
        <w:t>s</w:t>
      </w:r>
      <w:r w:rsidRPr="00264BE7">
        <w:rPr>
          <w:rFonts w:ascii="Arial" w:eastAsia="Times New Roman" w:hAnsi="Arial" w:cs="Arial"/>
          <w:sz w:val="24"/>
          <w:szCs w:val="24"/>
        </w:rPr>
        <w:t>.</w:t>
      </w:r>
    </w:p>
    <w:p w14:paraId="4AB78BE2" w14:textId="77777777" w:rsidR="00264BE7" w:rsidRPr="00264BE7" w:rsidRDefault="00264BE7" w:rsidP="000A44C8">
      <w:pPr>
        <w:spacing w:after="0" w:line="240" w:lineRule="auto"/>
        <w:jc w:val="both"/>
        <w:rPr>
          <w:rFonts w:ascii="Arial" w:eastAsia="Times New Roman" w:hAnsi="Arial" w:cs="Arial"/>
          <w:sz w:val="24"/>
          <w:szCs w:val="24"/>
        </w:rPr>
      </w:pPr>
    </w:p>
    <w:p w14:paraId="7E7E4AB8" w14:textId="7A7435E7"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The</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prime</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contractor</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is</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responsible</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for</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completing</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this</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form</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for</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pr</w:t>
      </w:r>
      <w:r w:rsidRPr="00264BE7">
        <w:rPr>
          <w:rFonts w:ascii="Arial" w:eastAsia="Times New Roman" w:hAnsi="Arial" w:cs="Arial"/>
          <w:spacing w:val="-1"/>
          <w:sz w:val="24"/>
          <w:szCs w:val="24"/>
        </w:rPr>
        <w:t>oj</w:t>
      </w:r>
      <w:r w:rsidRPr="00264BE7">
        <w:rPr>
          <w:rFonts w:ascii="Arial" w:eastAsia="Times New Roman" w:hAnsi="Arial" w:cs="Arial"/>
          <w:sz w:val="24"/>
          <w:szCs w:val="24"/>
        </w:rPr>
        <w:t>ect</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and</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p</w:t>
      </w:r>
      <w:r w:rsidRPr="00264BE7">
        <w:rPr>
          <w:rFonts w:ascii="Arial" w:eastAsia="Times New Roman" w:hAnsi="Arial" w:cs="Arial"/>
          <w:spacing w:val="-1"/>
          <w:sz w:val="24"/>
          <w:szCs w:val="24"/>
        </w:rPr>
        <w:t>o</w:t>
      </w:r>
      <w:r w:rsidRPr="00264BE7">
        <w:rPr>
          <w:rFonts w:ascii="Arial" w:eastAsia="Times New Roman" w:hAnsi="Arial" w:cs="Arial"/>
          <w:sz w:val="24"/>
          <w:szCs w:val="24"/>
        </w:rPr>
        <w:t>s</w:t>
      </w:r>
      <w:r w:rsidRPr="00264BE7">
        <w:rPr>
          <w:rFonts w:ascii="Arial" w:eastAsia="Times New Roman" w:hAnsi="Arial" w:cs="Arial"/>
          <w:spacing w:val="-1"/>
          <w:sz w:val="24"/>
          <w:szCs w:val="24"/>
        </w:rPr>
        <w:t>t</w:t>
      </w:r>
      <w:r w:rsidRPr="00264BE7">
        <w:rPr>
          <w:rFonts w:ascii="Arial" w:eastAsia="Times New Roman" w:hAnsi="Arial" w:cs="Arial"/>
          <w:sz w:val="24"/>
          <w:szCs w:val="24"/>
        </w:rPr>
        <w:t>ing</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it</w:t>
      </w:r>
      <w:r w:rsidRPr="00264BE7">
        <w:rPr>
          <w:rFonts w:ascii="Arial" w:eastAsia="Times New Roman" w:hAnsi="Arial" w:cs="Arial"/>
          <w:spacing w:val="6"/>
          <w:sz w:val="24"/>
          <w:szCs w:val="24"/>
        </w:rPr>
        <w:t xml:space="preserve"> </w:t>
      </w:r>
      <w:r w:rsidR="00C871C7">
        <w:rPr>
          <w:rFonts w:ascii="Arial" w:eastAsia="Times New Roman" w:hAnsi="Arial" w:cs="Arial"/>
          <w:sz w:val="24"/>
          <w:szCs w:val="24"/>
        </w:rPr>
        <w:t>o</w:t>
      </w:r>
      <w:r w:rsidR="00C217D4">
        <w:rPr>
          <w:rFonts w:ascii="Arial" w:eastAsia="Times New Roman" w:hAnsi="Arial" w:cs="Arial"/>
          <w:sz w:val="24"/>
          <w:szCs w:val="24"/>
        </w:rPr>
        <w:t>n</w:t>
      </w:r>
      <w:r w:rsidR="00C871C7">
        <w:rPr>
          <w:rFonts w:ascii="Arial" w:eastAsia="Times New Roman" w:hAnsi="Arial" w:cs="Arial"/>
          <w:sz w:val="24"/>
          <w:szCs w:val="24"/>
        </w:rPr>
        <w:t xml:space="preserve"> </w:t>
      </w:r>
      <w:r w:rsidR="00C217D4">
        <w:rPr>
          <w:rFonts w:ascii="Arial" w:eastAsia="Times New Roman" w:hAnsi="Arial" w:cs="Arial"/>
          <w:sz w:val="24"/>
          <w:szCs w:val="24"/>
        </w:rPr>
        <w:t>the</w:t>
      </w:r>
      <w:r w:rsidR="00C871C7">
        <w:rPr>
          <w:rFonts w:ascii="Arial" w:eastAsia="Times New Roman" w:hAnsi="Arial" w:cs="Arial"/>
          <w:sz w:val="24"/>
          <w:szCs w:val="24"/>
        </w:rPr>
        <w:t xml:space="preserve"> j</w:t>
      </w:r>
      <w:r w:rsidR="00C217D4">
        <w:rPr>
          <w:rFonts w:ascii="Arial" w:eastAsia="Times New Roman" w:hAnsi="Arial" w:cs="Arial"/>
          <w:sz w:val="24"/>
          <w:szCs w:val="24"/>
        </w:rPr>
        <w:t>ob</w:t>
      </w:r>
      <w:r w:rsidRPr="00264BE7">
        <w:rPr>
          <w:rFonts w:ascii="Arial" w:eastAsia="Times New Roman" w:hAnsi="Arial" w:cs="Arial"/>
          <w:sz w:val="24"/>
          <w:szCs w:val="24"/>
        </w:rPr>
        <w:t>site</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b</w:t>
      </w:r>
      <w:r w:rsidRPr="00264BE7">
        <w:rPr>
          <w:rFonts w:ascii="Arial" w:eastAsia="Times New Roman" w:hAnsi="Arial" w:cs="Arial"/>
          <w:spacing w:val="-1"/>
          <w:sz w:val="24"/>
          <w:szCs w:val="24"/>
        </w:rPr>
        <w:t>u</w:t>
      </w:r>
      <w:r w:rsidRPr="00264BE7">
        <w:rPr>
          <w:rFonts w:ascii="Arial" w:eastAsia="Times New Roman" w:hAnsi="Arial" w:cs="Arial"/>
          <w:sz w:val="24"/>
          <w:szCs w:val="24"/>
        </w:rPr>
        <w:t>lletin</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 xml:space="preserve">board. </w:t>
      </w:r>
      <w:r w:rsidRPr="00264BE7">
        <w:rPr>
          <w:rFonts w:ascii="Arial" w:eastAsia="Times New Roman" w:hAnsi="Arial" w:cs="Arial"/>
          <w:b/>
          <w:i/>
          <w:sz w:val="24"/>
          <w:szCs w:val="24"/>
        </w:rPr>
        <w:t>Refer</w:t>
      </w:r>
      <w:r w:rsidRPr="00264BE7">
        <w:rPr>
          <w:rFonts w:ascii="Arial" w:eastAsia="Times New Roman" w:hAnsi="Arial" w:cs="Arial"/>
          <w:b/>
          <w:i/>
          <w:spacing w:val="6"/>
          <w:sz w:val="24"/>
          <w:szCs w:val="24"/>
        </w:rPr>
        <w:t xml:space="preserve"> </w:t>
      </w:r>
      <w:r w:rsidRPr="00264BE7">
        <w:rPr>
          <w:rFonts w:ascii="Arial" w:eastAsia="Times New Roman" w:hAnsi="Arial" w:cs="Arial"/>
          <w:b/>
          <w:i/>
          <w:sz w:val="24"/>
          <w:szCs w:val="24"/>
        </w:rPr>
        <w:t>to</w:t>
      </w:r>
      <w:r w:rsidRPr="00264BE7">
        <w:rPr>
          <w:rFonts w:ascii="Arial" w:eastAsia="Times New Roman" w:hAnsi="Arial" w:cs="Arial"/>
          <w:b/>
          <w:i/>
          <w:spacing w:val="10"/>
          <w:sz w:val="24"/>
          <w:szCs w:val="24"/>
        </w:rPr>
        <w:t xml:space="preserve"> </w:t>
      </w:r>
      <w:r w:rsidRPr="00264BE7">
        <w:rPr>
          <w:rFonts w:ascii="Arial" w:eastAsia="Times New Roman" w:hAnsi="Arial" w:cs="Arial"/>
          <w:b/>
          <w:i/>
          <w:sz w:val="24"/>
          <w:szCs w:val="24"/>
        </w:rPr>
        <w:t>Section</w:t>
      </w:r>
      <w:r w:rsidRPr="00264BE7">
        <w:rPr>
          <w:rFonts w:ascii="Arial" w:eastAsia="Times New Roman" w:hAnsi="Arial" w:cs="Arial"/>
          <w:b/>
          <w:i/>
          <w:spacing w:val="4"/>
          <w:sz w:val="24"/>
          <w:szCs w:val="24"/>
        </w:rPr>
        <w:t xml:space="preserve"> </w:t>
      </w:r>
      <w:r w:rsidRPr="00264BE7">
        <w:rPr>
          <w:rFonts w:ascii="Arial" w:eastAsia="Times New Roman" w:hAnsi="Arial" w:cs="Arial"/>
          <w:b/>
          <w:i/>
          <w:sz w:val="24"/>
          <w:szCs w:val="24"/>
        </w:rPr>
        <w:t>1.4,</w:t>
      </w:r>
      <w:r w:rsidRPr="00264BE7">
        <w:rPr>
          <w:rFonts w:ascii="Arial" w:eastAsia="Times New Roman" w:hAnsi="Arial" w:cs="Arial"/>
          <w:b/>
          <w:i/>
          <w:spacing w:val="7"/>
          <w:sz w:val="24"/>
          <w:szCs w:val="24"/>
        </w:rPr>
        <w:t xml:space="preserve"> </w:t>
      </w:r>
      <w:r w:rsidRPr="00264BE7">
        <w:rPr>
          <w:rFonts w:ascii="Arial" w:eastAsia="Times New Roman" w:hAnsi="Arial" w:cs="Arial"/>
          <w:b/>
          <w:i/>
          <w:sz w:val="24"/>
          <w:szCs w:val="24"/>
        </w:rPr>
        <w:t>“Directory</w:t>
      </w:r>
      <w:r w:rsidRPr="00264BE7">
        <w:rPr>
          <w:rFonts w:ascii="Arial" w:eastAsia="Times New Roman" w:hAnsi="Arial" w:cs="Arial"/>
          <w:b/>
          <w:i/>
          <w:spacing w:val="2"/>
          <w:sz w:val="24"/>
          <w:szCs w:val="24"/>
        </w:rPr>
        <w:t xml:space="preserve"> </w:t>
      </w:r>
      <w:r w:rsidRPr="00264BE7">
        <w:rPr>
          <w:rFonts w:ascii="Arial" w:eastAsia="Times New Roman" w:hAnsi="Arial" w:cs="Arial"/>
          <w:b/>
          <w:i/>
          <w:sz w:val="24"/>
          <w:szCs w:val="24"/>
        </w:rPr>
        <w:t>of</w:t>
      </w:r>
      <w:r w:rsidRPr="00264BE7">
        <w:rPr>
          <w:rFonts w:ascii="Arial" w:eastAsia="Times New Roman" w:hAnsi="Arial" w:cs="Arial"/>
          <w:b/>
          <w:i/>
          <w:spacing w:val="10"/>
          <w:sz w:val="24"/>
          <w:szCs w:val="24"/>
        </w:rPr>
        <w:t xml:space="preserve"> </w:t>
      </w:r>
      <w:r w:rsidRPr="00264BE7">
        <w:rPr>
          <w:rFonts w:ascii="Arial" w:eastAsia="Times New Roman" w:hAnsi="Arial" w:cs="Arial"/>
          <w:b/>
          <w:i/>
          <w:sz w:val="24"/>
          <w:szCs w:val="24"/>
        </w:rPr>
        <w:t>Compliance Rela</w:t>
      </w:r>
      <w:r w:rsidRPr="00264BE7">
        <w:rPr>
          <w:rFonts w:ascii="Arial" w:eastAsia="Times New Roman" w:hAnsi="Arial" w:cs="Arial"/>
          <w:b/>
          <w:i/>
          <w:spacing w:val="-1"/>
          <w:sz w:val="24"/>
          <w:szCs w:val="24"/>
        </w:rPr>
        <w:t>t</w:t>
      </w:r>
      <w:r w:rsidRPr="00264BE7">
        <w:rPr>
          <w:rFonts w:ascii="Arial" w:eastAsia="Times New Roman" w:hAnsi="Arial" w:cs="Arial"/>
          <w:b/>
          <w:i/>
          <w:sz w:val="24"/>
          <w:szCs w:val="24"/>
        </w:rPr>
        <w:t>ed</w:t>
      </w:r>
      <w:r w:rsidRPr="00264BE7">
        <w:rPr>
          <w:rFonts w:ascii="Arial" w:eastAsia="Times New Roman" w:hAnsi="Arial" w:cs="Arial"/>
          <w:b/>
          <w:i/>
          <w:spacing w:val="4"/>
          <w:sz w:val="24"/>
          <w:szCs w:val="24"/>
        </w:rPr>
        <w:t xml:space="preserve"> </w:t>
      </w:r>
      <w:r w:rsidRPr="00264BE7">
        <w:rPr>
          <w:rFonts w:ascii="Arial" w:eastAsia="Times New Roman" w:hAnsi="Arial" w:cs="Arial"/>
          <w:b/>
          <w:i/>
          <w:sz w:val="24"/>
          <w:szCs w:val="24"/>
        </w:rPr>
        <w:t>Websit</w:t>
      </w:r>
      <w:r w:rsidRPr="00264BE7">
        <w:rPr>
          <w:rFonts w:ascii="Arial" w:eastAsia="Times New Roman" w:hAnsi="Arial" w:cs="Arial"/>
          <w:b/>
          <w:i/>
          <w:spacing w:val="-1"/>
          <w:sz w:val="24"/>
          <w:szCs w:val="24"/>
        </w:rPr>
        <w:t>e</w:t>
      </w:r>
      <w:r w:rsidRPr="00264BE7">
        <w:rPr>
          <w:rFonts w:ascii="Arial" w:eastAsia="Times New Roman" w:hAnsi="Arial" w:cs="Arial"/>
          <w:b/>
          <w:i/>
          <w:spacing w:val="1"/>
          <w:sz w:val="24"/>
          <w:szCs w:val="24"/>
        </w:rPr>
        <w:t>s</w:t>
      </w:r>
      <w:r w:rsidRPr="00264BE7">
        <w:rPr>
          <w:rFonts w:ascii="Arial" w:eastAsia="Times New Roman" w:hAnsi="Arial" w:cs="Arial"/>
          <w:b/>
          <w:i/>
          <w:sz w:val="24"/>
          <w:szCs w:val="24"/>
        </w:rPr>
        <w:t xml:space="preserve">” </w:t>
      </w:r>
      <w:r w:rsidRPr="00264BE7">
        <w:rPr>
          <w:rFonts w:ascii="Arial" w:eastAsia="Times New Roman" w:hAnsi="Arial" w:cs="Arial"/>
          <w:sz w:val="24"/>
          <w:szCs w:val="24"/>
        </w:rPr>
        <w:t>for the Forms &amp; Procedures link to access the form and its instructions.</w:t>
      </w:r>
    </w:p>
    <w:p w14:paraId="4E056B14" w14:textId="77777777" w:rsidR="00264BE7" w:rsidRPr="00264BE7" w:rsidRDefault="00264BE7" w:rsidP="000A44C8">
      <w:pPr>
        <w:spacing w:after="0" w:line="240" w:lineRule="auto"/>
        <w:jc w:val="both"/>
        <w:rPr>
          <w:rFonts w:ascii="Arial" w:eastAsia="Times New Roman" w:hAnsi="Arial" w:cs="Arial"/>
          <w:sz w:val="24"/>
          <w:szCs w:val="24"/>
        </w:rPr>
      </w:pPr>
    </w:p>
    <w:p w14:paraId="40E9D062" w14:textId="77777777" w:rsidR="00264BE7" w:rsidRPr="00264BE7" w:rsidRDefault="00264BE7" w:rsidP="000A44C8">
      <w:pPr>
        <w:spacing w:after="0" w:line="240" w:lineRule="auto"/>
        <w:jc w:val="both"/>
        <w:rPr>
          <w:rFonts w:ascii="Arial" w:eastAsia="Times New Roman" w:hAnsi="Arial" w:cs="Arial"/>
          <w:b/>
          <w:sz w:val="28"/>
          <w:szCs w:val="28"/>
        </w:rPr>
      </w:pPr>
      <w:r w:rsidRPr="00264BE7">
        <w:rPr>
          <w:rFonts w:ascii="Arial" w:eastAsia="Times New Roman" w:hAnsi="Arial" w:cs="Arial"/>
          <w:b/>
          <w:sz w:val="28"/>
          <w:szCs w:val="28"/>
        </w:rPr>
        <w:t>4.2.9 Wage Determination Appeals Poster</w:t>
      </w:r>
    </w:p>
    <w:p w14:paraId="64EC0B94" w14:textId="77777777"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Information</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on</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how</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to</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file an</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appeal</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to</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a</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wage</w:t>
      </w:r>
      <w:r w:rsidRPr="00264BE7">
        <w:rPr>
          <w:rFonts w:ascii="Arial" w:eastAsia="Times New Roman" w:hAnsi="Arial" w:cs="Arial"/>
          <w:spacing w:val="-2"/>
          <w:sz w:val="24"/>
          <w:szCs w:val="24"/>
        </w:rPr>
        <w:t xml:space="preserve"> </w:t>
      </w:r>
      <w:r w:rsidRPr="00264BE7">
        <w:rPr>
          <w:rFonts w:ascii="Arial" w:eastAsia="Times New Roman" w:hAnsi="Arial" w:cs="Arial"/>
          <w:spacing w:val="-1"/>
          <w:sz w:val="24"/>
          <w:szCs w:val="24"/>
        </w:rPr>
        <w:t>d</w:t>
      </w:r>
      <w:r w:rsidRPr="00264BE7">
        <w:rPr>
          <w:rFonts w:ascii="Arial" w:eastAsia="Times New Roman" w:hAnsi="Arial" w:cs="Arial"/>
          <w:sz w:val="24"/>
          <w:szCs w:val="24"/>
        </w:rPr>
        <w:t>ecision</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is</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i</w:t>
      </w:r>
      <w:r w:rsidRPr="00264BE7">
        <w:rPr>
          <w:rFonts w:ascii="Arial" w:eastAsia="Times New Roman" w:hAnsi="Arial" w:cs="Arial"/>
          <w:spacing w:val="-1"/>
          <w:sz w:val="24"/>
          <w:szCs w:val="24"/>
        </w:rPr>
        <w:t>n</w:t>
      </w:r>
      <w:r w:rsidRPr="00264BE7">
        <w:rPr>
          <w:rFonts w:ascii="Arial" w:eastAsia="Times New Roman" w:hAnsi="Arial" w:cs="Arial"/>
          <w:sz w:val="24"/>
          <w:szCs w:val="24"/>
        </w:rPr>
        <w:t>cluded</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at</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t</w:t>
      </w:r>
      <w:r w:rsidRPr="00264BE7">
        <w:rPr>
          <w:rFonts w:ascii="Arial" w:eastAsia="Times New Roman" w:hAnsi="Arial" w:cs="Arial"/>
          <w:spacing w:val="-1"/>
          <w:sz w:val="24"/>
          <w:szCs w:val="24"/>
        </w:rPr>
        <w:t>h</w:t>
      </w:r>
      <w:r w:rsidRPr="00264BE7">
        <w:rPr>
          <w:rFonts w:ascii="Arial" w:eastAsia="Times New Roman" w:hAnsi="Arial" w:cs="Arial"/>
          <w:sz w:val="24"/>
          <w:szCs w:val="24"/>
        </w:rPr>
        <w:t>e end</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e</w:t>
      </w:r>
      <w:r w:rsidRPr="00264BE7">
        <w:rPr>
          <w:rFonts w:ascii="Arial" w:eastAsia="Times New Roman" w:hAnsi="Arial" w:cs="Arial"/>
          <w:spacing w:val="-1"/>
          <w:sz w:val="24"/>
          <w:szCs w:val="24"/>
        </w:rPr>
        <w:t>a</w:t>
      </w:r>
      <w:r w:rsidRPr="00264BE7">
        <w:rPr>
          <w:rFonts w:ascii="Arial" w:eastAsia="Times New Roman" w:hAnsi="Arial" w:cs="Arial"/>
          <w:sz w:val="24"/>
          <w:szCs w:val="24"/>
        </w:rPr>
        <w:t>ch</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wage</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 xml:space="preserve">rate decision. </w:t>
      </w:r>
      <w:r w:rsidRPr="00264BE7">
        <w:rPr>
          <w:rFonts w:ascii="Arial" w:eastAsia="Times New Roman" w:hAnsi="Arial" w:cs="Arial"/>
          <w:spacing w:val="-1"/>
          <w:sz w:val="24"/>
          <w:szCs w:val="24"/>
        </w:rPr>
        <w:t>T</w:t>
      </w:r>
      <w:r w:rsidRPr="00264BE7">
        <w:rPr>
          <w:rFonts w:ascii="Arial" w:eastAsia="Times New Roman" w:hAnsi="Arial" w:cs="Arial"/>
          <w:sz w:val="24"/>
          <w:szCs w:val="24"/>
        </w:rPr>
        <w:t>his</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informa</w:t>
      </w:r>
      <w:r w:rsidRPr="00264BE7">
        <w:rPr>
          <w:rFonts w:ascii="Arial" w:eastAsia="Times New Roman" w:hAnsi="Arial" w:cs="Arial"/>
          <w:spacing w:val="-1"/>
          <w:sz w:val="24"/>
          <w:szCs w:val="24"/>
        </w:rPr>
        <w:t>t</w:t>
      </w:r>
      <w:r w:rsidRPr="00264BE7">
        <w:rPr>
          <w:rFonts w:ascii="Arial" w:eastAsia="Times New Roman" w:hAnsi="Arial" w:cs="Arial"/>
          <w:sz w:val="24"/>
          <w:szCs w:val="24"/>
        </w:rPr>
        <w:t>ion has</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b</w:t>
      </w:r>
      <w:r w:rsidRPr="00264BE7">
        <w:rPr>
          <w:rFonts w:ascii="Arial" w:eastAsia="Times New Roman" w:hAnsi="Arial" w:cs="Arial"/>
          <w:spacing w:val="-1"/>
          <w:sz w:val="24"/>
          <w:szCs w:val="24"/>
        </w:rPr>
        <w:t>e</w:t>
      </w:r>
      <w:r w:rsidRPr="00264BE7">
        <w:rPr>
          <w:rFonts w:ascii="Arial" w:eastAsia="Times New Roman" w:hAnsi="Arial" w:cs="Arial"/>
          <w:sz w:val="24"/>
          <w:szCs w:val="24"/>
        </w:rPr>
        <w:t>en</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recreat</w:t>
      </w:r>
      <w:r w:rsidRPr="00264BE7">
        <w:rPr>
          <w:rFonts w:ascii="Arial" w:eastAsia="Times New Roman" w:hAnsi="Arial" w:cs="Arial"/>
          <w:spacing w:val="-1"/>
          <w:sz w:val="24"/>
          <w:szCs w:val="24"/>
        </w:rPr>
        <w:t>e</w:t>
      </w:r>
      <w:r w:rsidRPr="00264BE7">
        <w:rPr>
          <w:rFonts w:ascii="Arial" w:eastAsia="Times New Roman" w:hAnsi="Arial" w:cs="Arial"/>
          <w:sz w:val="24"/>
          <w:szCs w:val="24"/>
        </w:rPr>
        <w:t>d</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as</w:t>
      </w:r>
      <w:r w:rsidRPr="00264BE7">
        <w:rPr>
          <w:rFonts w:ascii="Arial" w:eastAsia="Times New Roman" w:hAnsi="Arial" w:cs="Arial"/>
          <w:spacing w:val="9"/>
          <w:sz w:val="24"/>
          <w:szCs w:val="24"/>
        </w:rPr>
        <w:t xml:space="preserve"> </w:t>
      </w:r>
      <w:r w:rsidRPr="00264BE7">
        <w:rPr>
          <w:rFonts w:ascii="Arial" w:eastAsia="Times New Roman" w:hAnsi="Arial" w:cs="Arial"/>
          <w:sz w:val="24"/>
          <w:szCs w:val="24"/>
        </w:rPr>
        <w:t>a</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se</w:t>
      </w:r>
      <w:r w:rsidRPr="00264BE7">
        <w:rPr>
          <w:rFonts w:ascii="Arial" w:eastAsia="Times New Roman" w:hAnsi="Arial" w:cs="Arial"/>
          <w:spacing w:val="-1"/>
          <w:sz w:val="24"/>
          <w:szCs w:val="24"/>
        </w:rPr>
        <w:t>p</w:t>
      </w:r>
      <w:r w:rsidRPr="00264BE7">
        <w:rPr>
          <w:rFonts w:ascii="Arial" w:eastAsia="Times New Roman" w:hAnsi="Arial" w:cs="Arial"/>
          <w:sz w:val="24"/>
          <w:szCs w:val="24"/>
        </w:rPr>
        <w:t>arate</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post</w:t>
      </w:r>
      <w:r w:rsidRPr="00264BE7">
        <w:rPr>
          <w:rFonts w:ascii="Arial" w:eastAsia="Times New Roman" w:hAnsi="Arial" w:cs="Arial"/>
          <w:spacing w:val="-1"/>
          <w:sz w:val="24"/>
          <w:szCs w:val="24"/>
        </w:rPr>
        <w:t>e</w:t>
      </w:r>
      <w:r w:rsidRPr="00264BE7">
        <w:rPr>
          <w:rFonts w:ascii="Arial" w:eastAsia="Times New Roman" w:hAnsi="Arial" w:cs="Arial"/>
          <w:sz w:val="24"/>
          <w:szCs w:val="24"/>
        </w:rPr>
        <w:t>r.</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When</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t</w:t>
      </w:r>
      <w:r w:rsidRPr="00264BE7">
        <w:rPr>
          <w:rFonts w:ascii="Arial" w:eastAsia="Times New Roman" w:hAnsi="Arial" w:cs="Arial"/>
          <w:spacing w:val="-1"/>
          <w:sz w:val="24"/>
          <w:szCs w:val="24"/>
        </w:rPr>
        <w:t>h</w:t>
      </w:r>
      <w:r w:rsidRPr="00264BE7">
        <w:rPr>
          <w:rFonts w:ascii="Arial" w:eastAsia="Times New Roman" w:hAnsi="Arial" w:cs="Arial"/>
          <w:sz w:val="24"/>
          <w:szCs w:val="24"/>
        </w:rPr>
        <w:t>e</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poster</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is displayed;</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appeal</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information may</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be</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deleted</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from</w:t>
      </w:r>
      <w:r w:rsidRPr="00264BE7">
        <w:rPr>
          <w:rFonts w:ascii="Arial" w:eastAsia="Times New Roman" w:hAnsi="Arial" w:cs="Arial"/>
          <w:spacing w:val="6"/>
          <w:sz w:val="24"/>
          <w:szCs w:val="24"/>
        </w:rPr>
        <w:t xml:space="preserve"> </w:t>
      </w:r>
      <w:r w:rsidRPr="00264BE7">
        <w:rPr>
          <w:rFonts w:ascii="Arial" w:eastAsia="Times New Roman" w:hAnsi="Arial" w:cs="Arial"/>
          <w:spacing w:val="1"/>
          <w:sz w:val="24"/>
          <w:szCs w:val="24"/>
        </w:rPr>
        <w:t>t</w:t>
      </w:r>
      <w:r w:rsidRPr="00264BE7">
        <w:rPr>
          <w:rFonts w:ascii="Arial" w:eastAsia="Times New Roman" w:hAnsi="Arial" w:cs="Arial"/>
          <w:sz w:val="24"/>
          <w:szCs w:val="24"/>
        </w:rPr>
        <w:t>he</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individually posted</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wage</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rate decisio</w:t>
      </w:r>
      <w:r w:rsidRPr="00264BE7">
        <w:rPr>
          <w:rFonts w:ascii="Arial" w:eastAsia="Times New Roman" w:hAnsi="Arial" w:cs="Arial"/>
          <w:spacing w:val="-1"/>
          <w:sz w:val="24"/>
          <w:szCs w:val="24"/>
        </w:rPr>
        <w:t>n</w:t>
      </w:r>
      <w:r w:rsidRPr="00264BE7">
        <w:rPr>
          <w:rFonts w:ascii="Arial" w:eastAsia="Times New Roman" w:hAnsi="Arial" w:cs="Arial"/>
          <w:spacing w:val="1"/>
          <w:sz w:val="24"/>
          <w:szCs w:val="24"/>
        </w:rPr>
        <w:t>s</w:t>
      </w:r>
      <w:r w:rsidRPr="00264BE7">
        <w:rPr>
          <w:rFonts w:ascii="Arial" w:eastAsia="Times New Roman" w:hAnsi="Arial" w:cs="Arial"/>
          <w:sz w:val="24"/>
          <w:szCs w:val="24"/>
        </w:rPr>
        <w:t>.</w:t>
      </w:r>
    </w:p>
    <w:p w14:paraId="4E850DA6" w14:textId="77777777" w:rsidR="00264BE7" w:rsidRPr="00264BE7" w:rsidRDefault="00264BE7" w:rsidP="000A44C8">
      <w:pPr>
        <w:spacing w:after="0" w:line="240" w:lineRule="auto"/>
        <w:jc w:val="both"/>
        <w:rPr>
          <w:rFonts w:ascii="Arial" w:eastAsia="Times New Roman" w:hAnsi="Arial" w:cs="Arial"/>
          <w:b/>
          <w:sz w:val="24"/>
          <w:szCs w:val="24"/>
        </w:rPr>
      </w:pPr>
    </w:p>
    <w:p w14:paraId="61696DD2" w14:textId="77777777" w:rsidR="00264BE7" w:rsidRPr="00264BE7" w:rsidRDefault="00264BE7" w:rsidP="000A44C8">
      <w:pPr>
        <w:spacing w:after="0" w:line="240" w:lineRule="auto"/>
        <w:jc w:val="both"/>
        <w:rPr>
          <w:rFonts w:ascii="Arial" w:eastAsia="Times New Roman" w:hAnsi="Arial" w:cs="Arial"/>
          <w:b/>
          <w:sz w:val="28"/>
          <w:szCs w:val="28"/>
        </w:rPr>
      </w:pPr>
      <w:r w:rsidRPr="00264BE7">
        <w:rPr>
          <w:rFonts w:ascii="Arial" w:eastAsia="Times New Roman" w:hAnsi="Arial" w:cs="Arial"/>
          <w:b/>
          <w:sz w:val="28"/>
          <w:szCs w:val="28"/>
        </w:rPr>
        <w:t>4.2.10 Inspecting Bulletin Board Content and Condition</w:t>
      </w:r>
    </w:p>
    <w:p w14:paraId="24A70D4C" w14:textId="55C47A4E" w:rsidR="00264BE7" w:rsidRDefault="00264BE7" w:rsidP="000A44C8">
      <w:pPr>
        <w:spacing w:after="0" w:line="240" w:lineRule="auto"/>
        <w:jc w:val="both"/>
        <w:rPr>
          <w:rFonts w:ascii="Arial" w:eastAsia="Times New Roman" w:hAnsi="Arial" w:cs="Arial"/>
          <w:b/>
          <w:i/>
          <w:sz w:val="24"/>
          <w:szCs w:val="24"/>
        </w:rPr>
      </w:pPr>
      <w:r w:rsidRPr="00264BE7">
        <w:rPr>
          <w:rFonts w:ascii="Arial" w:eastAsia="Times New Roman" w:hAnsi="Arial" w:cs="Arial"/>
          <w:sz w:val="24"/>
          <w:szCs w:val="24"/>
        </w:rPr>
        <w:t>Periodic</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inspections of</w:t>
      </w:r>
      <w:r w:rsidRPr="00264BE7">
        <w:rPr>
          <w:rFonts w:ascii="Arial" w:eastAsia="Times New Roman" w:hAnsi="Arial" w:cs="Arial"/>
          <w:spacing w:val="9"/>
          <w:sz w:val="24"/>
          <w:szCs w:val="24"/>
        </w:rPr>
        <w:t xml:space="preserve"> </w:t>
      </w:r>
      <w:r w:rsidRPr="00264BE7">
        <w:rPr>
          <w:rFonts w:ascii="Arial" w:eastAsia="Times New Roman" w:hAnsi="Arial" w:cs="Arial"/>
          <w:spacing w:val="-1"/>
          <w:sz w:val="24"/>
          <w:szCs w:val="24"/>
        </w:rPr>
        <w:t>t</w:t>
      </w:r>
      <w:r w:rsidRPr="00264BE7">
        <w:rPr>
          <w:rFonts w:ascii="Arial" w:eastAsia="Times New Roman" w:hAnsi="Arial" w:cs="Arial"/>
          <w:sz w:val="24"/>
          <w:szCs w:val="24"/>
        </w:rPr>
        <w:t>he</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job</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site</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bulletin</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boa</w:t>
      </w:r>
      <w:r w:rsidRPr="00264BE7">
        <w:rPr>
          <w:rFonts w:ascii="Arial" w:eastAsia="Times New Roman" w:hAnsi="Arial" w:cs="Arial"/>
          <w:spacing w:val="-1"/>
          <w:sz w:val="24"/>
          <w:szCs w:val="24"/>
        </w:rPr>
        <w:t>r</w:t>
      </w:r>
      <w:r w:rsidRPr="00264BE7">
        <w:rPr>
          <w:rFonts w:ascii="Arial" w:eastAsia="Times New Roman" w:hAnsi="Arial" w:cs="Arial"/>
          <w:sz w:val="24"/>
          <w:szCs w:val="24"/>
        </w:rPr>
        <w:t>d</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are</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performed</w:t>
      </w:r>
      <w:r w:rsidRPr="00264BE7">
        <w:rPr>
          <w:rFonts w:ascii="Arial" w:eastAsia="Times New Roman" w:hAnsi="Arial" w:cs="Arial"/>
          <w:spacing w:val="1"/>
          <w:sz w:val="24"/>
          <w:szCs w:val="24"/>
        </w:rPr>
        <w:t xml:space="preserve"> </w:t>
      </w:r>
      <w:r w:rsidRPr="00264BE7">
        <w:rPr>
          <w:rFonts w:ascii="Arial" w:eastAsia="Times New Roman" w:hAnsi="Arial" w:cs="Arial"/>
          <w:sz w:val="24"/>
          <w:szCs w:val="24"/>
        </w:rPr>
        <w:t>during</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term</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of</w:t>
      </w:r>
      <w:r w:rsidRPr="00264BE7">
        <w:rPr>
          <w:rFonts w:ascii="Arial" w:eastAsia="Times New Roman" w:hAnsi="Arial" w:cs="Arial"/>
          <w:spacing w:val="11"/>
          <w:sz w:val="24"/>
          <w:szCs w:val="24"/>
        </w:rPr>
        <w:t xml:space="preserve"> </w:t>
      </w:r>
      <w:r w:rsidRPr="00264BE7">
        <w:rPr>
          <w:rFonts w:ascii="Arial" w:eastAsia="Times New Roman" w:hAnsi="Arial" w:cs="Arial"/>
          <w:sz w:val="24"/>
          <w:szCs w:val="24"/>
        </w:rPr>
        <w:t>the</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project. Content</w:t>
      </w:r>
      <w:r w:rsidRPr="00264BE7">
        <w:rPr>
          <w:rFonts w:ascii="Arial" w:eastAsia="Times New Roman" w:hAnsi="Arial" w:cs="Arial"/>
          <w:spacing w:val="3"/>
          <w:sz w:val="24"/>
          <w:szCs w:val="24"/>
        </w:rPr>
        <w:t xml:space="preserve"> </w:t>
      </w:r>
      <w:r w:rsidRPr="00264BE7">
        <w:rPr>
          <w:rFonts w:ascii="Arial" w:eastAsia="Times New Roman" w:hAnsi="Arial" w:cs="Arial"/>
          <w:sz w:val="24"/>
          <w:szCs w:val="24"/>
        </w:rPr>
        <w:t>and</w:t>
      </w:r>
      <w:r w:rsidRPr="00264BE7">
        <w:rPr>
          <w:rFonts w:ascii="Arial" w:eastAsia="Times New Roman" w:hAnsi="Arial" w:cs="Arial"/>
          <w:spacing w:val="7"/>
          <w:sz w:val="24"/>
          <w:szCs w:val="24"/>
        </w:rPr>
        <w:t xml:space="preserve"> </w:t>
      </w:r>
      <w:r w:rsidRPr="00264BE7">
        <w:rPr>
          <w:rFonts w:ascii="Arial" w:eastAsia="Times New Roman" w:hAnsi="Arial" w:cs="Arial"/>
          <w:sz w:val="24"/>
          <w:szCs w:val="24"/>
        </w:rPr>
        <w:t>condition</w:t>
      </w:r>
      <w:r w:rsidRPr="00264BE7">
        <w:rPr>
          <w:rFonts w:ascii="Arial" w:eastAsia="Times New Roman" w:hAnsi="Arial" w:cs="Arial"/>
          <w:spacing w:val="2"/>
          <w:sz w:val="24"/>
          <w:szCs w:val="24"/>
        </w:rPr>
        <w:t xml:space="preserve"> </w:t>
      </w:r>
      <w:r w:rsidRPr="00264BE7">
        <w:rPr>
          <w:rFonts w:ascii="Arial" w:eastAsia="Times New Roman" w:hAnsi="Arial" w:cs="Arial"/>
          <w:spacing w:val="-1"/>
          <w:sz w:val="24"/>
          <w:szCs w:val="24"/>
        </w:rPr>
        <w:t>f</w:t>
      </w:r>
      <w:r w:rsidRPr="00264BE7">
        <w:rPr>
          <w:rFonts w:ascii="Arial" w:eastAsia="Times New Roman" w:hAnsi="Arial" w:cs="Arial"/>
          <w:sz w:val="24"/>
          <w:szCs w:val="24"/>
        </w:rPr>
        <w:t>actors</w:t>
      </w:r>
      <w:r w:rsidRPr="00264BE7">
        <w:rPr>
          <w:rFonts w:ascii="Arial" w:eastAsia="Times New Roman" w:hAnsi="Arial" w:cs="Arial"/>
          <w:spacing w:val="4"/>
          <w:sz w:val="24"/>
          <w:szCs w:val="24"/>
        </w:rPr>
        <w:t xml:space="preserve"> </w:t>
      </w:r>
      <w:r w:rsidRPr="00264BE7">
        <w:rPr>
          <w:rFonts w:ascii="Arial" w:eastAsia="Times New Roman" w:hAnsi="Arial" w:cs="Arial"/>
          <w:sz w:val="24"/>
          <w:szCs w:val="24"/>
        </w:rPr>
        <w:t>are</w:t>
      </w:r>
      <w:r w:rsidRPr="00264BE7">
        <w:rPr>
          <w:rFonts w:ascii="Arial" w:eastAsia="Times New Roman" w:hAnsi="Arial" w:cs="Arial"/>
          <w:spacing w:val="8"/>
          <w:sz w:val="24"/>
          <w:szCs w:val="24"/>
        </w:rPr>
        <w:t xml:space="preserve"> </w:t>
      </w:r>
      <w:r w:rsidRPr="00264BE7">
        <w:rPr>
          <w:rFonts w:ascii="Arial" w:eastAsia="Times New Roman" w:hAnsi="Arial" w:cs="Arial"/>
          <w:spacing w:val="-1"/>
          <w:sz w:val="24"/>
          <w:szCs w:val="24"/>
        </w:rPr>
        <w:t>r</w:t>
      </w:r>
      <w:r w:rsidRPr="00264BE7">
        <w:rPr>
          <w:rFonts w:ascii="Arial" w:eastAsia="Times New Roman" w:hAnsi="Arial" w:cs="Arial"/>
          <w:sz w:val="24"/>
          <w:szCs w:val="24"/>
        </w:rPr>
        <w:t>eflected</w:t>
      </w:r>
      <w:r w:rsidRPr="00264BE7">
        <w:rPr>
          <w:rFonts w:ascii="Arial" w:eastAsia="Times New Roman" w:hAnsi="Arial" w:cs="Arial"/>
          <w:spacing w:val="2"/>
          <w:sz w:val="24"/>
          <w:szCs w:val="24"/>
        </w:rPr>
        <w:t xml:space="preserve"> </w:t>
      </w:r>
      <w:r w:rsidRPr="00264BE7">
        <w:rPr>
          <w:rFonts w:ascii="Arial" w:eastAsia="Times New Roman" w:hAnsi="Arial" w:cs="Arial"/>
          <w:sz w:val="24"/>
          <w:szCs w:val="24"/>
        </w:rPr>
        <w:t>in</w:t>
      </w:r>
      <w:r w:rsidRPr="00264BE7">
        <w:rPr>
          <w:rFonts w:ascii="Arial" w:eastAsia="Times New Roman" w:hAnsi="Arial" w:cs="Arial"/>
          <w:spacing w:val="9"/>
          <w:sz w:val="24"/>
          <w:szCs w:val="24"/>
        </w:rPr>
        <w:t xml:space="preserve"> </w:t>
      </w:r>
      <w:r w:rsidRPr="00264BE7">
        <w:rPr>
          <w:rFonts w:ascii="Arial" w:eastAsia="Times New Roman" w:hAnsi="Arial" w:cs="Arial"/>
          <w:spacing w:val="-1"/>
          <w:sz w:val="24"/>
          <w:szCs w:val="24"/>
        </w:rPr>
        <w:t>t</w:t>
      </w:r>
      <w:r w:rsidRPr="00264BE7">
        <w:rPr>
          <w:rFonts w:ascii="Arial" w:eastAsia="Times New Roman" w:hAnsi="Arial" w:cs="Arial"/>
          <w:sz w:val="24"/>
          <w:szCs w:val="24"/>
        </w:rPr>
        <w:t>he</w:t>
      </w:r>
      <w:r w:rsidRPr="00264BE7">
        <w:rPr>
          <w:rFonts w:ascii="Arial" w:eastAsia="Times New Roman" w:hAnsi="Arial" w:cs="Arial"/>
          <w:spacing w:val="8"/>
          <w:sz w:val="24"/>
          <w:szCs w:val="24"/>
        </w:rPr>
        <w:t xml:space="preserve"> </w:t>
      </w:r>
      <w:r w:rsidRPr="00264BE7">
        <w:rPr>
          <w:rFonts w:ascii="Arial" w:eastAsia="Times New Roman" w:hAnsi="Arial" w:cs="Arial"/>
          <w:sz w:val="24"/>
          <w:szCs w:val="24"/>
        </w:rPr>
        <w:t>FDOT</w:t>
      </w:r>
      <w:r w:rsidRPr="00264BE7">
        <w:rPr>
          <w:rFonts w:ascii="Arial" w:eastAsia="Times New Roman" w:hAnsi="Arial" w:cs="Arial"/>
          <w:spacing w:val="5"/>
          <w:sz w:val="24"/>
          <w:szCs w:val="24"/>
        </w:rPr>
        <w:t xml:space="preserve"> </w:t>
      </w:r>
      <w:r w:rsidRPr="00264BE7">
        <w:rPr>
          <w:rFonts w:ascii="Arial" w:eastAsia="Times New Roman" w:hAnsi="Arial" w:cs="Arial"/>
          <w:sz w:val="24"/>
          <w:szCs w:val="24"/>
        </w:rPr>
        <w:t>f</w:t>
      </w:r>
      <w:r w:rsidRPr="00264BE7">
        <w:rPr>
          <w:rFonts w:ascii="Arial" w:eastAsia="Times New Roman" w:hAnsi="Arial" w:cs="Arial"/>
          <w:spacing w:val="1"/>
          <w:sz w:val="24"/>
          <w:szCs w:val="24"/>
        </w:rPr>
        <w:t>o</w:t>
      </w:r>
      <w:r w:rsidRPr="00264BE7">
        <w:rPr>
          <w:rFonts w:ascii="Arial" w:eastAsia="Times New Roman" w:hAnsi="Arial" w:cs="Arial"/>
          <w:sz w:val="24"/>
          <w:szCs w:val="24"/>
        </w:rPr>
        <w:t>rm</w:t>
      </w:r>
      <w:r w:rsidRPr="00264BE7">
        <w:rPr>
          <w:rFonts w:ascii="Arial" w:eastAsia="Times New Roman" w:hAnsi="Arial" w:cs="Arial"/>
          <w:spacing w:val="6"/>
          <w:sz w:val="24"/>
          <w:szCs w:val="24"/>
        </w:rPr>
        <w:t xml:space="preserve"> </w:t>
      </w:r>
      <w:r w:rsidRPr="00264BE7">
        <w:rPr>
          <w:rFonts w:ascii="Arial" w:eastAsia="Times New Roman" w:hAnsi="Arial" w:cs="Arial"/>
          <w:sz w:val="24"/>
          <w:szCs w:val="24"/>
        </w:rPr>
        <w:t>titled</w:t>
      </w:r>
      <w:r w:rsidRPr="00264BE7">
        <w:rPr>
          <w:rFonts w:ascii="Arial" w:eastAsia="Times New Roman" w:hAnsi="Arial" w:cs="Arial"/>
          <w:spacing w:val="6"/>
          <w:sz w:val="24"/>
          <w:szCs w:val="24"/>
        </w:rPr>
        <w:t xml:space="preserve"> </w:t>
      </w:r>
      <w:r w:rsidRPr="00264BE7">
        <w:rPr>
          <w:rFonts w:ascii="Arial" w:eastAsia="Times New Roman" w:hAnsi="Arial" w:cs="Arial"/>
          <w:b/>
          <w:i/>
          <w:sz w:val="24"/>
          <w:szCs w:val="24"/>
        </w:rPr>
        <w:t>“Inspection R</w:t>
      </w:r>
      <w:r w:rsidRPr="00264BE7">
        <w:rPr>
          <w:rFonts w:ascii="Arial" w:eastAsia="Times New Roman" w:hAnsi="Arial" w:cs="Arial"/>
          <w:b/>
          <w:i/>
          <w:spacing w:val="-1"/>
          <w:sz w:val="24"/>
          <w:szCs w:val="24"/>
        </w:rPr>
        <w:t>e</w:t>
      </w:r>
      <w:r w:rsidRPr="00264BE7">
        <w:rPr>
          <w:rFonts w:ascii="Arial" w:eastAsia="Times New Roman" w:hAnsi="Arial" w:cs="Arial"/>
          <w:b/>
          <w:i/>
          <w:sz w:val="24"/>
          <w:szCs w:val="24"/>
        </w:rPr>
        <w:t>port</w:t>
      </w:r>
      <w:r w:rsidRPr="00264BE7">
        <w:rPr>
          <w:rFonts w:ascii="Arial" w:eastAsia="Times New Roman" w:hAnsi="Arial" w:cs="Arial"/>
          <w:b/>
          <w:i/>
          <w:spacing w:val="4"/>
          <w:sz w:val="24"/>
          <w:szCs w:val="24"/>
        </w:rPr>
        <w:t xml:space="preserve"> </w:t>
      </w:r>
      <w:r w:rsidRPr="00264BE7">
        <w:rPr>
          <w:rFonts w:ascii="Arial" w:eastAsia="Times New Roman" w:hAnsi="Arial" w:cs="Arial"/>
          <w:b/>
          <w:i/>
          <w:sz w:val="24"/>
          <w:szCs w:val="24"/>
        </w:rPr>
        <w:t>for</w:t>
      </w:r>
      <w:r w:rsidRPr="00264BE7">
        <w:rPr>
          <w:rFonts w:ascii="Arial" w:eastAsia="Times New Roman" w:hAnsi="Arial" w:cs="Arial"/>
          <w:b/>
          <w:i/>
          <w:spacing w:val="8"/>
          <w:sz w:val="24"/>
          <w:szCs w:val="24"/>
        </w:rPr>
        <w:t xml:space="preserve"> </w:t>
      </w:r>
      <w:r w:rsidRPr="00264BE7">
        <w:rPr>
          <w:rFonts w:ascii="Arial" w:eastAsia="Times New Roman" w:hAnsi="Arial" w:cs="Arial"/>
          <w:b/>
          <w:i/>
          <w:sz w:val="24"/>
          <w:szCs w:val="24"/>
        </w:rPr>
        <w:t>J</w:t>
      </w:r>
      <w:r w:rsidRPr="00264BE7">
        <w:rPr>
          <w:rFonts w:ascii="Arial" w:eastAsia="Times New Roman" w:hAnsi="Arial" w:cs="Arial"/>
          <w:b/>
          <w:i/>
          <w:spacing w:val="-1"/>
          <w:sz w:val="24"/>
          <w:szCs w:val="24"/>
        </w:rPr>
        <w:t>o</w:t>
      </w:r>
      <w:r w:rsidRPr="00264BE7">
        <w:rPr>
          <w:rFonts w:ascii="Arial" w:eastAsia="Times New Roman" w:hAnsi="Arial" w:cs="Arial"/>
          <w:b/>
          <w:i/>
          <w:sz w:val="24"/>
          <w:szCs w:val="24"/>
        </w:rPr>
        <w:t>b Site</w:t>
      </w:r>
      <w:r w:rsidRPr="00264BE7">
        <w:rPr>
          <w:rFonts w:ascii="Arial" w:eastAsia="Times New Roman" w:hAnsi="Arial" w:cs="Arial"/>
          <w:b/>
          <w:i/>
          <w:spacing w:val="-4"/>
          <w:sz w:val="24"/>
          <w:szCs w:val="24"/>
        </w:rPr>
        <w:t xml:space="preserve"> </w:t>
      </w:r>
      <w:r w:rsidRPr="00264BE7">
        <w:rPr>
          <w:rFonts w:ascii="Arial" w:eastAsia="Times New Roman" w:hAnsi="Arial" w:cs="Arial"/>
          <w:b/>
          <w:i/>
          <w:sz w:val="24"/>
          <w:szCs w:val="24"/>
        </w:rPr>
        <w:t>Bulletin</w:t>
      </w:r>
      <w:r w:rsidRPr="00264BE7">
        <w:rPr>
          <w:rFonts w:ascii="Arial" w:eastAsia="Times New Roman" w:hAnsi="Arial" w:cs="Arial"/>
          <w:b/>
          <w:i/>
          <w:spacing w:val="-8"/>
          <w:sz w:val="24"/>
          <w:szCs w:val="24"/>
        </w:rPr>
        <w:t xml:space="preserve"> </w:t>
      </w:r>
      <w:r w:rsidRPr="00264BE7">
        <w:rPr>
          <w:rFonts w:ascii="Arial" w:eastAsia="Times New Roman" w:hAnsi="Arial" w:cs="Arial"/>
          <w:b/>
          <w:i/>
          <w:sz w:val="24"/>
          <w:szCs w:val="24"/>
        </w:rPr>
        <w:t>Board</w:t>
      </w:r>
      <w:r w:rsidRPr="00264BE7">
        <w:rPr>
          <w:rFonts w:ascii="Arial" w:eastAsia="Times New Roman" w:hAnsi="Arial" w:cs="Arial"/>
          <w:b/>
          <w:i/>
          <w:spacing w:val="-6"/>
          <w:sz w:val="24"/>
          <w:szCs w:val="24"/>
        </w:rPr>
        <w:t xml:space="preserve"> </w:t>
      </w:r>
      <w:r w:rsidRPr="00264BE7">
        <w:rPr>
          <w:rFonts w:ascii="Arial" w:eastAsia="Times New Roman" w:hAnsi="Arial" w:cs="Arial"/>
          <w:b/>
          <w:i/>
          <w:sz w:val="24"/>
          <w:szCs w:val="24"/>
        </w:rPr>
        <w:t>(</w:t>
      </w:r>
      <w:r w:rsidR="004B0AEA" w:rsidRPr="00264BE7">
        <w:rPr>
          <w:rFonts w:ascii="Arial" w:eastAsia="Times New Roman" w:hAnsi="Arial" w:cs="Arial"/>
          <w:b/>
          <w:i/>
          <w:sz w:val="24"/>
          <w:szCs w:val="24"/>
        </w:rPr>
        <w:t>Form</w:t>
      </w:r>
      <w:r w:rsidR="004B0AEA" w:rsidRPr="00264BE7">
        <w:rPr>
          <w:rFonts w:ascii="Arial" w:eastAsia="Times New Roman" w:hAnsi="Arial" w:cs="Arial"/>
          <w:b/>
          <w:i/>
          <w:spacing w:val="-7"/>
          <w:sz w:val="24"/>
          <w:szCs w:val="24"/>
        </w:rPr>
        <w:t xml:space="preserve"> </w:t>
      </w:r>
      <w:r w:rsidR="004B0AEA" w:rsidRPr="00264BE7">
        <w:rPr>
          <w:rFonts w:ascii="Arial" w:eastAsia="Times New Roman" w:hAnsi="Arial" w:cs="Arial"/>
          <w:b/>
          <w:i/>
          <w:spacing w:val="-3"/>
          <w:sz w:val="24"/>
          <w:szCs w:val="24"/>
        </w:rPr>
        <w:t>275</w:t>
      </w:r>
      <w:r w:rsidRPr="00264BE7">
        <w:rPr>
          <w:rFonts w:ascii="Arial" w:eastAsia="Times New Roman" w:hAnsi="Arial" w:cs="Arial"/>
          <w:b/>
          <w:i/>
          <w:sz w:val="24"/>
          <w:szCs w:val="24"/>
        </w:rPr>
        <w:t>-</w:t>
      </w:r>
      <w:r w:rsidRPr="00264BE7">
        <w:rPr>
          <w:rFonts w:ascii="Arial" w:eastAsia="Times New Roman" w:hAnsi="Arial" w:cs="Arial"/>
          <w:b/>
          <w:i/>
          <w:spacing w:val="1"/>
          <w:sz w:val="24"/>
          <w:szCs w:val="24"/>
        </w:rPr>
        <w:t>0</w:t>
      </w:r>
      <w:r w:rsidRPr="00264BE7">
        <w:rPr>
          <w:rFonts w:ascii="Arial" w:eastAsia="Times New Roman" w:hAnsi="Arial" w:cs="Arial"/>
          <w:b/>
          <w:i/>
          <w:sz w:val="24"/>
          <w:szCs w:val="24"/>
        </w:rPr>
        <w:t>21-10).</w:t>
      </w:r>
    </w:p>
    <w:p w14:paraId="6D94DBF3" w14:textId="77777777" w:rsidR="00D079C9" w:rsidRPr="00AB467B" w:rsidRDefault="00D079C9" w:rsidP="000A44C8">
      <w:pPr>
        <w:spacing w:after="0" w:line="240" w:lineRule="auto"/>
        <w:jc w:val="both"/>
        <w:rPr>
          <w:rFonts w:ascii="Arial" w:eastAsia="Times New Roman" w:hAnsi="Arial" w:cs="Arial"/>
          <w:i/>
          <w:sz w:val="24"/>
          <w:szCs w:val="24"/>
        </w:rPr>
      </w:pPr>
    </w:p>
    <w:p w14:paraId="37B5E7B0" w14:textId="77777777" w:rsidR="00264BE7" w:rsidRPr="00264BE7" w:rsidRDefault="00264BE7" w:rsidP="000A44C8">
      <w:pPr>
        <w:spacing w:before="29" w:after="0" w:line="240" w:lineRule="auto"/>
        <w:jc w:val="both"/>
        <w:rPr>
          <w:rFonts w:ascii="Arial" w:eastAsia="Times New Roman" w:hAnsi="Arial" w:cs="Arial"/>
          <w:sz w:val="24"/>
          <w:szCs w:val="24"/>
        </w:rPr>
      </w:pPr>
      <w:r w:rsidRPr="00264BE7">
        <w:rPr>
          <w:rFonts w:ascii="Arial" w:eastAsia="Times New Roman" w:hAnsi="Arial" w:cs="Arial"/>
          <w:b/>
          <w:bCs/>
          <w:sz w:val="24"/>
          <w:szCs w:val="24"/>
        </w:rPr>
        <w:t>Example 4-2-10</w:t>
      </w:r>
    </w:p>
    <w:p w14:paraId="588624ED" w14:textId="77777777" w:rsidR="00264BE7" w:rsidRPr="00264BE7" w:rsidRDefault="00264BE7" w:rsidP="000A44C8">
      <w:pPr>
        <w:spacing w:after="0" w:line="240" w:lineRule="auto"/>
        <w:jc w:val="both"/>
        <w:rPr>
          <w:rFonts w:ascii="Arial" w:eastAsia="Times New Roman" w:hAnsi="Arial" w:cs="Arial"/>
          <w:b/>
          <w:bCs/>
          <w:sz w:val="24"/>
          <w:szCs w:val="24"/>
        </w:rPr>
      </w:pPr>
      <w:r w:rsidRPr="00264BE7">
        <w:rPr>
          <w:rFonts w:ascii="Arial" w:eastAsia="Times New Roman" w:hAnsi="Arial" w:cs="Arial"/>
          <w:b/>
          <w:bCs/>
          <w:sz w:val="24"/>
          <w:szCs w:val="24"/>
        </w:rPr>
        <w:t>Job Site Bulletin Boards: Sample La</w:t>
      </w:r>
      <w:r w:rsidRPr="00264BE7">
        <w:rPr>
          <w:rFonts w:ascii="Arial" w:eastAsia="Times New Roman" w:hAnsi="Arial" w:cs="Arial"/>
          <w:b/>
          <w:bCs/>
          <w:spacing w:val="-3"/>
          <w:sz w:val="24"/>
          <w:szCs w:val="24"/>
        </w:rPr>
        <w:t>y</w:t>
      </w:r>
      <w:r w:rsidRPr="00264BE7">
        <w:rPr>
          <w:rFonts w:ascii="Arial" w:eastAsia="Times New Roman" w:hAnsi="Arial" w:cs="Arial"/>
          <w:b/>
          <w:bCs/>
          <w:sz w:val="24"/>
          <w:szCs w:val="24"/>
        </w:rPr>
        <w:t>outs &amp; Dimensions</w:t>
      </w:r>
    </w:p>
    <w:p w14:paraId="2D4377B5" w14:textId="77777777" w:rsidR="00264BE7" w:rsidRPr="00264BE7" w:rsidRDefault="00264BE7" w:rsidP="000A44C8">
      <w:pPr>
        <w:spacing w:after="0" w:line="240" w:lineRule="auto"/>
        <w:jc w:val="both"/>
        <w:rPr>
          <w:rFonts w:ascii="Arial" w:eastAsia="Times New Roman" w:hAnsi="Arial" w:cs="Arial"/>
          <w:sz w:val="12"/>
          <w:szCs w:val="24"/>
        </w:rPr>
      </w:pPr>
    </w:p>
    <w:p w14:paraId="10542BE8" w14:textId="77777777"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b/>
          <w:bCs/>
          <w:sz w:val="24"/>
          <w:szCs w:val="24"/>
        </w:rPr>
        <w:t xml:space="preserve">Example1: Project </w:t>
      </w:r>
      <w:r w:rsidRPr="00264BE7">
        <w:rPr>
          <w:rFonts w:ascii="Arial" w:eastAsia="Times New Roman" w:hAnsi="Arial" w:cs="Arial"/>
          <w:b/>
          <w:bCs/>
          <w:spacing w:val="2"/>
          <w:sz w:val="24"/>
          <w:szCs w:val="24"/>
        </w:rPr>
        <w:t>w</w:t>
      </w:r>
      <w:r w:rsidRPr="00264BE7">
        <w:rPr>
          <w:rFonts w:ascii="Arial" w:eastAsia="Times New Roman" w:hAnsi="Arial" w:cs="Arial"/>
          <w:b/>
          <w:bCs/>
          <w:spacing w:val="-1"/>
          <w:sz w:val="24"/>
          <w:szCs w:val="24"/>
        </w:rPr>
        <w:t>i</w:t>
      </w:r>
      <w:r w:rsidRPr="00264BE7">
        <w:rPr>
          <w:rFonts w:ascii="Arial" w:eastAsia="Times New Roman" w:hAnsi="Arial" w:cs="Arial"/>
          <w:b/>
          <w:bCs/>
          <w:sz w:val="24"/>
          <w:szCs w:val="24"/>
        </w:rPr>
        <w:t>th</w:t>
      </w:r>
      <w:r w:rsidRPr="00264BE7">
        <w:rPr>
          <w:rFonts w:ascii="Arial" w:eastAsia="Times New Roman" w:hAnsi="Arial" w:cs="Arial"/>
          <w:b/>
          <w:bCs/>
          <w:spacing w:val="-2"/>
          <w:sz w:val="24"/>
          <w:szCs w:val="24"/>
        </w:rPr>
        <w:t xml:space="preserve"> </w:t>
      </w:r>
      <w:r w:rsidRPr="00264BE7">
        <w:rPr>
          <w:rFonts w:ascii="Arial" w:eastAsia="Times New Roman" w:hAnsi="Arial" w:cs="Arial"/>
          <w:b/>
          <w:bCs/>
          <w:sz w:val="24"/>
          <w:szCs w:val="24"/>
        </w:rPr>
        <w:t>Multiple Wage Decisions</w:t>
      </w:r>
    </w:p>
    <w:p w14:paraId="08250BE5" w14:textId="77777777" w:rsidR="00264BE7" w:rsidRPr="00833898" w:rsidRDefault="00264BE7" w:rsidP="000A44C8">
      <w:pPr>
        <w:spacing w:after="0" w:line="240" w:lineRule="auto"/>
        <w:jc w:val="both"/>
        <w:rPr>
          <w:rFonts w:ascii="Arial" w:eastAsia="Times New Roman" w:hAnsi="Arial" w:cs="Arial"/>
          <w:sz w:val="21"/>
          <w:szCs w:val="21"/>
        </w:rPr>
      </w:pPr>
      <w:r w:rsidRPr="00833898">
        <w:rPr>
          <w:rFonts w:ascii="Arial" w:eastAsia="Times New Roman" w:hAnsi="Arial" w:cs="Arial"/>
          <w:sz w:val="21"/>
          <w:szCs w:val="21"/>
        </w:rPr>
        <w:t>The follow</w:t>
      </w:r>
      <w:r w:rsidRPr="00833898">
        <w:rPr>
          <w:rFonts w:ascii="Arial" w:eastAsia="Times New Roman" w:hAnsi="Arial" w:cs="Arial"/>
          <w:spacing w:val="-1"/>
          <w:sz w:val="21"/>
          <w:szCs w:val="21"/>
        </w:rPr>
        <w:t>in</w:t>
      </w:r>
      <w:r w:rsidRPr="00833898">
        <w:rPr>
          <w:rFonts w:ascii="Arial" w:eastAsia="Times New Roman" w:hAnsi="Arial" w:cs="Arial"/>
          <w:sz w:val="21"/>
          <w:szCs w:val="21"/>
        </w:rPr>
        <w:t xml:space="preserve">g layout </w:t>
      </w:r>
      <w:r w:rsidRPr="00833898">
        <w:rPr>
          <w:rFonts w:ascii="Arial" w:eastAsia="Times New Roman" w:hAnsi="Arial" w:cs="Arial"/>
          <w:spacing w:val="2"/>
          <w:sz w:val="21"/>
          <w:szCs w:val="21"/>
        </w:rPr>
        <w:t>requires</w:t>
      </w:r>
      <w:r w:rsidRPr="00833898">
        <w:rPr>
          <w:rFonts w:ascii="Arial" w:eastAsia="Times New Roman" w:hAnsi="Arial" w:cs="Arial"/>
          <w:sz w:val="21"/>
          <w:szCs w:val="21"/>
        </w:rPr>
        <w:t xml:space="preserve"> </w:t>
      </w:r>
      <w:r w:rsidRPr="00833898">
        <w:rPr>
          <w:rFonts w:ascii="Arial" w:eastAsia="Times New Roman" w:hAnsi="Arial" w:cs="Arial"/>
          <w:spacing w:val="2"/>
          <w:sz w:val="21"/>
          <w:szCs w:val="21"/>
        </w:rPr>
        <w:t>a</w:t>
      </w:r>
      <w:r w:rsidRPr="00833898">
        <w:rPr>
          <w:rFonts w:ascii="Arial" w:eastAsia="Times New Roman" w:hAnsi="Arial" w:cs="Arial"/>
          <w:sz w:val="21"/>
          <w:szCs w:val="21"/>
        </w:rPr>
        <w:t xml:space="preserve"> </w:t>
      </w:r>
      <w:r w:rsidRPr="00833898">
        <w:rPr>
          <w:rFonts w:ascii="Arial" w:eastAsia="Times New Roman" w:hAnsi="Arial" w:cs="Arial"/>
          <w:spacing w:val="2"/>
          <w:sz w:val="21"/>
          <w:szCs w:val="21"/>
        </w:rPr>
        <w:t>minimum</w:t>
      </w:r>
      <w:r w:rsidRPr="00833898">
        <w:rPr>
          <w:rFonts w:ascii="Arial" w:eastAsia="Times New Roman" w:hAnsi="Arial" w:cs="Arial"/>
          <w:sz w:val="21"/>
          <w:szCs w:val="21"/>
        </w:rPr>
        <w:t xml:space="preserve"> </w:t>
      </w:r>
      <w:r w:rsidRPr="00833898">
        <w:rPr>
          <w:rFonts w:ascii="Arial" w:eastAsia="Times New Roman" w:hAnsi="Arial" w:cs="Arial"/>
          <w:spacing w:val="2"/>
          <w:sz w:val="21"/>
          <w:szCs w:val="21"/>
        </w:rPr>
        <w:t>display</w:t>
      </w:r>
      <w:r w:rsidRPr="00833898">
        <w:rPr>
          <w:rFonts w:ascii="Arial" w:eastAsia="Times New Roman" w:hAnsi="Arial" w:cs="Arial"/>
          <w:sz w:val="21"/>
          <w:szCs w:val="21"/>
        </w:rPr>
        <w:t xml:space="preserve"> space </w:t>
      </w:r>
      <w:r w:rsidRPr="00833898">
        <w:rPr>
          <w:rFonts w:ascii="Arial" w:eastAsia="Times New Roman" w:hAnsi="Arial" w:cs="Arial"/>
          <w:spacing w:val="2"/>
          <w:sz w:val="21"/>
          <w:szCs w:val="21"/>
        </w:rPr>
        <w:t>48</w:t>
      </w:r>
      <w:r w:rsidRPr="00833898">
        <w:rPr>
          <w:rFonts w:ascii="Arial" w:eastAsia="Times New Roman" w:hAnsi="Arial" w:cs="Arial"/>
          <w:sz w:val="21"/>
          <w:szCs w:val="21"/>
        </w:rPr>
        <w:t xml:space="preserve">” wide </w:t>
      </w:r>
      <w:r w:rsidRPr="00833898">
        <w:rPr>
          <w:rFonts w:ascii="Arial" w:eastAsia="Times New Roman" w:hAnsi="Arial" w:cs="Arial"/>
          <w:spacing w:val="2"/>
          <w:sz w:val="21"/>
          <w:szCs w:val="21"/>
        </w:rPr>
        <w:t>and</w:t>
      </w:r>
      <w:r w:rsidRPr="00833898">
        <w:rPr>
          <w:rFonts w:ascii="Arial" w:eastAsia="Times New Roman" w:hAnsi="Arial" w:cs="Arial"/>
          <w:sz w:val="21"/>
          <w:szCs w:val="21"/>
        </w:rPr>
        <w:t xml:space="preserve"> </w:t>
      </w:r>
      <w:r w:rsidRPr="00833898">
        <w:rPr>
          <w:rFonts w:ascii="Arial" w:eastAsia="Times New Roman" w:hAnsi="Arial" w:cs="Arial"/>
          <w:spacing w:val="2"/>
          <w:sz w:val="21"/>
          <w:szCs w:val="21"/>
        </w:rPr>
        <w:t>48”</w:t>
      </w:r>
      <w:r w:rsidRPr="00833898">
        <w:rPr>
          <w:rFonts w:ascii="Arial" w:eastAsia="Times New Roman" w:hAnsi="Arial" w:cs="Arial"/>
          <w:sz w:val="21"/>
          <w:szCs w:val="21"/>
        </w:rPr>
        <w:t xml:space="preserve"> high. </w:t>
      </w:r>
      <w:r w:rsidRPr="00833898">
        <w:rPr>
          <w:rFonts w:ascii="Arial" w:eastAsia="Times New Roman" w:hAnsi="Arial" w:cs="Arial"/>
          <w:spacing w:val="2"/>
          <w:sz w:val="21"/>
          <w:szCs w:val="21"/>
        </w:rPr>
        <w:t xml:space="preserve"> </w:t>
      </w:r>
      <w:r w:rsidRPr="00833898">
        <w:rPr>
          <w:rFonts w:ascii="Arial" w:eastAsia="Times New Roman" w:hAnsi="Arial" w:cs="Arial"/>
          <w:sz w:val="21"/>
          <w:szCs w:val="21"/>
        </w:rPr>
        <w:t>Doc</w:t>
      </w:r>
      <w:r w:rsidRPr="00833898">
        <w:rPr>
          <w:rFonts w:ascii="Arial" w:eastAsia="Times New Roman" w:hAnsi="Arial" w:cs="Arial"/>
          <w:spacing w:val="-1"/>
          <w:sz w:val="21"/>
          <w:szCs w:val="21"/>
        </w:rPr>
        <w:t>u</w:t>
      </w:r>
      <w:r w:rsidRPr="00833898">
        <w:rPr>
          <w:rFonts w:ascii="Arial" w:eastAsia="Times New Roman" w:hAnsi="Arial" w:cs="Arial"/>
          <w:sz w:val="21"/>
          <w:szCs w:val="21"/>
        </w:rPr>
        <w:t xml:space="preserve">ments </w:t>
      </w:r>
      <w:r w:rsidRPr="00833898">
        <w:rPr>
          <w:rFonts w:ascii="Arial" w:eastAsia="Times New Roman" w:hAnsi="Arial" w:cs="Arial"/>
          <w:spacing w:val="2"/>
          <w:sz w:val="21"/>
          <w:szCs w:val="21"/>
        </w:rPr>
        <w:t>are</w:t>
      </w:r>
      <w:r w:rsidRPr="00833898">
        <w:rPr>
          <w:rFonts w:ascii="Arial" w:eastAsia="Times New Roman" w:hAnsi="Arial" w:cs="Arial"/>
          <w:sz w:val="21"/>
          <w:szCs w:val="21"/>
        </w:rPr>
        <w:t xml:space="preserve"> disp</w:t>
      </w:r>
      <w:r w:rsidRPr="00833898">
        <w:rPr>
          <w:rFonts w:ascii="Arial" w:eastAsia="Times New Roman" w:hAnsi="Arial" w:cs="Arial"/>
          <w:spacing w:val="-1"/>
          <w:sz w:val="21"/>
          <w:szCs w:val="21"/>
        </w:rPr>
        <w:t>l</w:t>
      </w:r>
      <w:r w:rsidRPr="00833898">
        <w:rPr>
          <w:rFonts w:ascii="Arial" w:eastAsia="Times New Roman" w:hAnsi="Arial" w:cs="Arial"/>
          <w:sz w:val="21"/>
          <w:szCs w:val="21"/>
        </w:rPr>
        <w:t>ayed</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in</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four</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rows</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with each</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of</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the</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five</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standard posters</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pl</w:t>
      </w:r>
      <w:r w:rsidRPr="00833898">
        <w:rPr>
          <w:rFonts w:ascii="Arial" w:eastAsia="Times New Roman" w:hAnsi="Arial" w:cs="Arial"/>
          <w:spacing w:val="-1"/>
          <w:sz w:val="21"/>
          <w:szCs w:val="21"/>
        </w:rPr>
        <w:t>ac</w:t>
      </w:r>
      <w:r w:rsidRPr="00833898">
        <w:rPr>
          <w:rFonts w:ascii="Arial" w:eastAsia="Times New Roman" w:hAnsi="Arial" w:cs="Arial"/>
          <w:sz w:val="21"/>
          <w:szCs w:val="21"/>
        </w:rPr>
        <w:t>ed</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on</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the</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top</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row.</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O</w:t>
      </w:r>
      <w:r w:rsidRPr="00833898">
        <w:rPr>
          <w:rFonts w:ascii="Arial" w:eastAsia="Times New Roman" w:hAnsi="Arial" w:cs="Arial"/>
          <w:spacing w:val="-1"/>
          <w:sz w:val="21"/>
          <w:szCs w:val="21"/>
        </w:rPr>
        <w:t>n</w:t>
      </w:r>
      <w:r w:rsidRPr="00833898">
        <w:rPr>
          <w:rFonts w:ascii="Arial" w:eastAsia="Times New Roman" w:hAnsi="Arial" w:cs="Arial"/>
          <w:sz w:val="21"/>
          <w:szCs w:val="21"/>
        </w:rPr>
        <w:t>e-</w:t>
      </w:r>
      <w:r w:rsidRPr="00833898">
        <w:rPr>
          <w:rFonts w:ascii="Arial" w:eastAsia="Times New Roman" w:hAnsi="Arial" w:cs="Arial"/>
          <w:spacing w:val="-1"/>
          <w:sz w:val="21"/>
          <w:szCs w:val="21"/>
        </w:rPr>
        <w:t>h</w:t>
      </w:r>
      <w:r w:rsidRPr="00833898">
        <w:rPr>
          <w:rFonts w:ascii="Arial" w:eastAsia="Times New Roman" w:hAnsi="Arial" w:cs="Arial"/>
          <w:sz w:val="21"/>
          <w:szCs w:val="21"/>
        </w:rPr>
        <w:t>alf</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inch</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is allowed</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ar</w:t>
      </w:r>
      <w:r w:rsidRPr="00833898">
        <w:rPr>
          <w:rFonts w:ascii="Arial" w:eastAsia="Times New Roman" w:hAnsi="Arial" w:cs="Arial"/>
          <w:spacing w:val="-1"/>
          <w:sz w:val="21"/>
          <w:szCs w:val="21"/>
        </w:rPr>
        <w:t>ou</w:t>
      </w:r>
      <w:r w:rsidRPr="00833898">
        <w:rPr>
          <w:rFonts w:ascii="Arial" w:eastAsia="Times New Roman" w:hAnsi="Arial" w:cs="Arial"/>
          <w:sz w:val="21"/>
          <w:szCs w:val="21"/>
        </w:rPr>
        <w:t>nd</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each</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si</w:t>
      </w:r>
      <w:r w:rsidRPr="00833898">
        <w:rPr>
          <w:rFonts w:ascii="Arial" w:eastAsia="Times New Roman" w:hAnsi="Arial" w:cs="Arial"/>
          <w:spacing w:val="-1"/>
          <w:sz w:val="21"/>
          <w:szCs w:val="21"/>
        </w:rPr>
        <w:t>d</w:t>
      </w:r>
      <w:r w:rsidRPr="00833898">
        <w:rPr>
          <w:rFonts w:ascii="Arial" w:eastAsia="Times New Roman" w:hAnsi="Arial" w:cs="Arial"/>
          <w:sz w:val="21"/>
          <w:szCs w:val="21"/>
        </w:rPr>
        <w:t>e of</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the</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document.</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This</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s</w:t>
      </w:r>
      <w:r w:rsidRPr="00833898">
        <w:rPr>
          <w:rFonts w:ascii="Arial" w:eastAsia="Times New Roman" w:hAnsi="Arial" w:cs="Arial"/>
          <w:spacing w:val="1"/>
          <w:sz w:val="21"/>
          <w:szCs w:val="21"/>
        </w:rPr>
        <w:t>a</w:t>
      </w:r>
      <w:r w:rsidRPr="00833898">
        <w:rPr>
          <w:rFonts w:ascii="Arial" w:eastAsia="Times New Roman" w:hAnsi="Arial" w:cs="Arial"/>
          <w:sz w:val="21"/>
          <w:szCs w:val="21"/>
        </w:rPr>
        <w:t>mple</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sh</w:t>
      </w:r>
      <w:r w:rsidRPr="00833898">
        <w:rPr>
          <w:rFonts w:ascii="Arial" w:eastAsia="Times New Roman" w:hAnsi="Arial" w:cs="Arial"/>
          <w:spacing w:val="-1"/>
          <w:sz w:val="21"/>
          <w:szCs w:val="21"/>
        </w:rPr>
        <w:t>o</w:t>
      </w:r>
      <w:r w:rsidRPr="00833898">
        <w:rPr>
          <w:rFonts w:ascii="Arial" w:eastAsia="Times New Roman" w:hAnsi="Arial" w:cs="Arial"/>
          <w:sz w:val="21"/>
          <w:szCs w:val="21"/>
        </w:rPr>
        <w:t>ws</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two</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wage</w:t>
      </w:r>
      <w:r w:rsidRPr="00833898">
        <w:rPr>
          <w:rFonts w:ascii="Arial" w:eastAsia="Times New Roman" w:hAnsi="Arial" w:cs="Arial"/>
          <w:spacing w:val="1"/>
          <w:sz w:val="21"/>
          <w:szCs w:val="21"/>
        </w:rPr>
        <w:t xml:space="preserve"> </w:t>
      </w:r>
      <w:r w:rsidRPr="00833898">
        <w:rPr>
          <w:rFonts w:ascii="Arial" w:eastAsia="Times New Roman" w:hAnsi="Arial" w:cs="Arial"/>
          <w:spacing w:val="-1"/>
          <w:sz w:val="21"/>
          <w:szCs w:val="21"/>
        </w:rPr>
        <w:t>d</w:t>
      </w:r>
      <w:r w:rsidRPr="00833898">
        <w:rPr>
          <w:rFonts w:ascii="Arial" w:eastAsia="Times New Roman" w:hAnsi="Arial" w:cs="Arial"/>
          <w:sz w:val="21"/>
          <w:szCs w:val="21"/>
        </w:rPr>
        <w:t>ec</w:t>
      </w:r>
      <w:r w:rsidRPr="00833898">
        <w:rPr>
          <w:rFonts w:ascii="Arial" w:eastAsia="Times New Roman" w:hAnsi="Arial" w:cs="Arial"/>
          <w:spacing w:val="-1"/>
          <w:sz w:val="21"/>
          <w:szCs w:val="21"/>
        </w:rPr>
        <w:t>i</w:t>
      </w:r>
      <w:r w:rsidRPr="00833898">
        <w:rPr>
          <w:rFonts w:ascii="Arial" w:eastAsia="Times New Roman" w:hAnsi="Arial" w:cs="Arial"/>
          <w:sz w:val="21"/>
          <w:szCs w:val="21"/>
        </w:rPr>
        <w:t>sio</w:t>
      </w:r>
      <w:r w:rsidRPr="00833898">
        <w:rPr>
          <w:rFonts w:ascii="Arial" w:eastAsia="Times New Roman" w:hAnsi="Arial" w:cs="Arial"/>
          <w:spacing w:val="-1"/>
          <w:sz w:val="21"/>
          <w:szCs w:val="21"/>
        </w:rPr>
        <w:t>n</w:t>
      </w:r>
      <w:r w:rsidRPr="00833898">
        <w:rPr>
          <w:rFonts w:ascii="Arial" w:eastAsia="Times New Roman" w:hAnsi="Arial" w:cs="Arial"/>
          <w:sz w:val="21"/>
          <w:szCs w:val="21"/>
        </w:rPr>
        <w:t>s</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(Hi</w:t>
      </w:r>
      <w:r w:rsidRPr="00833898">
        <w:rPr>
          <w:rFonts w:ascii="Arial" w:eastAsia="Times New Roman" w:hAnsi="Arial" w:cs="Arial"/>
          <w:spacing w:val="-1"/>
          <w:sz w:val="21"/>
          <w:szCs w:val="21"/>
        </w:rPr>
        <w:t>g</w:t>
      </w:r>
      <w:r w:rsidRPr="00833898">
        <w:rPr>
          <w:rFonts w:ascii="Arial" w:eastAsia="Times New Roman" w:hAnsi="Arial" w:cs="Arial"/>
          <w:sz w:val="21"/>
          <w:szCs w:val="21"/>
        </w:rPr>
        <w:t>hway</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and Heavy)</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e</w:t>
      </w:r>
      <w:r w:rsidRPr="00833898">
        <w:rPr>
          <w:rFonts w:ascii="Arial" w:eastAsia="Times New Roman" w:hAnsi="Arial" w:cs="Arial"/>
          <w:spacing w:val="-1"/>
          <w:sz w:val="21"/>
          <w:szCs w:val="21"/>
        </w:rPr>
        <w:t>a</w:t>
      </w:r>
      <w:r w:rsidRPr="00833898">
        <w:rPr>
          <w:rFonts w:ascii="Arial" w:eastAsia="Times New Roman" w:hAnsi="Arial" w:cs="Arial"/>
          <w:sz w:val="21"/>
          <w:szCs w:val="21"/>
        </w:rPr>
        <w:t>ch with</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two</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pa</w:t>
      </w:r>
      <w:r w:rsidRPr="00833898">
        <w:rPr>
          <w:rFonts w:ascii="Arial" w:eastAsia="Times New Roman" w:hAnsi="Arial" w:cs="Arial"/>
          <w:spacing w:val="-1"/>
          <w:sz w:val="21"/>
          <w:szCs w:val="21"/>
        </w:rPr>
        <w:t>g</w:t>
      </w:r>
      <w:r w:rsidRPr="00833898">
        <w:rPr>
          <w:rFonts w:ascii="Arial" w:eastAsia="Times New Roman" w:hAnsi="Arial" w:cs="Arial"/>
          <w:sz w:val="21"/>
          <w:szCs w:val="21"/>
        </w:rPr>
        <w:t>es.</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Th</w:t>
      </w:r>
      <w:r w:rsidRPr="00833898">
        <w:rPr>
          <w:rFonts w:ascii="Arial" w:eastAsia="Times New Roman" w:hAnsi="Arial" w:cs="Arial"/>
          <w:spacing w:val="-1"/>
          <w:sz w:val="21"/>
          <w:szCs w:val="21"/>
        </w:rPr>
        <w:t>e</w:t>
      </w:r>
      <w:r w:rsidRPr="00833898">
        <w:rPr>
          <w:rFonts w:ascii="Arial" w:eastAsia="Times New Roman" w:hAnsi="Arial" w:cs="Arial"/>
          <w:sz w:val="21"/>
          <w:szCs w:val="21"/>
        </w:rPr>
        <w:t>re</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is sp</w:t>
      </w:r>
      <w:r w:rsidRPr="00833898">
        <w:rPr>
          <w:rFonts w:ascii="Arial" w:eastAsia="Times New Roman" w:hAnsi="Arial" w:cs="Arial"/>
          <w:spacing w:val="-1"/>
          <w:sz w:val="21"/>
          <w:szCs w:val="21"/>
        </w:rPr>
        <w:t>a</w:t>
      </w:r>
      <w:r w:rsidRPr="00833898">
        <w:rPr>
          <w:rFonts w:ascii="Arial" w:eastAsia="Times New Roman" w:hAnsi="Arial" w:cs="Arial"/>
          <w:spacing w:val="1"/>
          <w:sz w:val="21"/>
          <w:szCs w:val="21"/>
        </w:rPr>
        <w:t>c</w:t>
      </w:r>
      <w:r w:rsidRPr="00833898">
        <w:rPr>
          <w:rFonts w:ascii="Arial" w:eastAsia="Times New Roman" w:hAnsi="Arial" w:cs="Arial"/>
          <w:sz w:val="21"/>
          <w:szCs w:val="21"/>
        </w:rPr>
        <w:t>e</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for</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at</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least</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five</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optional</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d</w:t>
      </w:r>
      <w:r w:rsidRPr="00833898">
        <w:rPr>
          <w:rFonts w:ascii="Arial" w:eastAsia="Times New Roman" w:hAnsi="Arial" w:cs="Arial"/>
          <w:spacing w:val="-1"/>
          <w:sz w:val="21"/>
          <w:szCs w:val="21"/>
        </w:rPr>
        <w:t>o</w:t>
      </w:r>
      <w:r w:rsidRPr="00833898">
        <w:rPr>
          <w:rFonts w:ascii="Arial" w:eastAsia="Times New Roman" w:hAnsi="Arial" w:cs="Arial"/>
          <w:sz w:val="21"/>
          <w:szCs w:val="21"/>
        </w:rPr>
        <w:t>cu</w:t>
      </w:r>
      <w:r w:rsidRPr="00833898">
        <w:rPr>
          <w:rFonts w:ascii="Arial" w:eastAsia="Times New Roman" w:hAnsi="Arial" w:cs="Arial"/>
          <w:spacing w:val="-1"/>
          <w:sz w:val="21"/>
          <w:szCs w:val="21"/>
        </w:rPr>
        <w:t>me</w:t>
      </w:r>
      <w:r w:rsidRPr="00833898">
        <w:rPr>
          <w:rFonts w:ascii="Arial" w:eastAsia="Times New Roman" w:hAnsi="Arial" w:cs="Arial"/>
          <w:sz w:val="21"/>
          <w:szCs w:val="21"/>
        </w:rPr>
        <w:t>nts.</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The</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wi</w:t>
      </w:r>
      <w:r w:rsidRPr="00833898">
        <w:rPr>
          <w:rFonts w:ascii="Arial" w:eastAsia="Times New Roman" w:hAnsi="Arial" w:cs="Arial"/>
          <w:spacing w:val="-1"/>
          <w:sz w:val="21"/>
          <w:szCs w:val="21"/>
        </w:rPr>
        <w:t>d</w:t>
      </w:r>
      <w:r w:rsidRPr="00833898">
        <w:rPr>
          <w:rFonts w:ascii="Arial" w:eastAsia="Times New Roman" w:hAnsi="Arial" w:cs="Arial"/>
          <w:sz w:val="21"/>
          <w:szCs w:val="21"/>
        </w:rPr>
        <w:t>e bold</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 xml:space="preserve">lines denote the </w:t>
      </w:r>
      <w:r w:rsidRPr="00833898">
        <w:rPr>
          <w:rFonts w:ascii="Arial" w:eastAsia="Times New Roman" w:hAnsi="Arial" w:cs="Arial"/>
          <w:spacing w:val="-1"/>
          <w:sz w:val="21"/>
          <w:szCs w:val="21"/>
        </w:rPr>
        <w:t>ac</w:t>
      </w:r>
      <w:r w:rsidRPr="00833898">
        <w:rPr>
          <w:rFonts w:ascii="Arial" w:eastAsia="Times New Roman" w:hAnsi="Arial" w:cs="Arial"/>
          <w:sz w:val="21"/>
          <w:szCs w:val="21"/>
        </w:rPr>
        <w:t xml:space="preserve">tual bulletin </w:t>
      </w:r>
      <w:r w:rsidRPr="00833898">
        <w:rPr>
          <w:rFonts w:ascii="Arial" w:eastAsia="Times New Roman" w:hAnsi="Arial" w:cs="Arial"/>
          <w:spacing w:val="-1"/>
          <w:sz w:val="21"/>
          <w:szCs w:val="21"/>
        </w:rPr>
        <w:t>b</w:t>
      </w:r>
      <w:r w:rsidRPr="00833898">
        <w:rPr>
          <w:rFonts w:ascii="Arial" w:eastAsia="Times New Roman" w:hAnsi="Arial" w:cs="Arial"/>
          <w:sz w:val="21"/>
          <w:szCs w:val="21"/>
        </w:rPr>
        <w:t xml:space="preserve">oard </w:t>
      </w:r>
      <w:r w:rsidRPr="00833898">
        <w:rPr>
          <w:rFonts w:ascii="Arial" w:eastAsia="Times New Roman" w:hAnsi="Arial" w:cs="Arial"/>
          <w:spacing w:val="-1"/>
          <w:sz w:val="21"/>
          <w:szCs w:val="21"/>
        </w:rPr>
        <w:t>p</w:t>
      </w:r>
      <w:r w:rsidRPr="00833898">
        <w:rPr>
          <w:rFonts w:ascii="Arial" w:eastAsia="Times New Roman" w:hAnsi="Arial" w:cs="Arial"/>
          <w:sz w:val="21"/>
          <w:szCs w:val="21"/>
        </w:rPr>
        <w:t>osti</w:t>
      </w:r>
      <w:r w:rsidRPr="00833898">
        <w:rPr>
          <w:rFonts w:ascii="Arial" w:eastAsia="Times New Roman" w:hAnsi="Arial" w:cs="Arial"/>
          <w:spacing w:val="-1"/>
          <w:sz w:val="21"/>
          <w:szCs w:val="21"/>
        </w:rPr>
        <w:t>n</w:t>
      </w:r>
      <w:r w:rsidRPr="00833898">
        <w:rPr>
          <w:rFonts w:ascii="Arial" w:eastAsia="Times New Roman" w:hAnsi="Arial" w:cs="Arial"/>
          <w:sz w:val="21"/>
          <w:szCs w:val="21"/>
        </w:rPr>
        <w:t>g sp</w:t>
      </w:r>
      <w:r w:rsidRPr="00833898">
        <w:rPr>
          <w:rFonts w:ascii="Arial" w:eastAsia="Times New Roman" w:hAnsi="Arial" w:cs="Arial"/>
          <w:spacing w:val="-1"/>
          <w:sz w:val="21"/>
          <w:szCs w:val="21"/>
        </w:rPr>
        <w:t>a</w:t>
      </w:r>
      <w:r w:rsidRPr="00833898">
        <w:rPr>
          <w:rFonts w:ascii="Arial" w:eastAsia="Times New Roman" w:hAnsi="Arial" w:cs="Arial"/>
          <w:spacing w:val="1"/>
          <w:sz w:val="21"/>
          <w:szCs w:val="21"/>
        </w:rPr>
        <w:t>c</w:t>
      </w:r>
      <w:r w:rsidRPr="00833898">
        <w:rPr>
          <w:rFonts w:ascii="Arial" w:eastAsia="Times New Roman" w:hAnsi="Arial" w:cs="Arial"/>
          <w:sz w:val="21"/>
          <w:szCs w:val="21"/>
        </w:rPr>
        <w:t>e.</w:t>
      </w:r>
    </w:p>
    <w:p w14:paraId="104614E7" w14:textId="77777777" w:rsidR="00264BE7" w:rsidRPr="00264BE7" w:rsidRDefault="00264BE7" w:rsidP="000A44C8">
      <w:pPr>
        <w:spacing w:before="12" w:after="0" w:line="240" w:lineRule="auto"/>
        <w:ind w:left="120" w:right="603"/>
        <w:jc w:val="both"/>
        <w:rPr>
          <w:rFonts w:ascii="Arial" w:eastAsia="Times New Roman" w:hAnsi="Arial" w:cs="Arial"/>
          <w:sz w:val="20"/>
          <w:szCs w:val="20"/>
        </w:rPr>
      </w:pPr>
    </w:p>
    <w:tbl>
      <w:tblPr>
        <w:tblStyle w:val="TableGrid1"/>
        <w:tblW w:w="10104" w:type="dxa"/>
        <w:tblBorders>
          <w:top w:val="single" w:sz="36" w:space="0" w:color="auto"/>
          <w:left w:val="single" w:sz="36" w:space="0" w:color="auto"/>
          <w:bottom w:val="single" w:sz="36" w:space="0" w:color="auto"/>
          <w:right w:val="single" w:sz="36" w:space="0" w:color="auto"/>
          <w:insideH w:val="single" w:sz="12" w:space="0" w:color="auto"/>
        </w:tblBorders>
        <w:tblLayout w:type="fixed"/>
        <w:tblLook w:val="04A0" w:firstRow="1" w:lastRow="0" w:firstColumn="1" w:lastColumn="0" w:noHBand="0" w:noVBand="1"/>
      </w:tblPr>
      <w:tblGrid>
        <w:gridCol w:w="953"/>
        <w:gridCol w:w="1226"/>
        <w:gridCol w:w="1531"/>
        <w:gridCol w:w="1891"/>
        <w:gridCol w:w="1531"/>
        <w:gridCol w:w="1171"/>
        <w:gridCol w:w="1801"/>
      </w:tblGrid>
      <w:tr w:rsidR="00264BE7" w:rsidRPr="00264BE7" w14:paraId="745ACFFC" w14:textId="77777777" w:rsidTr="00264BE7">
        <w:trPr>
          <w:trHeight w:val="350"/>
        </w:trPr>
        <w:tc>
          <w:tcPr>
            <w:tcW w:w="10098" w:type="dxa"/>
            <w:gridSpan w:val="7"/>
            <w:tcBorders>
              <w:top w:val="single" w:sz="36" w:space="0" w:color="auto"/>
              <w:left w:val="single" w:sz="36" w:space="0" w:color="auto"/>
              <w:bottom w:val="single" w:sz="12" w:space="0" w:color="auto"/>
              <w:right w:val="single" w:sz="36" w:space="0" w:color="auto"/>
            </w:tcBorders>
            <w:hideMark/>
          </w:tcPr>
          <w:p w14:paraId="6B9CAB0C"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←BOARD WIDTH: 48”→</w:t>
            </w:r>
          </w:p>
        </w:tc>
      </w:tr>
      <w:tr w:rsidR="00264BE7" w:rsidRPr="00264BE7" w14:paraId="4B9FADA0" w14:textId="77777777" w:rsidTr="00264BE7">
        <w:trPr>
          <w:trHeight w:val="890"/>
        </w:trPr>
        <w:tc>
          <w:tcPr>
            <w:tcW w:w="953" w:type="dxa"/>
            <w:vMerge w:val="restart"/>
            <w:tcBorders>
              <w:top w:val="single" w:sz="12" w:space="0" w:color="auto"/>
              <w:left w:val="single" w:sz="36" w:space="0" w:color="auto"/>
              <w:bottom w:val="single" w:sz="36" w:space="0" w:color="auto"/>
              <w:right w:val="single" w:sz="4" w:space="0" w:color="auto"/>
            </w:tcBorders>
          </w:tcPr>
          <w:p w14:paraId="5AE9F4A6" w14:textId="77777777" w:rsidR="00264BE7" w:rsidRPr="00264BE7" w:rsidRDefault="00264BE7" w:rsidP="000A44C8">
            <w:pPr>
              <w:rPr>
                <w:rFonts w:ascii="CG Times (W1)" w:eastAsiaTheme="minorEastAsia" w:hAnsi="CG Times (W1)"/>
                <w:b/>
                <w:sz w:val="24"/>
                <w:szCs w:val="24"/>
              </w:rPr>
            </w:pPr>
          </w:p>
          <w:p w14:paraId="5C5B791E" w14:textId="77777777" w:rsidR="00264BE7" w:rsidRPr="00264BE7" w:rsidRDefault="00264BE7" w:rsidP="000A44C8">
            <w:pPr>
              <w:rPr>
                <w:rFonts w:ascii="CG Times (W1)" w:eastAsiaTheme="minorEastAsia" w:hAnsi="CG Times (W1)" w:cs="Times New Roman"/>
                <w:b/>
                <w:sz w:val="24"/>
                <w:szCs w:val="24"/>
              </w:rPr>
            </w:pPr>
          </w:p>
          <w:p w14:paraId="3C42548E" w14:textId="77777777" w:rsidR="00264BE7" w:rsidRPr="00264BE7" w:rsidRDefault="00264BE7" w:rsidP="000A44C8">
            <w:pPr>
              <w:rPr>
                <w:rFonts w:ascii="CG Times (W1)" w:eastAsiaTheme="minorEastAsia" w:hAnsi="CG Times (W1)" w:cs="Times New Roman"/>
                <w:b/>
                <w:sz w:val="24"/>
                <w:szCs w:val="24"/>
              </w:rPr>
            </w:pPr>
          </w:p>
          <w:p w14:paraId="57B2B190" w14:textId="77777777" w:rsidR="00264BE7" w:rsidRPr="00264BE7" w:rsidRDefault="00264BE7" w:rsidP="000A44C8">
            <w:pPr>
              <w:rPr>
                <w:rFonts w:ascii="CG Times (W1)" w:eastAsiaTheme="minorEastAsia" w:hAnsi="CG Times (W1)" w:cs="Times New Roman"/>
                <w:b/>
                <w:sz w:val="24"/>
                <w:szCs w:val="24"/>
              </w:rPr>
            </w:pPr>
          </w:p>
          <w:p w14:paraId="7D52C351" w14:textId="77777777" w:rsidR="00264BE7" w:rsidRPr="00264BE7" w:rsidRDefault="00264BE7" w:rsidP="000A44C8">
            <w:pPr>
              <w:rPr>
                <w:rFonts w:ascii="CG Times (W1)" w:eastAsiaTheme="minorEastAsia" w:hAnsi="CG Times (W1)" w:cs="Times New Roman"/>
                <w:b/>
                <w:sz w:val="16"/>
                <w:szCs w:val="16"/>
              </w:rPr>
            </w:pPr>
            <w:r w:rsidRPr="00264BE7">
              <w:rPr>
                <w:rFonts w:ascii="CG Times (W1)" w:eastAsiaTheme="minorEastAsia" w:hAnsi="CG Times (W1)" w:cs="Times New Roman"/>
                <w:b/>
                <w:sz w:val="16"/>
                <w:szCs w:val="16"/>
              </w:rPr>
              <w:t>↑</w:t>
            </w:r>
          </w:p>
          <w:p w14:paraId="6B1BEABE" w14:textId="77777777" w:rsidR="00264BE7" w:rsidRPr="00264BE7" w:rsidRDefault="00264BE7" w:rsidP="000A44C8">
            <w:pPr>
              <w:rPr>
                <w:rFonts w:ascii="CG Times (W1)" w:hAnsi="CG Times (W1)" w:cs="Times New Roman"/>
                <w:b/>
                <w:i/>
                <w:sz w:val="16"/>
                <w:szCs w:val="16"/>
              </w:rPr>
            </w:pPr>
            <w:r w:rsidRPr="00264BE7">
              <w:rPr>
                <w:rFonts w:ascii="CG Times (W1)" w:eastAsia="Times New Roman" w:hAnsi="CG Times (W1)" w:cs="Times New Roman"/>
                <w:b/>
                <w:i/>
                <w:sz w:val="16"/>
                <w:szCs w:val="16"/>
              </w:rPr>
              <w:t>BOARD</w:t>
            </w:r>
          </w:p>
          <w:p w14:paraId="29095FA7" w14:textId="77777777" w:rsidR="00264BE7" w:rsidRPr="00264BE7" w:rsidRDefault="00264BE7" w:rsidP="000A44C8">
            <w:pPr>
              <w:rPr>
                <w:rFonts w:ascii="CG Times (W1)" w:eastAsia="Times New Roman" w:hAnsi="CG Times (W1)" w:cs="Times New Roman"/>
                <w:b/>
                <w:i/>
                <w:sz w:val="16"/>
                <w:szCs w:val="16"/>
              </w:rPr>
            </w:pPr>
            <w:r w:rsidRPr="00264BE7">
              <w:rPr>
                <w:rFonts w:ascii="CG Times (W1)" w:eastAsia="Times New Roman" w:hAnsi="CG Times (W1)" w:cs="Times New Roman"/>
                <w:b/>
                <w:i/>
                <w:sz w:val="16"/>
                <w:szCs w:val="16"/>
              </w:rPr>
              <w:t>HEIGHT:</w:t>
            </w:r>
          </w:p>
          <w:p w14:paraId="67A76168" w14:textId="77777777" w:rsidR="00264BE7" w:rsidRPr="00264BE7" w:rsidRDefault="00264BE7" w:rsidP="000A44C8">
            <w:pPr>
              <w:rPr>
                <w:rFonts w:ascii="CG Times (W1)" w:eastAsia="Times New Roman" w:hAnsi="CG Times (W1)" w:cs="Times New Roman"/>
                <w:b/>
                <w:i/>
                <w:sz w:val="16"/>
                <w:szCs w:val="16"/>
              </w:rPr>
            </w:pPr>
            <w:r w:rsidRPr="00264BE7">
              <w:rPr>
                <w:rFonts w:ascii="CG Times (W1)" w:eastAsia="Times New Roman" w:hAnsi="CG Times (W1)" w:cs="Times New Roman"/>
                <w:b/>
                <w:i/>
                <w:sz w:val="16"/>
                <w:szCs w:val="16"/>
              </w:rPr>
              <w:t>48 INCHES</w:t>
            </w:r>
          </w:p>
          <w:p w14:paraId="1B50C786" w14:textId="77777777" w:rsidR="00264BE7" w:rsidRPr="00264BE7" w:rsidRDefault="00264BE7" w:rsidP="000A44C8">
            <w:pPr>
              <w:rPr>
                <w:rFonts w:ascii="CG Times (W1)" w:eastAsiaTheme="minorEastAsia" w:hAnsi="CG Times (W1)" w:cs="Times New Roman"/>
                <w:b/>
                <w:i/>
                <w:sz w:val="16"/>
                <w:szCs w:val="16"/>
              </w:rPr>
            </w:pPr>
            <w:r w:rsidRPr="00264BE7">
              <w:rPr>
                <w:rFonts w:ascii="CG Times (W1)" w:eastAsiaTheme="minorEastAsia" w:hAnsi="CG Times (W1)" w:cs="Times New Roman"/>
                <w:b/>
                <w:i/>
                <w:sz w:val="16"/>
                <w:szCs w:val="16"/>
              </w:rPr>
              <w:t>↓</w:t>
            </w:r>
          </w:p>
          <w:p w14:paraId="05031302" w14:textId="77777777" w:rsidR="00264BE7" w:rsidRPr="00264BE7" w:rsidRDefault="00264BE7" w:rsidP="000A44C8">
            <w:pPr>
              <w:rPr>
                <w:rFonts w:ascii="CG Times (W1)" w:hAnsi="CG Times (W1)" w:cs="Times New Roman"/>
                <w:b/>
                <w:i/>
                <w:sz w:val="24"/>
                <w:szCs w:val="24"/>
              </w:rPr>
            </w:pPr>
          </w:p>
          <w:p w14:paraId="61FCF776" w14:textId="77777777" w:rsidR="00264BE7" w:rsidRPr="00264BE7" w:rsidRDefault="00264BE7" w:rsidP="000A44C8">
            <w:pPr>
              <w:rPr>
                <w:rFonts w:ascii="CG Times (W1)" w:eastAsia="Times New Roman" w:hAnsi="CG Times (W1)" w:cs="Times New Roman"/>
                <w:sz w:val="24"/>
                <w:szCs w:val="24"/>
              </w:rPr>
            </w:pPr>
          </w:p>
        </w:tc>
        <w:tc>
          <w:tcPr>
            <w:tcW w:w="1225" w:type="dxa"/>
            <w:tcBorders>
              <w:top w:val="single" w:sz="12" w:space="0" w:color="auto"/>
              <w:left w:val="single" w:sz="4" w:space="0" w:color="auto"/>
              <w:bottom w:val="single" w:sz="12" w:space="0" w:color="auto"/>
              <w:right w:val="single" w:sz="4" w:space="0" w:color="auto"/>
            </w:tcBorders>
            <w:hideMark/>
          </w:tcPr>
          <w:p w14:paraId="40AE4B80" w14:textId="77777777" w:rsidR="00264BE7" w:rsidRPr="00264BE7" w:rsidRDefault="00264BE7" w:rsidP="000A44C8">
            <w:pPr>
              <w:rPr>
                <w:rFonts w:ascii="CG Times (W1)" w:eastAsia="Times New Roman" w:hAnsi="CG Times (W1)"/>
                <w:b/>
                <w:sz w:val="16"/>
                <w:szCs w:val="16"/>
              </w:rPr>
            </w:pPr>
            <w:r w:rsidRPr="00264BE7">
              <w:rPr>
                <w:rFonts w:ascii="CG Times (W1)" w:eastAsia="Times New Roman" w:hAnsi="CG Times (W1)" w:cs="Times New Roman"/>
                <w:b/>
                <w:sz w:val="16"/>
                <w:szCs w:val="16"/>
              </w:rPr>
              <w:t>STANDARD</w:t>
            </w:r>
          </w:p>
          <w:p w14:paraId="79933AF9" w14:textId="77777777" w:rsidR="00264BE7" w:rsidRPr="00264BE7" w:rsidRDefault="00264BE7" w:rsidP="000A44C8">
            <w:pPr>
              <w:rPr>
                <w:rFonts w:ascii="CG Times (W1)" w:eastAsia="Times New Roman" w:hAnsi="CG Times (W1)" w:cs="Times New Roman"/>
                <w:sz w:val="16"/>
                <w:szCs w:val="16"/>
              </w:rPr>
            </w:pPr>
            <w:r w:rsidRPr="00264BE7">
              <w:rPr>
                <w:rFonts w:ascii="CG Times (W1)" w:eastAsia="Times New Roman" w:hAnsi="CG Times (W1)" w:cs="Times New Roman"/>
                <w:b/>
                <w:sz w:val="16"/>
                <w:szCs w:val="16"/>
              </w:rPr>
              <w:t>POSTERS</w:t>
            </w:r>
            <w:r w:rsidRPr="00264BE7">
              <w:rPr>
                <w:rFonts w:ascii="CG Times (W1)" w:eastAsia="Times New Roman" w:hAnsi="CG Times (W1)" w:cs="Times New Roman"/>
                <w:sz w:val="16"/>
                <w:szCs w:val="16"/>
              </w:rPr>
              <w:t>→</w:t>
            </w:r>
          </w:p>
        </w:tc>
        <w:tc>
          <w:tcPr>
            <w:tcW w:w="1530" w:type="dxa"/>
            <w:tcBorders>
              <w:top w:val="single" w:sz="12" w:space="0" w:color="auto"/>
              <w:left w:val="single" w:sz="4" w:space="0" w:color="auto"/>
              <w:bottom w:val="single" w:sz="12" w:space="0" w:color="auto"/>
              <w:right w:val="single" w:sz="4" w:space="0" w:color="auto"/>
            </w:tcBorders>
            <w:hideMark/>
          </w:tcPr>
          <w:p w14:paraId="204A5B9E"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EEO IS THE LAW</w:t>
            </w:r>
            <w:r w:rsidR="00B77459">
              <w:rPr>
                <w:rFonts w:ascii="CG Times (W1)" w:eastAsia="Times New Roman" w:hAnsi="CG Times (W1)" w:cs="Times New Roman"/>
                <w:b/>
                <w:sz w:val="16"/>
                <w:szCs w:val="16"/>
              </w:rPr>
              <w:t xml:space="preserve"> &amp; SUPPLEMENT</w:t>
            </w:r>
          </w:p>
        </w:tc>
        <w:tc>
          <w:tcPr>
            <w:tcW w:w="1890" w:type="dxa"/>
            <w:tcBorders>
              <w:top w:val="single" w:sz="12" w:space="0" w:color="auto"/>
              <w:left w:val="single" w:sz="4" w:space="0" w:color="auto"/>
              <w:bottom w:val="single" w:sz="12" w:space="0" w:color="auto"/>
              <w:right w:val="single" w:sz="4" w:space="0" w:color="auto"/>
            </w:tcBorders>
            <w:hideMark/>
          </w:tcPr>
          <w:p w14:paraId="5FA98B4C"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FL LAW PROHIBITS DISCRIMINATION</w:t>
            </w:r>
          </w:p>
        </w:tc>
        <w:tc>
          <w:tcPr>
            <w:tcW w:w="1530" w:type="dxa"/>
            <w:tcBorders>
              <w:top w:val="single" w:sz="12" w:space="0" w:color="auto"/>
              <w:left w:val="single" w:sz="4" w:space="0" w:color="auto"/>
              <w:bottom w:val="single" w:sz="12" w:space="0" w:color="auto"/>
              <w:right w:val="single" w:sz="4" w:space="0" w:color="auto"/>
            </w:tcBorders>
            <w:hideMark/>
          </w:tcPr>
          <w:p w14:paraId="0651C6B8"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NOTICE</w:t>
            </w:r>
          </w:p>
        </w:tc>
        <w:tc>
          <w:tcPr>
            <w:tcW w:w="1170" w:type="dxa"/>
            <w:tcBorders>
              <w:top w:val="single" w:sz="12" w:space="0" w:color="auto"/>
              <w:left w:val="single" w:sz="4" w:space="0" w:color="auto"/>
              <w:bottom w:val="single" w:sz="12" w:space="0" w:color="auto"/>
              <w:right w:val="single" w:sz="4" w:space="0" w:color="auto"/>
            </w:tcBorders>
            <w:hideMark/>
          </w:tcPr>
          <w:p w14:paraId="0A4127BC"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EMPLOYEE RIGHTS UNDER DAVIS-BACON</w:t>
            </w:r>
          </w:p>
        </w:tc>
        <w:tc>
          <w:tcPr>
            <w:tcW w:w="1800" w:type="dxa"/>
            <w:tcBorders>
              <w:top w:val="single" w:sz="12" w:space="0" w:color="auto"/>
              <w:left w:val="single" w:sz="4" w:space="0" w:color="auto"/>
              <w:bottom w:val="single" w:sz="12" w:space="0" w:color="auto"/>
              <w:right w:val="single" w:sz="36" w:space="0" w:color="auto"/>
            </w:tcBorders>
            <w:hideMark/>
          </w:tcPr>
          <w:p w14:paraId="009E1531"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WAGE DETERMINATION APPEALS</w:t>
            </w:r>
          </w:p>
        </w:tc>
      </w:tr>
      <w:tr w:rsidR="00264BE7" w:rsidRPr="00264BE7" w14:paraId="5F2C52FD" w14:textId="77777777" w:rsidTr="00264BE7">
        <w:trPr>
          <w:trHeight w:val="881"/>
        </w:trPr>
        <w:tc>
          <w:tcPr>
            <w:tcW w:w="10098" w:type="dxa"/>
            <w:vMerge/>
            <w:tcBorders>
              <w:top w:val="single" w:sz="12" w:space="0" w:color="auto"/>
              <w:left w:val="single" w:sz="36" w:space="0" w:color="auto"/>
              <w:bottom w:val="single" w:sz="36" w:space="0" w:color="auto"/>
              <w:right w:val="single" w:sz="4" w:space="0" w:color="auto"/>
            </w:tcBorders>
            <w:vAlign w:val="center"/>
            <w:hideMark/>
          </w:tcPr>
          <w:p w14:paraId="47D4AF23" w14:textId="77777777" w:rsidR="00264BE7" w:rsidRPr="00264BE7" w:rsidRDefault="00264BE7" w:rsidP="000A44C8">
            <w:pPr>
              <w:rPr>
                <w:rFonts w:ascii="CG Times (W1)" w:eastAsia="Times New Roman" w:hAnsi="CG Times (W1)" w:cs="Times New Roman"/>
                <w:sz w:val="24"/>
                <w:szCs w:val="24"/>
              </w:rPr>
            </w:pPr>
          </w:p>
        </w:tc>
        <w:tc>
          <w:tcPr>
            <w:tcW w:w="1225" w:type="dxa"/>
            <w:vMerge w:val="restart"/>
            <w:tcBorders>
              <w:top w:val="single" w:sz="12" w:space="0" w:color="auto"/>
              <w:left w:val="single" w:sz="4" w:space="0" w:color="auto"/>
              <w:bottom w:val="single" w:sz="12" w:space="0" w:color="auto"/>
              <w:right w:val="single" w:sz="4" w:space="0" w:color="auto"/>
            </w:tcBorders>
          </w:tcPr>
          <w:p w14:paraId="454FB91E" w14:textId="77777777" w:rsidR="00264BE7" w:rsidRPr="00264BE7" w:rsidRDefault="00264BE7" w:rsidP="000A44C8">
            <w:pPr>
              <w:rPr>
                <w:rFonts w:ascii="CG Times (W1)" w:eastAsia="Times New Roman" w:hAnsi="CG Times (W1)"/>
                <w:b/>
                <w:sz w:val="16"/>
                <w:szCs w:val="16"/>
              </w:rPr>
            </w:pPr>
            <w:r w:rsidRPr="00264BE7">
              <w:rPr>
                <w:rFonts w:ascii="CG Times (W1)" w:eastAsia="Times New Roman" w:hAnsi="CG Times (W1)" w:cs="Times New Roman"/>
                <w:b/>
                <w:sz w:val="16"/>
                <w:szCs w:val="16"/>
              </w:rPr>
              <w:t>PROJECT</w:t>
            </w:r>
          </w:p>
          <w:p w14:paraId="1E7D80DA"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SPECIFIC→</w:t>
            </w:r>
          </w:p>
          <w:p w14:paraId="4FC4F393"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POSTERS</w:t>
            </w:r>
          </w:p>
          <w:p w14:paraId="51C13A13" w14:textId="77777777" w:rsidR="00264BE7" w:rsidRPr="00264BE7" w:rsidRDefault="00264BE7" w:rsidP="000A44C8">
            <w:pPr>
              <w:rPr>
                <w:rFonts w:ascii="CG Times (W1)" w:eastAsia="Times New Roman" w:hAnsi="CG Times (W1)" w:cs="Times New Roman"/>
                <w:b/>
                <w:sz w:val="16"/>
                <w:szCs w:val="16"/>
              </w:rPr>
            </w:pPr>
          </w:p>
          <w:p w14:paraId="7CDDC56A"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PROJECT SPECIFIC→</w:t>
            </w:r>
          </w:p>
          <w:p w14:paraId="62EB5D88" w14:textId="77777777" w:rsidR="00264BE7" w:rsidRPr="00264BE7" w:rsidRDefault="00264BE7" w:rsidP="000A44C8">
            <w:pPr>
              <w:rPr>
                <w:rFonts w:ascii="CG Times (W1)" w:eastAsia="Times New Roman" w:hAnsi="CG Times (W1)" w:cs="Times New Roman"/>
                <w:sz w:val="16"/>
                <w:szCs w:val="16"/>
              </w:rPr>
            </w:pPr>
            <w:r w:rsidRPr="00264BE7">
              <w:rPr>
                <w:rFonts w:ascii="CG Times (W1)" w:eastAsia="Times New Roman" w:hAnsi="CG Times (W1)" w:cs="Times New Roman"/>
                <w:b/>
                <w:sz w:val="16"/>
                <w:szCs w:val="16"/>
              </w:rPr>
              <w:t>POSTERS</w:t>
            </w:r>
          </w:p>
        </w:tc>
        <w:tc>
          <w:tcPr>
            <w:tcW w:w="1530" w:type="dxa"/>
            <w:tcBorders>
              <w:top w:val="single" w:sz="12" w:space="0" w:color="auto"/>
              <w:left w:val="single" w:sz="4" w:space="0" w:color="auto"/>
              <w:bottom w:val="single" w:sz="12" w:space="0" w:color="auto"/>
              <w:right w:val="single" w:sz="4" w:space="0" w:color="auto"/>
            </w:tcBorders>
            <w:hideMark/>
          </w:tcPr>
          <w:p w14:paraId="7A700524"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POSTER OF EEO POLICY &amp; OFFICERS PG 1</w:t>
            </w:r>
          </w:p>
        </w:tc>
        <w:tc>
          <w:tcPr>
            <w:tcW w:w="1890" w:type="dxa"/>
            <w:tcBorders>
              <w:top w:val="single" w:sz="12" w:space="0" w:color="auto"/>
              <w:left w:val="single" w:sz="4" w:space="0" w:color="auto"/>
              <w:bottom w:val="single" w:sz="12" w:space="0" w:color="auto"/>
              <w:right w:val="single" w:sz="4" w:space="0" w:color="auto"/>
            </w:tcBorders>
            <w:hideMark/>
          </w:tcPr>
          <w:p w14:paraId="36823502"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POSTER OF EEO POLICY &amp; OFFICERS PG 2</w:t>
            </w:r>
          </w:p>
        </w:tc>
        <w:tc>
          <w:tcPr>
            <w:tcW w:w="1530" w:type="dxa"/>
            <w:tcBorders>
              <w:top w:val="single" w:sz="12" w:space="0" w:color="auto"/>
              <w:left w:val="single" w:sz="4" w:space="0" w:color="auto"/>
              <w:bottom w:val="single" w:sz="12" w:space="0" w:color="auto"/>
              <w:right w:val="single" w:sz="4" w:space="0" w:color="auto"/>
            </w:tcBorders>
            <w:hideMark/>
          </w:tcPr>
          <w:p w14:paraId="3C385C2D"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HIGHWAY DECISION PG 1</w:t>
            </w:r>
          </w:p>
        </w:tc>
        <w:tc>
          <w:tcPr>
            <w:tcW w:w="1170" w:type="dxa"/>
            <w:tcBorders>
              <w:top w:val="single" w:sz="12" w:space="0" w:color="auto"/>
              <w:left w:val="single" w:sz="4" w:space="0" w:color="auto"/>
              <w:bottom w:val="single" w:sz="12" w:space="0" w:color="auto"/>
              <w:right w:val="single" w:sz="4" w:space="0" w:color="auto"/>
            </w:tcBorders>
            <w:hideMark/>
          </w:tcPr>
          <w:p w14:paraId="59350B01"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HIGHWAY DECISION PG 2</w:t>
            </w:r>
          </w:p>
        </w:tc>
        <w:tc>
          <w:tcPr>
            <w:tcW w:w="1800" w:type="dxa"/>
            <w:tcBorders>
              <w:top w:val="single" w:sz="12" w:space="0" w:color="auto"/>
              <w:left w:val="single" w:sz="4" w:space="0" w:color="auto"/>
              <w:bottom w:val="single" w:sz="12" w:space="0" w:color="auto"/>
              <w:right w:val="single" w:sz="36" w:space="0" w:color="auto"/>
            </w:tcBorders>
            <w:hideMark/>
          </w:tcPr>
          <w:p w14:paraId="62F40B57" w14:textId="77777777" w:rsidR="00264BE7" w:rsidRPr="00264BE7" w:rsidRDefault="00264BE7" w:rsidP="000A44C8">
            <w:pPr>
              <w:rPr>
                <w:rFonts w:ascii="CG Times (W1)" w:eastAsia="Times New Roman" w:hAnsi="CG Times (W1)"/>
                <w:b/>
                <w:sz w:val="16"/>
                <w:szCs w:val="16"/>
              </w:rPr>
            </w:pPr>
            <w:r w:rsidRPr="00264BE7">
              <w:rPr>
                <w:rFonts w:ascii="CG Times (W1)" w:eastAsia="Times New Roman" w:hAnsi="CG Times (W1)" w:cs="Times New Roman"/>
                <w:b/>
                <w:sz w:val="16"/>
                <w:szCs w:val="16"/>
              </w:rPr>
              <w:t xml:space="preserve">ADDITIONAL DECISIONS (FDOT FORM) </w:t>
            </w:r>
          </w:p>
          <w:p w14:paraId="4763EA9D"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PG 1</w:t>
            </w:r>
          </w:p>
        </w:tc>
      </w:tr>
      <w:tr w:rsidR="00264BE7" w:rsidRPr="00264BE7" w14:paraId="1DB8A76A" w14:textId="77777777" w:rsidTr="00264BE7">
        <w:tc>
          <w:tcPr>
            <w:tcW w:w="10098" w:type="dxa"/>
            <w:vMerge/>
            <w:tcBorders>
              <w:top w:val="single" w:sz="12" w:space="0" w:color="auto"/>
              <w:left w:val="single" w:sz="36" w:space="0" w:color="auto"/>
              <w:bottom w:val="single" w:sz="36" w:space="0" w:color="auto"/>
              <w:right w:val="single" w:sz="4" w:space="0" w:color="auto"/>
            </w:tcBorders>
            <w:vAlign w:val="center"/>
            <w:hideMark/>
          </w:tcPr>
          <w:p w14:paraId="42789877" w14:textId="77777777" w:rsidR="00264BE7" w:rsidRPr="00264BE7" w:rsidRDefault="00264BE7" w:rsidP="000A44C8">
            <w:pPr>
              <w:rPr>
                <w:rFonts w:ascii="CG Times (W1)" w:eastAsia="Times New Roman" w:hAnsi="CG Times (W1)" w:cs="Times New Roman"/>
                <w:sz w:val="24"/>
                <w:szCs w:val="24"/>
              </w:rPr>
            </w:pPr>
          </w:p>
        </w:tc>
        <w:tc>
          <w:tcPr>
            <w:tcW w:w="1225" w:type="dxa"/>
            <w:vMerge/>
            <w:tcBorders>
              <w:top w:val="single" w:sz="12" w:space="0" w:color="auto"/>
              <w:left w:val="single" w:sz="4" w:space="0" w:color="auto"/>
              <w:bottom w:val="single" w:sz="12" w:space="0" w:color="auto"/>
              <w:right w:val="single" w:sz="4" w:space="0" w:color="auto"/>
            </w:tcBorders>
            <w:vAlign w:val="center"/>
            <w:hideMark/>
          </w:tcPr>
          <w:p w14:paraId="277DDDEE" w14:textId="77777777" w:rsidR="00264BE7" w:rsidRPr="00264BE7" w:rsidRDefault="00264BE7" w:rsidP="000A44C8">
            <w:pPr>
              <w:rPr>
                <w:rFonts w:ascii="CG Times (W1)" w:eastAsia="Times New Roman" w:hAnsi="CG Times (W1)" w:cs="Times New Roman"/>
                <w:sz w:val="16"/>
                <w:szCs w:val="16"/>
              </w:rPr>
            </w:pPr>
          </w:p>
        </w:tc>
        <w:tc>
          <w:tcPr>
            <w:tcW w:w="1530" w:type="dxa"/>
            <w:tcBorders>
              <w:top w:val="single" w:sz="12" w:space="0" w:color="auto"/>
              <w:left w:val="single" w:sz="4" w:space="0" w:color="auto"/>
              <w:bottom w:val="single" w:sz="12" w:space="0" w:color="auto"/>
              <w:right w:val="single" w:sz="4" w:space="0" w:color="auto"/>
            </w:tcBorders>
            <w:hideMark/>
          </w:tcPr>
          <w:p w14:paraId="22B7BEFE" w14:textId="77777777" w:rsidR="00264BE7" w:rsidRPr="00264BE7" w:rsidRDefault="00264BE7" w:rsidP="000A44C8">
            <w:pPr>
              <w:rPr>
                <w:rFonts w:ascii="CG Times (W1)" w:eastAsia="Times New Roman" w:hAnsi="CG Times (W1)"/>
                <w:b/>
                <w:sz w:val="16"/>
                <w:szCs w:val="16"/>
              </w:rPr>
            </w:pPr>
            <w:r w:rsidRPr="00264BE7">
              <w:rPr>
                <w:rFonts w:ascii="CG Times (W1)" w:eastAsia="Times New Roman" w:hAnsi="CG Times (W1)" w:cs="Times New Roman"/>
                <w:b/>
                <w:sz w:val="16"/>
                <w:szCs w:val="16"/>
              </w:rPr>
              <w:t xml:space="preserve">HEAVY DECISION </w:t>
            </w:r>
          </w:p>
          <w:p w14:paraId="7E26CD58"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PG 1</w:t>
            </w:r>
          </w:p>
        </w:tc>
        <w:tc>
          <w:tcPr>
            <w:tcW w:w="1890" w:type="dxa"/>
            <w:tcBorders>
              <w:top w:val="single" w:sz="12" w:space="0" w:color="auto"/>
              <w:left w:val="single" w:sz="4" w:space="0" w:color="auto"/>
              <w:bottom w:val="single" w:sz="12" w:space="0" w:color="auto"/>
              <w:right w:val="single" w:sz="4" w:space="0" w:color="auto"/>
            </w:tcBorders>
            <w:hideMark/>
          </w:tcPr>
          <w:p w14:paraId="31A09637"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HEAVY DECISION PG 2</w:t>
            </w:r>
          </w:p>
        </w:tc>
        <w:tc>
          <w:tcPr>
            <w:tcW w:w="1530" w:type="dxa"/>
            <w:tcBorders>
              <w:top w:val="single" w:sz="12" w:space="0" w:color="auto"/>
              <w:left w:val="single" w:sz="4" w:space="0" w:color="auto"/>
              <w:bottom w:val="single" w:sz="12" w:space="0" w:color="auto"/>
              <w:right w:val="single" w:sz="4" w:space="0" w:color="auto"/>
            </w:tcBorders>
            <w:hideMark/>
          </w:tcPr>
          <w:p w14:paraId="78AF8F86"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WATER SEWER DECISION PG 1</w:t>
            </w:r>
          </w:p>
        </w:tc>
        <w:tc>
          <w:tcPr>
            <w:tcW w:w="1170" w:type="dxa"/>
            <w:tcBorders>
              <w:top w:val="single" w:sz="12" w:space="0" w:color="auto"/>
              <w:left w:val="single" w:sz="4" w:space="0" w:color="auto"/>
              <w:bottom w:val="single" w:sz="12" w:space="0" w:color="auto"/>
              <w:right w:val="single" w:sz="4" w:space="0" w:color="auto"/>
            </w:tcBorders>
            <w:hideMark/>
          </w:tcPr>
          <w:p w14:paraId="0221F5D4"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WATER SEWER DECISION PG 2</w:t>
            </w:r>
          </w:p>
        </w:tc>
        <w:tc>
          <w:tcPr>
            <w:tcW w:w="1800" w:type="dxa"/>
            <w:vMerge w:val="restart"/>
            <w:tcBorders>
              <w:top w:val="single" w:sz="12" w:space="0" w:color="auto"/>
              <w:left w:val="single" w:sz="4" w:space="0" w:color="auto"/>
              <w:bottom w:val="single" w:sz="36" w:space="0" w:color="auto"/>
              <w:right w:val="single" w:sz="36" w:space="0" w:color="auto"/>
            </w:tcBorders>
            <w:hideMark/>
          </w:tcPr>
          <w:p w14:paraId="6BE07A17"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WHISTLE BLOWERS (ARRA PROJECTS ONLY)</w:t>
            </w:r>
          </w:p>
        </w:tc>
      </w:tr>
      <w:tr w:rsidR="00264BE7" w:rsidRPr="00264BE7" w14:paraId="7C249E8E" w14:textId="77777777" w:rsidTr="00264BE7">
        <w:tc>
          <w:tcPr>
            <w:tcW w:w="10098" w:type="dxa"/>
            <w:vMerge/>
            <w:tcBorders>
              <w:top w:val="single" w:sz="12" w:space="0" w:color="auto"/>
              <w:left w:val="single" w:sz="36" w:space="0" w:color="auto"/>
              <w:bottom w:val="single" w:sz="36" w:space="0" w:color="auto"/>
              <w:right w:val="single" w:sz="4" w:space="0" w:color="auto"/>
            </w:tcBorders>
            <w:vAlign w:val="center"/>
            <w:hideMark/>
          </w:tcPr>
          <w:p w14:paraId="4FFB5D02" w14:textId="77777777" w:rsidR="00264BE7" w:rsidRPr="00264BE7" w:rsidRDefault="00264BE7" w:rsidP="000A44C8">
            <w:pPr>
              <w:rPr>
                <w:rFonts w:ascii="CG Times (W1)" w:eastAsia="Times New Roman" w:hAnsi="CG Times (W1)" w:cs="Times New Roman"/>
                <w:sz w:val="24"/>
                <w:szCs w:val="24"/>
              </w:rPr>
            </w:pPr>
          </w:p>
        </w:tc>
        <w:tc>
          <w:tcPr>
            <w:tcW w:w="1225" w:type="dxa"/>
            <w:tcBorders>
              <w:top w:val="single" w:sz="12" w:space="0" w:color="auto"/>
              <w:left w:val="single" w:sz="4" w:space="0" w:color="auto"/>
              <w:bottom w:val="single" w:sz="36" w:space="0" w:color="auto"/>
              <w:right w:val="single" w:sz="4" w:space="0" w:color="auto"/>
            </w:tcBorders>
            <w:hideMark/>
          </w:tcPr>
          <w:p w14:paraId="792BE4D9"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U.S.DOL POSTERS→</w:t>
            </w:r>
          </w:p>
        </w:tc>
        <w:tc>
          <w:tcPr>
            <w:tcW w:w="1530" w:type="dxa"/>
            <w:tcBorders>
              <w:top w:val="single" w:sz="12" w:space="0" w:color="auto"/>
              <w:left w:val="single" w:sz="4" w:space="0" w:color="auto"/>
              <w:bottom w:val="single" w:sz="36" w:space="0" w:color="auto"/>
              <w:right w:val="single" w:sz="4" w:space="0" w:color="auto"/>
            </w:tcBorders>
            <w:hideMark/>
          </w:tcPr>
          <w:p w14:paraId="23F751D8" w14:textId="085E77F1"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EMPLOYEE RIGHTS/RESP FAMILY &amp; MEDICAL LEAVE</w:t>
            </w:r>
          </w:p>
        </w:tc>
        <w:tc>
          <w:tcPr>
            <w:tcW w:w="1890" w:type="dxa"/>
            <w:tcBorders>
              <w:top w:val="single" w:sz="12" w:space="0" w:color="auto"/>
              <w:left w:val="single" w:sz="4" w:space="0" w:color="auto"/>
              <w:bottom w:val="single" w:sz="36" w:space="0" w:color="auto"/>
              <w:right w:val="single" w:sz="4" w:space="0" w:color="auto"/>
            </w:tcBorders>
            <w:hideMark/>
          </w:tcPr>
          <w:p w14:paraId="620B8C6E"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OSHA SAFE &amp; HEALTHFUL WORKPLACE</w:t>
            </w:r>
          </w:p>
        </w:tc>
        <w:tc>
          <w:tcPr>
            <w:tcW w:w="1530" w:type="dxa"/>
            <w:tcBorders>
              <w:top w:val="single" w:sz="12" w:space="0" w:color="auto"/>
              <w:left w:val="single" w:sz="4" w:space="0" w:color="auto"/>
              <w:bottom w:val="single" w:sz="36" w:space="0" w:color="auto"/>
              <w:right w:val="single" w:sz="4" w:space="0" w:color="auto"/>
            </w:tcBorders>
            <w:hideMark/>
          </w:tcPr>
          <w:p w14:paraId="7017444E"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EMPLOYEE POLYGRAPH PROTECTION</w:t>
            </w:r>
          </w:p>
        </w:tc>
        <w:tc>
          <w:tcPr>
            <w:tcW w:w="1170" w:type="dxa"/>
            <w:tcBorders>
              <w:top w:val="single" w:sz="12" w:space="0" w:color="auto"/>
              <w:left w:val="single" w:sz="4" w:space="0" w:color="auto"/>
              <w:bottom w:val="single" w:sz="36" w:space="0" w:color="auto"/>
              <w:right w:val="single" w:sz="4" w:space="0" w:color="auto"/>
            </w:tcBorders>
          </w:tcPr>
          <w:p w14:paraId="47A45733" w14:textId="77777777" w:rsidR="00264BE7" w:rsidRPr="00264BE7" w:rsidRDefault="00264BE7" w:rsidP="000A44C8">
            <w:pPr>
              <w:rPr>
                <w:rFonts w:ascii="CG Times (W1)" w:eastAsia="Times New Roman" w:hAnsi="CG Times (W1)" w:cs="Times New Roman"/>
                <w:sz w:val="24"/>
                <w:szCs w:val="24"/>
              </w:rPr>
            </w:pPr>
          </w:p>
        </w:tc>
        <w:tc>
          <w:tcPr>
            <w:tcW w:w="1800" w:type="dxa"/>
            <w:vMerge/>
            <w:tcBorders>
              <w:top w:val="single" w:sz="12" w:space="0" w:color="auto"/>
              <w:left w:val="single" w:sz="4" w:space="0" w:color="auto"/>
              <w:bottom w:val="single" w:sz="36" w:space="0" w:color="auto"/>
              <w:right w:val="single" w:sz="36" w:space="0" w:color="auto"/>
            </w:tcBorders>
            <w:vAlign w:val="center"/>
            <w:hideMark/>
          </w:tcPr>
          <w:p w14:paraId="06B22AE7" w14:textId="77777777" w:rsidR="00264BE7" w:rsidRPr="00264BE7" w:rsidRDefault="00264BE7" w:rsidP="000A44C8">
            <w:pPr>
              <w:rPr>
                <w:rFonts w:ascii="CG Times (W1)" w:eastAsia="Times New Roman" w:hAnsi="CG Times (W1)" w:cs="Times New Roman"/>
                <w:b/>
                <w:sz w:val="16"/>
                <w:szCs w:val="16"/>
              </w:rPr>
            </w:pPr>
          </w:p>
        </w:tc>
      </w:tr>
    </w:tbl>
    <w:p w14:paraId="2202679C" w14:textId="77777777" w:rsidR="00D079C9" w:rsidRDefault="00D079C9" w:rsidP="000A44C8">
      <w:pPr>
        <w:spacing w:before="120" w:after="0" w:line="240" w:lineRule="auto"/>
        <w:jc w:val="both"/>
        <w:rPr>
          <w:rFonts w:ascii="Arial" w:eastAsia="Times New Roman" w:hAnsi="Arial" w:cs="Arial"/>
          <w:b/>
          <w:bCs/>
          <w:sz w:val="24"/>
          <w:szCs w:val="24"/>
        </w:rPr>
      </w:pPr>
    </w:p>
    <w:p w14:paraId="29F62539" w14:textId="77777777" w:rsidR="00D079C9" w:rsidRDefault="00D079C9" w:rsidP="000A44C8">
      <w:pPr>
        <w:spacing w:before="120" w:after="0" w:line="240" w:lineRule="auto"/>
        <w:jc w:val="both"/>
        <w:rPr>
          <w:rFonts w:ascii="Arial" w:eastAsia="Times New Roman" w:hAnsi="Arial" w:cs="Arial"/>
          <w:b/>
          <w:bCs/>
          <w:sz w:val="24"/>
          <w:szCs w:val="24"/>
        </w:rPr>
      </w:pPr>
    </w:p>
    <w:p w14:paraId="6575ABFA" w14:textId="77777777" w:rsidR="00D079C9" w:rsidRDefault="00D079C9" w:rsidP="000A44C8">
      <w:pPr>
        <w:spacing w:before="120" w:after="0" w:line="240" w:lineRule="auto"/>
        <w:jc w:val="both"/>
        <w:rPr>
          <w:rFonts w:ascii="Arial" w:eastAsia="Times New Roman" w:hAnsi="Arial" w:cs="Arial"/>
          <w:b/>
          <w:bCs/>
          <w:sz w:val="24"/>
          <w:szCs w:val="24"/>
        </w:rPr>
      </w:pPr>
    </w:p>
    <w:p w14:paraId="15F489C5" w14:textId="77777777" w:rsidR="00D079C9" w:rsidRDefault="00D079C9" w:rsidP="000A44C8">
      <w:pPr>
        <w:spacing w:before="120" w:after="0" w:line="240" w:lineRule="auto"/>
        <w:jc w:val="both"/>
        <w:rPr>
          <w:rFonts w:ascii="Arial" w:eastAsia="Times New Roman" w:hAnsi="Arial" w:cs="Arial"/>
          <w:b/>
          <w:bCs/>
          <w:sz w:val="24"/>
          <w:szCs w:val="24"/>
        </w:rPr>
      </w:pPr>
    </w:p>
    <w:p w14:paraId="3E0D9A7E" w14:textId="77777777" w:rsidR="00D079C9" w:rsidRDefault="00D079C9" w:rsidP="000A44C8">
      <w:pPr>
        <w:spacing w:before="120" w:after="0" w:line="240" w:lineRule="auto"/>
        <w:jc w:val="both"/>
        <w:rPr>
          <w:rFonts w:ascii="Arial" w:eastAsia="Times New Roman" w:hAnsi="Arial" w:cs="Arial"/>
          <w:b/>
          <w:bCs/>
          <w:sz w:val="24"/>
          <w:szCs w:val="24"/>
        </w:rPr>
      </w:pPr>
    </w:p>
    <w:p w14:paraId="537A00F7" w14:textId="77777777" w:rsidR="00D079C9" w:rsidRDefault="00D079C9" w:rsidP="000A44C8">
      <w:pPr>
        <w:spacing w:before="120" w:after="0" w:line="240" w:lineRule="auto"/>
        <w:jc w:val="both"/>
        <w:rPr>
          <w:rFonts w:ascii="Arial" w:eastAsia="Times New Roman" w:hAnsi="Arial" w:cs="Arial"/>
          <w:b/>
          <w:bCs/>
          <w:sz w:val="24"/>
          <w:szCs w:val="24"/>
        </w:rPr>
      </w:pPr>
    </w:p>
    <w:p w14:paraId="03A94FBE" w14:textId="77777777" w:rsidR="00D079C9" w:rsidRDefault="00D079C9" w:rsidP="000A44C8">
      <w:pPr>
        <w:spacing w:before="120" w:after="0" w:line="240" w:lineRule="auto"/>
        <w:jc w:val="both"/>
        <w:rPr>
          <w:rFonts w:ascii="Arial" w:eastAsia="Times New Roman" w:hAnsi="Arial" w:cs="Arial"/>
          <w:b/>
          <w:bCs/>
          <w:sz w:val="24"/>
          <w:szCs w:val="24"/>
        </w:rPr>
      </w:pPr>
    </w:p>
    <w:p w14:paraId="688B2464" w14:textId="77777777" w:rsidR="00D079C9" w:rsidRDefault="00D079C9" w:rsidP="000A44C8">
      <w:pPr>
        <w:spacing w:before="120" w:after="0" w:line="240" w:lineRule="auto"/>
        <w:jc w:val="both"/>
        <w:rPr>
          <w:rFonts w:ascii="Arial" w:eastAsia="Times New Roman" w:hAnsi="Arial" w:cs="Arial"/>
          <w:b/>
          <w:bCs/>
          <w:sz w:val="24"/>
          <w:szCs w:val="24"/>
        </w:rPr>
      </w:pPr>
    </w:p>
    <w:p w14:paraId="23E3A819" w14:textId="5F0F8081" w:rsidR="00264BE7" w:rsidRPr="00264BE7" w:rsidRDefault="00264BE7" w:rsidP="000A44C8">
      <w:pPr>
        <w:spacing w:before="120" w:after="0" w:line="240" w:lineRule="auto"/>
        <w:jc w:val="both"/>
        <w:rPr>
          <w:rFonts w:ascii="Arial" w:eastAsia="Times New Roman" w:hAnsi="Arial" w:cs="Arial"/>
          <w:b/>
          <w:bCs/>
          <w:sz w:val="24"/>
          <w:szCs w:val="24"/>
        </w:rPr>
      </w:pPr>
      <w:r w:rsidRPr="00264BE7">
        <w:rPr>
          <w:rFonts w:ascii="Arial" w:eastAsia="Times New Roman" w:hAnsi="Arial" w:cs="Arial"/>
          <w:b/>
          <w:bCs/>
          <w:sz w:val="24"/>
          <w:szCs w:val="24"/>
        </w:rPr>
        <w:t>Example 2: Project</w:t>
      </w:r>
      <w:r w:rsidRPr="00264BE7">
        <w:rPr>
          <w:rFonts w:ascii="Arial" w:eastAsia="Times New Roman" w:hAnsi="Arial" w:cs="Arial"/>
          <w:b/>
          <w:bCs/>
          <w:spacing w:val="-2"/>
          <w:sz w:val="24"/>
          <w:szCs w:val="24"/>
        </w:rPr>
        <w:t xml:space="preserve"> </w:t>
      </w:r>
      <w:r w:rsidRPr="00264BE7">
        <w:rPr>
          <w:rFonts w:ascii="Arial" w:eastAsia="Times New Roman" w:hAnsi="Arial" w:cs="Arial"/>
          <w:b/>
          <w:bCs/>
          <w:sz w:val="24"/>
          <w:szCs w:val="24"/>
        </w:rPr>
        <w:t>with One Wage Decision</w:t>
      </w:r>
    </w:p>
    <w:p w14:paraId="6FB479F5" w14:textId="77777777" w:rsidR="00264BE7" w:rsidRPr="00833898" w:rsidRDefault="00264BE7" w:rsidP="000A44C8">
      <w:pPr>
        <w:spacing w:after="0" w:line="240" w:lineRule="auto"/>
        <w:jc w:val="both"/>
        <w:rPr>
          <w:rFonts w:ascii="Arial" w:eastAsia="Times New Roman" w:hAnsi="Arial" w:cs="Arial"/>
          <w:sz w:val="21"/>
          <w:szCs w:val="21"/>
        </w:rPr>
      </w:pPr>
      <w:r w:rsidRPr="00833898">
        <w:rPr>
          <w:rFonts w:ascii="Arial" w:eastAsia="Times New Roman" w:hAnsi="Arial" w:cs="Arial"/>
          <w:sz w:val="21"/>
          <w:szCs w:val="21"/>
        </w:rPr>
        <w:t>The</w:t>
      </w:r>
      <w:r w:rsidRPr="00833898">
        <w:rPr>
          <w:rFonts w:ascii="Arial" w:eastAsia="Times New Roman" w:hAnsi="Arial" w:cs="Arial"/>
          <w:spacing w:val="2"/>
          <w:sz w:val="21"/>
          <w:szCs w:val="21"/>
        </w:rPr>
        <w:t xml:space="preserve"> </w:t>
      </w:r>
      <w:r w:rsidRPr="00833898">
        <w:rPr>
          <w:rFonts w:ascii="Arial" w:eastAsia="Times New Roman" w:hAnsi="Arial" w:cs="Arial"/>
          <w:sz w:val="21"/>
          <w:szCs w:val="21"/>
        </w:rPr>
        <w:t>foll</w:t>
      </w:r>
      <w:r w:rsidRPr="00833898">
        <w:rPr>
          <w:rFonts w:ascii="Arial" w:eastAsia="Times New Roman" w:hAnsi="Arial" w:cs="Arial"/>
          <w:spacing w:val="-1"/>
          <w:sz w:val="21"/>
          <w:szCs w:val="21"/>
        </w:rPr>
        <w:t>o</w:t>
      </w:r>
      <w:r w:rsidRPr="00833898">
        <w:rPr>
          <w:rFonts w:ascii="Arial" w:eastAsia="Times New Roman" w:hAnsi="Arial" w:cs="Arial"/>
          <w:sz w:val="21"/>
          <w:szCs w:val="21"/>
        </w:rPr>
        <w:t>wing</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layout</w:t>
      </w:r>
      <w:r w:rsidRPr="00833898">
        <w:rPr>
          <w:rFonts w:ascii="Arial" w:eastAsia="Times New Roman" w:hAnsi="Arial" w:cs="Arial"/>
          <w:spacing w:val="2"/>
          <w:sz w:val="21"/>
          <w:szCs w:val="21"/>
        </w:rPr>
        <w:t xml:space="preserve"> </w:t>
      </w:r>
      <w:r w:rsidRPr="00833898">
        <w:rPr>
          <w:rFonts w:ascii="Arial" w:eastAsia="Times New Roman" w:hAnsi="Arial" w:cs="Arial"/>
          <w:sz w:val="21"/>
          <w:szCs w:val="21"/>
        </w:rPr>
        <w:t>re</w:t>
      </w:r>
      <w:r w:rsidRPr="00833898">
        <w:rPr>
          <w:rFonts w:ascii="Arial" w:eastAsia="Times New Roman" w:hAnsi="Arial" w:cs="Arial"/>
          <w:spacing w:val="-1"/>
          <w:sz w:val="21"/>
          <w:szCs w:val="21"/>
        </w:rPr>
        <w:t>q</w:t>
      </w:r>
      <w:r w:rsidRPr="00833898">
        <w:rPr>
          <w:rFonts w:ascii="Arial" w:eastAsia="Times New Roman" w:hAnsi="Arial" w:cs="Arial"/>
          <w:sz w:val="21"/>
          <w:szCs w:val="21"/>
        </w:rPr>
        <w:t>u</w:t>
      </w:r>
      <w:r w:rsidRPr="00833898">
        <w:rPr>
          <w:rFonts w:ascii="Arial" w:eastAsia="Times New Roman" w:hAnsi="Arial" w:cs="Arial"/>
          <w:spacing w:val="-1"/>
          <w:sz w:val="21"/>
          <w:szCs w:val="21"/>
        </w:rPr>
        <w:t>i</w:t>
      </w:r>
      <w:r w:rsidRPr="00833898">
        <w:rPr>
          <w:rFonts w:ascii="Arial" w:eastAsia="Times New Roman" w:hAnsi="Arial" w:cs="Arial"/>
          <w:sz w:val="21"/>
          <w:szCs w:val="21"/>
        </w:rPr>
        <w:t>res</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a</w:t>
      </w:r>
      <w:r w:rsidRPr="00833898">
        <w:rPr>
          <w:rFonts w:ascii="Arial" w:eastAsia="Times New Roman" w:hAnsi="Arial" w:cs="Arial"/>
          <w:spacing w:val="2"/>
          <w:sz w:val="21"/>
          <w:szCs w:val="21"/>
        </w:rPr>
        <w:t xml:space="preserve"> </w:t>
      </w:r>
      <w:r w:rsidRPr="00833898">
        <w:rPr>
          <w:rFonts w:ascii="Arial" w:eastAsia="Times New Roman" w:hAnsi="Arial" w:cs="Arial"/>
          <w:sz w:val="21"/>
          <w:szCs w:val="21"/>
        </w:rPr>
        <w:t>d</w:t>
      </w:r>
      <w:r w:rsidRPr="00833898">
        <w:rPr>
          <w:rFonts w:ascii="Arial" w:eastAsia="Times New Roman" w:hAnsi="Arial" w:cs="Arial"/>
          <w:spacing w:val="-1"/>
          <w:sz w:val="21"/>
          <w:szCs w:val="21"/>
        </w:rPr>
        <w:t>i</w:t>
      </w:r>
      <w:r w:rsidRPr="00833898">
        <w:rPr>
          <w:rFonts w:ascii="Arial" w:eastAsia="Times New Roman" w:hAnsi="Arial" w:cs="Arial"/>
          <w:sz w:val="21"/>
          <w:szCs w:val="21"/>
        </w:rPr>
        <w:t>splay sp</w:t>
      </w:r>
      <w:r w:rsidRPr="00833898">
        <w:rPr>
          <w:rFonts w:ascii="Arial" w:eastAsia="Times New Roman" w:hAnsi="Arial" w:cs="Arial"/>
          <w:spacing w:val="-1"/>
          <w:sz w:val="21"/>
          <w:szCs w:val="21"/>
        </w:rPr>
        <w:t>a</w:t>
      </w:r>
      <w:r w:rsidRPr="00833898">
        <w:rPr>
          <w:rFonts w:ascii="Arial" w:eastAsia="Times New Roman" w:hAnsi="Arial" w:cs="Arial"/>
          <w:spacing w:val="1"/>
          <w:sz w:val="21"/>
          <w:szCs w:val="21"/>
        </w:rPr>
        <w:t>c</w:t>
      </w:r>
      <w:r w:rsidRPr="00833898">
        <w:rPr>
          <w:rFonts w:ascii="Arial" w:eastAsia="Times New Roman" w:hAnsi="Arial" w:cs="Arial"/>
          <w:sz w:val="21"/>
          <w:szCs w:val="21"/>
        </w:rPr>
        <w:t>e</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48”</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wide</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and</w:t>
      </w:r>
      <w:r w:rsidRPr="00833898">
        <w:rPr>
          <w:rFonts w:ascii="Arial" w:eastAsia="Times New Roman" w:hAnsi="Arial" w:cs="Arial"/>
          <w:spacing w:val="2"/>
          <w:sz w:val="21"/>
          <w:szCs w:val="21"/>
        </w:rPr>
        <w:t xml:space="preserve"> </w:t>
      </w:r>
      <w:r w:rsidRPr="00833898">
        <w:rPr>
          <w:rFonts w:ascii="Arial" w:eastAsia="Times New Roman" w:hAnsi="Arial" w:cs="Arial"/>
          <w:spacing w:val="-1"/>
          <w:sz w:val="21"/>
          <w:szCs w:val="21"/>
        </w:rPr>
        <w:t>36</w:t>
      </w:r>
      <w:r w:rsidRPr="00833898">
        <w:rPr>
          <w:rFonts w:ascii="Arial" w:eastAsia="Times New Roman" w:hAnsi="Arial" w:cs="Arial"/>
          <w:sz w:val="21"/>
          <w:szCs w:val="21"/>
        </w:rPr>
        <w:t>”</w:t>
      </w:r>
      <w:r w:rsidRPr="00833898">
        <w:rPr>
          <w:rFonts w:ascii="Arial" w:eastAsia="Times New Roman" w:hAnsi="Arial" w:cs="Arial"/>
          <w:spacing w:val="2"/>
          <w:sz w:val="21"/>
          <w:szCs w:val="21"/>
        </w:rPr>
        <w:t xml:space="preserve"> </w:t>
      </w:r>
      <w:r w:rsidRPr="00833898">
        <w:rPr>
          <w:rFonts w:ascii="Arial" w:eastAsia="Times New Roman" w:hAnsi="Arial" w:cs="Arial"/>
          <w:sz w:val="21"/>
          <w:szCs w:val="21"/>
        </w:rPr>
        <w:t>high</w:t>
      </w:r>
      <w:r w:rsidRPr="00833898">
        <w:rPr>
          <w:rFonts w:ascii="Arial" w:eastAsia="Times New Roman" w:hAnsi="Arial" w:cs="Arial"/>
          <w:spacing w:val="1"/>
          <w:sz w:val="21"/>
          <w:szCs w:val="21"/>
        </w:rPr>
        <w:t xml:space="preserve"> </w:t>
      </w:r>
      <w:r w:rsidRPr="00833898">
        <w:rPr>
          <w:rFonts w:ascii="Arial" w:eastAsia="Times New Roman" w:hAnsi="Arial" w:cs="Arial"/>
          <w:sz w:val="21"/>
          <w:szCs w:val="21"/>
        </w:rPr>
        <w:t>(</w:t>
      </w:r>
      <w:r w:rsidRPr="00833898">
        <w:rPr>
          <w:rFonts w:ascii="Arial" w:eastAsia="Times New Roman" w:hAnsi="Arial" w:cs="Arial"/>
          <w:spacing w:val="-1"/>
          <w:sz w:val="21"/>
          <w:szCs w:val="21"/>
        </w:rPr>
        <w:t>o</w:t>
      </w:r>
      <w:r w:rsidRPr="00833898">
        <w:rPr>
          <w:rFonts w:ascii="Arial" w:eastAsia="Times New Roman" w:hAnsi="Arial" w:cs="Arial"/>
          <w:sz w:val="21"/>
          <w:szCs w:val="21"/>
        </w:rPr>
        <w:t>r</w:t>
      </w:r>
      <w:r w:rsidRPr="00833898">
        <w:rPr>
          <w:rFonts w:ascii="Arial" w:eastAsia="Times New Roman" w:hAnsi="Arial" w:cs="Arial"/>
          <w:spacing w:val="2"/>
          <w:sz w:val="21"/>
          <w:szCs w:val="21"/>
        </w:rPr>
        <w:t xml:space="preserve"> </w:t>
      </w:r>
      <w:r w:rsidRPr="00833898">
        <w:rPr>
          <w:rFonts w:ascii="Arial" w:eastAsia="Times New Roman" w:hAnsi="Arial" w:cs="Arial"/>
          <w:sz w:val="21"/>
          <w:szCs w:val="21"/>
        </w:rPr>
        <w:t>4</w:t>
      </w:r>
      <w:r w:rsidRPr="00833898">
        <w:rPr>
          <w:rFonts w:ascii="Arial" w:eastAsia="Times New Roman" w:hAnsi="Arial" w:cs="Arial"/>
          <w:spacing w:val="-1"/>
          <w:sz w:val="21"/>
          <w:szCs w:val="21"/>
        </w:rPr>
        <w:t>8</w:t>
      </w:r>
      <w:r w:rsidRPr="00833898">
        <w:rPr>
          <w:rFonts w:ascii="Arial" w:eastAsia="Times New Roman" w:hAnsi="Arial" w:cs="Arial"/>
          <w:sz w:val="21"/>
          <w:szCs w:val="21"/>
        </w:rPr>
        <w:t>”</w:t>
      </w:r>
      <w:r w:rsidRPr="00833898">
        <w:rPr>
          <w:rFonts w:ascii="Arial" w:eastAsia="Times New Roman" w:hAnsi="Arial" w:cs="Arial"/>
          <w:spacing w:val="2"/>
          <w:sz w:val="21"/>
          <w:szCs w:val="21"/>
        </w:rPr>
        <w:t xml:space="preserve"> </w:t>
      </w:r>
      <w:r w:rsidRPr="00833898">
        <w:rPr>
          <w:rFonts w:ascii="Arial" w:eastAsia="Times New Roman" w:hAnsi="Arial" w:cs="Arial"/>
          <w:sz w:val="21"/>
          <w:szCs w:val="21"/>
        </w:rPr>
        <w:t>on</w:t>
      </w:r>
      <w:r w:rsidRPr="00833898">
        <w:rPr>
          <w:rFonts w:ascii="Arial" w:eastAsia="Times New Roman" w:hAnsi="Arial" w:cs="Arial"/>
          <w:spacing w:val="2"/>
          <w:sz w:val="21"/>
          <w:szCs w:val="21"/>
        </w:rPr>
        <w:t xml:space="preserve"> </w:t>
      </w:r>
      <w:r w:rsidRPr="00833898">
        <w:rPr>
          <w:rFonts w:ascii="Arial" w:eastAsia="Times New Roman" w:hAnsi="Arial" w:cs="Arial"/>
          <w:spacing w:val="-2"/>
          <w:sz w:val="21"/>
          <w:szCs w:val="21"/>
        </w:rPr>
        <w:t>A</w:t>
      </w:r>
      <w:r w:rsidRPr="00833898">
        <w:rPr>
          <w:rFonts w:ascii="Arial" w:eastAsia="Times New Roman" w:hAnsi="Arial" w:cs="Arial"/>
          <w:sz w:val="21"/>
          <w:szCs w:val="21"/>
        </w:rPr>
        <w:t>RRA</w:t>
      </w:r>
      <w:r w:rsidRPr="00833898">
        <w:rPr>
          <w:rFonts w:ascii="Arial" w:eastAsia="Times New Roman" w:hAnsi="Arial" w:cs="Arial"/>
          <w:spacing w:val="2"/>
          <w:sz w:val="21"/>
          <w:szCs w:val="21"/>
        </w:rPr>
        <w:t xml:space="preserve"> </w:t>
      </w:r>
      <w:r w:rsidRPr="00833898">
        <w:rPr>
          <w:rFonts w:ascii="Arial" w:eastAsia="Times New Roman" w:hAnsi="Arial" w:cs="Arial"/>
          <w:spacing w:val="-2"/>
          <w:sz w:val="21"/>
          <w:szCs w:val="21"/>
        </w:rPr>
        <w:t>f</w:t>
      </w:r>
      <w:r w:rsidRPr="00833898">
        <w:rPr>
          <w:rFonts w:ascii="Arial" w:eastAsia="Times New Roman" w:hAnsi="Arial" w:cs="Arial"/>
          <w:sz w:val="21"/>
          <w:szCs w:val="21"/>
        </w:rPr>
        <w:t>und</w:t>
      </w:r>
      <w:r w:rsidRPr="00833898">
        <w:rPr>
          <w:rFonts w:ascii="Arial" w:eastAsia="Times New Roman" w:hAnsi="Arial" w:cs="Arial"/>
          <w:spacing w:val="-1"/>
          <w:sz w:val="21"/>
          <w:szCs w:val="21"/>
        </w:rPr>
        <w:t>e</w:t>
      </w:r>
      <w:r w:rsidRPr="00833898">
        <w:rPr>
          <w:rFonts w:ascii="Arial" w:eastAsia="Times New Roman" w:hAnsi="Arial" w:cs="Arial"/>
          <w:sz w:val="21"/>
          <w:szCs w:val="21"/>
        </w:rPr>
        <w:t>d proj</w:t>
      </w:r>
      <w:r w:rsidRPr="00833898">
        <w:rPr>
          <w:rFonts w:ascii="Arial" w:eastAsia="Times New Roman" w:hAnsi="Arial" w:cs="Arial"/>
          <w:spacing w:val="-1"/>
          <w:sz w:val="21"/>
          <w:szCs w:val="21"/>
        </w:rPr>
        <w:t>e</w:t>
      </w:r>
      <w:r w:rsidRPr="00833898">
        <w:rPr>
          <w:rFonts w:ascii="Arial" w:eastAsia="Times New Roman" w:hAnsi="Arial" w:cs="Arial"/>
          <w:spacing w:val="1"/>
          <w:sz w:val="21"/>
          <w:szCs w:val="21"/>
        </w:rPr>
        <w:t>c</w:t>
      </w:r>
      <w:r w:rsidRPr="00833898">
        <w:rPr>
          <w:rFonts w:ascii="Arial" w:eastAsia="Times New Roman" w:hAnsi="Arial" w:cs="Arial"/>
          <w:sz w:val="21"/>
          <w:szCs w:val="21"/>
        </w:rPr>
        <w:t>ts).</w:t>
      </w:r>
      <w:r w:rsidRPr="00833898">
        <w:rPr>
          <w:rFonts w:ascii="Arial" w:eastAsia="Times New Roman" w:hAnsi="Arial" w:cs="Arial"/>
          <w:spacing w:val="18"/>
          <w:sz w:val="21"/>
          <w:szCs w:val="21"/>
        </w:rPr>
        <w:t xml:space="preserve"> </w:t>
      </w:r>
      <w:r w:rsidRPr="00833898">
        <w:rPr>
          <w:rFonts w:ascii="Arial" w:eastAsia="Times New Roman" w:hAnsi="Arial" w:cs="Arial"/>
          <w:sz w:val="21"/>
          <w:szCs w:val="21"/>
        </w:rPr>
        <w:t>D</w:t>
      </w:r>
      <w:r w:rsidRPr="00833898">
        <w:rPr>
          <w:rFonts w:ascii="Arial" w:eastAsia="Times New Roman" w:hAnsi="Arial" w:cs="Arial"/>
          <w:spacing w:val="-1"/>
          <w:sz w:val="21"/>
          <w:szCs w:val="21"/>
        </w:rPr>
        <w:t>o</w:t>
      </w:r>
      <w:r w:rsidRPr="00833898">
        <w:rPr>
          <w:rFonts w:ascii="Arial" w:eastAsia="Times New Roman" w:hAnsi="Arial" w:cs="Arial"/>
          <w:sz w:val="21"/>
          <w:szCs w:val="21"/>
        </w:rPr>
        <w:t>cum</w:t>
      </w:r>
      <w:r w:rsidRPr="00833898">
        <w:rPr>
          <w:rFonts w:ascii="Arial" w:eastAsia="Times New Roman" w:hAnsi="Arial" w:cs="Arial"/>
          <w:spacing w:val="-1"/>
          <w:sz w:val="21"/>
          <w:szCs w:val="21"/>
        </w:rPr>
        <w:t>e</w:t>
      </w:r>
      <w:r w:rsidRPr="00833898">
        <w:rPr>
          <w:rFonts w:ascii="Arial" w:eastAsia="Times New Roman" w:hAnsi="Arial" w:cs="Arial"/>
          <w:sz w:val="21"/>
          <w:szCs w:val="21"/>
        </w:rPr>
        <w:t>nts</w:t>
      </w:r>
      <w:r w:rsidRPr="00833898">
        <w:rPr>
          <w:rFonts w:ascii="Arial" w:eastAsia="Times New Roman" w:hAnsi="Arial" w:cs="Arial"/>
          <w:spacing w:val="18"/>
          <w:sz w:val="21"/>
          <w:szCs w:val="21"/>
        </w:rPr>
        <w:t xml:space="preserve"> </w:t>
      </w:r>
      <w:r w:rsidRPr="00833898">
        <w:rPr>
          <w:rFonts w:ascii="Arial" w:eastAsia="Times New Roman" w:hAnsi="Arial" w:cs="Arial"/>
          <w:sz w:val="21"/>
          <w:szCs w:val="21"/>
        </w:rPr>
        <w:t>are</w:t>
      </w:r>
      <w:r w:rsidRPr="00833898">
        <w:rPr>
          <w:rFonts w:ascii="Arial" w:eastAsia="Times New Roman" w:hAnsi="Arial" w:cs="Arial"/>
          <w:spacing w:val="18"/>
          <w:sz w:val="21"/>
          <w:szCs w:val="21"/>
        </w:rPr>
        <w:t xml:space="preserve"> </w:t>
      </w:r>
      <w:r w:rsidRPr="00833898">
        <w:rPr>
          <w:rFonts w:ascii="Arial" w:eastAsia="Times New Roman" w:hAnsi="Arial" w:cs="Arial"/>
          <w:sz w:val="21"/>
          <w:szCs w:val="21"/>
        </w:rPr>
        <w:t>disp</w:t>
      </w:r>
      <w:r w:rsidRPr="00833898">
        <w:rPr>
          <w:rFonts w:ascii="Arial" w:eastAsia="Times New Roman" w:hAnsi="Arial" w:cs="Arial"/>
          <w:spacing w:val="-1"/>
          <w:sz w:val="21"/>
          <w:szCs w:val="21"/>
        </w:rPr>
        <w:t>l</w:t>
      </w:r>
      <w:r w:rsidRPr="00833898">
        <w:rPr>
          <w:rFonts w:ascii="Arial" w:eastAsia="Times New Roman" w:hAnsi="Arial" w:cs="Arial"/>
          <w:sz w:val="21"/>
          <w:szCs w:val="21"/>
        </w:rPr>
        <w:t>ayed</w:t>
      </w:r>
      <w:r w:rsidRPr="00833898">
        <w:rPr>
          <w:rFonts w:ascii="Arial" w:eastAsia="Times New Roman" w:hAnsi="Arial" w:cs="Arial"/>
          <w:spacing w:val="19"/>
          <w:sz w:val="21"/>
          <w:szCs w:val="21"/>
        </w:rPr>
        <w:t xml:space="preserve"> </w:t>
      </w:r>
      <w:r w:rsidRPr="00833898">
        <w:rPr>
          <w:rFonts w:ascii="Arial" w:eastAsia="Times New Roman" w:hAnsi="Arial" w:cs="Arial"/>
          <w:sz w:val="21"/>
          <w:szCs w:val="21"/>
        </w:rPr>
        <w:t>in</w:t>
      </w:r>
      <w:r w:rsidRPr="00833898">
        <w:rPr>
          <w:rFonts w:ascii="Arial" w:eastAsia="Times New Roman" w:hAnsi="Arial" w:cs="Arial"/>
          <w:spacing w:val="18"/>
          <w:sz w:val="21"/>
          <w:szCs w:val="21"/>
        </w:rPr>
        <w:t xml:space="preserve"> </w:t>
      </w:r>
      <w:r w:rsidRPr="00833898">
        <w:rPr>
          <w:rFonts w:ascii="Arial" w:eastAsia="Times New Roman" w:hAnsi="Arial" w:cs="Arial"/>
          <w:sz w:val="21"/>
          <w:szCs w:val="21"/>
        </w:rPr>
        <w:t>three</w:t>
      </w:r>
      <w:r w:rsidRPr="00833898">
        <w:rPr>
          <w:rFonts w:ascii="Arial" w:eastAsia="Times New Roman" w:hAnsi="Arial" w:cs="Arial"/>
          <w:spacing w:val="18"/>
          <w:sz w:val="21"/>
          <w:szCs w:val="21"/>
        </w:rPr>
        <w:t xml:space="preserve"> </w:t>
      </w:r>
      <w:r w:rsidRPr="00833898">
        <w:rPr>
          <w:rFonts w:ascii="Arial" w:eastAsia="Times New Roman" w:hAnsi="Arial" w:cs="Arial"/>
          <w:sz w:val="21"/>
          <w:szCs w:val="21"/>
        </w:rPr>
        <w:t>rows</w:t>
      </w:r>
      <w:r w:rsidRPr="00833898">
        <w:rPr>
          <w:rFonts w:ascii="Arial" w:eastAsia="Times New Roman" w:hAnsi="Arial" w:cs="Arial"/>
          <w:spacing w:val="17"/>
          <w:sz w:val="21"/>
          <w:szCs w:val="21"/>
        </w:rPr>
        <w:t xml:space="preserve"> </w:t>
      </w:r>
      <w:r w:rsidRPr="00833898">
        <w:rPr>
          <w:rFonts w:ascii="Arial" w:eastAsia="Times New Roman" w:hAnsi="Arial" w:cs="Arial"/>
          <w:sz w:val="21"/>
          <w:szCs w:val="21"/>
        </w:rPr>
        <w:t>with</w:t>
      </w:r>
      <w:r w:rsidRPr="00833898">
        <w:rPr>
          <w:rFonts w:ascii="Arial" w:eastAsia="Times New Roman" w:hAnsi="Arial" w:cs="Arial"/>
          <w:spacing w:val="19"/>
          <w:sz w:val="21"/>
          <w:szCs w:val="21"/>
        </w:rPr>
        <w:t xml:space="preserve"> </w:t>
      </w:r>
      <w:r w:rsidRPr="00833898">
        <w:rPr>
          <w:rFonts w:ascii="Arial" w:eastAsia="Times New Roman" w:hAnsi="Arial" w:cs="Arial"/>
          <w:sz w:val="21"/>
          <w:szCs w:val="21"/>
        </w:rPr>
        <w:t>e</w:t>
      </w:r>
      <w:r w:rsidRPr="00833898">
        <w:rPr>
          <w:rFonts w:ascii="Arial" w:eastAsia="Times New Roman" w:hAnsi="Arial" w:cs="Arial"/>
          <w:spacing w:val="-1"/>
          <w:sz w:val="21"/>
          <w:szCs w:val="21"/>
        </w:rPr>
        <w:t>a</w:t>
      </w:r>
      <w:r w:rsidRPr="00833898">
        <w:rPr>
          <w:rFonts w:ascii="Arial" w:eastAsia="Times New Roman" w:hAnsi="Arial" w:cs="Arial"/>
          <w:sz w:val="21"/>
          <w:szCs w:val="21"/>
        </w:rPr>
        <w:t>ch</w:t>
      </w:r>
      <w:r w:rsidRPr="00833898">
        <w:rPr>
          <w:rFonts w:ascii="Arial" w:eastAsia="Times New Roman" w:hAnsi="Arial" w:cs="Arial"/>
          <w:spacing w:val="18"/>
          <w:sz w:val="21"/>
          <w:szCs w:val="21"/>
        </w:rPr>
        <w:t xml:space="preserve"> </w:t>
      </w:r>
      <w:r w:rsidRPr="00833898">
        <w:rPr>
          <w:rFonts w:ascii="Arial" w:eastAsia="Times New Roman" w:hAnsi="Arial" w:cs="Arial"/>
          <w:sz w:val="21"/>
          <w:szCs w:val="21"/>
        </w:rPr>
        <w:t>of</w:t>
      </w:r>
      <w:r w:rsidRPr="00833898">
        <w:rPr>
          <w:rFonts w:ascii="Arial" w:eastAsia="Times New Roman" w:hAnsi="Arial" w:cs="Arial"/>
          <w:spacing w:val="19"/>
          <w:sz w:val="21"/>
          <w:szCs w:val="21"/>
        </w:rPr>
        <w:t xml:space="preserve"> </w:t>
      </w:r>
      <w:r w:rsidRPr="00833898">
        <w:rPr>
          <w:rFonts w:ascii="Arial" w:eastAsia="Times New Roman" w:hAnsi="Arial" w:cs="Arial"/>
          <w:sz w:val="21"/>
          <w:szCs w:val="21"/>
        </w:rPr>
        <w:t>the</w:t>
      </w:r>
      <w:r w:rsidRPr="00833898">
        <w:rPr>
          <w:rFonts w:ascii="Arial" w:eastAsia="Times New Roman" w:hAnsi="Arial" w:cs="Arial"/>
          <w:spacing w:val="18"/>
          <w:sz w:val="21"/>
          <w:szCs w:val="21"/>
        </w:rPr>
        <w:t xml:space="preserve"> </w:t>
      </w:r>
      <w:r w:rsidRPr="00833898">
        <w:rPr>
          <w:rFonts w:ascii="Arial" w:eastAsia="Times New Roman" w:hAnsi="Arial" w:cs="Arial"/>
          <w:sz w:val="21"/>
          <w:szCs w:val="21"/>
        </w:rPr>
        <w:t>five</w:t>
      </w:r>
      <w:r w:rsidRPr="00833898">
        <w:rPr>
          <w:rFonts w:ascii="Arial" w:eastAsia="Times New Roman" w:hAnsi="Arial" w:cs="Arial"/>
          <w:spacing w:val="19"/>
          <w:sz w:val="21"/>
          <w:szCs w:val="21"/>
        </w:rPr>
        <w:t xml:space="preserve"> </w:t>
      </w:r>
      <w:r w:rsidRPr="00833898">
        <w:rPr>
          <w:rFonts w:ascii="Arial" w:eastAsia="Times New Roman" w:hAnsi="Arial" w:cs="Arial"/>
          <w:sz w:val="21"/>
          <w:szCs w:val="21"/>
        </w:rPr>
        <w:t>sta</w:t>
      </w:r>
      <w:r w:rsidRPr="00833898">
        <w:rPr>
          <w:rFonts w:ascii="Arial" w:eastAsia="Times New Roman" w:hAnsi="Arial" w:cs="Arial"/>
          <w:spacing w:val="-1"/>
          <w:sz w:val="21"/>
          <w:szCs w:val="21"/>
        </w:rPr>
        <w:t>n</w:t>
      </w:r>
      <w:r w:rsidRPr="00833898">
        <w:rPr>
          <w:rFonts w:ascii="Arial" w:eastAsia="Times New Roman" w:hAnsi="Arial" w:cs="Arial"/>
          <w:sz w:val="21"/>
          <w:szCs w:val="21"/>
        </w:rPr>
        <w:t>dard</w:t>
      </w:r>
      <w:r w:rsidRPr="00833898">
        <w:rPr>
          <w:rFonts w:ascii="Arial" w:eastAsia="Times New Roman" w:hAnsi="Arial" w:cs="Arial"/>
          <w:spacing w:val="19"/>
          <w:sz w:val="21"/>
          <w:szCs w:val="21"/>
        </w:rPr>
        <w:t xml:space="preserve"> </w:t>
      </w:r>
      <w:r w:rsidRPr="00833898">
        <w:rPr>
          <w:rFonts w:ascii="Arial" w:eastAsia="Times New Roman" w:hAnsi="Arial" w:cs="Arial"/>
          <w:sz w:val="21"/>
          <w:szCs w:val="21"/>
        </w:rPr>
        <w:t>p</w:t>
      </w:r>
      <w:r w:rsidRPr="00833898">
        <w:rPr>
          <w:rFonts w:ascii="Arial" w:eastAsia="Times New Roman" w:hAnsi="Arial" w:cs="Arial"/>
          <w:spacing w:val="-1"/>
          <w:sz w:val="21"/>
          <w:szCs w:val="21"/>
        </w:rPr>
        <w:t>o</w:t>
      </w:r>
      <w:r w:rsidRPr="00833898">
        <w:rPr>
          <w:rFonts w:ascii="Arial" w:eastAsia="Times New Roman" w:hAnsi="Arial" w:cs="Arial"/>
          <w:sz w:val="21"/>
          <w:szCs w:val="21"/>
        </w:rPr>
        <w:t>sters</w:t>
      </w:r>
      <w:r w:rsidRPr="00833898">
        <w:rPr>
          <w:rFonts w:ascii="Arial" w:eastAsia="Times New Roman" w:hAnsi="Arial" w:cs="Arial"/>
          <w:spacing w:val="18"/>
          <w:sz w:val="21"/>
          <w:szCs w:val="21"/>
        </w:rPr>
        <w:t xml:space="preserve"> </w:t>
      </w:r>
      <w:r w:rsidRPr="00833898">
        <w:rPr>
          <w:rFonts w:ascii="Arial" w:eastAsia="Times New Roman" w:hAnsi="Arial" w:cs="Arial"/>
          <w:sz w:val="21"/>
          <w:szCs w:val="21"/>
        </w:rPr>
        <w:t>pl</w:t>
      </w:r>
      <w:r w:rsidRPr="00833898">
        <w:rPr>
          <w:rFonts w:ascii="Arial" w:eastAsia="Times New Roman" w:hAnsi="Arial" w:cs="Arial"/>
          <w:spacing w:val="-1"/>
          <w:sz w:val="21"/>
          <w:szCs w:val="21"/>
        </w:rPr>
        <w:t>a</w:t>
      </w:r>
      <w:r w:rsidRPr="00833898">
        <w:rPr>
          <w:rFonts w:ascii="Arial" w:eastAsia="Times New Roman" w:hAnsi="Arial" w:cs="Arial"/>
          <w:spacing w:val="1"/>
          <w:sz w:val="21"/>
          <w:szCs w:val="21"/>
        </w:rPr>
        <w:t>c</w:t>
      </w:r>
      <w:r w:rsidRPr="00833898">
        <w:rPr>
          <w:rFonts w:ascii="Arial" w:eastAsia="Times New Roman" w:hAnsi="Arial" w:cs="Arial"/>
          <w:sz w:val="21"/>
          <w:szCs w:val="21"/>
        </w:rPr>
        <w:t>ed</w:t>
      </w:r>
      <w:r w:rsidRPr="00833898">
        <w:rPr>
          <w:rFonts w:ascii="Arial" w:eastAsia="Times New Roman" w:hAnsi="Arial" w:cs="Arial"/>
          <w:spacing w:val="18"/>
          <w:sz w:val="21"/>
          <w:szCs w:val="21"/>
        </w:rPr>
        <w:t xml:space="preserve"> </w:t>
      </w:r>
      <w:r w:rsidRPr="00833898">
        <w:rPr>
          <w:rFonts w:ascii="Arial" w:eastAsia="Times New Roman" w:hAnsi="Arial" w:cs="Arial"/>
          <w:spacing w:val="-1"/>
          <w:sz w:val="21"/>
          <w:szCs w:val="21"/>
        </w:rPr>
        <w:t>o</w:t>
      </w:r>
      <w:r w:rsidRPr="00833898">
        <w:rPr>
          <w:rFonts w:ascii="Arial" w:eastAsia="Times New Roman" w:hAnsi="Arial" w:cs="Arial"/>
          <w:sz w:val="21"/>
          <w:szCs w:val="21"/>
        </w:rPr>
        <w:t xml:space="preserve">n </w:t>
      </w:r>
      <w:r w:rsidRPr="00833898">
        <w:rPr>
          <w:rFonts w:ascii="Arial" w:eastAsia="Times New Roman" w:hAnsi="Arial" w:cs="Arial"/>
          <w:spacing w:val="-1"/>
          <w:sz w:val="21"/>
          <w:szCs w:val="21"/>
        </w:rPr>
        <w:t>t</w:t>
      </w:r>
      <w:r w:rsidRPr="00833898">
        <w:rPr>
          <w:rFonts w:ascii="Arial" w:eastAsia="Times New Roman" w:hAnsi="Arial" w:cs="Arial"/>
          <w:sz w:val="21"/>
          <w:szCs w:val="21"/>
        </w:rPr>
        <w:t>he</w:t>
      </w:r>
      <w:r w:rsidRPr="00833898">
        <w:rPr>
          <w:rFonts w:ascii="Arial" w:eastAsia="Times New Roman" w:hAnsi="Arial" w:cs="Arial"/>
          <w:spacing w:val="27"/>
          <w:sz w:val="21"/>
          <w:szCs w:val="21"/>
        </w:rPr>
        <w:t xml:space="preserve"> </w:t>
      </w:r>
      <w:r w:rsidRPr="00833898">
        <w:rPr>
          <w:rFonts w:ascii="Arial" w:eastAsia="Times New Roman" w:hAnsi="Arial" w:cs="Arial"/>
          <w:spacing w:val="-1"/>
          <w:sz w:val="21"/>
          <w:szCs w:val="21"/>
        </w:rPr>
        <w:t>t</w:t>
      </w:r>
      <w:r w:rsidRPr="00833898">
        <w:rPr>
          <w:rFonts w:ascii="Arial" w:eastAsia="Times New Roman" w:hAnsi="Arial" w:cs="Arial"/>
          <w:sz w:val="21"/>
          <w:szCs w:val="21"/>
        </w:rPr>
        <w:t>op</w:t>
      </w:r>
      <w:r w:rsidRPr="00833898">
        <w:rPr>
          <w:rFonts w:ascii="Arial" w:eastAsia="Times New Roman" w:hAnsi="Arial" w:cs="Arial"/>
          <w:spacing w:val="27"/>
          <w:sz w:val="21"/>
          <w:szCs w:val="21"/>
        </w:rPr>
        <w:t xml:space="preserve"> </w:t>
      </w:r>
      <w:r w:rsidRPr="00833898">
        <w:rPr>
          <w:rFonts w:ascii="Arial" w:eastAsia="Times New Roman" w:hAnsi="Arial" w:cs="Arial"/>
          <w:spacing w:val="-1"/>
          <w:sz w:val="21"/>
          <w:szCs w:val="21"/>
        </w:rPr>
        <w:t>r</w:t>
      </w:r>
      <w:r w:rsidRPr="00833898">
        <w:rPr>
          <w:rFonts w:ascii="Arial" w:eastAsia="Times New Roman" w:hAnsi="Arial" w:cs="Arial"/>
          <w:sz w:val="21"/>
          <w:szCs w:val="21"/>
        </w:rPr>
        <w:t>ow.</w:t>
      </w:r>
      <w:r w:rsidRPr="00833898">
        <w:rPr>
          <w:rFonts w:ascii="Arial" w:eastAsia="Times New Roman" w:hAnsi="Arial" w:cs="Arial"/>
          <w:spacing w:val="26"/>
          <w:sz w:val="21"/>
          <w:szCs w:val="21"/>
        </w:rPr>
        <w:t xml:space="preserve"> </w:t>
      </w:r>
      <w:r w:rsidRPr="00833898">
        <w:rPr>
          <w:rFonts w:ascii="Arial" w:eastAsia="Times New Roman" w:hAnsi="Arial" w:cs="Arial"/>
          <w:sz w:val="21"/>
          <w:szCs w:val="21"/>
        </w:rPr>
        <w:t>One</w:t>
      </w:r>
      <w:r w:rsidRPr="00833898">
        <w:rPr>
          <w:rFonts w:ascii="Arial" w:eastAsia="Times New Roman" w:hAnsi="Arial" w:cs="Arial"/>
          <w:spacing w:val="-1"/>
          <w:sz w:val="21"/>
          <w:szCs w:val="21"/>
        </w:rPr>
        <w:t>-</w:t>
      </w:r>
      <w:r w:rsidRPr="00833898">
        <w:rPr>
          <w:rFonts w:ascii="Arial" w:eastAsia="Times New Roman" w:hAnsi="Arial" w:cs="Arial"/>
          <w:sz w:val="21"/>
          <w:szCs w:val="21"/>
        </w:rPr>
        <w:t>half</w:t>
      </w:r>
      <w:r w:rsidRPr="00833898">
        <w:rPr>
          <w:rFonts w:ascii="Arial" w:eastAsia="Times New Roman" w:hAnsi="Arial" w:cs="Arial"/>
          <w:spacing w:val="27"/>
          <w:sz w:val="21"/>
          <w:szCs w:val="21"/>
        </w:rPr>
        <w:t xml:space="preserve"> </w:t>
      </w:r>
      <w:r w:rsidRPr="00833898">
        <w:rPr>
          <w:rFonts w:ascii="Arial" w:eastAsia="Times New Roman" w:hAnsi="Arial" w:cs="Arial"/>
          <w:spacing w:val="-1"/>
          <w:sz w:val="21"/>
          <w:szCs w:val="21"/>
        </w:rPr>
        <w:t>in</w:t>
      </w:r>
      <w:r w:rsidRPr="00833898">
        <w:rPr>
          <w:rFonts w:ascii="Arial" w:eastAsia="Times New Roman" w:hAnsi="Arial" w:cs="Arial"/>
          <w:spacing w:val="1"/>
          <w:sz w:val="21"/>
          <w:szCs w:val="21"/>
        </w:rPr>
        <w:t>c</w:t>
      </w:r>
      <w:r w:rsidRPr="00833898">
        <w:rPr>
          <w:rFonts w:ascii="Arial" w:eastAsia="Times New Roman" w:hAnsi="Arial" w:cs="Arial"/>
          <w:sz w:val="21"/>
          <w:szCs w:val="21"/>
        </w:rPr>
        <w:t>h</w:t>
      </w:r>
      <w:r w:rsidRPr="00833898">
        <w:rPr>
          <w:rFonts w:ascii="Arial" w:eastAsia="Times New Roman" w:hAnsi="Arial" w:cs="Arial"/>
          <w:spacing w:val="26"/>
          <w:sz w:val="21"/>
          <w:szCs w:val="21"/>
        </w:rPr>
        <w:t xml:space="preserve"> </w:t>
      </w:r>
      <w:r w:rsidRPr="00833898">
        <w:rPr>
          <w:rFonts w:ascii="Arial" w:eastAsia="Times New Roman" w:hAnsi="Arial" w:cs="Arial"/>
          <w:spacing w:val="-1"/>
          <w:sz w:val="21"/>
          <w:szCs w:val="21"/>
        </w:rPr>
        <w:t>i</w:t>
      </w:r>
      <w:r w:rsidRPr="00833898">
        <w:rPr>
          <w:rFonts w:ascii="Arial" w:eastAsia="Times New Roman" w:hAnsi="Arial" w:cs="Arial"/>
          <w:sz w:val="21"/>
          <w:szCs w:val="21"/>
        </w:rPr>
        <w:t>s</w:t>
      </w:r>
      <w:r w:rsidRPr="00833898">
        <w:rPr>
          <w:rFonts w:ascii="Arial" w:eastAsia="Times New Roman" w:hAnsi="Arial" w:cs="Arial"/>
          <w:spacing w:val="28"/>
          <w:sz w:val="21"/>
          <w:szCs w:val="21"/>
        </w:rPr>
        <w:t xml:space="preserve"> </w:t>
      </w:r>
      <w:r w:rsidRPr="00833898">
        <w:rPr>
          <w:rFonts w:ascii="Arial" w:eastAsia="Times New Roman" w:hAnsi="Arial" w:cs="Arial"/>
          <w:sz w:val="21"/>
          <w:szCs w:val="21"/>
        </w:rPr>
        <w:t>al</w:t>
      </w:r>
      <w:r w:rsidRPr="00833898">
        <w:rPr>
          <w:rFonts w:ascii="Arial" w:eastAsia="Times New Roman" w:hAnsi="Arial" w:cs="Arial"/>
          <w:spacing w:val="-1"/>
          <w:sz w:val="21"/>
          <w:szCs w:val="21"/>
        </w:rPr>
        <w:t>l</w:t>
      </w:r>
      <w:r w:rsidRPr="00833898">
        <w:rPr>
          <w:rFonts w:ascii="Arial" w:eastAsia="Times New Roman" w:hAnsi="Arial" w:cs="Arial"/>
          <w:sz w:val="21"/>
          <w:szCs w:val="21"/>
        </w:rPr>
        <w:t>o</w:t>
      </w:r>
      <w:r w:rsidRPr="00833898">
        <w:rPr>
          <w:rFonts w:ascii="Arial" w:eastAsia="Times New Roman" w:hAnsi="Arial" w:cs="Arial"/>
          <w:spacing w:val="-1"/>
          <w:sz w:val="21"/>
          <w:szCs w:val="21"/>
        </w:rPr>
        <w:t>w</w:t>
      </w:r>
      <w:r w:rsidRPr="00833898">
        <w:rPr>
          <w:rFonts w:ascii="Arial" w:eastAsia="Times New Roman" w:hAnsi="Arial" w:cs="Arial"/>
          <w:sz w:val="21"/>
          <w:szCs w:val="21"/>
        </w:rPr>
        <w:t>ed</w:t>
      </w:r>
      <w:r w:rsidRPr="00833898">
        <w:rPr>
          <w:rFonts w:ascii="Arial" w:eastAsia="Times New Roman" w:hAnsi="Arial" w:cs="Arial"/>
          <w:spacing w:val="27"/>
          <w:sz w:val="21"/>
          <w:szCs w:val="21"/>
        </w:rPr>
        <w:t xml:space="preserve"> </w:t>
      </w:r>
      <w:r w:rsidRPr="00833898">
        <w:rPr>
          <w:rFonts w:ascii="Arial" w:eastAsia="Times New Roman" w:hAnsi="Arial" w:cs="Arial"/>
          <w:spacing w:val="-1"/>
          <w:sz w:val="21"/>
          <w:szCs w:val="21"/>
        </w:rPr>
        <w:t>a</w:t>
      </w:r>
      <w:r w:rsidRPr="00833898">
        <w:rPr>
          <w:rFonts w:ascii="Arial" w:eastAsia="Times New Roman" w:hAnsi="Arial" w:cs="Arial"/>
          <w:sz w:val="21"/>
          <w:szCs w:val="21"/>
        </w:rPr>
        <w:t>rou</w:t>
      </w:r>
      <w:r w:rsidRPr="00833898">
        <w:rPr>
          <w:rFonts w:ascii="Arial" w:eastAsia="Times New Roman" w:hAnsi="Arial" w:cs="Arial"/>
          <w:spacing w:val="-1"/>
          <w:sz w:val="21"/>
          <w:szCs w:val="21"/>
        </w:rPr>
        <w:t>n</w:t>
      </w:r>
      <w:r w:rsidRPr="00833898">
        <w:rPr>
          <w:rFonts w:ascii="Arial" w:eastAsia="Times New Roman" w:hAnsi="Arial" w:cs="Arial"/>
          <w:sz w:val="21"/>
          <w:szCs w:val="21"/>
        </w:rPr>
        <w:t>d</w:t>
      </w:r>
      <w:r w:rsidRPr="00833898">
        <w:rPr>
          <w:rFonts w:ascii="Arial" w:eastAsia="Times New Roman" w:hAnsi="Arial" w:cs="Arial"/>
          <w:spacing w:val="27"/>
          <w:sz w:val="21"/>
          <w:szCs w:val="21"/>
        </w:rPr>
        <w:t xml:space="preserve"> </w:t>
      </w:r>
      <w:r w:rsidRPr="00833898">
        <w:rPr>
          <w:rFonts w:ascii="Arial" w:eastAsia="Times New Roman" w:hAnsi="Arial" w:cs="Arial"/>
          <w:spacing w:val="-1"/>
          <w:sz w:val="21"/>
          <w:szCs w:val="21"/>
        </w:rPr>
        <w:t>e</w:t>
      </w:r>
      <w:r w:rsidRPr="00833898">
        <w:rPr>
          <w:rFonts w:ascii="Arial" w:eastAsia="Times New Roman" w:hAnsi="Arial" w:cs="Arial"/>
          <w:sz w:val="21"/>
          <w:szCs w:val="21"/>
        </w:rPr>
        <w:t>a</w:t>
      </w:r>
      <w:r w:rsidRPr="00833898">
        <w:rPr>
          <w:rFonts w:ascii="Arial" w:eastAsia="Times New Roman" w:hAnsi="Arial" w:cs="Arial"/>
          <w:spacing w:val="-1"/>
          <w:sz w:val="21"/>
          <w:szCs w:val="21"/>
        </w:rPr>
        <w:t>c</w:t>
      </w:r>
      <w:r w:rsidRPr="00833898">
        <w:rPr>
          <w:rFonts w:ascii="Arial" w:eastAsia="Times New Roman" w:hAnsi="Arial" w:cs="Arial"/>
          <w:sz w:val="21"/>
          <w:szCs w:val="21"/>
        </w:rPr>
        <w:t>h</w:t>
      </w:r>
      <w:r w:rsidRPr="00833898">
        <w:rPr>
          <w:rFonts w:ascii="Arial" w:eastAsia="Times New Roman" w:hAnsi="Arial" w:cs="Arial"/>
          <w:spacing w:val="27"/>
          <w:sz w:val="21"/>
          <w:szCs w:val="21"/>
        </w:rPr>
        <w:t xml:space="preserve"> </w:t>
      </w:r>
      <w:r w:rsidRPr="00833898">
        <w:rPr>
          <w:rFonts w:ascii="Arial" w:eastAsia="Times New Roman" w:hAnsi="Arial" w:cs="Arial"/>
          <w:spacing w:val="-1"/>
          <w:sz w:val="21"/>
          <w:szCs w:val="21"/>
        </w:rPr>
        <w:t>si</w:t>
      </w:r>
      <w:r w:rsidRPr="00833898">
        <w:rPr>
          <w:rFonts w:ascii="Arial" w:eastAsia="Times New Roman" w:hAnsi="Arial" w:cs="Arial"/>
          <w:sz w:val="21"/>
          <w:szCs w:val="21"/>
        </w:rPr>
        <w:t>de</w:t>
      </w:r>
      <w:r w:rsidRPr="00833898">
        <w:rPr>
          <w:rFonts w:ascii="Arial" w:eastAsia="Times New Roman" w:hAnsi="Arial" w:cs="Arial"/>
          <w:spacing w:val="27"/>
          <w:sz w:val="21"/>
          <w:szCs w:val="21"/>
        </w:rPr>
        <w:t xml:space="preserve"> </w:t>
      </w:r>
      <w:r w:rsidRPr="00833898">
        <w:rPr>
          <w:rFonts w:ascii="Arial" w:eastAsia="Times New Roman" w:hAnsi="Arial" w:cs="Arial"/>
          <w:sz w:val="21"/>
          <w:szCs w:val="21"/>
        </w:rPr>
        <w:t>of</w:t>
      </w:r>
      <w:r w:rsidRPr="00833898">
        <w:rPr>
          <w:rFonts w:ascii="Arial" w:eastAsia="Times New Roman" w:hAnsi="Arial" w:cs="Arial"/>
          <w:spacing w:val="27"/>
          <w:sz w:val="21"/>
          <w:szCs w:val="21"/>
        </w:rPr>
        <w:t xml:space="preserve"> </w:t>
      </w:r>
      <w:r w:rsidRPr="00833898">
        <w:rPr>
          <w:rFonts w:ascii="Arial" w:eastAsia="Times New Roman" w:hAnsi="Arial" w:cs="Arial"/>
          <w:spacing w:val="-1"/>
          <w:sz w:val="21"/>
          <w:szCs w:val="21"/>
        </w:rPr>
        <w:t>t</w:t>
      </w:r>
      <w:r w:rsidRPr="00833898">
        <w:rPr>
          <w:rFonts w:ascii="Arial" w:eastAsia="Times New Roman" w:hAnsi="Arial" w:cs="Arial"/>
          <w:sz w:val="21"/>
          <w:szCs w:val="21"/>
        </w:rPr>
        <w:t>he</w:t>
      </w:r>
      <w:r w:rsidRPr="00833898">
        <w:rPr>
          <w:rFonts w:ascii="Arial" w:eastAsia="Times New Roman" w:hAnsi="Arial" w:cs="Arial"/>
          <w:spacing w:val="26"/>
          <w:sz w:val="21"/>
          <w:szCs w:val="21"/>
        </w:rPr>
        <w:t xml:space="preserve"> </w:t>
      </w:r>
      <w:r w:rsidRPr="00833898">
        <w:rPr>
          <w:rFonts w:ascii="Arial" w:eastAsia="Times New Roman" w:hAnsi="Arial" w:cs="Arial"/>
          <w:sz w:val="21"/>
          <w:szCs w:val="21"/>
        </w:rPr>
        <w:t>d</w:t>
      </w:r>
      <w:r w:rsidRPr="00833898">
        <w:rPr>
          <w:rFonts w:ascii="Arial" w:eastAsia="Times New Roman" w:hAnsi="Arial" w:cs="Arial"/>
          <w:spacing w:val="-1"/>
          <w:sz w:val="21"/>
          <w:szCs w:val="21"/>
        </w:rPr>
        <w:t>o</w:t>
      </w:r>
      <w:r w:rsidRPr="00833898">
        <w:rPr>
          <w:rFonts w:ascii="Arial" w:eastAsia="Times New Roman" w:hAnsi="Arial" w:cs="Arial"/>
          <w:spacing w:val="1"/>
          <w:sz w:val="21"/>
          <w:szCs w:val="21"/>
        </w:rPr>
        <w:t>c</w:t>
      </w:r>
      <w:r w:rsidRPr="00833898">
        <w:rPr>
          <w:rFonts w:ascii="Arial" w:eastAsia="Times New Roman" w:hAnsi="Arial" w:cs="Arial"/>
          <w:sz w:val="21"/>
          <w:szCs w:val="21"/>
        </w:rPr>
        <w:t>u</w:t>
      </w:r>
      <w:r w:rsidRPr="00833898">
        <w:rPr>
          <w:rFonts w:ascii="Arial" w:eastAsia="Times New Roman" w:hAnsi="Arial" w:cs="Arial"/>
          <w:spacing w:val="-1"/>
          <w:sz w:val="21"/>
          <w:szCs w:val="21"/>
        </w:rPr>
        <w:t>me</w:t>
      </w:r>
      <w:r w:rsidRPr="00833898">
        <w:rPr>
          <w:rFonts w:ascii="Arial" w:eastAsia="Times New Roman" w:hAnsi="Arial" w:cs="Arial"/>
          <w:sz w:val="21"/>
          <w:szCs w:val="21"/>
        </w:rPr>
        <w:t>n</w:t>
      </w:r>
      <w:r w:rsidRPr="00833898">
        <w:rPr>
          <w:rFonts w:ascii="Arial" w:eastAsia="Times New Roman" w:hAnsi="Arial" w:cs="Arial"/>
          <w:spacing w:val="-1"/>
          <w:sz w:val="21"/>
          <w:szCs w:val="21"/>
        </w:rPr>
        <w:t>t</w:t>
      </w:r>
      <w:r w:rsidRPr="00833898">
        <w:rPr>
          <w:rFonts w:ascii="Arial" w:eastAsia="Times New Roman" w:hAnsi="Arial" w:cs="Arial"/>
          <w:sz w:val="21"/>
          <w:szCs w:val="21"/>
        </w:rPr>
        <w:t>.</w:t>
      </w:r>
      <w:r w:rsidRPr="00833898">
        <w:rPr>
          <w:rFonts w:ascii="Arial" w:eastAsia="Times New Roman" w:hAnsi="Arial" w:cs="Arial"/>
          <w:spacing w:val="27"/>
          <w:sz w:val="21"/>
          <w:szCs w:val="21"/>
        </w:rPr>
        <w:t xml:space="preserve"> </w:t>
      </w:r>
      <w:r w:rsidRPr="00833898">
        <w:rPr>
          <w:rFonts w:ascii="Arial" w:eastAsia="Times New Roman" w:hAnsi="Arial" w:cs="Arial"/>
          <w:sz w:val="21"/>
          <w:szCs w:val="21"/>
        </w:rPr>
        <w:t>The</w:t>
      </w:r>
      <w:r w:rsidRPr="00833898">
        <w:rPr>
          <w:rFonts w:ascii="Arial" w:eastAsia="Times New Roman" w:hAnsi="Arial" w:cs="Arial"/>
          <w:spacing w:val="26"/>
          <w:sz w:val="21"/>
          <w:szCs w:val="21"/>
        </w:rPr>
        <w:t xml:space="preserve"> </w:t>
      </w:r>
      <w:r w:rsidRPr="00833898">
        <w:rPr>
          <w:rFonts w:ascii="Arial" w:eastAsia="Times New Roman" w:hAnsi="Arial" w:cs="Arial"/>
          <w:spacing w:val="1"/>
          <w:sz w:val="21"/>
          <w:szCs w:val="21"/>
        </w:rPr>
        <w:t>s</w:t>
      </w:r>
      <w:r w:rsidRPr="00833898">
        <w:rPr>
          <w:rFonts w:ascii="Arial" w:eastAsia="Times New Roman" w:hAnsi="Arial" w:cs="Arial"/>
          <w:sz w:val="21"/>
          <w:szCs w:val="21"/>
        </w:rPr>
        <w:t>a</w:t>
      </w:r>
      <w:r w:rsidRPr="00833898">
        <w:rPr>
          <w:rFonts w:ascii="Arial" w:eastAsia="Times New Roman" w:hAnsi="Arial" w:cs="Arial"/>
          <w:spacing w:val="-1"/>
          <w:sz w:val="21"/>
          <w:szCs w:val="21"/>
        </w:rPr>
        <w:t>m</w:t>
      </w:r>
      <w:r w:rsidRPr="00833898">
        <w:rPr>
          <w:rFonts w:ascii="Arial" w:eastAsia="Times New Roman" w:hAnsi="Arial" w:cs="Arial"/>
          <w:sz w:val="21"/>
          <w:szCs w:val="21"/>
        </w:rPr>
        <w:t>p</w:t>
      </w:r>
      <w:r w:rsidRPr="00833898">
        <w:rPr>
          <w:rFonts w:ascii="Arial" w:eastAsia="Times New Roman" w:hAnsi="Arial" w:cs="Arial"/>
          <w:spacing w:val="-1"/>
          <w:sz w:val="21"/>
          <w:szCs w:val="21"/>
        </w:rPr>
        <w:t>l</w:t>
      </w:r>
      <w:r w:rsidRPr="00833898">
        <w:rPr>
          <w:rFonts w:ascii="Arial" w:eastAsia="Times New Roman" w:hAnsi="Arial" w:cs="Arial"/>
          <w:sz w:val="21"/>
          <w:szCs w:val="21"/>
        </w:rPr>
        <w:t>e</w:t>
      </w:r>
      <w:r w:rsidRPr="00833898">
        <w:rPr>
          <w:rFonts w:ascii="Arial" w:eastAsia="Times New Roman" w:hAnsi="Arial" w:cs="Arial"/>
          <w:spacing w:val="26"/>
          <w:sz w:val="21"/>
          <w:szCs w:val="21"/>
        </w:rPr>
        <w:t xml:space="preserve"> </w:t>
      </w:r>
      <w:r w:rsidRPr="00833898">
        <w:rPr>
          <w:rFonts w:ascii="Arial" w:eastAsia="Times New Roman" w:hAnsi="Arial" w:cs="Arial"/>
          <w:spacing w:val="1"/>
          <w:sz w:val="21"/>
          <w:szCs w:val="21"/>
        </w:rPr>
        <w:t>s</w:t>
      </w:r>
      <w:r w:rsidRPr="00833898">
        <w:rPr>
          <w:rFonts w:ascii="Arial" w:eastAsia="Times New Roman" w:hAnsi="Arial" w:cs="Arial"/>
          <w:sz w:val="21"/>
          <w:szCs w:val="21"/>
        </w:rPr>
        <w:t>h</w:t>
      </w:r>
      <w:r w:rsidRPr="00833898">
        <w:rPr>
          <w:rFonts w:ascii="Arial" w:eastAsia="Times New Roman" w:hAnsi="Arial" w:cs="Arial"/>
          <w:spacing w:val="-1"/>
          <w:sz w:val="21"/>
          <w:szCs w:val="21"/>
        </w:rPr>
        <w:t>ow</w:t>
      </w:r>
      <w:r w:rsidRPr="00833898">
        <w:rPr>
          <w:rFonts w:ascii="Arial" w:eastAsia="Times New Roman" w:hAnsi="Arial" w:cs="Arial"/>
          <w:sz w:val="21"/>
          <w:szCs w:val="21"/>
        </w:rPr>
        <w:t>s</w:t>
      </w:r>
      <w:r w:rsidRPr="00833898">
        <w:rPr>
          <w:rFonts w:ascii="Arial" w:eastAsia="Times New Roman" w:hAnsi="Arial" w:cs="Arial"/>
          <w:spacing w:val="28"/>
          <w:sz w:val="21"/>
          <w:szCs w:val="21"/>
        </w:rPr>
        <w:t xml:space="preserve"> </w:t>
      </w:r>
      <w:r w:rsidRPr="00833898">
        <w:rPr>
          <w:rFonts w:ascii="Arial" w:eastAsia="Times New Roman" w:hAnsi="Arial" w:cs="Arial"/>
          <w:spacing w:val="-1"/>
          <w:sz w:val="21"/>
          <w:szCs w:val="21"/>
        </w:rPr>
        <w:t xml:space="preserve">one </w:t>
      </w:r>
      <w:r w:rsidRPr="00833898">
        <w:rPr>
          <w:rFonts w:ascii="Arial" w:eastAsia="Times New Roman" w:hAnsi="Arial" w:cs="Arial"/>
          <w:sz w:val="21"/>
          <w:szCs w:val="21"/>
        </w:rPr>
        <w:t>wa</w:t>
      </w:r>
      <w:r w:rsidRPr="00833898">
        <w:rPr>
          <w:rFonts w:ascii="Arial" w:eastAsia="Times New Roman" w:hAnsi="Arial" w:cs="Arial"/>
          <w:spacing w:val="-1"/>
          <w:sz w:val="21"/>
          <w:szCs w:val="21"/>
        </w:rPr>
        <w:t>g</w:t>
      </w:r>
      <w:r w:rsidRPr="00833898">
        <w:rPr>
          <w:rFonts w:ascii="Arial" w:eastAsia="Times New Roman" w:hAnsi="Arial" w:cs="Arial"/>
          <w:sz w:val="21"/>
          <w:szCs w:val="21"/>
        </w:rPr>
        <w:t>e</w:t>
      </w:r>
      <w:r w:rsidRPr="00833898">
        <w:rPr>
          <w:rFonts w:ascii="Arial" w:eastAsia="Times New Roman" w:hAnsi="Arial" w:cs="Arial"/>
          <w:spacing w:val="24"/>
          <w:sz w:val="21"/>
          <w:szCs w:val="21"/>
        </w:rPr>
        <w:t xml:space="preserve"> </w:t>
      </w:r>
      <w:r w:rsidRPr="00833898">
        <w:rPr>
          <w:rFonts w:ascii="Arial" w:eastAsia="Times New Roman" w:hAnsi="Arial" w:cs="Arial"/>
          <w:sz w:val="21"/>
          <w:szCs w:val="21"/>
        </w:rPr>
        <w:t>dec</w:t>
      </w:r>
      <w:r w:rsidRPr="00833898">
        <w:rPr>
          <w:rFonts w:ascii="Arial" w:eastAsia="Times New Roman" w:hAnsi="Arial" w:cs="Arial"/>
          <w:spacing w:val="-1"/>
          <w:sz w:val="21"/>
          <w:szCs w:val="21"/>
        </w:rPr>
        <w:t>i</w:t>
      </w:r>
      <w:r w:rsidRPr="00833898">
        <w:rPr>
          <w:rFonts w:ascii="Arial" w:eastAsia="Times New Roman" w:hAnsi="Arial" w:cs="Arial"/>
          <w:spacing w:val="1"/>
          <w:sz w:val="21"/>
          <w:szCs w:val="21"/>
        </w:rPr>
        <w:t>s</w:t>
      </w:r>
      <w:r w:rsidRPr="00833898">
        <w:rPr>
          <w:rFonts w:ascii="Arial" w:eastAsia="Times New Roman" w:hAnsi="Arial" w:cs="Arial"/>
          <w:sz w:val="21"/>
          <w:szCs w:val="21"/>
        </w:rPr>
        <w:t>i</w:t>
      </w:r>
      <w:r w:rsidRPr="00833898">
        <w:rPr>
          <w:rFonts w:ascii="Arial" w:eastAsia="Times New Roman" w:hAnsi="Arial" w:cs="Arial"/>
          <w:spacing w:val="-1"/>
          <w:sz w:val="21"/>
          <w:szCs w:val="21"/>
        </w:rPr>
        <w:t>o</w:t>
      </w:r>
      <w:r w:rsidRPr="00833898">
        <w:rPr>
          <w:rFonts w:ascii="Arial" w:eastAsia="Times New Roman" w:hAnsi="Arial" w:cs="Arial"/>
          <w:sz w:val="21"/>
          <w:szCs w:val="21"/>
        </w:rPr>
        <w:t>n</w:t>
      </w:r>
      <w:r w:rsidRPr="00833898">
        <w:rPr>
          <w:rFonts w:ascii="Arial" w:eastAsia="Times New Roman" w:hAnsi="Arial" w:cs="Arial"/>
          <w:spacing w:val="24"/>
          <w:sz w:val="21"/>
          <w:szCs w:val="21"/>
        </w:rPr>
        <w:t xml:space="preserve"> </w:t>
      </w:r>
      <w:r w:rsidRPr="00833898">
        <w:rPr>
          <w:rFonts w:ascii="Arial" w:eastAsia="Times New Roman" w:hAnsi="Arial" w:cs="Arial"/>
          <w:sz w:val="21"/>
          <w:szCs w:val="21"/>
        </w:rPr>
        <w:t>on</w:t>
      </w:r>
      <w:r w:rsidRPr="00833898">
        <w:rPr>
          <w:rFonts w:ascii="Arial" w:eastAsia="Times New Roman" w:hAnsi="Arial" w:cs="Arial"/>
          <w:spacing w:val="24"/>
          <w:sz w:val="21"/>
          <w:szCs w:val="21"/>
        </w:rPr>
        <w:t xml:space="preserve"> </w:t>
      </w:r>
      <w:r w:rsidRPr="00833898">
        <w:rPr>
          <w:rFonts w:ascii="Arial" w:eastAsia="Times New Roman" w:hAnsi="Arial" w:cs="Arial"/>
          <w:sz w:val="21"/>
          <w:szCs w:val="21"/>
        </w:rPr>
        <w:t>two</w:t>
      </w:r>
      <w:r w:rsidRPr="00833898">
        <w:rPr>
          <w:rFonts w:ascii="Arial" w:eastAsia="Times New Roman" w:hAnsi="Arial" w:cs="Arial"/>
          <w:spacing w:val="24"/>
          <w:sz w:val="21"/>
          <w:szCs w:val="21"/>
        </w:rPr>
        <w:t xml:space="preserve"> </w:t>
      </w:r>
      <w:r w:rsidRPr="00833898">
        <w:rPr>
          <w:rFonts w:ascii="Arial" w:eastAsia="Times New Roman" w:hAnsi="Arial" w:cs="Arial"/>
          <w:sz w:val="21"/>
          <w:szCs w:val="21"/>
        </w:rPr>
        <w:t>pa</w:t>
      </w:r>
      <w:r w:rsidRPr="00833898">
        <w:rPr>
          <w:rFonts w:ascii="Arial" w:eastAsia="Times New Roman" w:hAnsi="Arial" w:cs="Arial"/>
          <w:spacing w:val="-1"/>
          <w:sz w:val="21"/>
          <w:szCs w:val="21"/>
        </w:rPr>
        <w:t>g</w:t>
      </w:r>
      <w:r w:rsidRPr="00833898">
        <w:rPr>
          <w:rFonts w:ascii="Arial" w:eastAsia="Times New Roman" w:hAnsi="Arial" w:cs="Arial"/>
          <w:sz w:val="21"/>
          <w:szCs w:val="21"/>
        </w:rPr>
        <w:t xml:space="preserve">es. </w:t>
      </w:r>
      <w:r w:rsidRPr="00833898">
        <w:rPr>
          <w:rFonts w:ascii="Arial" w:eastAsia="Times New Roman" w:hAnsi="Arial" w:cs="Arial"/>
          <w:spacing w:val="48"/>
          <w:sz w:val="21"/>
          <w:szCs w:val="21"/>
        </w:rPr>
        <w:t xml:space="preserve"> </w:t>
      </w:r>
      <w:r w:rsidRPr="00833898">
        <w:rPr>
          <w:rFonts w:ascii="Arial" w:eastAsia="Times New Roman" w:hAnsi="Arial" w:cs="Arial"/>
          <w:sz w:val="21"/>
          <w:szCs w:val="21"/>
        </w:rPr>
        <w:t>There is space for at least five</w:t>
      </w:r>
      <w:r w:rsidRPr="00833898">
        <w:rPr>
          <w:rFonts w:ascii="Arial" w:eastAsia="Times New Roman" w:hAnsi="Arial" w:cs="Arial"/>
          <w:spacing w:val="24"/>
          <w:sz w:val="21"/>
          <w:szCs w:val="21"/>
        </w:rPr>
        <w:t xml:space="preserve"> </w:t>
      </w:r>
      <w:r w:rsidRPr="00833898">
        <w:rPr>
          <w:rFonts w:ascii="Arial" w:eastAsia="Times New Roman" w:hAnsi="Arial" w:cs="Arial"/>
          <w:sz w:val="21"/>
          <w:szCs w:val="21"/>
        </w:rPr>
        <w:t>optional</w:t>
      </w:r>
      <w:r w:rsidRPr="00833898">
        <w:rPr>
          <w:rFonts w:ascii="Arial" w:eastAsia="Times New Roman" w:hAnsi="Arial" w:cs="Arial"/>
          <w:spacing w:val="24"/>
          <w:sz w:val="21"/>
          <w:szCs w:val="21"/>
        </w:rPr>
        <w:t xml:space="preserve"> </w:t>
      </w:r>
      <w:r w:rsidRPr="00833898">
        <w:rPr>
          <w:rFonts w:ascii="Arial" w:eastAsia="Times New Roman" w:hAnsi="Arial" w:cs="Arial"/>
          <w:sz w:val="21"/>
          <w:szCs w:val="21"/>
        </w:rPr>
        <w:t>docu</w:t>
      </w:r>
      <w:r w:rsidRPr="00833898">
        <w:rPr>
          <w:rFonts w:ascii="Arial" w:eastAsia="Times New Roman" w:hAnsi="Arial" w:cs="Arial"/>
          <w:spacing w:val="-1"/>
          <w:sz w:val="21"/>
          <w:szCs w:val="21"/>
        </w:rPr>
        <w:t>m</w:t>
      </w:r>
      <w:r w:rsidRPr="00833898">
        <w:rPr>
          <w:rFonts w:ascii="Arial" w:eastAsia="Times New Roman" w:hAnsi="Arial" w:cs="Arial"/>
          <w:sz w:val="21"/>
          <w:szCs w:val="21"/>
        </w:rPr>
        <w:t>ents.</w:t>
      </w:r>
      <w:r w:rsidRPr="00833898">
        <w:rPr>
          <w:rFonts w:ascii="Arial" w:eastAsia="Times New Roman" w:hAnsi="Arial" w:cs="Arial"/>
          <w:spacing w:val="24"/>
          <w:sz w:val="21"/>
          <w:szCs w:val="21"/>
        </w:rPr>
        <w:t xml:space="preserve"> </w:t>
      </w:r>
      <w:r w:rsidRPr="00833898">
        <w:rPr>
          <w:rFonts w:ascii="Arial" w:eastAsia="Times New Roman" w:hAnsi="Arial" w:cs="Arial"/>
          <w:sz w:val="21"/>
          <w:szCs w:val="21"/>
        </w:rPr>
        <w:t>The</w:t>
      </w:r>
      <w:r w:rsidRPr="00833898">
        <w:rPr>
          <w:rFonts w:ascii="Arial" w:eastAsia="Times New Roman" w:hAnsi="Arial" w:cs="Arial"/>
          <w:spacing w:val="24"/>
          <w:sz w:val="21"/>
          <w:szCs w:val="21"/>
        </w:rPr>
        <w:t xml:space="preserve"> </w:t>
      </w:r>
      <w:r w:rsidRPr="00833898">
        <w:rPr>
          <w:rFonts w:ascii="Arial" w:eastAsia="Times New Roman" w:hAnsi="Arial" w:cs="Arial"/>
          <w:sz w:val="21"/>
          <w:szCs w:val="21"/>
        </w:rPr>
        <w:t>w</w:t>
      </w:r>
      <w:r w:rsidRPr="00833898">
        <w:rPr>
          <w:rFonts w:ascii="Arial" w:eastAsia="Times New Roman" w:hAnsi="Arial" w:cs="Arial"/>
          <w:spacing w:val="-1"/>
          <w:sz w:val="21"/>
          <w:szCs w:val="21"/>
        </w:rPr>
        <w:t>i</w:t>
      </w:r>
      <w:r w:rsidRPr="00833898">
        <w:rPr>
          <w:rFonts w:ascii="Arial" w:eastAsia="Times New Roman" w:hAnsi="Arial" w:cs="Arial"/>
          <w:sz w:val="21"/>
          <w:szCs w:val="21"/>
        </w:rPr>
        <w:t>de</w:t>
      </w:r>
      <w:r w:rsidRPr="00833898">
        <w:rPr>
          <w:rFonts w:ascii="Arial" w:eastAsia="Times New Roman" w:hAnsi="Arial" w:cs="Arial"/>
          <w:spacing w:val="24"/>
          <w:sz w:val="21"/>
          <w:szCs w:val="21"/>
        </w:rPr>
        <w:t xml:space="preserve"> </w:t>
      </w:r>
      <w:r w:rsidRPr="00833898">
        <w:rPr>
          <w:rFonts w:ascii="Arial" w:eastAsia="Times New Roman" w:hAnsi="Arial" w:cs="Arial"/>
          <w:sz w:val="21"/>
          <w:szCs w:val="21"/>
        </w:rPr>
        <w:t xml:space="preserve">bold lines </w:t>
      </w:r>
      <w:r w:rsidRPr="00833898">
        <w:rPr>
          <w:rFonts w:ascii="Arial" w:eastAsia="Times New Roman" w:hAnsi="Arial" w:cs="Arial"/>
          <w:spacing w:val="-1"/>
          <w:sz w:val="21"/>
          <w:szCs w:val="21"/>
        </w:rPr>
        <w:t>d</w:t>
      </w:r>
      <w:r w:rsidRPr="00833898">
        <w:rPr>
          <w:rFonts w:ascii="Arial" w:eastAsia="Times New Roman" w:hAnsi="Arial" w:cs="Arial"/>
          <w:sz w:val="21"/>
          <w:szCs w:val="21"/>
        </w:rPr>
        <w:t xml:space="preserve">enote </w:t>
      </w:r>
      <w:r w:rsidRPr="00833898">
        <w:rPr>
          <w:rFonts w:ascii="Arial" w:eastAsia="Times New Roman" w:hAnsi="Arial" w:cs="Arial"/>
          <w:spacing w:val="-2"/>
          <w:sz w:val="21"/>
          <w:szCs w:val="21"/>
        </w:rPr>
        <w:t>t</w:t>
      </w:r>
      <w:r w:rsidRPr="00833898">
        <w:rPr>
          <w:rFonts w:ascii="Arial" w:eastAsia="Times New Roman" w:hAnsi="Arial" w:cs="Arial"/>
          <w:sz w:val="21"/>
          <w:szCs w:val="21"/>
        </w:rPr>
        <w:t>he act</w:t>
      </w:r>
      <w:r w:rsidRPr="00833898">
        <w:rPr>
          <w:rFonts w:ascii="Arial" w:eastAsia="Times New Roman" w:hAnsi="Arial" w:cs="Arial"/>
          <w:spacing w:val="-1"/>
          <w:sz w:val="21"/>
          <w:szCs w:val="21"/>
        </w:rPr>
        <w:t>u</w:t>
      </w:r>
      <w:r w:rsidRPr="00833898">
        <w:rPr>
          <w:rFonts w:ascii="Arial" w:eastAsia="Times New Roman" w:hAnsi="Arial" w:cs="Arial"/>
          <w:sz w:val="21"/>
          <w:szCs w:val="21"/>
        </w:rPr>
        <w:t>al bul</w:t>
      </w:r>
      <w:r w:rsidRPr="00833898">
        <w:rPr>
          <w:rFonts w:ascii="Arial" w:eastAsia="Times New Roman" w:hAnsi="Arial" w:cs="Arial"/>
          <w:spacing w:val="-1"/>
          <w:sz w:val="21"/>
          <w:szCs w:val="21"/>
        </w:rPr>
        <w:t>l</w:t>
      </w:r>
      <w:r w:rsidRPr="00833898">
        <w:rPr>
          <w:rFonts w:ascii="Arial" w:eastAsia="Times New Roman" w:hAnsi="Arial" w:cs="Arial"/>
          <w:sz w:val="21"/>
          <w:szCs w:val="21"/>
        </w:rPr>
        <w:t>etin board p</w:t>
      </w:r>
      <w:r w:rsidRPr="00833898">
        <w:rPr>
          <w:rFonts w:ascii="Arial" w:eastAsia="Times New Roman" w:hAnsi="Arial" w:cs="Arial"/>
          <w:spacing w:val="-1"/>
          <w:sz w:val="21"/>
          <w:szCs w:val="21"/>
        </w:rPr>
        <w:t>o</w:t>
      </w:r>
      <w:r w:rsidRPr="00833898">
        <w:rPr>
          <w:rFonts w:ascii="Arial" w:eastAsia="Times New Roman" w:hAnsi="Arial" w:cs="Arial"/>
          <w:sz w:val="21"/>
          <w:szCs w:val="21"/>
        </w:rPr>
        <w:t>sting sp</w:t>
      </w:r>
      <w:r w:rsidRPr="00833898">
        <w:rPr>
          <w:rFonts w:ascii="Arial" w:eastAsia="Times New Roman" w:hAnsi="Arial" w:cs="Arial"/>
          <w:spacing w:val="-1"/>
          <w:sz w:val="21"/>
          <w:szCs w:val="21"/>
        </w:rPr>
        <w:t>a</w:t>
      </w:r>
      <w:r w:rsidRPr="00833898">
        <w:rPr>
          <w:rFonts w:ascii="Arial" w:eastAsia="Times New Roman" w:hAnsi="Arial" w:cs="Arial"/>
          <w:spacing w:val="1"/>
          <w:sz w:val="21"/>
          <w:szCs w:val="21"/>
        </w:rPr>
        <w:t>c</w:t>
      </w:r>
      <w:r w:rsidRPr="00833898">
        <w:rPr>
          <w:rFonts w:ascii="Arial" w:eastAsia="Times New Roman" w:hAnsi="Arial" w:cs="Arial"/>
          <w:sz w:val="21"/>
          <w:szCs w:val="21"/>
        </w:rPr>
        <w:t>e.</w:t>
      </w:r>
    </w:p>
    <w:p w14:paraId="79B792A7" w14:textId="77777777" w:rsidR="00264BE7" w:rsidRPr="00264BE7" w:rsidRDefault="00264BE7" w:rsidP="000A44C8">
      <w:pPr>
        <w:spacing w:after="0" w:line="240" w:lineRule="auto"/>
        <w:ind w:left="228" w:right="751"/>
        <w:jc w:val="both"/>
        <w:rPr>
          <w:rFonts w:ascii="Arial" w:eastAsia="Times New Roman" w:hAnsi="Arial" w:cs="Arial"/>
          <w:sz w:val="20"/>
          <w:szCs w:val="20"/>
        </w:rPr>
      </w:pPr>
    </w:p>
    <w:tbl>
      <w:tblPr>
        <w:tblStyle w:val="TableGrid1"/>
        <w:tblW w:w="9957" w:type="dxa"/>
        <w:tblBorders>
          <w:top w:val="single" w:sz="36" w:space="0" w:color="auto"/>
          <w:left w:val="single" w:sz="36" w:space="0" w:color="auto"/>
          <w:bottom w:val="single" w:sz="36" w:space="0" w:color="auto"/>
          <w:right w:val="single" w:sz="36" w:space="0" w:color="auto"/>
          <w:insideH w:val="single" w:sz="12" w:space="0" w:color="auto"/>
        </w:tblBorders>
        <w:tblLayout w:type="fixed"/>
        <w:tblLook w:val="04A0" w:firstRow="1" w:lastRow="0" w:firstColumn="1" w:lastColumn="0" w:noHBand="0" w:noVBand="1"/>
      </w:tblPr>
      <w:tblGrid>
        <w:gridCol w:w="939"/>
        <w:gridCol w:w="1208"/>
        <w:gridCol w:w="1508"/>
        <w:gridCol w:w="1864"/>
        <w:gridCol w:w="1508"/>
        <w:gridCol w:w="1155"/>
        <w:gridCol w:w="1775"/>
      </w:tblGrid>
      <w:tr w:rsidR="00264BE7" w:rsidRPr="00264BE7" w14:paraId="21F39697" w14:textId="77777777" w:rsidTr="00264BE7">
        <w:trPr>
          <w:trHeight w:val="174"/>
        </w:trPr>
        <w:tc>
          <w:tcPr>
            <w:tcW w:w="9957" w:type="dxa"/>
            <w:gridSpan w:val="7"/>
            <w:tcBorders>
              <w:top w:val="single" w:sz="36" w:space="0" w:color="auto"/>
              <w:left w:val="single" w:sz="36" w:space="0" w:color="auto"/>
              <w:bottom w:val="single" w:sz="12" w:space="0" w:color="auto"/>
              <w:right w:val="single" w:sz="36" w:space="0" w:color="auto"/>
            </w:tcBorders>
            <w:hideMark/>
          </w:tcPr>
          <w:p w14:paraId="12820B2E"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←BOARD WIDTH: 48”→</w:t>
            </w:r>
          </w:p>
        </w:tc>
      </w:tr>
      <w:tr w:rsidR="00264BE7" w:rsidRPr="00264BE7" w14:paraId="03159414" w14:textId="77777777" w:rsidTr="00264BE7">
        <w:trPr>
          <w:trHeight w:val="641"/>
        </w:trPr>
        <w:tc>
          <w:tcPr>
            <w:tcW w:w="939" w:type="dxa"/>
            <w:vMerge w:val="restart"/>
            <w:tcBorders>
              <w:top w:val="single" w:sz="12" w:space="0" w:color="auto"/>
              <w:left w:val="single" w:sz="36" w:space="0" w:color="auto"/>
              <w:bottom w:val="single" w:sz="36" w:space="0" w:color="auto"/>
              <w:right w:val="single" w:sz="4" w:space="0" w:color="auto"/>
            </w:tcBorders>
          </w:tcPr>
          <w:p w14:paraId="18E4DF26" w14:textId="77777777" w:rsidR="00264BE7" w:rsidRPr="00264BE7" w:rsidRDefault="00264BE7" w:rsidP="000A44C8">
            <w:pPr>
              <w:rPr>
                <w:rFonts w:ascii="CG Times (W1)" w:eastAsiaTheme="minorEastAsia" w:hAnsi="CG Times (W1)"/>
                <w:b/>
                <w:sz w:val="24"/>
                <w:szCs w:val="24"/>
              </w:rPr>
            </w:pPr>
          </w:p>
          <w:p w14:paraId="1F516270" w14:textId="77777777" w:rsidR="00264BE7" w:rsidRPr="00264BE7" w:rsidRDefault="00264BE7" w:rsidP="000A44C8">
            <w:pPr>
              <w:rPr>
                <w:rFonts w:ascii="CG Times (W1)" w:eastAsiaTheme="minorEastAsia" w:hAnsi="CG Times (W1)" w:cs="Times New Roman"/>
                <w:b/>
                <w:sz w:val="24"/>
                <w:szCs w:val="24"/>
              </w:rPr>
            </w:pPr>
          </w:p>
          <w:p w14:paraId="103A2DEB" w14:textId="77777777" w:rsidR="00264BE7" w:rsidRPr="00264BE7" w:rsidRDefault="00264BE7" w:rsidP="000A44C8">
            <w:pPr>
              <w:rPr>
                <w:rFonts w:ascii="CG Times (W1)" w:eastAsiaTheme="minorEastAsia" w:hAnsi="CG Times (W1)" w:cs="Times New Roman"/>
                <w:b/>
                <w:sz w:val="24"/>
                <w:szCs w:val="24"/>
              </w:rPr>
            </w:pPr>
          </w:p>
          <w:p w14:paraId="230051EF" w14:textId="77777777" w:rsidR="00264BE7" w:rsidRPr="00264BE7" w:rsidRDefault="00264BE7" w:rsidP="000A44C8">
            <w:pPr>
              <w:rPr>
                <w:rFonts w:ascii="CG Times (W1)" w:eastAsiaTheme="minorEastAsia" w:hAnsi="CG Times (W1)" w:cs="Times New Roman"/>
                <w:b/>
                <w:sz w:val="16"/>
                <w:szCs w:val="16"/>
              </w:rPr>
            </w:pPr>
            <w:r w:rsidRPr="00264BE7">
              <w:rPr>
                <w:rFonts w:ascii="CG Times (W1)" w:eastAsiaTheme="minorEastAsia" w:hAnsi="CG Times (W1)" w:cs="Times New Roman"/>
                <w:b/>
                <w:sz w:val="16"/>
                <w:szCs w:val="16"/>
              </w:rPr>
              <w:t>↑</w:t>
            </w:r>
          </w:p>
          <w:p w14:paraId="5E541530" w14:textId="77777777" w:rsidR="00264BE7" w:rsidRPr="00264BE7" w:rsidRDefault="00264BE7" w:rsidP="000A44C8">
            <w:pPr>
              <w:rPr>
                <w:rFonts w:ascii="CG Times (W1)" w:hAnsi="CG Times (W1)" w:cs="Times New Roman"/>
                <w:b/>
                <w:i/>
                <w:sz w:val="16"/>
                <w:szCs w:val="16"/>
              </w:rPr>
            </w:pPr>
            <w:r w:rsidRPr="00264BE7">
              <w:rPr>
                <w:rFonts w:ascii="CG Times (W1)" w:eastAsia="Times New Roman" w:hAnsi="CG Times (W1)" w:cs="Times New Roman"/>
                <w:b/>
                <w:i/>
                <w:sz w:val="16"/>
                <w:szCs w:val="16"/>
              </w:rPr>
              <w:t>BOARD</w:t>
            </w:r>
          </w:p>
          <w:p w14:paraId="5ABDCAB2" w14:textId="77777777" w:rsidR="00264BE7" w:rsidRPr="00264BE7" w:rsidRDefault="00264BE7" w:rsidP="000A44C8">
            <w:pPr>
              <w:rPr>
                <w:rFonts w:ascii="CG Times (W1)" w:eastAsia="Times New Roman" w:hAnsi="CG Times (W1)" w:cs="Times New Roman"/>
                <w:b/>
                <w:i/>
                <w:sz w:val="16"/>
                <w:szCs w:val="16"/>
              </w:rPr>
            </w:pPr>
            <w:r w:rsidRPr="00264BE7">
              <w:rPr>
                <w:rFonts w:ascii="CG Times (W1)" w:eastAsia="Times New Roman" w:hAnsi="CG Times (W1)" w:cs="Times New Roman"/>
                <w:b/>
                <w:i/>
                <w:sz w:val="16"/>
                <w:szCs w:val="16"/>
              </w:rPr>
              <w:t>HEIGHT:</w:t>
            </w:r>
          </w:p>
          <w:p w14:paraId="3E15FCF5" w14:textId="77777777" w:rsidR="00264BE7" w:rsidRPr="00264BE7" w:rsidRDefault="00264BE7" w:rsidP="000A44C8">
            <w:pPr>
              <w:rPr>
                <w:rFonts w:ascii="CG Times (W1)" w:eastAsia="Times New Roman" w:hAnsi="CG Times (W1)" w:cs="Times New Roman"/>
                <w:b/>
                <w:i/>
                <w:sz w:val="16"/>
                <w:szCs w:val="16"/>
              </w:rPr>
            </w:pPr>
            <w:r w:rsidRPr="00264BE7">
              <w:rPr>
                <w:rFonts w:ascii="CG Times (W1)" w:eastAsia="Times New Roman" w:hAnsi="CG Times (W1)" w:cs="Times New Roman"/>
                <w:b/>
                <w:i/>
                <w:sz w:val="16"/>
                <w:szCs w:val="16"/>
              </w:rPr>
              <w:t>36 INCHES</w:t>
            </w:r>
          </w:p>
          <w:p w14:paraId="6C962B3A" w14:textId="77777777" w:rsidR="00264BE7" w:rsidRPr="00264BE7" w:rsidRDefault="00264BE7" w:rsidP="000A44C8">
            <w:pPr>
              <w:rPr>
                <w:rFonts w:ascii="CG Times (W1)" w:eastAsiaTheme="minorEastAsia" w:hAnsi="CG Times (W1)" w:cs="Times New Roman"/>
                <w:b/>
                <w:i/>
                <w:sz w:val="16"/>
                <w:szCs w:val="16"/>
              </w:rPr>
            </w:pPr>
            <w:r w:rsidRPr="00264BE7">
              <w:rPr>
                <w:rFonts w:ascii="CG Times (W1)" w:eastAsiaTheme="minorEastAsia" w:hAnsi="CG Times (W1)" w:cs="Times New Roman"/>
                <w:b/>
                <w:i/>
                <w:sz w:val="16"/>
                <w:szCs w:val="16"/>
              </w:rPr>
              <w:t>↓</w:t>
            </w:r>
          </w:p>
          <w:p w14:paraId="5805434F" w14:textId="77777777" w:rsidR="00264BE7" w:rsidRPr="00264BE7" w:rsidRDefault="00264BE7" w:rsidP="000A44C8">
            <w:pPr>
              <w:rPr>
                <w:rFonts w:ascii="CG Times (W1)" w:hAnsi="CG Times (W1)" w:cs="Times New Roman"/>
                <w:b/>
                <w:sz w:val="24"/>
                <w:szCs w:val="24"/>
              </w:rPr>
            </w:pPr>
          </w:p>
          <w:p w14:paraId="5CF415A0" w14:textId="77777777" w:rsidR="00264BE7" w:rsidRPr="00264BE7" w:rsidRDefault="00264BE7" w:rsidP="000A44C8">
            <w:pPr>
              <w:rPr>
                <w:rFonts w:ascii="CG Times (W1)" w:eastAsia="Times New Roman" w:hAnsi="CG Times (W1)" w:cs="Times New Roman"/>
                <w:sz w:val="24"/>
                <w:szCs w:val="24"/>
              </w:rPr>
            </w:pPr>
          </w:p>
        </w:tc>
        <w:tc>
          <w:tcPr>
            <w:tcW w:w="1208" w:type="dxa"/>
            <w:tcBorders>
              <w:top w:val="single" w:sz="12" w:space="0" w:color="auto"/>
              <w:left w:val="single" w:sz="4" w:space="0" w:color="auto"/>
              <w:bottom w:val="single" w:sz="12" w:space="0" w:color="auto"/>
              <w:right w:val="single" w:sz="4" w:space="0" w:color="auto"/>
            </w:tcBorders>
            <w:hideMark/>
          </w:tcPr>
          <w:p w14:paraId="1AEE727E" w14:textId="77777777" w:rsidR="00264BE7" w:rsidRPr="00264BE7" w:rsidRDefault="00264BE7" w:rsidP="000A44C8">
            <w:pPr>
              <w:rPr>
                <w:rFonts w:ascii="CG Times (W1)" w:eastAsia="Times New Roman" w:hAnsi="CG Times (W1)"/>
                <w:b/>
                <w:sz w:val="16"/>
                <w:szCs w:val="16"/>
              </w:rPr>
            </w:pPr>
            <w:r w:rsidRPr="00264BE7">
              <w:rPr>
                <w:rFonts w:ascii="CG Times (W1)" w:eastAsia="Times New Roman" w:hAnsi="CG Times (W1)" w:cs="Times New Roman"/>
                <w:b/>
                <w:sz w:val="16"/>
                <w:szCs w:val="16"/>
              </w:rPr>
              <w:t>STANDARD</w:t>
            </w:r>
          </w:p>
          <w:p w14:paraId="48AB1DAB" w14:textId="77777777" w:rsidR="00264BE7" w:rsidRPr="00264BE7" w:rsidRDefault="00264BE7" w:rsidP="000A44C8">
            <w:pPr>
              <w:rPr>
                <w:rFonts w:ascii="CG Times (W1)" w:eastAsia="Times New Roman" w:hAnsi="CG Times (W1)" w:cs="Times New Roman"/>
                <w:sz w:val="16"/>
                <w:szCs w:val="16"/>
              </w:rPr>
            </w:pPr>
            <w:r w:rsidRPr="00264BE7">
              <w:rPr>
                <w:rFonts w:ascii="CG Times (W1)" w:eastAsia="Times New Roman" w:hAnsi="CG Times (W1)" w:cs="Times New Roman"/>
                <w:b/>
                <w:sz w:val="16"/>
                <w:szCs w:val="16"/>
              </w:rPr>
              <w:t>POSTERS</w:t>
            </w:r>
            <w:r w:rsidRPr="00264BE7">
              <w:rPr>
                <w:rFonts w:ascii="CG Times (W1)" w:eastAsia="Times New Roman" w:hAnsi="CG Times (W1)" w:cs="Times New Roman"/>
                <w:sz w:val="16"/>
                <w:szCs w:val="16"/>
              </w:rPr>
              <w:t>→</w:t>
            </w:r>
          </w:p>
        </w:tc>
        <w:tc>
          <w:tcPr>
            <w:tcW w:w="1508" w:type="dxa"/>
            <w:tcBorders>
              <w:top w:val="single" w:sz="12" w:space="0" w:color="auto"/>
              <w:left w:val="single" w:sz="4" w:space="0" w:color="auto"/>
              <w:bottom w:val="single" w:sz="12" w:space="0" w:color="auto"/>
              <w:right w:val="single" w:sz="4" w:space="0" w:color="auto"/>
            </w:tcBorders>
            <w:hideMark/>
          </w:tcPr>
          <w:p w14:paraId="679E176A"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EEO IS THE LAW</w:t>
            </w:r>
            <w:r w:rsidR="00B77459">
              <w:rPr>
                <w:rFonts w:ascii="CG Times (W1)" w:eastAsia="Times New Roman" w:hAnsi="CG Times (W1)" w:cs="Times New Roman"/>
                <w:b/>
                <w:sz w:val="16"/>
                <w:szCs w:val="16"/>
              </w:rPr>
              <w:t xml:space="preserve"> &amp; SUPPLEMENT</w:t>
            </w:r>
          </w:p>
        </w:tc>
        <w:tc>
          <w:tcPr>
            <w:tcW w:w="1864" w:type="dxa"/>
            <w:tcBorders>
              <w:top w:val="single" w:sz="12" w:space="0" w:color="auto"/>
              <w:left w:val="single" w:sz="4" w:space="0" w:color="auto"/>
              <w:bottom w:val="single" w:sz="12" w:space="0" w:color="auto"/>
              <w:right w:val="single" w:sz="4" w:space="0" w:color="auto"/>
            </w:tcBorders>
            <w:hideMark/>
          </w:tcPr>
          <w:p w14:paraId="36F525BC"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FL LAW PROHIBITS DISCRIMINATION</w:t>
            </w:r>
          </w:p>
        </w:tc>
        <w:tc>
          <w:tcPr>
            <w:tcW w:w="1508" w:type="dxa"/>
            <w:tcBorders>
              <w:top w:val="single" w:sz="12" w:space="0" w:color="auto"/>
              <w:left w:val="single" w:sz="4" w:space="0" w:color="auto"/>
              <w:bottom w:val="single" w:sz="12" w:space="0" w:color="auto"/>
              <w:right w:val="single" w:sz="4" w:space="0" w:color="auto"/>
            </w:tcBorders>
            <w:hideMark/>
          </w:tcPr>
          <w:p w14:paraId="75B56A2C"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NOTICE</w:t>
            </w:r>
          </w:p>
        </w:tc>
        <w:tc>
          <w:tcPr>
            <w:tcW w:w="1155" w:type="dxa"/>
            <w:tcBorders>
              <w:top w:val="single" w:sz="12" w:space="0" w:color="auto"/>
              <w:left w:val="single" w:sz="4" w:space="0" w:color="auto"/>
              <w:bottom w:val="single" w:sz="12" w:space="0" w:color="auto"/>
              <w:right w:val="single" w:sz="4" w:space="0" w:color="auto"/>
            </w:tcBorders>
            <w:hideMark/>
          </w:tcPr>
          <w:p w14:paraId="4BB701C2"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EMPLOYEE RIGHTS UNDER DAVIS-BACON</w:t>
            </w:r>
          </w:p>
        </w:tc>
        <w:tc>
          <w:tcPr>
            <w:tcW w:w="1775" w:type="dxa"/>
            <w:tcBorders>
              <w:top w:val="single" w:sz="12" w:space="0" w:color="auto"/>
              <w:left w:val="single" w:sz="4" w:space="0" w:color="auto"/>
              <w:bottom w:val="single" w:sz="12" w:space="0" w:color="auto"/>
              <w:right w:val="single" w:sz="36" w:space="0" w:color="auto"/>
            </w:tcBorders>
            <w:hideMark/>
          </w:tcPr>
          <w:p w14:paraId="46CB5F58"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WAGE DETERMINATION APPEALS</w:t>
            </w:r>
          </w:p>
        </w:tc>
      </w:tr>
      <w:tr w:rsidR="00264BE7" w:rsidRPr="00264BE7" w14:paraId="286E6A97" w14:textId="77777777" w:rsidTr="00264BE7">
        <w:trPr>
          <w:trHeight w:val="808"/>
        </w:trPr>
        <w:tc>
          <w:tcPr>
            <w:tcW w:w="939" w:type="dxa"/>
            <w:vMerge/>
            <w:tcBorders>
              <w:top w:val="single" w:sz="12" w:space="0" w:color="auto"/>
              <w:left w:val="single" w:sz="36" w:space="0" w:color="auto"/>
              <w:bottom w:val="single" w:sz="36" w:space="0" w:color="auto"/>
              <w:right w:val="single" w:sz="4" w:space="0" w:color="auto"/>
            </w:tcBorders>
            <w:vAlign w:val="center"/>
            <w:hideMark/>
          </w:tcPr>
          <w:p w14:paraId="6DDE8653" w14:textId="77777777" w:rsidR="00264BE7" w:rsidRPr="00264BE7" w:rsidRDefault="00264BE7" w:rsidP="000A44C8">
            <w:pPr>
              <w:rPr>
                <w:rFonts w:ascii="CG Times (W1)" w:eastAsia="Times New Roman" w:hAnsi="CG Times (W1)" w:cs="Times New Roman"/>
                <w:sz w:val="24"/>
                <w:szCs w:val="24"/>
              </w:rPr>
            </w:pPr>
          </w:p>
        </w:tc>
        <w:tc>
          <w:tcPr>
            <w:tcW w:w="1208" w:type="dxa"/>
            <w:vMerge w:val="restart"/>
            <w:tcBorders>
              <w:top w:val="single" w:sz="12" w:space="0" w:color="auto"/>
              <w:left w:val="single" w:sz="4" w:space="0" w:color="auto"/>
              <w:bottom w:val="single" w:sz="12" w:space="0" w:color="auto"/>
              <w:right w:val="single" w:sz="4" w:space="0" w:color="auto"/>
            </w:tcBorders>
          </w:tcPr>
          <w:p w14:paraId="0CD40DCD" w14:textId="77777777" w:rsidR="00264BE7" w:rsidRPr="00264BE7" w:rsidRDefault="00264BE7" w:rsidP="000A44C8">
            <w:pPr>
              <w:rPr>
                <w:rFonts w:ascii="CG Times (W1)" w:eastAsia="Times New Roman" w:hAnsi="CG Times (W1)"/>
                <w:b/>
                <w:sz w:val="16"/>
                <w:szCs w:val="16"/>
              </w:rPr>
            </w:pPr>
            <w:r w:rsidRPr="00264BE7">
              <w:rPr>
                <w:rFonts w:ascii="CG Times (W1)" w:eastAsia="Times New Roman" w:hAnsi="CG Times (W1)" w:cs="Times New Roman"/>
                <w:b/>
                <w:sz w:val="16"/>
                <w:szCs w:val="16"/>
              </w:rPr>
              <w:t>PROJECT</w:t>
            </w:r>
          </w:p>
          <w:p w14:paraId="3E222E64"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SPECIFIC→</w:t>
            </w:r>
          </w:p>
          <w:p w14:paraId="405A7FA8"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POSTERS</w:t>
            </w:r>
          </w:p>
          <w:p w14:paraId="6AE014E3" w14:textId="77777777" w:rsidR="00264BE7" w:rsidRPr="00264BE7" w:rsidRDefault="00264BE7" w:rsidP="000A44C8">
            <w:pPr>
              <w:rPr>
                <w:rFonts w:ascii="CG Times (W1)" w:eastAsia="Times New Roman" w:hAnsi="CG Times (W1)" w:cs="Times New Roman"/>
                <w:b/>
                <w:sz w:val="16"/>
                <w:szCs w:val="16"/>
              </w:rPr>
            </w:pPr>
          </w:p>
          <w:p w14:paraId="318E45E5" w14:textId="77777777" w:rsidR="00264BE7" w:rsidRPr="00264BE7" w:rsidRDefault="00264BE7" w:rsidP="000A44C8">
            <w:pPr>
              <w:rPr>
                <w:rFonts w:ascii="CG Times (W1)" w:eastAsia="Times New Roman" w:hAnsi="CG Times (W1)" w:cs="Times New Roman"/>
                <w:sz w:val="16"/>
                <w:szCs w:val="16"/>
              </w:rPr>
            </w:pPr>
          </w:p>
        </w:tc>
        <w:tc>
          <w:tcPr>
            <w:tcW w:w="1508" w:type="dxa"/>
            <w:vMerge w:val="restart"/>
            <w:tcBorders>
              <w:top w:val="single" w:sz="12" w:space="0" w:color="auto"/>
              <w:left w:val="single" w:sz="4" w:space="0" w:color="auto"/>
              <w:bottom w:val="single" w:sz="12" w:space="0" w:color="auto"/>
              <w:right w:val="single" w:sz="4" w:space="0" w:color="auto"/>
            </w:tcBorders>
            <w:hideMark/>
          </w:tcPr>
          <w:p w14:paraId="3A1C3EBB"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POSTER OF EEO POLICY &amp; OFFICERS PG 1</w:t>
            </w:r>
          </w:p>
        </w:tc>
        <w:tc>
          <w:tcPr>
            <w:tcW w:w="1864" w:type="dxa"/>
            <w:vMerge w:val="restart"/>
            <w:tcBorders>
              <w:top w:val="single" w:sz="12" w:space="0" w:color="auto"/>
              <w:left w:val="single" w:sz="4" w:space="0" w:color="auto"/>
              <w:bottom w:val="single" w:sz="12" w:space="0" w:color="auto"/>
              <w:right w:val="single" w:sz="4" w:space="0" w:color="auto"/>
            </w:tcBorders>
            <w:hideMark/>
          </w:tcPr>
          <w:p w14:paraId="689F4BEC"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POSTER OF EEO POLICY &amp; OFFICERS PG 2</w:t>
            </w:r>
          </w:p>
        </w:tc>
        <w:tc>
          <w:tcPr>
            <w:tcW w:w="1508" w:type="dxa"/>
            <w:vMerge w:val="restart"/>
            <w:tcBorders>
              <w:top w:val="single" w:sz="12" w:space="0" w:color="auto"/>
              <w:left w:val="single" w:sz="4" w:space="0" w:color="auto"/>
              <w:bottom w:val="single" w:sz="12" w:space="0" w:color="auto"/>
              <w:right w:val="single" w:sz="4" w:space="0" w:color="auto"/>
            </w:tcBorders>
            <w:hideMark/>
          </w:tcPr>
          <w:p w14:paraId="42307B38"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HIGHWAY DECISION PG 1</w:t>
            </w:r>
          </w:p>
        </w:tc>
        <w:tc>
          <w:tcPr>
            <w:tcW w:w="1155" w:type="dxa"/>
            <w:vMerge w:val="restart"/>
            <w:tcBorders>
              <w:top w:val="single" w:sz="12" w:space="0" w:color="auto"/>
              <w:left w:val="single" w:sz="4" w:space="0" w:color="auto"/>
              <w:bottom w:val="single" w:sz="12" w:space="0" w:color="auto"/>
              <w:right w:val="single" w:sz="4" w:space="0" w:color="auto"/>
            </w:tcBorders>
            <w:hideMark/>
          </w:tcPr>
          <w:p w14:paraId="58F3EF0E"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HIGHWAY DECISION PG 2</w:t>
            </w:r>
          </w:p>
        </w:tc>
        <w:tc>
          <w:tcPr>
            <w:tcW w:w="1775" w:type="dxa"/>
            <w:tcBorders>
              <w:top w:val="single" w:sz="12" w:space="0" w:color="auto"/>
              <w:left w:val="single" w:sz="4" w:space="0" w:color="auto"/>
              <w:bottom w:val="single" w:sz="12" w:space="0" w:color="auto"/>
              <w:right w:val="single" w:sz="36" w:space="0" w:color="auto"/>
            </w:tcBorders>
            <w:hideMark/>
          </w:tcPr>
          <w:p w14:paraId="2126D284" w14:textId="77777777" w:rsidR="00264BE7" w:rsidRPr="00264BE7" w:rsidRDefault="00264BE7" w:rsidP="000A44C8">
            <w:pPr>
              <w:rPr>
                <w:rFonts w:ascii="CG Times (W1)" w:eastAsia="Times New Roman" w:hAnsi="CG Times (W1)"/>
                <w:b/>
                <w:sz w:val="16"/>
                <w:szCs w:val="16"/>
              </w:rPr>
            </w:pPr>
            <w:r w:rsidRPr="00264BE7">
              <w:rPr>
                <w:rFonts w:ascii="CG Times (W1)" w:eastAsia="Times New Roman" w:hAnsi="CG Times (W1)" w:cs="Times New Roman"/>
                <w:b/>
                <w:sz w:val="16"/>
                <w:szCs w:val="16"/>
              </w:rPr>
              <w:t xml:space="preserve">ADDITIONAL DECISIONS (FDOT FORM) </w:t>
            </w:r>
          </w:p>
          <w:p w14:paraId="6966D10A"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PG 1</w:t>
            </w:r>
          </w:p>
        </w:tc>
      </w:tr>
      <w:tr w:rsidR="00264BE7" w:rsidRPr="00264BE7" w14:paraId="6CD4D939" w14:textId="77777777" w:rsidTr="00264BE7">
        <w:trPr>
          <w:trHeight w:val="450"/>
        </w:trPr>
        <w:tc>
          <w:tcPr>
            <w:tcW w:w="939" w:type="dxa"/>
            <w:vMerge/>
            <w:tcBorders>
              <w:top w:val="single" w:sz="12" w:space="0" w:color="auto"/>
              <w:left w:val="single" w:sz="36" w:space="0" w:color="auto"/>
              <w:bottom w:val="single" w:sz="36" w:space="0" w:color="auto"/>
              <w:right w:val="single" w:sz="4" w:space="0" w:color="auto"/>
            </w:tcBorders>
            <w:vAlign w:val="center"/>
            <w:hideMark/>
          </w:tcPr>
          <w:p w14:paraId="2EFBE34C" w14:textId="77777777" w:rsidR="00264BE7" w:rsidRPr="00264BE7" w:rsidRDefault="00264BE7" w:rsidP="000A44C8">
            <w:pPr>
              <w:rPr>
                <w:rFonts w:ascii="CG Times (W1)" w:eastAsia="Times New Roman" w:hAnsi="CG Times (W1)" w:cs="Times New Roman"/>
                <w:sz w:val="24"/>
                <w:szCs w:val="24"/>
              </w:rPr>
            </w:pPr>
          </w:p>
        </w:tc>
        <w:tc>
          <w:tcPr>
            <w:tcW w:w="1208" w:type="dxa"/>
            <w:vMerge/>
            <w:tcBorders>
              <w:top w:val="single" w:sz="12" w:space="0" w:color="auto"/>
              <w:left w:val="single" w:sz="4" w:space="0" w:color="auto"/>
              <w:bottom w:val="single" w:sz="12" w:space="0" w:color="auto"/>
              <w:right w:val="single" w:sz="4" w:space="0" w:color="auto"/>
            </w:tcBorders>
            <w:vAlign w:val="center"/>
            <w:hideMark/>
          </w:tcPr>
          <w:p w14:paraId="104B962E" w14:textId="77777777" w:rsidR="00264BE7" w:rsidRPr="00264BE7" w:rsidRDefault="00264BE7" w:rsidP="000A44C8">
            <w:pPr>
              <w:rPr>
                <w:rFonts w:ascii="CG Times (W1)" w:eastAsia="Times New Roman" w:hAnsi="CG Times (W1)" w:cs="Times New Roman"/>
                <w:sz w:val="16"/>
                <w:szCs w:val="16"/>
              </w:rPr>
            </w:pPr>
          </w:p>
        </w:tc>
        <w:tc>
          <w:tcPr>
            <w:tcW w:w="1508" w:type="dxa"/>
            <w:vMerge/>
            <w:tcBorders>
              <w:top w:val="single" w:sz="12" w:space="0" w:color="auto"/>
              <w:left w:val="single" w:sz="4" w:space="0" w:color="auto"/>
              <w:bottom w:val="single" w:sz="12" w:space="0" w:color="auto"/>
              <w:right w:val="single" w:sz="4" w:space="0" w:color="auto"/>
            </w:tcBorders>
            <w:vAlign w:val="center"/>
            <w:hideMark/>
          </w:tcPr>
          <w:p w14:paraId="3ECD25B2" w14:textId="77777777" w:rsidR="00264BE7" w:rsidRPr="00264BE7" w:rsidRDefault="00264BE7" w:rsidP="000A44C8">
            <w:pPr>
              <w:rPr>
                <w:rFonts w:ascii="CG Times (W1)" w:eastAsia="Times New Roman" w:hAnsi="CG Times (W1)" w:cs="Times New Roman"/>
                <w:b/>
                <w:sz w:val="16"/>
                <w:szCs w:val="16"/>
              </w:rPr>
            </w:pPr>
          </w:p>
        </w:tc>
        <w:tc>
          <w:tcPr>
            <w:tcW w:w="1864" w:type="dxa"/>
            <w:vMerge/>
            <w:tcBorders>
              <w:top w:val="single" w:sz="12" w:space="0" w:color="auto"/>
              <w:left w:val="single" w:sz="4" w:space="0" w:color="auto"/>
              <w:bottom w:val="single" w:sz="12" w:space="0" w:color="auto"/>
              <w:right w:val="single" w:sz="4" w:space="0" w:color="auto"/>
            </w:tcBorders>
            <w:vAlign w:val="center"/>
            <w:hideMark/>
          </w:tcPr>
          <w:p w14:paraId="5F2C0656" w14:textId="77777777" w:rsidR="00264BE7" w:rsidRPr="00264BE7" w:rsidRDefault="00264BE7" w:rsidP="000A44C8">
            <w:pPr>
              <w:rPr>
                <w:rFonts w:ascii="CG Times (W1)" w:eastAsia="Times New Roman" w:hAnsi="CG Times (W1)" w:cs="Times New Roman"/>
                <w:b/>
                <w:sz w:val="16"/>
                <w:szCs w:val="16"/>
              </w:rPr>
            </w:pPr>
          </w:p>
        </w:tc>
        <w:tc>
          <w:tcPr>
            <w:tcW w:w="1508" w:type="dxa"/>
            <w:vMerge/>
            <w:tcBorders>
              <w:top w:val="single" w:sz="12" w:space="0" w:color="auto"/>
              <w:left w:val="single" w:sz="4" w:space="0" w:color="auto"/>
              <w:bottom w:val="single" w:sz="12" w:space="0" w:color="auto"/>
              <w:right w:val="single" w:sz="4" w:space="0" w:color="auto"/>
            </w:tcBorders>
            <w:vAlign w:val="center"/>
            <w:hideMark/>
          </w:tcPr>
          <w:p w14:paraId="36FC07EE" w14:textId="77777777" w:rsidR="00264BE7" w:rsidRPr="00264BE7" w:rsidRDefault="00264BE7" w:rsidP="000A44C8">
            <w:pPr>
              <w:rPr>
                <w:rFonts w:ascii="CG Times (W1)" w:eastAsia="Times New Roman" w:hAnsi="CG Times (W1)" w:cs="Times New Roman"/>
                <w:b/>
                <w:sz w:val="16"/>
                <w:szCs w:val="16"/>
              </w:rPr>
            </w:pPr>
          </w:p>
        </w:tc>
        <w:tc>
          <w:tcPr>
            <w:tcW w:w="1155" w:type="dxa"/>
            <w:vMerge/>
            <w:tcBorders>
              <w:top w:val="single" w:sz="12" w:space="0" w:color="auto"/>
              <w:left w:val="single" w:sz="4" w:space="0" w:color="auto"/>
              <w:bottom w:val="single" w:sz="12" w:space="0" w:color="auto"/>
              <w:right w:val="single" w:sz="4" w:space="0" w:color="auto"/>
            </w:tcBorders>
            <w:vAlign w:val="center"/>
            <w:hideMark/>
          </w:tcPr>
          <w:p w14:paraId="7DC90482" w14:textId="77777777" w:rsidR="00264BE7" w:rsidRPr="00264BE7" w:rsidRDefault="00264BE7" w:rsidP="000A44C8">
            <w:pPr>
              <w:rPr>
                <w:rFonts w:ascii="CG Times (W1)" w:eastAsia="Times New Roman" w:hAnsi="CG Times (W1)" w:cs="Times New Roman"/>
                <w:b/>
                <w:sz w:val="16"/>
                <w:szCs w:val="16"/>
              </w:rPr>
            </w:pPr>
          </w:p>
        </w:tc>
        <w:tc>
          <w:tcPr>
            <w:tcW w:w="1775" w:type="dxa"/>
            <w:vMerge w:val="restart"/>
            <w:tcBorders>
              <w:top w:val="single" w:sz="12" w:space="0" w:color="auto"/>
              <w:left w:val="single" w:sz="4" w:space="0" w:color="auto"/>
              <w:bottom w:val="single" w:sz="36" w:space="0" w:color="auto"/>
              <w:right w:val="single" w:sz="36" w:space="0" w:color="auto"/>
            </w:tcBorders>
            <w:hideMark/>
          </w:tcPr>
          <w:p w14:paraId="23BEE145"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WHISTLE BLOWERS (ARRA PROJECTS ONLY)</w:t>
            </w:r>
          </w:p>
        </w:tc>
      </w:tr>
      <w:tr w:rsidR="00264BE7" w:rsidRPr="00264BE7" w14:paraId="0859E371" w14:textId="77777777" w:rsidTr="00264BE7">
        <w:trPr>
          <w:trHeight w:val="714"/>
        </w:trPr>
        <w:tc>
          <w:tcPr>
            <w:tcW w:w="939" w:type="dxa"/>
            <w:vMerge/>
            <w:tcBorders>
              <w:top w:val="single" w:sz="12" w:space="0" w:color="auto"/>
              <w:left w:val="single" w:sz="36" w:space="0" w:color="auto"/>
              <w:bottom w:val="single" w:sz="36" w:space="0" w:color="auto"/>
              <w:right w:val="single" w:sz="4" w:space="0" w:color="auto"/>
            </w:tcBorders>
            <w:vAlign w:val="center"/>
            <w:hideMark/>
          </w:tcPr>
          <w:p w14:paraId="3C9E52A6" w14:textId="77777777" w:rsidR="00264BE7" w:rsidRPr="00264BE7" w:rsidRDefault="00264BE7" w:rsidP="000A44C8">
            <w:pPr>
              <w:rPr>
                <w:rFonts w:ascii="CG Times (W1)" w:eastAsia="Times New Roman" w:hAnsi="CG Times (W1)" w:cs="Times New Roman"/>
                <w:sz w:val="24"/>
                <w:szCs w:val="24"/>
              </w:rPr>
            </w:pPr>
          </w:p>
        </w:tc>
        <w:tc>
          <w:tcPr>
            <w:tcW w:w="1208" w:type="dxa"/>
            <w:tcBorders>
              <w:top w:val="single" w:sz="12" w:space="0" w:color="auto"/>
              <w:left w:val="single" w:sz="4" w:space="0" w:color="auto"/>
              <w:bottom w:val="single" w:sz="36" w:space="0" w:color="auto"/>
              <w:right w:val="single" w:sz="4" w:space="0" w:color="auto"/>
            </w:tcBorders>
            <w:hideMark/>
          </w:tcPr>
          <w:p w14:paraId="20D5765C"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U.S.DOL POSTERS→</w:t>
            </w:r>
          </w:p>
        </w:tc>
        <w:tc>
          <w:tcPr>
            <w:tcW w:w="1508" w:type="dxa"/>
            <w:tcBorders>
              <w:top w:val="single" w:sz="12" w:space="0" w:color="auto"/>
              <w:left w:val="single" w:sz="4" w:space="0" w:color="auto"/>
              <w:bottom w:val="single" w:sz="36" w:space="0" w:color="auto"/>
              <w:right w:val="single" w:sz="4" w:space="0" w:color="auto"/>
            </w:tcBorders>
            <w:hideMark/>
          </w:tcPr>
          <w:p w14:paraId="382A68E9" w14:textId="2B2C1D56"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EMPLOYEE RIGHTS/RESP FAMILY &amp; MEDICAL LEAVE</w:t>
            </w:r>
          </w:p>
        </w:tc>
        <w:tc>
          <w:tcPr>
            <w:tcW w:w="1864" w:type="dxa"/>
            <w:tcBorders>
              <w:top w:val="single" w:sz="12" w:space="0" w:color="auto"/>
              <w:left w:val="single" w:sz="4" w:space="0" w:color="auto"/>
              <w:bottom w:val="single" w:sz="36" w:space="0" w:color="auto"/>
              <w:right w:val="single" w:sz="4" w:space="0" w:color="auto"/>
            </w:tcBorders>
            <w:hideMark/>
          </w:tcPr>
          <w:p w14:paraId="4E07830B"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OSHA SAFE &amp; HEALTHFUL WORKPLACE</w:t>
            </w:r>
          </w:p>
        </w:tc>
        <w:tc>
          <w:tcPr>
            <w:tcW w:w="1508" w:type="dxa"/>
            <w:tcBorders>
              <w:top w:val="single" w:sz="12" w:space="0" w:color="auto"/>
              <w:left w:val="single" w:sz="4" w:space="0" w:color="auto"/>
              <w:bottom w:val="single" w:sz="36" w:space="0" w:color="auto"/>
              <w:right w:val="single" w:sz="4" w:space="0" w:color="auto"/>
            </w:tcBorders>
            <w:hideMark/>
          </w:tcPr>
          <w:p w14:paraId="113B1304" w14:textId="77777777" w:rsidR="00264BE7" w:rsidRPr="00264BE7" w:rsidRDefault="00264BE7" w:rsidP="000A44C8">
            <w:pPr>
              <w:rPr>
                <w:rFonts w:ascii="CG Times (W1)" w:eastAsia="Times New Roman" w:hAnsi="CG Times (W1)" w:cs="Times New Roman"/>
                <w:b/>
                <w:sz w:val="16"/>
                <w:szCs w:val="16"/>
              </w:rPr>
            </w:pPr>
            <w:r w:rsidRPr="00264BE7">
              <w:rPr>
                <w:rFonts w:ascii="CG Times (W1)" w:eastAsia="Times New Roman" w:hAnsi="CG Times (W1)" w:cs="Times New Roman"/>
                <w:b/>
                <w:sz w:val="16"/>
                <w:szCs w:val="16"/>
              </w:rPr>
              <w:t>EMPLOYEE POLYGRAPH PROTECTION</w:t>
            </w:r>
          </w:p>
        </w:tc>
        <w:tc>
          <w:tcPr>
            <w:tcW w:w="1155" w:type="dxa"/>
            <w:tcBorders>
              <w:top w:val="single" w:sz="12" w:space="0" w:color="auto"/>
              <w:left w:val="single" w:sz="4" w:space="0" w:color="auto"/>
              <w:bottom w:val="single" w:sz="36" w:space="0" w:color="auto"/>
              <w:right w:val="single" w:sz="4" w:space="0" w:color="auto"/>
            </w:tcBorders>
          </w:tcPr>
          <w:p w14:paraId="22554803" w14:textId="77777777" w:rsidR="00264BE7" w:rsidRPr="00264BE7" w:rsidRDefault="00264BE7" w:rsidP="000A44C8">
            <w:pPr>
              <w:rPr>
                <w:rFonts w:ascii="CG Times (W1)" w:eastAsia="Times New Roman" w:hAnsi="CG Times (W1)" w:cs="Times New Roman"/>
                <w:sz w:val="24"/>
                <w:szCs w:val="24"/>
              </w:rPr>
            </w:pPr>
          </w:p>
        </w:tc>
        <w:tc>
          <w:tcPr>
            <w:tcW w:w="1775" w:type="dxa"/>
            <w:vMerge/>
            <w:tcBorders>
              <w:top w:val="single" w:sz="12" w:space="0" w:color="auto"/>
              <w:left w:val="single" w:sz="4" w:space="0" w:color="auto"/>
              <w:bottom w:val="single" w:sz="36" w:space="0" w:color="auto"/>
              <w:right w:val="single" w:sz="36" w:space="0" w:color="auto"/>
            </w:tcBorders>
            <w:vAlign w:val="center"/>
            <w:hideMark/>
          </w:tcPr>
          <w:p w14:paraId="3CB86079" w14:textId="77777777" w:rsidR="00264BE7" w:rsidRPr="00264BE7" w:rsidRDefault="00264BE7" w:rsidP="000A44C8">
            <w:pPr>
              <w:rPr>
                <w:rFonts w:ascii="CG Times (W1)" w:eastAsia="Times New Roman" w:hAnsi="CG Times (W1)" w:cs="Times New Roman"/>
                <w:b/>
                <w:sz w:val="16"/>
                <w:szCs w:val="16"/>
              </w:rPr>
            </w:pPr>
          </w:p>
        </w:tc>
      </w:tr>
    </w:tbl>
    <w:p w14:paraId="21EB8F67" w14:textId="77777777" w:rsidR="00264BE7" w:rsidRDefault="00264BE7" w:rsidP="000A44C8">
      <w:pPr>
        <w:spacing w:after="0" w:line="240" w:lineRule="auto"/>
        <w:jc w:val="both"/>
        <w:rPr>
          <w:rFonts w:ascii="Arial" w:eastAsia="Times New Roman" w:hAnsi="Arial" w:cs="Arial"/>
          <w:b/>
          <w:bCs/>
          <w:sz w:val="18"/>
          <w:szCs w:val="32"/>
        </w:rPr>
      </w:pPr>
    </w:p>
    <w:p w14:paraId="24E9ECE5" w14:textId="10B967E6" w:rsidR="00264BE7" w:rsidRPr="00AB467B" w:rsidRDefault="00AB467B" w:rsidP="000A44C8">
      <w:pPr>
        <w:spacing w:after="0" w:line="240" w:lineRule="auto"/>
        <w:jc w:val="both"/>
        <w:rPr>
          <w:rFonts w:ascii="Arial" w:eastAsia="Times New Roman" w:hAnsi="Arial" w:cs="Arial"/>
          <w:b/>
          <w:bCs/>
          <w:sz w:val="32"/>
          <w:szCs w:val="32"/>
        </w:rPr>
      </w:pPr>
      <w:r w:rsidRPr="5B5AE645">
        <w:rPr>
          <w:rFonts w:ascii="Arial" w:eastAsia="Times New Roman" w:hAnsi="Arial" w:cs="Arial"/>
          <w:b/>
          <w:bCs/>
          <w:sz w:val="32"/>
          <w:szCs w:val="32"/>
        </w:rPr>
        <w:t xml:space="preserve">4.3 </w:t>
      </w:r>
      <w:r w:rsidR="00264BE7" w:rsidRPr="5B5AE645">
        <w:rPr>
          <w:rFonts w:ascii="Arial" w:eastAsiaTheme="majorEastAsia" w:hAnsi="Arial" w:cs="Arial"/>
          <w:b/>
          <w:bCs/>
          <w:sz w:val="32"/>
          <w:szCs w:val="32"/>
        </w:rPr>
        <w:t xml:space="preserve">EEO INFORMATION </w:t>
      </w:r>
      <w:r w:rsidR="00B94CF6" w:rsidRPr="5B5AE645">
        <w:rPr>
          <w:rFonts w:ascii="Arial" w:eastAsiaTheme="majorEastAsia" w:hAnsi="Arial" w:cs="Arial"/>
          <w:b/>
          <w:bCs/>
          <w:sz w:val="32"/>
          <w:szCs w:val="32"/>
        </w:rPr>
        <w:t>FOR PERSONNEL</w:t>
      </w:r>
    </w:p>
    <w:p w14:paraId="3D31DB58" w14:textId="77777777" w:rsidR="00264BE7" w:rsidRPr="00264BE7" w:rsidRDefault="00264BE7" w:rsidP="000A44C8">
      <w:pPr>
        <w:shd w:val="clear" w:color="auto" w:fill="FFFFFF" w:themeFill="background1"/>
        <w:spacing w:after="0" w:line="240" w:lineRule="auto"/>
        <w:jc w:val="both"/>
        <w:rPr>
          <w:rFonts w:ascii="Arial" w:eastAsia="Times New Roman" w:hAnsi="Arial" w:cs="Arial"/>
          <w:b/>
          <w:bCs/>
          <w:sz w:val="24"/>
          <w:szCs w:val="24"/>
        </w:rPr>
      </w:pPr>
    </w:p>
    <w:p w14:paraId="3CB883C1" w14:textId="77777777" w:rsidR="00264BE7" w:rsidRPr="00264BE7" w:rsidRDefault="00264BE7" w:rsidP="000A44C8">
      <w:pPr>
        <w:shd w:val="clear" w:color="auto" w:fill="FFFFFF" w:themeFill="background1"/>
        <w:spacing w:after="0" w:line="240" w:lineRule="auto"/>
        <w:jc w:val="both"/>
        <w:rPr>
          <w:rFonts w:ascii="Arial" w:eastAsia="Times New Roman" w:hAnsi="Arial" w:cs="Arial"/>
          <w:b/>
          <w:bCs/>
          <w:sz w:val="28"/>
          <w:szCs w:val="28"/>
        </w:rPr>
      </w:pPr>
      <w:r w:rsidRPr="00264BE7">
        <w:rPr>
          <w:rFonts w:ascii="Arial" w:eastAsia="Times New Roman" w:hAnsi="Arial" w:cs="Arial"/>
          <w:b/>
          <w:bCs/>
          <w:sz w:val="28"/>
          <w:szCs w:val="28"/>
        </w:rPr>
        <w:t>4.3.1 Purpose</w:t>
      </w:r>
    </w:p>
    <w:p w14:paraId="0DA35337" w14:textId="62AA1E51" w:rsidR="00264BE7" w:rsidRPr="00264BE7" w:rsidRDefault="00264BE7" w:rsidP="000A44C8">
      <w:pPr>
        <w:shd w:val="clear" w:color="auto" w:fill="FFFFFF" w:themeFill="background1"/>
        <w:spacing w:after="0" w:line="240" w:lineRule="auto"/>
        <w:jc w:val="both"/>
        <w:rPr>
          <w:rFonts w:ascii="Arial" w:eastAsia="Times New Roman" w:hAnsi="Arial" w:cs="Arial"/>
          <w:sz w:val="24"/>
          <w:szCs w:val="24"/>
        </w:rPr>
      </w:pPr>
      <w:bookmarkStart w:id="15" w:name="_Hlk520991923"/>
      <w:r w:rsidRPr="5409BBAA">
        <w:rPr>
          <w:rFonts w:ascii="Arial" w:eastAsia="Times New Roman" w:hAnsi="Arial" w:cs="Arial"/>
          <w:sz w:val="24"/>
          <w:szCs w:val="24"/>
        </w:rPr>
        <w:t xml:space="preserve">Contractors </w:t>
      </w:r>
      <w:r w:rsidR="002A1421" w:rsidRPr="5409BBAA">
        <w:rPr>
          <w:rFonts w:ascii="Arial" w:eastAsia="Times New Roman" w:hAnsi="Arial" w:cs="Arial"/>
          <w:sz w:val="24"/>
          <w:szCs w:val="24"/>
        </w:rPr>
        <w:t>will routinely</w:t>
      </w:r>
      <w:r w:rsidRPr="5409BBAA">
        <w:rPr>
          <w:rFonts w:ascii="Arial" w:eastAsia="Times New Roman" w:hAnsi="Arial" w:cs="Arial"/>
          <w:sz w:val="24"/>
          <w:szCs w:val="24"/>
        </w:rPr>
        <w:t xml:space="preserve"> </w:t>
      </w:r>
      <w:r w:rsidR="004B0AEA" w:rsidRPr="5409BBAA">
        <w:rPr>
          <w:rFonts w:ascii="Arial" w:eastAsia="Times New Roman" w:hAnsi="Arial" w:cs="Arial"/>
          <w:sz w:val="24"/>
          <w:szCs w:val="24"/>
        </w:rPr>
        <w:t>inform employees</w:t>
      </w:r>
      <w:r w:rsidRPr="5409BBAA">
        <w:rPr>
          <w:rFonts w:ascii="Arial" w:eastAsia="Times New Roman" w:hAnsi="Arial" w:cs="Arial"/>
          <w:sz w:val="24"/>
          <w:szCs w:val="24"/>
        </w:rPr>
        <w:t xml:space="preserve"> of their EEO civil rights, contractor’s policies, procedures, and various wage/payroll protections. This information is presented in meetings, and through other appropriate means such as employee handbooks, notices, and posters. </w:t>
      </w:r>
    </w:p>
    <w:bookmarkEnd w:id="15"/>
    <w:p w14:paraId="4DBC1F20" w14:textId="77777777" w:rsidR="00264BE7" w:rsidRPr="00264BE7" w:rsidRDefault="00264BE7" w:rsidP="000A44C8">
      <w:pPr>
        <w:shd w:val="clear" w:color="auto" w:fill="FFFFFF" w:themeFill="background1"/>
        <w:spacing w:after="0" w:line="240" w:lineRule="auto"/>
        <w:jc w:val="both"/>
        <w:rPr>
          <w:rFonts w:ascii="Arial" w:eastAsia="Times New Roman" w:hAnsi="Arial" w:cs="Arial"/>
          <w:sz w:val="24"/>
        </w:rPr>
      </w:pPr>
    </w:p>
    <w:p w14:paraId="4502E6AA" w14:textId="77777777" w:rsidR="00264BE7" w:rsidRPr="00264BE7" w:rsidRDefault="00264BE7" w:rsidP="000A44C8">
      <w:pPr>
        <w:shd w:val="clear" w:color="auto" w:fill="FFFFFF" w:themeFill="background1"/>
        <w:spacing w:after="0" w:line="240" w:lineRule="auto"/>
        <w:jc w:val="both"/>
        <w:rPr>
          <w:rFonts w:ascii="Arial" w:eastAsia="Times New Roman" w:hAnsi="Arial" w:cs="Arial"/>
          <w:b/>
          <w:sz w:val="28"/>
          <w:szCs w:val="28"/>
        </w:rPr>
      </w:pPr>
      <w:r w:rsidRPr="00264BE7">
        <w:rPr>
          <w:rFonts w:ascii="Arial" w:eastAsia="Times New Roman" w:hAnsi="Arial" w:cs="Arial"/>
          <w:b/>
          <w:sz w:val="28"/>
          <w:szCs w:val="28"/>
        </w:rPr>
        <w:t>4.3.2 Means of Communication</w:t>
      </w:r>
    </w:p>
    <w:p w14:paraId="1B57F202" w14:textId="77777777" w:rsidR="00264BE7" w:rsidRPr="00264BE7" w:rsidRDefault="00264BE7" w:rsidP="000A44C8">
      <w:pPr>
        <w:shd w:val="clear" w:color="auto" w:fill="FFFFFF" w:themeFill="background1"/>
        <w:spacing w:after="0" w:line="240" w:lineRule="auto"/>
        <w:jc w:val="both"/>
        <w:rPr>
          <w:rFonts w:ascii="Arial" w:eastAsia="Times New Roman" w:hAnsi="Arial" w:cs="Arial"/>
          <w:b/>
        </w:rPr>
      </w:pPr>
    </w:p>
    <w:p w14:paraId="17EBFFEF" w14:textId="57E60E7B" w:rsidR="00264BE7" w:rsidRPr="00264BE7" w:rsidRDefault="00264BE7" w:rsidP="000A44C8">
      <w:pPr>
        <w:shd w:val="clear" w:color="auto" w:fill="FFFFFF" w:themeFill="background1"/>
        <w:spacing w:after="0" w:line="240" w:lineRule="auto"/>
        <w:jc w:val="both"/>
        <w:rPr>
          <w:rFonts w:ascii="Arial" w:eastAsia="Times New Roman" w:hAnsi="Arial" w:cs="Arial"/>
          <w:sz w:val="24"/>
          <w:szCs w:val="24"/>
        </w:rPr>
      </w:pPr>
      <w:r w:rsidRPr="5409BBAA">
        <w:rPr>
          <w:rFonts w:ascii="Arial" w:eastAsia="Times New Roman" w:hAnsi="Arial" w:cs="Arial"/>
          <w:sz w:val="24"/>
          <w:szCs w:val="24"/>
        </w:rPr>
        <w:t xml:space="preserve">Contractors may present information </w:t>
      </w:r>
      <w:r w:rsidR="004B0AEA" w:rsidRPr="5409BBAA">
        <w:rPr>
          <w:rFonts w:ascii="Arial" w:eastAsia="Times New Roman" w:hAnsi="Arial" w:cs="Arial"/>
          <w:sz w:val="24"/>
          <w:szCs w:val="24"/>
        </w:rPr>
        <w:t>to personnel</w:t>
      </w:r>
      <w:r w:rsidRPr="5409BBAA">
        <w:rPr>
          <w:rFonts w:ascii="Arial" w:eastAsia="Times New Roman" w:hAnsi="Arial" w:cs="Arial"/>
          <w:sz w:val="24"/>
          <w:szCs w:val="24"/>
        </w:rPr>
        <w:t xml:space="preserve"> regarding the EEO policy and procedures in one or more of a variety of means:</w:t>
      </w:r>
    </w:p>
    <w:p w14:paraId="53C6390F" w14:textId="77777777" w:rsidR="00264BE7" w:rsidRPr="00264BE7" w:rsidRDefault="00264BE7" w:rsidP="000A44C8">
      <w:pPr>
        <w:shd w:val="clear" w:color="auto" w:fill="FFFFFF" w:themeFill="background1"/>
        <w:spacing w:after="0" w:line="240" w:lineRule="auto"/>
        <w:jc w:val="both"/>
        <w:rPr>
          <w:rFonts w:ascii="Arial" w:eastAsia="Times New Roman" w:hAnsi="Arial" w:cs="Arial"/>
          <w:sz w:val="24"/>
          <w:szCs w:val="24"/>
        </w:rPr>
      </w:pPr>
    </w:p>
    <w:p w14:paraId="7687C7FE" w14:textId="3FA347A7" w:rsidR="00264BE7" w:rsidRPr="00264BE7" w:rsidRDefault="00264BE7" w:rsidP="000A44C8">
      <w:pPr>
        <w:widowControl w:val="0"/>
        <w:numPr>
          <w:ilvl w:val="0"/>
          <w:numId w:val="37"/>
        </w:numPr>
        <w:shd w:val="clear" w:color="auto" w:fill="FFFFFF" w:themeFill="background1"/>
        <w:spacing w:after="200" w:line="240" w:lineRule="auto"/>
        <w:contextualSpacing/>
        <w:jc w:val="both"/>
        <w:rPr>
          <w:rFonts w:ascii="Arial" w:hAnsi="Arial" w:cs="Arial"/>
          <w:sz w:val="24"/>
          <w:szCs w:val="24"/>
        </w:rPr>
      </w:pPr>
      <w:r w:rsidRPr="00264BE7">
        <w:rPr>
          <w:rFonts w:ascii="Arial" w:hAnsi="Arial" w:cs="Arial"/>
          <w:sz w:val="24"/>
          <w:szCs w:val="24"/>
        </w:rPr>
        <w:t>Issuance of employee handbooks that include the EEO policy and procedure</w:t>
      </w:r>
    </w:p>
    <w:p w14:paraId="5210496B" w14:textId="77777777" w:rsidR="00264BE7" w:rsidRPr="00264BE7" w:rsidRDefault="00264BE7" w:rsidP="000A44C8">
      <w:pPr>
        <w:widowControl w:val="0"/>
        <w:numPr>
          <w:ilvl w:val="0"/>
          <w:numId w:val="37"/>
        </w:numPr>
        <w:shd w:val="clear" w:color="auto" w:fill="FFFFFF" w:themeFill="background1"/>
        <w:spacing w:after="200" w:line="240" w:lineRule="auto"/>
        <w:contextualSpacing/>
        <w:jc w:val="both"/>
        <w:rPr>
          <w:rFonts w:ascii="Arial" w:hAnsi="Arial" w:cs="Arial"/>
          <w:sz w:val="24"/>
          <w:szCs w:val="24"/>
        </w:rPr>
      </w:pPr>
      <w:r w:rsidRPr="00264BE7">
        <w:rPr>
          <w:rFonts w:ascii="Arial" w:hAnsi="Arial" w:cs="Arial"/>
          <w:sz w:val="24"/>
          <w:szCs w:val="24"/>
        </w:rPr>
        <w:t xml:space="preserve">Placement of notices or posters describing the EEO policy and procedure </w:t>
      </w:r>
    </w:p>
    <w:p w14:paraId="55DD684F" w14:textId="77777777" w:rsidR="00264BE7" w:rsidRPr="00264BE7" w:rsidRDefault="00264BE7" w:rsidP="000A44C8">
      <w:pPr>
        <w:widowControl w:val="0"/>
        <w:numPr>
          <w:ilvl w:val="0"/>
          <w:numId w:val="37"/>
        </w:numPr>
        <w:shd w:val="clear" w:color="auto" w:fill="FFFFFF" w:themeFill="background1"/>
        <w:spacing w:after="200" w:line="240" w:lineRule="auto"/>
        <w:contextualSpacing/>
        <w:jc w:val="both"/>
        <w:rPr>
          <w:rFonts w:ascii="Arial" w:hAnsi="Arial" w:cs="Arial"/>
          <w:sz w:val="24"/>
          <w:szCs w:val="24"/>
        </w:rPr>
      </w:pPr>
      <w:r w:rsidRPr="00264BE7">
        <w:rPr>
          <w:rFonts w:ascii="Arial" w:hAnsi="Arial" w:cs="Arial"/>
          <w:sz w:val="24"/>
          <w:szCs w:val="24"/>
        </w:rPr>
        <w:t>Conducting meetings describing the EEO policy and procedures</w:t>
      </w:r>
    </w:p>
    <w:p w14:paraId="29F781C2" w14:textId="77777777" w:rsidR="00264BE7" w:rsidRDefault="00264BE7" w:rsidP="000A44C8">
      <w:pPr>
        <w:widowControl w:val="0"/>
        <w:numPr>
          <w:ilvl w:val="0"/>
          <w:numId w:val="37"/>
        </w:numPr>
        <w:shd w:val="clear" w:color="auto" w:fill="FFFFFF" w:themeFill="background1"/>
        <w:spacing w:after="200" w:line="240" w:lineRule="auto"/>
        <w:contextualSpacing/>
        <w:jc w:val="both"/>
        <w:rPr>
          <w:rFonts w:ascii="Arial" w:hAnsi="Arial" w:cs="Arial"/>
          <w:sz w:val="24"/>
          <w:szCs w:val="24"/>
        </w:rPr>
      </w:pPr>
      <w:r w:rsidRPr="00264BE7">
        <w:rPr>
          <w:rFonts w:ascii="Arial" w:hAnsi="Arial" w:cs="Arial"/>
          <w:sz w:val="24"/>
          <w:szCs w:val="24"/>
        </w:rPr>
        <w:t>Other communication methods.</w:t>
      </w:r>
    </w:p>
    <w:p w14:paraId="1739A7E6" w14:textId="77777777" w:rsidR="001B1E97" w:rsidRPr="00264BE7" w:rsidRDefault="001B1E97" w:rsidP="000A44C8">
      <w:pPr>
        <w:widowControl w:val="0"/>
        <w:shd w:val="clear" w:color="auto" w:fill="FFFFFF" w:themeFill="background1"/>
        <w:spacing w:after="200" w:line="240" w:lineRule="auto"/>
        <w:ind w:left="720"/>
        <w:contextualSpacing/>
        <w:jc w:val="both"/>
        <w:rPr>
          <w:rFonts w:ascii="Arial" w:hAnsi="Arial" w:cs="Arial"/>
          <w:sz w:val="24"/>
          <w:szCs w:val="24"/>
        </w:rPr>
      </w:pPr>
    </w:p>
    <w:p w14:paraId="19EAF3C8" w14:textId="77777777" w:rsidR="00264BE7" w:rsidRPr="00264BE7" w:rsidRDefault="00264BE7" w:rsidP="000A44C8">
      <w:pPr>
        <w:shd w:val="clear" w:color="auto" w:fill="FFFFFF" w:themeFill="background1"/>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In selecting communication methods, contractors are encouraged to consider the rapidity with which their workforce turns over, the primary and secondary language of project personnel, average reading levels of personnel, and any need for addressing project specific information, such as wage rates and job site bulletin boards, etc. </w:t>
      </w:r>
    </w:p>
    <w:p w14:paraId="6A64B7BF" w14:textId="3FB11EC3" w:rsidR="00264BE7" w:rsidRPr="00264BE7" w:rsidRDefault="00264BE7" w:rsidP="000A44C8">
      <w:pPr>
        <w:shd w:val="clear" w:color="auto" w:fill="FFFFFF" w:themeFill="background1"/>
        <w:spacing w:after="0" w:line="240" w:lineRule="auto"/>
        <w:jc w:val="both"/>
        <w:rPr>
          <w:rFonts w:ascii="Arial" w:eastAsia="Times New Roman" w:hAnsi="Arial" w:cs="Arial"/>
          <w:b/>
          <w:bCs/>
          <w:sz w:val="28"/>
          <w:szCs w:val="28"/>
        </w:rPr>
      </w:pPr>
      <w:r w:rsidRPr="00264BE7">
        <w:rPr>
          <w:rFonts w:ascii="Arial" w:eastAsia="Times New Roman" w:hAnsi="Arial" w:cs="Arial"/>
        </w:rPr>
        <w:t xml:space="preserve"> </w:t>
      </w:r>
      <w:r w:rsidRPr="5409BBAA">
        <w:rPr>
          <w:rFonts w:ascii="Arial" w:eastAsia="Times New Roman" w:hAnsi="Arial" w:cs="Arial"/>
          <w:b/>
          <w:bCs/>
          <w:sz w:val="28"/>
          <w:szCs w:val="28"/>
        </w:rPr>
        <w:t xml:space="preserve">4.3.3 Who is Included in </w:t>
      </w:r>
      <w:r w:rsidR="1B5981CD" w:rsidRPr="5409BBAA">
        <w:rPr>
          <w:rFonts w:ascii="Arial" w:eastAsia="Times New Roman" w:hAnsi="Arial" w:cs="Arial"/>
          <w:b/>
          <w:bCs/>
          <w:sz w:val="28"/>
          <w:szCs w:val="28"/>
        </w:rPr>
        <w:t>Contractor</w:t>
      </w:r>
      <w:r w:rsidRPr="5409BBAA">
        <w:rPr>
          <w:rFonts w:ascii="Arial" w:eastAsia="Times New Roman" w:hAnsi="Arial" w:cs="Arial"/>
          <w:b/>
          <w:bCs/>
          <w:sz w:val="28"/>
          <w:szCs w:val="28"/>
        </w:rPr>
        <w:t xml:space="preserve"> Personnel</w:t>
      </w:r>
    </w:p>
    <w:p w14:paraId="34EA0A41" w14:textId="0317E6C1" w:rsidR="00264BE7" w:rsidRPr="00264BE7" w:rsidRDefault="795945A4" w:rsidP="000A44C8">
      <w:pPr>
        <w:shd w:val="clear" w:color="auto" w:fill="FFFFFF" w:themeFill="background1"/>
        <w:spacing w:after="0" w:line="240" w:lineRule="auto"/>
        <w:jc w:val="both"/>
        <w:rPr>
          <w:rFonts w:ascii="Arial" w:eastAsia="Times New Roman" w:hAnsi="Arial" w:cs="Arial"/>
          <w:sz w:val="24"/>
          <w:szCs w:val="24"/>
        </w:rPr>
      </w:pPr>
      <w:r w:rsidRPr="5409BBAA">
        <w:rPr>
          <w:rFonts w:ascii="Arial" w:eastAsia="Times New Roman" w:hAnsi="Arial" w:cs="Arial"/>
          <w:sz w:val="24"/>
          <w:szCs w:val="24"/>
        </w:rPr>
        <w:t>Contractor</w:t>
      </w:r>
      <w:r w:rsidR="00264BE7" w:rsidRPr="5409BBAA">
        <w:rPr>
          <w:rFonts w:ascii="Arial" w:eastAsia="Times New Roman" w:hAnsi="Arial" w:cs="Arial"/>
          <w:sz w:val="24"/>
          <w:szCs w:val="24"/>
        </w:rPr>
        <w:t xml:space="preserve"> personnel include all of the contractors</w:t>
      </w:r>
      <w:r w:rsidR="00833898" w:rsidRPr="5409BBAA">
        <w:rPr>
          <w:rFonts w:ascii="Arial" w:eastAsia="Times New Roman" w:hAnsi="Arial" w:cs="Arial"/>
          <w:sz w:val="24"/>
          <w:szCs w:val="24"/>
        </w:rPr>
        <w:t>’</w:t>
      </w:r>
      <w:r w:rsidR="00264BE7" w:rsidRPr="5409BBAA">
        <w:rPr>
          <w:rFonts w:ascii="Arial" w:eastAsia="Times New Roman" w:hAnsi="Arial" w:cs="Arial"/>
          <w:sz w:val="24"/>
          <w:szCs w:val="24"/>
        </w:rPr>
        <w:t xml:space="preserve"> full time and part time craft and laborer employees working on the project. Temporary workers and workers from a staffing firm who are working as craft or laborer employees for the contractor are considered project personnel and communications are to be extended to them.</w:t>
      </w:r>
    </w:p>
    <w:p w14:paraId="119840B9" w14:textId="77777777" w:rsidR="00264BE7" w:rsidRPr="00264BE7" w:rsidRDefault="00264BE7" w:rsidP="000A44C8">
      <w:pPr>
        <w:shd w:val="clear" w:color="auto" w:fill="FFFFFF" w:themeFill="background1"/>
        <w:spacing w:after="0" w:line="240" w:lineRule="auto"/>
        <w:jc w:val="both"/>
        <w:rPr>
          <w:rFonts w:ascii="Arial" w:eastAsia="Times New Roman" w:hAnsi="Arial" w:cs="Arial"/>
          <w:sz w:val="24"/>
          <w:szCs w:val="24"/>
        </w:rPr>
      </w:pPr>
    </w:p>
    <w:p w14:paraId="18F7BC45" w14:textId="76009ADF" w:rsidR="00264BE7" w:rsidRPr="00264BE7" w:rsidRDefault="00264BE7" w:rsidP="000A44C8">
      <w:pPr>
        <w:shd w:val="clear" w:color="auto" w:fill="FFFFFF" w:themeFill="background1"/>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Persons classified as journeymen/women, </w:t>
      </w:r>
      <w:r w:rsidR="008301A9">
        <w:rPr>
          <w:rFonts w:ascii="Arial" w:eastAsia="Times New Roman" w:hAnsi="Arial" w:cs="Arial"/>
          <w:sz w:val="24"/>
          <w:szCs w:val="24"/>
        </w:rPr>
        <w:t>OJT</w:t>
      </w:r>
      <w:r w:rsidRPr="00264BE7">
        <w:rPr>
          <w:rFonts w:ascii="Arial" w:eastAsia="Times New Roman" w:hAnsi="Arial" w:cs="Arial"/>
          <w:sz w:val="24"/>
          <w:szCs w:val="24"/>
        </w:rPr>
        <w:t xml:space="preserve"> trainees and apprentices and working foremen/women in any of the following job categories are included in the meeting:</w:t>
      </w:r>
    </w:p>
    <w:p w14:paraId="72FE6C58" w14:textId="77777777" w:rsidR="00264BE7" w:rsidRPr="00264BE7" w:rsidRDefault="00264BE7" w:rsidP="000A44C8">
      <w:pPr>
        <w:shd w:val="clear" w:color="auto" w:fill="FFFFFF" w:themeFill="background1"/>
        <w:spacing w:after="0" w:line="240" w:lineRule="auto"/>
        <w:jc w:val="both"/>
        <w:rPr>
          <w:rFonts w:ascii="Arial" w:eastAsia="Times New Roman" w:hAnsi="Arial" w:cs="Arial"/>
          <w:sz w:val="24"/>
          <w:szCs w:val="24"/>
        </w:rPr>
      </w:pPr>
    </w:p>
    <w:tbl>
      <w:tblPr>
        <w:tblStyle w:val="TableGrid1"/>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430"/>
        <w:gridCol w:w="2160"/>
      </w:tblGrid>
      <w:tr w:rsidR="00264BE7" w:rsidRPr="00264BE7" w14:paraId="6CC61D72" w14:textId="77777777" w:rsidTr="00264BE7">
        <w:tc>
          <w:tcPr>
            <w:tcW w:w="3060" w:type="dxa"/>
            <w:hideMark/>
          </w:tcPr>
          <w:p w14:paraId="258F5E89"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equipment operators</w:t>
            </w:r>
          </w:p>
        </w:tc>
        <w:tc>
          <w:tcPr>
            <w:tcW w:w="2430" w:type="dxa"/>
            <w:hideMark/>
          </w:tcPr>
          <w:p w14:paraId="082A7D46"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mechanics</w:t>
            </w:r>
          </w:p>
        </w:tc>
        <w:tc>
          <w:tcPr>
            <w:tcW w:w="2160" w:type="dxa"/>
            <w:hideMark/>
          </w:tcPr>
          <w:p w14:paraId="61148F30"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truck drivers</w:t>
            </w:r>
          </w:p>
        </w:tc>
      </w:tr>
      <w:tr w:rsidR="00264BE7" w:rsidRPr="00264BE7" w14:paraId="4D9244F2" w14:textId="77777777" w:rsidTr="00264BE7">
        <w:tc>
          <w:tcPr>
            <w:tcW w:w="3060" w:type="dxa"/>
            <w:hideMark/>
          </w:tcPr>
          <w:p w14:paraId="076485AB"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ironworkers</w:t>
            </w:r>
          </w:p>
        </w:tc>
        <w:tc>
          <w:tcPr>
            <w:tcW w:w="2430" w:type="dxa"/>
            <w:hideMark/>
          </w:tcPr>
          <w:p w14:paraId="3668B049"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carpenters</w:t>
            </w:r>
          </w:p>
        </w:tc>
        <w:tc>
          <w:tcPr>
            <w:tcW w:w="2160" w:type="dxa"/>
            <w:hideMark/>
          </w:tcPr>
          <w:p w14:paraId="693FBF14"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cement masons</w:t>
            </w:r>
          </w:p>
        </w:tc>
      </w:tr>
      <w:tr w:rsidR="00264BE7" w:rsidRPr="00264BE7" w14:paraId="71EC6326" w14:textId="77777777" w:rsidTr="00264BE7">
        <w:tc>
          <w:tcPr>
            <w:tcW w:w="3060" w:type="dxa"/>
            <w:hideMark/>
          </w:tcPr>
          <w:p w14:paraId="7F6BDA37"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electricians</w:t>
            </w:r>
          </w:p>
        </w:tc>
        <w:tc>
          <w:tcPr>
            <w:tcW w:w="2430" w:type="dxa"/>
            <w:hideMark/>
          </w:tcPr>
          <w:p w14:paraId="679F7C2B"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pipe fitters/plumbers</w:t>
            </w:r>
          </w:p>
        </w:tc>
        <w:tc>
          <w:tcPr>
            <w:tcW w:w="2160" w:type="dxa"/>
            <w:hideMark/>
          </w:tcPr>
          <w:p w14:paraId="6C6B7820"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painters</w:t>
            </w:r>
          </w:p>
        </w:tc>
      </w:tr>
      <w:tr w:rsidR="00264BE7" w:rsidRPr="00264BE7" w14:paraId="3C3392C0" w14:textId="77777777" w:rsidTr="00264BE7">
        <w:trPr>
          <w:trHeight w:val="321"/>
        </w:trPr>
        <w:tc>
          <w:tcPr>
            <w:tcW w:w="3060" w:type="dxa"/>
            <w:hideMark/>
          </w:tcPr>
          <w:p w14:paraId="14A4AF01" w14:textId="77777777" w:rsidR="00264BE7" w:rsidRPr="00264BE7" w:rsidRDefault="00264BE7" w:rsidP="000A44C8">
            <w:pPr>
              <w:rPr>
                <w:rFonts w:ascii="Arial" w:eastAsia="Times New Roman" w:hAnsi="Arial" w:cs="Arial"/>
                <w:sz w:val="24"/>
                <w:szCs w:val="24"/>
              </w:rPr>
            </w:pPr>
            <w:r w:rsidRPr="00264BE7">
              <w:rPr>
                <w:rFonts w:ascii="Arial" w:eastAsia="Times New Roman" w:hAnsi="Arial" w:cs="Arial"/>
                <w:sz w:val="24"/>
                <w:szCs w:val="24"/>
              </w:rPr>
              <w:t>semi-skilled laborers</w:t>
            </w:r>
          </w:p>
        </w:tc>
        <w:tc>
          <w:tcPr>
            <w:tcW w:w="2430" w:type="dxa"/>
            <w:hideMark/>
          </w:tcPr>
          <w:p w14:paraId="0CDA7921" w14:textId="77777777" w:rsidR="00264BE7" w:rsidRPr="00264BE7" w:rsidRDefault="00264BE7" w:rsidP="000A44C8">
            <w:pPr>
              <w:shd w:val="clear" w:color="auto" w:fill="FFFFFF" w:themeFill="background1"/>
              <w:rPr>
                <w:rFonts w:ascii="Arial" w:eastAsia="Times New Roman" w:hAnsi="Arial" w:cs="Arial"/>
                <w:sz w:val="24"/>
                <w:szCs w:val="24"/>
              </w:rPr>
            </w:pPr>
            <w:r w:rsidRPr="00264BE7">
              <w:rPr>
                <w:rFonts w:ascii="Arial" w:eastAsia="Times New Roman" w:hAnsi="Arial" w:cs="Arial"/>
                <w:sz w:val="24"/>
                <w:szCs w:val="24"/>
              </w:rPr>
              <w:t>unskilled laborers</w:t>
            </w:r>
          </w:p>
        </w:tc>
        <w:tc>
          <w:tcPr>
            <w:tcW w:w="2160" w:type="dxa"/>
          </w:tcPr>
          <w:p w14:paraId="3465B092" w14:textId="77777777" w:rsidR="00264BE7" w:rsidRPr="00264BE7" w:rsidRDefault="00264BE7" w:rsidP="000A44C8">
            <w:pPr>
              <w:rPr>
                <w:rFonts w:ascii="Arial" w:eastAsia="Times New Roman" w:hAnsi="Arial" w:cs="Arial"/>
                <w:sz w:val="24"/>
                <w:szCs w:val="24"/>
              </w:rPr>
            </w:pPr>
          </w:p>
        </w:tc>
      </w:tr>
    </w:tbl>
    <w:p w14:paraId="2191B50E" w14:textId="77777777" w:rsidR="00264BE7" w:rsidRPr="00264BE7" w:rsidRDefault="00264BE7" w:rsidP="000A44C8">
      <w:pPr>
        <w:shd w:val="clear" w:color="auto" w:fill="FFFFFF" w:themeFill="background1"/>
        <w:spacing w:after="0" w:line="240" w:lineRule="auto"/>
        <w:jc w:val="both"/>
        <w:rPr>
          <w:rFonts w:ascii="Arial" w:eastAsia="Times New Roman" w:hAnsi="Arial" w:cs="Arial"/>
        </w:rPr>
      </w:pPr>
      <w:r w:rsidRPr="00264BE7">
        <w:rPr>
          <w:rFonts w:ascii="Arial" w:eastAsia="Times New Roman" w:hAnsi="Arial" w:cs="Arial"/>
        </w:rPr>
        <w:tab/>
      </w:r>
      <w:r w:rsidRPr="00264BE7">
        <w:rPr>
          <w:rFonts w:ascii="Arial" w:eastAsia="Times New Roman" w:hAnsi="Arial" w:cs="Arial"/>
        </w:rPr>
        <w:tab/>
      </w:r>
      <w:r w:rsidRPr="00264BE7">
        <w:rPr>
          <w:rFonts w:ascii="Arial" w:eastAsia="Times New Roman" w:hAnsi="Arial" w:cs="Arial"/>
        </w:rPr>
        <w:tab/>
      </w:r>
      <w:r w:rsidRPr="00264BE7">
        <w:rPr>
          <w:rFonts w:ascii="Arial" w:eastAsia="Times New Roman" w:hAnsi="Arial" w:cs="Arial"/>
        </w:rPr>
        <w:tab/>
      </w:r>
    </w:p>
    <w:p w14:paraId="6DDBA3BD" w14:textId="05EAB287" w:rsidR="00264BE7" w:rsidRPr="00264BE7" w:rsidRDefault="00B94CF6" w:rsidP="000A44C8">
      <w:pPr>
        <w:shd w:val="clear" w:color="auto" w:fill="FFFFFF" w:themeFill="background1"/>
        <w:spacing w:after="0" w:line="240" w:lineRule="auto"/>
        <w:jc w:val="both"/>
        <w:rPr>
          <w:rFonts w:ascii="Arial" w:eastAsia="Times New Roman" w:hAnsi="Arial" w:cs="Times New Roman"/>
          <w:b/>
          <w:bCs/>
          <w:sz w:val="28"/>
          <w:szCs w:val="28"/>
        </w:rPr>
      </w:pPr>
      <w:r w:rsidRPr="5409BBAA">
        <w:rPr>
          <w:rFonts w:ascii="Arial" w:eastAsia="Times New Roman" w:hAnsi="Arial" w:cs="Times New Roman"/>
          <w:b/>
          <w:bCs/>
          <w:sz w:val="28"/>
          <w:szCs w:val="28"/>
        </w:rPr>
        <w:t>4.3.4 Personnel</w:t>
      </w:r>
      <w:r w:rsidR="00264BE7" w:rsidRPr="5409BBAA">
        <w:rPr>
          <w:rFonts w:ascii="Arial" w:eastAsia="Times New Roman" w:hAnsi="Arial" w:cs="Times New Roman"/>
          <w:b/>
          <w:bCs/>
          <w:sz w:val="28"/>
          <w:szCs w:val="28"/>
        </w:rPr>
        <w:t xml:space="preserve"> EEO Meetings</w:t>
      </w:r>
    </w:p>
    <w:p w14:paraId="1E2578B5" w14:textId="0E7A823E" w:rsidR="00264BE7" w:rsidRPr="00264BE7" w:rsidRDefault="00264BE7" w:rsidP="000A44C8">
      <w:pPr>
        <w:shd w:val="clear" w:color="auto" w:fill="FFFFFF" w:themeFill="background1"/>
        <w:spacing w:after="0" w:line="240" w:lineRule="auto"/>
        <w:jc w:val="both"/>
        <w:rPr>
          <w:rFonts w:ascii="Arial" w:eastAsia="Times New Roman" w:hAnsi="Arial" w:cs="Times New Roman"/>
          <w:sz w:val="24"/>
          <w:szCs w:val="24"/>
        </w:rPr>
      </w:pPr>
      <w:r w:rsidRPr="5409BBAA">
        <w:rPr>
          <w:rFonts w:ascii="Arial" w:eastAsia="Times New Roman" w:hAnsi="Arial" w:cs="Times New Roman"/>
          <w:sz w:val="24"/>
          <w:szCs w:val="24"/>
        </w:rPr>
        <w:t xml:space="preserve">Informational meetings conducted at the project site have served as the traditional means of communicating EEO policy and procedure information </w:t>
      </w:r>
      <w:r w:rsidR="00B94CF6" w:rsidRPr="5409BBAA">
        <w:rPr>
          <w:rFonts w:ascii="Arial" w:eastAsia="Times New Roman" w:hAnsi="Arial" w:cs="Times New Roman"/>
          <w:sz w:val="24"/>
          <w:szCs w:val="24"/>
        </w:rPr>
        <w:t>to personnel</w:t>
      </w:r>
      <w:r w:rsidRPr="5409BBAA">
        <w:rPr>
          <w:rFonts w:ascii="Arial" w:eastAsia="Times New Roman" w:hAnsi="Arial" w:cs="Times New Roman"/>
          <w:sz w:val="24"/>
          <w:szCs w:val="24"/>
        </w:rPr>
        <w:t xml:space="preserve">. The meeting leader </w:t>
      </w:r>
      <w:r w:rsidR="002A1421" w:rsidRPr="5409BBAA">
        <w:rPr>
          <w:rFonts w:ascii="Arial" w:eastAsia="Times New Roman" w:hAnsi="Arial" w:cs="Times New Roman"/>
          <w:sz w:val="24"/>
          <w:szCs w:val="24"/>
        </w:rPr>
        <w:t xml:space="preserve">will be the </w:t>
      </w:r>
      <w:r w:rsidRPr="5409BBAA">
        <w:rPr>
          <w:rFonts w:ascii="Arial" w:eastAsia="Times New Roman" w:hAnsi="Arial" w:cs="Times New Roman"/>
          <w:sz w:val="24"/>
          <w:szCs w:val="24"/>
        </w:rPr>
        <w:t>person who is knowledgeable in the topics to be addressed and who has attended their company's most recent Supervisory and Office Personnel EEO Meeting.</w:t>
      </w:r>
    </w:p>
    <w:p w14:paraId="1E9472BA" w14:textId="77777777" w:rsidR="00264BE7" w:rsidRPr="00264BE7" w:rsidRDefault="00264BE7" w:rsidP="000A44C8">
      <w:pPr>
        <w:shd w:val="clear" w:color="auto" w:fill="FFFFFF" w:themeFill="background1"/>
        <w:spacing w:after="0" w:line="240" w:lineRule="auto"/>
        <w:jc w:val="both"/>
        <w:rPr>
          <w:rFonts w:ascii="Arial" w:eastAsia="Times New Roman" w:hAnsi="Arial" w:cs="Arial"/>
          <w:bCs/>
          <w:sz w:val="24"/>
          <w:szCs w:val="24"/>
        </w:rPr>
      </w:pPr>
    </w:p>
    <w:p w14:paraId="4001FB2C" w14:textId="6B530680" w:rsidR="00264BE7" w:rsidRPr="00264BE7" w:rsidRDefault="00264BE7" w:rsidP="000A44C8">
      <w:pPr>
        <w:shd w:val="clear" w:color="auto" w:fill="FFFFFF" w:themeFill="background1"/>
        <w:spacing w:after="0" w:line="240" w:lineRule="auto"/>
        <w:jc w:val="both"/>
        <w:rPr>
          <w:rFonts w:ascii="Arial" w:eastAsia="Times New Roman" w:hAnsi="Arial" w:cs="Arial"/>
          <w:sz w:val="24"/>
          <w:szCs w:val="24"/>
        </w:rPr>
      </w:pPr>
      <w:r w:rsidRPr="5409BBAA">
        <w:rPr>
          <w:rFonts w:ascii="Arial" w:eastAsia="Times New Roman" w:hAnsi="Arial" w:cs="Arial"/>
          <w:sz w:val="24"/>
          <w:szCs w:val="24"/>
        </w:rPr>
        <w:t xml:space="preserve">The following major topics are addressed at </w:t>
      </w:r>
      <w:r w:rsidR="00CB5D28" w:rsidRPr="5409BBAA">
        <w:rPr>
          <w:rFonts w:ascii="Arial" w:eastAsia="Times New Roman" w:hAnsi="Arial" w:cs="Arial"/>
          <w:sz w:val="24"/>
          <w:szCs w:val="24"/>
        </w:rPr>
        <w:t>an EEO</w:t>
      </w:r>
      <w:r w:rsidRPr="5409BBAA">
        <w:rPr>
          <w:rFonts w:ascii="Arial" w:eastAsia="Times New Roman" w:hAnsi="Arial" w:cs="Arial"/>
          <w:sz w:val="24"/>
          <w:szCs w:val="24"/>
        </w:rPr>
        <w:t xml:space="preserve"> Meeting:</w:t>
      </w:r>
    </w:p>
    <w:p w14:paraId="270DAA44" w14:textId="77777777" w:rsidR="00264BE7" w:rsidRPr="00264BE7" w:rsidRDefault="00264BE7" w:rsidP="000A44C8">
      <w:pPr>
        <w:shd w:val="clear" w:color="auto" w:fill="FFFFFF" w:themeFill="background1"/>
        <w:spacing w:after="0" w:line="240" w:lineRule="auto"/>
        <w:jc w:val="both"/>
        <w:rPr>
          <w:rFonts w:ascii="Arial" w:eastAsia="Times New Roman" w:hAnsi="Arial" w:cs="Arial"/>
          <w:bCs/>
          <w:sz w:val="24"/>
          <w:szCs w:val="24"/>
        </w:rPr>
      </w:pPr>
    </w:p>
    <w:p w14:paraId="5249C007" w14:textId="77777777" w:rsidR="00264BE7" w:rsidRPr="00264BE7" w:rsidRDefault="00264BE7" w:rsidP="000A44C8">
      <w:pPr>
        <w:widowControl w:val="0"/>
        <w:numPr>
          <w:ilvl w:val="0"/>
          <w:numId w:val="38"/>
        </w:numPr>
        <w:shd w:val="clear" w:color="auto" w:fill="FFFFFF" w:themeFill="background1"/>
        <w:spacing w:after="200" w:line="276" w:lineRule="auto"/>
        <w:contextualSpacing/>
        <w:jc w:val="both"/>
        <w:rPr>
          <w:rFonts w:ascii="Arial" w:hAnsi="Arial"/>
        </w:rPr>
      </w:pPr>
      <w:r w:rsidRPr="00264BE7">
        <w:rPr>
          <w:rFonts w:ascii="Arial" w:hAnsi="Arial"/>
        </w:rPr>
        <w:t>EEO Policy and Affirmative Action Plan</w:t>
      </w:r>
    </w:p>
    <w:p w14:paraId="7258B7C3" w14:textId="77777777" w:rsidR="00264BE7" w:rsidRPr="00264BE7" w:rsidRDefault="00264BE7" w:rsidP="000A44C8">
      <w:pPr>
        <w:widowControl w:val="0"/>
        <w:numPr>
          <w:ilvl w:val="0"/>
          <w:numId w:val="38"/>
        </w:numPr>
        <w:shd w:val="clear" w:color="auto" w:fill="FFFFFF" w:themeFill="background1"/>
        <w:spacing w:after="200" w:line="276" w:lineRule="auto"/>
        <w:contextualSpacing/>
        <w:jc w:val="both"/>
        <w:rPr>
          <w:rFonts w:ascii="Arial" w:hAnsi="Arial"/>
        </w:rPr>
      </w:pPr>
      <w:r w:rsidRPr="00264BE7">
        <w:rPr>
          <w:rFonts w:ascii="Arial" w:hAnsi="Arial"/>
        </w:rPr>
        <w:t xml:space="preserve">Identification of EEO Officer </w:t>
      </w:r>
    </w:p>
    <w:p w14:paraId="508EB145" w14:textId="77777777" w:rsidR="00264BE7" w:rsidRPr="00264BE7" w:rsidRDefault="00264BE7" w:rsidP="000A44C8">
      <w:pPr>
        <w:widowControl w:val="0"/>
        <w:numPr>
          <w:ilvl w:val="0"/>
          <w:numId w:val="38"/>
        </w:numPr>
        <w:shd w:val="clear" w:color="auto" w:fill="FFFFFF" w:themeFill="background1"/>
        <w:spacing w:after="200" w:line="276" w:lineRule="auto"/>
        <w:contextualSpacing/>
        <w:jc w:val="both"/>
        <w:rPr>
          <w:rFonts w:ascii="Arial" w:hAnsi="Arial"/>
        </w:rPr>
      </w:pPr>
      <w:r w:rsidRPr="00264BE7">
        <w:rPr>
          <w:rFonts w:ascii="Arial" w:hAnsi="Arial"/>
        </w:rPr>
        <w:t>Workforce Diversity and Recruitment</w:t>
      </w:r>
      <w:r w:rsidRPr="00264BE7">
        <w:rPr>
          <w:rFonts w:ascii="Arial" w:hAnsi="Arial"/>
        </w:rPr>
        <w:tab/>
      </w:r>
    </w:p>
    <w:p w14:paraId="0D33809B" w14:textId="77777777" w:rsidR="00264BE7" w:rsidRPr="00264BE7" w:rsidRDefault="00264BE7" w:rsidP="000A44C8">
      <w:pPr>
        <w:widowControl w:val="0"/>
        <w:numPr>
          <w:ilvl w:val="0"/>
          <w:numId w:val="38"/>
        </w:numPr>
        <w:shd w:val="clear" w:color="auto" w:fill="FFFFFF" w:themeFill="background1"/>
        <w:spacing w:after="200" w:line="276" w:lineRule="auto"/>
        <w:contextualSpacing/>
        <w:jc w:val="both"/>
        <w:rPr>
          <w:rFonts w:ascii="Arial" w:hAnsi="Arial"/>
        </w:rPr>
      </w:pPr>
      <w:r w:rsidRPr="00264BE7">
        <w:rPr>
          <w:rFonts w:ascii="Arial" w:hAnsi="Arial"/>
        </w:rPr>
        <w:t xml:space="preserve">Wages and Payrolls </w:t>
      </w:r>
    </w:p>
    <w:p w14:paraId="0BD97A4D" w14:textId="77777777" w:rsidR="00264BE7" w:rsidRPr="00264BE7" w:rsidRDefault="00264BE7" w:rsidP="000A44C8">
      <w:pPr>
        <w:widowControl w:val="0"/>
        <w:numPr>
          <w:ilvl w:val="0"/>
          <w:numId w:val="38"/>
        </w:numPr>
        <w:shd w:val="clear" w:color="auto" w:fill="FFFFFF" w:themeFill="background1"/>
        <w:spacing w:after="200" w:line="276" w:lineRule="auto"/>
        <w:contextualSpacing/>
        <w:jc w:val="both"/>
        <w:rPr>
          <w:rFonts w:ascii="Arial" w:hAnsi="Arial"/>
        </w:rPr>
      </w:pPr>
      <w:r w:rsidRPr="00264BE7">
        <w:rPr>
          <w:rFonts w:ascii="Arial" w:hAnsi="Arial"/>
        </w:rPr>
        <w:t>Location &amp; Content of Bulletin Boards</w:t>
      </w:r>
    </w:p>
    <w:p w14:paraId="31359418" w14:textId="77777777" w:rsidR="00264BE7" w:rsidRPr="00264BE7" w:rsidRDefault="00264BE7" w:rsidP="000A44C8">
      <w:pPr>
        <w:widowControl w:val="0"/>
        <w:numPr>
          <w:ilvl w:val="0"/>
          <w:numId w:val="38"/>
        </w:numPr>
        <w:shd w:val="clear" w:color="auto" w:fill="FFFFFF" w:themeFill="background1"/>
        <w:spacing w:after="200" w:line="276" w:lineRule="auto"/>
        <w:contextualSpacing/>
        <w:jc w:val="both"/>
        <w:rPr>
          <w:rFonts w:ascii="Arial" w:hAnsi="Arial"/>
        </w:rPr>
      </w:pPr>
      <w:r w:rsidRPr="00264BE7">
        <w:rPr>
          <w:rFonts w:ascii="Arial" w:hAnsi="Arial"/>
        </w:rPr>
        <w:t>Interviews by State and Federal Representatives</w:t>
      </w:r>
    </w:p>
    <w:p w14:paraId="6F7F386E" w14:textId="77777777" w:rsidR="00264BE7" w:rsidRPr="00264BE7" w:rsidRDefault="00264BE7" w:rsidP="000A44C8">
      <w:pPr>
        <w:widowControl w:val="0"/>
        <w:numPr>
          <w:ilvl w:val="0"/>
          <w:numId w:val="38"/>
        </w:numPr>
        <w:shd w:val="clear" w:color="auto" w:fill="FFFFFF" w:themeFill="background1"/>
        <w:spacing w:after="200" w:line="276" w:lineRule="auto"/>
        <w:contextualSpacing/>
        <w:jc w:val="both"/>
        <w:rPr>
          <w:rFonts w:ascii="Arial" w:hAnsi="Arial"/>
        </w:rPr>
      </w:pPr>
      <w:r w:rsidRPr="00264BE7">
        <w:rPr>
          <w:rFonts w:ascii="Arial" w:hAnsi="Arial"/>
        </w:rPr>
        <w:t>Training Opportunities</w:t>
      </w:r>
    </w:p>
    <w:p w14:paraId="7EA4BA62" w14:textId="77777777" w:rsidR="00264BE7" w:rsidRPr="00264BE7" w:rsidRDefault="00264BE7" w:rsidP="000A44C8">
      <w:pPr>
        <w:widowControl w:val="0"/>
        <w:numPr>
          <w:ilvl w:val="0"/>
          <w:numId w:val="38"/>
        </w:numPr>
        <w:shd w:val="clear" w:color="auto" w:fill="FFFFFF" w:themeFill="background1"/>
        <w:spacing w:after="200" w:line="276" w:lineRule="auto"/>
        <w:contextualSpacing/>
        <w:jc w:val="both"/>
        <w:rPr>
          <w:rFonts w:ascii="Arial" w:hAnsi="Arial"/>
        </w:rPr>
      </w:pPr>
      <w:r w:rsidRPr="00264BE7">
        <w:rPr>
          <w:rFonts w:ascii="Arial" w:hAnsi="Arial"/>
        </w:rPr>
        <w:t>Complaints</w:t>
      </w:r>
    </w:p>
    <w:p w14:paraId="108F4D7F" w14:textId="77777777" w:rsidR="00264BE7" w:rsidRPr="00264BE7" w:rsidRDefault="00264BE7" w:rsidP="000A44C8">
      <w:pPr>
        <w:widowControl w:val="0"/>
        <w:numPr>
          <w:ilvl w:val="0"/>
          <w:numId w:val="38"/>
        </w:numPr>
        <w:shd w:val="clear" w:color="auto" w:fill="FFFFFF" w:themeFill="background1"/>
        <w:spacing w:after="0" w:line="276" w:lineRule="auto"/>
        <w:contextualSpacing/>
        <w:jc w:val="both"/>
        <w:rPr>
          <w:rFonts w:ascii="Arial" w:hAnsi="Arial"/>
        </w:rPr>
      </w:pPr>
      <w:r w:rsidRPr="00264BE7">
        <w:rPr>
          <w:rFonts w:ascii="Arial" w:hAnsi="Arial"/>
        </w:rPr>
        <w:t>Utilization of Disadvantaged Businesses</w:t>
      </w:r>
    </w:p>
    <w:p w14:paraId="649CB968" w14:textId="77777777" w:rsidR="00264BE7" w:rsidRPr="00264BE7" w:rsidRDefault="00264BE7" w:rsidP="000A44C8">
      <w:pPr>
        <w:shd w:val="clear" w:color="auto" w:fill="FFFFFF" w:themeFill="background1"/>
        <w:spacing w:after="0" w:line="240" w:lineRule="auto"/>
        <w:jc w:val="both"/>
        <w:rPr>
          <w:rFonts w:ascii="Arial" w:eastAsia="Times New Roman" w:hAnsi="Arial" w:cs="Times New Roman"/>
          <w:sz w:val="24"/>
          <w:szCs w:val="24"/>
        </w:rPr>
      </w:pPr>
    </w:p>
    <w:p w14:paraId="6B81B46E" w14:textId="77777777" w:rsidR="00264BE7" w:rsidRPr="00264BE7" w:rsidRDefault="00264BE7" w:rsidP="000A44C8">
      <w:pPr>
        <w:shd w:val="clear" w:color="auto" w:fill="FFFFFF" w:themeFill="background1"/>
        <w:spacing w:after="0" w:line="240" w:lineRule="auto"/>
        <w:jc w:val="both"/>
        <w:rPr>
          <w:rFonts w:ascii="Arial" w:eastAsia="Times New Roman" w:hAnsi="Arial" w:cs="Times New Roman"/>
          <w:sz w:val="24"/>
          <w:szCs w:val="24"/>
        </w:rPr>
      </w:pPr>
      <w:r w:rsidRPr="00264BE7">
        <w:rPr>
          <w:rFonts w:ascii="Arial" w:eastAsia="Times New Roman" w:hAnsi="Arial" w:cs="Times New Roman"/>
          <w:sz w:val="24"/>
          <w:szCs w:val="24"/>
        </w:rPr>
        <w:t>Meeting leaders are encouraged to develop an outline of subjects that will typically be covered in each of the topics; this can form the foundation for the contractor’s development of full meeting scripts and fosters full coverage of each topic.</w:t>
      </w:r>
    </w:p>
    <w:p w14:paraId="69F3BE25" w14:textId="77777777" w:rsidR="00264BE7" w:rsidRPr="00264BE7" w:rsidRDefault="00264BE7" w:rsidP="000A44C8">
      <w:pPr>
        <w:shd w:val="clear" w:color="auto" w:fill="FFFFFF" w:themeFill="background1"/>
        <w:spacing w:after="0" w:line="240" w:lineRule="auto"/>
        <w:jc w:val="both"/>
        <w:rPr>
          <w:rFonts w:ascii="Arial" w:eastAsia="Times New Roman" w:hAnsi="Arial" w:cs="Times New Roman"/>
          <w:sz w:val="24"/>
          <w:szCs w:val="24"/>
        </w:rPr>
      </w:pPr>
    </w:p>
    <w:p w14:paraId="46D277B8" w14:textId="77777777" w:rsidR="00264BE7" w:rsidRPr="00264BE7" w:rsidRDefault="00264BE7" w:rsidP="000A44C8">
      <w:pPr>
        <w:shd w:val="clear" w:color="auto" w:fill="FFFFFF" w:themeFill="background1"/>
        <w:spacing w:after="0" w:line="240" w:lineRule="auto"/>
        <w:jc w:val="both"/>
        <w:rPr>
          <w:rFonts w:ascii="Arial" w:eastAsia="Times New Roman" w:hAnsi="Arial" w:cs="Times New Roman"/>
          <w:b/>
          <w:sz w:val="28"/>
          <w:szCs w:val="28"/>
        </w:rPr>
      </w:pPr>
      <w:r w:rsidRPr="00264BE7">
        <w:rPr>
          <w:rFonts w:ascii="Arial" w:eastAsia="Times New Roman" w:hAnsi="Arial" w:cs="Times New Roman"/>
          <w:b/>
          <w:sz w:val="28"/>
          <w:szCs w:val="28"/>
        </w:rPr>
        <w:t>4.3.5 Recordkeeping</w:t>
      </w:r>
    </w:p>
    <w:p w14:paraId="1347A55D" w14:textId="33C8C5A7" w:rsidR="00264BE7" w:rsidRPr="00264BE7" w:rsidRDefault="00264BE7" w:rsidP="000A44C8">
      <w:pPr>
        <w:shd w:val="clear" w:color="auto" w:fill="FFFFFF" w:themeFill="background1"/>
        <w:spacing w:after="0" w:line="240" w:lineRule="auto"/>
        <w:jc w:val="both"/>
        <w:rPr>
          <w:rFonts w:ascii="Arial" w:eastAsia="Times New Roman" w:hAnsi="Arial" w:cs="Arial"/>
          <w:bCs/>
          <w:sz w:val="24"/>
          <w:szCs w:val="24"/>
        </w:rPr>
      </w:pPr>
      <w:r w:rsidRPr="00264BE7">
        <w:rPr>
          <w:rFonts w:ascii="Arial" w:eastAsia="Times New Roman" w:hAnsi="Arial" w:cs="Arial"/>
          <w:bCs/>
          <w:sz w:val="24"/>
          <w:szCs w:val="24"/>
        </w:rPr>
        <w:t xml:space="preserve">Contractors are to maintain records evidencing compliance with EEO communication requirements for all employees. </w:t>
      </w:r>
      <w:r w:rsidRPr="00264BE7">
        <w:rPr>
          <w:rFonts w:ascii="Arial" w:eastAsia="Times New Roman" w:hAnsi="Arial" w:cs="Arial"/>
          <w:b/>
          <w:bCs/>
          <w:i/>
          <w:sz w:val="24"/>
          <w:szCs w:val="24"/>
        </w:rPr>
        <w:t xml:space="preserve"> Form 275-021-06, Record of Project EEO Meeting</w:t>
      </w:r>
      <w:r w:rsidR="007A3F0B">
        <w:rPr>
          <w:rFonts w:ascii="Arial" w:eastAsia="Times New Roman" w:hAnsi="Arial" w:cs="Arial"/>
          <w:b/>
          <w:bCs/>
          <w:i/>
          <w:sz w:val="24"/>
          <w:szCs w:val="24"/>
        </w:rPr>
        <w:t>,</w:t>
      </w:r>
      <w:r w:rsidRPr="00264BE7">
        <w:rPr>
          <w:rFonts w:ascii="Arial" w:eastAsia="Times New Roman" w:hAnsi="Arial" w:cs="Arial"/>
          <w:bCs/>
          <w:sz w:val="24"/>
          <w:szCs w:val="24"/>
        </w:rPr>
        <w:t xml:space="preserve"> may be used to document project personnel communications by means of meetings or alternative record keeping methods for other types of communications may be developed.  Records should document changes in the contractors’ workforce.</w:t>
      </w:r>
    </w:p>
    <w:p w14:paraId="3E9F9A41" w14:textId="77777777" w:rsidR="00264BE7" w:rsidRPr="00264BE7" w:rsidRDefault="00264BE7" w:rsidP="000A44C8">
      <w:pPr>
        <w:shd w:val="clear" w:color="auto" w:fill="FFFFFF" w:themeFill="background1"/>
        <w:spacing w:after="0" w:line="240" w:lineRule="auto"/>
        <w:jc w:val="both"/>
        <w:rPr>
          <w:rFonts w:ascii="Arial" w:eastAsia="Times New Roman" w:hAnsi="Arial" w:cs="Arial"/>
          <w:bCs/>
          <w:sz w:val="24"/>
          <w:szCs w:val="24"/>
        </w:rPr>
      </w:pPr>
    </w:p>
    <w:p w14:paraId="0BED95AB" w14:textId="77777777"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b/>
          <w:i/>
          <w:sz w:val="24"/>
          <w:szCs w:val="24"/>
        </w:rPr>
        <w:t>Refer</w:t>
      </w:r>
      <w:r w:rsidRPr="00264BE7">
        <w:rPr>
          <w:rFonts w:ascii="Arial" w:eastAsia="Times New Roman" w:hAnsi="Arial" w:cs="Arial"/>
          <w:b/>
          <w:i/>
          <w:spacing w:val="6"/>
          <w:sz w:val="24"/>
          <w:szCs w:val="24"/>
        </w:rPr>
        <w:t xml:space="preserve"> </w:t>
      </w:r>
      <w:r w:rsidRPr="00264BE7">
        <w:rPr>
          <w:rFonts w:ascii="Arial" w:eastAsia="Times New Roman" w:hAnsi="Arial" w:cs="Arial"/>
          <w:b/>
          <w:i/>
          <w:sz w:val="24"/>
          <w:szCs w:val="24"/>
        </w:rPr>
        <w:t>to</w:t>
      </w:r>
      <w:r w:rsidRPr="00264BE7">
        <w:rPr>
          <w:rFonts w:ascii="Arial" w:eastAsia="Times New Roman" w:hAnsi="Arial" w:cs="Arial"/>
          <w:b/>
          <w:i/>
          <w:spacing w:val="10"/>
          <w:sz w:val="24"/>
          <w:szCs w:val="24"/>
        </w:rPr>
        <w:t xml:space="preserve"> </w:t>
      </w:r>
      <w:r w:rsidRPr="00264BE7">
        <w:rPr>
          <w:rFonts w:ascii="Arial" w:eastAsia="Times New Roman" w:hAnsi="Arial" w:cs="Arial"/>
          <w:b/>
          <w:i/>
          <w:sz w:val="24"/>
          <w:szCs w:val="24"/>
        </w:rPr>
        <w:t>Section</w:t>
      </w:r>
      <w:r w:rsidRPr="00264BE7">
        <w:rPr>
          <w:rFonts w:ascii="Arial" w:eastAsia="Times New Roman" w:hAnsi="Arial" w:cs="Arial"/>
          <w:b/>
          <w:i/>
          <w:spacing w:val="4"/>
          <w:sz w:val="24"/>
          <w:szCs w:val="24"/>
        </w:rPr>
        <w:t xml:space="preserve"> </w:t>
      </w:r>
      <w:r w:rsidRPr="00264BE7">
        <w:rPr>
          <w:rFonts w:ascii="Arial" w:eastAsia="Times New Roman" w:hAnsi="Arial" w:cs="Arial"/>
          <w:b/>
          <w:i/>
          <w:sz w:val="24"/>
          <w:szCs w:val="24"/>
        </w:rPr>
        <w:t>1.4,</w:t>
      </w:r>
      <w:r w:rsidRPr="00264BE7">
        <w:rPr>
          <w:rFonts w:ascii="Arial" w:eastAsia="Times New Roman" w:hAnsi="Arial" w:cs="Arial"/>
          <w:b/>
          <w:i/>
          <w:spacing w:val="7"/>
          <w:sz w:val="24"/>
          <w:szCs w:val="24"/>
        </w:rPr>
        <w:t xml:space="preserve"> </w:t>
      </w:r>
      <w:r w:rsidRPr="00264BE7">
        <w:rPr>
          <w:rFonts w:ascii="Arial" w:eastAsia="Times New Roman" w:hAnsi="Arial" w:cs="Arial"/>
          <w:b/>
          <w:i/>
          <w:sz w:val="24"/>
          <w:szCs w:val="24"/>
        </w:rPr>
        <w:t>“Directory</w:t>
      </w:r>
      <w:r w:rsidRPr="00264BE7">
        <w:rPr>
          <w:rFonts w:ascii="Arial" w:eastAsia="Times New Roman" w:hAnsi="Arial" w:cs="Arial"/>
          <w:b/>
          <w:i/>
          <w:spacing w:val="2"/>
          <w:sz w:val="24"/>
          <w:szCs w:val="24"/>
        </w:rPr>
        <w:t xml:space="preserve"> </w:t>
      </w:r>
      <w:r w:rsidRPr="00264BE7">
        <w:rPr>
          <w:rFonts w:ascii="Arial" w:eastAsia="Times New Roman" w:hAnsi="Arial" w:cs="Arial"/>
          <w:b/>
          <w:i/>
          <w:sz w:val="24"/>
          <w:szCs w:val="24"/>
        </w:rPr>
        <w:t>of</w:t>
      </w:r>
      <w:r w:rsidRPr="00264BE7">
        <w:rPr>
          <w:rFonts w:ascii="Arial" w:eastAsia="Times New Roman" w:hAnsi="Arial" w:cs="Arial"/>
          <w:b/>
          <w:i/>
          <w:spacing w:val="10"/>
          <w:sz w:val="24"/>
          <w:szCs w:val="24"/>
        </w:rPr>
        <w:t xml:space="preserve"> </w:t>
      </w:r>
      <w:r w:rsidRPr="00264BE7">
        <w:rPr>
          <w:rFonts w:ascii="Arial" w:eastAsia="Times New Roman" w:hAnsi="Arial" w:cs="Arial"/>
          <w:b/>
          <w:i/>
          <w:sz w:val="24"/>
          <w:szCs w:val="24"/>
        </w:rPr>
        <w:t>Compliance Rela</w:t>
      </w:r>
      <w:r w:rsidRPr="00264BE7">
        <w:rPr>
          <w:rFonts w:ascii="Arial" w:eastAsia="Times New Roman" w:hAnsi="Arial" w:cs="Arial"/>
          <w:b/>
          <w:i/>
          <w:spacing w:val="-1"/>
          <w:sz w:val="24"/>
          <w:szCs w:val="24"/>
        </w:rPr>
        <w:t>t</w:t>
      </w:r>
      <w:r w:rsidRPr="00264BE7">
        <w:rPr>
          <w:rFonts w:ascii="Arial" w:eastAsia="Times New Roman" w:hAnsi="Arial" w:cs="Arial"/>
          <w:b/>
          <w:i/>
          <w:sz w:val="24"/>
          <w:szCs w:val="24"/>
        </w:rPr>
        <w:t>ed</w:t>
      </w:r>
      <w:r w:rsidRPr="00264BE7">
        <w:rPr>
          <w:rFonts w:ascii="Arial" w:eastAsia="Times New Roman" w:hAnsi="Arial" w:cs="Arial"/>
          <w:b/>
          <w:i/>
          <w:spacing w:val="4"/>
          <w:sz w:val="24"/>
          <w:szCs w:val="24"/>
        </w:rPr>
        <w:t xml:space="preserve"> </w:t>
      </w:r>
      <w:r w:rsidRPr="00264BE7">
        <w:rPr>
          <w:rFonts w:ascii="Arial" w:eastAsia="Times New Roman" w:hAnsi="Arial" w:cs="Arial"/>
          <w:b/>
          <w:i/>
          <w:sz w:val="24"/>
          <w:szCs w:val="24"/>
        </w:rPr>
        <w:t>Websit</w:t>
      </w:r>
      <w:r w:rsidRPr="00264BE7">
        <w:rPr>
          <w:rFonts w:ascii="Arial" w:eastAsia="Times New Roman" w:hAnsi="Arial" w:cs="Arial"/>
          <w:b/>
          <w:i/>
          <w:spacing w:val="-1"/>
          <w:sz w:val="24"/>
          <w:szCs w:val="24"/>
        </w:rPr>
        <w:t>e</w:t>
      </w:r>
      <w:r w:rsidRPr="00264BE7">
        <w:rPr>
          <w:rFonts w:ascii="Arial" w:eastAsia="Times New Roman" w:hAnsi="Arial" w:cs="Arial"/>
          <w:b/>
          <w:i/>
          <w:spacing w:val="1"/>
          <w:sz w:val="24"/>
          <w:szCs w:val="24"/>
        </w:rPr>
        <w:t>s</w:t>
      </w:r>
      <w:r w:rsidRPr="00264BE7">
        <w:rPr>
          <w:rFonts w:ascii="Arial" w:eastAsia="Times New Roman" w:hAnsi="Arial" w:cs="Arial"/>
          <w:b/>
          <w:i/>
          <w:sz w:val="24"/>
          <w:szCs w:val="24"/>
        </w:rPr>
        <w:t xml:space="preserve">” </w:t>
      </w:r>
      <w:r w:rsidRPr="00264BE7">
        <w:rPr>
          <w:rFonts w:ascii="Arial" w:eastAsia="Times New Roman" w:hAnsi="Arial" w:cs="Arial"/>
          <w:sz w:val="24"/>
          <w:szCs w:val="24"/>
        </w:rPr>
        <w:t>for the Forms &amp; Procedures link to access the form and its instructions.</w:t>
      </w:r>
    </w:p>
    <w:p w14:paraId="349383BC" w14:textId="77777777" w:rsidR="00264BE7" w:rsidRPr="00264BE7" w:rsidRDefault="00264BE7" w:rsidP="000A44C8">
      <w:pPr>
        <w:shd w:val="clear" w:color="auto" w:fill="FFFFFF" w:themeFill="background1"/>
        <w:spacing w:after="0" w:line="240" w:lineRule="auto"/>
        <w:jc w:val="both"/>
        <w:rPr>
          <w:rFonts w:ascii="Arial" w:eastAsia="Times New Roman" w:hAnsi="Arial" w:cs="Arial"/>
          <w:b/>
          <w:bCs/>
          <w:sz w:val="24"/>
          <w:szCs w:val="28"/>
        </w:rPr>
      </w:pPr>
    </w:p>
    <w:p w14:paraId="1A318922" w14:textId="77777777" w:rsidR="00264BE7" w:rsidRPr="00AB467B" w:rsidRDefault="00264BE7" w:rsidP="000A44C8">
      <w:pPr>
        <w:spacing w:after="0" w:line="240" w:lineRule="auto"/>
        <w:contextualSpacing/>
        <w:jc w:val="both"/>
        <w:rPr>
          <w:rFonts w:ascii="Arial" w:eastAsia="Times New Roman" w:hAnsi="Arial" w:cs="Arial"/>
          <w:b/>
          <w:bCs/>
          <w:sz w:val="32"/>
          <w:szCs w:val="32"/>
        </w:rPr>
      </w:pPr>
      <w:r w:rsidRPr="00264BE7">
        <w:rPr>
          <w:rFonts w:ascii="Arial" w:eastAsia="Times New Roman" w:hAnsi="Arial" w:cs="Arial"/>
          <w:b/>
          <w:bCs/>
          <w:sz w:val="32"/>
          <w:szCs w:val="32"/>
        </w:rPr>
        <w:t>4.4</w:t>
      </w:r>
      <w:r w:rsidR="00AB467B">
        <w:rPr>
          <w:rFonts w:ascii="Arial" w:eastAsia="Times New Roman" w:hAnsi="Arial" w:cs="Arial"/>
          <w:b/>
          <w:bCs/>
          <w:sz w:val="32"/>
          <w:szCs w:val="32"/>
        </w:rPr>
        <w:t xml:space="preserve"> </w:t>
      </w:r>
      <w:r w:rsidRPr="00264BE7">
        <w:rPr>
          <w:rFonts w:ascii="Arial" w:eastAsiaTheme="majorEastAsia" w:hAnsi="Arial" w:cs="Arial"/>
          <w:b/>
          <w:iCs/>
          <w:sz w:val="32"/>
          <w:szCs w:val="32"/>
        </w:rPr>
        <w:t>ANNUAL JULY EEO REPORT</w:t>
      </w:r>
    </w:p>
    <w:p w14:paraId="79669BEA" w14:textId="77777777" w:rsidR="00264BE7" w:rsidRPr="00264BE7" w:rsidRDefault="00264BE7" w:rsidP="000A44C8">
      <w:pPr>
        <w:spacing w:after="0" w:line="240" w:lineRule="auto"/>
        <w:contextualSpacing/>
        <w:jc w:val="both"/>
        <w:rPr>
          <w:rFonts w:ascii="Arial" w:eastAsia="Times New Roman" w:hAnsi="Arial" w:cs="Arial"/>
          <w:sz w:val="24"/>
          <w:szCs w:val="24"/>
        </w:rPr>
      </w:pPr>
    </w:p>
    <w:p w14:paraId="7078538B"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b/>
          <w:sz w:val="28"/>
          <w:szCs w:val="28"/>
        </w:rPr>
      </w:pPr>
      <w:r w:rsidRPr="00264BE7">
        <w:rPr>
          <w:rFonts w:ascii="Arial" w:eastAsia="Times New Roman" w:hAnsi="Arial" w:cs="Arial"/>
          <w:b/>
          <w:sz w:val="28"/>
          <w:szCs w:val="28"/>
        </w:rPr>
        <w:t>4.4.1 Purpose</w:t>
      </w:r>
    </w:p>
    <w:p w14:paraId="5329FF4B" w14:textId="13D61EB6"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r w:rsidRPr="00264BE7">
        <w:rPr>
          <w:rFonts w:ascii="Arial" w:eastAsia="Times New Roman" w:hAnsi="Arial" w:cs="Arial"/>
          <w:sz w:val="24"/>
          <w:szCs w:val="24"/>
        </w:rPr>
        <w:t xml:space="preserve">Annually, the Federal Highway Administration (FHWA) submits a report on the status of the </w:t>
      </w:r>
      <w:r w:rsidR="00B117F3">
        <w:rPr>
          <w:rFonts w:ascii="Arial" w:eastAsia="Times New Roman" w:hAnsi="Arial" w:cs="Arial"/>
          <w:sz w:val="24"/>
          <w:szCs w:val="24"/>
        </w:rPr>
        <w:t>Equal Employment Opportunity</w:t>
      </w:r>
      <w:r w:rsidRPr="00264BE7">
        <w:rPr>
          <w:rFonts w:ascii="Arial" w:eastAsia="Times New Roman" w:hAnsi="Arial" w:cs="Arial"/>
          <w:sz w:val="24"/>
          <w:szCs w:val="24"/>
        </w:rPr>
        <w:t xml:space="preserve"> program to the U.S. Senate. July is the reporting period due to generally good weather nationwide. </w:t>
      </w:r>
      <w:r w:rsidR="00B117F3">
        <w:rPr>
          <w:rFonts w:ascii="Arial" w:eastAsia="Times New Roman" w:hAnsi="Arial" w:cs="Arial"/>
          <w:sz w:val="24"/>
          <w:szCs w:val="24"/>
        </w:rPr>
        <w:t>FDOT</w:t>
      </w:r>
      <w:r w:rsidRPr="00264BE7">
        <w:rPr>
          <w:rFonts w:ascii="Arial" w:eastAsia="Times New Roman" w:hAnsi="Arial" w:cs="Arial"/>
          <w:sz w:val="24"/>
          <w:szCs w:val="24"/>
        </w:rPr>
        <w:t xml:space="preserve"> creates one cumulative report from the individual contractor reports.  This represents the total employment on all </w:t>
      </w:r>
      <w:r w:rsidR="00680094">
        <w:rPr>
          <w:rFonts w:ascii="Arial" w:eastAsia="Times New Roman" w:hAnsi="Arial" w:cs="Arial"/>
          <w:sz w:val="24"/>
          <w:szCs w:val="24"/>
        </w:rPr>
        <w:t>Federal-Aid</w:t>
      </w:r>
      <w:r w:rsidRPr="00264BE7">
        <w:rPr>
          <w:rFonts w:ascii="Arial" w:eastAsia="Times New Roman" w:hAnsi="Arial" w:cs="Arial"/>
          <w:sz w:val="24"/>
          <w:szCs w:val="24"/>
        </w:rPr>
        <w:t xml:space="preserve"> highway projects in Florida as of July 31 and the report is therefore known as the </w:t>
      </w:r>
      <w:r w:rsidRPr="00264BE7">
        <w:rPr>
          <w:rFonts w:ascii="Arial" w:eastAsia="Times New Roman" w:hAnsi="Arial" w:cs="Arial"/>
          <w:b/>
          <w:i/>
          <w:sz w:val="24"/>
          <w:szCs w:val="24"/>
        </w:rPr>
        <w:t>“July Report</w:t>
      </w:r>
      <w:r w:rsidR="00A552E1">
        <w:rPr>
          <w:rFonts w:ascii="Arial" w:eastAsia="Times New Roman" w:hAnsi="Arial" w:cs="Arial"/>
          <w:b/>
          <w:i/>
          <w:sz w:val="24"/>
          <w:szCs w:val="24"/>
        </w:rPr>
        <w:t>.”</w:t>
      </w:r>
    </w:p>
    <w:p w14:paraId="0D33CD92"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p>
    <w:p w14:paraId="17620E0B"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b/>
          <w:sz w:val="28"/>
          <w:szCs w:val="28"/>
        </w:rPr>
      </w:pPr>
      <w:r w:rsidRPr="00264BE7">
        <w:rPr>
          <w:rFonts w:ascii="Arial" w:eastAsia="Times New Roman" w:hAnsi="Arial" w:cs="Arial"/>
          <w:b/>
          <w:sz w:val="28"/>
          <w:szCs w:val="28"/>
        </w:rPr>
        <w:t>4.4.2 Scope</w:t>
      </w:r>
    </w:p>
    <w:p w14:paraId="27C171B9" w14:textId="1864D70E"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r w:rsidRPr="00264BE7">
        <w:rPr>
          <w:rFonts w:ascii="Arial" w:eastAsia="Times New Roman" w:hAnsi="Arial" w:cs="Arial"/>
          <w:sz w:val="24"/>
          <w:szCs w:val="24"/>
        </w:rPr>
        <w:t xml:space="preserve">All FDOT construction projects active in July that receive </w:t>
      </w:r>
      <w:r w:rsidR="00680094">
        <w:rPr>
          <w:rFonts w:ascii="Arial" w:eastAsia="Times New Roman" w:hAnsi="Arial" w:cs="Arial"/>
          <w:sz w:val="24"/>
          <w:szCs w:val="24"/>
        </w:rPr>
        <w:t>Federal-Aid</w:t>
      </w:r>
      <w:r w:rsidRPr="00264BE7">
        <w:rPr>
          <w:rFonts w:ascii="Arial" w:eastAsia="Times New Roman" w:hAnsi="Arial" w:cs="Arial"/>
          <w:sz w:val="24"/>
          <w:szCs w:val="24"/>
        </w:rPr>
        <w:t xml:space="preserve"> participation (FAP) are included in Florida’s July Report. All construction contractors having a contract of $10,000 or more and who were active one or more days between July 1 and July 31 prepare a report.</w:t>
      </w:r>
    </w:p>
    <w:p w14:paraId="433482C0" w14:textId="77777777" w:rsidR="00AB467B" w:rsidRDefault="00AB467B" w:rsidP="000A44C8">
      <w:pPr>
        <w:shd w:val="clear" w:color="auto" w:fill="FFFFFF" w:themeFill="background1"/>
        <w:spacing w:after="0" w:line="240" w:lineRule="auto"/>
        <w:contextualSpacing/>
        <w:jc w:val="both"/>
        <w:rPr>
          <w:rFonts w:ascii="Arial" w:eastAsia="Times New Roman" w:hAnsi="Arial" w:cs="Arial"/>
          <w:b/>
          <w:sz w:val="24"/>
        </w:rPr>
      </w:pPr>
    </w:p>
    <w:p w14:paraId="2BB7570C"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b/>
          <w:sz w:val="28"/>
          <w:szCs w:val="28"/>
        </w:rPr>
      </w:pPr>
      <w:r w:rsidRPr="00264BE7">
        <w:rPr>
          <w:rFonts w:ascii="Arial" w:eastAsia="Times New Roman" w:hAnsi="Arial" w:cs="Arial"/>
          <w:b/>
          <w:sz w:val="28"/>
          <w:szCs w:val="28"/>
        </w:rPr>
        <w:t>4.4.3 Content</w:t>
      </w:r>
    </w:p>
    <w:p w14:paraId="33933C8E"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r w:rsidRPr="00264BE7">
        <w:rPr>
          <w:rFonts w:ascii="Arial" w:eastAsia="Times New Roman" w:hAnsi="Arial" w:cs="Arial"/>
          <w:sz w:val="24"/>
          <w:szCs w:val="24"/>
        </w:rPr>
        <w:t>All full-time and part-time employees employed on the specific FAP project during the selected July pay period must be accounted for by sex and race for each of the fifteen job categories. Note that Officials (Managers), Supervisors, Foremen/women and Clerical who are assigned primarily to the project are included in this report.</w:t>
      </w:r>
    </w:p>
    <w:p w14:paraId="3286DB38"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p>
    <w:p w14:paraId="7A94BFB1"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r w:rsidRPr="00264BE7">
        <w:rPr>
          <w:rFonts w:ascii="Arial" w:eastAsia="Times New Roman" w:hAnsi="Arial" w:cs="Arial"/>
          <w:sz w:val="24"/>
          <w:szCs w:val="24"/>
        </w:rPr>
        <w:t xml:space="preserve">Employment data is reported on the Contractor’s Annual FHWA 1391 Report.  </w:t>
      </w:r>
    </w:p>
    <w:p w14:paraId="378AED07"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b/>
          <w:sz w:val="28"/>
          <w:szCs w:val="28"/>
        </w:rPr>
      </w:pPr>
      <w:r w:rsidRPr="00264BE7">
        <w:rPr>
          <w:rFonts w:ascii="Arial" w:eastAsia="Times New Roman" w:hAnsi="Arial" w:cs="Arial"/>
        </w:rPr>
        <w:br/>
      </w:r>
      <w:r w:rsidRPr="00264BE7">
        <w:rPr>
          <w:rFonts w:ascii="Arial" w:eastAsia="Times New Roman" w:hAnsi="Arial" w:cs="Arial"/>
          <w:b/>
          <w:sz w:val="28"/>
          <w:szCs w:val="28"/>
        </w:rPr>
        <w:t>4.4.4 Pay Period Reported</w:t>
      </w:r>
    </w:p>
    <w:p w14:paraId="67B3E59B"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r w:rsidRPr="00264BE7">
        <w:rPr>
          <w:rFonts w:ascii="Arial" w:eastAsia="Times New Roman" w:hAnsi="Arial" w:cs="Arial"/>
          <w:sz w:val="24"/>
          <w:szCs w:val="24"/>
        </w:rPr>
        <w:t>Employment data is collected for a very specific time frame.  The contractor’s report is based on their final July pay period which is the last active pay week which falls fully within July. (The report is not based on the contractor’s peak week of employment during the month of July.)</w:t>
      </w:r>
    </w:p>
    <w:p w14:paraId="7B7C50C2"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p>
    <w:p w14:paraId="6B33206E"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r w:rsidRPr="00264BE7">
        <w:rPr>
          <w:rFonts w:ascii="Arial" w:eastAsia="Times New Roman" w:hAnsi="Arial" w:cs="Arial"/>
          <w:sz w:val="24"/>
          <w:szCs w:val="24"/>
        </w:rPr>
        <w:t>The pay period on which a contractor’s report is based must fall fully in July; the pay period must have start and end dates between July 1 and July 31.</w:t>
      </w:r>
    </w:p>
    <w:p w14:paraId="237002D7"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p>
    <w:p w14:paraId="1B29B4B8" w14:textId="77777777" w:rsidR="00DD5745" w:rsidRDefault="00264BE7" w:rsidP="000A44C8">
      <w:pPr>
        <w:shd w:val="clear" w:color="auto" w:fill="FFFFFF" w:themeFill="background1"/>
        <w:spacing w:after="0" w:line="240" w:lineRule="auto"/>
        <w:contextualSpacing/>
        <w:jc w:val="both"/>
        <w:rPr>
          <w:rFonts w:ascii="Arial" w:eastAsia="Times New Roman" w:hAnsi="Arial" w:cs="Arial"/>
        </w:rPr>
      </w:pPr>
      <w:r w:rsidRPr="00264BE7">
        <w:rPr>
          <w:rFonts w:ascii="Arial" w:eastAsia="Times New Roman" w:hAnsi="Arial" w:cs="Arial"/>
          <w:sz w:val="24"/>
          <w:szCs w:val="24"/>
        </w:rPr>
        <w:t>Selecting which pay period to base the report on depends on the contractor’s activity</w:t>
      </w:r>
      <w:r w:rsidRPr="00264BE7">
        <w:rPr>
          <w:rFonts w:ascii="Arial" w:eastAsia="Times New Roman" w:hAnsi="Arial" w:cs="Arial"/>
        </w:rPr>
        <w:t xml:space="preserve"> during July.</w:t>
      </w:r>
    </w:p>
    <w:p w14:paraId="2A06BCAE" w14:textId="08F5F0BD" w:rsidR="00264BE7" w:rsidRDefault="00264BE7" w:rsidP="000A44C8">
      <w:pPr>
        <w:shd w:val="clear" w:color="auto" w:fill="FFFFFF" w:themeFill="background1"/>
        <w:spacing w:after="0" w:line="240" w:lineRule="auto"/>
        <w:contextualSpacing/>
        <w:jc w:val="both"/>
        <w:rPr>
          <w:rFonts w:ascii="Arial" w:eastAsia="Times New Roman" w:hAnsi="Arial" w:cs="Arial"/>
        </w:rPr>
      </w:pPr>
    </w:p>
    <w:p w14:paraId="5E214A97" w14:textId="77777777" w:rsidR="00CA29A9" w:rsidRPr="00264BE7" w:rsidRDefault="00CA29A9" w:rsidP="000A44C8">
      <w:pPr>
        <w:shd w:val="clear" w:color="auto" w:fill="FFFFFF" w:themeFill="background1"/>
        <w:spacing w:after="0" w:line="240" w:lineRule="auto"/>
        <w:contextualSpacing/>
        <w:jc w:val="both"/>
        <w:rPr>
          <w:rFonts w:ascii="Arial" w:eastAsia="Times New Roman" w:hAnsi="Arial" w:cs="Arial"/>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5040"/>
      </w:tblGrid>
      <w:tr w:rsidR="00264BE7" w:rsidRPr="00264BE7" w14:paraId="3EFD60E1" w14:textId="77777777" w:rsidTr="00264BE7">
        <w:tc>
          <w:tcPr>
            <w:tcW w:w="3960" w:type="dxa"/>
            <w:tcBorders>
              <w:top w:val="single" w:sz="4" w:space="0" w:color="auto"/>
              <w:left w:val="single" w:sz="4" w:space="0" w:color="auto"/>
              <w:bottom w:val="single" w:sz="4" w:space="0" w:color="auto"/>
              <w:right w:val="single" w:sz="4" w:space="0" w:color="auto"/>
            </w:tcBorders>
            <w:hideMark/>
          </w:tcPr>
          <w:p w14:paraId="5F811DC6"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b/>
                <w:sz w:val="24"/>
                <w:szCs w:val="24"/>
              </w:rPr>
            </w:pPr>
            <w:r w:rsidRPr="00264BE7">
              <w:rPr>
                <w:rFonts w:ascii="Arial" w:eastAsia="Times New Roman" w:hAnsi="Arial" w:cs="Arial"/>
                <w:b/>
                <w:sz w:val="24"/>
                <w:szCs w:val="24"/>
              </w:rPr>
              <w:t>If the Contractor is</w:t>
            </w:r>
          </w:p>
        </w:tc>
        <w:tc>
          <w:tcPr>
            <w:tcW w:w="5040" w:type="dxa"/>
            <w:tcBorders>
              <w:top w:val="single" w:sz="4" w:space="0" w:color="auto"/>
              <w:left w:val="single" w:sz="4" w:space="0" w:color="auto"/>
              <w:bottom w:val="single" w:sz="4" w:space="0" w:color="auto"/>
              <w:right w:val="single" w:sz="4" w:space="0" w:color="auto"/>
            </w:tcBorders>
            <w:hideMark/>
          </w:tcPr>
          <w:p w14:paraId="77602877"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b/>
                <w:sz w:val="24"/>
                <w:szCs w:val="24"/>
              </w:rPr>
            </w:pPr>
            <w:r w:rsidRPr="00264BE7">
              <w:rPr>
                <w:rFonts w:ascii="Arial" w:eastAsia="Times New Roman" w:hAnsi="Arial" w:cs="Arial"/>
                <w:b/>
                <w:sz w:val="24"/>
                <w:szCs w:val="24"/>
              </w:rPr>
              <w:t>Base the July Report on</w:t>
            </w:r>
          </w:p>
        </w:tc>
      </w:tr>
      <w:tr w:rsidR="00264BE7" w:rsidRPr="00264BE7" w14:paraId="3E9899FD" w14:textId="77777777" w:rsidTr="00264BE7">
        <w:tc>
          <w:tcPr>
            <w:tcW w:w="3960" w:type="dxa"/>
            <w:tcBorders>
              <w:top w:val="single" w:sz="4" w:space="0" w:color="auto"/>
              <w:left w:val="single" w:sz="4" w:space="0" w:color="auto"/>
              <w:bottom w:val="single" w:sz="4" w:space="0" w:color="auto"/>
              <w:right w:val="single" w:sz="4" w:space="0" w:color="auto"/>
            </w:tcBorders>
            <w:vAlign w:val="center"/>
            <w:hideMark/>
          </w:tcPr>
          <w:p w14:paraId="197A7720"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r w:rsidRPr="00264BE7">
              <w:rPr>
                <w:rFonts w:ascii="Arial" w:eastAsia="Times New Roman" w:hAnsi="Arial" w:cs="Arial"/>
                <w:sz w:val="24"/>
                <w:szCs w:val="24"/>
              </w:rPr>
              <w:t>Both active and inactive during July</w:t>
            </w:r>
          </w:p>
        </w:tc>
        <w:tc>
          <w:tcPr>
            <w:tcW w:w="5040" w:type="dxa"/>
            <w:tcBorders>
              <w:top w:val="single" w:sz="4" w:space="0" w:color="auto"/>
              <w:left w:val="single" w:sz="4" w:space="0" w:color="auto"/>
              <w:bottom w:val="single" w:sz="4" w:space="0" w:color="auto"/>
              <w:right w:val="single" w:sz="4" w:space="0" w:color="auto"/>
            </w:tcBorders>
            <w:hideMark/>
          </w:tcPr>
          <w:p w14:paraId="0A38C2DF"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r w:rsidRPr="00264BE7">
              <w:rPr>
                <w:rFonts w:ascii="Arial" w:eastAsia="Times New Roman" w:hAnsi="Arial" w:cs="Arial"/>
                <w:sz w:val="24"/>
                <w:szCs w:val="24"/>
              </w:rPr>
              <w:t>The last pay period (*) that falls fully within July for which they were active on the project.</w:t>
            </w:r>
          </w:p>
        </w:tc>
      </w:tr>
      <w:tr w:rsidR="00264BE7" w:rsidRPr="00264BE7" w14:paraId="1347222D" w14:textId="77777777" w:rsidTr="00264BE7">
        <w:tc>
          <w:tcPr>
            <w:tcW w:w="3960" w:type="dxa"/>
            <w:tcBorders>
              <w:top w:val="single" w:sz="4" w:space="0" w:color="auto"/>
              <w:left w:val="single" w:sz="4" w:space="0" w:color="auto"/>
              <w:bottom w:val="single" w:sz="4" w:space="0" w:color="auto"/>
              <w:right w:val="single" w:sz="4" w:space="0" w:color="auto"/>
            </w:tcBorders>
            <w:vAlign w:val="center"/>
            <w:hideMark/>
          </w:tcPr>
          <w:p w14:paraId="7F58427E"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r w:rsidRPr="00264BE7">
              <w:rPr>
                <w:rFonts w:ascii="Arial" w:eastAsia="Times New Roman" w:hAnsi="Arial" w:cs="Arial"/>
                <w:sz w:val="24"/>
                <w:szCs w:val="24"/>
              </w:rPr>
              <w:t>Active throughout July</w:t>
            </w:r>
          </w:p>
        </w:tc>
        <w:tc>
          <w:tcPr>
            <w:tcW w:w="5040" w:type="dxa"/>
            <w:tcBorders>
              <w:top w:val="single" w:sz="4" w:space="0" w:color="auto"/>
              <w:left w:val="single" w:sz="4" w:space="0" w:color="auto"/>
              <w:bottom w:val="single" w:sz="4" w:space="0" w:color="auto"/>
              <w:right w:val="single" w:sz="4" w:space="0" w:color="auto"/>
            </w:tcBorders>
            <w:hideMark/>
          </w:tcPr>
          <w:p w14:paraId="77FBD5D4"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r w:rsidRPr="00264BE7">
              <w:rPr>
                <w:rFonts w:ascii="Arial" w:eastAsia="Times New Roman" w:hAnsi="Arial" w:cs="Arial"/>
                <w:sz w:val="24"/>
                <w:szCs w:val="24"/>
              </w:rPr>
              <w:t>The last pay period (*) that falls fully within July.</w:t>
            </w:r>
          </w:p>
        </w:tc>
      </w:tr>
      <w:tr w:rsidR="00264BE7" w:rsidRPr="00264BE7" w14:paraId="28C239A3" w14:textId="77777777" w:rsidTr="00264BE7">
        <w:tc>
          <w:tcPr>
            <w:tcW w:w="3960" w:type="dxa"/>
            <w:tcBorders>
              <w:top w:val="single" w:sz="4" w:space="0" w:color="auto"/>
              <w:left w:val="single" w:sz="4" w:space="0" w:color="auto"/>
              <w:bottom w:val="single" w:sz="4" w:space="0" w:color="auto"/>
              <w:right w:val="single" w:sz="4" w:space="0" w:color="auto"/>
            </w:tcBorders>
            <w:vAlign w:val="center"/>
            <w:hideMark/>
          </w:tcPr>
          <w:p w14:paraId="2AF6CB13"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r w:rsidRPr="00264BE7">
              <w:rPr>
                <w:rFonts w:ascii="Arial" w:eastAsia="Times New Roman" w:hAnsi="Arial" w:cs="Arial"/>
                <w:sz w:val="24"/>
                <w:szCs w:val="24"/>
              </w:rPr>
              <w:t>Inactive between July 1-31</w:t>
            </w:r>
          </w:p>
        </w:tc>
        <w:tc>
          <w:tcPr>
            <w:tcW w:w="5040" w:type="dxa"/>
            <w:tcBorders>
              <w:top w:val="single" w:sz="4" w:space="0" w:color="auto"/>
              <w:left w:val="single" w:sz="4" w:space="0" w:color="auto"/>
              <w:bottom w:val="single" w:sz="4" w:space="0" w:color="auto"/>
              <w:right w:val="single" w:sz="4" w:space="0" w:color="auto"/>
            </w:tcBorders>
            <w:hideMark/>
          </w:tcPr>
          <w:p w14:paraId="58D9709E"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r w:rsidRPr="00264BE7">
              <w:rPr>
                <w:rFonts w:ascii="Arial" w:eastAsia="Times New Roman" w:hAnsi="Arial" w:cs="Arial"/>
                <w:sz w:val="24"/>
                <w:szCs w:val="24"/>
              </w:rPr>
              <w:t>No report is required.</w:t>
            </w:r>
          </w:p>
        </w:tc>
      </w:tr>
      <w:tr w:rsidR="00264BE7" w:rsidRPr="00264BE7" w14:paraId="29F0FE48" w14:textId="77777777" w:rsidTr="00264BE7">
        <w:trPr>
          <w:trHeight w:val="683"/>
        </w:trPr>
        <w:tc>
          <w:tcPr>
            <w:tcW w:w="9000" w:type="dxa"/>
            <w:gridSpan w:val="2"/>
            <w:tcBorders>
              <w:top w:val="single" w:sz="4" w:space="0" w:color="auto"/>
              <w:left w:val="single" w:sz="4" w:space="0" w:color="auto"/>
              <w:bottom w:val="single" w:sz="4" w:space="0" w:color="auto"/>
              <w:right w:val="single" w:sz="4" w:space="0" w:color="auto"/>
            </w:tcBorders>
          </w:tcPr>
          <w:p w14:paraId="3E29ECB2"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p>
          <w:p w14:paraId="696A3144"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r w:rsidRPr="00264BE7">
              <w:rPr>
                <w:rFonts w:ascii="Arial" w:eastAsia="Times New Roman" w:hAnsi="Arial" w:cs="Arial"/>
                <w:sz w:val="24"/>
                <w:szCs w:val="24"/>
              </w:rPr>
              <w:t>*The pay period must have start and end dates between July 1 and July 31.</w:t>
            </w:r>
          </w:p>
        </w:tc>
      </w:tr>
    </w:tbl>
    <w:p w14:paraId="1D57DE4F" w14:textId="77777777" w:rsidR="00264BE7" w:rsidRPr="00264BE7" w:rsidRDefault="00264BE7" w:rsidP="000A44C8">
      <w:pPr>
        <w:spacing w:after="0" w:line="240" w:lineRule="auto"/>
        <w:contextualSpacing/>
        <w:jc w:val="both"/>
        <w:rPr>
          <w:rFonts w:ascii="Arial" w:eastAsia="Times New Roman" w:hAnsi="Arial" w:cs="Arial"/>
          <w:sz w:val="24"/>
          <w:szCs w:val="24"/>
        </w:rPr>
      </w:pPr>
    </w:p>
    <w:p w14:paraId="4EF8417C"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b/>
          <w:sz w:val="28"/>
          <w:szCs w:val="28"/>
        </w:rPr>
      </w:pPr>
      <w:r w:rsidRPr="00264BE7">
        <w:rPr>
          <w:rFonts w:ascii="Arial" w:eastAsia="Times New Roman" w:hAnsi="Arial" w:cs="Arial"/>
          <w:b/>
          <w:sz w:val="28"/>
          <w:szCs w:val="28"/>
        </w:rPr>
        <w:t>4.4.5 Report Submission</w:t>
      </w:r>
    </w:p>
    <w:p w14:paraId="24F50226"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r w:rsidRPr="00264BE7">
        <w:rPr>
          <w:rFonts w:ascii="Arial" w:eastAsia="Times New Roman" w:hAnsi="Arial" w:cs="Arial"/>
          <w:sz w:val="24"/>
          <w:szCs w:val="24"/>
        </w:rPr>
        <w:t>On or before August 20, contractors submit the Contractor’s Annual FHWA 1391 Report data by submitting a copy of the completed form to the Resident Compliance Specialist (RCS) of that project.</w:t>
      </w:r>
    </w:p>
    <w:p w14:paraId="666025F2"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p>
    <w:p w14:paraId="119CB352"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b/>
          <w:sz w:val="28"/>
          <w:szCs w:val="28"/>
        </w:rPr>
      </w:pPr>
      <w:r w:rsidRPr="00264BE7">
        <w:rPr>
          <w:rFonts w:ascii="Arial" w:eastAsia="Times New Roman" w:hAnsi="Arial" w:cs="Arial"/>
          <w:b/>
          <w:sz w:val="28"/>
          <w:szCs w:val="28"/>
        </w:rPr>
        <w:t>4.4.6 Florida’s July Report Cycle</w:t>
      </w:r>
    </w:p>
    <w:p w14:paraId="439814AD" w14:textId="6F9AEAA2"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r w:rsidRPr="00264BE7">
        <w:rPr>
          <w:rFonts w:ascii="Arial" w:eastAsia="Times New Roman" w:hAnsi="Arial" w:cs="Arial"/>
          <w:sz w:val="24"/>
          <w:szCs w:val="24"/>
        </w:rPr>
        <w:t>Contractor reports are compiled into project reports (including Local Agency project reports); project reports are compiled into District reports</w:t>
      </w:r>
      <w:r w:rsidR="00CA5327">
        <w:rPr>
          <w:rFonts w:ascii="Arial" w:eastAsia="Times New Roman" w:hAnsi="Arial" w:cs="Arial"/>
          <w:sz w:val="24"/>
          <w:szCs w:val="24"/>
        </w:rPr>
        <w:t>;</w:t>
      </w:r>
      <w:r w:rsidRPr="00264BE7">
        <w:rPr>
          <w:rFonts w:ascii="Arial" w:eastAsia="Times New Roman" w:hAnsi="Arial" w:cs="Arial"/>
          <w:sz w:val="24"/>
          <w:szCs w:val="24"/>
        </w:rPr>
        <w:t xml:space="preserve"> District reports are compiled into the State report.</w:t>
      </w:r>
    </w:p>
    <w:p w14:paraId="3C5DFA0E" w14:textId="7777777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p>
    <w:p w14:paraId="7C4EB051" w14:textId="7EE91C67" w:rsidR="00264BE7" w:rsidRPr="00264BE7" w:rsidRDefault="00264BE7" w:rsidP="000A44C8">
      <w:pPr>
        <w:shd w:val="clear" w:color="auto" w:fill="FFFFFF" w:themeFill="background1"/>
        <w:spacing w:after="0" w:line="240" w:lineRule="auto"/>
        <w:contextualSpacing/>
        <w:jc w:val="both"/>
        <w:rPr>
          <w:rFonts w:ascii="Arial" w:eastAsia="Times New Roman" w:hAnsi="Arial" w:cs="Arial"/>
          <w:sz w:val="24"/>
          <w:szCs w:val="24"/>
        </w:rPr>
      </w:pPr>
      <w:r w:rsidRPr="00264BE7">
        <w:rPr>
          <w:rFonts w:ascii="Arial" w:eastAsia="Times New Roman" w:hAnsi="Arial" w:cs="Arial"/>
          <w:sz w:val="24"/>
          <w:szCs w:val="24"/>
        </w:rPr>
        <w:t xml:space="preserve">Timely submission of data on the proper form is essential to </w:t>
      </w:r>
      <w:r w:rsidR="009051EF">
        <w:rPr>
          <w:rFonts w:ascii="Arial" w:eastAsia="Times New Roman" w:hAnsi="Arial" w:cs="Arial"/>
          <w:sz w:val="24"/>
          <w:szCs w:val="24"/>
        </w:rPr>
        <w:t xml:space="preserve">both </w:t>
      </w:r>
      <w:r w:rsidRPr="00264BE7">
        <w:rPr>
          <w:rFonts w:ascii="Arial" w:eastAsia="Times New Roman" w:hAnsi="Arial" w:cs="Arial"/>
          <w:sz w:val="24"/>
          <w:szCs w:val="24"/>
        </w:rPr>
        <w:t>meeting FHWA’s deadline</w:t>
      </w:r>
      <w:r w:rsidR="009051EF">
        <w:rPr>
          <w:rFonts w:ascii="Arial" w:eastAsia="Times New Roman" w:hAnsi="Arial" w:cs="Arial"/>
          <w:sz w:val="24"/>
          <w:szCs w:val="24"/>
        </w:rPr>
        <w:t xml:space="preserve"> and FDOT statistical analysis to determine parity</w:t>
      </w:r>
      <w:r w:rsidRPr="00264BE7">
        <w:rPr>
          <w:rFonts w:ascii="Arial" w:eastAsia="Times New Roman" w:hAnsi="Arial" w:cs="Arial"/>
          <w:sz w:val="24"/>
          <w:szCs w:val="24"/>
        </w:rPr>
        <w:t xml:space="preserve">. </w:t>
      </w:r>
      <w:r w:rsidRPr="00264BE7">
        <w:rPr>
          <w:rFonts w:ascii="Arial" w:eastAsia="Times New Roman" w:hAnsi="Arial" w:cs="Arial"/>
          <w:b/>
          <w:i/>
          <w:sz w:val="24"/>
          <w:szCs w:val="24"/>
        </w:rPr>
        <w:t>Table 4.4.6.1</w:t>
      </w:r>
      <w:r w:rsidRPr="00264BE7">
        <w:rPr>
          <w:rFonts w:ascii="Arial" w:eastAsia="Times New Roman" w:hAnsi="Arial" w:cs="Arial"/>
          <w:sz w:val="24"/>
          <w:szCs w:val="24"/>
        </w:rPr>
        <w:t xml:space="preserve"> summarizes Florida’s July Report Cycle and report due dates. In the event a due date falls on a Saturday or Sunday, that report is due on the preceding Friday.</w:t>
      </w:r>
    </w:p>
    <w:p w14:paraId="71CF0D55" w14:textId="77777777" w:rsidR="00264BE7" w:rsidRPr="00264BE7" w:rsidRDefault="00264BE7" w:rsidP="000A44C8">
      <w:pPr>
        <w:spacing w:after="0" w:line="240" w:lineRule="auto"/>
        <w:jc w:val="both"/>
        <w:rPr>
          <w:rFonts w:ascii="Arial" w:eastAsia="Times New Roman" w:hAnsi="Arial" w:cs="Arial"/>
          <w:sz w:val="24"/>
          <w:szCs w:val="24"/>
        </w:rPr>
      </w:pPr>
    </w:p>
    <w:tbl>
      <w:tblPr>
        <w:tblStyle w:val="TableGrid1"/>
        <w:tblW w:w="9738" w:type="dxa"/>
        <w:tblInd w:w="-90" w:type="dxa"/>
        <w:tblLook w:val="04A0" w:firstRow="1" w:lastRow="0" w:firstColumn="1" w:lastColumn="0" w:noHBand="0" w:noVBand="1"/>
      </w:tblPr>
      <w:tblGrid>
        <w:gridCol w:w="2147"/>
        <w:gridCol w:w="1160"/>
        <w:gridCol w:w="1696"/>
        <w:gridCol w:w="1950"/>
        <w:gridCol w:w="1338"/>
        <w:gridCol w:w="1447"/>
      </w:tblGrid>
      <w:tr w:rsidR="00264BE7" w:rsidRPr="00264BE7" w14:paraId="69805E79" w14:textId="77777777" w:rsidTr="1B55C299">
        <w:trPr>
          <w:trHeight w:val="450"/>
        </w:trPr>
        <w:tc>
          <w:tcPr>
            <w:tcW w:w="9738" w:type="dxa"/>
            <w:gridSpan w:val="6"/>
            <w:tcBorders>
              <w:top w:val="nil"/>
              <w:left w:val="nil"/>
              <w:bottom w:val="double" w:sz="4" w:space="0" w:color="auto"/>
              <w:right w:val="nil"/>
            </w:tcBorders>
            <w:vAlign w:val="center"/>
          </w:tcPr>
          <w:p w14:paraId="2F3F641A" w14:textId="25282BAF" w:rsidR="00264BE7" w:rsidRPr="00264BE7" w:rsidRDefault="00755FDB" w:rsidP="000A44C8">
            <w:pPr>
              <w:widowControl w:val="0"/>
              <w:shd w:val="clear" w:color="auto" w:fill="FFFFFF" w:themeFill="background1"/>
              <w:spacing w:after="200" w:line="276" w:lineRule="auto"/>
              <w:contextualSpacing/>
              <w:rPr>
                <w:rFonts w:ascii="Arial" w:hAnsi="Arial" w:cs="Arial"/>
                <w:b/>
                <w:sz w:val="28"/>
                <w:szCs w:val="28"/>
              </w:rPr>
            </w:pPr>
            <w:r>
              <w:rPr>
                <w:rFonts w:ascii="Arial" w:hAnsi="Arial" w:cs="Arial"/>
                <w:b/>
                <w:sz w:val="28"/>
                <w:szCs w:val="28"/>
              </w:rPr>
              <w:t xml:space="preserve">Table 4.4.6.1: </w:t>
            </w:r>
            <w:r w:rsidR="00264BE7" w:rsidRPr="00264BE7">
              <w:rPr>
                <w:rFonts w:ascii="Arial" w:hAnsi="Arial" w:cs="Arial"/>
                <w:b/>
                <w:sz w:val="28"/>
                <w:szCs w:val="28"/>
              </w:rPr>
              <w:t>Florida’s July Report Cycle</w:t>
            </w:r>
          </w:p>
          <w:p w14:paraId="2DEFF46A" w14:textId="77777777" w:rsidR="00264BE7" w:rsidRPr="00CA29A9" w:rsidRDefault="00264BE7" w:rsidP="000A44C8">
            <w:pPr>
              <w:widowControl w:val="0"/>
              <w:shd w:val="clear" w:color="auto" w:fill="FFFFFF" w:themeFill="background1"/>
              <w:spacing w:after="200" w:line="276" w:lineRule="auto"/>
              <w:contextualSpacing/>
              <w:rPr>
                <w:rFonts w:ascii="Arial" w:hAnsi="Arial" w:cs="Arial"/>
                <w:b/>
                <w:sz w:val="24"/>
                <w:szCs w:val="24"/>
              </w:rPr>
            </w:pPr>
          </w:p>
        </w:tc>
      </w:tr>
      <w:tr w:rsidR="00264BE7" w:rsidRPr="00264BE7" w14:paraId="60BF1E27" w14:textId="77777777" w:rsidTr="1B55C299">
        <w:tc>
          <w:tcPr>
            <w:tcW w:w="2147" w:type="dxa"/>
            <w:tcBorders>
              <w:top w:val="double" w:sz="4" w:space="0" w:color="auto"/>
              <w:left w:val="double" w:sz="4" w:space="0" w:color="auto"/>
              <w:bottom w:val="double" w:sz="4" w:space="0" w:color="auto"/>
              <w:right w:val="double" w:sz="4" w:space="0" w:color="auto"/>
            </w:tcBorders>
          </w:tcPr>
          <w:p w14:paraId="7CB52B3C"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4D48907C"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u w:val="single"/>
              </w:rPr>
              <w:t>Who is Reporting?</w:t>
            </w:r>
          </w:p>
        </w:tc>
        <w:tc>
          <w:tcPr>
            <w:tcW w:w="1160" w:type="dxa"/>
            <w:tcBorders>
              <w:top w:val="double" w:sz="4" w:space="0" w:color="auto"/>
              <w:left w:val="double" w:sz="4" w:space="0" w:color="auto"/>
              <w:bottom w:val="double" w:sz="4" w:space="0" w:color="auto"/>
              <w:right w:val="double" w:sz="4" w:space="0" w:color="auto"/>
            </w:tcBorders>
          </w:tcPr>
          <w:p w14:paraId="73DBD044"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52D1BE22"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u w:val="single"/>
              </w:rPr>
            </w:pPr>
            <w:r w:rsidRPr="00264BE7">
              <w:rPr>
                <w:rFonts w:ascii="Arial" w:hAnsi="Arial" w:cs="Arial"/>
                <w:b/>
                <w:sz w:val="18"/>
                <w:szCs w:val="18"/>
                <w:u w:val="single"/>
              </w:rPr>
              <w:t>What is the FDOT form Number reported on?</w:t>
            </w:r>
          </w:p>
        </w:tc>
        <w:tc>
          <w:tcPr>
            <w:tcW w:w="1696" w:type="dxa"/>
            <w:tcBorders>
              <w:top w:val="double" w:sz="4" w:space="0" w:color="auto"/>
              <w:left w:val="double" w:sz="4" w:space="0" w:color="auto"/>
              <w:bottom w:val="double" w:sz="4" w:space="0" w:color="auto"/>
              <w:right w:val="double" w:sz="4" w:space="0" w:color="auto"/>
            </w:tcBorders>
          </w:tcPr>
          <w:p w14:paraId="5377FAE3"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3CE0BCD1"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u w:val="single"/>
              </w:rPr>
            </w:pPr>
            <w:r w:rsidRPr="00264BE7">
              <w:rPr>
                <w:rFonts w:ascii="Arial" w:hAnsi="Arial" w:cs="Arial"/>
                <w:b/>
                <w:sz w:val="18"/>
                <w:szCs w:val="18"/>
                <w:u w:val="single"/>
              </w:rPr>
              <w:t>Name of Form:</w:t>
            </w:r>
          </w:p>
        </w:tc>
        <w:tc>
          <w:tcPr>
            <w:tcW w:w="1950" w:type="dxa"/>
            <w:tcBorders>
              <w:top w:val="double" w:sz="4" w:space="0" w:color="auto"/>
              <w:left w:val="double" w:sz="4" w:space="0" w:color="auto"/>
              <w:bottom w:val="double" w:sz="4" w:space="0" w:color="auto"/>
              <w:right w:val="double" w:sz="4" w:space="0" w:color="auto"/>
            </w:tcBorders>
          </w:tcPr>
          <w:p w14:paraId="14B87C6A"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0489A3DC"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u w:val="single"/>
              </w:rPr>
            </w:pPr>
            <w:r w:rsidRPr="00264BE7">
              <w:rPr>
                <w:rFonts w:ascii="Arial" w:hAnsi="Arial" w:cs="Arial"/>
                <w:b/>
                <w:sz w:val="18"/>
                <w:szCs w:val="18"/>
                <w:u w:val="single"/>
              </w:rPr>
              <w:t>What data</w:t>
            </w:r>
          </w:p>
          <w:p w14:paraId="2F5FEEFD"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u w:val="single"/>
              </w:rPr>
              <w:t>is reported?</w:t>
            </w:r>
          </w:p>
        </w:tc>
        <w:tc>
          <w:tcPr>
            <w:tcW w:w="1338" w:type="dxa"/>
            <w:tcBorders>
              <w:top w:val="double" w:sz="4" w:space="0" w:color="auto"/>
              <w:left w:val="double" w:sz="4" w:space="0" w:color="auto"/>
              <w:bottom w:val="double" w:sz="4" w:space="0" w:color="auto"/>
              <w:right w:val="double" w:sz="4" w:space="0" w:color="auto"/>
            </w:tcBorders>
          </w:tcPr>
          <w:p w14:paraId="0E601F01"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18921A98" w14:textId="370683F2"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u w:val="single"/>
              </w:rPr>
            </w:pPr>
            <w:r w:rsidRPr="00264BE7">
              <w:rPr>
                <w:rFonts w:ascii="Arial" w:hAnsi="Arial" w:cs="Arial"/>
                <w:b/>
                <w:sz w:val="18"/>
                <w:szCs w:val="18"/>
                <w:u w:val="single"/>
              </w:rPr>
              <w:t xml:space="preserve">What is the Due </w:t>
            </w:r>
            <w:r w:rsidR="00CB5D28" w:rsidRPr="00264BE7">
              <w:rPr>
                <w:rFonts w:ascii="Arial" w:hAnsi="Arial" w:cs="Arial"/>
                <w:b/>
                <w:sz w:val="18"/>
                <w:szCs w:val="18"/>
                <w:u w:val="single"/>
              </w:rPr>
              <w:t>Date*?</w:t>
            </w:r>
          </w:p>
          <w:p w14:paraId="3812F9A8"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u w:val="single"/>
              </w:rPr>
              <w:t>(Or preceding Friday if date is a Saturday or Sunday?</w:t>
            </w:r>
          </w:p>
        </w:tc>
        <w:tc>
          <w:tcPr>
            <w:tcW w:w="1447" w:type="dxa"/>
            <w:tcBorders>
              <w:top w:val="double" w:sz="4" w:space="0" w:color="auto"/>
              <w:left w:val="double" w:sz="4" w:space="0" w:color="auto"/>
              <w:bottom w:val="double" w:sz="4" w:space="0" w:color="auto"/>
              <w:right w:val="double" w:sz="4" w:space="0" w:color="auto"/>
            </w:tcBorders>
          </w:tcPr>
          <w:p w14:paraId="4B0083F6"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6DD35DB7"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u w:val="single"/>
              </w:rPr>
            </w:pPr>
            <w:r w:rsidRPr="00264BE7">
              <w:rPr>
                <w:rFonts w:ascii="Arial" w:hAnsi="Arial" w:cs="Arial"/>
                <w:b/>
                <w:sz w:val="18"/>
                <w:szCs w:val="18"/>
                <w:u w:val="single"/>
              </w:rPr>
              <w:t>Who is the report sent to?</w:t>
            </w:r>
          </w:p>
        </w:tc>
      </w:tr>
      <w:tr w:rsidR="00264BE7" w:rsidRPr="00264BE7" w14:paraId="6DC7140F" w14:textId="77777777" w:rsidTr="1B55C299">
        <w:trPr>
          <w:trHeight w:val="1770"/>
        </w:trPr>
        <w:tc>
          <w:tcPr>
            <w:tcW w:w="2147" w:type="dxa"/>
            <w:tcBorders>
              <w:top w:val="double" w:sz="4" w:space="0" w:color="auto"/>
            </w:tcBorders>
          </w:tcPr>
          <w:p w14:paraId="1EF4B4EF"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2CCDE47B"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Contractors</w:t>
            </w:r>
          </w:p>
          <w:p w14:paraId="71C30A3D" w14:textId="711D6E92"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w:t>
            </w:r>
            <w:r w:rsidR="00CB5D28" w:rsidRPr="00264BE7">
              <w:rPr>
                <w:rFonts w:ascii="Arial" w:hAnsi="Arial" w:cs="Arial"/>
                <w:b/>
                <w:sz w:val="18"/>
                <w:szCs w:val="18"/>
              </w:rPr>
              <w:t>Contract</w:t>
            </w:r>
            <w:r w:rsidRPr="00264BE7">
              <w:rPr>
                <w:rFonts w:ascii="Arial" w:hAnsi="Arial" w:cs="Arial"/>
                <w:b/>
                <w:sz w:val="18"/>
                <w:szCs w:val="18"/>
              </w:rPr>
              <w:t xml:space="preserve"> of $10,000 or more)</w:t>
            </w:r>
          </w:p>
          <w:p w14:paraId="626CB1E8"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7EF1F2E9"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w:t>
            </w:r>
            <w:r w:rsidR="00C433E0">
              <w:rPr>
                <w:rFonts w:ascii="Arial" w:hAnsi="Arial" w:cs="Arial"/>
                <w:b/>
                <w:sz w:val="18"/>
                <w:szCs w:val="18"/>
              </w:rPr>
              <w:t>I</w:t>
            </w:r>
            <w:r w:rsidRPr="00264BE7">
              <w:rPr>
                <w:rFonts w:ascii="Arial" w:hAnsi="Arial" w:cs="Arial"/>
                <w:b/>
                <w:sz w:val="18"/>
                <w:szCs w:val="18"/>
              </w:rPr>
              <w:t>ncludes contractors on Local Agency Projects)</w:t>
            </w:r>
          </w:p>
        </w:tc>
        <w:tc>
          <w:tcPr>
            <w:tcW w:w="1160" w:type="dxa"/>
            <w:tcBorders>
              <w:top w:val="double" w:sz="4" w:space="0" w:color="auto"/>
            </w:tcBorders>
          </w:tcPr>
          <w:p w14:paraId="2300C87C"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70180FFD"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662A6008"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N/A</w:t>
            </w:r>
          </w:p>
        </w:tc>
        <w:tc>
          <w:tcPr>
            <w:tcW w:w="1696" w:type="dxa"/>
            <w:tcBorders>
              <w:top w:val="double" w:sz="4" w:space="0" w:color="auto"/>
            </w:tcBorders>
          </w:tcPr>
          <w:p w14:paraId="02B30E51"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2A38F31F"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65D3C0DB"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FHWA 1391</w:t>
            </w:r>
          </w:p>
        </w:tc>
        <w:tc>
          <w:tcPr>
            <w:tcW w:w="1950" w:type="dxa"/>
            <w:tcBorders>
              <w:top w:val="double" w:sz="4" w:space="0" w:color="auto"/>
            </w:tcBorders>
          </w:tcPr>
          <w:p w14:paraId="079A852D"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4DF3CD3D"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Contractor’s workforce on a project per the last active week falling fully in July</w:t>
            </w:r>
          </w:p>
        </w:tc>
        <w:tc>
          <w:tcPr>
            <w:tcW w:w="1338" w:type="dxa"/>
            <w:tcBorders>
              <w:top w:val="double" w:sz="4" w:space="0" w:color="auto"/>
            </w:tcBorders>
          </w:tcPr>
          <w:p w14:paraId="1D15785A" w14:textId="77777777" w:rsidR="00264BE7" w:rsidRPr="002551A1"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5BB6CA58" w14:textId="77777777" w:rsidR="00264BE7" w:rsidRPr="002551A1"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0E7D6DE9" w14:textId="77777777" w:rsidR="00264BE7" w:rsidRPr="002551A1"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551A1">
              <w:rPr>
                <w:rFonts w:ascii="Arial" w:hAnsi="Arial" w:cs="Arial"/>
                <w:b/>
                <w:sz w:val="18"/>
                <w:szCs w:val="18"/>
              </w:rPr>
              <w:t>Aug 20</w:t>
            </w:r>
          </w:p>
          <w:p w14:paraId="7CEE323F" w14:textId="77777777" w:rsidR="00264BE7" w:rsidRPr="002551A1" w:rsidRDefault="00264BE7" w:rsidP="000A44C8">
            <w:pPr>
              <w:widowControl w:val="0"/>
              <w:shd w:val="clear" w:color="auto" w:fill="FFFFFF" w:themeFill="background1"/>
              <w:spacing w:after="200" w:line="276" w:lineRule="auto"/>
              <w:contextualSpacing/>
              <w:rPr>
                <w:rFonts w:ascii="Arial" w:hAnsi="Arial" w:cs="Arial"/>
                <w:b/>
                <w:sz w:val="18"/>
                <w:szCs w:val="18"/>
              </w:rPr>
            </w:pPr>
          </w:p>
        </w:tc>
        <w:tc>
          <w:tcPr>
            <w:tcW w:w="1447" w:type="dxa"/>
            <w:tcBorders>
              <w:top w:val="double" w:sz="4" w:space="0" w:color="auto"/>
            </w:tcBorders>
          </w:tcPr>
          <w:p w14:paraId="590A9A57"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06CFD466"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6E1409E5"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 xml:space="preserve">Compliance </w:t>
            </w:r>
          </w:p>
          <w:p w14:paraId="11CC82EA"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Specialist</w:t>
            </w:r>
          </w:p>
        </w:tc>
      </w:tr>
      <w:tr w:rsidR="00264BE7" w:rsidRPr="00264BE7" w14:paraId="0608893A" w14:textId="77777777" w:rsidTr="1B55C299">
        <w:trPr>
          <w:trHeight w:val="989"/>
        </w:trPr>
        <w:tc>
          <w:tcPr>
            <w:tcW w:w="2147" w:type="dxa"/>
          </w:tcPr>
          <w:p w14:paraId="0959877A"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4AAF08E5"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Resident and Local Agency</w:t>
            </w:r>
          </w:p>
          <w:p w14:paraId="37F50E29"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Compliance Specialists</w:t>
            </w:r>
          </w:p>
        </w:tc>
        <w:tc>
          <w:tcPr>
            <w:tcW w:w="1160" w:type="dxa"/>
          </w:tcPr>
          <w:p w14:paraId="4F2D13FC"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0F648344"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1E0C7D94" w14:textId="726352BD"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275-020-01</w:t>
            </w:r>
            <w:r w:rsidR="00F648DF">
              <w:rPr>
                <w:rFonts w:ascii="Arial" w:hAnsi="Arial" w:cs="Arial"/>
                <w:b/>
                <w:sz w:val="18"/>
                <w:szCs w:val="18"/>
              </w:rPr>
              <w:t xml:space="preserve"> or FHWA 1391</w:t>
            </w:r>
          </w:p>
        </w:tc>
        <w:tc>
          <w:tcPr>
            <w:tcW w:w="1696" w:type="dxa"/>
          </w:tcPr>
          <w:p w14:paraId="603A613E"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3AB1767E" w14:textId="1120A288"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w:t>
            </w:r>
            <w:r w:rsidR="00680094">
              <w:rPr>
                <w:rFonts w:ascii="Arial" w:hAnsi="Arial" w:cs="Arial"/>
                <w:b/>
                <w:sz w:val="18"/>
                <w:szCs w:val="18"/>
              </w:rPr>
              <w:t>Federal-Aid</w:t>
            </w:r>
            <w:r w:rsidRPr="00264BE7">
              <w:rPr>
                <w:rFonts w:ascii="Arial" w:hAnsi="Arial" w:cs="Arial"/>
                <w:b/>
                <w:sz w:val="18"/>
                <w:szCs w:val="18"/>
              </w:rPr>
              <w:t xml:space="preserve"> Projects: Summary Employment Data for July”</w:t>
            </w:r>
            <w:r w:rsidR="00F648DF">
              <w:rPr>
                <w:rFonts w:ascii="Arial" w:hAnsi="Arial" w:cs="Arial"/>
                <w:b/>
                <w:sz w:val="18"/>
                <w:szCs w:val="18"/>
              </w:rPr>
              <w:t xml:space="preserve"> or FHWA 1391</w:t>
            </w:r>
          </w:p>
        </w:tc>
        <w:tc>
          <w:tcPr>
            <w:tcW w:w="1950" w:type="dxa"/>
            <w:tcBorders>
              <w:bottom w:val="single" w:sz="4" w:space="0" w:color="000000" w:themeColor="text1"/>
            </w:tcBorders>
          </w:tcPr>
          <w:p w14:paraId="451B99FD" w14:textId="2C07F999"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Project total workforce</w:t>
            </w:r>
          </w:p>
          <w:p w14:paraId="4EEF4D0F" w14:textId="31F9257E"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w:t>
            </w:r>
            <w:r w:rsidR="00CB5D28" w:rsidRPr="00264BE7">
              <w:rPr>
                <w:rFonts w:ascii="Arial" w:hAnsi="Arial" w:cs="Arial"/>
                <w:b/>
                <w:sz w:val="18"/>
                <w:szCs w:val="18"/>
              </w:rPr>
              <w:t>Sum</w:t>
            </w:r>
            <w:r w:rsidRPr="00264BE7">
              <w:rPr>
                <w:rFonts w:ascii="Arial" w:hAnsi="Arial" w:cs="Arial"/>
                <w:b/>
                <w:sz w:val="18"/>
                <w:szCs w:val="18"/>
              </w:rPr>
              <w:t xml:space="preserve"> of all </w:t>
            </w:r>
            <w:r w:rsidR="00473BB9" w:rsidRPr="00264BE7">
              <w:rPr>
                <w:rFonts w:ascii="Arial" w:hAnsi="Arial" w:cs="Arial"/>
                <w:b/>
                <w:sz w:val="18"/>
                <w:szCs w:val="18"/>
              </w:rPr>
              <w:t>contractor reports</w:t>
            </w:r>
            <w:r w:rsidRPr="00264BE7">
              <w:rPr>
                <w:rFonts w:ascii="Arial" w:hAnsi="Arial" w:cs="Arial"/>
                <w:b/>
                <w:sz w:val="18"/>
                <w:szCs w:val="18"/>
              </w:rPr>
              <w:t xml:space="preserve"> for a project)</w:t>
            </w:r>
          </w:p>
          <w:p w14:paraId="4D6C2399"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tc>
        <w:tc>
          <w:tcPr>
            <w:tcW w:w="1338" w:type="dxa"/>
          </w:tcPr>
          <w:p w14:paraId="489E74AE" w14:textId="77777777" w:rsidR="00264BE7" w:rsidRPr="002551A1"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01EF17B9" w14:textId="77777777" w:rsidR="00264BE7" w:rsidRPr="002551A1"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551A1">
              <w:rPr>
                <w:rFonts w:ascii="Arial" w:hAnsi="Arial" w:cs="Arial"/>
                <w:b/>
                <w:sz w:val="18"/>
                <w:szCs w:val="18"/>
              </w:rPr>
              <w:t>Sept. 1</w:t>
            </w:r>
          </w:p>
        </w:tc>
        <w:tc>
          <w:tcPr>
            <w:tcW w:w="1447" w:type="dxa"/>
          </w:tcPr>
          <w:p w14:paraId="4C6DC5E2"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2A4D595B"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 xml:space="preserve">District </w:t>
            </w:r>
          </w:p>
          <w:p w14:paraId="7469B1E6"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 xml:space="preserve">Contract Compliance </w:t>
            </w:r>
          </w:p>
          <w:p w14:paraId="15DACD74"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Office</w:t>
            </w:r>
          </w:p>
        </w:tc>
      </w:tr>
      <w:tr w:rsidR="00264BE7" w:rsidRPr="00264BE7" w14:paraId="5174E893" w14:textId="77777777" w:rsidTr="1B55C299">
        <w:trPr>
          <w:trHeight w:val="2141"/>
        </w:trPr>
        <w:tc>
          <w:tcPr>
            <w:tcW w:w="2147" w:type="dxa"/>
          </w:tcPr>
          <w:p w14:paraId="10851E63"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5DEB64CD"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2A86E617"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1435BD20"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 xml:space="preserve">District </w:t>
            </w:r>
          </w:p>
          <w:p w14:paraId="6CA53403"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 xml:space="preserve">Contract Compliance </w:t>
            </w:r>
          </w:p>
          <w:p w14:paraId="18C94A8F"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Office</w:t>
            </w:r>
          </w:p>
        </w:tc>
        <w:tc>
          <w:tcPr>
            <w:tcW w:w="1160" w:type="dxa"/>
          </w:tcPr>
          <w:p w14:paraId="7D3DFFFA"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4E920438"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52B8AF7C" w14:textId="015F1CB0" w:rsidR="00264BE7" w:rsidRPr="00264BE7" w:rsidRDefault="001C5FB5" w:rsidP="000A44C8">
            <w:pPr>
              <w:widowControl w:val="0"/>
              <w:shd w:val="clear" w:color="auto" w:fill="FFFFFF" w:themeFill="background1"/>
              <w:spacing w:after="200" w:line="276" w:lineRule="auto"/>
              <w:contextualSpacing/>
              <w:rPr>
                <w:rFonts w:ascii="Arial" w:hAnsi="Arial" w:cs="Arial"/>
                <w:b/>
                <w:sz w:val="18"/>
                <w:szCs w:val="18"/>
              </w:rPr>
            </w:pPr>
            <w:r>
              <w:rPr>
                <w:rFonts w:ascii="Arial" w:hAnsi="Arial" w:cs="Arial"/>
                <w:b/>
                <w:sz w:val="18"/>
                <w:szCs w:val="18"/>
              </w:rPr>
              <w:t>N/A</w:t>
            </w:r>
          </w:p>
        </w:tc>
        <w:tc>
          <w:tcPr>
            <w:tcW w:w="1696" w:type="dxa"/>
          </w:tcPr>
          <w:p w14:paraId="12310B68"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7E8F42B5" w14:textId="7FE4B6AD" w:rsidR="00264BE7" w:rsidRPr="00264BE7" w:rsidRDefault="00F648DF" w:rsidP="000A44C8">
            <w:pPr>
              <w:widowControl w:val="0"/>
              <w:shd w:val="clear" w:color="auto" w:fill="FFFFFF" w:themeFill="background1"/>
              <w:spacing w:after="200" w:line="276" w:lineRule="auto"/>
              <w:contextualSpacing/>
              <w:rPr>
                <w:rFonts w:ascii="Arial" w:hAnsi="Arial" w:cs="Arial"/>
                <w:b/>
                <w:sz w:val="18"/>
                <w:szCs w:val="18"/>
              </w:rPr>
            </w:pPr>
            <w:r>
              <w:rPr>
                <w:rFonts w:ascii="Arial" w:hAnsi="Arial" w:cs="Arial"/>
                <w:b/>
                <w:sz w:val="18"/>
                <w:szCs w:val="18"/>
              </w:rPr>
              <w:t>Electronic submission of</w:t>
            </w:r>
          </w:p>
          <w:p w14:paraId="58FF2738" w14:textId="125B238D" w:rsidR="00264BE7" w:rsidRPr="00264BE7" w:rsidRDefault="00680094" w:rsidP="000A44C8">
            <w:pPr>
              <w:widowControl w:val="0"/>
              <w:shd w:val="clear" w:color="auto" w:fill="FFFFFF" w:themeFill="background1"/>
              <w:spacing w:after="200" w:line="276" w:lineRule="auto"/>
              <w:contextualSpacing/>
              <w:rPr>
                <w:rFonts w:ascii="Arial" w:hAnsi="Arial" w:cs="Arial"/>
                <w:b/>
                <w:bCs/>
                <w:sz w:val="18"/>
                <w:szCs w:val="18"/>
              </w:rPr>
            </w:pPr>
            <w:r w:rsidRPr="1B55C299">
              <w:rPr>
                <w:rFonts w:ascii="Arial" w:hAnsi="Arial" w:cs="Arial"/>
                <w:b/>
                <w:bCs/>
                <w:sz w:val="18"/>
                <w:szCs w:val="18"/>
              </w:rPr>
              <w:t>Federal-Aid</w:t>
            </w:r>
            <w:r w:rsidR="4560491A" w:rsidRPr="1B55C299">
              <w:rPr>
                <w:rFonts w:ascii="Arial" w:hAnsi="Arial" w:cs="Arial"/>
                <w:b/>
                <w:bCs/>
                <w:sz w:val="18"/>
                <w:szCs w:val="18"/>
              </w:rPr>
              <w:t xml:space="preserve"> </w:t>
            </w:r>
            <w:r w:rsidR="42E1A015" w:rsidRPr="1B55C299">
              <w:rPr>
                <w:rFonts w:ascii="Arial" w:hAnsi="Arial" w:cs="Arial"/>
                <w:b/>
                <w:bCs/>
                <w:sz w:val="18"/>
                <w:szCs w:val="18"/>
              </w:rPr>
              <w:t>FHWA 1392 Data</w:t>
            </w:r>
          </w:p>
        </w:tc>
        <w:tc>
          <w:tcPr>
            <w:tcW w:w="1950" w:type="dxa"/>
            <w:tcBorders>
              <w:bottom w:val="single" w:sz="4" w:space="0" w:color="auto"/>
            </w:tcBorders>
          </w:tcPr>
          <w:p w14:paraId="325EFB1B" w14:textId="3A265F6F"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 xml:space="preserve">District Project Total Workforce </w:t>
            </w:r>
            <w:r w:rsidR="00CB5D28">
              <w:rPr>
                <w:rFonts w:ascii="Arial" w:hAnsi="Arial" w:cs="Arial"/>
                <w:b/>
                <w:sz w:val="18"/>
                <w:szCs w:val="18"/>
              </w:rPr>
              <w:t>One</w:t>
            </w:r>
            <w:r w:rsidR="001C5FB5">
              <w:rPr>
                <w:rFonts w:ascii="Arial" w:hAnsi="Arial" w:cs="Arial"/>
                <w:b/>
                <w:sz w:val="18"/>
                <w:szCs w:val="18"/>
              </w:rPr>
              <w:t xml:space="preserve"> Report</w:t>
            </w:r>
            <w:r w:rsidR="00F648DF">
              <w:rPr>
                <w:rFonts w:ascii="Arial" w:hAnsi="Arial" w:cs="Arial"/>
                <w:b/>
                <w:sz w:val="18"/>
                <w:szCs w:val="18"/>
              </w:rPr>
              <w:t>,</w:t>
            </w:r>
            <w:r w:rsidRPr="00264BE7">
              <w:rPr>
                <w:rFonts w:ascii="Arial" w:hAnsi="Arial" w:cs="Arial"/>
                <w:b/>
                <w:sz w:val="18"/>
                <w:szCs w:val="18"/>
              </w:rPr>
              <w:t xml:space="preserve"> Sum of LAP &amp; regular work program</w:t>
            </w:r>
          </w:p>
        </w:tc>
        <w:tc>
          <w:tcPr>
            <w:tcW w:w="1338" w:type="dxa"/>
          </w:tcPr>
          <w:p w14:paraId="00D40B23" w14:textId="77777777" w:rsidR="00264BE7" w:rsidRPr="002551A1"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61BBE666" w14:textId="77777777" w:rsidR="00264BE7" w:rsidRPr="002551A1"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551A1">
              <w:rPr>
                <w:rFonts w:ascii="Arial" w:hAnsi="Arial" w:cs="Arial"/>
                <w:b/>
                <w:sz w:val="18"/>
                <w:szCs w:val="18"/>
              </w:rPr>
              <w:t>Sept. 8</w:t>
            </w:r>
          </w:p>
        </w:tc>
        <w:tc>
          <w:tcPr>
            <w:tcW w:w="1447" w:type="dxa"/>
            <w:tcBorders>
              <w:bottom w:val="single" w:sz="4" w:space="0" w:color="000000" w:themeColor="text1"/>
            </w:tcBorders>
          </w:tcPr>
          <w:p w14:paraId="0082C91A"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3469948E"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State Contract Compliance Administrator, FDOT Equal Opportunity Office</w:t>
            </w:r>
          </w:p>
        </w:tc>
      </w:tr>
      <w:tr w:rsidR="00264BE7" w:rsidRPr="00264BE7" w14:paraId="285D194E" w14:textId="77777777" w:rsidTr="1B55C299">
        <w:trPr>
          <w:trHeight w:val="2663"/>
        </w:trPr>
        <w:tc>
          <w:tcPr>
            <w:tcW w:w="2147" w:type="dxa"/>
          </w:tcPr>
          <w:p w14:paraId="0D0B1E58"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7E97C3F9"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1F461587"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 xml:space="preserve">FDOT </w:t>
            </w:r>
          </w:p>
          <w:p w14:paraId="5EB4AF70"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Equal Opportunity Office</w:t>
            </w:r>
          </w:p>
        </w:tc>
        <w:tc>
          <w:tcPr>
            <w:tcW w:w="1160" w:type="dxa"/>
          </w:tcPr>
          <w:p w14:paraId="54BB3BE5"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2DF5A2B9"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43706794" w14:textId="77777777"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N/A</w:t>
            </w:r>
          </w:p>
        </w:tc>
        <w:tc>
          <w:tcPr>
            <w:tcW w:w="1696" w:type="dxa"/>
          </w:tcPr>
          <w:p w14:paraId="4A426079" w14:textId="732AEED5"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 xml:space="preserve">FHWA Form 1392, </w:t>
            </w:r>
            <w:r w:rsidR="00680094">
              <w:rPr>
                <w:rFonts w:ascii="Arial" w:hAnsi="Arial" w:cs="Arial"/>
                <w:b/>
                <w:sz w:val="18"/>
                <w:szCs w:val="18"/>
              </w:rPr>
              <w:t>Federal-Aid</w:t>
            </w:r>
            <w:r w:rsidRPr="00264BE7">
              <w:rPr>
                <w:rFonts w:ascii="Arial" w:hAnsi="Arial" w:cs="Arial"/>
                <w:b/>
                <w:sz w:val="18"/>
                <w:szCs w:val="18"/>
              </w:rPr>
              <w:t xml:space="preserve"> Highway Construction, Summary of</w:t>
            </w:r>
          </w:p>
          <w:p w14:paraId="6F7BD546" w14:textId="51194901" w:rsidR="00264BE7" w:rsidRPr="00264BE7"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 xml:space="preserve">Employment </w:t>
            </w:r>
            <w:r w:rsidR="00F648DF">
              <w:rPr>
                <w:rFonts w:ascii="Arial" w:hAnsi="Arial" w:cs="Arial"/>
                <w:b/>
                <w:sz w:val="18"/>
                <w:szCs w:val="18"/>
              </w:rPr>
              <w:t>Data thru FHWA Civil Rights Connect System</w:t>
            </w:r>
          </w:p>
        </w:tc>
        <w:tc>
          <w:tcPr>
            <w:tcW w:w="1950" w:type="dxa"/>
            <w:tcBorders>
              <w:top w:val="single" w:sz="4" w:space="0" w:color="auto"/>
            </w:tcBorders>
          </w:tcPr>
          <w:p w14:paraId="4E9FBFA2" w14:textId="5E3732E4" w:rsidR="00264BE7" w:rsidRPr="00264BE7" w:rsidRDefault="00F648DF" w:rsidP="000A44C8">
            <w:pPr>
              <w:widowControl w:val="0"/>
              <w:shd w:val="clear" w:color="auto" w:fill="FFFFFF" w:themeFill="background1"/>
              <w:spacing w:after="200" w:line="276" w:lineRule="auto"/>
              <w:contextualSpacing/>
              <w:rPr>
                <w:rFonts w:ascii="Arial" w:hAnsi="Arial" w:cs="Arial"/>
                <w:b/>
                <w:sz w:val="18"/>
                <w:szCs w:val="18"/>
              </w:rPr>
            </w:pPr>
            <w:r w:rsidRPr="00264BE7">
              <w:rPr>
                <w:rFonts w:ascii="Arial" w:hAnsi="Arial" w:cs="Arial"/>
                <w:b/>
                <w:sz w:val="18"/>
                <w:szCs w:val="18"/>
              </w:rPr>
              <w:t>LAP &amp; regular work program Statewide Total for of all Districts</w:t>
            </w:r>
          </w:p>
        </w:tc>
        <w:tc>
          <w:tcPr>
            <w:tcW w:w="1338" w:type="dxa"/>
          </w:tcPr>
          <w:p w14:paraId="618784E3" w14:textId="77777777" w:rsidR="00264BE7" w:rsidRPr="002551A1" w:rsidRDefault="00264BE7" w:rsidP="000A44C8">
            <w:pPr>
              <w:widowControl w:val="0"/>
              <w:shd w:val="clear" w:color="auto" w:fill="FFFFFF" w:themeFill="background1"/>
              <w:spacing w:after="200" w:line="276" w:lineRule="auto"/>
              <w:contextualSpacing/>
              <w:rPr>
                <w:rFonts w:ascii="Arial" w:hAnsi="Arial" w:cs="Arial"/>
                <w:b/>
                <w:sz w:val="18"/>
                <w:szCs w:val="18"/>
              </w:rPr>
            </w:pPr>
          </w:p>
          <w:p w14:paraId="2701ECE8" w14:textId="77777777" w:rsidR="00264BE7" w:rsidRPr="002551A1" w:rsidRDefault="00264BE7" w:rsidP="000A44C8">
            <w:pPr>
              <w:widowControl w:val="0"/>
              <w:shd w:val="clear" w:color="auto" w:fill="FFFFFF" w:themeFill="background1"/>
              <w:spacing w:after="200" w:line="276" w:lineRule="auto"/>
              <w:contextualSpacing/>
              <w:rPr>
                <w:rFonts w:ascii="Arial" w:hAnsi="Arial" w:cs="Arial"/>
                <w:b/>
                <w:sz w:val="18"/>
                <w:szCs w:val="18"/>
              </w:rPr>
            </w:pPr>
            <w:r w:rsidRPr="002551A1">
              <w:rPr>
                <w:rFonts w:ascii="Arial" w:hAnsi="Arial" w:cs="Arial"/>
                <w:b/>
                <w:sz w:val="18"/>
                <w:szCs w:val="18"/>
              </w:rPr>
              <w:t>Sept. 15</w:t>
            </w:r>
          </w:p>
        </w:tc>
        <w:tc>
          <w:tcPr>
            <w:tcW w:w="1447" w:type="dxa"/>
            <w:shd w:val="clear" w:color="auto" w:fill="auto"/>
          </w:tcPr>
          <w:p w14:paraId="0FEA3E1A" w14:textId="0165D602" w:rsidR="00264BE7" w:rsidRPr="00264BE7" w:rsidRDefault="00F648DF" w:rsidP="000A44C8">
            <w:pPr>
              <w:widowControl w:val="0"/>
              <w:shd w:val="clear" w:color="auto" w:fill="FFFFFF" w:themeFill="background1"/>
              <w:spacing w:after="200" w:line="276" w:lineRule="auto"/>
              <w:contextualSpacing/>
              <w:rPr>
                <w:rFonts w:ascii="Arial" w:hAnsi="Arial" w:cs="Arial"/>
                <w:b/>
                <w:sz w:val="18"/>
                <w:szCs w:val="18"/>
              </w:rPr>
            </w:pPr>
            <w:r>
              <w:rPr>
                <w:rFonts w:ascii="Arial" w:hAnsi="Arial" w:cs="Arial"/>
                <w:b/>
                <w:sz w:val="18"/>
                <w:szCs w:val="18"/>
              </w:rPr>
              <w:t>FL</w:t>
            </w:r>
            <w:r w:rsidRPr="00264BE7">
              <w:rPr>
                <w:rFonts w:ascii="Arial" w:hAnsi="Arial" w:cs="Arial"/>
                <w:b/>
                <w:sz w:val="18"/>
                <w:szCs w:val="18"/>
              </w:rPr>
              <w:t xml:space="preserve"> FHWA Civil Rights Specialist</w:t>
            </w:r>
            <w:r w:rsidDel="001C5FB5">
              <w:rPr>
                <w:rFonts w:ascii="Arial" w:hAnsi="Arial" w:cs="Arial"/>
                <w:b/>
                <w:sz w:val="18"/>
                <w:szCs w:val="18"/>
              </w:rPr>
              <w:t xml:space="preserve"> </w:t>
            </w:r>
          </w:p>
        </w:tc>
      </w:tr>
    </w:tbl>
    <w:p w14:paraId="327358F1" w14:textId="77777777" w:rsidR="005B0B67" w:rsidRDefault="005B0B67" w:rsidP="00D079C9">
      <w:pPr>
        <w:spacing w:after="0" w:line="240" w:lineRule="auto"/>
        <w:jc w:val="both"/>
        <w:rPr>
          <w:rFonts w:ascii="Arial" w:eastAsia="Times New Roman" w:hAnsi="Arial" w:cs="Arial"/>
          <w:b/>
          <w:i/>
          <w:sz w:val="24"/>
          <w:szCs w:val="24"/>
        </w:rPr>
      </w:pPr>
    </w:p>
    <w:p w14:paraId="15EC6955" w14:textId="3644F6BF" w:rsidR="4A18090F" w:rsidRDefault="00264BE7" w:rsidP="00D079C9">
      <w:pPr>
        <w:spacing w:after="0" w:line="240" w:lineRule="auto"/>
        <w:jc w:val="both"/>
        <w:rPr>
          <w:rFonts w:ascii="Arial" w:eastAsia="Times New Roman" w:hAnsi="Arial" w:cs="Times New Roman"/>
          <w:sz w:val="24"/>
          <w:szCs w:val="24"/>
        </w:rPr>
      </w:pPr>
      <w:r w:rsidRPr="00264BE7">
        <w:rPr>
          <w:rFonts w:ascii="Arial" w:eastAsia="Times New Roman" w:hAnsi="Arial" w:cs="Arial"/>
          <w:b/>
          <w:i/>
          <w:sz w:val="24"/>
          <w:szCs w:val="24"/>
        </w:rPr>
        <w:t>Refer</w:t>
      </w:r>
      <w:r w:rsidRPr="00264BE7">
        <w:rPr>
          <w:rFonts w:ascii="Arial" w:eastAsia="Times New Roman" w:hAnsi="Arial" w:cs="Arial"/>
          <w:b/>
          <w:i/>
          <w:spacing w:val="6"/>
          <w:sz w:val="24"/>
          <w:szCs w:val="24"/>
        </w:rPr>
        <w:t xml:space="preserve"> </w:t>
      </w:r>
      <w:r w:rsidRPr="00264BE7">
        <w:rPr>
          <w:rFonts w:ascii="Arial" w:eastAsia="Times New Roman" w:hAnsi="Arial" w:cs="Arial"/>
          <w:b/>
          <w:i/>
          <w:sz w:val="24"/>
          <w:szCs w:val="24"/>
        </w:rPr>
        <w:t>to</w:t>
      </w:r>
      <w:r w:rsidRPr="00264BE7">
        <w:rPr>
          <w:rFonts w:ascii="Arial" w:eastAsia="Times New Roman" w:hAnsi="Arial" w:cs="Arial"/>
          <w:b/>
          <w:i/>
          <w:spacing w:val="10"/>
          <w:sz w:val="24"/>
          <w:szCs w:val="24"/>
        </w:rPr>
        <w:t xml:space="preserve"> </w:t>
      </w:r>
      <w:r w:rsidRPr="00264BE7">
        <w:rPr>
          <w:rFonts w:ascii="Arial" w:eastAsia="Times New Roman" w:hAnsi="Arial" w:cs="Arial"/>
          <w:b/>
          <w:i/>
          <w:sz w:val="24"/>
          <w:szCs w:val="24"/>
        </w:rPr>
        <w:t>Section</w:t>
      </w:r>
      <w:r w:rsidRPr="00264BE7">
        <w:rPr>
          <w:rFonts w:ascii="Arial" w:eastAsia="Times New Roman" w:hAnsi="Arial" w:cs="Arial"/>
          <w:b/>
          <w:i/>
          <w:spacing w:val="4"/>
          <w:sz w:val="24"/>
          <w:szCs w:val="24"/>
        </w:rPr>
        <w:t xml:space="preserve"> </w:t>
      </w:r>
      <w:r w:rsidRPr="00264BE7">
        <w:rPr>
          <w:rFonts w:ascii="Arial" w:eastAsia="Times New Roman" w:hAnsi="Arial" w:cs="Arial"/>
          <w:b/>
          <w:i/>
          <w:sz w:val="24"/>
          <w:szCs w:val="24"/>
        </w:rPr>
        <w:t>1.4,</w:t>
      </w:r>
      <w:r w:rsidRPr="00264BE7">
        <w:rPr>
          <w:rFonts w:ascii="Arial" w:eastAsia="Times New Roman" w:hAnsi="Arial" w:cs="Arial"/>
          <w:b/>
          <w:i/>
          <w:spacing w:val="7"/>
          <w:sz w:val="24"/>
          <w:szCs w:val="24"/>
        </w:rPr>
        <w:t xml:space="preserve"> </w:t>
      </w:r>
      <w:r w:rsidRPr="00264BE7">
        <w:rPr>
          <w:rFonts w:ascii="Arial" w:eastAsia="Times New Roman" w:hAnsi="Arial" w:cs="Arial"/>
          <w:b/>
          <w:i/>
          <w:sz w:val="24"/>
          <w:szCs w:val="24"/>
        </w:rPr>
        <w:t>“Directory</w:t>
      </w:r>
      <w:r w:rsidRPr="00264BE7">
        <w:rPr>
          <w:rFonts w:ascii="Arial" w:eastAsia="Times New Roman" w:hAnsi="Arial" w:cs="Arial"/>
          <w:b/>
          <w:i/>
          <w:spacing w:val="2"/>
          <w:sz w:val="24"/>
          <w:szCs w:val="24"/>
        </w:rPr>
        <w:t xml:space="preserve"> </w:t>
      </w:r>
      <w:r w:rsidRPr="00264BE7">
        <w:rPr>
          <w:rFonts w:ascii="Arial" w:eastAsia="Times New Roman" w:hAnsi="Arial" w:cs="Arial"/>
          <w:b/>
          <w:i/>
          <w:sz w:val="24"/>
          <w:szCs w:val="24"/>
        </w:rPr>
        <w:t>of</w:t>
      </w:r>
      <w:r w:rsidRPr="00264BE7">
        <w:rPr>
          <w:rFonts w:ascii="Arial" w:eastAsia="Times New Roman" w:hAnsi="Arial" w:cs="Arial"/>
          <w:b/>
          <w:i/>
          <w:spacing w:val="10"/>
          <w:sz w:val="24"/>
          <w:szCs w:val="24"/>
        </w:rPr>
        <w:t xml:space="preserve"> </w:t>
      </w:r>
      <w:r w:rsidRPr="00264BE7">
        <w:rPr>
          <w:rFonts w:ascii="Arial" w:eastAsia="Times New Roman" w:hAnsi="Arial" w:cs="Arial"/>
          <w:b/>
          <w:i/>
          <w:sz w:val="24"/>
          <w:szCs w:val="24"/>
        </w:rPr>
        <w:t>Compliance Rela</w:t>
      </w:r>
      <w:r w:rsidRPr="00264BE7">
        <w:rPr>
          <w:rFonts w:ascii="Arial" w:eastAsia="Times New Roman" w:hAnsi="Arial" w:cs="Arial"/>
          <w:b/>
          <w:i/>
          <w:spacing w:val="-1"/>
          <w:sz w:val="24"/>
          <w:szCs w:val="24"/>
        </w:rPr>
        <w:t>t</w:t>
      </w:r>
      <w:r w:rsidRPr="00264BE7">
        <w:rPr>
          <w:rFonts w:ascii="Arial" w:eastAsia="Times New Roman" w:hAnsi="Arial" w:cs="Arial"/>
          <w:b/>
          <w:i/>
          <w:sz w:val="24"/>
          <w:szCs w:val="24"/>
        </w:rPr>
        <w:t>ed</w:t>
      </w:r>
      <w:r w:rsidRPr="00264BE7">
        <w:rPr>
          <w:rFonts w:ascii="Arial" w:eastAsia="Times New Roman" w:hAnsi="Arial" w:cs="Arial"/>
          <w:b/>
          <w:i/>
          <w:spacing w:val="4"/>
          <w:sz w:val="24"/>
          <w:szCs w:val="24"/>
        </w:rPr>
        <w:t xml:space="preserve"> </w:t>
      </w:r>
      <w:r w:rsidRPr="00264BE7">
        <w:rPr>
          <w:rFonts w:ascii="Arial" w:eastAsia="Times New Roman" w:hAnsi="Arial" w:cs="Arial"/>
          <w:b/>
          <w:i/>
          <w:sz w:val="24"/>
          <w:szCs w:val="24"/>
        </w:rPr>
        <w:t>Websit</w:t>
      </w:r>
      <w:r w:rsidRPr="00264BE7">
        <w:rPr>
          <w:rFonts w:ascii="Arial" w:eastAsia="Times New Roman" w:hAnsi="Arial" w:cs="Arial"/>
          <w:b/>
          <w:i/>
          <w:spacing w:val="-1"/>
          <w:sz w:val="24"/>
          <w:szCs w:val="24"/>
        </w:rPr>
        <w:t>e</w:t>
      </w:r>
      <w:r w:rsidRPr="00264BE7">
        <w:rPr>
          <w:rFonts w:ascii="Arial" w:eastAsia="Times New Roman" w:hAnsi="Arial" w:cs="Arial"/>
          <w:b/>
          <w:i/>
          <w:spacing w:val="1"/>
          <w:sz w:val="24"/>
          <w:szCs w:val="24"/>
        </w:rPr>
        <w:t>s</w:t>
      </w:r>
      <w:r w:rsidRPr="00264BE7">
        <w:rPr>
          <w:rFonts w:ascii="Arial" w:eastAsia="Times New Roman" w:hAnsi="Arial" w:cs="Arial"/>
          <w:b/>
          <w:i/>
          <w:sz w:val="24"/>
          <w:szCs w:val="24"/>
        </w:rPr>
        <w:t xml:space="preserve">” </w:t>
      </w:r>
      <w:r w:rsidRPr="00264BE7">
        <w:rPr>
          <w:rFonts w:ascii="Arial" w:eastAsia="Times New Roman" w:hAnsi="Arial" w:cs="Arial"/>
          <w:sz w:val="24"/>
          <w:szCs w:val="24"/>
        </w:rPr>
        <w:t xml:space="preserve">for the Forms &amp; Procedures link to access the form and its </w:t>
      </w:r>
      <w:r w:rsidR="005B0B67" w:rsidRPr="00264BE7">
        <w:rPr>
          <w:rFonts w:ascii="Arial" w:eastAsia="Times New Roman" w:hAnsi="Arial" w:cs="Arial"/>
          <w:sz w:val="24"/>
          <w:szCs w:val="24"/>
        </w:rPr>
        <w:t>instructions.</w:t>
      </w:r>
      <w:r w:rsidR="005B0B67" w:rsidRPr="5B5AE645">
        <w:rPr>
          <w:rFonts w:ascii="Arial" w:eastAsia="Times New Roman" w:hAnsi="Arial" w:cs="Times New Roman"/>
          <w:sz w:val="24"/>
          <w:szCs w:val="24"/>
        </w:rPr>
        <w:t xml:space="preserve"> See</w:t>
      </w:r>
      <w:r w:rsidR="4A18090F" w:rsidRPr="5B5AE645">
        <w:rPr>
          <w:rFonts w:ascii="Arial" w:eastAsia="Times New Roman" w:hAnsi="Arial" w:cs="Times New Roman"/>
          <w:sz w:val="24"/>
          <w:szCs w:val="24"/>
        </w:rPr>
        <w:t xml:space="preserve"> </w:t>
      </w:r>
      <w:r w:rsidR="2C8140D5" w:rsidRPr="5B5AE645">
        <w:rPr>
          <w:rFonts w:ascii="Arial" w:eastAsia="Times New Roman" w:hAnsi="Arial" w:cs="Times New Roman"/>
          <w:sz w:val="24"/>
          <w:szCs w:val="24"/>
        </w:rPr>
        <w:t xml:space="preserve">below </w:t>
      </w:r>
      <w:r w:rsidR="4A18090F" w:rsidRPr="5B5AE645">
        <w:rPr>
          <w:rFonts w:ascii="Arial" w:eastAsia="Times New Roman" w:hAnsi="Arial" w:cs="Times New Roman"/>
          <w:sz w:val="24"/>
          <w:szCs w:val="24"/>
        </w:rPr>
        <w:t>Table 4.4.7 for race and gender abbreviations.  If race and gender are not provided on the payroll, then the contractor shall maintain records that document the race and gender of every covered worker and shall provide them upon request to the Department.</w:t>
      </w:r>
    </w:p>
    <w:p w14:paraId="3D3B4E11" w14:textId="752AEDA2" w:rsidR="5B5AE645" w:rsidRDefault="5B5AE645" w:rsidP="000A44C8">
      <w:pPr>
        <w:shd w:val="clear" w:color="auto" w:fill="FFFFFF" w:themeFill="background1"/>
        <w:spacing w:after="0" w:line="240" w:lineRule="auto"/>
        <w:jc w:val="both"/>
        <w:rPr>
          <w:rFonts w:ascii="Arial" w:eastAsia="Times New Roman" w:hAnsi="Arial" w:cs="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3870"/>
      </w:tblGrid>
      <w:tr w:rsidR="5B5AE645" w14:paraId="06B4B493" w14:textId="77777777" w:rsidTr="5B5AE645">
        <w:tc>
          <w:tcPr>
            <w:tcW w:w="8460" w:type="dxa"/>
            <w:gridSpan w:val="2"/>
            <w:tcBorders>
              <w:bottom w:val="single" w:sz="18" w:space="0" w:color="auto"/>
            </w:tcBorders>
          </w:tcPr>
          <w:p w14:paraId="4AC915F2" w14:textId="61B6C859" w:rsidR="5B5AE645" w:rsidRDefault="5B5AE645" w:rsidP="000A44C8">
            <w:pPr>
              <w:shd w:val="clear" w:color="auto" w:fill="FFFFFF" w:themeFill="background1"/>
              <w:spacing w:after="0" w:line="240" w:lineRule="auto"/>
              <w:jc w:val="both"/>
              <w:rPr>
                <w:rFonts w:ascii="Arial" w:eastAsia="Times New Roman" w:hAnsi="Arial" w:cs="Times New Roman"/>
                <w:b/>
                <w:bCs/>
                <w:sz w:val="24"/>
                <w:szCs w:val="24"/>
              </w:rPr>
            </w:pPr>
            <w:r w:rsidRPr="5B5AE645">
              <w:rPr>
                <w:rFonts w:ascii="Arial" w:eastAsia="Times New Roman" w:hAnsi="Arial" w:cs="Times New Roman"/>
                <w:b/>
                <w:bCs/>
                <w:sz w:val="24"/>
                <w:szCs w:val="24"/>
              </w:rPr>
              <w:t xml:space="preserve">Table </w:t>
            </w:r>
            <w:r w:rsidR="32E7D739" w:rsidRPr="5B5AE645">
              <w:rPr>
                <w:rFonts w:ascii="Arial" w:eastAsia="Times New Roman" w:hAnsi="Arial" w:cs="Times New Roman"/>
                <w:b/>
                <w:bCs/>
                <w:sz w:val="24"/>
                <w:szCs w:val="24"/>
              </w:rPr>
              <w:t>4.4.7</w:t>
            </w:r>
          </w:p>
          <w:p w14:paraId="40FF9A1D" w14:textId="77777777" w:rsidR="5B5AE645" w:rsidRDefault="5B5AE645" w:rsidP="000A44C8">
            <w:pPr>
              <w:shd w:val="clear" w:color="auto" w:fill="FFFFFF" w:themeFill="background1"/>
              <w:spacing w:after="0" w:line="240" w:lineRule="auto"/>
              <w:jc w:val="both"/>
              <w:rPr>
                <w:rFonts w:ascii="Arial" w:eastAsia="Times New Roman" w:hAnsi="Arial" w:cs="Times New Roman"/>
                <w:b/>
                <w:bCs/>
                <w:sz w:val="20"/>
                <w:szCs w:val="20"/>
              </w:rPr>
            </w:pPr>
            <w:r w:rsidRPr="5B5AE645">
              <w:rPr>
                <w:rFonts w:ascii="Arial" w:eastAsia="Times New Roman" w:hAnsi="Arial" w:cs="Times New Roman"/>
                <w:b/>
                <w:bCs/>
                <w:sz w:val="24"/>
                <w:szCs w:val="24"/>
              </w:rPr>
              <w:t>Race and Gender Abbreviations</w:t>
            </w:r>
          </w:p>
        </w:tc>
      </w:tr>
      <w:tr w:rsidR="5B5AE645" w14:paraId="11DC8988" w14:textId="77777777" w:rsidTr="5B5AE645">
        <w:tc>
          <w:tcPr>
            <w:tcW w:w="4590" w:type="dxa"/>
            <w:tcBorders>
              <w:top w:val="single" w:sz="18" w:space="0" w:color="auto"/>
              <w:left w:val="single" w:sz="18" w:space="0" w:color="auto"/>
              <w:bottom w:val="single" w:sz="18" w:space="0" w:color="auto"/>
              <w:right w:val="single" w:sz="18" w:space="0" w:color="auto"/>
            </w:tcBorders>
          </w:tcPr>
          <w:p w14:paraId="2EC7AB5B"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b/>
                <w:bCs/>
                <w:sz w:val="20"/>
                <w:szCs w:val="20"/>
              </w:rPr>
            </w:pPr>
            <w:r w:rsidRPr="5B5AE645">
              <w:rPr>
                <w:rFonts w:ascii="Arial Narrow" w:eastAsia="Times New Roman" w:hAnsi="Arial Narrow" w:cs="Times New Roman"/>
                <w:b/>
                <w:bCs/>
                <w:sz w:val="20"/>
                <w:szCs w:val="20"/>
              </w:rPr>
              <w:t>Gender &amp; Race Categories</w:t>
            </w:r>
          </w:p>
        </w:tc>
        <w:tc>
          <w:tcPr>
            <w:tcW w:w="3870" w:type="dxa"/>
            <w:tcBorders>
              <w:top w:val="single" w:sz="18" w:space="0" w:color="auto"/>
              <w:left w:val="single" w:sz="18" w:space="0" w:color="auto"/>
              <w:bottom w:val="single" w:sz="18" w:space="0" w:color="auto"/>
              <w:right w:val="single" w:sz="18" w:space="0" w:color="auto"/>
            </w:tcBorders>
          </w:tcPr>
          <w:p w14:paraId="5BC87DB8"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b/>
                <w:bCs/>
                <w:sz w:val="20"/>
                <w:szCs w:val="20"/>
              </w:rPr>
            </w:pPr>
            <w:r w:rsidRPr="5B5AE645">
              <w:rPr>
                <w:rFonts w:ascii="Arial Narrow" w:eastAsia="Times New Roman" w:hAnsi="Arial Narrow" w:cs="Times New Roman"/>
                <w:b/>
                <w:bCs/>
                <w:sz w:val="20"/>
                <w:szCs w:val="20"/>
              </w:rPr>
              <w:t xml:space="preserve">Accepted Abbreviations for FDOT </w:t>
            </w:r>
          </w:p>
          <w:p w14:paraId="680E9737"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b/>
                <w:bCs/>
                <w:sz w:val="18"/>
                <w:szCs w:val="18"/>
              </w:rPr>
            </w:pPr>
            <w:r w:rsidRPr="5B5AE645">
              <w:rPr>
                <w:rFonts w:ascii="Arial Narrow" w:eastAsia="Times New Roman" w:hAnsi="Arial Narrow" w:cs="Times New Roman"/>
                <w:b/>
                <w:bCs/>
                <w:sz w:val="20"/>
                <w:szCs w:val="20"/>
              </w:rPr>
              <w:t>Reporting Purposes</w:t>
            </w:r>
          </w:p>
        </w:tc>
      </w:tr>
      <w:tr w:rsidR="5B5AE645" w14:paraId="3B64AFA0" w14:textId="77777777" w:rsidTr="5B5AE645">
        <w:tc>
          <w:tcPr>
            <w:tcW w:w="4590" w:type="dxa"/>
            <w:tcBorders>
              <w:top w:val="single" w:sz="18" w:space="0" w:color="auto"/>
            </w:tcBorders>
          </w:tcPr>
          <w:p w14:paraId="27E3EDA3"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Male</w:t>
            </w:r>
          </w:p>
        </w:tc>
        <w:tc>
          <w:tcPr>
            <w:tcW w:w="3870" w:type="dxa"/>
            <w:tcBorders>
              <w:top w:val="single" w:sz="18" w:space="0" w:color="auto"/>
            </w:tcBorders>
          </w:tcPr>
          <w:p w14:paraId="43D0FF60"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Male</w:t>
            </w:r>
          </w:p>
          <w:p w14:paraId="1A26B448"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M</w:t>
            </w:r>
          </w:p>
        </w:tc>
      </w:tr>
      <w:tr w:rsidR="5B5AE645" w14:paraId="47270972" w14:textId="77777777" w:rsidTr="5B5AE645">
        <w:tc>
          <w:tcPr>
            <w:tcW w:w="4590" w:type="dxa"/>
          </w:tcPr>
          <w:p w14:paraId="52BCE2E6"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Female</w:t>
            </w:r>
          </w:p>
        </w:tc>
        <w:tc>
          <w:tcPr>
            <w:tcW w:w="3870" w:type="dxa"/>
          </w:tcPr>
          <w:p w14:paraId="294E28F3"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Female</w:t>
            </w:r>
          </w:p>
          <w:p w14:paraId="5C20EF94"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F</w:t>
            </w:r>
          </w:p>
          <w:p w14:paraId="70DA3A9E"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Fem</w:t>
            </w:r>
          </w:p>
        </w:tc>
      </w:tr>
      <w:tr w:rsidR="5B5AE645" w14:paraId="1AC8BD4B" w14:textId="77777777" w:rsidTr="5B5AE645">
        <w:tc>
          <w:tcPr>
            <w:tcW w:w="4590" w:type="dxa"/>
          </w:tcPr>
          <w:p w14:paraId="4F533295" w14:textId="6CB24C62"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 xml:space="preserve">White </w:t>
            </w:r>
            <w:r w:rsidR="00CB5D28" w:rsidRPr="5B5AE645">
              <w:rPr>
                <w:rFonts w:ascii="Arial Narrow" w:eastAsia="Times New Roman" w:hAnsi="Arial Narrow" w:cs="Times New Roman"/>
                <w:color w:val="000000" w:themeColor="text1"/>
                <w:sz w:val="20"/>
                <w:szCs w:val="20"/>
              </w:rPr>
              <w:t>(Not</w:t>
            </w:r>
            <w:r w:rsidRPr="5B5AE645">
              <w:rPr>
                <w:rFonts w:ascii="Arial Narrow" w:eastAsia="Times New Roman" w:hAnsi="Arial Narrow" w:cs="Times New Roman"/>
                <w:color w:val="000000" w:themeColor="text1"/>
                <w:sz w:val="20"/>
                <w:szCs w:val="20"/>
              </w:rPr>
              <w:t xml:space="preserve"> of </w:t>
            </w:r>
            <w:r w:rsidR="00CB5D28" w:rsidRPr="5B5AE645">
              <w:rPr>
                <w:rFonts w:ascii="Arial Narrow" w:eastAsia="Times New Roman" w:hAnsi="Arial Narrow" w:cs="Times New Roman"/>
                <w:color w:val="000000" w:themeColor="text1"/>
                <w:sz w:val="20"/>
                <w:szCs w:val="20"/>
              </w:rPr>
              <w:t>Hispanic Origin</w:t>
            </w:r>
            <w:r w:rsidRPr="5B5AE645">
              <w:rPr>
                <w:rFonts w:ascii="Arial Narrow" w:eastAsia="Times New Roman" w:hAnsi="Arial Narrow" w:cs="Times New Roman"/>
                <w:color w:val="000000" w:themeColor="text1"/>
                <w:sz w:val="20"/>
                <w:szCs w:val="20"/>
              </w:rPr>
              <w:t>)</w:t>
            </w:r>
          </w:p>
        </w:tc>
        <w:tc>
          <w:tcPr>
            <w:tcW w:w="3870" w:type="dxa"/>
          </w:tcPr>
          <w:p w14:paraId="62DC9816"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White</w:t>
            </w:r>
          </w:p>
          <w:p w14:paraId="2277BB37"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W</w:t>
            </w:r>
          </w:p>
          <w:p w14:paraId="584727E7"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Wh</w:t>
            </w:r>
          </w:p>
          <w:p w14:paraId="14C225C1"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C</w:t>
            </w:r>
          </w:p>
          <w:p w14:paraId="1824D687"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Ca</w:t>
            </w:r>
          </w:p>
        </w:tc>
      </w:tr>
      <w:tr w:rsidR="5B5AE645" w14:paraId="0BE07025" w14:textId="77777777" w:rsidTr="5B5AE645">
        <w:tc>
          <w:tcPr>
            <w:tcW w:w="4590" w:type="dxa"/>
          </w:tcPr>
          <w:p w14:paraId="4EE400E6" w14:textId="299CEC42"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 xml:space="preserve">Black </w:t>
            </w:r>
            <w:r w:rsidR="00CB5D28" w:rsidRPr="5B5AE645">
              <w:rPr>
                <w:rFonts w:ascii="Arial Narrow" w:eastAsia="Times New Roman" w:hAnsi="Arial Narrow" w:cs="Times New Roman"/>
                <w:color w:val="000000" w:themeColor="text1"/>
                <w:sz w:val="20"/>
                <w:szCs w:val="20"/>
              </w:rPr>
              <w:t>(Not</w:t>
            </w:r>
            <w:r w:rsidRPr="5B5AE645">
              <w:rPr>
                <w:rFonts w:ascii="Arial Narrow" w:eastAsia="Times New Roman" w:hAnsi="Arial Narrow" w:cs="Times New Roman"/>
                <w:color w:val="000000" w:themeColor="text1"/>
                <w:sz w:val="20"/>
                <w:szCs w:val="20"/>
              </w:rPr>
              <w:t xml:space="preserve"> of Hispanic Origin)</w:t>
            </w:r>
          </w:p>
        </w:tc>
        <w:tc>
          <w:tcPr>
            <w:tcW w:w="3870" w:type="dxa"/>
          </w:tcPr>
          <w:p w14:paraId="4A041E09"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Black</w:t>
            </w:r>
          </w:p>
          <w:p w14:paraId="385B72CE"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B</w:t>
            </w:r>
          </w:p>
          <w:p w14:paraId="67F4644C"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Bl</w:t>
            </w:r>
          </w:p>
        </w:tc>
      </w:tr>
      <w:tr w:rsidR="5B5AE645" w14:paraId="4FA3DADC" w14:textId="77777777" w:rsidTr="5B5AE645">
        <w:tc>
          <w:tcPr>
            <w:tcW w:w="4590" w:type="dxa"/>
          </w:tcPr>
          <w:p w14:paraId="7C2D3360"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Hispanic</w:t>
            </w:r>
          </w:p>
        </w:tc>
        <w:tc>
          <w:tcPr>
            <w:tcW w:w="3870" w:type="dxa"/>
          </w:tcPr>
          <w:p w14:paraId="62E0F497"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Hispanic</w:t>
            </w:r>
          </w:p>
          <w:p w14:paraId="28F60565"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H</w:t>
            </w:r>
          </w:p>
          <w:p w14:paraId="6A4A839D"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Hisp</w:t>
            </w:r>
          </w:p>
        </w:tc>
      </w:tr>
      <w:tr w:rsidR="5B5AE645" w14:paraId="6FA9E07A" w14:textId="77777777" w:rsidTr="5B5AE645">
        <w:tc>
          <w:tcPr>
            <w:tcW w:w="4590" w:type="dxa"/>
          </w:tcPr>
          <w:p w14:paraId="7B044148"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American Indian   or Alaskan Native</w:t>
            </w:r>
          </w:p>
        </w:tc>
        <w:tc>
          <w:tcPr>
            <w:tcW w:w="3870" w:type="dxa"/>
          </w:tcPr>
          <w:p w14:paraId="4103609C"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American Indian or Alaskan Native,</w:t>
            </w:r>
          </w:p>
          <w:p w14:paraId="4BB737D5"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AI-AN</w:t>
            </w:r>
          </w:p>
          <w:p w14:paraId="54B30D52"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Amer Ind -Ala Nat</w:t>
            </w:r>
          </w:p>
        </w:tc>
      </w:tr>
      <w:tr w:rsidR="5B5AE645" w14:paraId="27EB8903" w14:textId="77777777" w:rsidTr="5B5AE645">
        <w:trPr>
          <w:trHeight w:val="485"/>
        </w:trPr>
        <w:tc>
          <w:tcPr>
            <w:tcW w:w="4590" w:type="dxa"/>
          </w:tcPr>
          <w:p w14:paraId="3D9C594D"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 xml:space="preserve">Asian </w:t>
            </w:r>
          </w:p>
          <w:p w14:paraId="00CA7A2D"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 xml:space="preserve"> </w:t>
            </w:r>
          </w:p>
        </w:tc>
        <w:tc>
          <w:tcPr>
            <w:tcW w:w="3870" w:type="dxa"/>
          </w:tcPr>
          <w:p w14:paraId="0711E70F"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 xml:space="preserve">Asian </w:t>
            </w:r>
          </w:p>
          <w:p w14:paraId="7ECBE0D7"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As</w:t>
            </w:r>
          </w:p>
        </w:tc>
      </w:tr>
      <w:tr w:rsidR="5B5AE645" w14:paraId="27AECBDF" w14:textId="77777777" w:rsidTr="5B5AE645">
        <w:trPr>
          <w:trHeight w:val="332"/>
        </w:trPr>
        <w:tc>
          <w:tcPr>
            <w:tcW w:w="4590" w:type="dxa"/>
          </w:tcPr>
          <w:p w14:paraId="6A802824"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Native Hawaiian or Other Pacific Islander</w:t>
            </w:r>
          </w:p>
        </w:tc>
        <w:tc>
          <w:tcPr>
            <w:tcW w:w="3870" w:type="dxa"/>
          </w:tcPr>
          <w:p w14:paraId="5432C6C4"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Native Hawaiian or Other Pacific Islander</w:t>
            </w:r>
          </w:p>
          <w:p w14:paraId="21882F20"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Nat Hi/PI</w:t>
            </w:r>
          </w:p>
          <w:p w14:paraId="5B9A1DE0"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HI/PI</w:t>
            </w:r>
          </w:p>
          <w:p w14:paraId="092C3B3E"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HI-PI</w:t>
            </w:r>
          </w:p>
        </w:tc>
      </w:tr>
      <w:tr w:rsidR="5B5AE645" w14:paraId="65D5DC7C" w14:textId="77777777" w:rsidTr="5B5AE645">
        <w:trPr>
          <w:trHeight w:val="332"/>
        </w:trPr>
        <w:tc>
          <w:tcPr>
            <w:tcW w:w="4590" w:type="dxa"/>
          </w:tcPr>
          <w:p w14:paraId="41B3FE62" w14:textId="080E7A9F"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 xml:space="preserve">Two or More </w:t>
            </w:r>
            <w:r w:rsidR="00CB5D28" w:rsidRPr="5B5AE645">
              <w:rPr>
                <w:rFonts w:ascii="Arial Narrow" w:eastAsia="Times New Roman" w:hAnsi="Arial Narrow" w:cs="Times New Roman"/>
                <w:color w:val="000000" w:themeColor="text1"/>
                <w:sz w:val="20"/>
                <w:szCs w:val="20"/>
              </w:rPr>
              <w:t>Races (not</w:t>
            </w:r>
            <w:r w:rsidRPr="5B5AE645">
              <w:rPr>
                <w:rFonts w:ascii="Arial Narrow" w:eastAsia="Times New Roman" w:hAnsi="Arial Narrow" w:cs="Times New Roman"/>
                <w:color w:val="000000" w:themeColor="text1"/>
                <w:sz w:val="20"/>
                <w:szCs w:val="20"/>
              </w:rPr>
              <w:t xml:space="preserve"> of Hispanic origin)</w:t>
            </w:r>
          </w:p>
          <w:p w14:paraId="7B0BF66E"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p>
        </w:tc>
        <w:tc>
          <w:tcPr>
            <w:tcW w:w="3870" w:type="dxa"/>
          </w:tcPr>
          <w:p w14:paraId="2E80BDA6"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 xml:space="preserve">Two or More Races </w:t>
            </w:r>
          </w:p>
          <w:p w14:paraId="48B07CB6"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Two/More</w:t>
            </w:r>
          </w:p>
          <w:p w14:paraId="5DCBCF28" w14:textId="77777777" w:rsidR="5B5AE645" w:rsidRDefault="5B5AE645" w:rsidP="000A44C8">
            <w:pPr>
              <w:shd w:val="clear" w:color="auto" w:fill="FFFFFF" w:themeFill="background1"/>
              <w:spacing w:after="0" w:line="240" w:lineRule="auto"/>
              <w:jc w:val="both"/>
              <w:rPr>
                <w:rFonts w:ascii="Arial Narrow" w:eastAsia="Times New Roman" w:hAnsi="Arial Narrow" w:cs="Times New Roman"/>
                <w:color w:val="000000" w:themeColor="text1"/>
                <w:sz w:val="20"/>
                <w:szCs w:val="20"/>
              </w:rPr>
            </w:pPr>
            <w:r w:rsidRPr="5B5AE645">
              <w:rPr>
                <w:rFonts w:ascii="Arial Narrow" w:eastAsia="Times New Roman" w:hAnsi="Arial Narrow" w:cs="Times New Roman"/>
                <w:color w:val="000000" w:themeColor="text1"/>
                <w:sz w:val="20"/>
                <w:szCs w:val="20"/>
              </w:rPr>
              <w:t>2+</w:t>
            </w:r>
          </w:p>
        </w:tc>
      </w:tr>
    </w:tbl>
    <w:p w14:paraId="06CBB737" w14:textId="6AD1176D" w:rsidR="5B5AE645" w:rsidRDefault="5B5AE645" w:rsidP="000A44C8">
      <w:pPr>
        <w:shd w:val="clear" w:color="auto" w:fill="FFFFFF" w:themeFill="background1"/>
        <w:spacing w:after="0" w:line="240" w:lineRule="auto"/>
        <w:jc w:val="both"/>
        <w:rPr>
          <w:rFonts w:ascii="Arial" w:eastAsia="Times New Roman" w:hAnsi="Arial" w:cs="Times New Roman"/>
          <w:sz w:val="24"/>
          <w:szCs w:val="24"/>
        </w:rPr>
      </w:pPr>
    </w:p>
    <w:p w14:paraId="65886431" w14:textId="77777777" w:rsidR="00264BE7" w:rsidRPr="00AB467B" w:rsidRDefault="00264BE7" w:rsidP="000A44C8">
      <w:pPr>
        <w:spacing w:after="0" w:line="240" w:lineRule="auto"/>
        <w:jc w:val="both"/>
        <w:rPr>
          <w:rFonts w:ascii="Arial" w:hAnsi="Arial" w:cs="Arial"/>
          <w:b/>
          <w:bCs/>
          <w:sz w:val="32"/>
          <w:szCs w:val="32"/>
        </w:rPr>
      </w:pPr>
      <w:r w:rsidRPr="00264BE7">
        <w:rPr>
          <w:rFonts w:ascii="Arial" w:hAnsi="Arial" w:cs="Arial"/>
          <w:b/>
          <w:bCs/>
          <w:sz w:val="32"/>
          <w:szCs w:val="32"/>
        </w:rPr>
        <w:t>4.5</w:t>
      </w:r>
      <w:r w:rsidR="00AB467B">
        <w:rPr>
          <w:rFonts w:ascii="Arial" w:hAnsi="Arial" w:cs="Arial"/>
          <w:b/>
          <w:bCs/>
          <w:sz w:val="32"/>
          <w:szCs w:val="32"/>
        </w:rPr>
        <w:t xml:space="preserve"> </w:t>
      </w:r>
      <w:r w:rsidRPr="00264BE7">
        <w:rPr>
          <w:rFonts w:ascii="Arial" w:eastAsiaTheme="majorEastAsia" w:hAnsi="Arial" w:cs="Arial"/>
          <w:b/>
          <w:iCs/>
          <w:sz w:val="32"/>
          <w:szCs w:val="32"/>
        </w:rPr>
        <w:t>TRAINING ASSESSMENTS</w:t>
      </w:r>
    </w:p>
    <w:p w14:paraId="3C78AA48" w14:textId="77777777" w:rsidR="00264BE7" w:rsidRPr="00E97F0B" w:rsidRDefault="00264BE7" w:rsidP="000A44C8">
      <w:pPr>
        <w:shd w:val="clear" w:color="auto" w:fill="FFFFFF" w:themeFill="background1"/>
        <w:spacing w:after="0" w:line="240" w:lineRule="auto"/>
        <w:jc w:val="both"/>
        <w:rPr>
          <w:rFonts w:ascii="Arial" w:eastAsia="Times New Roman" w:hAnsi="Arial" w:cs="Arial"/>
          <w:b/>
          <w:bCs/>
          <w:sz w:val="24"/>
          <w:szCs w:val="24"/>
        </w:rPr>
      </w:pPr>
    </w:p>
    <w:p w14:paraId="7C295702" w14:textId="77777777" w:rsidR="00264BE7" w:rsidRPr="00264BE7" w:rsidRDefault="00264BE7" w:rsidP="000A44C8">
      <w:pPr>
        <w:shd w:val="clear" w:color="auto" w:fill="FFFFFF" w:themeFill="background1"/>
        <w:spacing w:after="0" w:line="240" w:lineRule="auto"/>
        <w:jc w:val="both"/>
        <w:rPr>
          <w:rFonts w:ascii="Arial" w:eastAsia="Times New Roman" w:hAnsi="Arial" w:cs="Arial"/>
          <w:b/>
          <w:bCs/>
          <w:sz w:val="28"/>
          <w:szCs w:val="28"/>
        </w:rPr>
      </w:pPr>
      <w:r w:rsidRPr="00264BE7">
        <w:rPr>
          <w:rFonts w:ascii="Arial" w:eastAsia="Times New Roman" w:hAnsi="Arial" w:cs="Arial"/>
          <w:b/>
          <w:bCs/>
          <w:sz w:val="28"/>
          <w:szCs w:val="28"/>
        </w:rPr>
        <w:t>4.5.1 Purpose</w:t>
      </w:r>
    </w:p>
    <w:p w14:paraId="58FBD32C" w14:textId="7D4BCBAE" w:rsidR="00264BE7" w:rsidRPr="00264BE7" w:rsidRDefault="00264BE7" w:rsidP="000A44C8">
      <w:pPr>
        <w:shd w:val="clear" w:color="auto" w:fill="FFFFFF" w:themeFill="background1"/>
        <w:spacing w:after="0" w:line="240" w:lineRule="auto"/>
        <w:jc w:val="both"/>
        <w:rPr>
          <w:rFonts w:ascii="Arial" w:eastAsia="Times New Roman" w:hAnsi="Arial" w:cs="Arial"/>
          <w:bCs/>
          <w:sz w:val="24"/>
          <w:szCs w:val="24"/>
        </w:rPr>
      </w:pPr>
      <w:r w:rsidRPr="00264BE7">
        <w:rPr>
          <w:rFonts w:ascii="Arial" w:eastAsia="Times New Roman" w:hAnsi="Arial" w:cs="Arial"/>
          <w:bCs/>
          <w:sz w:val="24"/>
          <w:szCs w:val="24"/>
        </w:rPr>
        <w:t xml:space="preserve">To assess the level of experience and comprehension of a Contractor’s </w:t>
      </w:r>
      <w:r w:rsidR="00775BF5">
        <w:rPr>
          <w:rFonts w:ascii="Arial" w:eastAsia="Times New Roman" w:hAnsi="Arial" w:cs="Arial"/>
          <w:bCs/>
          <w:sz w:val="24"/>
          <w:szCs w:val="24"/>
        </w:rPr>
        <w:t>Compliance Staff</w:t>
      </w:r>
      <w:r w:rsidR="004D2E39">
        <w:rPr>
          <w:rFonts w:ascii="Arial" w:eastAsia="Times New Roman" w:hAnsi="Arial" w:cs="Arial"/>
          <w:bCs/>
          <w:sz w:val="24"/>
          <w:szCs w:val="24"/>
        </w:rPr>
        <w:t xml:space="preserve"> </w:t>
      </w:r>
      <w:r w:rsidRPr="00264BE7">
        <w:rPr>
          <w:rFonts w:ascii="Arial" w:eastAsia="Times New Roman" w:hAnsi="Arial" w:cs="Arial"/>
          <w:bCs/>
          <w:sz w:val="24"/>
          <w:szCs w:val="24"/>
        </w:rPr>
        <w:t xml:space="preserve">with the requirements of FHWA 1273 for </w:t>
      </w:r>
      <w:r w:rsidR="00680094">
        <w:rPr>
          <w:rFonts w:ascii="Arial" w:eastAsia="Times New Roman" w:hAnsi="Arial" w:cs="Arial"/>
          <w:bCs/>
          <w:sz w:val="24"/>
          <w:szCs w:val="24"/>
        </w:rPr>
        <w:t>Federal-Aid</w:t>
      </w:r>
      <w:r w:rsidRPr="00264BE7">
        <w:rPr>
          <w:rFonts w:ascii="Arial" w:eastAsia="Times New Roman" w:hAnsi="Arial" w:cs="Arial"/>
          <w:bCs/>
          <w:sz w:val="24"/>
          <w:szCs w:val="24"/>
        </w:rPr>
        <w:t xml:space="preserve"> contracts.  The training assessment is to identify areas where the </w:t>
      </w:r>
      <w:r w:rsidR="00361C57">
        <w:rPr>
          <w:rFonts w:ascii="Arial" w:eastAsia="Times New Roman" w:hAnsi="Arial" w:cs="Arial"/>
          <w:bCs/>
          <w:sz w:val="24"/>
          <w:szCs w:val="24"/>
        </w:rPr>
        <w:t>Compliance Staff</w:t>
      </w:r>
      <w:r w:rsidRPr="00264BE7">
        <w:rPr>
          <w:rFonts w:ascii="Arial" w:eastAsia="Times New Roman" w:hAnsi="Arial" w:cs="Arial"/>
          <w:bCs/>
          <w:sz w:val="24"/>
          <w:szCs w:val="24"/>
        </w:rPr>
        <w:t xml:space="preserve"> or Contractor may need additional training and may be used as </w:t>
      </w:r>
      <w:r w:rsidR="009051EF">
        <w:rPr>
          <w:rFonts w:ascii="Arial" w:eastAsia="Times New Roman" w:hAnsi="Arial" w:cs="Arial"/>
          <w:bCs/>
          <w:sz w:val="24"/>
          <w:szCs w:val="24"/>
        </w:rPr>
        <w:t xml:space="preserve">a </w:t>
      </w:r>
      <w:r w:rsidRPr="00264BE7">
        <w:rPr>
          <w:rFonts w:ascii="Arial" w:eastAsia="Times New Roman" w:hAnsi="Arial" w:cs="Arial"/>
          <w:bCs/>
          <w:sz w:val="24"/>
          <w:szCs w:val="24"/>
        </w:rPr>
        <w:t xml:space="preserve">factor in determining the schedule for official Contract Compliance Reviews as described in Section 4.6. </w:t>
      </w:r>
    </w:p>
    <w:p w14:paraId="4FE12B1B" w14:textId="77777777" w:rsidR="00264BE7" w:rsidRPr="00E97F0B" w:rsidRDefault="00264BE7" w:rsidP="000A44C8">
      <w:pPr>
        <w:shd w:val="clear" w:color="auto" w:fill="FFFFFF" w:themeFill="background1"/>
        <w:spacing w:after="0" w:line="240" w:lineRule="auto"/>
        <w:jc w:val="both"/>
        <w:rPr>
          <w:rFonts w:ascii="Arial" w:eastAsia="Times New Roman" w:hAnsi="Arial" w:cs="Arial"/>
          <w:b/>
          <w:bCs/>
          <w:sz w:val="24"/>
          <w:szCs w:val="28"/>
        </w:rPr>
      </w:pPr>
    </w:p>
    <w:p w14:paraId="0C3F88C6" w14:textId="77777777" w:rsidR="00264BE7" w:rsidRPr="00264BE7" w:rsidRDefault="00264BE7" w:rsidP="000A44C8">
      <w:pPr>
        <w:shd w:val="clear" w:color="auto" w:fill="FFFFFF" w:themeFill="background1"/>
        <w:spacing w:after="0" w:line="240" w:lineRule="auto"/>
        <w:jc w:val="both"/>
        <w:rPr>
          <w:rFonts w:ascii="Arial" w:eastAsia="Times New Roman" w:hAnsi="Arial" w:cs="Arial"/>
          <w:b/>
          <w:bCs/>
          <w:sz w:val="28"/>
          <w:szCs w:val="28"/>
        </w:rPr>
      </w:pPr>
      <w:r w:rsidRPr="5409BBAA">
        <w:rPr>
          <w:rFonts w:ascii="Arial" w:eastAsia="Times New Roman" w:hAnsi="Arial" w:cs="Arial"/>
          <w:b/>
          <w:bCs/>
          <w:sz w:val="28"/>
          <w:szCs w:val="28"/>
        </w:rPr>
        <w:t>4.5.2</w:t>
      </w:r>
      <w:r>
        <w:tab/>
      </w:r>
      <w:r w:rsidRPr="5409BBAA">
        <w:rPr>
          <w:rFonts w:ascii="Arial" w:eastAsia="Times New Roman" w:hAnsi="Arial" w:cs="Arial"/>
          <w:b/>
          <w:bCs/>
          <w:sz w:val="28"/>
          <w:szCs w:val="28"/>
        </w:rPr>
        <w:t>Training Assessment Meeting</w:t>
      </w:r>
    </w:p>
    <w:p w14:paraId="7C6EBEDC" w14:textId="498295D6" w:rsidR="00264BE7" w:rsidRPr="00264BE7" w:rsidRDefault="00264BE7" w:rsidP="000A44C8">
      <w:pPr>
        <w:shd w:val="clear" w:color="auto" w:fill="FFFFFF" w:themeFill="background1"/>
        <w:spacing w:after="0" w:line="240" w:lineRule="auto"/>
        <w:jc w:val="both"/>
        <w:rPr>
          <w:rFonts w:ascii="Arial" w:eastAsia="Times New Roman" w:hAnsi="Arial" w:cs="Arial"/>
          <w:sz w:val="24"/>
          <w:szCs w:val="24"/>
        </w:rPr>
      </w:pPr>
      <w:r w:rsidRPr="5409BBAA">
        <w:rPr>
          <w:rFonts w:ascii="Arial" w:eastAsia="Times New Roman" w:hAnsi="Arial" w:cs="Arial"/>
          <w:sz w:val="24"/>
          <w:szCs w:val="24"/>
        </w:rPr>
        <w:t xml:space="preserve">The RCS or District EEO Compliance personnel will meet with the </w:t>
      </w:r>
      <w:r w:rsidR="00E15B7C" w:rsidRPr="5409BBAA">
        <w:rPr>
          <w:rFonts w:ascii="Arial" w:eastAsia="Times New Roman" w:hAnsi="Arial" w:cs="Arial"/>
          <w:sz w:val="24"/>
          <w:szCs w:val="24"/>
        </w:rPr>
        <w:t xml:space="preserve">designated compliance staff </w:t>
      </w:r>
      <w:r w:rsidRPr="5409BBAA">
        <w:rPr>
          <w:rFonts w:ascii="Arial" w:eastAsia="Times New Roman" w:hAnsi="Arial" w:cs="Arial"/>
          <w:sz w:val="24"/>
          <w:szCs w:val="24"/>
        </w:rPr>
        <w:t xml:space="preserve">of the </w:t>
      </w:r>
      <w:r w:rsidR="00AD78ED" w:rsidRPr="5409BBAA">
        <w:rPr>
          <w:rFonts w:ascii="Arial" w:eastAsia="Times New Roman" w:hAnsi="Arial" w:cs="Arial"/>
          <w:sz w:val="24"/>
          <w:szCs w:val="24"/>
        </w:rPr>
        <w:t xml:space="preserve">Prime </w:t>
      </w:r>
      <w:r w:rsidRPr="5409BBAA">
        <w:rPr>
          <w:rFonts w:ascii="Arial" w:eastAsia="Times New Roman" w:hAnsi="Arial" w:cs="Arial"/>
          <w:sz w:val="24"/>
          <w:szCs w:val="24"/>
        </w:rPr>
        <w:t>Contractor on every federally funded contract</w:t>
      </w:r>
      <w:r w:rsidR="24C1D725" w:rsidRPr="5409BBAA">
        <w:rPr>
          <w:rFonts w:ascii="Arial" w:eastAsia="Times New Roman" w:hAnsi="Arial" w:cs="Arial"/>
          <w:sz w:val="24"/>
          <w:szCs w:val="24"/>
        </w:rPr>
        <w:t>.</w:t>
      </w:r>
      <w:r w:rsidRPr="5409BBAA">
        <w:rPr>
          <w:rFonts w:ascii="Arial" w:eastAsia="Times New Roman" w:hAnsi="Arial" w:cs="Arial"/>
          <w:sz w:val="24"/>
          <w:szCs w:val="24"/>
        </w:rPr>
        <w:t xml:space="preserve">to conduct a training assessment.  </w:t>
      </w:r>
      <w:r w:rsidR="00AD78ED" w:rsidRPr="5409BBAA">
        <w:rPr>
          <w:rFonts w:ascii="Arial" w:eastAsia="Times New Roman" w:hAnsi="Arial" w:cs="Arial"/>
          <w:sz w:val="24"/>
          <w:szCs w:val="24"/>
        </w:rPr>
        <w:t>In addition, a</w:t>
      </w:r>
      <w:r w:rsidRPr="5409BBAA">
        <w:rPr>
          <w:rFonts w:ascii="Arial" w:eastAsia="Times New Roman" w:hAnsi="Arial" w:cs="Arial"/>
          <w:sz w:val="24"/>
          <w:szCs w:val="24"/>
        </w:rPr>
        <w:t xml:space="preserve"> training assessment will be conducted for all new prime contractors </w:t>
      </w:r>
      <w:r w:rsidR="69B8F8AF" w:rsidRPr="5409BBAA">
        <w:rPr>
          <w:rFonts w:ascii="Arial" w:eastAsia="Times New Roman" w:hAnsi="Arial" w:cs="Arial"/>
          <w:sz w:val="24"/>
          <w:szCs w:val="24"/>
        </w:rPr>
        <w:t xml:space="preserve">and may also be conducted with Subcontractors </w:t>
      </w:r>
      <w:r w:rsidR="00473BB9" w:rsidRPr="5409BBAA">
        <w:rPr>
          <w:rFonts w:ascii="Arial" w:eastAsia="Times New Roman" w:hAnsi="Arial" w:cs="Arial"/>
          <w:sz w:val="24"/>
          <w:szCs w:val="24"/>
        </w:rPr>
        <w:t>and relevant</w:t>
      </w:r>
      <w:r w:rsidR="00E15B7C" w:rsidRPr="5409BBAA">
        <w:rPr>
          <w:rFonts w:ascii="Arial" w:eastAsia="Times New Roman" w:hAnsi="Arial" w:cs="Arial"/>
          <w:sz w:val="24"/>
          <w:szCs w:val="24"/>
        </w:rPr>
        <w:t xml:space="preserve"> compliance staff</w:t>
      </w:r>
      <w:r w:rsidRPr="5409BBAA">
        <w:rPr>
          <w:rFonts w:ascii="Arial" w:eastAsia="Times New Roman" w:hAnsi="Arial" w:cs="Arial"/>
          <w:b/>
          <w:bCs/>
          <w:sz w:val="24"/>
          <w:szCs w:val="24"/>
        </w:rPr>
        <w:t>.</w:t>
      </w:r>
      <w:r w:rsidR="00A05DBB" w:rsidRPr="5409BBAA">
        <w:rPr>
          <w:rFonts w:ascii="Arial" w:eastAsia="Times New Roman" w:hAnsi="Arial" w:cs="Arial"/>
          <w:b/>
          <w:bCs/>
          <w:sz w:val="24"/>
          <w:szCs w:val="24"/>
        </w:rPr>
        <w:t xml:space="preserve"> </w:t>
      </w:r>
    </w:p>
    <w:p w14:paraId="3F9D0132" w14:textId="77777777" w:rsidR="00264BE7" w:rsidRPr="00264BE7" w:rsidRDefault="00264BE7" w:rsidP="000A44C8">
      <w:pPr>
        <w:shd w:val="clear" w:color="auto" w:fill="FFFFFF" w:themeFill="background1"/>
        <w:spacing w:after="0" w:line="240" w:lineRule="auto"/>
        <w:jc w:val="both"/>
        <w:rPr>
          <w:rFonts w:ascii="Arial" w:eastAsia="Times New Roman" w:hAnsi="Arial" w:cs="Arial"/>
          <w:bCs/>
          <w:sz w:val="24"/>
          <w:szCs w:val="24"/>
        </w:rPr>
      </w:pPr>
    </w:p>
    <w:p w14:paraId="0543BE00" w14:textId="70E13629" w:rsidR="00264BE7" w:rsidRPr="00473BB9" w:rsidRDefault="00264BE7" w:rsidP="000A44C8">
      <w:pPr>
        <w:shd w:val="clear" w:color="auto" w:fill="FFFFFF" w:themeFill="background1"/>
        <w:spacing w:after="0" w:line="240" w:lineRule="auto"/>
        <w:jc w:val="both"/>
        <w:rPr>
          <w:rFonts w:ascii="Arial" w:eastAsia="Times New Roman" w:hAnsi="Arial" w:cs="Arial"/>
          <w:sz w:val="24"/>
          <w:szCs w:val="24"/>
        </w:rPr>
      </w:pPr>
      <w:r w:rsidRPr="0AB01D60">
        <w:rPr>
          <w:rFonts w:ascii="Arial" w:eastAsia="Times New Roman" w:hAnsi="Arial" w:cs="Arial"/>
          <w:sz w:val="24"/>
          <w:szCs w:val="24"/>
        </w:rPr>
        <w:t xml:space="preserve">The DCCM can waive the assessment on the prime contractor if the Contractor has received a 90% rating on previous assessments or were found to be in substantial compliance, as determined by a DCCM, during a compliance review. The training assessments and compliance reviews used in this determination must have been conducted within the last </w:t>
      </w:r>
      <w:r w:rsidR="00435A67" w:rsidRPr="0AB01D60">
        <w:rPr>
          <w:rFonts w:ascii="Arial" w:eastAsia="Times New Roman" w:hAnsi="Arial" w:cs="Arial"/>
          <w:sz w:val="24"/>
          <w:szCs w:val="24"/>
        </w:rPr>
        <w:t>three (</w:t>
      </w:r>
      <w:r w:rsidRPr="0AB01D60">
        <w:rPr>
          <w:rFonts w:ascii="Arial" w:eastAsia="Times New Roman" w:hAnsi="Arial" w:cs="Arial"/>
          <w:sz w:val="24"/>
          <w:szCs w:val="24"/>
        </w:rPr>
        <w:t>3</w:t>
      </w:r>
      <w:r w:rsidR="00435A67" w:rsidRPr="0AB01D60">
        <w:rPr>
          <w:rFonts w:ascii="Arial" w:eastAsia="Times New Roman" w:hAnsi="Arial" w:cs="Arial"/>
          <w:sz w:val="24"/>
          <w:szCs w:val="24"/>
        </w:rPr>
        <w:t>)</w:t>
      </w:r>
      <w:r w:rsidRPr="0AB01D60">
        <w:rPr>
          <w:rFonts w:ascii="Arial" w:eastAsia="Times New Roman" w:hAnsi="Arial" w:cs="Arial"/>
          <w:sz w:val="24"/>
          <w:szCs w:val="24"/>
        </w:rPr>
        <w:t xml:space="preserve"> years.</w:t>
      </w:r>
      <w:r w:rsidR="003C4231" w:rsidRPr="0AB01D60">
        <w:rPr>
          <w:rFonts w:ascii="Arial" w:eastAsia="Times New Roman" w:hAnsi="Arial" w:cs="Arial"/>
          <w:sz w:val="24"/>
          <w:szCs w:val="24"/>
        </w:rPr>
        <w:t xml:space="preserve"> The </w:t>
      </w:r>
      <w:r w:rsidR="003C4231" w:rsidRPr="0AB01D60">
        <w:rPr>
          <w:rFonts w:ascii="Arial" w:hAnsi="Arial" w:cs="Arial"/>
          <w:sz w:val="24"/>
          <w:szCs w:val="24"/>
        </w:rPr>
        <w:t>DCCM should consider when making the determination to waive an assessment</w:t>
      </w:r>
      <w:r w:rsidR="00AD78ED" w:rsidRPr="0AB01D60">
        <w:rPr>
          <w:rFonts w:ascii="Arial" w:hAnsi="Arial" w:cs="Arial"/>
          <w:sz w:val="24"/>
          <w:szCs w:val="24"/>
        </w:rPr>
        <w:t>,</w:t>
      </w:r>
      <w:r w:rsidR="003C4231" w:rsidRPr="0AB01D60">
        <w:rPr>
          <w:rFonts w:ascii="Arial" w:hAnsi="Arial" w:cs="Arial"/>
          <w:sz w:val="24"/>
          <w:szCs w:val="24"/>
        </w:rPr>
        <w:t xml:space="preserve"> the contractor's staff from District to District to </w:t>
      </w:r>
      <w:r w:rsidR="440BA5C5" w:rsidRPr="0AB01D60">
        <w:rPr>
          <w:rFonts w:ascii="Arial" w:hAnsi="Arial" w:cs="Arial"/>
          <w:sz w:val="24"/>
          <w:szCs w:val="24"/>
        </w:rPr>
        <w:t>ensure</w:t>
      </w:r>
      <w:r w:rsidR="003C4231" w:rsidRPr="0AB01D60">
        <w:rPr>
          <w:rFonts w:ascii="Arial" w:hAnsi="Arial" w:cs="Arial"/>
          <w:sz w:val="24"/>
          <w:szCs w:val="24"/>
        </w:rPr>
        <w:t xml:space="preserve"> training in the requirements of FHWA-1273 is consistent throughout the contractor's workforce.  This will </w:t>
      </w:r>
      <w:r w:rsidR="1322F844" w:rsidRPr="0AB01D60">
        <w:rPr>
          <w:rFonts w:ascii="Arial" w:hAnsi="Arial" w:cs="Arial"/>
          <w:sz w:val="24"/>
          <w:szCs w:val="24"/>
        </w:rPr>
        <w:t>ensure</w:t>
      </w:r>
      <w:r w:rsidR="003C4231" w:rsidRPr="0AB01D60">
        <w:rPr>
          <w:rFonts w:ascii="Arial" w:hAnsi="Arial" w:cs="Arial"/>
          <w:sz w:val="24"/>
          <w:szCs w:val="24"/>
        </w:rPr>
        <w:t xml:space="preserve"> training is provided where needed</w:t>
      </w:r>
      <w:r w:rsidR="004D2E39" w:rsidRPr="0AB01D60">
        <w:rPr>
          <w:rFonts w:ascii="Arial" w:hAnsi="Arial" w:cs="Arial"/>
          <w:sz w:val="24"/>
          <w:szCs w:val="24"/>
        </w:rPr>
        <w:t>.</w:t>
      </w:r>
      <w:r w:rsidR="003C4231" w:rsidRPr="0AB01D60">
        <w:rPr>
          <w:rFonts w:ascii="Arial" w:hAnsi="Arial" w:cs="Arial"/>
          <w:sz w:val="24"/>
          <w:szCs w:val="24"/>
        </w:rPr>
        <w:t xml:space="preserve"> </w:t>
      </w:r>
    </w:p>
    <w:p w14:paraId="12DCA985" w14:textId="77777777" w:rsidR="00264BE7" w:rsidRPr="00E97F0B" w:rsidRDefault="00264BE7" w:rsidP="000A44C8">
      <w:pPr>
        <w:shd w:val="clear" w:color="auto" w:fill="FFFFFF" w:themeFill="background1"/>
        <w:spacing w:after="0" w:line="240" w:lineRule="auto"/>
        <w:jc w:val="both"/>
        <w:rPr>
          <w:rFonts w:ascii="Arial" w:eastAsia="Times New Roman" w:hAnsi="Arial" w:cs="Arial"/>
          <w:bCs/>
          <w:sz w:val="24"/>
        </w:rPr>
      </w:pPr>
    </w:p>
    <w:p w14:paraId="36600A8A" w14:textId="13DA2946" w:rsidR="00264BE7" w:rsidRPr="00264BE7" w:rsidRDefault="00264BE7" w:rsidP="000A44C8">
      <w:pPr>
        <w:shd w:val="clear" w:color="auto" w:fill="FFFFFF" w:themeFill="background1"/>
        <w:spacing w:after="0" w:line="240" w:lineRule="auto"/>
        <w:jc w:val="both"/>
        <w:rPr>
          <w:rFonts w:ascii="Arial" w:eastAsia="Times New Roman" w:hAnsi="Arial" w:cs="Arial"/>
          <w:bCs/>
          <w:sz w:val="24"/>
          <w:szCs w:val="24"/>
        </w:rPr>
      </w:pPr>
      <w:r w:rsidRPr="00264BE7">
        <w:rPr>
          <w:rFonts w:ascii="Arial" w:eastAsia="Times New Roman" w:hAnsi="Arial" w:cs="Arial"/>
          <w:b/>
          <w:bCs/>
          <w:sz w:val="28"/>
          <w:szCs w:val="28"/>
        </w:rPr>
        <w:t>4.5.3</w:t>
      </w:r>
      <w:r w:rsidRPr="00264BE7">
        <w:rPr>
          <w:rFonts w:ascii="Arial" w:eastAsia="Times New Roman" w:hAnsi="Arial" w:cs="Arial"/>
          <w:b/>
          <w:bCs/>
          <w:sz w:val="28"/>
          <w:szCs w:val="28"/>
        </w:rPr>
        <w:tab/>
        <w:t>Federal-</w:t>
      </w:r>
      <w:r w:rsidR="00905C9C">
        <w:rPr>
          <w:rFonts w:ascii="Arial" w:eastAsia="Times New Roman" w:hAnsi="Arial" w:cs="Arial"/>
          <w:b/>
          <w:bCs/>
          <w:sz w:val="28"/>
          <w:szCs w:val="28"/>
        </w:rPr>
        <w:t>A</w:t>
      </w:r>
      <w:r w:rsidR="00905C9C" w:rsidRPr="00264BE7">
        <w:rPr>
          <w:rFonts w:ascii="Arial" w:eastAsia="Times New Roman" w:hAnsi="Arial" w:cs="Arial"/>
          <w:b/>
          <w:bCs/>
          <w:sz w:val="28"/>
          <w:szCs w:val="28"/>
        </w:rPr>
        <w:t xml:space="preserve">id </w:t>
      </w:r>
      <w:r w:rsidRPr="00264BE7">
        <w:rPr>
          <w:rFonts w:ascii="Arial" w:eastAsia="Times New Roman" w:hAnsi="Arial" w:cs="Arial"/>
          <w:b/>
          <w:bCs/>
          <w:sz w:val="28"/>
          <w:szCs w:val="28"/>
        </w:rPr>
        <w:t>EEO Checklist</w:t>
      </w:r>
    </w:p>
    <w:p w14:paraId="1D8124F4" w14:textId="1EC8432D" w:rsidR="00AB700E" w:rsidRPr="00905505" w:rsidRDefault="00264BE7" w:rsidP="000A44C8">
      <w:pPr>
        <w:shd w:val="clear" w:color="auto" w:fill="FFFFFF" w:themeFill="background1"/>
        <w:spacing w:after="0" w:line="240" w:lineRule="auto"/>
        <w:jc w:val="both"/>
        <w:rPr>
          <w:rFonts w:ascii="Arial" w:eastAsia="Times New Roman" w:hAnsi="Arial" w:cs="Arial"/>
          <w:bCs/>
          <w:sz w:val="24"/>
          <w:szCs w:val="24"/>
        </w:rPr>
      </w:pPr>
      <w:r w:rsidRPr="00264BE7">
        <w:rPr>
          <w:rFonts w:ascii="Arial" w:eastAsia="Times New Roman" w:hAnsi="Arial" w:cs="Arial"/>
          <w:bCs/>
          <w:sz w:val="24"/>
          <w:szCs w:val="24"/>
        </w:rPr>
        <w:t xml:space="preserve">Part A of the Federal-aid EEO Checklist found in Chapter 4 of the CCM Reference Guide will be completed during the training assessment meeting. Part B is to be completed during an on-site review of the job site. During the on-site review, the bulletin board should be </w:t>
      </w:r>
      <w:r w:rsidR="001040A5" w:rsidRPr="00264BE7">
        <w:rPr>
          <w:rFonts w:ascii="Arial" w:eastAsia="Times New Roman" w:hAnsi="Arial" w:cs="Arial"/>
          <w:bCs/>
          <w:sz w:val="24"/>
          <w:szCs w:val="24"/>
        </w:rPr>
        <w:t>reviewed,</w:t>
      </w:r>
      <w:r w:rsidRPr="00264BE7">
        <w:rPr>
          <w:rFonts w:ascii="Arial" w:eastAsia="Times New Roman" w:hAnsi="Arial" w:cs="Arial"/>
          <w:bCs/>
          <w:sz w:val="24"/>
          <w:szCs w:val="24"/>
        </w:rPr>
        <w:t xml:space="preserve"> and </w:t>
      </w:r>
      <w:r w:rsidR="00435A67">
        <w:rPr>
          <w:rFonts w:ascii="Arial" w:eastAsia="Times New Roman" w:hAnsi="Arial" w:cs="Arial"/>
          <w:bCs/>
          <w:sz w:val="24"/>
          <w:szCs w:val="24"/>
        </w:rPr>
        <w:t>five (</w:t>
      </w:r>
      <w:r w:rsidRPr="00264BE7">
        <w:rPr>
          <w:rFonts w:ascii="Arial" w:eastAsia="Times New Roman" w:hAnsi="Arial" w:cs="Arial"/>
          <w:bCs/>
          <w:sz w:val="24"/>
          <w:szCs w:val="24"/>
        </w:rPr>
        <w:t>5</w:t>
      </w:r>
      <w:r w:rsidR="00435A67">
        <w:rPr>
          <w:rFonts w:ascii="Arial" w:eastAsia="Times New Roman" w:hAnsi="Arial" w:cs="Arial"/>
          <w:bCs/>
          <w:sz w:val="24"/>
          <w:szCs w:val="24"/>
        </w:rPr>
        <w:t>)</w:t>
      </w:r>
      <w:r w:rsidRPr="00264BE7">
        <w:rPr>
          <w:rFonts w:ascii="Arial" w:eastAsia="Times New Roman" w:hAnsi="Arial" w:cs="Arial"/>
          <w:bCs/>
          <w:sz w:val="24"/>
          <w:szCs w:val="24"/>
        </w:rPr>
        <w:t xml:space="preserve"> employees should be interviewed if available. After all the questions have been marked, the RCS will add up the number of boxes marked yes </w:t>
      </w:r>
      <w:r w:rsidR="00AB700E" w:rsidRPr="00905505">
        <w:rPr>
          <w:rFonts w:ascii="Arial" w:eastAsia="Times New Roman" w:hAnsi="Arial" w:cs="Arial"/>
          <w:bCs/>
          <w:sz w:val="24"/>
          <w:szCs w:val="24"/>
        </w:rPr>
        <w:t>and divide by the total number of questions. The resulting percentage will be</w:t>
      </w:r>
      <w:r w:rsidR="00AB700E">
        <w:rPr>
          <w:rFonts w:ascii="Arial" w:eastAsia="Times New Roman" w:hAnsi="Arial" w:cs="Arial"/>
          <w:bCs/>
          <w:sz w:val="24"/>
          <w:szCs w:val="24"/>
        </w:rPr>
        <w:t xml:space="preserve"> </w:t>
      </w:r>
      <w:r w:rsidR="00AB700E" w:rsidRPr="00905505">
        <w:rPr>
          <w:rFonts w:ascii="Arial" w:eastAsia="Times New Roman" w:hAnsi="Arial" w:cs="Arial"/>
          <w:bCs/>
          <w:sz w:val="24"/>
          <w:szCs w:val="24"/>
        </w:rPr>
        <w:t>entered at the bottom of the Checklist.</w:t>
      </w:r>
    </w:p>
    <w:p w14:paraId="7E736FCA" w14:textId="77777777" w:rsidR="00905505" w:rsidRPr="00E97F0B" w:rsidRDefault="00905505" w:rsidP="000A44C8">
      <w:pPr>
        <w:pStyle w:val="ListParagraph"/>
        <w:shd w:val="clear" w:color="auto" w:fill="FFFFFF" w:themeFill="background1"/>
        <w:tabs>
          <w:tab w:val="left" w:pos="720"/>
        </w:tabs>
        <w:spacing w:after="0" w:line="240" w:lineRule="auto"/>
        <w:ind w:left="1440"/>
        <w:jc w:val="both"/>
        <w:rPr>
          <w:rFonts w:ascii="Arial" w:eastAsia="Times New Roman" w:hAnsi="Arial" w:cs="Arial"/>
          <w:bCs/>
          <w:sz w:val="24"/>
          <w:szCs w:val="24"/>
        </w:rPr>
      </w:pPr>
    </w:p>
    <w:p w14:paraId="2D949FB4" w14:textId="77777777" w:rsidR="00264BE7" w:rsidRPr="00987311" w:rsidRDefault="00264BE7" w:rsidP="000A44C8">
      <w:pPr>
        <w:pStyle w:val="ListParagraph"/>
        <w:numPr>
          <w:ilvl w:val="2"/>
          <w:numId w:val="23"/>
        </w:numPr>
        <w:shd w:val="clear" w:color="auto" w:fill="FFFFFF" w:themeFill="background1"/>
        <w:tabs>
          <w:tab w:val="left" w:pos="720"/>
        </w:tabs>
        <w:spacing w:after="0" w:line="240" w:lineRule="auto"/>
        <w:ind w:hanging="1440"/>
        <w:jc w:val="both"/>
        <w:rPr>
          <w:rFonts w:ascii="Arial" w:eastAsia="Times New Roman" w:hAnsi="Arial" w:cs="Arial"/>
          <w:bCs/>
          <w:sz w:val="24"/>
          <w:szCs w:val="24"/>
        </w:rPr>
      </w:pPr>
      <w:r w:rsidRPr="00987311">
        <w:rPr>
          <w:rFonts w:ascii="Arial" w:eastAsia="Times New Roman" w:hAnsi="Arial" w:cs="Arial"/>
          <w:b/>
          <w:bCs/>
          <w:sz w:val="28"/>
          <w:szCs w:val="28"/>
        </w:rPr>
        <w:t>Training Schedule</w:t>
      </w:r>
    </w:p>
    <w:p w14:paraId="39BF9807" w14:textId="77777777" w:rsidR="00987311" w:rsidRDefault="00264BE7" w:rsidP="000A44C8">
      <w:pPr>
        <w:shd w:val="clear" w:color="auto" w:fill="FFFFFF" w:themeFill="background1"/>
        <w:spacing w:after="0" w:line="240" w:lineRule="auto"/>
        <w:jc w:val="both"/>
        <w:rPr>
          <w:rFonts w:ascii="Arial" w:eastAsia="Times New Roman" w:hAnsi="Arial" w:cs="Arial"/>
          <w:bCs/>
          <w:sz w:val="24"/>
          <w:szCs w:val="24"/>
        </w:rPr>
      </w:pPr>
      <w:r w:rsidRPr="00264BE7">
        <w:rPr>
          <w:rFonts w:ascii="Arial" w:eastAsia="Times New Roman" w:hAnsi="Arial" w:cs="Arial"/>
          <w:bCs/>
          <w:sz w:val="24"/>
          <w:szCs w:val="24"/>
        </w:rPr>
        <w:t>The DCCM can provide the additional training to the Contractor based on the assessment results. The training schedule will identify the areas that need training along with the time and place of the training being provided. The training can be provided individually or in a group setting.</w:t>
      </w:r>
    </w:p>
    <w:p w14:paraId="06382401" w14:textId="77777777" w:rsidR="00AB467B" w:rsidRDefault="00AB467B" w:rsidP="000A44C8">
      <w:pPr>
        <w:shd w:val="clear" w:color="auto" w:fill="FFFFFF" w:themeFill="background1"/>
        <w:spacing w:after="0" w:line="240" w:lineRule="auto"/>
        <w:jc w:val="both"/>
        <w:rPr>
          <w:rFonts w:ascii="Arial" w:eastAsia="Times New Roman" w:hAnsi="Arial" w:cs="Arial"/>
          <w:b/>
          <w:bCs/>
          <w:sz w:val="28"/>
          <w:szCs w:val="28"/>
        </w:rPr>
      </w:pPr>
    </w:p>
    <w:p w14:paraId="32C9FD93" w14:textId="77777777" w:rsidR="00987311" w:rsidRPr="00AB467B" w:rsidRDefault="00987311" w:rsidP="000A44C8">
      <w:pPr>
        <w:keepNext/>
        <w:shd w:val="clear" w:color="auto" w:fill="FFFFFF" w:themeFill="background1"/>
        <w:spacing w:after="0" w:line="240" w:lineRule="auto"/>
        <w:jc w:val="both"/>
        <w:rPr>
          <w:rFonts w:ascii="Arial" w:eastAsia="Times New Roman" w:hAnsi="Arial" w:cs="Arial"/>
          <w:bCs/>
          <w:sz w:val="24"/>
          <w:szCs w:val="24"/>
        </w:rPr>
      </w:pPr>
      <w:r w:rsidRPr="00987311">
        <w:rPr>
          <w:rFonts w:ascii="Arial" w:eastAsia="Times New Roman" w:hAnsi="Arial" w:cs="Arial"/>
          <w:b/>
          <w:bCs/>
          <w:sz w:val="28"/>
          <w:szCs w:val="28"/>
        </w:rPr>
        <w:t>4.5.5</w:t>
      </w:r>
      <w:r>
        <w:rPr>
          <w:rFonts w:ascii="Arial" w:eastAsia="Times New Roman" w:hAnsi="Arial" w:cs="Arial"/>
          <w:bCs/>
          <w:sz w:val="24"/>
          <w:szCs w:val="24"/>
        </w:rPr>
        <w:t xml:space="preserve"> </w:t>
      </w:r>
      <w:r w:rsidRPr="00987311">
        <w:rPr>
          <w:rFonts w:ascii="Arial" w:eastAsia="Times New Roman" w:hAnsi="Arial" w:cs="Arial"/>
          <w:b/>
          <w:bCs/>
          <w:sz w:val="28"/>
          <w:szCs w:val="28"/>
        </w:rPr>
        <w:t>Follow up Assessment Meeting</w:t>
      </w:r>
    </w:p>
    <w:p w14:paraId="0A11C79F" w14:textId="77777777" w:rsidR="00264BE7" w:rsidRPr="00264BE7" w:rsidRDefault="00264BE7" w:rsidP="000A44C8">
      <w:pPr>
        <w:shd w:val="clear" w:color="auto" w:fill="FFFFFF" w:themeFill="background1"/>
        <w:spacing w:after="0" w:line="240" w:lineRule="auto"/>
        <w:jc w:val="both"/>
        <w:rPr>
          <w:rFonts w:ascii="Arial" w:eastAsia="Times New Roman" w:hAnsi="Arial" w:cs="Arial"/>
          <w:bCs/>
          <w:sz w:val="24"/>
          <w:szCs w:val="24"/>
        </w:rPr>
      </w:pPr>
      <w:r w:rsidRPr="00264BE7">
        <w:rPr>
          <w:rFonts w:ascii="Arial" w:eastAsia="Times New Roman" w:hAnsi="Arial" w:cs="Arial"/>
          <w:bCs/>
          <w:sz w:val="24"/>
          <w:szCs w:val="24"/>
        </w:rPr>
        <w:t>If necessary, the DCCM will conduct a follow up assessment meeting after the training has been provided and can revise/update the Federal-aid EEO Checklist.</w:t>
      </w:r>
    </w:p>
    <w:p w14:paraId="6723E2B8" w14:textId="77777777" w:rsidR="00264BE7" w:rsidRPr="00E97F0B" w:rsidRDefault="00264BE7" w:rsidP="000A44C8">
      <w:pPr>
        <w:shd w:val="clear" w:color="auto" w:fill="FFFFFF" w:themeFill="background1"/>
        <w:spacing w:after="0" w:line="240" w:lineRule="auto"/>
        <w:jc w:val="both"/>
        <w:rPr>
          <w:rFonts w:ascii="Arial" w:eastAsia="Times New Roman" w:hAnsi="Arial" w:cs="Arial"/>
          <w:b/>
          <w:bCs/>
          <w:sz w:val="24"/>
          <w:szCs w:val="28"/>
        </w:rPr>
      </w:pPr>
    </w:p>
    <w:p w14:paraId="66BDA361" w14:textId="77777777" w:rsidR="00264BE7" w:rsidRPr="00264BE7" w:rsidRDefault="00264BE7" w:rsidP="000A44C8">
      <w:pPr>
        <w:shd w:val="clear" w:color="auto" w:fill="FFFFFF" w:themeFill="background1"/>
        <w:spacing w:after="0" w:line="240" w:lineRule="auto"/>
        <w:jc w:val="both"/>
        <w:rPr>
          <w:rFonts w:ascii="Arial" w:eastAsia="Times New Roman" w:hAnsi="Arial" w:cs="Arial"/>
          <w:bCs/>
          <w:sz w:val="24"/>
          <w:szCs w:val="24"/>
        </w:rPr>
      </w:pPr>
      <w:r w:rsidRPr="00264BE7">
        <w:rPr>
          <w:rFonts w:ascii="Arial" w:eastAsia="Times New Roman" w:hAnsi="Arial" w:cs="Arial"/>
          <w:b/>
          <w:bCs/>
          <w:sz w:val="28"/>
          <w:szCs w:val="28"/>
        </w:rPr>
        <w:t>4.5.6</w:t>
      </w:r>
      <w:r w:rsidRPr="00264BE7">
        <w:rPr>
          <w:rFonts w:ascii="Arial" w:eastAsia="Times New Roman" w:hAnsi="Arial" w:cs="Arial"/>
          <w:b/>
          <w:bCs/>
          <w:sz w:val="28"/>
          <w:szCs w:val="28"/>
        </w:rPr>
        <w:tab/>
        <w:t>Database for Checklist</w:t>
      </w:r>
    </w:p>
    <w:p w14:paraId="1431A7B8" w14:textId="336E0FC3" w:rsidR="00264BE7" w:rsidRPr="00264BE7" w:rsidRDefault="00264BE7" w:rsidP="000A44C8">
      <w:pPr>
        <w:shd w:val="clear" w:color="auto" w:fill="FFFFFF" w:themeFill="background1"/>
        <w:spacing w:after="0" w:line="240" w:lineRule="auto"/>
        <w:jc w:val="both"/>
        <w:rPr>
          <w:rFonts w:ascii="Arial" w:eastAsia="Times New Roman" w:hAnsi="Arial" w:cs="Arial"/>
          <w:b/>
          <w:sz w:val="24"/>
          <w:szCs w:val="24"/>
        </w:rPr>
      </w:pPr>
      <w:r w:rsidRPr="00264BE7">
        <w:rPr>
          <w:rFonts w:ascii="Arial" w:eastAsia="Times New Roman" w:hAnsi="Arial" w:cs="Arial"/>
          <w:bCs/>
          <w:sz w:val="24"/>
          <w:szCs w:val="24"/>
        </w:rPr>
        <w:t>When the Federal-</w:t>
      </w:r>
      <w:r w:rsidR="00905C9C">
        <w:rPr>
          <w:rFonts w:ascii="Arial" w:eastAsia="Times New Roman" w:hAnsi="Arial" w:cs="Arial"/>
          <w:bCs/>
          <w:sz w:val="24"/>
          <w:szCs w:val="24"/>
        </w:rPr>
        <w:t>A</w:t>
      </w:r>
      <w:r w:rsidR="00905C9C" w:rsidRPr="00264BE7">
        <w:rPr>
          <w:rFonts w:ascii="Arial" w:eastAsia="Times New Roman" w:hAnsi="Arial" w:cs="Arial"/>
          <w:bCs/>
          <w:sz w:val="24"/>
          <w:szCs w:val="24"/>
        </w:rPr>
        <w:t xml:space="preserve">id </w:t>
      </w:r>
      <w:r w:rsidRPr="00264BE7">
        <w:rPr>
          <w:rFonts w:ascii="Arial" w:eastAsia="Times New Roman" w:hAnsi="Arial" w:cs="Arial"/>
          <w:bCs/>
          <w:sz w:val="24"/>
          <w:szCs w:val="24"/>
        </w:rPr>
        <w:t xml:space="preserve">EEO checklist has been completed, the DCCM will enter the results of the checklist (the rating percentage) in the Contract Compliance database along with other required information, such as the company being assessed, the date, person conducting the assessment, etc., within </w:t>
      </w:r>
      <w:r w:rsidR="001B5951">
        <w:rPr>
          <w:rFonts w:ascii="Arial" w:eastAsia="Times New Roman" w:hAnsi="Arial" w:cs="Arial"/>
          <w:bCs/>
          <w:sz w:val="24"/>
          <w:szCs w:val="24"/>
        </w:rPr>
        <w:t>five (</w:t>
      </w:r>
      <w:r w:rsidRPr="00264BE7">
        <w:rPr>
          <w:rFonts w:ascii="Arial" w:eastAsia="Times New Roman" w:hAnsi="Arial" w:cs="Arial"/>
          <w:bCs/>
          <w:sz w:val="24"/>
          <w:szCs w:val="24"/>
        </w:rPr>
        <w:t>5</w:t>
      </w:r>
      <w:r w:rsidR="001B5951">
        <w:rPr>
          <w:rFonts w:ascii="Arial" w:eastAsia="Times New Roman" w:hAnsi="Arial" w:cs="Arial"/>
          <w:bCs/>
          <w:sz w:val="24"/>
          <w:szCs w:val="24"/>
        </w:rPr>
        <w:t>)</w:t>
      </w:r>
      <w:r w:rsidRPr="00264BE7">
        <w:rPr>
          <w:rFonts w:ascii="Arial" w:eastAsia="Times New Roman" w:hAnsi="Arial" w:cs="Arial"/>
          <w:bCs/>
          <w:sz w:val="24"/>
          <w:szCs w:val="24"/>
        </w:rPr>
        <w:t xml:space="preserve"> working days of completing the assessment.</w:t>
      </w:r>
    </w:p>
    <w:p w14:paraId="4FFBEB66" w14:textId="77777777" w:rsidR="00264BE7" w:rsidRPr="00264BE7" w:rsidRDefault="00264BE7" w:rsidP="000A44C8">
      <w:pPr>
        <w:shd w:val="clear" w:color="auto" w:fill="FFFFFF" w:themeFill="background1"/>
        <w:spacing w:after="0" w:line="240" w:lineRule="auto"/>
        <w:jc w:val="both"/>
        <w:rPr>
          <w:rFonts w:ascii="Arial" w:eastAsia="Times New Roman" w:hAnsi="Arial" w:cs="Arial"/>
          <w:bCs/>
          <w:sz w:val="24"/>
          <w:szCs w:val="24"/>
        </w:rPr>
      </w:pPr>
    </w:p>
    <w:p w14:paraId="0E8292AE" w14:textId="77777777" w:rsidR="00264BE7" w:rsidRPr="00AB467B" w:rsidRDefault="00264BE7" w:rsidP="000A44C8">
      <w:pPr>
        <w:shd w:val="clear" w:color="auto" w:fill="FFFFFF" w:themeFill="background1"/>
        <w:spacing w:after="0" w:line="240" w:lineRule="auto"/>
        <w:jc w:val="both"/>
        <w:rPr>
          <w:rFonts w:ascii="Arial" w:eastAsia="Times New Roman" w:hAnsi="Arial" w:cs="Arial"/>
          <w:sz w:val="32"/>
          <w:szCs w:val="32"/>
        </w:rPr>
      </w:pPr>
      <w:r w:rsidRPr="00264BE7">
        <w:rPr>
          <w:rFonts w:ascii="Arial" w:eastAsia="Times New Roman" w:hAnsi="Arial" w:cs="Arial"/>
          <w:b/>
          <w:bCs/>
          <w:sz w:val="32"/>
          <w:szCs w:val="32"/>
        </w:rPr>
        <w:t>4.6</w:t>
      </w:r>
      <w:r w:rsidR="00AB467B">
        <w:rPr>
          <w:rFonts w:ascii="Arial" w:eastAsia="Times New Roman" w:hAnsi="Arial" w:cs="Arial"/>
          <w:sz w:val="32"/>
          <w:szCs w:val="32"/>
        </w:rPr>
        <w:t xml:space="preserve"> </w:t>
      </w:r>
      <w:r w:rsidRPr="00264BE7">
        <w:rPr>
          <w:rFonts w:ascii="Arial" w:eastAsiaTheme="majorEastAsia" w:hAnsi="Arial" w:cs="Arial"/>
          <w:b/>
          <w:iCs/>
          <w:sz w:val="32"/>
          <w:szCs w:val="32"/>
        </w:rPr>
        <w:t>PROJECT CONTRACT COMPLIANCE REVIEWS</w:t>
      </w:r>
    </w:p>
    <w:p w14:paraId="4241E2E5" w14:textId="77777777" w:rsidR="00264BE7" w:rsidRPr="00264BE7" w:rsidRDefault="00264BE7" w:rsidP="000A44C8">
      <w:pPr>
        <w:shd w:val="clear" w:color="auto" w:fill="FFFFFF" w:themeFill="background1"/>
        <w:spacing w:after="0" w:line="240" w:lineRule="auto"/>
        <w:jc w:val="both"/>
        <w:rPr>
          <w:rFonts w:ascii="Arial" w:eastAsia="Times New Roman" w:hAnsi="Arial" w:cs="Arial"/>
          <w:b/>
          <w:bCs/>
          <w:sz w:val="24"/>
          <w:szCs w:val="24"/>
        </w:rPr>
      </w:pPr>
    </w:p>
    <w:p w14:paraId="74AA422E" w14:textId="77777777" w:rsidR="00264BE7" w:rsidRPr="00264BE7" w:rsidRDefault="00264BE7" w:rsidP="000A44C8">
      <w:pPr>
        <w:shd w:val="clear" w:color="auto" w:fill="FFFFFF" w:themeFill="background1"/>
        <w:spacing w:after="0" w:line="240" w:lineRule="auto"/>
        <w:jc w:val="both"/>
        <w:rPr>
          <w:rFonts w:ascii="Arial" w:eastAsia="Times New Roman" w:hAnsi="Arial" w:cs="Arial"/>
          <w:b/>
          <w:bCs/>
          <w:sz w:val="28"/>
          <w:szCs w:val="28"/>
        </w:rPr>
      </w:pPr>
      <w:r w:rsidRPr="00264BE7">
        <w:rPr>
          <w:rFonts w:ascii="Arial" w:eastAsia="Times New Roman" w:hAnsi="Arial" w:cs="Arial"/>
          <w:b/>
          <w:bCs/>
          <w:sz w:val="28"/>
          <w:szCs w:val="28"/>
        </w:rPr>
        <w:t>4.6.1 Purpose</w:t>
      </w:r>
    </w:p>
    <w:p w14:paraId="42B9DA7E" w14:textId="78421F3C" w:rsidR="00264BE7" w:rsidRPr="00264BE7" w:rsidRDefault="00264BE7" w:rsidP="000A44C8">
      <w:pPr>
        <w:shd w:val="clear" w:color="auto" w:fill="FFFFFF" w:themeFill="background1"/>
        <w:spacing w:after="0" w:line="240" w:lineRule="auto"/>
        <w:jc w:val="both"/>
        <w:rPr>
          <w:rFonts w:ascii="Arial" w:eastAsia="Times New Roman" w:hAnsi="Arial" w:cs="Arial"/>
          <w:sz w:val="24"/>
          <w:szCs w:val="24"/>
        </w:rPr>
      </w:pPr>
      <w:r w:rsidRPr="1B55C299">
        <w:rPr>
          <w:rFonts w:ascii="Arial" w:eastAsia="Times New Roman" w:hAnsi="Arial" w:cs="Arial"/>
          <w:sz w:val="24"/>
          <w:szCs w:val="24"/>
        </w:rPr>
        <w:t xml:space="preserve">The Federal Highway Administration (FHWA) requires </w:t>
      </w:r>
      <w:r w:rsidR="00905C9C" w:rsidRPr="1B55C299">
        <w:rPr>
          <w:rFonts w:ascii="Arial" w:eastAsia="Times New Roman" w:hAnsi="Arial" w:cs="Arial"/>
          <w:sz w:val="24"/>
          <w:szCs w:val="24"/>
        </w:rPr>
        <w:t>FDOT</w:t>
      </w:r>
      <w:r w:rsidRPr="1B55C299">
        <w:rPr>
          <w:rFonts w:ascii="Arial" w:eastAsia="Times New Roman" w:hAnsi="Arial" w:cs="Arial"/>
          <w:sz w:val="24"/>
          <w:szCs w:val="24"/>
        </w:rPr>
        <w:t xml:space="preserve"> as a contracting agency to assure compliance of contractors with the requirements of </w:t>
      </w:r>
      <w:r w:rsidR="00905C9C" w:rsidRPr="1B55C299">
        <w:rPr>
          <w:rFonts w:ascii="Arial" w:eastAsia="Times New Roman" w:hAnsi="Arial" w:cs="Arial"/>
          <w:sz w:val="24"/>
          <w:szCs w:val="24"/>
        </w:rPr>
        <w:t>Federal-Aid</w:t>
      </w:r>
      <w:r w:rsidRPr="1B55C299">
        <w:rPr>
          <w:rFonts w:ascii="Arial" w:eastAsia="Times New Roman" w:hAnsi="Arial" w:cs="Arial"/>
          <w:sz w:val="24"/>
          <w:szCs w:val="24"/>
        </w:rPr>
        <w:t xml:space="preserve"> construction contracts including the </w:t>
      </w:r>
      <w:r w:rsidR="00905C9C" w:rsidRPr="1B55C299">
        <w:rPr>
          <w:rFonts w:ascii="Arial" w:eastAsia="Times New Roman" w:hAnsi="Arial" w:cs="Arial"/>
          <w:sz w:val="24"/>
          <w:szCs w:val="24"/>
        </w:rPr>
        <w:t>EEO</w:t>
      </w:r>
      <w:r w:rsidRPr="1B55C299">
        <w:rPr>
          <w:rFonts w:ascii="Arial" w:eastAsia="Times New Roman" w:hAnsi="Arial" w:cs="Arial"/>
          <w:sz w:val="24"/>
          <w:szCs w:val="24"/>
        </w:rPr>
        <w:t xml:space="preserve">, </w:t>
      </w:r>
      <w:r w:rsidR="00905C9C" w:rsidRPr="1B55C299">
        <w:rPr>
          <w:rFonts w:ascii="Arial" w:eastAsia="Times New Roman" w:hAnsi="Arial" w:cs="Arial"/>
          <w:sz w:val="24"/>
          <w:szCs w:val="24"/>
        </w:rPr>
        <w:t>DBE and OJT</w:t>
      </w:r>
      <w:r w:rsidRPr="1B55C299">
        <w:rPr>
          <w:rFonts w:ascii="Arial" w:eastAsia="Times New Roman" w:hAnsi="Arial" w:cs="Arial"/>
          <w:sz w:val="24"/>
          <w:szCs w:val="24"/>
        </w:rPr>
        <w:t xml:space="preserve"> requirements.</w:t>
      </w:r>
    </w:p>
    <w:p w14:paraId="6EFFF04F" w14:textId="77777777" w:rsidR="00264BE7" w:rsidRPr="00264BE7" w:rsidRDefault="00264BE7" w:rsidP="000A44C8">
      <w:pPr>
        <w:spacing w:before="100" w:beforeAutospacing="1" w:after="100" w:afterAutospacing="1" w:line="240" w:lineRule="auto"/>
        <w:jc w:val="both"/>
        <w:rPr>
          <w:rFonts w:ascii="Arial" w:eastAsia="Times New Roman" w:hAnsi="Arial" w:cs="Arial"/>
          <w:b/>
          <w:bCs/>
          <w:sz w:val="24"/>
          <w:szCs w:val="24"/>
        </w:rPr>
      </w:pPr>
      <w:r w:rsidRPr="1B55C299">
        <w:rPr>
          <w:rFonts w:ascii="Arial" w:eastAsia="Times New Roman" w:hAnsi="Arial" w:cs="Arial"/>
          <w:sz w:val="24"/>
          <w:szCs w:val="24"/>
        </w:rPr>
        <w:t xml:space="preserve">The following procedural steps have been taken from </w:t>
      </w:r>
      <w:r w:rsidRPr="1B55C299">
        <w:rPr>
          <w:rFonts w:ascii="Arial" w:eastAsia="Times New Roman" w:hAnsi="Arial" w:cs="Arial"/>
          <w:b/>
          <w:bCs/>
          <w:i/>
          <w:iCs/>
          <w:sz w:val="24"/>
          <w:szCs w:val="24"/>
        </w:rPr>
        <w:t xml:space="preserve">23 </w:t>
      </w:r>
      <w:r w:rsidR="00C217D4" w:rsidRPr="1B55C299">
        <w:rPr>
          <w:rFonts w:ascii="Arial" w:eastAsia="Times New Roman" w:hAnsi="Arial" w:cs="Arial"/>
          <w:b/>
          <w:bCs/>
          <w:i/>
          <w:iCs/>
          <w:sz w:val="24"/>
          <w:szCs w:val="24"/>
        </w:rPr>
        <w:t>C.F.R.</w:t>
      </w:r>
      <w:r w:rsidRPr="1B55C299">
        <w:rPr>
          <w:rFonts w:ascii="Arial" w:eastAsia="Times New Roman" w:hAnsi="Arial" w:cs="Arial"/>
          <w:b/>
          <w:bCs/>
          <w:i/>
          <w:iCs/>
          <w:sz w:val="24"/>
          <w:szCs w:val="24"/>
        </w:rPr>
        <w:t xml:space="preserve"> Part 230.409</w:t>
      </w:r>
      <w:r w:rsidRPr="1B55C299">
        <w:rPr>
          <w:rFonts w:ascii="Arial" w:eastAsia="Times New Roman" w:hAnsi="Arial" w:cs="Arial"/>
          <w:sz w:val="24"/>
          <w:szCs w:val="24"/>
        </w:rPr>
        <w:t xml:space="preserve"> and modified for this procedure.  The definitions in </w:t>
      </w:r>
      <w:r w:rsidRPr="1B55C299">
        <w:rPr>
          <w:rFonts w:ascii="Arial" w:eastAsia="Times New Roman" w:hAnsi="Arial" w:cs="Arial"/>
          <w:b/>
          <w:bCs/>
          <w:i/>
          <w:iCs/>
          <w:sz w:val="24"/>
          <w:szCs w:val="24"/>
        </w:rPr>
        <w:t xml:space="preserve">23 </w:t>
      </w:r>
      <w:r w:rsidR="00C217D4" w:rsidRPr="1B55C299">
        <w:rPr>
          <w:rFonts w:ascii="Arial" w:eastAsia="Times New Roman" w:hAnsi="Arial" w:cs="Arial"/>
          <w:b/>
          <w:bCs/>
          <w:i/>
          <w:iCs/>
          <w:sz w:val="24"/>
          <w:szCs w:val="24"/>
        </w:rPr>
        <w:t>C.F.R.</w:t>
      </w:r>
      <w:r w:rsidRPr="1B55C299">
        <w:rPr>
          <w:rFonts w:ascii="Arial" w:eastAsia="Times New Roman" w:hAnsi="Arial" w:cs="Arial"/>
          <w:b/>
          <w:bCs/>
          <w:i/>
          <w:iCs/>
          <w:sz w:val="24"/>
          <w:szCs w:val="24"/>
        </w:rPr>
        <w:t xml:space="preserve"> Part 230.407 </w:t>
      </w:r>
      <w:r w:rsidRPr="1B55C299">
        <w:rPr>
          <w:rFonts w:ascii="Arial" w:eastAsia="Times New Roman" w:hAnsi="Arial" w:cs="Arial"/>
          <w:sz w:val="24"/>
          <w:szCs w:val="24"/>
        </w:rPr>
        <w:t>are incorporated by reference.</w:t>
      </w:r>
      <w:r w:rsidRPr="1B55C299">
        <w:rPr>
          <w:rFonts w:ascii="Arial" w:eastAsia="Times New Roman" w:hAnsi="Arial" w:cs="Arial"/>
          <w:b/>
          <w:bCs/>
          <w:sz w:val="24"/>
          <w:szCs w:val="24"/>
        </w:rPr>
        <w:t xml:space="preserve">  </w:t>
      </w:r>
    </w:p>
    <w:p w14:paraId="6BB2ED0D" w14:textId="77777777" w:rsidR="00AB467B" w:rsidRDefault="00AB467B" w:rsidP="000A44C8">
      <w:pPr>
        <w:shd w:val="clear" w:color="auto" w:fill="FFFFFF" w:themeFill="background1"/>
        <w:spacing w:after="0" w:line="240" w:lineRule="auto"/>
        <w:jc w:val="both"/>
        <w:rPr>
          <w:rFonts w:ascii="Arial" w:eastAsia="Times New Roman" w:hAnsi="Arial" w:cs="Arial"/>
          <w:b/>
          <w:sz w:val="28"/>
          <w:szCs w:val="28"/>
        </w:rPr>
      </w:pPr>
      <w:r>
        <w:rPr>
          <w:rFonts w:ascii="Arial" w:eastAsia="Times New Roman" w:hAnsi="Arial" w:cs="Arial"/>
          <w:b/>
          <w:sz w:val="28"/>
          <w:szCs w:val="28"/>
        </w:rPr>
        <w:t>4.6.2 Review Scheduling</w:t>
      </w:r>
    </w:p>
    <w:p w14:paraId="4A3CEA5B" w14:textId="77777777" w:rsidR="00264BE7" w:rsidRPr="00AB467B" w:rsidRDefault="00264BE7" w:rsidP="000A44C8">
      <w:pPr>
        <w:shd w:val="clear" w:color="auto" w:fill="FFFFFF" w:themeFill="background1"/>
        <w:spacing w:after="0" w:line="240" w:lineRule="auto"/>
        <w:jc w:val="both"/>
        <w:rPr>
          <w:rFonts w:ascii="Arial" w:eastAsia="Times New Roman" w:hAnsi="Arial" w:cs="Arial"/>
          <w:b/>
          <w:sz w:val="28"/>
          <w:szCs w:val="28"/>
        </w:rPr>
      </w:pPr>
      <w:r w:rsidRPr="00264BE7">
        <w:rPr>
          <w:rFonts w:ascii="Arial" w:eastAsia="Times New Roman" w:hAnsi="Arial" w:cs="Arial"/>
          <w:sz w:val="24"/>
          <w:szCs w:val="24"/>
        </w:rPr>
        <w:t xml:space="preserve">Priority in scheduling equal opportunity compliance reviews shall be given to reviewing those contractor's workforces: </w:t>
      </w:r>
    </w:p>
    <w:p w14:paraId="1DF78EC9" w14:textId="480D056B" w:rsidR="00264BE7" w:rsidRDefault="00264BE7" w:rsidP="000A44C8">
      <w:pPr>
        <w:numPr>
          <w:ilvl w:val="0"/>
          <w:numId w:val="54"/>
        </w:numPr>
        <w:tabs>
          <w:tab w:val="left" w:pos="720"/>
        </w:tabs>
        <w:spacing w:before="100" w:beforeAutospacing="1" w:after="100" w:afterAutospacing="1" w:line="240" w:lineRule="auto"/>
        <w:ind w:left="720"/>
        <w:jc w:val="both"/>
        <w:rPr>
          <w:rFonts w:ascii="Arial" w:eastAsia="Times New Roman" w:hAnsi="Arial" w:cs="Arial"/>
          <w:sz w:val="24"/>
          <w:szCs w:val="24"/>
        </w:rPr>
      </w:pPr>
      <w:bookmarkStart w:id="16" w:name="_Hlk520992234"/>
      <w:r w:rsidRPr="00264BE7">
        <w:rPr>
          <w:rFonts w:ascii="Arial" w:eastAsia="Times New Roman" w:hAnsi="Arial" w:cs="Arial"/>
          <w:sz w:val="24"/>
          <w:szCs w:val="24"/>
        </w:rPr>
        <w:t>Which hold the greatest potential for employment and promotion of minorities and females (particularly in higher skilled crafts or occupations);</w:t>
      </w:r>
    </w:p>
    <w:p w14:paraId="3D2D73CF" w14:textId="26E5ACC2" w:rsidR="00264BE7" w:rsidRDefault="00264BE7" w:rsidP="000A44C8">
      <w:pPr>
        <w:numPr>
          <w:ilvl w:val="0"/>
          <w:numId w:val="54"/>
        </w:numPr>
        <w:tabs>
          <w:tab w:val="left" w:pos="720"/>
        </w:tabs>
        <w:spacing w:before="100" w:beforeAutospacing="1" w:after="100" w:afterAutospacing="1" w:line="240" w:lineRule="auto"/>
        <w:ind w:left="720"/>
        <w:jc w:val="both"/>
        <w:rPr>
          <w:rFonts w:ascii="Arial" w:eastAsia="Times New Roman" w:hAnsi="Arial" w:cs="Arial"/>
          <w:sz w:val="24"/>
          <w:szCs w:val="24"/>
        </w:rPr>
      </w:pPr>
      <w:r w:rsidRPr="00264BE7">
        <w:rPr>
          <w:rFonts w:ascii="Arial" w:eastAsia="Times New Roman" w:hAnsi="Arial" w:cs="Arial"/>
          <w:sz w:val="24"/>
          <w:szCs w:val="24"/>
        </w:rPr>
        <w:t xml:space="preserve">Working in areas that have significant minority and female labor forces within a reasonable recruitment area; </w:t>
      </w:r>
    </w:p>
    <w:p w14:paraId="13C0AE49" w14:textId="77777777" w:rsidR="00264BE7" w:rsidRPr="00264BE7" w:rsidRDefault="00264BE7" w:rsidP="000A44C8">
      <w:pPr>
        <w:numPr>
          <w:ilvl w:val="0"/>
          <w:numId w:val="54"/>
        </w:numPr>
        <w:tabs>
          <w:tab w:val="left" w:pos="720"/>
        </w:tabs>
        <w:spacing w:before="100" w:beforeAutospacing="1" w:after="100" w:afterAutospacing="1" w:line="240" w:lineRule="auto"/>
        <w:ind w:left="720"/>
        <w:jc w:val="both"/>
        <w:rPr>
          <w:rFonts w:ascii="Arial" w:eastAsia="Times New Roman" w:hAnsi="Arial" w:cs="Arial"/>
          <w:sz w:val="24"/>
          <w:szCs w:val="24"/>
        </w:rPr>
      </w:pPr>
      <w:r w:rsidRPr="00264BE7">
        <w:rPr>
          <w:rFonts w:ascii="Arial" w:eastAsia="Times New Roman" w:hAnsi="Arial" w:cs="Arial"/>
          <w:sz w:val="24"/>
          <w:szCs w:val="24"/>
        </w:rPr>
        <w:t>Working on projects that include training special provisions;</w:t>
      </w:r>
    </w:p>
    <w:p w14:paraId="61EAD114" w14:textId="77777777" w:rsidR="00264BE7" w:rsidRPr="00264BE7" w:rsidRDefault="00264BE7" w:rsidP="000A44C8">
      <w:pPr>
        <w:numPr>
          <w:ilvl w:val="0"/>
          <w:numId w:val="54"/>
        </w:numPr>
        <w:tabs>
          <w:tab w:val="left" w:pos="720"/>
        </w:tabs>
        <w:spacing w:before="100" w:beforeAutospacing="1" w:after="100" w:afterAutospacing="1" w:line="240" w:lineRule="auto"/>
        <w:ind w:left="720"/>
        <w:jc w:val="both"/>
        <w:rPr>
          <w:rFonts w:ascii="Arial" w:eastAsia="Times New Roman" w:hAnsi="Arial" w:cs="Arial"/>
        </w:rPr>
      </w:pPr>
      <w:r w:rsidRPr="00264BE7">
        <w:rPr>
          <w:rFonts w:ascii="Arial" w:eastAsia="Times New Roman" w:hAnsi="Arial" w:cs="Arial"/>
          <w:sz w:val="24"/>
          <w:szCs w:val="24"/>
        </w:rPr>
        <w:t>Where the contractor’s compliance with Equal Opportunity is questionable based on a review of employment data, previous compliance reviews, on-site visits, and certified payrolls;</w:t>
      </w:r>
    </w:p>
    <w:p w14:paraId="0863CCB4" w14:textId="4C6162AC" w:rsidR="00264BE7" w:rsidRPr="00264BE7" w:rsidRDefault="00264BE7" w:rsidP="000A44C8">
      <w:pPr>
        <w:numPr>
          <w:ilvl w:val="0"/>
          <w:numId w:val="54"/>
        </w:numPr>
        <w:tabs>
          <w:tab w:val="left" w:pos="720"/>
        </w:tabs>
        <w:spacing w:before="100" w:beforeAutospacing="1" w:after="100" w:afterAutospacing="1" w:line="240" w:lineRule="auto"/>
        <w:ind w:left="720"/>
        <w:jc w:val="both"/>
        <w:rPr>
          <w:rFonts w:ascii="Arial" w:eastAsia="Times New Roman" w:hAnsi="Arial" w:cs="Arial"/>
          <w:sz w:val="24"/>
          <w:szCs w:val="24"/>
        </w:rPr>
      </w:pPr>
      <w:r w:rsidRPr="1B55C299">
        <w:rPr>
          <w:rFonts w:ascii="Arial" w:eastAsia="Times New Roman" w:hAnsi="Arial" w:cs="Arial"/>
          <w:sz w:val="24"/>
          <w:szCs w:val="24"/>
        </w:rPr>
        <w:t xml:space="preserve">Where there is evidence that the contractor may have engaged </w:t>
      </w:r>
      <w:r w:rsidR="00E05D13" w:rsidRPr="1B55C299">
        <w:rPr>
          <w:rFonts w:ascii="Arial" w:eastAsia="Times New Roman" w:hAnsi="Arial" w:cs="Arial"/>
          <w:sz w:val="24"/>
          <w:szCs w:val="24"/>
        </w:rPr>
        <w:t>in or</w:t>
      </w:r>
      <w:r w:rsidRPr="1B55C299">
        <w:rPr>
          <w:rFonts w:ascii="Arial" w:eastAsia="Times New Roman" w:hAnsi="Arial" w:cs="Arial"/>
          <w:sz w:val="24"/>
          <w:szCs w:val="24"/>
        </w:rPr>
        <w:t xml:space="preserve"> tolerated alleged discriminatory practices. </w:t>
      </w:r>
    </w:p>
    <w:bookmarkEnd w:id="16"/>
    <w:p w14:paraId="52C66D73" w14:textId="77777777"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In addition, the following considerations shall apply:</w:t>
      </w:r>
    </w:p>
    <w:p w14:paraId="2161C40C" w14:textId="77777777" w:rsidR="00264BE7" w:rsidRPr="00264BE7" w:rsidRDefault="00264BE7" w:rsidP="000A44C8">
      <w:pPr>
        <w:numPr>
          <w:ilvl w:val="0"/>
          <w:numId w:val="55"/>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Reviews requested by FHWA shall receive priority scheduling; </w:t>
      </w:r>
    </w:p>
    <w:p w14:paraId="3EAAD015" w14:textId="77777777" w:rsidR="00264BE7" w:rsidRPr="00264BE7" w:rsidRDefault="00264BE7" w:rsidP="000A44C8">
      <w:pPr>
        <w:numPr>
          <w:ilvl w:val="0"/>
          <w:numId w:val="55"/>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Contractors with an overall training assessment rating below 80% shall receive priority scheduling;</w:t>
      </w:r>
    </w:p>
    <w:p w14:paraId="39FD99A9" w14:textId="77777777" w:rsidR="00264BE7" w:rsidRPr="00264BE7" w:rsidRDefault="00264BE7" w:rsidP="000A44C8">
      <w:pPr>
        <w:numPr>
          <w:ilvl w:val="0"/>
          <w:numId w:val="55"/>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Where practicable, a review should be conducted prior to or during peak employment periods;</w:t>
      </w:r>
    </w:p>
    <w:p w14:paraId="50FCAEAD" w14:textId="77777777" w:rsidR="00264BE7" w:rsidRPr="00264BE7" w:rsidRDefault="00264BE7" w:rsidP="000A44C8">
      <w:pPr>
        <w:numPr>
          <w:ilvl w:val="0"/>
          <w:numId w:val="55"/>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Do not review a home office workforce of less than 15 employees unless requested and approved by FHWA headquarters Office of Civil Rights;</w:t>
      </w:r>
    </w:p>
    <w:p w14:paraId="08C60B3A" w14:textId="77777777" w:rsidR="00264BE7" w:rsidRPr="00264BE7" w:rsidRDefault="00264BE7" w:rsidP="000A44C8">
      <w:pPr>
        <w:widowControl w:val="0"/>
        <w:numPr>
          <w:ilvl w:val="0"/>
          <w:numId w:val="55"/>
        </w:numPr>
        <w:autoSpaceDE w:val="0"/>
        <w:autoSpaceDN w:val="0"/>
        <w:adjustRightInd w:val="0"/>
        <w:spacing w:after="0" w:line="240" w:lineRule="auto"/>
        <w:jc w:val="both"/>
        <w:rPr>
          <w:rFonts w:ascii="Arial" w:eastAsia="Times New Roman" w:hAnsi="Arial" w:cs="Arial"/>
          <w:color w:val="000000"/>
          <w:sz w:val="23"/>
          <w:szCs w:val="23"/>
          <w:u w:val="single"/>
        </w:rPr>
      </w:pPr>
      <w:r w:rsidRPr="00264BE7">
        <w:rPr>
          <w:rFonts w:ascii="Arial" w:eastAsia="Times New Roman" w:hAnsi="Arial" w:cs="Arial"/>
          <w:color w:val="000000"/>
          <w:sz w:val="23"/>
          <w:szCs w:val="23"/>
          <w:u w:val="single"/>
        </w:rPr>
        <w:t>Do not review a contractor that has completed or fulfilled his work on the project and has been paid in full for his participation except for the retainage allowed to be held by the prime.</w:t>
      </w:r>
    </w:p>
    <w:p w14:paraId="008C6355" w14:textId="77777777" w:rsidR="00C34461" w:rsidRDefault="00C34461" w:rsidP="000A44C8">
      <w:pPr>
        <w:keepNext/>
        <w:keepLines/>
        <w:spacing w:after="0" w:line="240" w:lineRule="auto"/>
        <w:jc w:val="both"/>
        <w:outlineLvl w:val="5"/>
        <w:rPr>
          <w:rFonts w:ascii="Arial" w:eastAsiaTheme="majorEastAsia" w:hAnsi="Arial" w:cs="Arial"/>
          <w:iCs/>
          <w:sz w:val="24"/>
          <w:szCs w:val="24"/>
        </w:rPr>
      </w:pPr>
    </w:p>
    <w:p w14:paraId="30A96485" w14:textId="0F7E6F9C" w:rsidR="00264BE7" w:rsidRPr="00264BE7" w:rsidRDefault="00264BE7" w:rsidP="000A44C8">
      <w:pPr>
        <w:keepNext/>
        <w:keepLines/>
        <w:spacing w:after="0" w:line="240" w:lineRule="auto"/>
        <w:jc w:val="both"/>
        <w:outlineLvl w:val="5"/>
        <w:rPr>
          <w:rFonts w:ascii="Arial" w:eastAsiaTheme="majorEastAsia" w:hAnsi="Arial" w:cs="Arial"/>
          <w:i/>
          <w:iCs/>
          <w:color w:val="1F4D78" w:themeColor="accent1" w:themeShade="7F"/>
          <w:sz w:val="24"/>
          <w:szCs w:val="24"/>
        </w:rPr>
      </w:pPr>
      <w:r w:rsidRPr="00264BE7">
        <w:rPr>
          <w:rFonts w:ascii="Arial" w:eastAsiaTheme="majorEastAsia" w:hAnsi="Arial" w:cs="Arial"/>
          <w:iCs/>
          <w:sz w:val="24"/>
          <w:szCs w:val="24"/>
        </w:rPr>
        <w:t>For compliance reviews based on an area workforce, the DCCO shall define the applicable geographical area by considering the following:</w:t>
      </w:r>
    </w:p>
    <w:p w14:paraId="6D8221D9" w14:textId="77777777" w:rsidR="00264BE7" w:rsidRPr="00264BE7" w:rsidRDefault="00264BE7" w:rsidP="000A44C8">
      <w:pPr>
        <w:numPr>
          <w:ilvl w:val="0"/>
          <w:numId w:val="56"/>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Union geographical boundaries; </w:t>
      </w:r>
    </w:p>
    <w:p w14:paraId="34597260" w14:textId="1AC2A8A2" w:rsidR="00264BE7" w:rsidRPr="00264BE7" w:rsidRDefault="00264BE7" w:rsidP="000A44C8">
      <w:pPr>
        <w:numPr>
          <w:ilvl w:val="0"/>
          <w:numId w:val="56"/>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The geographical area from which the contractor recruits</w:t>
      </w:r>
      <w:r w:rsidR="00905C9C">
        <w:rPr>
          <w:rFonts w:ascii="Arial" w:eastAsia="Times New Roman" w:hAnsi="Arial" w:cs="Arial"/>
          <w:sz w:val="24"/>
          <w:szCs w:val="24"/>
        </w:rPr>
        <w:t xml:space="preserve"> their</w:t>
      </w:r>
      <w:r w:rsidRPr="00264BE7">
        <w:rPr>
          <w:rFonts w:ascii="Arial" w:eastAsia="Times New Roman" w:hAnsi="Arial" w:cs="Arial"/>
          <w:sz w:val="24"/>
          <w:szCs w:val="24"/>
        </w:rPr>
        <w:t xml:space="preserve"> employees, i.e., reasonable recruitment area;</w:t>
      </w:r>
    </w:p>
    <w:p w14:paraId="6685A01E" w14:textId="77777777" w:rsidR="00264BE7" w:rsidRPr="00264BE7" w:rsidRDefault="00264BE7" w:rsidP="000A44C8">
      <w:pPr>
        <w:numPr>
          <w:ilvl w:val="0"/>
          <w:numId w:val="56"/>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SMSA or census tracts; and</w:t>
      </w:r>
    </w:p>
    <w:p w14:paraId="2F5C9789" w14:textId="77777777" w:rsidR="00264BE7" w:rsidRPr="00264BE7" w:rsidRDefault="00264BE7" w:rsidP="000A44C8">
      <w:pPr>
        <w:numPr>
          <w:ilvl w:val="0"/>
          <w:numId w:val="56"/>
        </w:numPr>
        <w:spacing w:before="100" w:beforeAutospacing="1" w:after="100" w:afterAutospacing="1" w:line="240" w:lineRule="auto"/>
        <w:jc w:val="both"/>
        <w:rPr>
          <w:rFonts w:ascii="Arial" w:eastAsia="Times New Roman" w:hAnsi="Arial" w:cs="Arial"/>
          <w:sz w:val="24"/>
          <w:szCs w:val="24"/>
        </w:rPr>
      </w:pPr>
      <w:r w:rsidRPr="1B55C299">
        <w:rPr>
          <w:rFonts w:ascii="Arial" w:eastAsia="Times New Roman" w:hAnsi="Arial" w:cs="Arial"/>
          <w:sz w:val="24"/>
          <w:szCs w:val="24"/>
        </w:rPr>
        <w:t>The county in which the Federal or Federal-aid project(s) is located and adjacent counties.</w:t>
      </w:r>
    </w:p>
    <w:p w14:paraId="0E2E272F" w14:textId="562B9149" w:rsidR="00264BE7" w:rsidRPr="00AB467B" w:rsidRDefault="00AB467B" w:rsidP="001040A5">
      <w:pPr>
        <w:spacing w:before="100" w:beforeAutospacing="1" w:after="100" w:afterAutospacing="1" w:line="240" w:lineRule="auto"/>
        <w:jc w:val="both"/>
        <w:rPr>
          <w:rFonts w:ascii="Arial" w:eastAsia="Times New Roman" w:hAnsi="Arial" w:cs="Arial"/>
          <w:b/>
          <w:sz w:val="28"/>
          <w:szCs w:val="28"/>
        </w:rPr>
      </w:pPr>
      <w:r>
        <w:rPr>
          <w:rFonts w:ascii="Arial" w:eastAsia="Times New Roman" w:hAnsi="Arial" w:cs="Arial"/>
          <w:b/>
          <w:sz w:val="28"/>
          <w:szCs w:val="28"/>
        </w:rPr>
        <w:t>4.6.3</w:t>
      </w:r>
      <w:r>
        <w:rPr>
          <w:rFonts w:ascii="Arial" w:eastAsia="Times New Roman" w:hAnsi="Arial" w:cs="Arial"/>
          <w:b/>
          <w:sz w:val="28"/>
          <w:szCs w:val="28"/>
        </w:rPr>
        <w:tab/>
        <w:t>Contractor</w:t>
      </w:r>
      <w:r w:rsidR="001040A5">
        <w:rPr>
          <w:rFonts w:ascii="Arial" w:eastAsia="Times New Roman" w:hAnsi="Arial" w:cs="Arial"/>
          <w:b/>
          <w:sz w:val="28"/>
          <w:szCs w:val="28"/>
        </w:rPr>
        <w:t xml:space="preserve"> N</w:t>
      </w:r>
      <w:r>
        <w:rPr>
          <w:rFonts w:ascii="Arial" w:eastAsia="Times New Roman" w:hAnsi="Arial" w:cs="Arial"/>
          <w:b/>
          <w:sz w:val="28"/>
          <w:szCs w:val="28"/>
        </w:rPr>
        <w:t>otification</w:t>
      </w:r>
      <w:r w:rsidR="001040A5">
        <w:rPr>
          <w:rFonts w:ascii="Arial" w:eastAsia="Times New Roman" w:hAnsi="Arial" w:cs="Arial"/>
          <w:b/>
          <w:sz w:val="28"/>
          <w:szCs w:val="28"/>
        </w:rPr>
        <w:tab/>
        <w:t xml:space="preserve">                                                                                                                                                                                                                                                            </w:t>
      </w:r>
      <w:r w:rsidR="00755FDB">
        <w:rPr>
          <w:rFonts w:ascii="Arial" w:eastAsia="Times New Roman" w:hAnsi="Arial" w:cs="Arial"/>
          <w:b/>
          <w:sz w:val="28"/>
          <w:szCs w:val="28"/>
        </w:rPr>
        <w:br/>
      </w:r>
      <w:r w:rsidR="00264BE7" w:rsidRPr="00264BE7">
        <w:rPr>
          <w:rFonts w:ascii="Arial" w:eastAsia="Times New Roman" w:hAnsi="Arial" w:cs="Arial"/>
          <w:sz w:val="24"/>
          <w:szCs w:val="24"/>
        </w:rPr>
        <w:t>The DCCO should provide written notification to the contractor of the pending compliance review at least two</w:t>
      </w:r>
      <w:r w:rsidR="001B1E50">
        <w:rPr>
          <w:rFonts w:ascii="Arial" w:eastAsia="Times New Roman" w:hAnsi="Arial" w:cs="Arial"/>
          <w:sz w:val="24"/>
          <w:szCs w:val="24"/>
        </w:rPr>
        <w:t xml:space="preserve"> (2)</w:t>
      </w:r>
      <w:r w:rsidR="00264BE7" w:rsidRPr="00264BE7">
        <w:rPr>
          <w:rFonts w:ascii="Arial" w:eastAsia="Times New Roman" w:hAnsi="Arial" w:cs="Arial"/>
          <w:sz w:val="24"/>
          <w:szCs w:val="24"/>
        </w:rPr>
        <w:t xml:space="preserve"> weeks prior to the scheduled on-site review. This notification shall include the purpose, scope, date, and time of the review.  The notice should include the contractor’s responsibility for providing pertinent documentation and information as requested, an outline of the mechanics and basis of the review, requisite interviews, and documents required.</w:t>
      </w:r>
    </w:p>
    <w:p w14:paraId="1BA1E355" w14:textId="77777777" w:rsidR="00264BE7" w:rsidRPr="00264BE7" w:rsidRDefault="00264BE7" w:rsidP="001040A5">
      <w:pPr>
        <w:spacing w:before="100" w:beforeAutospacing="1" w:after="0" w:line="240" w:lineRule="auto"/>
        <w:jc w:val="both"/>
        <w:rPr>
          <w:rFonts w:ascii="Arial" w:eastAsia="Times New Roman" w:hAnsi="Arial" w:cs="Arial"/>
          <w:sz w:val="24"/>
          <w:szCs w:val="24"/>
        </w:rPr>
      </w:pPr>
      <w:r w:rsidRPr="00264BE7">
        <w:rPr>
          <w:rFonts w:ascii="Arial" w:eastAsia="Times New Roman" w:hAnsi="Arial" w:cs="Arial"/>
          <w:sz w:val="24"/>
          <w:szCs w:val="24"/>
        </w:rPr>
        <w:t>The contractor shall be requested to supply to the DCCO prior to the onsite verification and interviews the following information:</w:t>
      </w:r>
    </w:p>
    <w:p w14:paraId="2C9B02A1" w14:textId="77777777" w:rsidR="00264BE7" w:rsidRPr="00264BE7" w:rsidRDefault="00264BE7" w:rsidP="000A44C8">
      <w:pPr>
        <w:numPr>
          <w:ilvl w:val="0"/>
          <w:numId w:val="57"/>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Current EEO Report developed from the most recent payroll;</w:t>
      </w:r>
    </w:p>
    <w:p w14:paraId="51C0B0A8" w14:textId="77777777" w:rsidR="00264BE7" w:rsidRPr="00264BE7" w:rsidRDefault="00264BE7" w:rsidP="000A44C8">
      <w:pPr>
        <w:numPr>
          <w:ilvl w:val="0"/>
          <w:numId w:val="57"/>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Copies of purchase orders and subcontracts containing the EEO clause;</w:t>
      </w:r>
    </w:p>
    <w:p w14:paraId="6845F286" w14:textId="77777777" w:rsidR="00264BE7" w:rsidRPr="00264BE7" w:rsidRDefault="00264BE7" w:rsidP="000A44C8">
      <w:pPr>
        <w:numPr>
          <w:ilvl w:val="0"/>
          <w:numId w:val="57"/>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Copies of all current bargaining agreements;</w:t>
      </w:r>
    </w:p>
    <w:p w14:paraId="5E75E22F" w14:textId="77777777" w:rsidR="00264BE7" w:rsidRPr="00264BE7" w:rsidRDefault="00264BE7" w:rsidP="000A44C8">
      <w:pPr>
        <w:numPr>
          <w:ilvl w:val="0"/>
          <w:numId w:val="57"/>
        </w:numPr>
        <w:spacing w:before="100" w:beforeAutospacing="1" w:after="100" w:afterAutospacing="1" w:line="240" w:lineRule="auto"/>
        <w:jc w:val="both"/>
        <w:rPr>
          <w:rFonts w:ascii="Arial" w:eastAsia="Times New Roman" w:hAnsi="Arial" w:cs="Arial"/>
          <w:sz w:val="24"/>
          <w:szCs w:val="24"/>
        </w:rPr>
      </w:pPr>
      <w:r w:rsidRPr="1B55C299">
        <w:rPr>
          <w:rFonts w:ascii="Arial" w:eastAsia="Times New Roman" w:hAnsi="Arial" w:cs="Arial"/>
          <w:sz w:val="24"/>
          <w:szCs w:val="24"/>
        </w:rPr>
        <w:t>A list of recruitment sources available and utilized;</w:t>
      </w:r>
    </w:p>
    <w:p w14:paraId="6B73074E" w14:textId="5A896423" w:rsidR="00264BE7" w:rsidRPr="00264BE7" w:rsidRDefault="00264BE7" w:rsidP="000A44C8">
      <w:pPr>
        <w:pStyle w:val="ListParagraph"/>
        <w:numPr>
          <w:ilvl w:val="0"/>
          <w:numId w:val="57"/>
        </w:numPr>
        <w:spacing w:before="100" w:beforeAutospacing="1" w:after="0" w:line="240" w:lineRule="auto"/>
        <w:jc w:val="both"/>
        <w:rPr>
          <w:rFonts w:eastAsiaTheme="minorEastAsia"/>
          <w:sz w:val="24"/>
          <w:szCs w:val="24"/>
        </w:rPr>
      </w:pPr>
      <w:r w:rsidRPr="5B5AE645">
        <w:rPr>
          <w:rFonts w:ascii="Arial" w:eastAsia="Times New Roman" w:hAnsi="Arial" w:cs="Arial"/>
          <w:sz w:val="24"/>
          <w:szCs w:val="24"/>
        </w:rPr>
        <w:t>A statement of the status of any action pertaining to employment practices taken by the Equal Employment Opportunity Commission (EEOC), FCHR, any local agency, or internally regarding the contractor or from present or past employees;</w:t>
      </w:r>
    </w:p>
    <w:p w14:paraId="36EC1A32" w14:textId="77777777" w:rsidR="00264BE7" w:rsidRPr="00264BE7" w:rsidRDefault="00264BE7" w:rsidP="000A44C8">
      <w:pPr>
        <w:numPr>
          <w:ilvl w:val="0"/>
          <w:numId w:val="57"/>
        </w:numPr>
        <w:spacing w:before="100" w:beforeAutospacing="1" w:after="100" w:afterAutospacing="1" w:line="240" w:lineRule="auto"/>
        <w:jc w:val="both"/>
        <w:rPr>
          <w:rFonts w:ascii="Arial" w:eastAsia="Times New Roman" w:hAnsi="Arial" w:cs="Arial"/>
          <w:sz w:val="24"/>
          <w:szCs w:val="24"/>
        </w:rPr>
      </w:pPr>
      <w:r w:rsidRPr="5B5AE645">
        <w:rPr>
          <w:rFonts w:ascii="Arial" w:eastAsia="Times New Roman" w:hAnsi="Arial" w:cs="Arial"/>
          <w:sz w:val="24"/>
          <w:szCs w:val="24"/>
        </w:rPr>
        <w:t xml:space="preserve">A list of promotions made during the past </w:t>
      </w:r>
      <w:r w:rsidR="001B1E50" w:rsidRPr="5B5AE645">
        <w:rPr>
          <w:rFonts w:ascii="Arial" w:eastAsia="Times New Roman" w:hAnsi="Arial" w:cs="Arial"/>
          <w:sz w:val="24"/>
          <w:szCs w:val="24"/>
        </w:rPr>
        <w:t>six (</w:t>
      </w:r>
      <w:r w:rsidRPr="5B5AE645">
        <w:rPr>
          <w:rFonts w:ascii="Arial" w:eastAsia="Times New Roman" w:hAnsi="Arial" w:cs="Arial"/>
          <w:sz w:val="24"/>
          <w:szCs w:val="24"/>
        </w:rPr>
        <w:t>6</w:t>
      </w:r>
      <w:r w:rsidR="001B1E50" w:rsidRPr="5B5AE645">
        <w:rPr>
          <w:rFonts w:ascii="Arial" w:eastAsia="Times New Roman" w:hAnsi="Arial" w:cs="Arial"/>
          <w:sz w:val="24"/>
          <w:szCs w:val="24"/>
        </w:rPr>
        <w:t>)</w:t>
      </w:r>
      <w:r w:rsidRPr="5B5AE645">
        <w:rPr>
          <w:rFonts w:ascii="Arial" w:eastAsia="Times New Roman" w:hAnsi="Arial" w:cs="Arial"/>
          <w:sz w:val="24"/>
          <w:szCs w:val="24"/>
        </w:rPr>
        <w:t xml:space="preserve"> months, to include race, national origin, sex of employee, previous job held, job promoted into, and corresponding wage rates;</w:t>
      </w:r>
    </w:p>
    <w:p w14:paraId="1AB5C882" w14:textId="1BB52DD2" w:rsidR="00264BE7" w:rsidRPr="00264BE7" w:rsidRDefault="00264BE7" w:rsidP="000A44C8">
      <w:pPr>
        <w:numPr>
          <w:ilvl w:val="0"/>
          <w:numId w:val="57"/>
        </w:numPr>
        <w:spacing w:before="100" w:beforeAutospacing="1" w:after="100" w:afterAutospacing="1" w:line="240" w:lineRule="auto"/>
        <w:jc w:val="both"/>
        <w:rPr>
          <w:rFonts w:ascii="Arial" w:eastAsia="Times New Roman" w:hAnsi="Arial" w:cs="Arial"/>
          <w:sz w:val="24"/>
          <w:szCs w:val="24"/>
        </w:rPr>
      </w:pPr>
      <w:r w:rsidRPr="5B5AE645">
        <w:rPr>
          <w:rFonts w:ascii="Arial" w:eastAsia="Times New Roman" w:hAnsi="Arial" w:cs="Arial"/>
          <w:sz w:val="24"/>
          <w:szCs w:val="24"/>
        </w:rPr>
        <w:t>A certified payroll to show job categories, race, sex and date of hire;</w:t>
      </w:r>
    </w:p>
    <w:p w14:paraId="4AD9DC9F" w14:textId="178B3CF2" w:rsidR="00264BE7" w:rsidRPr="00264BE7" w:rsidRDefault="00264BE7" w:rsidP="000A44C8">
      <w:pPr>
        <w:numPr>
          <w:ilvl w:val="0"/>
          <w:numId w:val="57"/>
        </w:numPr>
        <w:spacing w:before="100" w:beforeAutospacing="1" w:after="100" w:afterAutospacing="1" w:line="240" w:lineRule="auto"/>
        <w:jc w:val="both"/>
        <w:rPr>
          <w:rFonts w:ascii="Arial" w:eastAsia="Times New Roman" w:hAnsi="Arial" w:cs="Arial"/>
          <w:sz w:val="24"/>
          <w:szCs w:val="24"/>
        </w:rPr>
      </w:pPr>
      <w:r w:rsidRPr="5B5AE645">
        <w:rPr>
          <w:rFonts w:ascii="Arial" w:eastAsia="Times New Roman" w:hAnsi="Arial" w:cs="Arial"/>
          <w:sz w:val="24"/>
          <w:szCs w:val="24"/>
        </w:rPr>
        <w:t xml:space="preserve">A list of minority-owned or female-owned companies contacted as possible subcontractors, vendors, material suppliers, </w:t>
      </w:r>
      <w:r w:rsidR="00E05D13" w:rsidRPr="5B5AE645">
        <w:rPr>
          <w:rFonts w:ascii="Arial" w:eastAsia="Times New Roman" w:hAnsi="Arial" w:cs="Arial"/>
          <w:sz w:val="24"/>
          <w:szCs w:val="24"/>
        </w:rPr>
        <w:t>etc</w:t>
      </w:r>
      <w:r w:rsidR="00E05D13">
        <w:rPr>
          <w:rFonts w:ascii="Arial" w:eastAsia="Times New Roman" w:hAnsi="Arial" w:cs="Arial"/>
          <w:sz w:val="24"/>
          <w:szCs w:val="24"/>
        </w:rPr>
        <w:t>.;</w:t>
      </w:r>
    </w:p>
    <w:p w14:paraId="22F19ED9" w14:textId="77777777" w:rsidR="00264BE7" w:rsidRPr="00264BE7" w:rsidRDefault="00264BE7" w:rsidP="000A44C8">
      <w:pPr>
        <w:numPr>
          <w:ilvl w:val="0"/>
          <w:numId w:val="57"/>
        </w:numPr>
        <w:spacing w:before="100" w:beforeAutospacing="1" w:after="100" w:afterAutospacing="1" w:line="240" w:lineRule="auto"/>
        <w:jc w:val="both"/>
        <w:rPr>
          <w:rFonts w:ascii="Arial" w:eastAsia="Times New Roman" w:hAnsi="Arial" w:cs="Arial"/>
          <w:sz w:val="24"/>
          <w:szCs w:val="24"/>
        </w:rPr>
      </w:pPr>
      <w:r w:rsidRPr="5B5AE645">
        <w:rPr>
          <w:rFonts w:ascii="Arial" w:eastAsia="Times New Roman" w:hAnsi="Arial" w:cs="Arial"/>
          <w:sz w:val="24"/>
          <w:szCs w:val="24"/>
        </w:rPr>
        <w:t>EEO Policy Statement and DBE Affirmative Action Plan; and</w:t>
      </w:r>
    </w:p>
    <w:p w14:paraId="2A67B191" w14:textId="77777777" w:rsidR="00264BE7" w:rsidRPr="00264BE7" w:rsidRDefault="00264BE7" w:rsidP="000A44C8">
      <w:pPr>
        <w:numPr>
          <w:ilvl w:val="0"/>
          <w:numId w:val="57"/>
        </w:numPr>
        <w:spacing w:before="100" w:beforeAutospacing="1" w:after="100" w:afterAutospacing="1" w:line="240" w:lineRule="auto"/>
        <w:jc w:val="both"/>
        <w:rPr>
          <w:rFonts w:ascii="Arial" w:eastAsia="Times New Roman" w:hAnsi="Arial" w:cs="Arial"/>
          <w:sz w:val="24"/>
          <w:szCs w:val="24"/>
        </w:rPr>
      </w:pPr>
      <w:r w:rsidRPr="5B5AE645">
        <w:rPr>
          <w:rFonts w:ascii="Arial" w:eastAsia="Times New Roman" w:hAnsi="Arial" w:cs="Arial"/>
          <w:sz w:val="24"/>
          <w:szCs w:val="24"/>
        </w:rPr>
        <w:t xml:space="preserve">Any other necessary documents or statements requested by the DCCO for review prior to the actual onsite visit. </w:t>
      </w:r>
    </w:p>
    <w:p w14:paraId="6713CD22" w14:textId="77777777" w:rsidR="00264BE7" w:rsidRPr="00264BE7" w:rsidRDefault="00264BE7" w:rsidP="000A44C8">
      <w:pPr>
        <w:spacing w:before="100" w:beforeAutospacing="1" w:after="100" w:afterAutospacing="1" w:line="240" w:lineRule="auto"/>
        <w:jc w:val="both"/>
        <w:rPr>
          <w:rFonts w:ascii="Arial" w:eastAsia="Times New Roman" w:hAnsi="Arial" w:cs="Arial"/>
          <w:b/>
          <w:bCs/>
          <w:sz w:val="28"/>
          <w:szCs w:val="24"/>
        </w:rPr>
      </w:pPr>
      <w:r w:rsidRPr="1B55C299">
        <w:rPr>
          <w:rFonts w:ascii="Arial" w:eastAsia="Times New Roman" w:hAnsi="Arial" w:cs="Arial"/>
          <w:sz w:val="24"/>
          <w:szCs w:val="24"/>
        </w:rPr>
        <w:t>For a project review, the DCCO shall hold the prime contractor responsible for ensuring that all active subcontractors are present at the on-site meeting and have supplied the required documentation.</w:t>
      </w:r>
      <w:r w:rsidRPr="1B55C299">
        <w:rPr>
          <w:rFonts w:ascii="Arial" w:eastAsia="Times New Roman" w:hAnsi="Arial" w:cs="Arial"/>
          <w:b/>
          <w:bCs/>
          <w:sz w:val="28"/>
          <w:szCs w:val="28"/>
        </w:rPr>
        <w:t xml:space="preserve"> </w:t>
      </w:r>
    </w:p>
    <w:p w14:paraId="7DB179CC" w14:textId="60718B70" w:rsidR="00264BE7" w:rsidRPr="00AB467B" w:rsidRDefault="00264BE7" w:rsidP="000A44C8">
      <w:pPr>
        <w:spacing w:before="100" w:beforeAutospacing="1" w:after="100" w:afterAutospacing="1" w:line="240" w:lineRule="auto"/>
        <w:jc w:val="both"/>
        <w:rPr>
          <w:rFonts w:ascii="Arial" w:eastAsia="Times New Roman" w:hAnsi="Arial" w:cs="Arial"/>
          <w:b/>
          <w:bCs/>
          <w:sz w:val="28"/>
          <w:szCs w:val="24"/>
        </w:rPr>
      </w:pPr>
      <w:r w:rsidRPr="00264BE7">
        <w:rPr>
          <w:rFonts w:ascii="Arial" w:eastAsia="Times New Roman" w:hAnsi="Arial" w:cs="Arial"/>
          <w:b/>
          <w:bCs/>
          <w:sz w:val="28"/>
          <w:szCs w:val="24"/>
        </w:rPr>
        <w:t xml:space="preserve">4.6.4 </w:t>
      </w:r>
      <w:r w:rsidRPr="00264BE7">
        <w:rPr>
          <w:rFonts w:ascii="Arial" w:eastAsia="Times New Roman" w:hAnsi="Arial" w:cs="Arial"/>
          <w:sz w:val="24"/>
          <w:szCs w:val="24"/>
        </w:rPr>
        <w:t xml:space="preserve">  </w:t>
      </w:r>
      <w:r w:rsidRPr="00264BE7">
        <w:rPr>
          <w:rFonts w:ascii="Arial" w:eastAsia="Times New Roman" w:hAnsi="Arial" w:cs="Arial"/>
          <w:b/>
          <w:sz w:val="28"/>
          <w:szCs w:val="28"/>
        </w:rPr>
        <w:t>Preliminary Analysis and Initial Meeting</w:t>
      </w:r>
      <w:r w:rsidR="001040A5">
        <w:rPr>
          <w:rFonts w:ascii="Arial" w:eastAsia="Times New Roman" w:hAnsi="Arial" w:cs="Arial"/>
          <w:b/>
          <w:sz w:val="28"/>
          <w:szCs w:val="28"/>
        </w:rPr>
        <w:tab/>
      </w:r>
      <w:r w:rsidR="00AB467B">
        <w:rPr>
          <w:rFonts w:ascii="Arial" w:eastAsia="Times New Roman" w:hAnsi="Arial" w:cs="Arial"/>
          <w:b/>
          <w:bCs/>
          <w:sz w:val="28"/>
          <w:szCs w:val="24"/>
        </w:rPr>
        <w:t xml:space="preserve"> </w:t>
      </w:r>
      <w:r w:rsidR="00755FDB">
        <w:rPr>
          <w:rFonts w:ascii="Arial" w:eastAsia="Times New Roman" w:hAnsi="Arial" w:cs="Arial"/>
          <w:b/>
          <w:bCs/>
          <w:sz w:val="28"/>
          <w:szCs w:val="24"/>
        </w:rPr>
        <w:br/>
      </w:r>
      <w:r w:rsidRPr="00264BE7">
        <w:rPr>
          <w:rFonts w:ascii="Arial" w:eastAsia="Times New Roman" w:hAnsi="Arial" w:cs="Arial"/>
          <w:sz w:val="24"/>
          <w:szCs w:val="24"/>
        </w:rPr>
        <w:t xml:space="preserve">Before the onsite verification and interviews, the DCCO shall analyze the employment patterns, policies, practices, and programs of the contractor to determine whether or not problems exist by reviewing information relative to: </w:t>
      </w:r>
    </w:p>
    <w:p w14:paraId="1C9A8F42" w14:textId="4E0B3B7C" w:rsidR="00264BE7" w:rsidRPr="00264BE7" w:rsidRDefault="00264BE7" w:rsidP="000A44C8">
      <w:pPr>
        <w:numPr>
          <w:ilvl w:val="0"/>
          <w:numId w:val="39"/>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The contractor's current </w:t>
      </w:r>
      <w:r w:rsidR="004B0AEA" w:rsidRPr="00264BE7">
        <w:rPr>
          <w:rFonts w:ascii="Arial" w:eastAsia="Times New Roman" w:hAnsi="Arial" w:cs="Arial"/>
          <w:sz w:val="24"/>
          <w:szCs w:val="24"/>
        </w:rPr>
        <w:t>workforce.</w:t>
      </w:r>
    </w:p>
    <w:p w14:paraId="70768C19" w14:textId="77777777" w:rsidR="00264BE7" w:rsidRPr="00264BE7" w:rsidRDefault="00264BE7" w:rsidP="000A44C8">
      <w:pPr>
        <w:numPr>
          <w:ilvl w:val="0"/>
          <w:numId w:val="39"/>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The contractor's relationship with referral sources, e.g., unions, employment agencies, community action agencies, minority and female organizations, etc.;</w:t>
      </w:r>
    </w:p>
    <w:p w14:paraId="0EE992F8" w14:textId="371D15D3" w:rsidR="00264BE7" w:rsidRPr="00264BE7" w:rsidRDefault="00264BE7" w:rsidP="000A44C8">
      <w:pPr>
        <w:numPr>
          <w:ilvl w:val="0"/>
          <w:numId w:val="39"/>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The minority and female representation of </w:t>
      </w:r>
      <w:r w:rsidR="004B0AEA" w:rsidRPr="00264BE7">
        <w:rPr>
          <w:rFonts w:ascii="Arial" w:eastAsia="Times New Roman" w:hAnsi="Arial" w:cs="Arial"/>
          <w:sz w:val="24"/>
          <w:szCs w:val="24"/>
        </w:rPr>
        <w:t>sources.</w:t>
      </w:r>
    </w:p>
    <w:p w14:paraId="31B7FF8C" w14:textId="7EE377A1" w:rsidR="00264BE7" w:rsidRPr="00264BE7" w:rsidRDefault="00264BE7" w:rsidP="000A44C8">
      <w:pPr>
        <w:numPr>
          <w:ilvl w:val="0"/>
          <w:numId w:val="39"/>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The availability of minorities and females with requisite skills in a reasonable recruitment area based on U.S. Census data or U.S. Department of Labor </w:t>
      </w:r>
      <w:r w:rsidR="004B0AEA" w:rsidRPr="00264BE7">
        <w:rPr>
          <w:rFonts w:ascii="Arial" w:eastAsia="Times New Roman" w:hAnsi="Arial" w:cs="Arial"/>
          <w:sz w:val="24"/>
          <w:szCs w:val="24"/>
        </w:rPr>
        <w:t>Statistics.</w:t>
      </w:r>
    </w:p>
    <w:p w14:paraId="7AD37453" w14:textId="77777777" w:rsidR="00264BE7" w:rsidRPr="00264BE7" w:rsidRDefault="00264BE7" w:rsidP="000A44C8">
      <w:pPr>
        <w:numPr>
          <w:ilvl w:val="0"/>
          <w:numId w:val="39"/>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Any pending EEOC, FCHR, Department of Justice cases or local cases which are relevant to the contractor; and</w:t>
      </w:r>
    </w:p>
    <w:p w14:paraId="292FCBFB" w14:textId="77777777" w:rsidR="002B1C09" w:rsidRDefault="00264BE7" w:rsidP="000A44C8">
      <w:pPr>
        <w:numPr>
          <w:ilvl w:val="0"/>
          <w:numId w:val="39"/>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The related project (and/or contractor) file to obtain current information relating to the status of the contractor's project(s), value, scheduled duration, written corrective action plans, EEO Reports, training requirements, previous compliance reviews, certification of payment to subcontractors, information submitted in the Equal Opportunity Reporting System, and other pertinent correspondence and/or reports.</w:t>
      </w:r>
    </w:p>
    <w:p w14:paraId="50691269" w14:textId="77777777" w:rsidR="00264BE7" w:rsidRPr="00264BE7" w:rsidRDefault="00264BE7" w:rsidP="000A44C8">
      <w:p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bCs/>
          <w:sz w:val="24"/>
          <w:szCs w:val="24"/>
        </w:rPr>
        <w:t>T</w:t>
      </w:r>
      <w:r w:rsidRPr="00264BE7">
        <w:rPr>
          <w:rFonts w:ascii="Arial" w:eastAsia="Times New Roman" w:hAnsi="Arial" w:cs="Arial"/>
          <w:sz w:val="24"/>
          <w:szCs w:val="24"/>
        </w:rPr>
        <w:t>he review must include at least one</w:t>
      </w:r>
      <w:r w:rsidR="001B1E50">
        <w:rPr>
          <w:rFonts w:ascii="Arial" w:eastAsia="Times New Roman" w:hAnsi="Arial" w:cs="Arial"/>
          <w:sz w:val="24"/>
          <w:szCs w:val="24"/>
        </w:rPr>
        <w:t xml:space="preserve"> (1)</w:t>
      </w:r>
      <w:r w:rsidRPr="00264BE7">
        <w:rPr>
          <w:rFonts w:ascii="Arial" w:eastAsia="Times New Roman" w:hAnsi="Arial" w:cs="Arial"/>
          <w:sz w:val="24"/>
          <w:szCs w:val="24"/>
        </w:rPr>
        <w:t xml:space="preserve"> construction site visit. During this meeting with the contractor, the following topics shall be discussed during the visit:</w:t>
      </w:r>
    </w:p>
    <w:p w14:paraId="69F430D7" w14:textId="77777777" w:rsidR="00264BE7" w:rsidRPr="00264BE7" w:rsidRDefault="00264BE7" w:rsidP="000A44C8">
      <w:pPr>
        <w:numPr>
          <w:ilvl w:val="0"/>
          <w:numId w:val="40"/>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The material submitted by the contractor, including the actual implementation of the employee referral source system and any discrepancies found in the material; and</w:t>
      </w:r>
    </w:p>
    <w:p w14:paraId="58029B1F" w14:textId="77777777" w:rsidR="00264BE7" w:rsidRPr="00264BE7" w:rsidRDefault="00264BE7" w:rsidP="000A44C8">
      <w:pPr>
        <w:numPr>
          <w:ilvl w:val="0"/>
          <w:numId w:val="40"/>
        </w:numPr>
        <w:spacing w:before="100" w:beforeAutospacing="1" w:after="100" w:afterAutospacing="1" w:line="240" w:lineRule="auto"/>
        <w:jc w:val="both"/>
        <w:rPr>
          <w:rFonts w:ascii="Arial" w:eastAsia="Times New Roman" w:hAnsi="Arial" w:cs="Arial"/>
          <w:sz w:val="24"/>
          <w:szCs w:val="24"/>
        </w:rPr>
      </w:pPr>
      <w:r w:rsidRPr="1B55C299">
        <w:rPr>
          <w:rFonts w:ascii="Arial" w:eastAsia="Times New Roman" w:hAnsi="Arial" w:cs="Arial"/>
          <w:sz w:val="24"/>
          <w:szCs w:val="24"/>
        </w:rPr>
        <w:t xml:space="preserve">Arrangements for the site tour and employee interviews. The initial meeting may be held at any appropriate location convenient to the review area and agreed upon by the contractor. </w:t>
      </w:r>
    </w:p>
    <w:p w14:paraId="7705C721" w14:textId="7EFF336E" w:rsidR="00264BE7" w:rsidRPr="00264BE7" w:rsidRDefault="00264BE7" w:rsidP="000A44C8">
      <w:pPr>
        <w:spacing w:before="100" w:beforeAutospacing="1" w:after="100" w:afterAutospacing="1" w:line="240" w:lineRule="auto"/>
        <w:jc w:val="both"/>
        <w:rPr>
          <w:rFonts w:ascii="Arial" w:eastAsia="Times New Roman" w:hAnsi="Arial" w:cs="Arial"/>
          <w:bCs/>
          <w:sz w:val="24"/>
          <w:szCs w:val="24"/>
        </w:rPr>
      </w:pPr>
      <w:r w:rsidRPr="00264BE7">
        <w:rPr>
          <w:rFonts w:ascii="Arial" w:eastAsia="Times New Roman" w:hAnsi="Arial" w:cs="Arial"/>
          <w:b/>
          <w:bCs/>
          <w:sz w:val="28"/>
          <w:szCs w:val="24"/>
        </w:rPr>
        <w:t>4.6.5 Onsite Verification and Interviews</w:t>
      </w:r>
      <w:r w:rsidR="001040A5">
        <w:rPr>
          <w:rFonts w:ascii="Arial" w:eastAsia="Times New Roman" w:hAnsi="Arial" w:cs="Arial"/>
          <w:b/>
          <w:bCs/>
          <w:sz w:val="28"/>
          <w:szCs w:val="24"/>
        </w:rPr>
        <w:tab/>
      </w:r>
      <w:r w:rsidR="00AB467B">
        <w:rPr>
          <w:rFonts w:ascii="Arial" w:eastAsia="Times New Roman" w:hAnsi="Arial" w:cs="Arial"/>
          <w:bCs/>
          <w:sz w:val="24"/>
          <w:szCs w:val="24"/>
        </w:rPr>
        <w:t xml:space="preserve"> </w:t>
      </w:r>
      <w:r w:rsidR="00AB467B">
        <w:rPr>
          <w:rFonts w:ascii="Arial" w:eastAsia="Times New Roman" w:hAnsi="Arial" w:cs="Arial"/>
          <w:bCs/>
          <w:sz w:val="24"/>
          <w:szCs w:val="24"/>
        </w:rPr>
        <w:br/>
      </w:r>
      <w:r w:rsidRPr="00264BE7">
        <w:rPr>
          <w:rFonts w:ascii="Arial" w:eastAsia="Times New Roman" w:hAnsi="Arial" w:cs="Arial"/>
          <w:bCs/>
          <w:sz w:val="24"/>
          <w:szCs w:val="24"/>
        </w:rPr>
        <w:t>After the initial meeting and</w:t>
      </w:r>
      <w:r w:rsidRPr="00264BE7">
        <w:rPr>
          <w:rFonts w:ascii="Arial" w:eastAsia="Times New Roman" w:hAnsi="Arial" w:cs="Arial"/>
          <w:b/>
          <w:bCs/>
          <w:sz w:val="28"/>
          <w:szCs w:val="24"/>
        </w:rPr>
        <w:t xml:space="preserve"> </w:t>
      </w:r>
      <w:r w:rsidRPr="00264BE7">
        <w:rPr>
          <w:rFonts w:ascii="Arial" w:eastAsia="Times New Roman" w:hAnsi="Arial" w:cs="Arial"/>
          <w:bCs/>
          <w:sz w:val="24"/>
          <w:szCs w:val="24"/>
        </w:rPr>
        <w:t>preliminary analysis, t</w:t>
      </w:r>
      <w:r w:rsidRPr="00264BE7">
        <w:rPr>
          <w:rFonts w:ascii="Arial" w:eastAsia="Times New Roman" w:hAnsi="Arial" w:cs="Arial"/>
          <w:sz w:val="24"/>
          <w:szCs w:val="24"/>
        </w:rPr>
        <w:t xml:space="preserve">he DCCO shall make a physical tour of the employment site(s) to determine that: </w:t>
      </w:r>
    </w:p>
    <w:p w14:paraId="33B53925" w14:textId="5546303A" w:rsidR="00264BE7" w:rsidRPr="00264BE7" w:rsidRDefault="00264BE7" w:rsidP="000A44C8">
      <w:pPr>
        <w:numPr>
          <w:ilvl w:val="0"/>
          <w:numId w:val="41"/>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EEO posters are displayed in conspicuous places in a legible </w:t>
      </w:r>
      <w:r w:rsidR="00A26B4F" w:rsidRPr="00264BE7">
        <w:rPr>
          <w:rFonts w:ascii="Arial" w:eastAsia="Times New Roman" w:hAnsi="Arial" w:cs="Arial"/>
          <w:sz w:val="24"/>
          <w:szCs w:val="24"/>
        </w:rPr>
        <w:t>fashion.</w:t>
      </w:r>
    </w:p>
    <w:p w14:paraId="4A5E1988" w14:textId="0154545B" w:rsidR="00264BE7" w:rsidRPr="00264BE7" w:rsidRDefault="00264BE7" w:rsidP="000A44C8">
      <w:pPr>
        <w:numPr>
          <w:ilvl w:val="0"/>
          <w:numId w:val="41"/>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Supervisory and personnel office employees have been oriented to the contractor's EEO </w:t>
      </w:r>
      <w:r w:rsidR="00A26B4F" w:rsidRPr="00264BE7">
        <w:rPr>
          <w:rFonts w:ascii="Arial" w:eastAsia="Times New Roman" w:hAnsi="Arial" w:cs="Arial"/>
          <w:sz w:val="24"/>
          <w:szCs w:val="24"/>
        </w:rPr>
        <w:t>commitments.</w:t>
      </w:r>
    </w:p>
    <w:p w14:paraId="17064F20" w14:textId="050AE170" w:rsidR="00264BE7" w:rsidRPr="00264BE7" w:rsidRDefault="00264BE7" w:rsidP="000A44C8">
      <w:pPr>
        <w:numPr>
          <w:ilvl w:val="0"/>
          <w:numId w:val="41"/>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The employee referral source system is being </w:t>
      </w:r>
      <w:r w:rsidR="00A26B4F" w:rsidRPr="00264BE7">
        <w:rPr>
          <w:rFonts w:ascii="Arial" w:eastAsia="Times New Roman" w:hAnsi="Arial" w:cs="Arial"/>
          <w:sz w:val="24"/>
          <w:szCs w:val="24"/>
        </w:rPr>
        <w:t>implemented.</w:t>
      </w:r>
    </w:p>
    <w:p w14:paraId="6816347F" w14:textId="3190F52A" w:rsidR="00264BE7" w:rsidRPr="00264BE7" w:rsidRDefault="00264BE7" w:rsidP="000A44C8">
      <w:pPr>
        <w:numPr>
          <w:ilvl w:val="0"/>
          <w:numId w:val="41"/>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Reported employment data is </w:t>
      </w:r>
      <w:r w:rsidR="00A26B4F" w:rsidRPr="00264BE7">
        <w:rPr>
          <w:rFonts w:ascii="Arial" w:eastAsia="Times New Roman" w:hAnsi="Arial" w:cs="Arial"/>
          <w:sz w:val="24"/>
          <w:szCs w:val="24"/>
        </w:rPr>
        <w:t>accurate.</w:t>
      </w:r>
    </w:p>
    <w:p w14:paraId="36E8DCFB" w14:textId="77777777" w:rsidR="00264BE7" w:rsidRPr="00264BE7" w:rsidRDefault="00264BE7" w:rsidP="000A44C8">
      <w:pPr>
        <w:numPr>
          <w:ilvl w:val="0"/>
          <w:numId w:val="41"/>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Meetings or other methods of communication have been used to disseminate the EEO policy particularly new employees; and</w:t>
      </w:r>
    </w:p>
    <w:p w14:paraId="1E7251CB" w14:textId="77777777" w:rsidR="00AB467B" w:rsidRPr="00755FDB" w:rsidRDefault="00264BE7" w:rsidP="000A44C8">
      <w:pPr>
        <w:numPr>
          <w:ilvl w:val="0"/>
          <w:numId w:val="41"/>
        </w:numPr>
        <w:spacing w:before="100" w:beforeAutospacing="1" w:after="100" w:afterAutospacing="1" w:line="240" w:lineRule="auto"/>
        <w:jc w:val="both"/>
        <w:rPr>
          <w:rFonts w:ascii="Arial" w:eastAsia="Times New Roman" w:hAnsi="Arial" w:cs="Arial"/>
          <w:sz w:val="24"/>
          <w:szCs w:val="24"/>
        </w:rPr>
      </w:pPr>
      <w:r w:rsidRPr="1B55C299">
        <w:rPr>
          <w:rFonts w:ascii="Arial" w:eastAsia="Times New Roman" w:hAnsi="Arial" w:cs="Arial"/>
          <w:sz w:val="24"/>
          <w:szCs w:val="24"/>
        </w:rPr>
        <w:t>Employees are aware of their right to file complaints of discrimination.</w:t>
      </w:r>
    </w:p>
    <w:p w14:paraId="4F90B302" w14:textId="77777777" w:rsidR="001040A5" w:rsidRDefault="00D33501" w:rsidP="001040A5">
      <w:pPr>
        <w:tabs>
          <w:tab w:val="left" w:pos="720"/>
        </w:tabs>
        <w:spacing w:before="100" w:beforeAutospacing="1" w:after="100" w:afterAutospacing="1" w:line="240" w:lineRule="auto"/>
        <w:ind w:left="720" w:hanging="720"/>
        <w:jc w:val="both"/>
        <w:rPr>
          <w:rFonts w:ascii="Arial" w:eastAsia="Times New Roman" w:hAnsi="Arial" w:cs="Arial"/>
          <w:sz w:val="24"/>
          <w:szCs w:val="24"/>
        </w:rPr>
      </w:pPr>
      <w:r>
        <w:rPr>
          <w:rFonts w:ascii="Arial" w:eastAsia="Times New Roman" w:hAnsi="Arial" w:cs="Arial"/>
          <w:sz w:val="24"/>
          <w:szCs w:val="24"/>
        </w:rPr>
        <w:t>The D</w:t>
      </w:r>
      <w:r w:rsidR="00264BE7" w:rsidRPr="00264BE7">
        <w:rPr>
          <w:rFonts w:ascii="Arial" w:eastAsia="Times New Roman" w:hAnsi="Arial" w:cs="Arial"/>
          <w:sz w:val="24"/>
          <w:szCs w:val="24"/>
        </w:rPr>
        <w:t>CCO shall:</w:t>
      </w:r>
    </w:p>
    <w:p w14:paraId="1CF697BC" w14:textId="77B400D4" w:rsidR="00264BE7" w:rsidRPr="00264BE7" w:rsidRDefault="00264BE7" w:rsidP="001040A5">
      <w:pPr>
        <w:tabs>
          <w:tab w:val="left" w:pos="720"/>
        </w:tabs>
        <w:spacing w:before="100" w:beforeAutospacing="1" w:after="100" w:afterAutospacing="1" w:line="240" w:lineRule="auto"/>
        <w:ind w:left="720" w:hanging="720"/>
        <w:jc w:val="both"/>
        <w:rPr>
          <w:rFonts w:ascii="Arial" w:eastAsia="Times New Roman" w:hAnsi="Arial" w:cs="Arial"/>
          <w:sz w:val="24"/>
          <w:szCs w:val="24"/>
        </w:rPr>
      </w:pPr>
      <w:r w:rsidRPr="00264BE7">
        <w:rPr>
          <w:rFonts w:ascii="Arial" w:eastAsia="Times New Roman" w:hAnsi="Arial" w:cs="Arial"/>
          <w:sz w:val="24"/>
          <w:szCs w:val="24"/>
        </w:rPr>
        <w:t>Interview at least one</w:t>
      </w:r>
      <w:r w:rsidR="001B1E50">
        <w:rPr>
          <w:rFonts w:ascii="Arial" w:eastAsia="Times New Roman" w:hAnsi="Arial" w:cs="Arial"/>
          <w:sz w:val="24"/>
          <w:szCs w:val="24"/>
        </w:rPr>
        <w:t xml:space="preserve"> (1)</w:t>
      </w:r>
      <w:r w:rsidRPr="00264BE7">
        <w:rPr>
          <w:rFonts w:ascii="Arial" w:eastAsia="Times New Roman" w:hAnsi="Arial" w:cs="Arial"/>
          <w:sz w:val="24"/>
          <w:szCs w:val="24"/>
        </w:rPr>
        <w:t xml:space="preserve"> minority, one</w:t>
      </w:r>
      <w:r w:rsidR="001B1E50">
        <w:rPr>
          <w:rFonts w:ascii="Arial" w:eastAsia="Times New Roman" w:hAnsi="Arial" w:cs="Arial"/>
          <w:sz w:val="24"/>
          <w:szCs w:val="24"/>
        </w:rPr>
        <w:t xml:space="preserve"> (1)</w:t>
      </w:r>
      <w:r w:rsidRPr="00264BE7">
        <w:rPr>
          <w:rFonts w:ascii="Arial" w:eastAsia="Times New Roman" w:hAnsi="Arial" w:cs="Arial"/>
          <w:sz w:val="24"/>
          <w:szCs w:val="24"/>
        </w:rPr>
        <w:t xml:space="preserve"> non-minority, and one</w:t>
      </w:r>
      <w:r w:rsidR="001B1E50">
        <w:rPr>
          <w:rFonts w:ascii="Arial" w:eastAsia="Times New Roman" w:hAnsi="Arial" w:cs="Arial"/>
          <w:sz w:val="24"/>
          <w:szCs w:val="24"/>
        </w:rPr>
        <w:t xml:space="preserve"> (1)</w:t>
      </w:r>
      <w:r w:rsidRPr="00264BE7">
        <w:rPr>
          <w:rFonts w:ascii="Arial" w:eastAsia="Times New Roman" w:hAnsi="Arial" w:cs="Arial"/>
          <w:sz w:val="24"/>
          <w:szCs w:val="24"/>
        </w:rPr>
        <w:t xml:space="preserve"> female in each trade, classification, or occupation. The contractor's superintendent or home office manager should also be interviewed.</w:t>
      </w:r>
    </w:p>
    <w:p w14:paraId="3B27CC15" w14:textId="6A1A79C8" w:rsidR="00264BE7" w:rsidRDefault="00264BE7" w:rsidP="000A44C8">
      <w:pPr>
        <w:numPr>
          <w:ilvl w:val="0"/>
          <w:numId w:val="42"/>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Determine the union membership status of union employees on the site (</w:t>
      </w:r>
      <w:r w:rsidR="00E05D13" w:rsidRPr="00264BE7">
        <w:rPr>
          <w:rFonts w:ascii="Arial" w:eastAsia="Times New Roman" w:hAnsi="Arial" w:cs="Arial"/>
          <w:sz w:val="24"/>
          <w:szCs w:val="24"/>
        </w:rPr>
        <w:t>e.g.,</w:t>
      </w:r>
      <w:r w:rsidRPr="00264BE7">
        <w:rPr>
          <w:rFonts w:ascii="Arial" w:eastAsia="Times New Roman" w:hAnsi="Arial" w:cs="Arial"/>
          <w:sz w:val="24"/>
          <w:szCs w:val="24"/>
        </w:rPr>
        <w:t xml:space="preserve"> whether they have permits, membership cards, or books, and in what category they are classified [e.g., A, B, or C] based on a sampling of the organization’s members.</w:t>
      </w:r>
      <w:r w:rsidR="001B1E50">
        <w:rPr>
          <w:rFonts w:ascii="Arial" w:eastAsia="Times New Roman" w:hAnsi="Arial" w:cs="Arial"/>
          <w:sz w:val="24"/>
          <w:szCs w:val="24"/>
        </w:rPr>
        <w:t>)</w:t>
      </w:r>
    </w:p>
    <w:p w14:paraId="00CD11BB" w14:textId="44A166FE" w:rsidR="00264BE7" w:rsidRPr="00264BE7" w:rsidRDefault="00264BE7" w:rsidP="000A44C8">
      <w:pPr>
        <w:numPr>
          <w:ilvl w:val="0"/>
          <w:numId w:val="42"/>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Determine the method utilized to place </w:t>
      </w:r>
      <w:r w:rsidR="00473BB9" w:rsidRPr="00264BE7">
        <w:rPr>
          <w:rFonts w:ascii="Arial" w:eastAsia="Times New Roman" w:hAnsi="Arial" w:cs="Arial"/>
          <w:sz w:val="24"/>
          <w:szCs w:val="24"/>
        </w:rPr>
        <w:t>employee’s</w:t>
      </w:r>
      <w:r w:rsidRPr="00264BE7">
        <w:rPr>
          <w:rFonts w:ascii="Arial" w:eastAsia="Times New Roman" w:hAnsi="Arial" w:cs="Arial"/>
          <w:sz w:val="24"/>
          <w:szCs w:val="24"/>
        </w:rPr>
        <w:t xml:space="preserve"> </w:t>
      </w:r>
      <w:r w:rsidR="008301A9">
        <w:rPr>
          <w:rFonts w:ascii="Arial" w:eastAsia="Times New Roman" w:hAnsi="Arial" w:cs="Arial"/>
          <w:sz w:val="24"/>
          <w:szCs w:val="24"/>
        </w:rPr>
        <w:t>OJT</w:t>
      </w:r>
      <w:r w:rsidR="004F049B">
        <w:rPr>
          <w:rFonts w:ascii="Arial" w:eastAsia="Times New Roman" w:hAnsi="Arial" w:cs="Arial"/>
          <w:sz w:val="24"/>
          <w:szCs w:val="24"/>
        </w:rPr>
        <w:t xml:space="preserve"> </w:t>
      </w:r>
      <w:r w:rsidRPr="00264BE7">
        <w:rPr>
          <w:rFonts w:ascii="Arial" w:eastAsia="Times New Roman" w:hAnsi="Arial" w:cs="Arial"/>
          <w:sz w:val="24"/>
          <w:szCs w:val="24"/>
        </w:rPr>
        <w:t>and whether equal opportunity requirements have been followed.</w:t>
      </w:r>
    </w:p>
    <w:p w14:paraId="562DED14" w14:textId="08B5A1A2" w:rsidR="00264BE7" w:rsidRDefault="00264BE7" w:rsidP="000A44C8">
      <w:pPr>
        <w:numPr>
          <w:ilvl w:val="0"/>
          <w:numId w:val="42"/>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Verify that all DBE subcontractor payments entered into the Equal Opportunity Reporting System are accurate and </w:t>
      </w:r>
      <w:r w:rsidR="00A26B4F" w:rsidRPr="00264BE7">
        <w:rPr>
          <w:rFonts w:ascii="Arial" w:eastAsia="Times New Roman" w:hAnsi="Arial" w:cs="Arial"/>
          <w:sz w:val="24"/>
          <w:szCs w:val="24"/>
        </w:rPr>
        <w:t>up to date</w:t>
      </w:r>
      <w:r w:rsidRPr="00264BE7">
        <w:rPr>
          <w:rFonts w:ascii="Arial" w:eastAsia="Times New Roman" w:hAnsi="Arial" w:cs="Arial"/>
          <w:sz w:val="24"/>
          <w:szCs w:val="24"/>
        </w:rPr>
        <w:t>.</w:t>
      </w:r>
    </w:p>
    <w:p w14:paraId="53BEA49B" w14:textId="77777777" w:rsidR="001040A5" w:rsidRDefault="00A05D78" w:rsidP="00D56BDF">
      <w:pPr>
        <w:pStyle w:val="ListParagraph"/>
        <w:numPr>
          <w:ilvl w:val="0"/>
          <w:numId w:val="42"/>
        </w:numPr>
        <w:spacing w:before="100" w:beforeAutospacing="1" w:after="100" w:afterAutospacing="1" w:line="240" w:lineRule="auto"/>
        <w:jc w:val="both"/>
        <w:rPr>
          <w:rFonts w:ascii="Arial" w:eastAsia="Times New Roman" w:hAnsi="Arial" w:cs="Arial"/>
          <w:sz w:val="24"/>
          <w:szCs w:val="24"/>
        </w:rPr>
      </w:pPr>
      <w:r w:rsidRPr="001040A5">
        <w:rPr>
          <w:rFonts w:ascii="Arial" w:eastAsia="Times New Roman" w:hAnsi="Arial" w:cs="Arial"/>
          <w:sz w:val="24"/>
          <w:szCs w:val="24"/>
        </w:rPr>
        <w:t xml:space="preserve">Assurance of Prompt Payment- The 30-day time period for payment is required at every tier (49 CFR 26.29 (a)). A contract provision must exist in every contract that requires contractors and subcontractors to pay for satisfactory performance of their contract (completion and acceptance) no later than 30 days from their receipt of payment. The RCS should obtain copies of the contractor’s last two “Certification Disbursement of Previous Periodic Payment to Subcontractors” (Form 700-010-38). These forms can be pulled from the Electronic Document Management System (EDMS). Verify proof that payment was made to subcontractor within 30 days of receiving payment from </w:t>
      </w:r>
      <w:r w:rsidR="00B01ED1" w:rsidRPr="001040A5">
        <w:rPr>
          <w:rFonts w:ascii="Arial" w:eastAsia="Times New Roman" w:hAnsi="Arial" w:cs="Arial"/>
          <w:sz w:val="24"/>
          <w:szCs w:val="24"/>
        </w:rPr>
        <w:t>FDOT</w:t>
      </w:r>
      <w:r w:rsidRPr="001040A5">
        <w:rPr>
          <w:rFonts w:ascii="Arial" w:eastAsia="Times New Roman" w:hAnsi="Arial" w:cs="Arial"/>
          <w:sz w:val="24"/>
          <w:szCs w:val="24"/>
        </w:rPr>
        <w:t xml:space="preserve">. Proof can be in the form of canceled check or receipt of payment. This includes all subcontractor or material suppliers. Subcontractors should also pay lower tier subs within 30 days of receiving their payment from the prime and so forth. </w:t>
      </w:r>
      <w:r w:rsidR="00A26B4F" w:rsidRPr="001040A5">
        <w:rPr>
          <w:rFonts w:ascii="Arial" w:eastAsia="Times New Roman" w:hAnsi="Arial" w:cs="Arial"/>
          <w:sz w:val="24"/>
          <w:szCs w:val="24"/>
        </w:rPr>
        <w:t>The previous two month’s Certifications (Form 700-010-38)</w:t>
      </w:r>
      <w:r w:rsidRPr="001040A5">
        <w:rPr>
          <w:rFonts w:ascii="Arial" w:eastAsia="Times New Roman" w:hAnsi="Arial" w:cs="Arial"/>
          <w:sz w:val="24"/>
          <w:szCs w:val="24"/>
        </w:rPr>
        <w:t xml:space="preserve"> should be verified. (Make sure that at least one DBE and one non-DBE is a part of this Certification review, if applicable. Submit any and all deficiencies found in this section to </w:t>
      </w:r>
      <w:r w:rsidR="00B01ED1" w:rsidRPr="001040A5">
        <w:rPr>
          <w:rFonts w:ascii="Arial" w:eastAsia="Times New Roman" w:hAnsi="Arial" w:cs="Arial"/>
          <w:sz w:val="24"/>
          <w:szCs w:val="24"/>
        </w:rPr>
        <w:t>FDOT’s</w:t>
      </w:r>
      <w:r w:rsidRPr="001040A5">
        <w:rPr>
          <w:rFonts w:ascii="Arial" w:eastAsia="Times New Roman" w:hAnsi="Arial" w:cs="Arial"/>
          <w:sz w:val="24"/>
          <w:szCs w:val="24"/>
        </w:rPr>
        <w:t xml:space="preserve"> State Construction Compliance Manager for action.</w:t>
      </w:r>
    </w:p>
    <w:p w14:paraId="3AECF04F" w14:textId="7A957BE3" w:rsidR="00264BE7" w:rsidRPr="001040A5" w:rsidRDefault="00264BE7" w:rsidP="00D56BDF">
      <w:pPr>
        <w:pStyle w:val="ListParagraph"/>
        <w:numPr>
          <w:ilvl w:val="0"/>
          <w:numId w:val="42"/>
        </w:numPr>
        <w:spacing w:before="100" w:beforeAutospacing="1" w:after="100" w:afterAutospacing="1" w:line="240" w:lineRule="auto"/>
        <w:jc w:val="both"/>
        <w:rPr>
          <w:rFonts w:ascii="Arial" w:eastAsia="Times New Roman" w:hAnsi="Arial" w:cs="Arial"/>
          <w:sz w:val="24"/>
          <w:szCs w:val="24"/>
        </w:rPr>
      </w:pPr>
      <w:r w:rsidRPr="001040A5">
        <w:rPr>
          <w:rFonts w:ascii="Arial" w:eastAsia="Times New Roman" w:hAnsi="Arial" w:cs="Arial"/>
          <w:sz w:val="24"/>
          <w:szCs w:val="24"/>
        </w:rPr>
        <w:t>Request any other documentation deemed necessary to ensure contractor compliance.</w:t>
      </w:r>
    </w:p>
    <w:p w14:paraId="2ECBD60D" w14:textId="77777777" w:rsidR="00264BE7" w:rsidRPr="00264BE7" w:rsidRDefault="00264BE7" w:rsidP="000A44C8">
      <w:pPr>
        <w:spacing w:before="100" w:beforeAutospacing="1" w:after="100" w:afterAutospacing="1" w:line="240" w:lineRule="auto"/>
        <w:ind w:left="720" w:hanging="720"/>
        <w:jc w:val="both"/>
        <w:rPr>
          <w:rFonts w:ascii="Arial" w:eastAsia="Times New Roman" w:hAnsi="Arial" w:cs="Arial"/>
          <w:sz w:val="24"/>
          <w:szCs w:val="24"/>
        </w:rPr>
      </w:pPr>
      <w:r w:rsidRPr="00264BE7">
        <w:rPr>
          <w:rFonts w:ascii="Arial" w:eastAsia="Times New Roman" w:hAnsi="Arial" w:cs="Arial"/>
          <w:sz w:val="24"/>
          <w:szCs w:val="24"/>
        </w:rPr>
        <w:t>The DCCO shall make the following determinations in the review report:</w:t>
      </w:r>
    </w:p>
    <w:p w14:paraId="5CDF71E9" w14:textId="77777777" w:rsidR="00264BE7" w:rsidRPr="00264BE7" w:rsidRDefault="00264BE7" w:rsidP="000A44C8">
      <w:pPr>
        <w:numPr>
          <w:ilvl w:val="0"/>
          <w:numId w:val="43"/>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Is there reasonable representation and utilization of minorities and females in each craft, classification or occupation? If not, what has the contractor done to increase recruitment, hiring, upgrading, and training of minorities and females?</w:t>
      </w:r>
    </w:p>
    <w:p w14:paraId="0321D289" w14:textId="77777777" w:rsidR="00264BE7" w:rsidRPr="00264BE7" w:rsidRDefault="00264BE7" w:rsidP="000A44C8">
      <w:pPr>
        <w:numPr>
          <w:ilvl w:val="0"/>
          <w:numId w:val="43"/>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What action is the contractor taking to meet the contractual requirement to provide equal employment opportunity?</w:t>
      </w:r>
    </w:p>
    <w:p w14:paraId="439691E9" w14:textId="77777777" w:rsidR="00264BE7" w:rsidRPr="00264BE7" w:rsidRDefault="00264BE7" w:rsidP="000A44C8">
      <w:pPr>
        <w:numPr>
          <w:ilvl w:val="0"/>
          <w:numId w:val="43"/>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Are the actions taken by the contractor acceptable? Could they reasonably be expected to result in increased utilization of minorities and females?</w:t>
      </w:r>
    </w:p>
    <w:p w14:paraId="02685DB5" w14:textId="77777777" w:rsidR="00264BE7" w:rsidRPr="00264BE7" w:rsidRDefault="00264BE7" w:rsidP="000A44C8">
      <w:pPr>
        <w:numPr>
          <w:ilvl w:val="0"/>
          <w:numId w:val="43"/>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Is there impartiality in treatment of minorities and females?</w:t>
      </w:r>
    </w:p>
    <w:p w14:paraId="78DFACDC" w14:textId="77777777" w:rsidR="00264BE7" w:rsidRPr="00264BE7" w:rsidRDefault="00264BE7" w:rsidP="000A44C8">
      <w:pPr>
        <w:numPr>
          <w:ilvl w:val="0"/>
          <w:numId w:val="43"/>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Are affirmative action measures of an isolated nature or are they continuing?</w:t>
      </w:r>
    </w:p>
    <w:p w14:paraId="37F77866" w14:textId="77777777" w:rsidR="00264BE7" w:rsidRPr="00264BE7" w:rsidRDefault="00264BE7" w:rsidP="000A44C8">
      <w:pPr>
        <w:numPr>
          <w:ilvl w:val="0"/>
          <w:numId w:val="43"/>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Have the contractor's efforts produced results?</w:t>
      </w:r>
    </w:p>
    <w:p w14:paraId="2BD2B101" w14:textId="77777777" w:rsidR="00264BE7" w:rsidRPr="00264BE7" w:rsidRDefault="00264BE7" w:rsidP="000A44C8">
      <w:pPr>
        <w:numPr>
          <w:ilvl w:val="0"/>
          <w:numId w:val="43"/>
        </w:numPr>
        <w:spacing w:before="100" w:beforeAutospacing="1" w:after="100" w:afterAutospacing="1" w:line="240" w:lineRule="auto"/>
        <w:jc w:val="both"/>
        <w:rPr>
          <w:rFonts w:ascii="Arial" w:eastAsia="Times New Roman" w:hAnsi="Arial" w:cs="Arial"/>
          <w:sz w:val="24"/>
          <w:szCs w:val="24"/>
        </w:rPr>
      </w:pPr>
      <w:r w:rsidRPr="1B55C299">
        <w:rPr>
          <w:rFonts w:ascii="Arial" w:eastAsia="Times New Roman" w:hAnsi="Arial" w:cs="Arial"/>
          <w:sz w:val="24"/>
          <w:szCs w:val="24"/>
        </w:rPr>
        <w:t>The DCCO should interview or survey subcontractors to determine compliance with prompt payment requirements.</w:t>
      </w:r>
    </w:p>
    <w:p w14:paraId="4CDD45EF" w14:textId="77777777" w:rsidR="00264BE7" w:rsidRPr="00264BE7" w:rsidRDefault="00264BE7" w:rsidP="000A44C8">
      <w:p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The DCCO should determine if the contractor is complying with its DBE Affirmative Action Plan by the following:</w:t>
      </w:r>
    </w:p>
    <w:p w14:paraId="5FD0C21B" w14:textId="77777777" w:rsidR="00264BE7" w:rsidRPr="00264BE7" w:rsidRDefault="00264BE7" w:rsidP="000A44C8">
      <w:pPr>
        <w:numPr>
          <w:ilvl w:val="0"/>
          <w:numId w:val="44"/>
        </w:num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What is the contractor’s DBE utilization? </w:t>
      </w:r>
    </w:p>
    <w:p w14:paraId="66B36F4E" w14:textId="77777777" w:rsidR="00264BE7" w:rsidRPr="00264BE7" w:rsidRDefault="00264BE7" w:rsidP="000A44C8">
      <w:pPr>
        <w:numPr>
          <w:ilvl w:val="0"/>
          <w:numId w:val="44"/>
        </w:num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Does the contractor have bid files and efforts of documentation to solicit quotes from DBEs?</w:t>
      </w:r>
    </w:p>
    <w:p w14:paraId="0CC1F9F3" w14:textId="77777777" w:rsidR="00264BE7" w:rsidRPr="00264BE7" w:rsidRDefault="00264BE7" w:rsidP="000A44C8">
      <w:pPr>
        <w:numPr>
          <w:ilvl w:val="0"/>
          <w:numId w:val="44"/>
        </w:numPr>
        <w:spacing w:before="100" w:beforeAutospacing="1" w:after="100" w:afterAutospacing="1" w:line="240" w:lineRule="auto"/>
        <w:jc w:val="both"/>
        <w:rPr>
          <w:rFonts w:ascii="Arial" w:eastAsia="Times New Roman" w:hAnsi="Arial" w:cs="Arial"/>
          <w:sz w:val="24"/>
          <w:szCs w:val="24"/>
        </w:rPr>
      </w:pPr>
      <w:r w:rsidRPr="1B55C299">
        <w:rPr>
          <w:rFonts w:ascii="Arial" w:eastAsia="Times New Roman" w:hAnsi="Arial" w:cs="Arial"/>
          <w:sz w:val="24"/>
          <w:szCs w:val="24"/>
        </w:rPr>
        <w:t>What are the duties of the DBE Officer?</w:t>
      </w:r>
    </w:p>
    <w:p w14:paraId="089EA75D" w14:textId="53BDB2F0" w:rsidR="00264BE7" w:rsidRPr="00AB467B" w:rsidRDefault="00AB467B" w:rsidP="000A44C8">
      <w:pPr>
        <w:spacing w:before="100" w:beforeAutospacing="1" w:after="100" w:afterAutospacing="1" w:line="240" w:lineRule="auto"/>
        <w:jc w:val="both"/>
        <w:rPr>
          <w:rFonts w:ascii="Arial" w:eastAsia="Times New Roman" w:hAnsi="Arial" w:cs="Arial"/>
          <w:b/>
          <w:bCs/>
          <w:sz w:val="28"/>
          <w:szCs w:val="24"/>
        </w:rPr>
      </w:pPr>
      <w:r>
        <w:rPr>
          <w:rFonts w:ascii="Arial" w:eastAsia="Times New Roman" w:hAnsi="Arial" w:cs="Arial"/>
          <w:b/>
          <w:bCs/>
          <w:sz w:val="28"/>
          <w:szCs w:val="24"/>
        </w:rPr>
        <w:t>4.6.6 Exit Conference</w:t>
      </w:r>
      <w:r w:rsidR="001040A5">
        <w:rPr>
          <w:rFonts w:ascii="Arial" w:eastAsia="Times New Roman" w:hAnsi="Arial" w:cs="Arial"/>
          <w:b/>
          <w:bCs/>
          <w:sz w:val="28"/>
          <w:szCs w:val="24"/>
        </w:rPr>
        <w:tab/>
      </w:r>
      <w:r>
        <w:rPr>
          <w:rFonts w:ascii="Arial" w:eastAsia="Times New Roman" w:hAnsi="Arial" w:cs="Arial"/>
          <w:b/>
          <w:bCs/>
          <w:sz w:val="28"/>
          <w:szCs w:val="24"/>
        </w:rPr>
        <w:br/>
      </w:r>
      <w:r w:rsidR="00264BE7" w:rsidRPr="00264BE7">
        <w:rPr>
          <w:rFonts w:ascii="Arial" w:eastAsia="Times New Roman" w:hAnsi="Arial" w:cs="Arial"/>
          <w:bCs/>
          <w:sz w:val="24"/>
          <w:szCs w:val="24"/>
        </w:rPr>
        <w:t>Before concluding the review process,</w:t>
      </w:r>
      <w:r w:rsidR="00264BE7" w:rsidRPr="00264BE7">
        <w:rPr>
          <w:rFonts w:ascii="Arial" w:eastAsia="Times New Roman" w:hAnsi="Arial" w:cs="Arial"/>
          <w:sz w:val="24"/>
          <w:szCs w:val="24"/>
        </w:rPr>
        <w:t xml:space="preserve"> the DCCO should schedule an exit conference with the contractor. The following topics shall be discussed:</w:t>
      </w:r>
      <w:r w:rsidR="00755FDB">
        <w:rPr>
          <w:rFonts w:ascii="Arial" w:eastAsia="Times New Roman" w:hAnsi="Arial" w:cs="Arial"/>
          <w:sz w:val="24"/>
          <w:szCs w:val="24"/>
        </w:rPr>
        <w:t xml:space="preserve"> </w:t>
      </w:r>
      <w:r w:rsidR="00264BE7" w:rsidRPr="00264BE7">
        <w:rPr>
          <w:rFonts w:ascii="Arial" w:eastAsia="Times New Roman" w:hAnsi="Arial" w:cs="Arial"/>
          <w:sz w:val="24"/>
          <w:szCs w:val="24"/>
        </w:rPr>
        <w:t xml:space="preserve">Any preliminary findings that, if not corrected immediately or not corrected by the adoption of an acceptable voluntary corrective action plan, would necessitate a determination of </w:t>
      </w:r>
      <w:r w:rsidR="00A26B4F" w:rsidRPr="00264BE7">
        <w:rPr>
          <w:rFonts w:ascii="Arial" w:eastAsia="Times New Roman" w:hAnsi="Arial" w:cs="Arial"/>
          <w:sz w:val="24"/>
          <w:szCs w:val="24"/>
        </w:rPr>
        <w:t>noncompliance.</w:t>
      </w:r>
    </w:p>
    <w:p w14:paraId="49874438" w14:textId="77777777" w:rsidR="00264BE7" w:rsidRPr="00264BE7" w:rsidRDefault="00264BE7" w:rsidP="000A44C8">
      <w:pPr>
        <w:numPr>
          <w:ilvl w:val="0"/>
          <w:numId w:val="45"/>
        </w:num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The process and time in which the contractor shall be informed of the final determination (15 days following the onsite verification and interviews); </w:t>
      </w:r>
    </w:p>
    <w:p w14:paraId="65510357" w14:textId="77777777" w:rsidR="00264BE7" w:rsidRPr="00264BE7" w:rsidRDefault="00264BE7" w:rsidP="000A44C8">
      <w:pPr>
        <w:numPr>
          <w:ilvl w:val="0"/>
          <w:numId w:val="45"/>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Any other matters that could be resolved before concluding the onsite portion of the review.</w:t>
      </w:r>
    </w:p>
    <w:p w14:paraId="6FFA0921" w14:textId="77777777" w:rsidR="00264BE7" w:rsidRPr="00264BE7" w:rsidRDefault="00264BE7" w:rsidP="000A44C8">
      <w:p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Voluntary corrective action plans may be negotiated at the exit conference.</w:t>
      </w:r>
    </w:p>
    <w:p w14:paraId="663D1FBC" w14:textId="77777777" w:rsidR="00264BE7" w:rsidRPr="00264BE7" w:rsidRDefault="00264BE7" w:rsidP="000A44C8">
      <w:pPr>
        <w:spacing w:before="100" w:beforeAutospacing="1" w:after="100" w:afterAutospacing="1" w:line="240" w:lineRule="auto"/>
        <w:jc w:val="both"/>
        <w:rPr>
          <w:rFonts w:ascii="Arial" w:eastAsia="Times New Roman" w:hAnsi="Arial" w:cs="Arial"/>
          <w:sz w:val="24"/>
          <w:szCs w:val="24"/>
        </w:rPr>
      </w:pPr>
      <w:r w:rsidRPr="1B55C299">
        <w:rPr>
          <w:rFonts w:ascii="Arial" w:eastAsia="Times New Roman" w:hAnsi="Arial" w:cs="Arial"/>
          <w:sz w:val="24"/>
          <w:szCs w:val="24"/>
        </w:rPr>
        <w:t xml:space="preserve">The acceptance of a voluntary corrective action plan at the exit conference does not preclude a determination of noncompliance, particularly if deficiencies not addressed by the plan are uncovered during the final analysis and report writing. A voluntary corrective action plan should be accepted with the understanding that it only addresses those problems uncovered prior to the exit conference. </w:t>
      </w:r>
    </w:p>
    <w:p w14:paraId="51F76D1A" w14:textId="77777777" w:rsidR="009C1D15" w:rsidRPr="009C1D15" w:rsidRDefault="009C1D15" w:rsidP="000A44C8">
      <w:pPr>
        <w:spacing w:before="100" w:beforeAutospacing="1" w:after="0" w:line="240" w:lineRule="auto"/>
        <w:ind w:left="720" w:hanging="720"/>
        <w:jc w:val="both"/>
        <w:rPr>
          <w:rFonts w:ascii="Arial" w:eastAsia="Times New Roman" w:hAnsi="Arial" w:cs="Arial"/>
          <w:b/>
          <w:bCs/>
          <w:sz w:val="28"/>
          <w:szCs w:val="24"/>
        </w:rPr>
      </w:pPr>
      <w:r w:rsidRPr="009C1D15">
        <w:rPr>
          <w:rFonts w:ascii="Arial" w:eastAsia="Times New Roman" w:hAnsi="Arial" w:cs="Arial"/>
          <w:b/>
          <w:bCs/>
          <w:sz w:val="28"/>
          <w:szCs w:val="24"/>
        </w:rPr>
        <w:t>4.</w:t>
      </w:r>
      <w:r>
        <w:rPr>
          <w:rFonts w:ascii="Arial" w:eastAsia="Times New Roman" w:hAnsi="Arial" w:cs="Arial"/>
          <w:b/>
          <w:bCs/>
          <w:sz w:val="28"/>
          <w:szCs w:val="24"/>
        </w:rPr>
        <w:t>6.7</w:t>
      </w:r>
      <w:r>
        <w:rPr>
          <w:rFonts w:ascii="Arial" w:eastAsia="Times New Roman" w:hAnsi="Arial" w:cs="Arial"/>
          <w:b/>
          <w:bCs/>
          <w:sz w:val="28"/>
          <w:szCs w:val="24"/>
        </w:rPr>
        <w:tab/>
      </w:r>
      <w:r w:rsidRPr="009C1D15">
        <w:rPr>
          <w:rFonts w:ascii="Arial" w:eastAsia="Times New Roman" w:hAnsi="Arial" w:cs="Arial"/>
          <w:b/>
          <w:bCs/>
          <w:sz w:val="28"/>
          <w:szCs w:val="24"/>
        </w:rPr>
        <w:t>Compliance Determinations</w:t>
      </w:r>
    </w:p>
    <w:p w14:paraId="1C215750" w14:textId="77777777" w:rsidR="00264BE7" w:rsidRPr="009C1D15" w:rsidRDefault="00264BE7" w:rsidP="000A44C8">
      <w:pPr>
        <w:jc w:val="both"/>
      </w:pPr>
      <w:r w:rsidRPr="009C1D15">
        <w:rPr>
          <w:rFonts w:ascii="Arial" w:hAnsi="Arial" w:cs="Arial"/>
          <w:sz w:val="24"/>
        </w:rPr>
        <w:t>Based on information obtained through the compliance review, the DCCO conducting the review shall determine the contractor's compliance or noncompliance with contractual provisions and include written documentation to support the review findings</w:t>
      </w:r>
      <w:r w:rsidRPr="009C1D15">
        <w:rPr>
          <w:sz w:val="24"/>
        </w:rPr>
        <w:t>.</w:t>
      </w:r>
    </w:p>
    <w:p w14:paraId="461F5BDF" w14:textId="77777777" w:rsidR="00264BE7" w:rsidRPr="00264BE7" w:rsidRDefault="00264BE7" w:rsidP="000A44C8">
      <w:p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The compliance determination will include consideration of the contractor’s efforts in the following areas:</w:t>
      </w:r>
    </w:p>
    <w:p w14:paraId="3C14629D" w14:textId="77777777" w:rsidR="00264BE7" w:rsidRPr="00264BE7" w:rsidRDefault="00264BE7" w:rsidP="000A44C8">
      <w:pPr>
        <w:numPr>
          <w:ilvl w:val="0"/>
          <w:numId w:val="46"/>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The contractor's EEO policy;</w:t>
      </w:r>
    </w:p>
    <w:p w14:paraId="7517EA63" w14:textId="77777777" w:rsidR="00264BE7" w:rsidRPr="00264BE7" w:rsidRDefault="00264BE7" w:rsidP="000A44C8">
      <w:pPr>
        <w:numPr>
          <w:ilvl w:val="0"/>
          <w:numId w:val="46"/>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Dissemination of the policy and education of supervisory and personnel office employees concerning their responsibilities in implementing the EEO policy;</w:t>
      </w:r>
    </w:p>
    <w:p w14:paraId="3187D180" w14:textId="77777777" w:rsidR="00264BE7" w:rsidRPr="00264BE7" w:rsidRDefault="00264BE7" w:rsidP="000A44C8">
      <w:pPr>
        <w:numPr>
          <w:ilvl w:val="0"/>
          <w:numId w:val="46"/>
        </w:num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The authority and responsibilities of the EEO officer;</w:t>
      </w:r>
    </w:p>
    <w:p w14:paraId="427CE6F4" w14:textId="77777777" w:rsidR="00264BE7" w:rsidRPr="00264BE7" w:rsidRDefault="00264BE7" w:rsidP="000A44C8">
      <w:pPr>
        <w:numPr>
          <w:ilvl w:val="0"/>
          <w:numId w:val="46"/>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The contractor's recruitment activities, especially establishing minority and female recruitment and referral procedures;</w:t>
      </w:r>
    </w:p>
    <w:p w14:paraId="4CB4F51C" w14:textId="77777777" w:rsidR="00264BE7" w:rsidRPr="00264BE7" w:rsidRDefault="00264BE7" w:rsidP="000A44C8">
      <w:pPr>
        <w:numPr>
          <w:ilvl w:val="0"/>
          <w:numId w:val="46"/>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The extent of utilizing minorities and females in training programs;</w:t>
      </w:r>
    </w:p>
    <w:p w14:paraId="552BFE2D" w14:textId="77777777" w:rsidR="00264BE7" w:rsidRPr="00264BE7" w:rsidRDefault="00264BE7" w:rsidP="000A44C8">
      <w:pPr>
        <w:numPr>
          <w:ilvl w:val="0"/>
          <w:numId w:val="46"/>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The contractor's review of personnel actions to ensure equal employment opportunities;</w:t>
      </w:r>
    </w:p>
    <w:p w14:paraId="13C2D75F" w14:textId="77777777" w:rsidR="00264BE7" w:rsidRPr="00264BE7" w:rsidRDefault="00264BE7" w:rsidP="000A44C8">
      <w:pPr>
        <w:numPr>
          <w:ilvl w:val="0"/>
          <w:numId w:val="46"/>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The contractor's participation in training;</w:t>
      </w:r>
    </w:p>
    <w:p w14:paraId="34CD14E1" w14:textId="77777777" w:rsidR="00264BE7" w:rsidRPr="00264BE7" w:rsidRDefault="00264BE7" w:rsidP="000A44C8">
      <w:pPr>
        <w:numPr>
          <w:ilvl w:val="0"/>
          <w:numId w:val="46"/>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The contractor's relationship (if any) with unions and minority and female union membership;</w:t>
      </w:r>
    </w:p>
    <w:p w14:paraId="3AA6CC83" w14:textId="77777777" w:rsidR="00264BE7" w:rsidRPr="00264BE7" w:rsidRDefault="00264BE7" w:rsidP="000A44C8">
      <w:pPr>
        <w:numPr>
          <w:ilvl w:val="0"/>
          <w:numId w:val="46"/>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The contractor's procedures for monitoring subcontractors’ utilization of minorities and females in the subcontractors’ workforces;</w:t>
      </w:r>
    </w:p>
    <w:p w14:paraId="2C009016" w14:textId="77777777" w:rsidR="00264BE7" w:rsidRPr="00264BE7" w:rsidRDefault="00264BE7" w:rsidP="000A44C8">
      <w:pPr>
        <w:numPr>
          <w:ilvl w:val="0"/>
          <w:numId w:val="46"/>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The adequacy of the contractor's records and reports.</w:t>
      </w:r>
    </w:p>
    <w:p w14:paraId="2CA4754F" w14:textId="77777777" w:rsidR="00264BE7" w:rsidRPr="00264BE7" w:rsidRDefault="00264BE7" w:rsidP="000A44C8">
      <w:p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A contractor shall be considered to be in compliance when the equal opportunity requirements have been effectively implemented, or there is evidence that every good faith effort has been made toward achieving this end.  Efforts to achieve this goal shall be result-oriented, initiated and maintained in good faith, and emphasized as any other vital management function.</w:t>
      </w:r>
    </w:p>
    <w:p w14:paraId="5CF16CE0" w14:textId="77777777" w:rsidR="00264BE7" w:rsidRPr="00264BE7" w:rsidRDefault="00264BE7" w:rsidP="000A44C8">
      <w:pPr>
        <w:spacing w:before="100" w:beforeAutospacing="1" w:after="100" w:afterAutospacing="1" w:line="240" w:lineRule="auto"/>
        <w:ind w:left="720" w:hanging="720"/>
        <w:jc w:val="both"/>
        <w:rPr>
          <w:rFonts w:ascii="Arial" w:eastAsia="Times New Roman" w:hAnsi="Arial" w:cs="Arial"/>
          <w:sz w:val="24"/>
          <w:szCs w:val="24"/>
        </w:rPr>
      </w:pPr>
      <w:r w:rsidRPr="00264BE7">
        <w:rPr>
          <w:rFonts w:ascii="Arial" w:eastAsia="Times New Roman" w:hAnsi="Arial" w:cs="Arial"/>
          <w:sz w:val="24"/>
          <w:szCs w:val="24"/>
        </w:rPr>
        <w:t>A contractor shall be considered not to be in compliance when:</w:t>
      </w:r>
    </w:p>
    <w:p w14:paraId="34EABF58" w14:textId="77777777" w:rsidR="00264BE7" w:rsidRPr="00264BE7" w:rsidRDefault="00264BE7" w:rsidP="000A44C8">
      <w:pPr>
        <w:numPr>
          <w:ilvl w:val="0"/>
          <w:numId w:val="47"/>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The contractor has discriminated against applicants or employees with respect to the conditions or privileges of employment; or</w:t>
      </w:r>
    </w:p>
    <w:p w14:paraId="2CBB5103" w14:textId="77777777" w:rsidR="00264BE7" w:rsidRPr="00264BE7" w:rsidRDefault="00264BE7" w:rsidP="000A44C8">
      <w:pPr>
        <w:numPr>
          <w:ilvl w:val="0"/>
          <w:numId w:val="47"/>
        </w:numPr>
        <w:spacing w:before="100" w:beforeAutospacing="1" w:after="100" w:afterAutospacing="1" w:line="240" w:lineRule="auto"/>
        <w:jc w:val="both"/>
        <w:rPr>
          <w:rFonts w:ascii="Arial" w:eastAsia="Times New Roman" w:hAnsi="Arial" w:cs="Arial"/>
          <w:sz w:val="24"/>
          <w:szCs w:val="24"/>
        </w:rPr>
      </w:pPr>
      <w:r w:rsidRPr="1B55C299">
        <w:rPr>
          <w:rFonts w:ascii="Arial" w:eastAsia="Times New Roman" w:hAnsi="Arial" w:cs="Arial"/>
          <w:sz w:val="24"/>
          <w:szCs w:val="24"/>
        </w:rPr>
        <w:t>The contractor fails to provide evidence of every good faith effort to provide equal opportunity.</w:t>
      </w:r>
    </w:p>
    <w:p w14:paraId="291FA2DA" w14:textId="2F8678DB" w:rsidR="00264BE7" w:rsidRPr="009C1D15" w:rsidRDefault="009C1D15" w:rsidP="000A44C8">
      <w:pPr>
        <w:spacing w:before="100" w:beforeAutospacing="1" w:after="100" w:afterAutospacing="1" w:line="240" w:lineRule="auto"/>
        <w:jc w:val="both"/>
        <w:rPr>
          <w:rFonts w:ascii="Arial" w:eastAsia="Times New Roman" w:hAnsi="Arial" w:cs="Arial"/>
          <w:b/>
          <w:bCs/>
          <w:sz w:val="28"/>
          <w:szCs w:val="24"/>
        </w:rPr>
      </w:pPr>
      <w:r>
        <w:rPr>
          <w:rFonts w:ascii="Arial" w:eastAsia="Times New Roman" w:hAnsi="Arial" w:cs="Arial"/>
          <w:b/>
          <w:bCs/>
          <w:sz w:val="28"/>
          <w:szCs w:val="24"/>
        </w:rPr>
        <w:t>4.6.8 Show Cause Procedures</w:t>
      </w:r>
      <w:r w:rsidR="001040A5">
        <w:rPr>
          <w:rFonts w:ascii="Arial" w:eastAsia="Times New Roman" w:hAnsi="Arial" w:cs="Arial"/>
          <w:b/>
          <w:bCs/>
          <w:sz w:val="28"/>
          <w:szCs w:val="24"/>
        </w:rPr>
        <w:tab/>
      </w:r>
      <w:r>
        <w:rPr>
          <w:rFonts w:ascii="Arial" w:eastAsia="Times New Roman" w:hAnsi="Arial" w:cs="Arial"/>
          <w:b/>
          <w:bCs/>
          <w:sz w:val="28"/>
          <w:szCs w:val="24"/>
        </w:rPr>
        <w:br/>
      </w:r>
      <w:r w:rsidR="00264BE7" w:rsidRPr="00264BE7">
        <w:rPr>
          <w:rFonts w:ascii="Arial" w:eastAsia="Times New Roman" w:hAnsi="Arial" w:cs="Arial"/>
          <w:sz w:val="24"/>
          <w:szCs w:val="24"/>
        </w:rPr>
        <w:t xml:space="preserve">Once the onsite verification and exit conference have been completed and a compliance determination has been made, the contractor shall be notified in writing of the compliance determination.  This written notification shall be sent to the contractor within 15 days following the completion of the onsite verification and exit conference. If a contractor is found to be in noncompliance, efforts to bring the contractor into compliance shall be initiated through the issuance of a show cause notice.  The notice shall advise the contractor to show cause within </w:t>
      </w:r>
      <w:r w:rsidR="003E79F4">
        <w:rPr>
          <w:rFonts w:ascii="Arial" w:eastAsia="Times New Roman" w:hAnsi="Arial" w:cs="Arial"/>
          <w:sz w:val="24"/>
          <w:szCs w:val="24"/>
        </w:rPr>
        <w:t>thirty (</w:t>
      </w:r>
      <w:r w:rsidR="00264BE7" w:rsidRPr="00264BE7">
        <w:rPr>
          <w:rFonts w:ascii="Arial" w:eastAsia="Times New Roman" w:hAnsi="Arial" w:cs="Arial"/>
          <w:sz w:val="24"/>
          <w:szCs w:val="24"/>
        </w:rPr>
        <w:t>30</w:t>
      </w:r>
      <w:r w:rsidR="003E79F4">
        <w:rPr>
          <w:rFonts w:ascii="Arial" w:eastAsia="Times New Roman" w:hAnsi="Arial" w:cs="Arial"/>
          <w:sz w:val="24"/>
          <w:szCs w:val="24"/>
        </w:rPr>
        <w:t>)</w:t>
      </w:r>
      <w:r w:rsidR="00264BE7" w:rsidRPr="00264BE7">
        <w:rPr>
          <w:rFonts w:ascii="Arial" w:eastAsia="Times New Roman" w:hAnsi="Arial" w:cs="Arial"/>
          <w:sz w:val="24"/>
          <w:szCs w:val="24"/>
        </w:rPr>
        <w:t xml:space="preserve"> days why sanctions should not be imposed.  The date of the contractor’s receipt of the show cause notice shall begin the </w:t>
      </w:r>
      <w:r w:rsidR="003E79F4">
        <w:rPr>
          <w:rFonts w:ascii="Arial" w:eastAsia="Times New Roman" w:hAnsi="Arial" w:cs="Arial"/>
          <w:sz w:val="24"/>
          <w:szCs w:val="24"/>
        </w:rPr>
        <w:t>30-</w:t>
      </w:r>
      <w:r w:rsidR="00264BE7" w:rsidRPr="00264BE7">
        <w:rPr>
          <w:rFonts w:ascii="Arial" w:eastAsia="Times New Roman" w:hAnsi="Arial" w:cs="Arial"/>
          <w:sz w:val="24"/>
          <w:szCs w:val="24"/>
        </w:rPr>
        <w:t>day show cause process.</w:t>
      </w:r>
    </w:p>
    <w:p w14:paraId="3DB758F7" w14:textId="77777777" w:rsidR="00264BE7" w:rsidRPr="00264BE7" w:rsidRDefault="00264BE7" w:rsidP="000A44C8">
      <w:p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A show cause notice must be issued when a determination of noncompliance is made based upon:</w:t>
      </w:r>
    </w:p>
    <w:p w14:paraId="3DDCD86B" w14:textId="77777777" w:rsidR="00264BE7" w:rsidRPr="00264BE7" w:rsidRDefault="00264BE7" w:rsidP="000A44C8">
      <w:pPr>
        <w:numPr>
          <w:ilvl w:val="0"/>
          <w:numId w:val="53"/>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The findings of a compliance review; or</w:t>
      </w:r>
    </w:p>
    <w:p w14:paraId="5C674ECC" w14:textId="77777777" w:rsidR="00264BE7" w:rsidRPr="00264BE7" w:rsidRDefault="00264BE7" w:rsidP="000A44C8">
      <w:pPr>
        <w:numPr>
          <w:ilvl w:val="0"/>
          <w:numId w:val="53"/>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The results of an investigation that verifies the existence of discrimination.</w:t>
      </w:r>
    </w:p>
    <w:p w14:paraId="0246BE5B" w14:textId="1DFC7C9D"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Show cause notices will normally be issued to federally assisted contractors when </w:t>
      </w:r>
      <w:r w:rsidR="00B01ED1">
        <w:rPr>
          <w:rFonts w:ascii="Arial" w:eastAsia="Times New Roman" w:hAnsi="Arial" w:cs="Arial"/>
          <w:sz w:val="24"/>
          <w:szCs w:val="24"/>
        </w:rPr>
        <w:t>a</w:t>
      </w:r>
      <w:r w:rsidR="00B01ED1" w:rsidRPr="00264BE7">
        <w:rPr>
          <w:rFonts w:ascii="Arial" w:eastAsia="Times New Roman" w:hAnsi="Arial" w:cs="Arial"/>
          <w:sz w:val="24"/>
          <w:szCs w:val="24"/>
        </w:rPr>
        <w:t xml:space="preserve"> </w:t>
      </w:r>
      <w:r w:rsidRPr="00264BE7">
        <w:rPr>
          <w:rFonts w:ascii="Arial" w:eastAsia="Times New Roman" w:hAnsi="Arial" w:cs="Arial"/>
          <w:sz w:val="24"/>
          <w:szCs w:val="24"/>
        </w:rPr>
        <w:t>Department has made a determination of noncompliance, or when FHWA has made such a determination and has requested the State to issue the notice</w:t>
      </w:r>
      <w:r w:rsidRPr="00264BE7">
        <w:rPr>
          <w:rFonts w:ascii="Arial" w:eastAsia="Times New Roman" w:hAnsi="Arial" w:cs="Arial"/>
          <w:bCs/>
          <w:sz w:val="24"/>
          <w:szCs w:val="24"/>
        </w:rPr>
        <w:t xml:space="preserve"> </w:t>
      </w:r>
      <w:r w:rsidRPr="00264BE7">
        <w:rPr>
          <w:rFonts w:ascii="Arial" w:eastAsia="Times New Roman" w:hAnsi="Arial" w:cs="Arial"/>
          <w:sz w:val="24"/>
          <w:szCs w:val="24"/>
        </w:rPr>
        <w:t>when circumstances warrant.  FHWA may exercise primary compliance responsibility by issuing the notice directly to the contractor.</w:t>
      </w:r>
    </w:p>
    <w:p w14:paraId="6F015F27" w14:textId="77777777" w:rsidR="00264BE7" w:rsidRPr="00264BE7" w:rsidRDefault="00264BE7" w:rsidP="000A44C8">
      <w:pPr>
        <w:spacing w:after="0" w:line="240" w:lineRule="auto"/>
        <w:jc w:val="both"/>
        <w:rPr>
          <w:rFonts w:ascii="Arial" w:eastAsia="Times New Roman" w:hAnsi="Arial" w:cs="Arial"/>
          <w:sz w:val="24"/>
          <w:szCs w:val="24"/>
        </w:rPr>
      </w:pPr>
    </w:p>
    <w:p w14:paraId="22AC60EB" w14:textId="77777777" w:rsidR="00264BE7" w:rsidRPr="00264BE7" w:rsidRDefault="00264BE7" w:rsidP="000A44C8">
      <w:pPr>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The show cause notice must:</w:t>
      </w:r>
    </w:p>
    <w:p w14:paraId="4A0EEA9E" w14:textId="77777777" w:rsidR="00264BE7" w:rsidRPr="00264BE7" w:rsidRDefault="00264BE7" w:rsidP="000A44C8">
      <w:pPr>
        <w:numPr>
          <w:ilvl w:val="0"/>
          <w:numId w:val="48"/>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Notify the contractor of the determination of noncompliance and provide the basis for the determination of noncompliance;</w:t>
      </w:r>
    </w:p>
    <w:p w14:paraId="394B81AC" w14:textId="77777777" w:rsidR="00264BE7" w:rsidRPr="00264BE7" w:rsidRDefault="00264BE7" w:rsidP="000A44C8">
      <w:pPr>
        <w:numPr>
          <w:ilvl w:val="0"/>
          <w:numId w:val="48"/>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Notify the contractor of the obligation to show cause within 30 days why formal proceedings should not be instituted;</w:t>
      </w:r>
    </w:p>
    <w:p w14:paraId="20BA67E5" w14:textId="77777777" w:rsidR="00264BE7" w:rsidRPr="00264BE7" w:rsidRDefault="00264BE7" w:rsidP="000A44C8">
      <w:pPr>
        <w:numPr>
          <w:ilvl w:val="0"/>
          <w:numId w:val="48"/>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Schedule (date, time, and place) a compliance conference to be held approximately 15 days from the contractor's receipt of the notice;</w:t>
      </w:r>
    </w:p>
    <w:p w14:paraId="2A308FD0" w14:textId="77777777" w:rsidR="00264BE7" w:rsidRPr="00264BE7" w:rsidRDefault="00264BE7" w:rsidP="000A44C8">
      <w:pPr>
        <w:numPr>
          <w:ilvl w:val="0"/>
          <w:numId w:val="48"/>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Advise the contractor that the conference will be held to receive and discuss the acceptability of any proposed corrective action plan and/or correction of deficiencies; </w:t>
      </w:r>
    </w:p>
    <w:p w14:paraId="2409ED50" w14:textId="77777777" w:rsidR="00264BE7" w:rsidRPr="00264BE7" w:rsidRDefault="00264BE7" w:rsidP="000A44C8">
      <w:pPr>
        <w:numPr>
          <w:ilvl w:val="0"/>
          <w:numId w:val="48"/>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Advise the contractor of the availability and willingness of the DCCO to conciliate within the time limits of the show cause notice.</w:t>
      </w:r>
    </w:p>
    <w:p w14:paraId="2BE1EC3B" w14:textId="77777777" w:rsidR="00264BE7" w:rsidRPr="00264BE7" w:rsidRDefault="00264BE7" w:rsidP="000A44C8">
      <w:p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bCs/>
          <w:sz w:val="28"/>
          <w:szCs w:val="24"/>
        </w:rPr>
        <w:t>I</w:t>
      </w:r>
      <w:r w:rsidRPr="00264BE7">
        <w:rPr>
          <w:rFonts w:ascii="Arial" w:eastAsia="Times New Roman" w:hAnsi="Arial" w:cs="Arial"/>
          <w:bCs/>
          <w:sz w:val="24"/>
          <w:szCs w:val="24"/>
        </w:rPr>
        <w:t>n p</w:t>
      </w:r>
      <w:r w:rsidRPr="00264BE7">
        <w:rPr>
          <w:rFonts w:ascii="Arial" w:eastAsia="Times New Roman" w:hAnsi="Arial" w:cs="Arial"/>
          <w:sz w:val="24"/>
          <w:szCs w:val="24"/>
        </w:rPr>
        <w:t>reparing and processing the show cause notice, the DCCO shall:</w:t>
      </w:r>
    </w:p>
    <w:p w14:paraId="153068EE" w14:textId="77777777" w:rsidR="00264BE7" w:rsidRPr="00264BE7" w:rsidRDefault="00264BE7" w:rsidP="000A44C8">
      <w:pPr>
        <w:numPr>
          <w:ilvl w:val="0"/>
          <w:numId w:val="49"/>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Develop complete background data for the issuance of the show cause notice.</w:t>
      </w:r>
    </w:p>
    <w:p w14:paraId="7D362F99" w14:textId="77777777" w:rsidR="00264BE7" w:rsidRPr="00264BE7" w:rsidRDefault="00264BE7" w:rsidP="000A44C8">
      <w:pPr>
        <w:numPr>
          <w:ilvl w:val="0"/>
          <w:numId w:val="49"/>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Forward the background data and the final draft notice for review by the General Counsel’s Office and provide the EOO with a copy of the correspondence.</w:t>
      </w:r>
    </w:p>
    <w:p w14:paraId="22CD092E" w14:textId="77777777" w:rsidR="00264BE7" w:rsidRPr="00264BE7" w:rsidRDefault="00264BE7" w:rsidP="000A44C8">
      <w:pPr>
        <w:numPr>
          <w:ilvl w:val="0"/>
          <w:numId w:val="49"/>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Deliver the notice to the contractor by personal service, certified mail, return receipt requested, with a certificate of service or the return receipt filed with the case record.</w:t>
      </w:r>
    </w:p>
    <w:p w14:paraId="2EE5E248" w14:textId="77777777" w:rsidR="00264BE7" w:rsidRPr="00264BE7" w:rsidRDefault="00264BE7" w:rsidP="000A44C8">
      <w:pPr>
        <w:numPr>
          <w:ilvl w:val="0"/>
          <w:numId w:val="49"/>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Issue the 30-day show cause notice directly to the noncompliant contractor or subcontractor with an informational copy sent to any concerned prime contractors.</w:t>
      </w:r>
    </w:p>
    <w:p w14:paraId="4426C351" w14:textId="77777777" w:rsidR="00264BE7" w:rsidRPr="00264BE7" w:rsidRDefault="00264BE7" w:rsidP="000A44C8">
      <w:pPr>
        <w:numPr>
          <w:ilvl w:val="0"/>
          <w:numId w:val="49"/>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Ensure the show cause is issued by the DCCM.</w:t>
      </w:r>
    </w:p>
    <w:p w14:paraId="1E1FC821" w14:textId="77777777" w:rsidR="00264BE7" w:rsidRPr="00264BE7" w:rsidRDefault="00264BE7" w:rsidP="000A44C8">
      <w:p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Conciliation efforts during show cause period:</w:t>
      </w:r>
    </w:p>
    <w:p w14:paraId="444D5B53" w14:textId="77777777" w:rsidR="00264BE7" w:rsidRPr="00264BE7" w:rsidRDefault="00264BE7" w:rsidP="000A44C8">
      <w:pPr>
        <w:numPr>
          <w:ilvl w:val="0"/>
          <w:numId w:val="50"/>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The DCCM is required to attempt conciliation with the contractor throughout the show cause time period. Conciliation and negotiation efforts shall be directed toward correcting contractor program deficiencies and initiating corrective action that will maintain and ensure equal opportunity. Records shall be maintained in case files indicating actions and reactions of the contractor, a brief synopsis of any meetings with the contractor, notes on oral communication and written correspondence, requests for assistance or interpretations, and other relevant matters.</w:t>
      </w:r>
    </w:p>
    <w:p w14:paraId="66B567FA" w14:textId="5012660A" w:rsidR="00264BE7" w:rsidRPr="00264BE7" w:rsidRDefault="00264BE7" w:rsidP="000A44C8">
      <w:pPr>
        <w:numPr>
          <w:ilvl w:val="0"/>
          <w:numId w:val="50"/>
        </w:numPr>
        <w:spacing w:before="100" w:beforeAutospacing="1" w:after="100" w:afterAutospacing="1" w:line="240" w:lineRule="auto"/>
        <w:jc w:val="both"/>
        <w:rPr>
          <w:rFonts w:ascii="Arial" w:eastAsia="Times New Roman" w:hAnsi="Arial" w:cs="Arial"/>
          <w:sz w:val="24"/>
          <w:szCs w:val="24"/>
        </w:rPr>
      </w:pPr>
      <w:r w:rsidRPr="1B55C299">
        <w:rPr>
          <w:rFonts w:ascii="Arial" w:eastAsia="Times New Roman" w:hAnsi="Arial" w:cs="Arial"/>
          <w:sz w:val="24"/>
          <w:szCs w:val="24"/>
        </w:rPr>
        <w:t xml:space="preserve">In instances where a contractor is determined to be in compliance after a show cause notice has been issued, the show cause notice will be </w:t>
      </w:r>
      <w:r w:rsidR="00F937EE" w:rsidRPr="1B55C299">
        <w:rPr>
          <w:rFonts w:ascii="Arial" w:eastAsia="Times New Roman" w:hAnsi="Arial" w:cs="Arial"/>
          <w:sz w:val="24"/>
          <w:szCs w:val="24"/>
        </w:rPr>
        <w:t>rescinded,</w:t>
      </w:r>
      <w:r w:rsidRPr="1B55C299">
        <w:rPr>
          <w:rFonts w:ascii="Arial" w:eastAsia="Times New Roman" w:hAnsi="Arial" w:cs="Arial"/>
          <w:sz w:val="24"/>
          <w:szCs w:val="24"/>
        </w:rPr>
        <w:t xml:space="preserve"> and the contractor formally notified of compliance. </w:t>
      </w:r>
    </w:p>
    <w:p w14:paraId="5862C014" w14:textId="54D730F7" w:rsidR="00264BE7" w:rsidRPr="00264BE7" w:rsidRDefault="009C1D15" w:rsidP="000A44C8">
      <w:pPr>
        <w:spacing w:before="100" w:beforeAutospacing="1" w:after="0" w:line="240" w:lineRule="auto"/>
        <w:jc w:val="both"/>
        <w:rPr>
          <w:rFonts w:ascii="Arial" w:eastAsia="Times New Roman" w:hAnsi="Arial" w:cs="Arial"/>
          <w:b/>
          <w:bCs/>
          <w:sz w:val="28"/>
          <w:szCs w:val="24"/>
        </w:rPr>
      </w:pPr>
      <w:r>
        <w:rPr>
          <w:rFonts w:ascii="Arial" w:eastAsia="Times New Roman" w:hAnsi="Arial" w:cs="Arial"/>
          <w:b/>
          <w:bCs/>
          <w:sz w:val="28"/>
          <w:szCs w:val="24"/>
        </w:rPr>
        <w:t>4.6.9</w:t>
      </w:r>
      <w:r>
        <w:rPr>
          <w:rFonts w:ascii="Arial" w:eastAsia="Times New Roman" w:hAnsi="Arial" w:cs="Arial"/>
          <w:b/>
          <w:bCs/>
          <w:sz w:val="28"/>
          <w:szCs w:val="24"/>
        </w:rPr>
        <w:tab/>
        <w:t>Corrective Action Plans</w:t>
      </w:r>
      <w:r w:rsidR="001040A5">
        <w:rPr>
          <w:rFonts w:ascii="Arial" w:eastAsia="Times New Roman" w:hAnsi="Arial" w:cs="Arial"/>
          <w:b/>
          <w:bCs/>
          <w:sz w:val="28"/>
          <w:szCs w:val="24"/>
        </w:rPr>
        <w:tab/>
      </w:r>
      <w:r>
        <w:rPr>
          <w:rFonts w:ascii="Arial" w:eastAsia="Times New Roman" w:hAnsi="Arial" w:cs="Arial"/>
          <w:b/>
          <w:bCs/>
          <w:sz w:val="28"/>
          <w:szCs w:val="24"/>
        </w:rPr>
        <w:br/>
      </w:r>
      <w:r w:rsidR="00264BE7" w:rsidRPr="00264BE7">
        <w:rPr>
          <w:rFonts w:ascii="Arial" w:eastAsia="Times New Roman" w:hAnsi="Arial" w:cs="Arial"/>
          <w:sz w:val="24"/>
          <w:szCs w:val="24"/>
        </w:rPr>
        <w:t xml:space="preserve">The following procedural steps have been taken from </w:t>
      </w:r>
      <w:r w:rsidR="00264BE7" w:rsidRPr="00264BE7">
        <w:rPr>
          <w:rFonts w:ascii="Arial" w:eastAsia="Times New Roman" w:hAnsi="Arial" w:cs="Arial"/>
          <w:b/>
          <w:bCs/>
          <w:i/>
          <w:sz w:val="24"/>
          <w:szCs w:val="24"/>
        </w:rPr>
        <w:t xml:space="preserve">23 </w:t>
      </w:r>
      <w:r w:rsidR="00C217D4">
        <w:rPr>
          <w:rFonts w:ascii="Arial" w:eastAsia="Times New Roman" w:hAnsi="Arial" w:cs="Arial"/>
          <w:b/>
          <w:bCs/>
          <w:i/>
          <w:sz w:val="24"/>
          <w:szCs w:val="24"/>
        </w:rPr>
        <w:t>C.F.R.</w:t>
      </w:r>
      <w:r w:rsidR="00264BE7" w:rsidRPr="00264BE7">
        <w:rPr>
          <w:rFonts w:ascii="Arial" w:eastAsia="Times New Roman" w:hAnsi="Arial" w:cs="Arial"/>
          <w:b/>
          <w:bCs/>
          <w:i/>
          <w:sz w:val="24"/>
          <w:szCs w:val="24"/>
        </w:rPr>
        <w:t xml:space="preserve"> Part 230.409</w:t>
      </w:r>
      <w:r w:rsidR="00264BE7" w:rsidRPr="00264BE7">
        <w:rPr>
          <w:rFonts w:ascii="Arial" w:eastAsia="Times New Roman" w:hAnsi="Arial" w:cs="Arial"/>
          <w:sz w:val="24"/>
          <w:szCs w:val="24"/>
        </w:rPr>
        <w:t xml:space="preserve"> and modified for this procedure.  The definitions in </w:t>
      </w:r>
      <w:r w:rsidR="00264BE7" w:rsidRPr="00264BE7">
        <w:rPr>
          <w:rFonts w:ascii="Arial" w:eastAsia="Times New Roman" w:hAnsi="Arial" w:cs="Arial"/>
          <w:b/>
          <w:i/>
          <w:sz w:val="24"/>
          <w:szCs w:val="24"/>
        </w:rPr>
        <w:t>23</w:t>
      </w:r>
      <w:r w:rsidR="00264BE7" w:rsidRPr="00264BE7">
        <w:rPr>
          <w:rFonts w:ascii="Arial" w:eastAsia="Times New Roman" w:hAnsi="Arial" w:cs="Arial"/>
          <w:b/>
          <w:bCs/>
          <w:i/>
          <w:sz w:val="24"/>
          <w:szCs w:val="24"/>
        </w:rPr>
        <w:t xml:space="preserve"> </w:t>
      </w:r>
      <w:r w:rsidR="00C217D4">
        <w:rPr>
          <w:rFonts w:ascii="Arial" w:eastAsia="Times New Roman" w:hAnsi="Arial" w:cs="Arial"/>
          <w:b/>
          <w:bCs/>
          <w:i/>
          <w:sz w:val="24"/>
          <w:szCs w:val="24"/>
        </w:rPr>
        <w:t>C.F.R.</w:t>
      </w:r>
      <w:r w:rsidR="00264BE7" w:rsidRPr="00264BE7">
        <w:rPr>
          <w:rFonts w:ascii="Arial" w:eastAsia="Times New Roman" w:hAnsi="Arial" w:cs="Arial"/>
          <w:b/>
          <w:bCs/>
          <w:i/>
          <w:sz w:val="24"/>
          <w:szCs w:val="24"/>
        </w:rPr>
        <w:t xml:space="preserve"> Part 230.407 </w:t>
      </w:r>
      <w:r w:rsidR="00264BE7" w:rsidRPr="00264BE7">
        <w:rPr>
          <w:rFonts w:ascii="Arial" w:eastAsia="Times New Roman" w:hAnsi="Arial" w:cs="Arial"/>
          <w:sz w:val="24"/>
          <w:szCs w:val="24"/>
        </w:rPr>
        <w:t>are incorporated by reference.</w:t>
      </w:r>
    </w:p>
    <w:p w14:paraId="5F6FAC6F" w14:textId="77777777" w:rsidR="00264BE7" w:rsidRPr="00264BE7" w:rsidRDefault="00264BE7" w:rsidP="000A44C8">
      <w:pPr>
        <w:numPr>
          <w:ilvl w:val="0"/>
          <w:numId w:val="51"/>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When a contractor is required to show cause and the deficiencies cannot be corrected within the 30-day show cause period, a written corrective action plan may be accepted. The written corrective action plan shall specify clear unequivocal action by the contractor with time limits for completion. Token actions to correct cited deficiencies will not be accepted.</w:t>
      </w:r>
    </w:p>
    <w:p w14:paraId="5A37111D" w14:textId="77777777" w:rsidR="00264BE7" w:rsidRPr="00264BE7" w:rsidRDefault="00264BE7" w:rsidP="000A44C8">
      <w:pPr>
        <w:numPr>
          <w:ilvl w:val="0"/>
          <w:numId w:val="51"/>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When a contractor submits an acceptable written corrective action plan, the contractor shall be considered in compliance during the plan's effective implementation and submission of required progress reports. </w:t>
      </w:r>
    </w:p>
    <w:p w14:paraId="0D9869DE" w14:textId="77777777" w:rsidR="00264BE7" w:rsidRPr="00264BE7" w:rsidRDefault="00264BE7" w:rsidP="000A44C8">
      <w:pPr>
        <w:numPr>
          <w:ilvl w:val="0"/>
          <w:numId w:val="51"/>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When an acceptable corrective action plan is not agreed upon and the contractor does not otherwise show cause as required, a recommendation to withhold funds should be made to the DCE.</w:t>
      </w:r>
    </w:p>
    <w:p w14:paraId="2B222571" w14:textId="77777777" w:rsidR="00264BE7" w:rsidRPr="00264BE7" w:rsidRDefault="00264BE7" w:rsidP="000A44C8">
      <w:pPr>
        <w:numPr>
          <w:ilvl w:val="0"/>
          <w:numId w:val="51"/>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When a contractor, after having submitted an acceptable corrective action plan and being determined in compliance is subsequently determined to be in noncompliance based upon the contractor's failure to implement the corrective action plan, a recommendation to withhold funds should be made to the DCE. There are no provisions for reinstating a show cause notice.</w:t>
      </w:r>
    </w:p>
    <w:p w14:paraId="580337F1" w14:textId="77777777" w:rsidR="00264BE7" w:rsidRPr="00264BE7" w:rsidRDefault="00264BE7" w:rsidP="000A44C8">
      <w:pPr>
        <w:numPr>
          <w:ilvl w:val="0"/>
          <w:numId w:val="51"/>
        </w:num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When a contractor operating under an acceptable corrective action plan carries out the provisions of the corrective action plan but the actions do not result in the necessary changes, the corrective action plan shall be immediately amended through negotiations. If, the contractor refuses to amend the corrective action plan</w:t>
      </w:r>
      <w:r w:rsidR="003E79F4" w:rsidRPr="003E79F4">
        <w:rPr>
          <w:rFonts w:ascii="Arial" w:eastAsia="Times New Roman" w:hAnsi="Arial" w:cs="Arial"/>
          <w:sz w:val="24"/>
          <w:szCs w:val="24"/>
        </w:rPr>
        <w:t xml:space="preserve"> </w:t>
      </w:r>
      <w:r w:rsidR="003E79F4" w:rsidRPr="00264BE7">
        <w:rPr>
          <w:rFonts w:ascii="Arial" w:eastAsia="Times New Roman" w:hAnsi="Arial" w:cs="Arial"/>
          <w:sz w:val="24"/>
          <w:szCs w:val="24"/>
        </w:rPr>
        <w:t>appropriately</w:t>
      </w:r>
      <w:r w:rsidRPr="00264BE7">
        <w:rPr>
          <w:rFonts w:ascii="Arial" w:eastAsia="Times New Roman" w:hAnsi="Arial" w:cs="Arial"/>
          <w:sz w:val="24"/>
          <w:szCs w:val="24"/>
        </w:rPr>
        <w:t>, a recommendation to withhold the monthly estimate for the project should be made to the DCE.</w:t>
      </w:r>
    </w:p>
    <w:p w14:paraId="0E85F4DE" w14:textId="7A455664" w:rsidR="00264BE7" w:rsidRPr="00264BE7" w:rsidRDefault="00264BE7" w:rsidP="000A44C8">
      <w:pPr>
        <w:numPr>
          <w:ilvl w:val="0"/>
          <w:numId w:val="51"/>
        </w:numPr>
        <w:spacing w:before="100" w:beforeAutospacing="1" w:after="100" w:afterAutospacing="1" w:line="240" w:lineRule="auto"/>
        <w:jc w:val="both"/>
        <w:rPr>
          <w:rFonts w:ascii="Arial" w:eastAsia="Times New Roman" w:hAnsi="Arial" w:cs="Arial"/>
          <w:sz w:val="24"/>
          <w:szCs w:val="24"/>
        </w:rPr>
      </w:pPr>
      <w:r w:rsidRPr="1B55C299">
        <w:rPr>
          <w:rFonts w:ascii="Arial" w:eastAsia="Times New Roman" w:hAnsi="Arial" w:cs="Arial"/>
          <w:sz w:val="24"/>
          <w:szCs w:val="24"/>
        </w:rPr>
        <w:t>A contractor operating under an approved voluntary corrective action plan entered into prior to the issuance of a show cause must be issued a 30-day show cause notice when it fails to implement an approved corrective action plan or the agreed upon corrective actions fail to result in necessary changes.</w:t>
      </w:r>
    </w:p>
    <w:p w14:paraId="440F93BB" w14:textId="5E7E518A" w:rsidR="00264BE7" w:rsidRPr="009C1D15" w:rsidRDefault="009C1D15" w:rsidP="000A44C8">
      <w:pPr>
        <w:spacing w:before="100" w:beforeAutospacing="1" w:after="100" w:afterAutospacing="1" w:line="240" w:lineRule="auto"/>
        <w:jc w:val="both"/>
        <w:rPr>
          <w:rFonts w:ascii="Arial" w:eastAsia="Times New Roman" w:hAnsi="Arial" w:cs="Arial"/>
          <w:b/>
          <w:bCs/>
          <w:sz w:val="28"/>
          <w:szCs w:val="24"/>
        </w:rPr>
      </w:pPr>
      <w:r>
        <w:rPr>
          <w:rFonts w:ascii="Arial" w:eastAsia="Times New Roman" w:hAnsi="Arial" w:cs="Arial"/>
          <w:b/>
          <w:bCs/>
          <w:sz w:val="28"/>
          <w:szCs w:val="24"/>
        </w:rPr>
        <w:t>4.6.10 Follow-up Reviews</w:t>
      </w:r>
      <w:r w:rsidR="001040A5">
        <w:rPr>
          <w:rFonts w:ascii="Arial" w:eastAsia="Times New Roman" w:hAnsi="Arial" w:cs="Arial"/>
          <w:b/>
          <w:bCs/>
          <w:sz w:val="28"/>
          <w:szCs w:val="24"/>
        </w:rPr>
        <w:tab/>
      </w:r>
      <w:r>
        <w:rPr>
          <w:rFonts w:ascii="Arial" w:eastAsia="Times New Roman" w:hAnsi="Arial" w:cs="Arial"/>
          <w:b/>
          <w:bCs/>
          <w:sz w:val="28"/>
          <w:szCs w:val="24"/>
        </w:rPr>
        <w:br/>
      </w:r>
      <w:r w:rsidR="00264BE7" w:rsidRPr="00264BE7">
        <w:rPr>
          <w:rFonts w:ascii="Arial" w:eastAsia="Times New Roman" w:hAnsi="Arial" w:cs="Arial"/>
          <w:sz w:val="24"/>
          <w:szCs w:val="24"/>
        </w:rPr>
        <w:t xml:space="preserve">A follow-up review is an extension of the initial review process to verify the contractor’s performance of corrective action and to validate progress report information. Therefore, follow-up reviews shall only be conducted on those contractors where the initial review resulted in a finding of noncompliance and a show cause notice was issued. </w:t>
      </w:r>
    </w:p>
    <w:p w14:paraId="24A357C9" w14:textId="77777777" w:rsidR="00264BE7" w:rsidRPr="00264BE7" w:rsidRDefault="00264BE7" w:rsidP="000A44C8">
      <w:pPr>
        <w:spacing w:after="0" w:line="240" w:lineRule="auto"/>
        <w:jc w:val="both"/>
        <w:rPr>
          <w:rFonts w:ascii="Arial" w:eastAsia="Times New Roman" w:hAnsi="Arial" w:cs="Arial"/>
          <w:sz w:val="24"/>
          <w:szCs w:val="24"/>
        </w:rPr>
      </w:pPr>
      <w:r w:rsidRPr="1B55C299">
        <w:rPr>
          <w:rFonts w:ascii="Arial" w:eastAsia="Times New Roman" w:hAnsi="Arial" w:cs="Arial"/>
          <w:sz w:val="24"/>
          <w:szCs w:val="24"/>
        </w:rPr>
        <w:t xml:space="preserve">Follow-up reviews shall be reported as a narrative summary referencing the initial review report. The report will assess the adequacy of the contractor’s corrective actions in addressing any deficiency.   </w:t>
      </w:r>
    </w:p>
    <w:p w14:paraId="296B6E3F" w14:textId="77777777" w:rsidR="009C1D15" w:rsidRPr="009C1D15" w:rsidRDefault="009C1D15" w:rsidP="000A44C8">
      <w:pPr>
        <w:spacing w:before="100" w:beforeAutospacing="1" w:after="0" w:line="240" w:lineRule="auto"/>
        <w:ind w:left="720" w:hanging="720"/>
        <w:jc w:val="both"/>
        <w:rPr>
          <w:rFonts w:ascii="Arial" w:eastAsia="Times New Roman" w:hAnsi="Arial" w:cs="Arial"/>
          <w:b/>
          <w:bCs/>
          <w:sz w:val="28"/>
          <w:szCs w:val="24"/>
        </w:rPr>
      </w:pPr>
      <w:r w:rsidRPr="009C1D15">
        <w:rPr>
          <w:rFonts w:ascii="Arial" w:eastAsia="Times New Roman" w:hAnsi="Arial" w:cs="Arial"/>
          <w:b/>
          <w:bCs/>
          <w:sz w:val="28"/>
          <w:szCs w:val="24"/>
        </w:rPr>
        <w:t>4.</w:t>
      </w:r>
      <w:r>
        <w:rPr>
          <w:rFonts w:ascii="Arial" w:eastAsia="Times New Roman" w:hAnsi="Arial" w:cs="Arial"/>
          <w:b/>
          <w:bCs/>
          <w:sz w:val="28"/>
          <w:szCs w:val="24"/>
        </w:rPr>
        <w:t xml:space="preserve">6.11 </w:t>
      </w:r>
      <w:r w:rsidR="00264BE7" w:rsidRPr="009C1D15">
        <w:rPr>
          <w:rFonts w:ascii="Arial" w:eastAsia="Times New Roman" w:hAnsi="Arial" w:cs="Arial"/>
          <w:b/>
          <w:bCs/>
          <w:sz w:val="28"/>
          <w:szCs w:val="24"/>
        </w:rPr>
        <w:t>Review Reports</w:t>
      </w:r>
    </w:p>
    <w:p w14:paraId="19713185" w14:textId="77777777" w:rsidR="00264BE7" w:rsidRPr="009C1D15" w:rsidRDefault="00264BE7" w:rsidP="000A44C8">
      <w:pPr>
        <w:jc w:val="both"/>
        <w:rPr>
          <w:rFonts w:ascii="Arial" w:hAnsi="Arial" w:cs="Arial"/>
        </w:rPr>
      </w:pPr>
      <w:r w:rsidRPr="009C1D15">
        <w:rPr>
          <w:rFonts w:ascii="Arial" w:hAnsi="Arial" w:cs="Arial"/>
          <w:sz w:val="24"/>
        </w:rPr>
        <w:t>The DCCO shall maintain detailed notes from the beg</w:t>
      </w:r>
      <w:r w:rsidR="009C1D15" w:rsidRPr="009C1D15">
        <w:rPr>
          <w:rFonts w:ascii="Arial" w:hAnsi="Arial" w:cs="Arial"/>
          <w:sz w:val="24"/>
        </w:rPr>
        <w:t xml:space="preserve">inning of the review on which a </w:t>
      </w:r>
      <w:r w:rsidRPr="009C1D15">
        <w:rPr>
          <w:rFonts w:ascii="Arial" w:hAnsi="Arial" w:cs="Arial"/>
          <w:sz w:val="24"/>
        </w:rPr>
        <w:t>comprehensive compliance review report can be developed.</w:t>
      </w:r>
    </w:p>
    <w:p w14:paraId="26856B7F" w14:textId="77777777" w:rsidR="00264BE7" w:rsidRPr="00264BE7" w:rsidRDefault="00264BE7" w:rsidP="000A44C8">
      <w:p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The completed compliance review report shall contain documentary evidence to support the determination of a contractor or subcontractor's compliance status. The report must be submitted within 15 days of completion of the review to the EOO. </w:t>
      </w:r>
    </w:p>
    <w:p w14:paraId="6779B91B" w14:textId="77777777" w:rsidR="00264BE7" w:rsidRPr="00264BE7" w:rsidRDefault="00264BE7" w:rsidP="000A44C8">
      <w:p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Findings, conclusions, and recommendations shall be explicitly stated and supported by documentary evidence.</w:t>
      </w:r>
    </w:p>
    <w:p w14:paraId="43BF3612" w14:textId="511045D8" w:rsidR="00264BE7" w:rsidRPr="00264BE7" w:rsidRDefault="00264BE7" w:rsidP="000A44C8">
      <w:pPr>
        <w:spacing w:before="100" w:beforeAutospacing="1" w:after="100" w:afterAutospacing="1" w:line="240" w:lineRule="auto"/>
        <w:jc w:val="both"/>
        <w:rPr>
          <w:rFonts w:ascii="Arial" w:eastAsia="Times New Roman" w:hAnsi="Arial" w:cs="Arial"/>
          <w:b/>
          <w:bCs/>
          <w:sz w:val="28"/>
          <w:szCs w:val="24"/>
        </w:rPr>
      </w:pPr>
      <w:r w:rsidRPr="00264BE7">
        <w:rPr>
          <w:rFonts w:ascii="Arial" w:eastAsia="Times New Roman" w:hAnsi="Arial" w:cs="Arial"/>
          <w:sz w:val="24"/>
          <w:szCs w:val="24"/>
        </w:rPr>
        <w:t xml:space="preserve">The compliance review report must be completed on </w:t>
      </w:r>
      <w:r w:rsidRPr="00264BE7">
        <w:rPr>
          <w:rFonts w:ascii="Arial" w:eastAsia="Times New Roman" w:hAnsi="Arial" w:cs="Arial"/>
          <w:b/>
          <w:i/>
          <w:sz w:val="24"/>
          <w:szCs w:val="24"/>
        </w:rPr>
        <w:t>Form 275-021-09, Compliance Data Report</w:t>
      </w:r>
      <w:r w:rsidRPr="00264BE7">
        <w:rPr>
          <w:rFonts w:ascii="Arial" w:eastAsia="Times New Roman" w:hAnsi="Arial" w:cs="Arial"/>
          <w:sz w:val="24"/>
          <w:szCs w:val="24"/>
        </w:rPr>
        <w:t>, and contain the following information:</w:t>
      </w:r>
    </w:p>
    <w:p w14:paraId="198A34A5" w14:textId="77777777" w:rsidR="00264BE7" w:rsidRPr="00264BE7" w:rsidRDefault="00264BE7" w:rsidP="000A44C8">
      <w:pPr>
        <w:numPr>
          <w:ilvl w:val="0"/>
          <w:numId w:val="52"/>
        </w:numPr>
        <w:spacing w:before="100" w:beforeAutospacing="1" w:after="0" w:line="240" w:lineRule="auto"/>
        <w:ind w:left="1080"/>
        <w:jc w:val="both"/>
        <w:rPr>
          <w:rFonts w:ascii="Arial" w:eastAsia="Times New Roman" w:hAnsi="Arial" w:cs="Arial"/>
          <w:sz w:val="24"/>
          <w:szCs w:val="24"/>
        </w:rPr>
      </w:pPr>
      <w:r w:rsidRPr="00264BE7">
        <w:rPr>
          <w:rFonts w:ascii="Arial" w:eastAsia="Times New Roman" w:hAnsi="Arial" w:cs="Arial"/>
          <w:sz w:val="24"/>
          <w:szCs w:val="24"/>
        </w:rPr>
        <w:t>Complete name and address of contractor.</w:t>
      </w:r>
    </w:p>
    <w:p w14:paraId="66126B31" w14:textId="77777777" w:rsidR="00264BE7" w:rsidRPr="00264BE7" w:rsidRDefault="00264BE7" w:rsidP="000A44C8">
      <w:pPr>
        <w:numPr>
          <w:ilvl w:val="0"/>
          <w:numId w:val="52"/>
        </w:numPr>
        <w:spacing w:before="100" w:beforeAutospacing="1" w:after="0" w:line="240" w:lineRule="auto"/>
        <w:ind w:left="1080"/>
        <w:jc w:val="both"/>
        <w:rPr>
          <w:rFonts w:ascii="Arial" w:eastAsia="Times New Roman" w:hAnsi="Arial" w:cs="Arial"/>
          <w:sz w:val="24"/>
          <w:szCs w:val="24"/>
        </w:rPr>
      </w:pPr>
      <w:r w:rsidRPr="00264BE7">
        <w:rPr>
          <w:rFonts w:ascii="Arial" w:eastAsia="Times New Roman" w:hAnsi="Arial" w:cs="Arial"/>
          <w:sz w:val="24"/>
          <w:szCs w:val="24"/>
        </w:rPr>
        <w:t>Project(s) identification.</w:t>
      </w:r>
    </w:p>
    <w:p w14:paraId="6BA71B0D" w14:textId="218FB634" w:rsidR="00264BE7" w:rsidRPr="00264BE7" w:rsidRDefault="00264BE7" w:rsidP="000A44C8">
      <w:pPr>
        <w:numPr>
          <w:ilvl w:val="0"/>
          <w:numId w:val="52"/>
        </w:numPr>
        <w:spacing w:before="100" w:beforeAutospacing="1" w:after="0" w:line="240" w:lineRule="auto"/>
        <w:ind w:left="1080"/>
        <w:jc w:val="both"/>
        <w:rPr>
          <w:rFonts w:ascii="Arial" w:eastAsia="Times New Roman" w:hAnsi="Arial" w:cs="Arial"/>
          <w:sz w:val="24"/>
          <w:szCs w:val="24"/>
        </w:rPr>
      </w:pPr>
      <w:r w:rsidRPr="00264BE7">
        <w:rPr>
          <w:rFonts w:ascii="Arial" w:eastAsia="Times New Roman" w:hAnsi="Arial" w:cs="Arial"/>
          <w:sz w:val="24"/>
          <w:szCs w:val="24"/>
        </w:rPr>
        <w:t xml:space="preserve">Basis for the review, </w:t>
      </w:r>
      <w:r w:rsidR="00F937EE" w:rsidRPr="00264BE7">
        <w:rPr>
          <w:rFonts w:ascii="Arial" w:eastAsia="Times New Roman" w:hAnsi="Arial" w:cs="Arial"/>
          <w:sz w:val="24"/>
          <w:szCs w:val="24"/>
        </w:rPr>
        <w:t>i.e.,</w:t>
      </w:r>
      <w:r w:rsidRPr="00264BE7">
        <w:rPr>
          <w:rFonts w:ascii="Arial" w:eastAsia="Times New Roman" w:hAnsi="Arial" w:cs="Arial"/>
          <w:sz w:val="24"/>
          <w:szCs w:val="24"/>
        </w:rPr>
        <w:t xml:space="preserve"> area workforce or project workforce.</w:t>
      </w:r>
    </w:p>
    <w:p w14:paraId="04C5C347" w14:textId="77777777" w:rsidR="00264BE7" w:rsidRPr="00264BE7" w:rsidRDefault="00264BE7" w:rsidP="000A44C8">
      <w:pPr>
        <w:numPr>
          <w:ilvl w:val="0"/>
          <w:numId w:val="52"/>
        </w:numPr>
        <w:spacing w:before="100" w:beforeAutospacing="1" w:after="0" w:line="240" w:lineRule="auto"/>
        <w:ind w:left="1080"/>
        <w:jc w:val="both"/>
        <w:rPr>
          <w:rFonts w:ascii="Arial" w:eastAsia="Times New Roman" w:hAnsi="Arial" w:cs="Arial"/>
          <w:sz w:val="24"/>
          <w:szCs w:val="24"/>
        </w:rPr>
      </w:pPr>
      <w:r w:rsidRPr="00264BE7">
        <w:rPr>
          <w:rFonts w:ascii="Arial" w:eastAsia="Times New Roman" w:hAnsi="Arial" w:cs="Arial"/>
          <w:sz w:val="24"/>
          <w:szCs w:val="24"/>
        </w:rPr>
        <w:t>Identification of federal or federal-aid contract(s).</w:t>
      </w:r>
    </w:p>
    <w:p w14:paraId="31E13085" w14:textId="77777777" w:rsidR="00264BE7" w:rsidRPr="00264BE7" w:rsidRDefault="00264BE7" w:rsidP="000A44C8">
      <w:pPr>
        <w:numPr>
          <w:ilvl w:val="0"/>
          <w:numId w:val="52"/>
        </w:numPr>
        <w:spacing w:before="100" w:beforeAutospacing="1" w:after="0" w:line="240" w:lineRule="auto"/>
        <w:ind w:left="1080"/>
        <w:jc w:val="both"/>
        <w:rPr>
          <w:rFonts w:ascii="Arial" w:eastAsia="Times New Roman" w:hAnsi="Arial" w:cs="Arial"/>
          <w:sz w:val="24"/>
          <w:szCs w:val="24"/>
        </w:rPr>
      </w:pPr>
      <w:r w:rsidRPr="00264BE7">
        <w:rPr>
          <w:rFonts w:ascii="Arial" w:eastAsia="Times New Roman" w:hAnsi="Arial" w:cs="Arial"/>
          <w:sz w:val="24"/>
          <w:szCs w:val="24"/>
        </w:rPr>
        <w:t>Date of review.</w:t>
      </w:r>
    </w:p>
    <w:p w14:paraId="270F1ADC" w14:textId="77777777" w:rsidR="00264BE7" w:rsidRPr="00264BE7" w:rsidRDefault="00264BE7" w:rsidP="000A44C8">
      <w:pPr>
        <w:numPr>
          <w:ilvl w:val="0"/>
          <w:numId w:val="52"/>
        </w:numPr>
        <w:spacing w:before="100" w:beforeAutospacing="1" w:after="0" w:line="240" w:lineRule="auto"/>
        <w:ind w:left="1080"/>
        <w:jc w:val="both"/>
        <w:rPr>
          <w:rFonts w:ascii="Arial" w:eastAsia="Times New Roman" w:hAnsi="Arial" w:cs="Arial"/>
          <w:sz w:val="24"/>
          <w:szCs w:val="24"/>
        </w:rPr>
      </w:pPr>
      <w:r w:rsidRPr="00264BE7">
        <w:rPr>
          <w:rFonts w:ascii="Arial" w:eastAsia="Times New Roman" w:hAnsi="Arial" w:cs="Arial"/>
          <w:sz w:val="24"/>
          <w:szCs w:val="24"/>
        </w:rPr>
        <w:t>Employment data by job craft, classification, or occupation by race and gender. This data must be verified during the onsite.</w:t>
      </w:r>
    </w:p>
    <w:p w14:paraId="09863AC6" w14:textId="77777777" w:rsidR="00264BE7" w:rsidRPr="00264BE7" w:rsidRDefault="00264BE7" w:rsidP="000A44C8">
      <w:pPr>
        <w:numPr>
          <w:ilvl w:val="0"/>
          <w:numId w:val="52"/>
        </w:numPr>
        <w:spacing w:before="100" w:beforeAutospacing="1" w:after="0" w:line="240" w:lineRule="auto"/>
        <w:ind w:left="1080"/>
        <w:jc w:val="both"/>
        <w:rPr>
          <w:rFonts w:ascii="Arial" w:eastAsia="Times New Roman" w:hAnsi="Arial" w:cs="Arial"/>
          <w:sz w:val="24"/>
          <w:szCs w:val="24"/>
        </w:rPr>
      </w:pPr>
      <w:r w:rsidRPr="00264BE7">
        <w:rPr>
          <w:rFonts w:ascii="Arial" w:eastAsia="Times New Roman" w:hAnsi="Arial" w:cs="Arial"/>
          <w:sz w:val="24"/>
          <w:szCs w:val="24"/>
        </w:rPr>
        <w:t>Identification of local unions involved with contractor, when applicable.</w:t>
      </w:r>
    </w:p>
    <w:p w14:paraId="7D897107" w14:textId="77777777" w:rsidR="00264BE7" w:rsidRPr="00264BE7" w:rsidRDefault="00264BE7" w:rsidP="000A44C8">
      <w:pPr>
        <w:numPr>
          <w:ilvl w:val="0"/>
          <w:numId w:val="52"/>
        </w:numPr>
        <w:spacing w:before="100" w:beforeAutospacing="1" w:after="0" w:line="240" w:lineRule="auto"/>
        <w:ind w:left="1080"/>
        <w:jc w:val="both"/>
        <w:rPr>
          <w:rFonts w:ascii="Arial" w:eastAsia="Times New Roman" w:hAnsi="Arial" w:cs="Arial"/>
          <w:sz w:val="24"/>
          <w:szCs w:val="24"/>
        </w:rPr>
      </w:pPr>
      <w:r w:rsidRPr="00264BE7">
        <w:rPr>
          <w:rFonts w:ascii="Arial" w:eastAsia="Times New Roman" w:hAnsi="Arial" w:cs="Arial"/>
          <w:sz w:val="24"/>
          <w:szCs w:val="24"/>
        </w:rPr>
        <w:t xml:space="preserve">Determination of compliance status: compliance or noncompliance.  The determination of compliance should include documentation to support the findings for each standard on the </w:t>
      </w:r>
      <w:r w:rsidRPr="00264BE7">
        <w:rPr>
          <w:rFonts w:ascii="Arial" w:eastAsia="Times New Roman" w:hAnsi="Arial" w:cs="Arial"/>
          <w:b/>
          <w:i/>
          <w:sz w:val="24"/>
          <w:szCs w:val="24"/>
        </w:rPr>
        <w:t>Compliance Data Report</w:t>
      </w:r>
      <w:r w:rsidRPr="00264BE7">
        <w:rPr>
          <w:rFonts w:ascii="Arial" w:eastAsia="Times New Roman" w:hAnsi="Arial" w:cs="Arial"/>
          <w:sz w:val="24"/>
          <w:szCs w:val="24"/>
        </w:rPr>
        <w:t>.</w:t>
      </w:r>
    </w:p>
    <w:p w14:paraId="1CC2151A" w14:textId="77777777" w:rsidR="00264BE7" w:rsidRPr="00264BE7" w:rsidRDefault="00264BE7" w:rsidP="000A44C8">
      <w:pPr>
        <w:numPr>
          <w:ilvl w:val="0"/>
          <w:numId w:val="52"/>
        </w:numPr>
        <w:spacing w:before="100" w:beforeAutospacing="1" w:after="0" w:line="240" w:lineRule="auto"/>
        <w:ind w:left="1080"/>
        <w:jc w:val="both"/>
        <w:rPr>
          <w:rFonts w:ascii="Arial" w:eastAsia="Times New Roman" w:hAnsi="Arial" w:cs="Arial"/>
          <w:sz w:val="24"/>
          <w:szCs w:val="24"/>
        </w:rPr>
      </w:pPr>
      <w:r w:rsidRPr="00264BE7">
        <w:rPr>
          <w:rFonts w:ascii="Arial" w:eastAsia="Times New Roman" w:hAnsi="Arial" w:cs="Arial"/>
          <w:sz w:val="24"/>
          <w:szCs w:val="24"/>
        </w:rPr>
        <w:t>Copy of show cause notice or compliance notification sent to contractor.</w:t>
      </w:r>
    </w:p>
    <w:p w14:paraId="5CB04E26" w14:textId="77777777" w:rsidR="00264BE7" w:rsidRPr="00264BE7" w:rsidRDefault="00264BE7" w:rsidP="000A44C8">
      <w:pPr>
        <w:numPr>
          <w:ilvl w:val="0"/>
          <w:numId w:val="52"/>
        </w:numPr>
        <w:spacing w:before="100" w:beforeAutospacing="1" w:after="0" w:line="240" w:lineRule="auto"/>
        <w:ind w:left="1080"/>
        <w:jc w:val="both"/>
        <w:rPr>
          <w:rFonts w:ascii="Arial" w:eastAsia="Times New Roman" w:hAnsi="Arial" w:cs="Arial"/>
          <w:sz w:val="24"/>
          <w:szCs w:val="24"/>
        </w:rPr>
      </w:pPr>
      <w:r w:rsidRPr="00264BE7">
        <w:rPr>
          <w:rFonts w:ascii="Arial" w:eastAsia="Times New Roman" w:hAnsi="Arial" w:cs="Arial"/>
          <w:sz w:val="24"/>
          <w:szCs w:val="24"/>
        </w:rPr>
        <w:t>Name and title of the staff who conducted the review.</w:t>
      </w:r>
    </w:p>
    <w:p w14:paraId="72B3017C" w14:textId="77777777" w:rsidR="00264BE7" w:rsidRPr="00264BE7" w:rsidRDefault="00264BE7" w:rsidP="000A44C8">
      <w:pPr>
        <w:spacing w:before="100" w:beforeAutospacing="1" w:after="100" w:afterAutospacing="1" w:line="240" w:lineRule="auto"/>
        <w:jc w:val="both"/>
        <w:rPr>
          <w:rFonts w:ascii="Arial" w:eastAsia="Times New Roman" w:hAnsi="Arial" w:cs="Arial"/>
          <w:sz w:val="24"/>
          <w:szCs w:val="24"/>
        </w:rPr>
      </w:pPr>
      <w:r w:rsidRPr="00264BE7">
        <w:rPr>
          <w:rFonts w:ascii="Arial" w:eastAsia="Times New Roman" w:hAnsi="Arial" w:cs="Arial"/>
          <w:sz w:val="24"/>
          <w:szCs w:val="24"/>
        </w:rPr>
        <w:t>Each contractor (a joint venture is one contractor) will be reported separately. When a project review is conducted, the reports should be attached, with the initial report being that of the prime contractor followed by the reports of each subcontractor. Each review level is responsible for ensuring that required information is contained in the report.</w:t>
      </w:r>
    </w:p>
    <w:p w14:paraId="584CF1A6" w14:textId="77777777" w:rsidR="00264BE7" w:rsidRPr="00264BE7" w:rsidRDefault="00264BE7" w:rsidP="000A44C8">
      <w:pPr>
        <w:spacing w:before="100" w:beforeAutospacing="1" w:after="100" w:afterAutospacing="1" w:line="240" w:lineRule="auto"/>
        <w:jc w:val="both"/>
        <w:rPr>
          <w:rFonts w:ascii="Arial" w:eastAsia="Times New Roman" w:hAnsi="Arial" w:cs="Arial"/>
          <w:sz w:val="24"/>
          <w:szCs w:val="24"/>
        </w:rPr>
      </w:pPr>
      <w:r w:rsidRPr="1B55C299">
        <w:rPr>
          <w:rFonts w:ascii="Arial" w:eastAsia="Times New Roman" w:hAnsi="Arial" w:cs="Arial"/>
          <w:sz w:val="24"/>
          <w:szCs w:val="24"/>
        </w:rPr>
        <w:t>When a project review is conducted, the project workforce must be reported. During an area wide review (all federal-aid or federal projects in an area), area wide workforce must be reported.</w:t>
      </w:r>
    </w:p>
    <w:p w14:paraId="1ADF5409" w14:textId="77777777" w:rsidR="00264BE7" w:rsidRPr="00264BE7" w:rsidRDefault="00264BE7" w:rsidP="000A44C8">
      <w:pPr>
        <w:shd w:val="clear" w:color="auto" w:fill="FFFFFF" w:themeFill="background1"/>
        <w:spacing w:after="0" w:line="240" w:lineRule="auto"/>
        <w:jc w:val="both"/>
        <w:rPr>
          <w:rFonts w:ascii="Arial" w:eastAsia="Times New Roman" w:hAnsi="Arial" w:cs="Arial"/>
          <w:b/>
          <w:sz w:val="28"/>
          <w:szCs w:val="28"/>
        </w:rPr>
      </w:pPr>
      <w:r w:rsidRPr="00264BE7">
        <w:rPr>
          <w:rFonts w:ascii="Arial" w:eastAsia="Times New Roman" w:hAnsi="Arial" w:cs="Arial"/>
          <w:b/>
          <w:sz w:val="28"/>
          <w:szCs w:val="28"/>
        </w:rPr>
        <w:t>4.6.12 Reported Workforce</w:t>
      </w:r>
    </w:p>
    <w:p w14:paraId="04A791E0" w14:textId="77777777" w:rsidR="00264BE7" w:rsidRPr="00264BE7" w:rsidRDefault="00264BE7" w:rsidP="000A44C8">
      <w:pPr>
        <w:shd w:val="clear" w:color="auto" w:fill="FFFFFF" w:themeFill="background1"/>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Data is recorded in the format shown on the </w:t>
      </w:r>
      <w:r w:rsidRPr="00264BE7">
        <w:rPr>
          <w:rFonts w:ascii="Arial" w:eastAsia="Times New Roman" w:hAnsi="Arial" w:cs="Arial"/>
          <w:b/>
          <w:i/>
          <w:sz w:val="24"/>
          <w:szCs w:val="24"/>
        </w:rPr>
        <w:t>Project EEO Report (Form 275-010-12)</w:t>
      </w:r>
      <w:r w:rsidRPr="00264BE7">
        <w:rPr>
          <w:rFonts w:ascii="Arial" w:eastAsia="Times New Roman" w:hAnsi="Arial" w:cs="Arial"/>
          <w:i/>
          <w:sz w:val="24"/>
          <w:szCs w:val="24"/>
        </w:rPr>
        <w:t>.</w:t>
      </w:r>
    </w:p>
    <w:p w14:paraId="2B93DF1F" w14:textId="77777777" w:rsidR="00264BE7" w:rsidRPr="00264BE7" w:rsidRDefault="00264BE7" w:rsidP="000A44C8">
      <w:pPr>
        <w:shd w:val="clear" w:color="auto" w:fill="FFFFFF" w:themeFill="background1"/>
        <w:spacing w:after="0" w:line="240" w:lineRule="auto"/>
        <w:jc w:val="both"/>
        <w:rPr>
          <w:rFonts w:ascii="Arial" w:eastAsia="Times New Roman" w:hAnsi="Arial" w:cs="Arial"/>
          <w:sz w:val="24"/>
          <w:szCs w:val="24"/>
        </w:rPr>
      </w:pPr>
    </w:p>
    <w:p w14:paraId="62E36A32" w14:textId="77777777" w:rsidR="00264BE7" w:rsidRPr="00264BE7" w:rsidRDefault="00264BE7" w:rsidP="000A44C8">
      <w:pPr>
        <w:shd w:val="clear" w:color="auto" w:fill="FFFFFF" w:themeFill="background1"/>
        <w:tabs>
          <w:tab w:val="left" w:pos="1440"/>
        </w:tabs>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All full-time and part-time construction craft and laborer employees working on the project during the specified payroll period must be accounted for by sex and race for each of the fifteen</w:t>
      </w:r>
      <w:r w:rsidR="00B01231">
        <w:rPr>
          <w:rFonts w:ascii="Arial" w:eastAsia="Times New Roman" w:hAnsi="Arial" w:cs="Arial"/>
          <w:sz w:val="24"/>
          <w:szCs w:val="24"/>
        </w:rPr>
        <w:t xml:space="preserve"> (15)</w:t>
      </w:r>
      <w:r w:rsidRPr="00264BE7">
        <w:rPr>
          <w:rFonts w:ascii="Arial" w:eastAsia="Times New Roman" w:hAnsi="Arial" w:cs="Arial"/>
          <w:sz w:val="24"/>
          <w:szCs w:val="24"/>
        </w:rPr>
        <w:t xml:space="preserve"> job categories. Classifications are recorded in the same EEO categories as those used for the </w:t>
      </w:r>
      <w:r w:rsidRPr="00264BE7">
        <w:rPr>
          <w:rFonts w:ascii="Arial" w:eastAsia="Times New Roman" w:hAnsi="Arial" w:cs="Arial"/>
          <w:b/>
          <w:i/>
          <w:sz w:val="24"/>
          <w:szCs w:val="24"/>
        </w:rPr>
        <w:t>Company EEO Report (Form 275-021-07)</w:t>
      </w:r>
      <w:r w:rsidRPr="00264BE7">
        <w:rPr>
          <w:rFonts w:ascii="Arial" w:eastAsia="Times New Roman" w:hAnsi="Arial" w:cs="Arial"/>
          <w:i/>
          <w:sz w:val="24"/>
          <w:szCs w:val="24"/>
        </w:rPr>
        <w:t>.</w:t>
      </w:r>
    </w:p>
    <w:p w14:paraId="496DFA5F" w14:textId="77777777" w:rsidR="00264BE7" w:rsidRPr="00264BE7" w:rsidRDefault="00264BE7" w:rsidP="000A44C8">
      <w:pPr>
        <w:shd w:val="clear" w:color="auto" w:fill="FFFFFF" w:themeFill="background1"/>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 xml:space="preserve">Refer to </w:t>
      </w:r>
      <w:r w:rsidRPr="00264BE7">
        <w:rPr>
          <w:rFonts w:ascii="Arial" w:eastAsia="Times New Roman" w:hAnsi="Arial" w:cs="Arial"/>
          <w:b/>
          <w:i/>
          <w:sz w:val="24"/>
          <w:szCs w:val="24"/>
        </w:rPr>
        <w:t>Section 3.4</w:t>
      </w:r>
      <w:r w:rsidRPr="00264BE7">
        <w:rPr>
          <w:rFonts w:ascii="Arial" w:eastAsia="Times New Roman" w:hAnsi="Arial" w:cs="Arial"/>
          <w:sz w:val="24"/>
          <w:szCs w:val="24"/>
        </w:rPr>
        <w:t xml:space="preserve"> and </w:t>
      </w:r>
      <w:r w:rsidRPr="00264BE7">
        <w:rPr>
          <w:rFonts w:ascii="Arial" w:eastAsia="Times New Roman" w:hAnsi="Arial" w:cs="Arial"/>
          <w:b/>
          <w:i/>
          <w:sz w:val="24"/>
          <w:szCs w:val="24"/>
        </w:rPr>
        <w:t>Example 3.4.5</w:t>
      </w:r>
      <w:r w:rsidRPr="00264BE7">
        <w:rPr>
          <w:rFonts w:ascii="Arial" w:eastAsia="Times New Roman" w:hAnsi="Arial" w:cs="Arial"/>
          <w:sz w:val="24"/>
          <w:szCs w:val="24"/>
        </w:rPr>
        <w:t xml:space="preserve"> for the </w:t>
      </w:r>
      <w:r w:rsidRPr="00264BE7">
        <w:rPr>
          <w:rFonts w:ascii="Arial" w:eastAsia="Times New Roman" w:hAnsi="Arial" w:cs="Arial"/>
          <w:b/>
          <w:i/>
          <w:sz w:val="24"/>
          <w:szCs w:val="24"/>
        </w:rPr>
        <w:t>EEO Job Category of Classifications</w:t>
      </w:r>
      <w:r w:rsidRPr="00264BE7">
        <w:rPr>
          <w:rFonts w:ascii="Arial" w:eastAsia="Times New Roman" w:hAnsi="Arial" w:cs="Arial"/>
          <w:sz w:val="24"/>
          <w:szCs w:val="24"/>
        </w:rPr>
        <w:t>.</w:t>
      </w:r>
    </w:p>
    <w:p w14:paraId="1B2AF22B" w14:textId="77777777" w:rsidR="00264BE7" w:rsidRPr="00264BE7" w:rsidRDefault="00264BE7" w:rsidP="000A44C8">
      <w:pPr>
        <w:shd w:val="clear" w:color="auto" w:fill="FFFFFF" w:themeFill="background1"/>
        <w:spacing w:after="0" w:line="240" w:lineRule="auto"/>
        <w:jc w:val="both"/>
        <w:rPr>
          <w:rFonts w:ascii="Arial" w:eastAsia="Times New Roman" w:hAnsi="Arial" w:cs="Arial"/>
          <w:sz w:val="24"/>
          <w:szCs w:val="24"/>
        </w:rPr>
      </w:pPr>
    </w:p>
    <w:p w14:paraId="5999256D" w14:textId="77777777" w:rsidR="00264BE7" w:rsidRPr="00264BE7" w:rsidRDefault="00264BE7" w:rsidP="000A44C8">
      <w:pPr>
        <w:shd w:val="clear" w:color="auto" w:fill="FFFFFF" w:themeFill="background1"/>
        <w:spacing w:after="0" w:line="240" w:lineRule="auto"/>
        <w:jc w:val="both"/>
        <w:rPr>
          <w:rFonts w:ascii="Arial" w:eastAsia="Times New Roman" w:hAnsi="Arial" w:cs="Arial"/>
          <w:sz w:val="24"/>
          <w:szCs w:val="24"/>
        </w:rPr>
      </w:pPr>
      <w:r w:rsidRPr="00264BE7">
        <w:rPr>
          <w:rFonts w:ascii="Arial" w:eastAsia="Times New Roman" w:hAnsi="Arial" w:cs="Arial"/>
          <w:sz w:val="24"/>
          <w:szCs w:val="24"/>
        </w:rPr>
        <w:t>Employees working in more than one job classification during the pay period are to be included in the one EEO category associated with the majori</w:t>
      </w:r>
      <w:r w:rsidR="009C1D15">
        <w:rPr>
          <w:rFonts w:ascii="Arial" w:eastAsia="Times New Roman" w:hAnsi="Arial" w:cs="Arial"/>
          <w:sz w:val="24"/>
          <w:szCs w:val="24"/>
        </w:rPr>
        <w:t>ty of their project work hours.</w:t>
      </w:r>
    </w:p>
    <w:p w14:paraId="633D9D37" w14:textId="785451B2" w:rsidR="00264BE7" w:rsidRPr="00264BE7" w:rsidRDefault="009C1D15" w:rsidP="000A44C8">
      <w:pPr>
        <w:shd w:val="clear" w:color="auto" w:fill="FFFFFF" w:themeFill="background1"/>
        <w:spacing w:after="0" w:line="240" w:lineRule="auto"/>
        <w:jc w:val="both"/>
        <w:rPr>
          <w:rFonts w:ascii="Arial" w:eastAsia="Times New Roman" w:hAnsi="Arial" w:cs="Arial"/>
          <w:sz w:val="24"/>
          <w:szCs w:val="24"/>
        </w:rPr>
      </w:pPr>
      <w:r>
        <w:rPr>
          <w:rFonts w:ascii="Arial" w:eastAsia="Times New Roman" w:hAnsi="Arial" w:cs="Arial"/>
          <w:sz w:val="24"/>
          <w:szCs w:val="24"/>
        </w:rPr>
        <w:br/>
      </w:r>
      <w:r w:rsidR="00264BE7" w:rsidRPr="00264BE7">
        <w:rPr>
          <w:rFonts w:ascii="Arial" w:eastAsia="Times New Roman" w:hAnsi="Arial" w:cs="Arial"/>
          <w:sz w:val="24"/>
          <w:szCs w:val="24"/>
        </w:rPr>
        <w:t xml:space="preserve">If the contractor has employed an agency for supplying job site workers, the agency’s workers are included in that contractor’s Project EEO Report if they are </w:t>
      </w:r>
      <w:r w:rsidR="008301A9">
        <w:rPr>
          <w:rFonts w:ascii="Arial" w:eastAsia="Times New Roman" w:hAnsi="Arial" w:cs="Arial"/>
          <w:sz w:val="24"/>
          <w:szCs w:val="24"/>
        </w:rPr>
        <w:t>OJT</w:t>
      </w:r>
      <w:r w:rsidR="006A23B9">
        <w:rPr>
          <w:rFonts w:ascii="Arial" w:eastAsia="Times New Roman" w:hAnsi="Arial" w:cs="Arial"/>
          <w:sz w:val="24"/>
          <w:szCs w:val="24"/>
        </w:rPr>
        <w:t xml:space="preserve"> </w:t>
      </w:r>
      <w:r w:rsidR="00264BE7" w:rsidRPr="00264BE7">
        <w:rPr>
          <w:rFonts w:ascii="Arial" w:eastAsia="Times New Roman" w:hAnsi="Arial" w:cs="Arial"/>
          <w:sz w:val="24"/>
          <w:szCs w:val="24"/>
        </w:rPr>
        <w:t>the week reported.</w:t>
      </w:r>
    </w:p>
    <w:p w14:paraId="4DC51FEB" w14:textId="77777777" w:rsidR="00264BE7" w:rsidRPr="00264BE7" w:rsidRDefault="00264BE7" w:rsidP="000A44C8">
      <w:pPr>
        <w:shd w:val="clear" w:color="auto" w:fill="FFFFFF" w:themeFill="background1"/>
        <w:spacing w:after="0" w:line="240" w:lineRule="auto"/>
        <w:jc w:val="both"/>
        <w:rPr>
          <w:rFonts w:ascii="Arial" w:eastAsia="Times New Roman" w:hAnsi="Arial" w:cs="Arial"/>
          <w:sz w:val="24"/>
          <w:szCs w:val="24"/>
        </w:rPr>
      </w:pPr>
    </w:p>
    <w:p w14:paraId="1E666B84" w14:textId="77777777" w:rsidR="00264BE7" w:rsidRPr="00264BE7" w:rsidRDefault="00264BE7" w:rsidP="000A44C8">
      <w:pPr>
        <w:shd w:val="clear" w:color="auto" w:fill="FFFFFF" w:themeFill="background1"/>
        <w:spacing w:after="0" w:line="240" w:lineRule="auto"/>
        <w:jc w:val="both"/>
        <w:rPr>
          <w:rFonts w:ascii="Arial" w:eastAsia="Times New Roman" w:hAnsi="Arial" w:cs="Arial"/>
          <w:b/>
          <w:sz w:val="28"/>
          <w:szCs w:val="28"/>
        </w:rPr>
      </w:pPr>
      <w:r w:rsidRPr="00264BE7">
        <w:rPr>
          <w:rFonts w:ascii="Arial" w:eastAsia="Times New Roman" w:hAnsi="Arial" w:cs="Arial"/>
          <w:b/>
          <w:sz w:val="28"/>
          <w:szCs w:val="28"/>
        </w:rPr>
        <w:t>4.6.13 Pay Period Reported</w:t>
      </w:r>
    </w:p>
    <w:p w14:paraId="5A376511" w14:textId="77777777" w:rsidR="00264BE7" w:rsidRPr="00264BE7" w:rsidRDefault="00264BE7" w:rsidP="000A44C8">
      <w:pPr>
        <w:shd w:val="clear" w:color="auto" w:fill="FFFFFF" w:themeFill="background1"/>
        <w:spacing w:after="0" w:line="240" w:lineRule="auto"/>
        <w:jc w:val="both"/>
        <w:rPr>
          <w:rFonts w:ascii="Arial" w:eastAsia="Times New Roman" w:hAnsi="Arial" w:cs="Arial"/>
          <w:bCs/>
          <w:sz w:val="24"/>
          <w:szCs w:val="24"/>
        </w:rPr>
      </w:pPr>
      <w:r w:rsidRPr="00264BE7">
        <w:rPr>
          <w:rFonts w:ascii="Arial" w:eastAsia="Times New Roman" w:hAnsi="Arial" w:cs="Arial"/>
          <w:bCs/>
          <w:sz w:val="24"/>
          <w:szCs w:val="24"/>
        </w:rPr>
        <w:t>The Project EEO Report is based</w:t>
      </w:r>
      <w:r w:rsidRPr="00264BE7">
        <w:rPr>
          <w:rFonts w:ascii="Arial" w:eastAsia="Times New Roman" w:hAnsi="Arial" w:cs="Arial"/>
          <w:sz w:val="24"/>
          <w:szCs w:val="24"/>
        </w:rPr>
        <w:t xml:space="preserve"> on a single weekly pay period and that period is s</w:t>
      </w:r>
      <w:r w:rsidRPr="00264BE7">
        <w:rPr>
          <w:rFonts w:ascii="Arial" w:eastAsia="Times New Roman" w:hAnsi="Arial" w:cs="Arial"/>
          <w:bCs/>
          <w:sz w:val="24"/>
          <w:szCs w:val="24"/>
        </w:rPr>
        <w:t>pecified by FDOT or FHWA at the time of request.</w:t>
      </w:r>
    </w:p>
    <w:p w14:paraId="1A2D2D45" w14:textId="77777777" w:rsidR="00264BE7" w:rsidRPr="00264BE7" w:rsidRDefault="00264BE7" w:rsidP="000A44C8">
      <w:pPr>
        <w:shd w:val="clear" w:color="auto" w:fill="FFFFFF" w:themeFill="background1"/>
        <w:spacing w:after="0" w:line="240" w:lineRule="auto"/>
        <w:jc w:val="both"/>
        <w:rPr>
          <w:rFonts w:ascii="Arial" w:eastAsia="Times New Roman" w:hAnsi="Arial" w:cs="Arial"/>
          <w:bCs/>
          <w:sz w:val="24"/>
          <w:szCs w:val="24"/>
        </w:rPr>
      </w:pPr>
    </w:p>
    <w:p w14:paraId="522E7FB7" w14:textId="1A9E3899" w:rsidR="00264BE7" w:rsidRPr="009C1D15" w:rsidRDefault="00264BE7" w:rsidP="000A44C8">
      <w:pPr>
        <w:shd w:val="clear" w:color="auto" w:fill="FFFFFF" w:themeFill="background1"/>
        <w:spacing w:after="0" w:line="240" w:lineRule="auto"/>
        <w:jc w:val="both"/>
        <w:rPr>
          <w:rFonts w:ascii="Arial" w:eastAsia="Times New Roman" w:hAnsi="Arial" w:cs="Arial"/>
          <w:b/>
          <w:bCs/>
          <w:i/>
          <w:sz w:val="24"/>
          <w:szCs w:val="24"/>
        </w:rPr>
      </w:pPr>
      <w:r w:rsidRPr="00264BE7">
        <w:rPr>
          <w:rFonts w:ascii="Arial" w:eastAsia="Times New Roman" w:hAnsi="Arial" w:cs="Arial"/>
          <w:bCs/>
          <w:sz w:val="24"/>
          <w:szCs w:val="24"/>
        </w:rPr>
        <w:t xml:space="preserve">Directions for completing the </w:t>
      </w:r>
      <w:r w:rsidRPr="00264BE7">
        <w:rPr>
          <w:rFonts w:ascii="Arial" w:eastAsia="Times New Roman" w:hAnsi="Arial" w:cs="Arial"/>
          <w:b/>
          <w:bCs/>
          <w:i/>
          <w:sz w:val="24"/>
          <w:szCs w:val="24"/>
        </w:rPr>
        <w:t>Project EEO Report Form 275-010-12</w:t>
      </w:r>
      <w:r w:rsidRPr="00264BE7">
        <w:rPr>
          <w:rFonts w:ascii="Arial" w:eastAsia="Times New Roman" w:hAnsi="Arial" w:cs="Arial"/>
          <w:bCs/>
          <w:sz w:val="24"/>
          <w:szCs w:val="24"/>
        </w:rPr>
        <w:t xml:space="preserve"> can be found in </w:t>
      </w:r>
      <w:r w:rsidRPr="00264BE7">
        <w:rPr>
          <w:rFonts w:ascii="Arial" w:eastAsia="Times New Roman" w:hAnsi="Arial" w:cs="Arial"/>
          <w:b/>
          <w:bCs/>
          <w:i/>
          <w:sz w:val="24"/>
          <w:szCs w:val="24"/>
        </w:rPr>
        <w:t>Section 1.4 Directory of Compliance Websites &amp; A</w:t>
      </w:r>
      <w:r w:rsidR="009C1D15">
        <w:rPr>
          <w:rFonts w:ascii="Arial" w:eastAsia="Times New Roman" w:hAnsi="Arial" w:cs="Arial"/>
          <w:b/>
          <w:bCs/>
          <w:i/>
          <w:sz w:val="24"/>
          <w:szCs w:val="24"/>
        </w:rPr>
        <w:t>ddresses, Forms and Procedures.</w:t>
      </w:r>
    </w:p>
    <w:p w14:paraId="5CE66C8A" w14:textId="77777777" w:rsidR="00170C34" w:rsidRDefault="00170C34" w:rsidP="000A44C8">
      <w:pPr>
        <w:spacing w:after="0" w:line="240" w:lineRule="auto"/>
        <w:jc w:val="both"/>
        <w:rPr>
          <w:rFonts w:ascii="Arial" w:eastAsia="Times New Roman" w:hAnsi="Arial" w:cs="Arial"/>
          <w:b/>
          <w:bCs/>
          <w:sz w:val="28"/>
          <w:szCs w:val="32"/>
        </w:rPr>
      </w:pPr>
    </w:p>
    <w:p w14:paraId="0EDEDAE7" w14:textId="77777777" w:rsidR="00264BE7" w:rsidRPr="009C1D15" w:rsidRDefault="00264BE7" w:rsidP="000A44C8">
      <w:pPr>
        <w:spacing w:after="0" w:line="240" w:lineRule="auto"/>
        <w:jc w:val="both"/>
        <w:rPr>
          <w:rFonts w:ascii="Arial" w:eastAsia="Times New Roman" w:hAnsi="Arial" w:cs="Arial"/>
          <w:b/>
          <w:bCs/>
          <w:sz w:val="24"/>
          <w:szCs w:val="24"/>
        </w:rPr>
      </w:pPr>
      <w:r w:rsidRPr="00264BE7">
        <w:rPr>
          <w:rFonts w:ascii="Arial" w:eastAsia="Times New Roman" w:hAnsi="Arial" w:cs="Arial"/>
          <w:b/>
          <w:bCs/>
          <w:sz w:val="28"/>
          <w:szCs w:val="32"/>
        </w:rPr>
        <w:t>4.7</w:t>
      </w:r>
      <w:r w:rsidR="009C1D15">
        <w:rPr>
          <w:rFonts w:ascii="Arial" w:eastAsia="Times New Roman" w:hAnsi="Arial" w:cs="Arial"/>
          <w:b/>
          <w:bCs/>
          <w:sz w:val="24"/>
          <w:szCs w:val="24"/>
        </w:rPr>
        <w:t xml:space="preserve"> </w:t>
      </w:r>
      <w:r w:rsidRPr="00264BE7">
        <w:rPr>
          <w:rFonts w:ascii="Arial" w:eastAsiaTheme="majorEastAsia" w:hAnsi="Arial" w:cs="Arial"/>
          <w:b/>
          <w:iCs/>
          <w:sz w:val="28"/>
          <w:szCs w:val="24"/>
        </w:rPr>
        <w:t>PROJECT EEO FORMS &amp; DOCUMENTS</w:t>
      </w:r>
    </w:p>
    <w:p w14:paraId="1680918F" w14:textId="77777777" w:rsidR="00264BE7" w:rsidRPr="00264BE7" w:rsidRDefault="00264BE7" w:rsidP="000A44C8">
      <w:pPr>
        <w:spacing w:after="0" w:line="240" w:lineRule="auto"/>
        <w:jc w:val="both"/>
        <w:rPr>
          <w:rFonts w:ascii="Arial" w:eastAsia="Times New Roman" w:hAnsi="Arial" w:cs="Arial"/>
          <w:bCs/>
          <w:sz w:val="24"/>
          <w:szCs w:val="24"/>
        </w:rPr>
      </w:pPr>
      <w:r w:rsidRPr="00264BE7">
        <w:rPr>
          <w:rFonts w:ascii="Arial" w:eastAsia="Times New Roman" w:hAnsi="Arial" w:cs="Arial"/>
          <w:bCs/>
          <w:sz w:val="24"/>
          <w:szCs w:val="24"/>
        </w:rPr>
        <w:t>This is a list of forms and documents referenced in this chapter that are listed in numerical sequence and alphabetical order.</w:t>
      </w:r>
    </w:p>
    <w:p w14:paraId="5D5CD2EB" w14:textId="77777777" w:rsidR="00264BE7" w:rsidRPr="00264BE7" w:rsidRDefault="00264BE7" w:rsidP="000A44C8">
      <w:pPr>
        <w:spacing w:after="0" w:line="240" w:lineRule="auto"/>
        <w:jc w:val="both"/>
        <w:rPr>
          <w:rFonts w:ascii="Arial" w:eastAsia="Times New Roman" w:hAnsi="Arial" w:cs="Arial"/>
          <w:bCs/>
          <w:sz w:val="24"/>
          <w:szCs w:val="24"/>
        </w:rPr>
      </w:pPr>
    </w:p>
    <w:p w14:paraId="4D147582" w14:textId="77777777" w:rsidR="00264BE7" w:rsidRPr="00264BE7" w:rsidRDefault="00264BE7" w:rsidP="000A44C8">
      <w:pPr>
        <w:shd w:val="clear" w:color="auto" w:fill="FFFFFF" w:themeFill="background1"/>
        <w:spacing w:after="0" w:line="240" w:lineRule="auto"/>
        <w:jc w:val="both"/>
        <w:rPr>
          <w:rFonts w:ascii="Arial" w:eastAsia="Times New Roman" w:hAnsi="Arial" w:cs="Arial"/>
          <w:b/>
          <w:bCs/>
          <w:i/>
          <w:sz w:val="24"/>
          <w:szCs w:val="24"/>
        </w:rPr>
      </w:pPr>
      <w:r w:rsidRPr="00264BE7">
        <w:rPr>
          <w:rFonts w:ascii="Arial" w:eastAsia="Times New Roman" w:hAnsi="Arial" w:cs="Arial"/>
          <w:bCs/>
          <w:sz w:val="24"/>
          <w:szCs w:val="24"/>
        </w:rPr>
        <w:t xml:space="preserve">Refer to </w:t>
      </w:r>
      <w:r w:rsidRPr="00264BE7">
        <w:rPr>
          <w:rFonts w:ascii="Arial" w:eastAsia="Times New Roman" w:hAnsi="Arial" w:cs="Arial"/>
          <w:b/>
          <w:bCs/>
          <w:i/>
          <w:sz w:val="24"/>
          <w:szCs w:val="24"/>
        </w:rPr>
        <w:t>Section 1.4 Directory of Compliance Websites &amp; Addresses.</w:t>
      </w:r>
    </w:p>
    <w:p w14:paraId="24ECEAE6" w14:textId="77777777" w:rsidR="00264BE7" w:rsidRPr="00264BE7" w:rsidRDefault="00264BE7" w:rsidP="000A44C8">
      <w:pPr>
        <w:spacing w:after="0" w:line="240" w:lineRule="auto"/>
        <w:jc w:val="both"/>
        <w:rPr>
          <w:rFonts w:ascii="CG Times (W1)" w:eastAsia="Times New Roman" w:hAnsi="CG Times (W1)" w:cs="Times New Roman"/>
          <w:sz w:val="24"/>
          <w:szCs w:val="24"/>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0"/>
        <w:gridCol w:w="5853"/>
        <w:gridCol w:w="1261"/>
      </w:tblGrid>
      <w:tr w:rsidR="00264BE7" w:rsidRPr="00264BE7" w14:paraId="79F92AD3" w14:textId="77777777" w:rsidTr="00264BE7">
        <w:trPr>
          <w:trHeight w:val="403"/>
        </w:trPr>
        <w:tc>
          <w:tcPr>
            <w:tcW w:w="10104" w:type="dxa"/>
            <w:gridSpan w:val="3"/>
            <w:hideMark/>
          </w:tcPr>
          <w:p w14:paraId="2FFC37E5" w14:textId="77777777" w:rsidR="00264BE7" w:rsidRPr="00264BE7" w:rsidRDefault="00264BE7" w:rsidP="000A44C8">
            <w:pPr>
              <w:keepNext/>
              <w:spacing w:after="0" w:line="240" w:lineRule="auto"/>
              <w:jc w:val="both"/>
              <w:rPr>
                <w:rFonts w:ascii="Arial" w:eastAsia="Times New Roman" w:hAnsi="Arial" w:cs="Arial"/>
                <w:b/>
                <w:bCs/>
                <w:sz w:val="24"/>
                <w:szCs w:val="24"/>
              </w:rPr>
            </w:pPr>
            <w:r w:rsidRPr="00264BE7">
              <w:rPr>
                <w:rFonts w:ascii="Arial" w:eastAsia="Times New Roman" w:hAnsi="Arial" w:cs="Arial"/>
                <w:b/>
                <w:bCs/>
                <w:sz w:val="24"/>
                <w:szCs w:val="24"/>
              </w:rPr>
              <w:t>NUMERICAL SEQUENCE</w:t>
            </w:r>
          </w:p>
        </w:tc>
      </w:tr>
      <w:tr w:rsidR="00264BE7" w:rsidRPr="00264BE7" w14:paraId="78A7F7A6" w14:textId="77777777" w:rsidTr="00264BE7">
        <w:trPr>
          <w:trHeight w:val="288"/>
        </w:trPr>
        <w:tc>
          <w:tcPr>
            <w:tcW w:w="2990" w:type="dxa"/>
            <w:vAlign w:val="center"/>
            <w:hideMark/>
          </w:tcPr>
          <w:p w14:paraId="66ECCA4D" w14:textId="77777777" w:rsidR="00264BE7" w:rsidRPr="00264BE7" w:rsidRDefault="00264BE7" w:rsidP="000A44C8">
            <w:pPr>
              <w:keepNext/>
              <w:spacing w:after="0" w:line="240" w:lineRule="auto"/>
              <w:jc w:val="both"/>
              <w:rPr>
                <w:rFonts w:ascii="Arial" w:eastAsia="Times New Roman" w:hAnsi="Arial" w:cs="Arial"/>
                <w:b/>
                <w:bCs/>
              </w:rPr>
            </w:pPr>
            <w:r w:rsidRPr="00264BE7">
              <w:rPr>
                <w:rFonts w:ascii="Arial" w:eastAsia="Times New Roman" w:hAnsi="Arial" w:cs="Arial"/>
                <w:b/>
                <w:bCs/>
              </w:rPr>
              <w:t>FDOT Form No.</w:t>
            </w:r>
          </w:p>
        </w:tc>
        <w:tc>
          <w:tcPr>
            <w:tcW w:w="5853" w:type="dxa"/>
            <w:vAlign w:val="center"/>
          </w:tcPr>
          <w:p w14:paraId="2519CA4F" w14:textId="77777777" w:rsidR="00264BE7" w:rsidRPr="00264BE7" w:rsidRDefault="00264BE7" w:rsidP="000A44C8">
            <w:pPr>
              <w:keepNext/>
              <w:spacing w:after="0" w:line="240" w:lineRule="auto"/>
              <w:jc w:val="both"/>
              <w:rPr>
                <w:rFonts w:ascii="Arial" w:eastAsia="Times New Roman" w:hAnsi="Arial" w:cs="Arial"/>
                <w:b/>
                <w:bCs/>
              </w:rPr>
            </w:pPr>
          </w:p>
          <w:p w14:paraId="69730679" w14:textId="77777777" w:rsidR="00264BE7" w:rsidRPr="00264BE7" w:rsidRDefault="00264BE7" w:rsidP="000A44C8">
            <w:pPr>
              <w:keepNext/>
              <w:spacing w:after="0" w:line="240" w:lineRule="auto"/>
              <w:jc w:val="both"/>
              <w:rPr>
                <w:rFonts w:ascii="Arial" w:eastAsia="Times New Roman" w:hAnsi="Arial" w:cs="Arial"/>
                <w:b/>
                <w:bCs/>
              </w:rPr>
            </w:pPr>
            <w:r w:rsidRPr="00264BE7">
              <w:rPr>
                <w:rFonts w:ascii="Arial" w:eastAsia="Times New Roman" w:hAnsi="Arial" w:cs="Arial"/>
                <w:b/>
                <w:bCs/>
              </w:rPr>
              <w:t>Document Title</w:t>
            </w:r>
          </w:p>
          <w:p w14:paraId="7CCC3E9F" w14:textId="77777777" w:rsidR="00264BE7" w:rsidRPr="00264BE7" w:rsidRDefault="00264BE7" w:rsidP="000A44C8">
            <w:pPr>
              <w:keepNext/>
              <w:spacing w:after="0" w:line="240" w:lineRule="auto"/>
              <w:jc w:val="both"/>
              <w:rPr>
                <w:rFonts w:ascii="Arial" w:eastAsia="Times New Roman" w:hAnsi="Arial" w:cs="Arial"/>
                <w:b/>
                <w:bCs/>
              </w:rPr>
            </w:pPr>
          </w:p>
        </w:tc>
        <w:tc>
          <w:tcPr>
            <w:tcW w:w="1261" w:type="dxa"/>
            <w:vAlign w:val="center"/>
            <w:hideMark/>
          </w:tcPr>
          <w:p w14:paraId="428B64D4" w14:textId="77777777" w:rsidR="00264BE7" w:rsidRPr="00264BE7" w:rsidRDefault="00264BE7" w:rsidP="000A44C8">
            <w:pPr>
              <w:keepNext/>
              <w:spacing w:after="0" w:line="240" w:lineRule="auto"/>
              <w:jc w:val="both"/>
              <w:rPr>
                <w:rFonts w:ascii="Arial" w:eastAsia="Times New Roman" w:hAnsi="Arial" w:cs="Arial"/>
                <w:b/>
                <w:bCs/>
              </w:rPr>
            </w:pPr>
            <w:r w:rsidRPr="00264BE7">
              <w:rPr>
                <w:rFonts w:ascii="Arial" w:eastAsia="Times New Roman" w:hAnsi="Arial" w:cs="Arial"/>
                <w:b/>
                <w:bCs/>
              </w:rPr>
              <w:t>Manual Section</w:t>
            </w:r>
          </w:p>
        </w:tc>
      </w:tr>
      <w:tr w:rsidR="00264BE7" w:rsidRPr="00264BE7" w14:paraId="09CA5BE4" w14:textId="77777777" w:rsidTr="00264BE7">
        <w:trPr>
          <w:trHeight w:val="288"/>
        </w:trPr>
        <w:tc>
          <w:tcPr>
            <w:tcW w:w="2990" w:type="dxa"/>
            <w:hideMark/>
          </w:tcPr>
          <w:p w14:paraId="5ED484F4"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275-010-12</w:t>
            </w:r>
          </w:p>
        </w:tc>
        <w:tc>
          <w:tcPr>
            <w:tcW w:w="5853" w:type="dxa"/>
            <w:hideMark/>
          </w:tcPr>
          <w:p w14:paraId="19FD62FA"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Contractor’s Project EEO Report</w:t>
            </w:r>
          </w:p>
        </w:tc>
        <w:tc>
          <w:tcPr>
            <w:tcW w:w="1261" w:type="dxa"/>
            <w:hideMark/>
          </w:tcPr>
          <w:p w14:paraId="28CADE99"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4.5</w:t>
            </w:r>
          </w:p>
        </w:tc>
      </w:tr>
      <w:tr w:rsidR="00264BE7" w:rsidRPr="00264BE7" w14:paraId="05193BAE" w14:textId="77777777" w:rsidTr="00264BE7">
        <w:trPr>
          <w:trHeight w:val="288"/>
        </w:trPr>
        <w:tc>
          <w:tcPr>
            <w:tcW w:w="2990" w:type="dxa"/>
            <w:hideMark/>
          </w:tcPr>
          <w:p w14:paraId="3333F82B"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275-020-01</w:t>
            </w:r>
          </w:p>
        </w:tc>
        <w:tc>
          <w:tcPr>
            <w:tcW w:w="5853" w:type="dxa"/>
            <w:hideMark/>
          </w:tcPr>
          <w:p w14:paraId="6BC46841" w14:textId="42EDFE4E" w:rsidR="00264BE7" w:rsidRPr="00264BE7" w:rsidRDefault="00680094" w:rsidP="000A44C8">
            <w:pPr>
              <w:keepNext/>
              <w:spacing w:after="0" w:line="240" w:lineRule="auto"/>
              <w:jc w:val="both"/>
              <w:rPr>
                <w:rFonts w:ascii="Arial" w:eastAsia="Times New Roman" w:hAnsi="Arial" w:cs="Arial"/>
                <w:color w:val="000000"/>
              </w:rPr>
            </w:pPr>
            <w:r>
              <w:rPr>
                <w:rFonts w:ascii="Arial" w:eastAsia="Times New Roman" w:hAnsi="Arial" w:cs="Arial"/>
                <w:color w:val="000000"/>
              </w:rPr>
              <w:t>Federal-Aid</w:t>
            </w:r>
            <w:r w:rsidR="00264BE7" w:rsidRPr="00264BE7">
              <w:rPr>
                <w:rFonts w:ascii="Arial" w:eastAsia="Times New Roman" w:hAnsi="Arial" w:cs="Arial"/>
                <w:color w:val="000000"/>
              </w:rPr>
              <w:t xml:space="preserve"> Projects: Summary Employment Data for July</w:t>
            </w:r>
          </w:p>
        </w:tc>
        <w:tc>
          <w:tcPr>
            <w:tcW w:w="1261" w:type="dxa"/>
            <w:hideMark/>
          </w:tcPr>
          <w:p w14:paraId="68E06F43"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n-a</w:t>
            </w:r>
          </w:p>
        </w:tc>
      </w:tr>
      <w:tr w:rsidR="00264BE7" w:rsidRPr="00264BE7" w14:paraId="49905764" w14:textId="77777777" w:rsidTr="00264BE7">
        <w:trPr>
          <w:trHeight w:val="288"/>
        </w:trPr>
        <w:tc>
          <w:tcPr>
            <w:tcW w:w="2990" w:type="dxa"/>
            <w:hideMark/>
          </w:tcPr>
          <w:p w14:paraId="341329A0"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275-020-28</w:t>
            </w:r>
          </w:p>
        </w:tc>
        <w:tc>
          <w:tcPr>
            <w:tcW w:w="5853" w:type="dxa"/>
            <w:hideMark/>
          </w:tcPr>
          <w:p w14:paraId="5E30A76E"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 xml:space="preserve">Poster of EEO Policy and Officers </w:t>
            </w:r>
          </w:p>
        </w:tc>
        <w:tc>
          <w:tcPr>
            <w:tcW w:w="1261" w:type="dxa"/>
            <w:hideMark/>
          </w:tcPr>
          <w:p w14:paraId="0B940BAB"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4.2</w:t>
            </w:r>
          </w:p>
        </w:tc>
      </w:tr>
      <w:tr w:rsidR="00264BE7" w:rsidRPr="00264BE7" w14:paraId="60392439" w14:textId="77777777" w:rsidTr="00264BE7">
        <w:trPr>
          <w:trHeight w:val="288"/>
        </w:trPr>
        <w:tc>
          <w:tcPr>
            <w:tcW w:w="2990" w:type="dxa"/>
            <w:hideMark/>
          </w:tcPr>
          <w:p w14:paraId="417580FA"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275-021-06</w:t>
            </w:r>
          </w:p>
        </w:tc>
        <w:tc>
          <w:tcPr>
            <w:tcW w:w="5853" w:type="dxa"/>
            <w:hideMark/>
          </w:tcPr>
          <w:p w14:paraId="53E1D501"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Project Personnel EEO Meeting Record</w:t>
            </w:r>
          </w:p>
        </w:tc>
        <w:tc>
          <w:tcPr>
            <w:tcW w:w="1261" w:type="dxa"/>
            <w:hideMark/>
          </w:tcPr>
          <w:p w14:paraId="19B56D91"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4.3</w:t>
            </w:r>
          </w:p>
        </w:tc>
      </w:tr>
      <w:tr w:rsidR="00264BE7" w:rsidRPr="00264BE7" w14:paraId="4CEA41B5" w14:textId="77777777" w:rsidTr="00264BE7">
        <w:trPr>
          <w:trHeight w:val="288"/>
        </w:trPr>
        <w:tc>
          <w:tcPr>
            <w:tcW w:w="2990" w:type="dxa"/>
            <w:hideMark/>
          </w:tcPr>
          <w:p w14:paraId="0B2F82AA"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275-021-10</w:t>
            </w:r>
          </w:p>
        </w:tc>
        <w:tc>
          <w:tcPr>
            <w:tcW w:w="5853" w:type="dxa"/>
            <w:hideMark/>
          </w:tcPr>
          <w:p w14:paraId="38B47313"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Inspection Report for Job Site Bulletin Board</w:t>
            </w:r>
          </w:p>
        </w:tc>
        <w:tc>
          <w:tcPr>
            <w:tcW w:w="1261" w:type="dxa"/>
            <w:hideMark/>
          </w:tcPr>
          <w:p w14:paraId="7DAF6608"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4.2</w:t>
            </w:r>
          </w:p>
        </w:tc>
      </w:tr>
      <w:tr w:rsidR="00264BE7" w:rsidRPr="00264BE7" w14:paraId="3598C5B6" w14:textId="77777777" w:rsidTr="00264BE7">
        <w:trPr>
          <w:trHeight w:val="288"/>
        </w:trPr>
        <w:tc>
          <w:tcPr>
            <w:tcW w:w="2990" w:type="dxa"/>
            <w:hideMark/>
          </w:tcPr>
          <w:p w14:paraId="51E79FE2" w14:textId="77777777" w:rsidR="00264BE7" w:rsidRPr="00264BE7" w:rsidRDefault="00264BE7" w:rsidP="000A44C8">
            <w:pPr>
              <w:keepNext/>
              <w:spacing w:after="0" w:line="240" w:lineRule="auto"/>
              <w:jc w:val="both"/>
              <w:rPr>
                <w:rFonts w:ascii="Arial" w:eastAsia="Times New Roman" w:hAnsi="Arial" w:cs="Arial"/>
                <w:color w:val="000000"/>
                <w:highlight w:val="yellow"/>
              </w:rPr>
            </w:pPr>
            <w:r w:rsidRPr="00264BE7">
              <w:rPr>
                <w:rFonts w:ascii="Arial" w:eastAsia="Times New Roman" w:hAnsi="Arial" w:cs="Arial"/>
                <w:color w:val="000000"/>
              </w:rPr>
              <w:t>700-010-67</w:t>
            </w:r>
          </w:p>
        </w:tc>
        <w:tc>
          <w:tcPr>
            <w:tcW w:w="5853" w:type="dxa"/>
            <w:hideMark/>
          </w:tcPr>
          <w:p w14:paraId="3DED86DB"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Additional Federal Wage Rate Decisions</w:t>
            </w:r>
          </w:p>
        </w:tc>
        <w:tc>
          <w:tcPr>
            <w:tcW w:w="1261" w:type="dxa"/>
            <w:hideMark/>
          </w:tcPr>
          <w:p w14:paraId="5C5B4CA9"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4.2</w:t>
            </w:r>
          </w:p>
        </w:tc>
      </w:tr>
      <w:tr w:rsidR="00264BE7" w:rsidRPr="00264BE7" w14:paraId="679808F2" w14:textId="77777777" w:rsidTr="00264BE7">
        <w:trPr>
          <w:trHeight w:val="288"/>
        </w:trPr>
        <w:tc>
          <w:tcPr>
            <w:tcW w:w="2990" w:type="dxa"/>
          </w:tcPr>
          <w:p w14:paraId="40E5BA8C" w14:textId="77777777" w:rsidR="00264BE7" w:rsidRPr="00264BE7" w:rsidRDefault="00264BE7" w:rsidP="000A44C8">
            <w:pPr>
              <w:keepNext/>
              <w:tabs>
                <w:tab w:val="center" w:pos="4680"/>
                <w:tab w:val="left" w:pos="7293"/>
                <w:tab w:val="right" w:pos="9360"/>
              </w:tabs>
              <w:spacing w:after="0" w:line="240" w:lineRule="auto"/>
              <w:jc w:val="both"/>
              <w:rPr>
                <w:rFonts w:ascii="Arial" w:eastAsia="Times New Roman" w:hAnsi="Arial" w:cs="Arial"/>
              </w:rPr>
            </w:pPr>
            <w:r w:rsidRPr="00264BE7">
              <w:rPr>
                <w:rFonts w:ascii="Arial" w:eastAsia="Times New Roman" w:hAnsi="Arial" w:cs="Arial"/>
              </w:rPr>
              <w:t xml:space="preserve">FDOT Equal Opportunity Office Website </w:t>
            </w:r>
          </w:p>
          <w:p w14:paraId="4832681F" w14:textId="77777777" w:rsidR="00264BE7" w:rsidRPr="00264BE7" w:rsidRDefault="00264BE7" w:rsidP="000A44C8">
            <w:pPr>
              <w:keepNext/>
              <w:spacing w:after="0" w:line="240" w:lineRule="auto"/>
              <w:jc w:val="both"/>
              <w:rPr>
                <w:rFonts w:ascii="Arial" w:eastAsia="Times New Roman" w:hAnsi="Arial" w:cs="Arial"/>
                <w:color w:val="000000"/>
              </w:rPr>
            </w:pPr>
          </w:p>
        </w:tc>
        <w:tc>
          <w:tcPr>
            <w:tcW w:w="5853" w:type="dxa"/>
            <w:hideMark/>
          </w:tcPr>
          <w:p w14:paraId="50D1503E"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EEO Is the Law (Poster)</w:t>
            </w:r>
          </w:p>
        </w:tc>
        <w:tc>
          <w:tcPr>
            <w:tcW w:w="1261" w:type="dxa"/>
            <w:hideMark/>
          </w:tcPr>
          <w:p w14:paraId="09003258"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4.2</w:t>
            </w:r>
          </w:p>
        </w:tc>
      </w:tr>
      <w:tr w:rsidR="00264BE7" w:rsidRPr="00264BE7" w14:paraId="0C847129" w14:textId="77777777" w:rsidTr="00264BE7">
        <w:trPr>
          <w:trHeight w:val="288"/>
        </w:trPr>
        <w:tc>
          <w:tcPr>
            <w:tcW w:w="2990" w:type="dxa"/>
          </w:tcPr>
          <w:p w14:paraId="4E9C27D8" w14:textId="77777777" w:rsidR="00264BE7" w:rsidRPr="00264BE7" w:rsidRDefault="00264BE7" w:rsidP="000A44C8">
            <w:pPr>
              <w:keepNext/>
              <w:tabs>
                <w:tab w:val="center" w:pos="4680"/>
                <w:tab w:val="left" w:pos="7293"/>
                <w:tab w:val="right" w:pos="9360"/>
              </w:tabs>
              <w:spacing w:after="0" w:line="240" w:lineRule="auto"/>
              <w:jc w:val="both"/>
              <w:rPr>
                <w:rFonts w:ascii="Arial" w:eastAsia="Times New Roman" w:hAnsi="Arial" w:cs="Arial"/>
              </w:rPr>
            </w:pPr>
            <w:r w:rsidRPr="00264BE7">
              <w:rPr>
                <w:rFonts w:ascii="Arial" w:eastAsia="Times New Roman" w:hAnsi="Arial" w:cs="Arial"/>
              </w:rPr>
              <w:t xml:space="preserve">FDOT Equal Opportunity Office Website </w:t>
            </w:r>
          </w:p>
          <w:p w14:paraId="57B173F1" w14:textId="77777777" w:rsidR="00264BE7" w:rsidRPr="00264BE7" w:rsidRDefault="00264BE7" w:rsidP="000A44C8">
            <w:pPr>
              <w:keepNext/>
              <w:spacing w:after="0" w:line="240" w:lineRule="auto"/>
              <w:jc w:val="both"/>
              <w:rPr>
                <w:rFonts w:ascii="Arial" w:eastAsia="Times New Roman" w:hAnsi="Arial" w:cs="Arial"/>
                <w:color w:val="000000"/>
              </w:rPr>
            </w:pPr>
          </w:p>
        </w:tc>
        <w:tc>
          <w:tcPr>
            <w:tcW w:w="5853" w:type="dxa"/>
            <w:hideMark/>
          </w:tcPr>
          <w:p w14:paraId="4DB9C2A9" w14:textId="57FF20FF"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Employee Rights &amp; Responsibilities Under the Family &amp; Medical Leave Act (Poster)</w:t>
            </w:r>
          </w:p>
        </w:tc>
        <w:tc>
          <w:tcPr>
            <w:tcW w:w="1261" w:type="dxa"/>
            <w:hideMark/>
          </w:tcPr>
          <w:p w14:paraId="6A6DACA0"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4.2</w:t>
            </w:r>
          </w:p>
        </w:tc>
      </w:tr>
      <w:tr w:rsidR="00264BE7" w:rsidRPr="00264BE7" w14:paraId="2F3AA8D1" w14:textId="77777777" w:rsidTr="00264BE7">
        <w:trPr>
          <w:trHeight w:val="288"/>
        </w:trPr>
        <w:tc>
          <w:tcPr>
            <w:tcW w:w="2990" w:type="dxa"/>
            <w:hideMark/>
          </w:tcPr>
          <w:p w14:paraId="4FF5EF1C" w14:textId="77777777" w:rsidR="00264BE7" w:rsidRPr="00264BE7" w:rsidRDefault="00264BE7" w:rsidP="000A44C8">
            <w:pPr>
              <w:keepNext/>
              <w:spacing w:after="0" w:line="240" w:lineRule="auto"/>
              <w:jc w:val="both"/>
              <w:rPr>
                <w:rFonts w:ascii="Arial" w:eastAsia="Times New Roman" w:hAnsi="Arial" w:cs="Arial"/>
              </w:rPr>
            </w:pPr>
            <w:r w:rsidRPr="00264BE7">
              <w:rPr>
                <w:rFonts w:ascii="Arial" w:eastAsia="Times New Roman" w:hAnsi="Arial" w:cs="Arial"/>
              </w:rPr>
              <w:t>FDOT Equal Opportunity Office Website</w:t>
            </w:r>
          </w:p>
        </w:tc>
        <w:tc>
          <w:tcPr>
            <w:tcW w:w="5853" w:type="dxa"/>
            <w:hideMark/>
          </w:tcPr>
          <w:p w14:paraId="28E2EE5F"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E-Verify</w:t>
            </w:r>
          </w:p>
        </w:tc>
        <w:tc>
          <w:tcPr>
            <w:tcW w:w="1261" w:type="dxa"/>
            <w:hideMark/>
          </w:tcPr>
          <w:p w14:paraId="24DF8D40"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4.2</w:t>
            </w:r>
          </w:p>
        </w:tc>
      </w:tr>
      <w:tr w:rsidR="00264BE7" w:rsidRPr="00264BE7" w14:paraId="4F5A1F34" w14:textId="77777777" w:rsidTr="00264BE7">
        <w:trPr>
          <w:trHeight w:val="288"/>
        </w:trPr>
        <w:tc>
          <w:tcPr>
            <w:tcW w:w="2990" w:type="dxa"/>
            <w:hideMark/>
          </w:tcPr>
          <w:p w14:paraId="786B2839" w14:textId="77777777" w:rsidR="00264BE7" w:rsidRPr="00264BE7" w:rsidRDefault="00264BE7" w:rsidP="000A44C8">
            <w:pPr>
              <w:keepNext/>
              <w:spacing w:after="0" w:line="240" w:lineRule="auto"/>
              <w:jc w:val="both"/>
              <w:rPr>
                <w:rFonts w:ascii="Arial" w:eastAsia="Times New Roman" w:hAnsi="Arial" w:cs="Arial"/>
              </w:rPr>
            </w:pPr>
            <w:r w:rsidRPr="00264BE7">
              <w:rPr>
                <w:rFonts w:ascii="Arial" w:eastAsia="Times New Roman" w:hAnsi="Arial" w:cs="Arial"/>
              </w:rPr>
              <w:t xml:space="preserve">FDOT Equal Opportunity Office Website </w:t>
            </w:r>
          </w:p>
        </w:tc>
        <w:tc>
          <w:tcPr>
            <w:tcW w:w="5853" w:type="dxa"/>
            <w:hideMark/>
          </w:tcPr>
          <w:p w14:paraId="41F30BCB"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Florida Law Prohibits Discrimination (Poster)</w:t>
            </w:r>
          </w:p>
        </w:tc>
        <w:tc>
          <w:tcPr>
            <w:tcW w:w="1261" w:type="dxa"/>
            <w:hideMark/>
          </w:tcPr>
          <w:p w14:paraId="2418329B"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4.2</w:t>
            </w:r>
          </w:p>
        </w:tc>
      </w:tr>
      <w:tr w:rsidR="00264BE7" w:rsidRPr="00264BE7" w14:paraId="6E46E266" w14:textId="77777777" w:rsidTr="00264BE7">
        <w:trPr>
          <w:trHeight w:val="288"/>
        </w:trPr>
        <w:tc>
          <w:tcPr>
            <w:tcW w:w="2990" w:type="dxa"/>
            <w:hideMark/>
          </w:tcPr>
          <w:p w14:paraId="4F6BDEE3" w14:textId="77777777" w:rsidR="00264BE7" w:rsidRPr="00264BE7" w:rsidRDefault="00264BE7" w:rsidP="000A44C8">
            <w:pPr>
              <w:keepNext/>
              <w:spacing w:after="0" w:line="240" w:lineRule="auto"/>
              <w:jc w:val="both"/>
              <w:rPr>
                <w:rFonts w:ascii="Arial" w:eastAsia="Times New Roman" w:hAnsi="Arial" w:cs="Arial"/>
              </w:rPr>
            </w:pPr>
            <w:r w:rsidRPr="00264BE7">
              <w:rPr>
                <w:rFonts w:ascii="Arial" w:eastAsia="Times New Roman" w:hAnsi="Arial" w:cs="Arial"/>
              </w:rPr>
              <w:t xml:space="preserve">FDOT Equal Opportunity Office Website </w:t>
            </w:r>
          </w:p>
        </w:tc>
        <w:tc>
          <w:tcPr>
            <w:tcW w:w="5853" w:type="dxa"/>
            <w:hideMark/>
          </w:tcPr>
          <w:p w14:paraId="785291DD"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Important (Poster)</w:t>
            </w:r>
          </w:p>
        </w:tc>
        <w:tc>
          <w:tcPr>
            <w:tcW w:w="1261" w:type="dxa"/>
            <w:hideMark/>
          </w:tcPr>
          <w:p w14:paraId="12B2BE9A"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4.2</w:t>
            </w:r>
          </w:p>
        </w:tc>
      </w:tr>
      <w:tr w:rsidR="00264BE7" w:rsidRPr="00264BE7" w14:paraId="44C0DAF8" w14:textId="77777777" w:rsidTr="00264BE7">
        <w:trPr>
          <w:trHeight w:val="288"/>
        </w:trPr>
        <w:tc>
          <w:tcPr>
            <w:tcW w:w="2990" w:type="dxa"/>
            <w:hideMark/>
          </w:tcPr>
          <w:p w14:paraId="306855B2" w14:textId="77777777" w:rsidR="00264BE7" w:rsidRPr="00264BE7" w:rsidRDefault="00264BE7" w:rsidP="000A44C8">
            <w:pPr>
              <w:keepNext/>
              <w:spacing w:after="0" w:line="240" w:lineRule="auto"/>
              <w:jc w:val="both"/>
              <w:rPr>
                <w:rFonts w:ascii="Arial" w:eastAsia="Times New Roman" w:hAnsi="Arial" w:cs="Arial"/>
              </w:rPr>
            </w:pPr>
            <w:r w:rsidRPr="00264BE7">
              <w:rPr>
                <w:rFonts w:ascii="Arial" w:eastAsia="Times New Roman" w:hAnsi="Arial" w:cs="Arial"/>
              </w:rPr>
              <w:t xml:space="preserve">FDOT Equal Opportunity Office Website </w:t>
            </w:r>
          </w:p>
        </w:tc>
        <w:tc>
          <w:tcPr>
            <w:tcW w:w="5853" w:type="dxa"/>
            <w:hideMark/>
          </w:tcPr>
          <w:p w14:paraId="2DAC6435"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Job Safety &amp; Health It’s the Law (OSHA) (Poster)</w:t>
            </w:r>
          </w:p>
        </w:tc>
        <w:tc>
          <w:tcPr>
            <w:tcW w:w="1261" w:type="dxa"/>
            <w:hideMark/>
          </w:tcPr>
          <w:p w14:paraId="498D173A"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4.2</w:t>
            </w:r>
          </w:p>
        </w:tc>
      </w:tr>
      <w:tr w:rsidR="00264BE7" w:rsidRPr="00264BE7" w14:paraId="2035ED33" w14:textId="77777777" w:rsidTr="00264BE7">
        <w:trPr>
          <w:trHeight w:val="288"/>
        </w:trPr>
        <w:tc>
          <w:tcPr>
            <w:tcW w:w="2990" w:type="dxa"/>
            <w:hideMark/>
          </w:tcPr>
          <w:p w14:paraId="359D4033" w14:textId="77777777" w:rsidR="00264BE7" w:rsidRPr="00264BE7" w:rsidRDefault="00264BE7" w:rsidP="000A44C8">
            <w:pPr>
              <w:keepNext/>
              <w:spacing w:after="0" w:line="240" w:lineRule="auto"/>
              <w:jc w:val="both"/>
              <w:rPr>
                <w:rFonts w:ascii="Arial" w:eastAsia="Times New Roman" w:hAnsi="Arial" w:cs="Arial"/>
              </w:rPr>
            </w:pPr>
            <w:r w:rsidRPr="00264BE7">
              <w:rPr>
                <w:rFonts w:ascii="Arial" w:eastAsia="Times New Roman" w:hAnsi="Arial" w:cs="Arial"/>
              </w:rPr>
              <w:t xml:space="preserve">FDOT Equal Opportunity Office Website </w:t>
            </w:r>
          </w:p>
        </w:tc>
        <w:tc>
          <w:tcPr>
            <w:tcW w:w="5853" w:type="dxa"/>
            <w:hideMark/>
          </w:tcPr>
          <w:p w14:paraId="6CB4B1C7"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Notice Employee Polygraph Protection (Poster)</w:t>
            </w:r>
          </w:p>
        </w:tc>
        <w:tc>
          <w:tcPr>
            <w:tcW w:w="1261" w:type="dxa"/>
            <w:hideMark/>
          </w:tcPr>
          <w:p w14:paraId="6B15038B"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4.2</w:t>
            </w:r>
          </w:p>
        </w:tc>
      </w:tr>
      <w:tr w:rsidR="00264BE7" w:rsidRPr="00264BE7" w14:paraId="3DEBE46B" w14:textId="77777777" w:rsidTr="00264BE7">
        <w:trPr>
          <w:trHeight w:val="288"/>
        </w:trPr>
        <w:tc>
          <w:tcPr>
            <w:tcW w:w="2990" w:type="dxa"/>
            <w:hideMark/>
          </w:tcPr>
          <w:p w14:paraId="4FD98130" w14:textId="77777777" w:rsidR="00264BE7" w:rsidRPr="00264BE7" w:rsidRDefault="00264BE7" w:rsidP="000A44C8">
            <w:pPr>
              <w:keepNext/>
              <w:spacing w:after="0" w:line="240" w:lineRule="auto"/>
              <w:jc w:val="both"/>
              <w:rPr>
                <w:rFonts w:ascii="Arial" w:eastAsia="Times New Roman" w:hAnsi="Arial" w:cs="Arial"/>
              </w:rPr>
            </w:pPr>
            <w:r w:rsidRPr="00264BE7">
              <w:rPr>
                <w:rFonts w:ascii="Arial" w:eastAsia="Times New Roman" w:hAnsi="Arial" w:cs="Arial"/>
              </w:rPr>
              <w:t xml:space="preserve">FDOT Equal Opportunity Office Website </w:t>
            </w:r>
          </w:p>
        </w:tc>
        <w:tc>
          <w:tcPr>
            <w:tcW w:w="5853" w:type="dxa"/>
            <w:hideMark/>
          </w:tcPr>
          <w:p w14:paraId="663DE919"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Notice –FHWA Highway Construction (Poster)</w:t>
            </w:r>
          </w:p>
        </w:tc>
        <w:tc>
          <w:tcPr>
            <w:tcW w:w="1261" w:type="dxa"/>
            <w:hideMark/>
          </w:tcPr>
          <w:p w14:paraId="70245C0A"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4.2</w:t>
            </w:r>
          </w:p>
        </w:tc>
      </w:tr>
      <w:tr w:rsidR="00264BE7" w:rsidRPr="00264BE7" w14:paraId="7F5FA8E0" w14:textId="77777777" w:rsidTr="00264BE7">
        <w:trPr>
          <w:trHeight w:val="288"/>
        </w:trPr>
        <w:tc>
          <w:tcPr>
            <w:tcW w:w="2990" w:type="dxa"/>
            <w:hideMark/>
          </w:tcPr>
          <w:p w14:paraId="1DA6AF38" w14:textId="77777777" w:rsidR="00264BE7" w:rsidRPr="00264BE7" w:rsidRDefault="00264BE7" w:rsidP="000A44C8">
            <w:pPr>
              <w:keepNext/>
              <w:spacing w:after="0" w:line="240" w:lineRule="auto"/>
              <w:jc w:val="both"/>
              <w:rPr>
                <w:rFonts w:ascii="Arial" w:eastAsia="Times New Roman" w:hAnsi="Arial" w:cs="Arial"/>
              </w:rPr>
            </w:pPr>
            <w:r w:rsidRPr="00264BE7">
              <w:rPr>
                <w:rFonts w:ascii="Arial" w:eastAsia="Times New Roman" w:hAnsi="Arial" w:cs="Arial"/>
              </w:rPr>
              <w:t xml:space="preserve">FDOT Equal Opportunity Office Website </w:t>
            </w:r>
          </w:p>
        </w:tc>
        <w:tc>
          <w:tcPr>
            <w:tcW w:w="5853" w:type="dxa"/>
            <w:hideMark/>
          </w:tcPr>
          <w:p w14:paraId="1E9CC2B9"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Wage Determination Appeal Process (Poster)</w:t>
            </w:r>
          </w:p>
        </w:tc>
        <w:tc>
          <w:tcPr>
            <w:tcW w:w="1261" w:type="dxa"/>
            <w:hideMark/>
          </w:tcPr>
          <w:p w14:paraId="7EE702B4"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4.2</w:t>
            </w:r>
          </w:p>
        </w:tc>
      </w:tr>
      <w:tr w:rsidR="00264BE7" w:rsidRPr="00264BE7" w14:paraId="582631EA" w14:textId="77777777" w:rsidTr="00264BE7">
        <w:trPr>
          <w:trHeight w:val="288"/>
        </w:trPr>
        <w:tc>
          <w:tcPr>
            <w:tcW w:w="2990" w:type="dxa"/>
            <w:hideMark/>
          </w:tcPr>
          <w:p w14:paraId="13DE9263" w14:textId="77777777" w:rsidR="00264BE7" w:rsidRPr="00264BE7" w:rsidRDefault="00264BE7" w:rsidP="000A44C8">
            <w:pPr>
              <w:keepNext/>
              <w:spacing w:after="0" w:line="240" w:lineRule="auto"/>
              <w:jc w:val="both"/>
              <w:rPr>
                <w:rFonts w:ascii="Arial" w:eastAsia="Times New Roman" w:hAnsi="Arial" w:cs="Arial"/>
              </w:rPr>
            </w:pPr>
            <w:r w:rsidRPr="00264BE7">
              <w:rPr>
                <w:rFonts w:ascii="Arial" w:eastAsia="Times New Roman" w:hAnsi="Arial" w:cs="Arial"/>
              </w:rPr>
              <w:t xml:space="preserve">FDOT Equal Opportunity Office Website </w:t>
            </w:r>
          </w:p>
        </w:tc>
        <w:tc>
          <w:tcPr>
            <w:tcW w:w="5853" w:type="dxa"/>
            <w:hideMark/>
          </w:tcPr>
          <w:p w14:paraId="5CA2A0ED"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 xml:space="preserve">Whistleblowers Know Your Rights (Poster-ARRA projects only) </w:t>
            </w:r>
          </w:p>
        </w:tc>
        <w:tc>
          <w:tcPr>
            <w:tcW w:w="1261" w:type="dxa"/>
            <w:hideMark/>
          </w:tcPr>
          <w:p w14:paraId="66049071" w14:textId="77777777" w:rsidR="00264BE7" w:rsidRPr="00264BE7" w:rsidRDefault="00264BE7" w:rsidP="000A44C8">
            <w:pPr>
              <w:keepNext/>
              <w:spacing w:after="0" w:line="240" w:lineRule="auto"/>
              <w:jc w:val="both"/>
              <w:rPr>
                <w:rFonts w:ascii="Arial" w:eastAsia="Times New Roman" w:hAnsi="Arial" w:cs="Arial"/>
                <w:color w:val="000000"/>
              </w:rPr>
            </w:pPr>
            <w:r w:rsidRPr="00264BE7">
              <w:rPr>
                <w:rFonts w:ascii="Arial" w:eastAsia="Times New Roman" w:hAnsi="Arial" w:cs="Arial"/>
                <w:color w:val="000000"/>
              </w:rPr>
              <w:t>4.2</w:t>
            </w:r>
          </w:p>
        </w:tc>
      </w:tr>
    </w:tbl>
    <w:p w14:paraId="4C55C94E" w14:textId="77777777" w:rsidR="00264BE7" w:rsidRPr="00264BE7" w:rsidRDefault="00264BE7" w:rsidP="000A44C8">
      <w:pPr>
        <w:tabs>
          <w:tab w:val="center" w:pos="4680"/>
          <w:tab w:val="left" w:pos="7293"/>
          <w:tab w:val="right" w:pos="9360"/>
        </w:tabs>
        <w:spacing w:after="0" w:line="240" w:lineRule="auto"/>
        <w:jc w:val="both"/>
        <w:rPr>
          <w:rFonts w:ascii="CG Times (W1)" w:eastAsia="Times New Roman" w:hAnsi="CG Times (W1)" w:cs="Times New Roman"/>
          <w:sz w:val="16"/>
          <w:szCs w:val="16"/>
        </w:rPr>
      </w:pPr>
    </w:p>
    <w:p w14:paraId="12189360" w14:textId="77777777" w:rsidR="00264BE7" w:rsidRPr="00264BE7" w:rsidRDefault="00264BE7" w:rsidP="000A44C8">
      <w:pPr>
        <w:spacing w:after="0" w:line="240" w:lineRule="auto"/>
        <w:jc w:val="both"/>
        <w:rPr>
          <w:rFonts w:ascii="CG Times (W1)" w:eastAsia="Times New Roman" w:hAnsi="CG Times (W1)" w:cs="Times New Roman"/>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8"/>
        <w:gridCol w:w="2880"/>
        <w:gridCol w:w="1170"/>
      </w:tblGrid>
      <w:tr w:rsidR="00264BE7" w:rsidRPr="00264BE7" w14:paraId="7FCB5A14" w14:textId="77777777" w:rsidTr="00C34461">
        <w:trPr>
          <w:cantSplit/>
        </w:trPr>
        <w:tc>
          <w:tcPr>
            <w:tcW w:w="10008" w:type="dxa"/>
            <w:gridSpan w:val="3"/>
            <w:hideMark/>
          </w:tcPr>
          <w:p w14:paraId="53DA7BC7" w14:textId="77777777" w:rsidR="00264BE7" w:rsidRPr="00264BE7" w:rsidRDefault="00264BE7" w:rsidP="000A44C8">
            <w:pPr>
              <w:keepNext/>
              <w:keepLines/>
              <w:spacing w:after="0" w:line="240" w:lineRule="auto"/>
              <w:jc w:val="both"/>
              <w:rPr>
                <w:rFonts w:ascii="Arial" w:eastAsia="Times New Roman" w:hAnsi="Arial" w:cs="Arial"/>
                <w:b/>
                <w:bCs/>
                <w:sz w:val="28"/>
                <w:szCs w:val="28"/>
              </w:rPr>
            </w:pPr>
            <w:r w:rsidRPr="00264BE7">
              <w:rPr>
                <w:rFonts w:ascii="Arial" w:eastAsia="Times New Roman" w:hAnsi="Arial" w:cs="Arial"/>
                <w:b/>
                <w:bCs/>
                <w:sz w:val="24"/>
                <w:szCs w:val="28"/>
              </w:rPr>
              <w:t>ALPHABETICAL SEQUENCE</w:t>
            </w:r>
          </w:p>
        </w:tc>
      </w:tr>
      <w:tr w:rsidR="00264BE7" w:rsidRPr="00264BE7" w14:paraId="72CEE02F" w14:textId="77777777" w:rsidTr="00C34461">
        <w:trPr>
          <w:cantSplit/>
        </w:trPr>
        <w:tc>
          <w:tcPr>
            <w:tcW w:w="5958" w:type="dxa"/>
            <w:vAlign w:val="center"/>
          </w:tcPr>
          <w:p w14:paraId="374BBAD6" w14:textId="77777777" w:rsidR="00264BE7" w:rsidRPr="00264BE7" w:rsidRDefault="00264BE7" w:rsidP="000A44C8">
            <w:pPr>
              <w:keepNext/>
              <w:keepLines/>
              <w:spacing w:after="0" w:line="240" w:lineRule="auto"/>
              <w:jc w:val="both"/>
              <w:rPr>
                <w:rFonts w:ascii="Arial" w:eastAsia="Times New Roman" w:hAnsi="Arial" w:cs="Arial"/>
                <w:b/>
                <w:bCs/>
                <w:sz w:val="24"/>
                <w:szCs w:val="24"/>
              </w:rPr>
            </w:pPr>
          </w:p>
          <w:p w14:paraId="6F4B6A19" w14:textId="77777777" w:rsidR="00264BE7" w:rsidRPr="00264BE7" w:rsidRDefault="00264BE7" w:rsidP="000A44C8">
            <w:pPr>
              <w:keepNext/>
              <w:keepLines/>
              <w:spacing w:after="0" w:line="240" w:lineRule="auto"/>
              <w:jc w:val="both"/>
              <w:rPr>
                <w:rFonts w:ascii="Arial" w:eastAsia="Times New Roman" w:hAnsi="Arial" w:cs="Arial"/>
                <w:b/>
                <w:bCs/>
                <w:sz w:val="24"/>
                <w:szCs w:val="24"/>
              </w:rPr>
            </w:pPr>
            <w:r w:rsidRPr="00264BE7">
              <w:rPr>
                <w:rFonts w:ascii="Arial" w:eastAsia="Times New Roman" w:hAnsi="Arial" w:cs="Arial"/>
                <w:b/>
                <w:bCs/>
                <w:sz w:val="24"/>
                <w:szCs w:val="24"/>
              </w:rPr>
              <w:t>Document Title</w:t>
            </w:r>
          </w:p>
          <w:p w14:paraId="3B32306D" w14:textId="77777777" w:rsidR="00264BE7" w:rsidRPr="00264BE7" w:rsidRDefault="00264BE7" w:rsidP="000A44C8">
            <w:pPr>
              <w:keepNext/>
              <w:keepLines/>
              <w:spacing w:after="0" w:line="240" w:lineRule="auto"/>
              <w:jc w:val="both"/>
              <w:rPr>
                <w:rFonts w:ascii="Arial" w:eastAsia="Times New Roman" w:hAnsi="Arial" w:cs="Arial"/>
                <w:b/>
                <w:bCs/>
                <w:sz w:val="24"/>
                <w:szCs w:val="24"/>
              </w:rPr>
            </w:pPr>
          </w:p>
        </w:tc>
        <w:tc>
          <w:tcPr>
            <w:tcW w:w="2880" w:type="dxa"/>
            <w:vAlign w:val="center"/>
            <w:hideMark/>
          </w:tcPr>
          <w:p w14:paraId="0F789C71" w14:textId="77777777" w:rsidR="00264BE7" w:rsidRPr="00264BE7" w:rsidRDefault="00264BE7" w:rsidP="000A44C8">
            <w:pPr>
              <w:keepNext/>
              <w:keepLines/>
              <w:spacing w:after="0" w:line="240" w:lineRule="auto"/>
              <w:jc w:val="both"/>
              <w:rPr>
                <w:rFonts w:ascii="Arial" w:eastAsia="Times New Roman" w:hAnsi="Arial" w:cs="Arial"/>
                <w:b/>
                <w:bCs/>
                <w:sz w:val="24"/>
                <w:szCs w:val="24"/>
              </w:rPr>
            </w:pPr>
            <w:r w:rsidRPr="00264BE7">
              <w:rPr>
                <w:rFonts w:ascii="Arial" w:eastAsia="Times New Roman" w:hAnsi="Arial" w:cs="Arial"/>
                <w:b/>
                <w:bCs/>
                <w:sz w:val="24"/>
                <w:szCs w:val="24"/>
              </w:rPr>
              <w:t>FDOT Form No.</w:t>
            </w:r>
          </w:p>
        </w:tc>
        <w:tc>
          <w:tcPr>
            <w:tcW w:w="1170" w:type="dxa"/>
            <w:vAlign w:val="center"/>
            <w:hideMark/>
          </w:tcPr>
          <w:p w14:paraId="21166289" w14:textId="77777777" w:rsidR="00264BE7" w:rsidRPr="00264BE7" w:rsidRDefault="00264BE7" w:rsidP="000A44C8">
            <w:pPr>
              <w:keepNext/>
              <w:keepLines/>
              <w:spacing w:after="0" w:line="240" w:lineRule="auto"/>
              <w:jc w:val="both"/>
              <w:rPr>
                <w:rFonts w:ascii="Arial" w:eastAsia="Times New Roman" w:hAnsi="Arial" w:cs="Arial"/>
                <w:b/>
                <w:bCs/>
                <w:sz w:val="16"/>
                <w:szCs w:val="24"/>
              </w:rPr>
            </w:pPr>
            <w:r w:rsidRPr="00264BE7">
              <w:rPr>
                <w:rFonts w:ascii="Arial" w:eastAsia="Times New Roman" w:hAnsi="Arial" w:cs="Arial"/>
                <w:b/>
                <w:bCs/>
                <w:sz w:val="18"/>
                <w:szCs w:val="24"/>
              </w:rPr>
              <w:t>Manual Section</w:t>
            </w:r>
          </w:p>
        </w:tc>
      </w:tr>
      <w:tr w:rsidR="00264BE7" w:rsidRPr="00264BE7" w14:paraId="0A179402" w14:textId="77777777" w:rsidTr="00C34461">
        <w:trPr>
          <w:cantSplit/>
          <w:trHeight w:hRule="exact" w:val="432"/>
        </w:trPr>
        <w:tc>
          <w:tcPr>
            <w:tcW w:w="5958" w:type="dxa"/>
            <w:vAlign w:val="center"/>
            <w:hideMark/>
          </w:tcPr>
          <w:p w14:paraId="057B50AE"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Additional Federal Wage Rate Decisions</w:t>
            </w:r>
          </w:p>
        </w:tc>
        <w:tc>
          <w:tcPr>
            <w:tcW w:w="2880" w:type="dxa"/>
            <w:vAlign w:val="center"/>
            <w:hideMark/>
          </w:tcPr>
          <w:p w14:paraId="66D2E260"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highlight w:val="yellow"/>
              </w:rPr>
            </w:pPr>
            <w:r w:rsidRPr="00264BE7">
              <w:rPr>
                <w:rFonts w:ascii="Arial" w:eastAsia="Times New Roman" w:hAnsi="Arial" w:cs="Arial"/>
                <w:color w:val="000000"/>
              </w:rPr>
              <w:t>700-010-67</w:t>
            </w:r>
          </w:p>
        </w:tc>
        <w:tc>
          <w:tcPr>
            <w:tcW w:w="1170" w:type="dxa"/>
            <w:vAlign w:val="center"/>
            <w:hideMark/>
          </w:tcPr>
          <w:p w14:paraId="43435B6F"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4.2</w:t>
            </w:r>
          </w:p>
        </w:tc>
      </w:tr>
      <w:tr w:rsidR="00264BE7" w:rsidRPr="00264BE7" w14:paraId="4EEE1787" w14:textId="77777777" w:rsidTr="00C34461">
        <w:trPr>
          <w:cantSplit/>
          <w:trHeight w:hRule="exact" w:val="432"/>
        </w:trPr>
        <w:tc>
          <w:tcPr>
            <w:tcW w:w="5958" w:type="dxa"/>
            <w:vAlign w:val="center"/>
            <w:hideMark/>
          </w:tcPr>
          <w:p w14:paraId="4595CCAB"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Contractor’s Project EEO Report</w:t>
            </w:r>
          </w:p>
        </w:tc>
        <w:tc>
          <w:tcPr>
            <w:tcW w:w="2880" w:type="dxa"/>
            <w:vAlign w:val="center"/>
            <w:hideMark/>
          </w:tcPr>
          <w:p w14:paraId="1ED9A1F3"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275-010-12</w:t>
            </w:r>
          </w:p>
        </w:tc>
        <w:tc>
          <w:tcPr>
            <w:tcW w:w="1170" w:type="dxa"/>
            <w:vAlign w:val="center"/>
            <w:hideMark/>
          </w:tcPr>
          <w:p w14:paraId="1E26BB59"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4.5</w:t>
            </w:r>
          </w:p>
        </w:tc>
      </w:tr>
      <w:tr w:rsidR="00264BE7" w:rsidRPr="00264BE7" w14:paraId="51DC7848" w14:textId="77777777" w:rsidTr="00C34461">
        <w:trPr>
          <w:cantSplit/>
          <w:trHeight w:hRule="exact" w:val="620"/>
        </w:trPr>
        <w:tc>
          <w:tcPr>
            <w:tcW w:w="5958" w:type="dxa"/>
            <w:vAlign w:val="center"/>
            <w:hideMark/>
          </w:tcPr>
          <w:p w14:paraId="1F0979DA"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EEO Is the Law (Poster)</w:t>
            </w:r>
          </w:p>
        </w:tc>
        <w:tc>
          <w:tcPr>
            <w:tcW w:w="2880" w:type="dxa"/>
            <w:vAlign w:val="center"/>
          </w:tcPr>
          <w:p w14:paraId="49945193" w14:textId="77777777" w:rsidR="00264BE7" w:rsidRPr="00264BE7" w:rsidRDefault="00264BE7" w:rsidP="000A44C8">
            <w:pPr>
              <w:keepNext/>
              <w:keepLines/>
              <w:tabs>
                <w:tab w:val="center" w:pos="4680"/>
                <w:tab w:val="left" w:pos="7293"/>
                <w:tab w:val="right" w:pos="9360"/>
              </w:tabs>
              <w:spacing w:after="0" w:line="240" w:lineRule="auto"/>
              <w:contextualSpacing/>
              <w:jc w:val="both"/>
              <w:rPr>
                <w:rFonts w:ascii="Arial" w:eastAsia="Times New Roman" w:hAnsi="Arial" w:cs="Arial"/>
                <w:sz w:val="24"/>
                <w:szCs w:val="24"/>
              </w:rPr>
            </w:pPr>
            <w:r w:rsidRPr="00264BE7">
              <w:rPr>
                <w:rFonts w:ascii="Arial" w:eastAsia="Times New Roman" w:hAnsi="Arial" w:cs="Arial"/>
              </w:rPr>
              <w:t xml:space="preserve">FDOT Equal Opportunity Office Website </w:t>
            </w:r>
          </w:p>
          <w:p w14:paraId="5A0A42C7"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p>
        </w:tc>
        <w:tc>
          <w:tcPr>
            <w:tcW w:w="1170" w:type="dxa"/>
            <w:vAlign w:val="center"/>
            <w:hideMark/>
          </w:tcPr>
          <w:p w14:paraId="56B0A5FB"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4.2</w:t>
            </w:r>
          </w:p>
        </w:tc>
      </w:tr>
      <w:tr w:rsidR="00264BE7" w:rsidRPr="00264BE7" w14:paraId="1B8F6142" w14:textId="77777777" w:rsidTr="00C34461">
        <w:trPr>
          <w:cantSplit/>
          <w:trHeight w:hRule="exact" w:val="737"/>
        </w:trPr>
        <w:tc>
          <w:tcPr>
            <w:tcW w:w="5958" w:type="dxa"/>
            <w:vAlign w:val="center"/>
            <w:hideMark/>
          </w:tcPr>
          <w:p w14:paraId="11FF43CA" w14:textId="2FEE2983"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 xml:space="preserve">Employee Rights &amp; Responsibilities Under the Family &amp; Medical Leave </w:t>
            </w:r>
            <w:r w:rsidR="00473BB9" w:rsidRPr="00264BE7">
              <w:rPr>
                <w:rFonts w:ascii="Arial" w:eastAsia="Times New Roman" w:hAnsi="Arial" w:cs="Arial"/>
                <w:color w:val="000000"/>
              </w:rPr>
              <w:t>Act (</w:t>
            </w:r>
            <w:r w:rsidRPr="00264BE7">
              <w:rPr>
                <w:rFonts w:ascii="Arial" w:eastAsia="Times New Roman" w:hAnsi="Arial" w:cs="Arial"/>
                <w:color w:val="000000"/>
              </w:rPr>
              <w:t>Poster)</w:t>
            </w:r>
          </w:p>
        </w:tc>
        <w:tc>
          <w:tcPr>
            <w:tcW w:w="2880" w:type="dxa"/>
            <w:vAlign w:val="center"/>
          </w:tcPr>
          <w:p w14:paraId="08D869DD" w14:textId="77777777" w:rsidR="00264BE7" w:rsidRPr="00264BE7" w:rsidRDefault="00264BE7" w:rsidP="000A44C8">
            <w:pPr>
              <w:keepNext/>
              <w:keepLines/>
              <w:tabs>
                <w:tab w:val="center" w:pos="4680"/>
                <w:tab w:val="left" w:pos="7293"/>
                <w:tab w:val="right" w:pos="9360"/>
              </w:tabs>
              <w:spacing w:after="0" w:line="240" w:lineRule="auto"/>
              <w:contextualSpacing/>
              <w:jc w:val="both"/>
              <w:rPr>
                <w:rFonts w:ascii="Arial" w:eastAsia="Times New Roman" w:hAnsi="Arial" w:cs="Arial"/>
                <w:sz w:val="24"/>
                <w:szCs w:val="24"/>
              </w:rPr>
            </w:pPr>
            <w:r w:rsidRPr="00264BE7">
              <w:rPr>
                <w:rFonts w:ascii="Arial" w:eastAsia="Times New Roman" w:hAnsi="Arial" w:cs="Arial"/>
              </w:rPr>
              <w:t xml:space="preserve">FDOT Equal Opportunity Office Website </w:t>
            </w:r>
          </w:p>
          <w:p w14:paraId="7161EFB7"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p>
        </w:tc>
        <w:tc>
          <w:tcPr>
            <w:tcW w:w="1170" w:type="dxa"/>
            <w:vAlign w:val="center"/>
            <w:hideMark/>
          </w:tcPr>
          <w:p w14:paraId="553634AB"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4.2</w:t>
            </w:r>
          </w:p>
        </w:tc>
      </w:tr>
      <w:tr w:rsidR="00264BE7" w:rsidRPr="00264BE7" w14:paraId="3C9302C5" w14:textId="77777777" w:rsidTr="00C34461">
        <w:trPr>
          <w:cantSplit/>
          <w:trHeight w:hRule="exact" w:val="432"/>
        </w:trPr>
        <w:tc>
          <w:tcPr>
            <w:tcW w:w="5958" w:type="dxa"/>
            <w:vAlign w:val="center"/>
            <w:hideMark/>
          </w:tcPr>
          <w:p w14:paraId="6692F259" w14:textId="652C90C6" w:rsidR="00264BE7" w:rsidRPr="00264BE7" w:rsidRDefault="00680094" w:rsidP="000A44C8">
            <w:pPr>
              <w:keepNext/>
              <w:keepLines/>
              <w:spacing w:after="0" w:line="240" w:lineRule="auto"/>
              <w:contextualSpacing/>
              <w:jc w:val="both"/>
              <w:rPr>
                <w:rFonts w:ascii="Arial" w:eastAsia="Times New Roman" w:hAnsi="Arial" w:cs="Arial"/>
                <w:color w:val="000000"/>
                <w:sz w:val="24"/>
                <w:szCs w:val="24"/>
              </w:rPr>
            </w:pPr>
            <w:r>
              <w:rPr>
                <w:rFonts w:ascii="Arial" w:eastAsia="Times New Roman" w:hAnsi="Arial" w:cs="Arial"/>
                <w:color w:val="000000"/>
              </w:rPr>
              <w:t>Federal-Aid</w:t>
            </w:r>
            <w:r w:rsidR="00264BE7" w:rsidRPr="00264BE7">
              <w:rPr>
                <w:rFonts w:ascii="Arial" w:eastAsia="Times New Roman" w:hAnsi="Arial" w:cs="Arial"/>
                <w:color w:val="000000"/>
              </w:rPr>
              <w:t xml:space="preserve"> Projects: Summary Employment Data for July</w:t>
            </w:r>
          </w:p>
        </w:tc>
        <w:tc>
          <w:tcPr>
            <w:tcW w:w="2880" w:type="dxa"/>
            <w:vAlign w:val="center"/>
            <w:hideMark/>
          </w:tcPr>
          <w:p w14:paraId="2E682436"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275-020-01</w:t>
            </w:r>
          </w:p>
        </w:tc>
        <w:tc>
          <w:tcPr>
            <w:tcW w:w="1170" w:type="dxa"/>
            <w:vAlign w:val="center"/>
            <w:hideMark/>
          </w:tcPr>
          <w:p w14:paraId="6C420A53"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4.4</w:t>
            </w:r>
          </w:p>
        </w:tc>
      </w:tr>
      <w:tr w:rsidR="00264BE7" w:rsidRPr="00264BE7" w14:paraId="624BFB2F" w14:textId="77777777" w:rsidTr="00C34461">
        <w:trPr>
          <w:cantSplit/>
          <w:trHeight w:hRule="exact" w:val="584"/>
        </w:trPr>
        <w:tc>
          <w:tcPr>
            <w:tcW w:w="5958" w:type="dxa"/>
            <w:vAlign w:val="center"/>
            <w:hideMark/>
          </w:tcPr>
          <w:p w14:paraId="6EDE19B4"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Florida Law Prohibits Discrimination (Poster)</w:t>
            </w:r>
          </w:p>
        </w:tc>
        <w:tc>
          <w:tcPr>
            <w:tcW w:w="2880" w:type="dxa"/>
            <w:vAlign w:val="center"/>
            <w:hideMark/>
          </w:tcPr>
          <w:p w14:paraId="598CFBEF" w14:textId="77777777" w:rsidR="00264BE7" w:rsidRPr="00264BE7" w:rsidRDefault="00264BE7" w:rsidP="000A44C8">
            <w:pPr>
              <w:keepNext/>
              <w:keepLines/>
              <w:spacing w:after="0" w:line="240" w:lineRule="auto"/>
              <w:contextualSpacing/>
              <w:jc w:val="both"/>
              <w:rPr>
                <w:rFonts w:ascii="Arial" w:eastAsia="Times New Roman" w:hAnsi="Arial" w:cs="Arial"/>
                <w:sz w:val="24"/>
                <w:szCs w:val="24"/>
              </w:rPr>
            </w:pPr>
            <w:r w:rsidRPr="00264BE7">
              <w:rPr>
                <w:rFonts w:ascii="Arial" w:eastAsia="Times New Roman" w:hAnsi="Arial" w:cs="Arial"/>
              </w:rPr>
              <w:t xml:space="preserve">FDOT Equal Opportunity Office Website </w:t>
            </w:r>
          </w:p>
        </w:tc>
        <w:tc>
          <w:tcPr>
            <w:tcW w:w="1170" w:type="dxa"/>
            <w:vAlign w:val="center"/>
            <w:hideMark/>
          </w:tcPr>
          <w:p w14:paraId="10A9EF3F"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4.2</w:t>
            </w:r>
          </w:p>
        </w:tc>
      </w:tr>
      <w:tr w:rsidR="00264BE7" w:rsidRPr="00264BE7" w14:paraId="150A9485" w14:textId="77777777" w:rsidTr="00C34461">
        <w:trPr>
          <w:cantSplit/>
          <w:trHeight w:hRule="exact" w:val="620"/>
        </w:trPr>
        <w:tc>
          <w:tcPr>
            <w:tcW w:w="5958" w:type="dxa"/>
            <w:vAlign w:val="center"/>
            <w:hideMark/>
          </w:tcPr>
          <w:p w14:paraId="17F015DD"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Important (Poster)</w:t>
            </w:r>
          </w:p>
        </w:tc>
        <w:tc>
          <w:tcPr>
            <w:tcW w:w="2880" w:type="dxa"/>
            <w:vAlign w:val="center"/>
            <w:hideMark/>
          </w:tcPr>
          <w:p w14:paraId="70838651" w14:textId="77777777" w:rsidR="00264BE7" w:rsidRPr="00264BE7" w:rsidRDefault="00264BE7" w:rsidP="000A44C8">
            <w:pPr>
              <w:keepNext/>
              <w:keepLines/>
              <w:spacing w:after="0" w:line="240" w:lineRule="auto"/>
              <w:contextualSpacing/>
              <w:jc w:val="both"/>
              <w:rPr>
                <w:rFonts w:ascii="Arial" w:eastAsia="Times New Roman" w:hAnsi="Arial" w:cs="Arial"/>
                <w:sz w:val="24"/>
                <w:szCs w:val="24"/>
              </w:rPr>
            </w:pPr>
            <w:r w:rsidRPr="00264BE7">
              <w:rPr>
                <w:rFonts w:ascii="Arial" w:eastAsia="Times New Roman" w:hAnsi="Arial" w:cs="Arial"/>
              </w:rPr>
              <w:t xml:space="preserve">FDOT Equal Opportunity Office Website </w:t>
            </w:r>
          </w:p>
        </w:tc>
        <w:tc>
          <w:tcPr>
            <w:tcW w:w="1170" w:type="dxa"/>
            <w:vAlign w:val="center"/>
            <w:hideMark/>
          </w:tcPr>
          <w:p w14:paraId="00C4B2C3"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4.2</w:t>
            </w:r>
          </w:p>
        </w:tc>
      </w:tr>
      <w:tr w:rsidR="00264BE7" w:rsidRPr="00264BE7" w14:paraId="1B395B20" w14:textId="77777777" w:rsidTr="00C34461">
        <w:trPr>
          <w:cantSplit/>
          <w:trHeight w:hRule="exact" w:val="629"/>
        </w:trPr>
        <w:tc>
          <w:tcPr>
            <w:tcW w:w="5958" w:type="dxa"/>
            <w:vAlign w:val="center"/>
            <w:hideMark/>
          </w:tcPr>
          <w:p w14:paraId="51F07634"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Inspection Report for Job Site Bulletin Board</w:t>
            </w:r>
          </w:p>
        </w:tc>
        <w:tc>
          <w:tcPr>
            <w:tcW w:w="2880" w:type="dxa"/>
            <w:vAlign w:val="center"/>
            <w:hideMark/>
          </w:tcPr>
          <w:p w14:paraId="10F37D9A"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275-021-10</w:t>
            </w:r>
          </w:p>
        </w:tc>
        <w:tc>
          <w:tcPr>
            <w:tcW w:w="1170" w:type="dxa"/>
            <w:vAlign w:val="center"/>
            <w:hideMark/>
          </w:tcPr>
          <w:p w14:paraId="68262A80"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4.2</w:t>
            </w:r>
          </w:p>
        </w:tc>
      </w:tr>
      <w:tr w:rsidR="00264BE7" w:rsidRPr="00264BE7" w14:paraId="521F8A62" w14:textId="77777777" w:rsidTr="00C34461">
        <w:trPr>
          <w:cantSplit/>
          <w:trHeight w:hRule="exact" w:val="521"/>
        </w:trPr>
        <w:tc>
          <w:tcPr>
            <w:tcW w:w="5958" w:type="dxa"/>
            <w:vAlign w:val="center"/>
            <w:hideMark/>
          </w:tcPr>
          <w:p w14:paraId="0269A050"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Job Safety &amp; Health It’s the Law (OSHA) (Poster)</w:t>
            </w:r>
          </w:p>
        </w:tc>
        <w:tc>
          <w:tcPr>
            <w:tcW w:w="2880" w:type="dxa"/>
            <w:vAlign w:val="center"/>
            <w:hideMark/>
          </w:tcPr>
          <w:p w14:paraId="2937CDB1" w14:textId="77777777" w:rsidR="00264BE7" w:rsidRPr="00264BE7" w:rsidRDefault="00264BE7" w:rsidP="000A44C8">
            <w:pPr>
              <w:keepNext/>
              <w:keepLines/>
              <w:spacing w:after="0" w:line="240" w:lineRule="auto"/>
              <w:contextualSpacing/>
              <w:jc w:val="both"/>
              <w:rPr>
                <w:rFonts w:ascii="Arial" w:eastAsia="Times New Roman" w:hAnsi="Arial" w:cs="Arial"/>
                <w:sz w:val="24"/>
                <w:szCs w:val="24"/>
              </w:rPr>
            </w:pPr>
            <w:r w:rsidRPr="00264BE7">
              <w:rPr>
                <w:rFonts w:ascii="Arial" w:eastAsia="Times New Roman" w:hAnsi="Arial" w:cs="Arial"/>
              </w:rPr>
              <w:t xml:space="preserve">FDOT Equal Opportunity Office Website </w:t>
            </w:r>
          </w:p>
        </w:tc>
        <w:tc>
          <w:tcPr>
            <w:tcW w:w="1170" w:type="dxa"/>
            <w:vAlign w:val="center"/>
            <w:hideMark/>
          </w:tcPr>
          <w:p w14:paraId="5CDAD4B8"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4.2</w:t>
            </w:r>
          </w:p>
        </w:tc>
      </w:tr>
      <w:tr w:rsidR="00264BE7" w:rsidRPr="00264BE7" w14:paraId="09364623" w14:textId="77777777" w:rsidTr="00C34461">
        <w:trPr>
          <w:cantSplit/>
          <w:trHeight w:hRule="exact" w:val="539"/>
        </w:trPr>
        <w:tc>
          <w:tcPr>
            <w:tcW w:w="5958" w:type="dxa"/>
            <w:vAlign w:val="center"/>
            <w:hideMark/>
          </w:tcPr>
          <w:p w14:paraId="1F0CAEE4"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Notice Employee Polygraph Protection (Poster)</w:t>
            </w:r>
          </w:p>
        </w:tc>
        <w:tc>
          <w:tcPr>
            <w:tcW w:w="2880" w:type="dxa"/>
            <w:vAlign w:val="center"/>
            <w:hideMark/>
          </w:tcPr>
          <w:p w14:paraId="449E19C6" w14:textId="77777777" w:rsidR="00264BE7" w:rsidRPr="00264BE7" w:rsidRDefault="00264BE7" w:rsidP="000A44C8">
            <w:pPr>
              <w:keepNext/>
              <w:keepLines/>
              <w:spacing w:after="0" w:line="240" w:lineRule="auto"/>
              <w:contextualSpacing/>
              <w:jc w:val="both"/>
              <w:rPr>
                <w:rFonts w:ascii="Arial" w:eastAsia="Times New Roman" w:hAnsi="Arial" w:cs="Arial"/>
                <w:sz w:val="24"/>
                <w:szCs w:val="24"/>
              </w:rPr>
            </w:pPr>
            <w:r w:rsidRPr="00264BE7">
              <w:rPr>
                <w:rFonts w:ascii="Arial" w:eastAsia="Times New Roman" w:hAnsi="Arial" w:cs="Arial"/>
              </w:rPr>
              <w:t xml:space="preserve">FDOT Equal Opportunity Office Website </w:t>
            </w:r>
          </w:p>
        </w:tc>
        <w:tc>
          <w:tcPr>
            <w:tcW w:w="1170" w:type="dxa"/>
            <w:vAlign w:val="center"/>
            <w:hideMark/>
          </w:tcPr>
          <w:p w14:paraId="004F9C92"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4.2</w:t>
            </w:r>
          </w:p>
        </w:tc>
      </w:tr>
      <w:tr w:rsidR="00264BE7" w:rsidRPr="00264BE7" w14:paraId="4439E3EC" w14:textId="77777777" w:rsidTr="00C34461">
        <w:trPr>
          <w:cantSplit/>
          <w:trHeight w:hRule="exact" w:val="629"/>
        </w:trPr>
        <w:tc>
          <w:tcPr>
            <w:tcW w:w="5958" w:type="dxa"/>
            <w:vAlign w:val="center"/>
            <w:hideMark/>
          </w:tcPr>
          <w:p w14:paraId="022D6FEE" w14:textId="6409231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 xml:space="preserve">Notice –FHWA Highway </w:t>
            </w:r>
            <w:r w:rsidR="003A1689" w:rsidRPr="00264BE7">
              <w:rPr>
                <w:rFonts w:ascii="Arial" w:eastAsia="Times New Roman" w:hAnsi="Arial" w:cs="Arial"/>
                <w:color w:val="000000"/>
              </w:rPr>
              <w:t>Construction (</w:t>
            </w:r>
            <w:r w:rsidRPr="00264BE7">
              <w:rPr>
                <w:rFonts w:ascii="Arial" w:eastAsia="Times New Roman" w:hAnsi="Arial" w:cs="Arial"/>
                <w:color w:val="000000"/>
              </w:rPr>
              <w:t>Poster)</w:t>
            </w:r>
          </w:p>
        </w:tc>
        <w:tc>
          <w:tcPr>
            <w:tcW w:w="2880" w:type="dxa"/>
            <w:vAlign w:val="center"/>
            <w:hideMark/>
          </w:tcPr>
          <w:p w14:paraId="242BBCB1" w14:textId="77777777" w:rsidR="00264BE7" w:rsidRPr="00264BE7" w:rsidRDefault="00264BE7" w:rsidP="000A44C8">
            <w:pPr>
              <w:keepNext/>
              <w:keepLines/>
              <w:spacing w:after="0" w:line="240" w:lineRule="auto"/>
              <w:contextualSpacing/>
              <w:jc w:val="both"/>
              <w:rPr>
                <w:rFonts w:ascii="Arial" w:eastAsia="Times New Roman" w:hAnsi="Arial" w:cs="Arial"/>
                <w:sz w:val="24"/>
                <w:szCs w:val="24"/>
              </w:rPr>
            </w:pPr>
            <w:r w:rsidRPr="00264BE7">
              <w:rPr>
                <w:rFonts w:ascii="Arial" w:eastAsia="Times New Roman" w:hAnsi="Arial" w:cs="Arial"/>
              </w:rPr>
              <w:t xml:space="preserve">FDOT Equal Opportunity Office Website </w:t>
            </w:r>
          </w:p>
        </w:tc>
        <w:tc>
          <w:tcPr>
            <w:tcW w:w="1170" w:type="dxa"/>
            <w:vAlign w:val="center"/>
            <w:hideMark/>
          </w:tcPr>
          <w:p w14:paraId="3CF2A893"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4.2</w:t>
            </w:r>
          </w:p>
        </w:tc>
      </w:tr>
      <w:tr w:rsidR="00264BE7" w:rsidRPr="00264BE7" w14:paraId="609DB0DB" w14:textId="77777777" w:rsidTr="00C34461">
        <w:trPr>
          <w:cantSplit/>
          <w:trHeight w:hRule="exact" w:val="521"/>
        </w:trPr>
        <w:tc>
          <w:tcPr>
            <w:tcW w:w="5958" w:type="dxa"/>
            <w:vAlign w:val="center"/>
            <w:hideMark/>
          </w:tcPr>
          <w:p w14:paraId="7BE9AA60"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 xml:space="preserve">Poster of EEO Policy and Officers </w:t>
            </w:r>
          </w:p>
        </w:tc>
        <w:tc>
          <w:tcPr>
            <w:tcW w:w="2880" w:type="dxa"/>
            <w:vAlign w:val="center"/>
            <w:hideMark/>
          </w:tcPr>
          <w:p w14:paraId="4E3A1651"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275-020-28</w:t>
            </w:r>
          </w:p>
        </w:tc>
        <w:tc>
          <w:tcPr>
            <w:tcW w:w="1170" w:type="dxa"/>
            <w:vAlign w:val="center"/>
            <w:hideMark/>
          </w:tcPr>
          <w:p w14:paraId="2576FB91"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4.2</w:t>
            </w:r>
          </w:p>
        </w:tc>
      </w:tr>
      <w:tr w:rsidR="00264BE7" w:rsidRPr="00264BE7" w14:paraId="1AD98E96" w14:textId="77777777" w:rsidTr="00C34461">
        <w:trPr>
          <w:cantSplit/>
          <w:trHeight w:hRule="exact" w:val="432"/>
        </w:trPr>
        <w:tc>
          <w:tcPr>
            <w:tcW w:w="5958" w:type="dxa"/>
            <w:vAlign w:val="center"/>
            <w:hideMark/>
          </w:tcPr>
          <w:p w14:paraId="1C96B0D4"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Project Personnel EEO Meeting Record</w:t>
            </w:r>
          </w:p>
        </w:tc>
        <w:tc>
          <w:tcPr>
            <w:tcW w:w="2880" w:type="dxa"/>
            <w:vAlign w:val="center"/>
            <w:hideMark/>
          </w:tcPr>
          <w:p w14:paraId="5C0A84BD"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275-021-06</w:t>
            </w:r>
          </w:p>
        </w:tc>
        <w:tc>
          <w:tcPr>
            <w:tcW w:w="1170" w:type="dxa"/>
            <w:vAlign w:val="center"/>
            <w:hideMark/>
          </w:tcPr>
          <w:p w14:paraId="1A932AB1"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4.3</w:t>
            </w:r>
          </w:p>
        </w:tc>
      </w:tr>
      <w:tr w:rsidR="00264BE7" w:rsidRPr="00264BE7" w14:paraId="10C296C9" w14:textId="77777777" w:rsidTr="00C34461">
        <w:trPr>
          <w:cantSplit/>
          <w:trHeight w:hRule="exact" w:val="566"/>
        </w:trPr>
        <w:tc>
          <w:tcPr>
            <w:tcW w:w="5958" w:type="dxa"/>
            <w:vAlign w:val="center"/>
            <w:hideMark/>
          </w:tcPr>
          <w:p w14:paraId="273FD281"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Wage Determination Appeal Process (Poster)</w:t>
            </w:r>
          </w:p>
        </w:tc>
        <w:tc>
          <w:tcPr>
            <w:tcW w:w="2880" w:type="dxa"/>
            <w:vAlign w:val="center"/>
            <w:hideMark/>
          </w:tcPr>
          <w:p w14:paraId="567B79AD" w14:textId="77777777" w:rsidR="00264BE7" w:rsidRPr="00264BE7" w:rsidRDefault="00264BE7" w:rsidP="000A44C8">
            <w:pPr>
              <w:keepNext/>
              <w:keepLines/>
              <w:spacing w:after="0" w:line="240" w:lineRule="auto"/>
              <w:contextualSpacing/>
              <w:jc w:val="both"/>
              <w:rPr>
                <w:rFonts w:ascii="Arial" w:eastAsia="Times New Roman" w:hAnsi="Arial" w:cs="Arial"/>
                <w:sz w:val="24"/>
                <w:szCs w:val="24"/>
              </w:rPr>
            </w:pPr>
            <w:r w:rsidRPr="00264BE7">
              <w:rPr>
                <w:rFonts w:ascii="Arial" w:eastAsia="Times New Roman" w:hAnsi="Arial" w:cs="Arial"/>
              </w:rPr>
              <w:t xml:space="preserve">FDOT Equal Opportunity Office Website </w:t>
            </w:r>
          </w:p>
        </w:tc>
        <w:tc>
          <w:tcPr>
            <w:tcW w:w="1170" w:type="dxa"/>
            <w:vAlign w:val="center"/>
            <w:hideMark/>
          </w:tcPr>
          <w:p w14:paraId="59F7C161"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4.2</w:t>
            </w:r>
          </w:p>
        </w:tc>
      </w:tr>
      <w:tr w:rsidR="00264BE7" w:rsidRPr="00264BE7" w14:paraId="5585D3D5" w14:textId="77777777" w:rsidTr="00C34461">
        <w:trPr>
          <w:cantSplit/>
          <w:trHeight w:hRule="exact" w:val="539"/>
        </w:trPr>
        <w:tc>
          <w:tcPr>
            <w:tcW w:w="5958" w:type="dxa"/>
            <w:vAlign w:val="center"/>
            <w:hideMark/>
          </w:tcPr>
          <w:p w14:paraId="141F49C1"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 xml:space="preserve">Whistleblowers Know Your Rights (Poster-ARRA projects only) </w:t>
            </w:r>
          </w:p>
        </w:tc>
        <w:tc>
          <w:tcPr>
            <w:tcW w:w="2880" w:type="dxa"/>
            <w:vAlign w:val="center"/>
            <w:hideMark/>
          </w:tcPr>
          <w:p w14:paraId="0F5D3574" w14:textId="77777777" w:rsidR="00264BE7" w:rsidRPr="00264BE7" w:rsidRDefault="00264BE7" w:rsidP="000A44C8">
            <w:pPr>
              <w:keepNext/>
              <w:keepLines/>
              <w:spacing w:after="0" w:line="240" w:lineRule="auto"/>
              <w:contextualSpacing/>
              <w:jc w:val="both"/>
              <w:rPr>
                <w:rFonts w:ascii="Arial" w:eastAsia="Times New Roman" w:hAnsi="Arial" w:cs="Arial"/>
                <w:sz w:val="24"/>
                <w:szCs w:val="24"/>
              </w:rPr>
            </w:pPr>
            <w:r w:rsidRPr="00264BE7">
              <w:rPr>
                <w:rFonts w:ascii="Arial" w:eastAsia="Times New Roman" w:hAnsi="Arial" w:cs="Arial"/>
              </w:rPr>
              <w:t xml:space="preserve">FDOT Equal Opportunity Office Website </w:t>
            </w:r>
          </w:p>
        </w:tc>
        <w:tc>
          <w:tcPr>
            <w:tcW w:w="1170" w:type="dxa"/>
            <w:vAlign w:val="center"/>
            <w:hideMark/>
          </w:tcPr>
          <w:p w14:paraId="05D8496F" w14:textId="77777777" w:rsidR="00264BE7" w:rsidRPr="00264BE7" w:rsidRDefault="00264BE7" w:rsidP="000A44C8">
            <w:pPr>
              <w:keepNext/>
              <w:keepLines/>
              <w:spacing w:after="0" w:line="240" w:lineRule="auto"/>
              <w:contextualSpacing/>
              <w:jc w:val="both"/>
              <w:rPr>
                <w:rFonts w:ascii="Arial" w:eastAsia="Times New Roman" w:hAnsi="Arial" w:cs="Arial"/>
                <w:color w:val="000000"/>
                <w:sz w:val="24"/>
                <w:szCs w:val="24"/>
              </w:rPr>
            </w:pPr>
            <w:r w:rsidRPr="00264BE7">
              <w:rPr>
                <w:rFonts w:ascii="Arial" w:eastAsia="Times New Roman" w:hAnsi="Arial" w:cs="Arial"/>
                <w:color w:val="000000"/>
              </w:rPr>
              <w:t>4.2</w:t>
            </w:r>
          </w:p>
        </w:tc>
      </w:tr>
    </w:tbl>
    <w:p w14:paraId="0A1C682D" w14:textId="77777777" w:rsidR="00264BE7" w:rsidRPr="00264BE7" w:rsidRDefault="00264BE7" w:rsidP="000A44C8">
      <w:pPr>
        <w:spacing w:after="0" w:line="240" w:lineRule="auto"/>
        <w:contextualSpacing/>
        <w:jc w:val="both"/>
        <w:rPr>
          <w:rFonts w:ascii="CG Times (W1)" w:eastAsia="Times New Roman" w:hAnsi="CG Times (W1)" w:cs="Times New Roman"/>
          <w:sz w:val="24"/>
          <w:szCs w:val="24"/>
        </w:rPr>
      </w:pPr>
    </w:p>
    <w:p w14:paraId="7ED538FF" w14:textId="77777777" w:rsidR="00514BA5" w:rsidRDefault="00514BA5" w:rsidP="000A44C8">
      <w:pPr>
        <w:jc w:val="both"/>
        <w:rPr>
          <w:rFonts w:ascii="Arial" w:eastAsia="Times New Roman" w:hAnsi="Arial" w:cs="Arial"/>
          <w:sz w:val="20"/>
          <w:szCs w:val="20"/>
        </w:rPr>
        <w:sectPr w:rsidR="00514BA5" w:rsidSect="00D05EBC">
          <w:footerReference w:type="default" r:id="rId82"/>
          <w:headerReference w:type="first" r:id="rId83"/>
          <w:footerReference w:type="first" r:id="rId84"/>
          <w:pgSz w:w="12240" w:h="15840"/>
          <w:pgMar w:top="1440" w:right="1440" w:bottom="1440" w:left="1440" w:header="720" w:footer="720" w:gutter="0"/>
          <w:cols w:space="720"/>
          <w:docGrid w:linePitch="360"/>
        </w:sectPr>
      </w:pPr>
    </w:p>
    <w:p w14:paraId="54F886BF" w14:textId="79BAD76A" w:rsidR="00514BA5" w:rsidRPr="00514BA5" w:rsidRDefault="00514BA5" w:rsidP="000A44C8">
      <w:pPr>
        <w:spacing w:after="0" w:line="240" w:lineRule="auto"/>
        <w:jc w:val="both"/>
        <w:rPr>
          <w:rFonts w:ascii="Arial" w:eastAsia="Times New Roman" w:hAnsi="Arial" w:cs="Arial"/>
          <w:b/>
          <w:bCs/>
          <w:sz w:val="32"/>
          <w:szCs w:val="32"/>
        </w:rPr>
      </w:pPr>
      <w:r w:rsidRPr="00514BA5">
        <w:rPr>
          <w:rFonts w:ascii="Arial" w:eastAsia="Times New Roman" w:hAnsi="Arial" w:cs="Arial"/>
          <w:b/>
          <w:bCs/>
          <w:sz w:val="32"/>
          <w:szCs w:val="32"/>
        </w:rPr>
        <w:t>CHAPTER 5</w:t>
      </w:r>
      <w:r w:rsidR="009C1D15">
        <w:rPr>
          <w:rFonts w:ascii="Arial" w:eastAsia="Times New Roman" w:hAnsi="Arial" w:cs="Arial"/>
          <w:b/>
          <w:bCs/>
          <w:sz w:val="32"/>
          <w:szCs w:val="32"/>
        </w:rPr>
        <w:t xml:space="preserve">: </w:t>
      </w:r>
      <w:r w:rsidR="008301A9">
        <w:rPr>
          <w:rFonts w:ascii="Arial" w:eastAsia="Times New Roman" w:hAnsi="Arial" w:cs="Arial"/>
          <w:b/>
          <w:bCs/>
          <w:sz w:val="32"/>
          <w:szCs w:val="32"/>
        </w:rPr>
        <w:t>OJT</w:t>
      </w:r>
      <w:r w:rsidRPr="00514BA5">
        <w:rPr>
          <w:rFonts w:ascii="Arial" w:eastAsia="Times New Roman" w:hAnsi="Arial" w:cs="Arial"/>
          <w:b/>
          <w:bCs/>
          <w:sz w:val="32"/>
          <w:szCs w:val="32"/>
        </w:rPr>
        <w:t xml:space="preserve"> TRAINING PROGRAM</w:t>
      </w:r>
    </w:p>
    <w:p w14:paraId="6135CA3D" w14:textId="77777777" w:rsidR="00C34461" w:rsidRDefault="00C34461" w:rsidP="000A44C8">
      <w:pPr>
        <w:spacing w:after="0" w:line="240" w:lineRule="auto"/>
        <w:jc w:val="both"/>
        <w:rPr>
          <w:rFonts w:ascii="Arial" w:eastAsia="Times New Roman" w:hAnsi="Arial" w:cs="Arial"/>
          <w:b/>
          <w:bCs/>
          <w:sz w:val="32"/>
          <w:szCs w:val="32"/>
        </w:rPr>
      </w:pPr>
    </w:p>
    <w:p w14:paraId="31457247" w14:textId="6FC4852C" w:rsidR="00514BA5" w:rsidRPr="009C1D15" w:rsidRDefault="00514BA5" w:rsidP="000A44C8">
      <w:pPr>
        <w:spacing w:after="0" w:line="240" w:lineRule="auto"/>
        <w:jc w:val="both"/>
        <w:rPr>
          <w:rFonts w:ascii="Arial" w:eastAsia="Times New Roman" w:hAnsi="Arial" w:cs="Arial"/>
          <w:b/>
          <w:bCs/>
          <w:sz w:val="32"/>
          <w:szCs w:val="32"/>
        </w:rPr>
      </w:pPr>
      <w:r w:rsidRPr="00514BA5">
        <w:rPr>
          <w:rFonts w:ascii="Arial" w:eastAsia="Times New Roman" w:hAnsi="Arial" w:cs="Arial"/>
          <w:b/>
          <w:bCs/>
          <w:sz w:val="32"/>
          <w:szCs w:val="32"/>
        </w:rPr>
        <w:t>5.1</w:t>
      </w:r>
      <w:r w:rsidR="009C1D15">
        <w:rPr>
          <w:rFonts w:ascii="Arial" w:eastAsia="Times New Roman" w:hAnsi="Arial" w:cs="Arial"/>
          <w:b/>
          <w:bCs/>
          <w:sz w:val="32"/>
          <w:szCs w:val="32"/>
        </w:rPr>
        <w:t xml:space="preserve"> </w:t>
      </w:r>
      <w:r w:rsidRPr="00514BA5">
        <w:rPr>
          <w:rFonts w:ascii="Arial" w:eastAsia="Times New Roman" w:hAnsi="Arial" w:cs="Arial"/>
          <w:b/>
          <w:bCs/>
          <w:sz w:val="32"/>
          <w:szCs w:val="24"/>
        </w:rPr>
        <w:t xml:space="preserve">THE FDOT </w:t>
      </w:r>
      <w:r w:rsidR="008301A9">
        <w:rPr>
          <w:rFonts w:ascii="Arial" w:eastAsia="Times New Roman" w:hAnsi="Arial" w:cs="Arial"/>
          <w:b/>
          <w:bCs/>
          <w:sz w:val="32"/>
          <w:szCs w:val="24"/>
        </w:rPr>
        <w:t>OJT</w:t>
      </w:r>
      <w:r w:rsidR="00843256">
        <w:rPr>
          <w:rFonts w:ascii="Arial" w:eastAsia="Times New Roman" w:hAnsi="Arial" w:cs="Arial"/>
          <w:b/>
          <w:bCs/>
          <w:sz w:val="32"/>
          <w:szCs w:val="24"/>
        </w:rPr>
        <w:t xml:space="preserve"> </w:t>
      </w:r>
      <w:r w:rsidRPr="00514BA5">
        <w:rPr>
          <w:rFonts w:ascii="Arial" w:eastAsia="Times New Roman" w:hAnsi="Arial" w:cs="Arial"/>
          <w:b/>
          <w:bCs/>
          <w:color w:val="000000"/>
          <w:sz w:val="32"/>
          <w:szCs w:val="24"/>
        </w:rPr>
        <w:t>TRAINING PROGRAM</w:t>
      </w:r>
    </w:p>
    <w:p w14:paraId="503DCEC1"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6E31AE75" w14:textId="2A60EF25" w:rsidR="00514BA5" w:rsidRPr="00514BA5" w:rsidRDefault="00514BA5" w:rsidP="000A44C8">
      <w:pPr>
        <w:spacing w:after="0" w:line="240" w:lineRule="auto"/>
        <w:jc w:val="both"/>
        <w:rPr>
          <w:rFonts w:ascii="Arial" w:eastAsia="Times New Roman" w:hAnsi="Arial" w:cs="Arial"/>
          <w:b/>
          <w:color w:val="000000"/>
          <w:sz w:val="28"/>
          <w:szCs w:val="28"/>
        </w:rPr>
      </w:pPr>
      <w:r w:rsidRPr="00514BA5">
        <w:rPr>
          <w:rFonts w:ascii="Arial" w:eastAsia="Times New Roman" w:hAnsi="Arial" w:cs="Arial"/>
          <w:b/>
          <w:color w:val="000000"/>
          <w:sz w:val="28"/>
          <w:szCs w:val="28"/>
        </w:rPr>
        <w:t xml:space="preserve">5.1.1 Purpose of </w:t>
      </w:r>
      <w:r w:rsidR="008301A9">
        <w:rPr>
          <w:rFonts w:ascii="Arial" w:eastAsia="Times New Roman" w:hAnsi="Arial" w:cs="Arial"/>
          <w:b/>
          <w:color w:val="000000"/>
          <w:sz w:val="28"/>
          <w:szCs w:val="28"/>
        </w:rPr>
        <w:t>OJT</w:t>
      </w:r>
      <w:r w:rsidRPr="00514BA5">
        <w:rPr>
          <w:rFonts w:ascii="Arial" w:eastAsia="Times New Roman" w:hAnsi="Arial" w:cs="Arial"/>
          <w:b/>
          <w:color w:val="000000"/>
          <w:sz w:val="28"/>
          <w:szCs w:val="28"/>
        </w:rPr>
        <w:t xml:space="preserve"> Training Program</w:t>
      </w:r>
    </w:p>
    <w:p w14:paraId="02FEB15F" w14:textId="63C334E8"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The Federal Highway Administration (FHWA) as directed by the United States Code of Federal Regulations (USC), Title 23 requires all state highway agencies to establish and utilize </w:t>
      </w:r>
      <w:r w:rsidR="008301A9">
        <w:rPr>
          <w:rFonts w:ascii="Arial" w:eastAsia="Times New Roman" w:hAnsi="Arial" w:cs="Arial"/>
          <w:color w:val="000000"/>
          <w:sz w:val="24"/>
          <w:szCs w:val="24"/>
        </w:rPr>
        <w:t>OJT</w:t>
      </w:r>
      <w:r w:rsidR="00F03F16">
        <w:rPr>
          <w:rFonts w:ascii="Arial" w:eastAsia="Times New Roman" w:hAnsi="Arial" w:cs="Arial"/>
          <w:color w:val="000000"/>
          <w:sz w:val="24"/>
          <w:szCs w:val="24"/>
        </w:rPr>
        <w:t xml:space="preserve"> T</w:t>
      </w:r>
      <w:r w:rsidRPr="00514BA5">
        <w:rPr>
          <w:rFonts w:ascii="Arial" w:eastAsia="Times New Roman" w:hAnsi="Arial" w:cs="Arial"/>
          <w:color w:val="000000"/>
          <w:sz w:val="24"/>
          <w:szCs w:val="24"/>
        </w:rPr>
        <w:t xml:space="preserve">raining (OJT) on federally funded construction projects. </w:t>
      </w:r>
    </w:p>
    <w:p w14:paraId="7FE74E84"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67BC2952"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FDOT’s OJT program is established in accordance with Federal Regulations (23 </w:t>
      </w:r>
      <w:r w:rsidR="00C217D4">
        <w:rPr>
          <w:rFonts w:ascii="Arial" w:eastAsia="Times New Roman" w:hAnsi="Arial" w:cs="Arial"/>
          <w:color w:val="000000"/>
          <w:sz w:val="24"/>
          <w:szCs w:val="24"/>
        </w:rPr>
        <w:t>C.F.R.</w:t>
      </w:r>
      <w:r w:rsidRPr="00514BA5">
        <w:rPr>
          <w:rFonts w:ascii="Arial" w:eastAsia="Times New Roman" w:hAnsi="Arial" w:cs="Arial"/>
          <w:color w:val="000000"/>
          <w:sz w:val="24"/>
          <w:szCs w:val="24"/>
        </w:rPr>
        <w:t xml:space="preserve"> 230 as authorized under 23 USC 140(a)) and it is detailed in FDOT Standard Specification for Road and Bridge Construction number 7-25, “OJT Requirements.”</w:t>
      </w:r>
    </w:p>
    <w:p w14:paraId="388A1A03"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2514BC29"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The primary objective of this program is to train and upgrade minorities, women, and disadvantaged persons toward journey level status to ensure that a competent workforce is available to meet highway construction hiring needs, and to address the historical under-representation of members of these groups in highway construction skilled crafts. </w:t>
      </w:r>
    </w:p>
    <w:p w14:paraId="278326EB"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6D78DDC9"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Contractors are to make every effort to staff their trainee positions with men and women of all races, to maintain and advance diversity in their company’s Equal Employment Opportunity (EEO) Job Categories, while ensuring that there is no discrimination against any candidate for training, regardless of race or sex.  </w:t>
      </w:r>
    </w:p>
    <w:p w14:paraId="50E14EBF"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6E96D06C"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This chapter outlines the forms and procedures required for achieving compliance with the OJT Special Provisions.</w:t>
      </w:r>
    </w:p>
    <w:p w14:paraId="2AC6B3AD"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23E7B1D1" w14:textId="52D199A6"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b/>
          <w:color w:val="000000"/>
          <w:sz w:val="28"/>
          <w:szCs w:val="28"/>
        </w:rPr>
        <w:t>5.1.2</w:t>
      </w:r>
      <w:r w:rsidRPr="00514BA5">
        <w:rPr>
          <w:rFonts w:ascii="Arial" w:eastAsia="Times New Roman" w:hAnsi="Arial" w:cs="Arial"/>
          <w:color w:val="000000"/>
          <w:sz w:val="28"/>
          <w:szCs w:val="28"/>
        </w:rPr>
        <w:t xml:space="preserve">  </w:t>
      </w:r>
      <w:r w:rsidRPr="00514BA5">
        <w:rPr>
          <w:rFonts w:ascii="Arial" w:eastAsia="Times New Roman" w:hAnsi="Arial" w:cs="Arial"/>
          <w:b/>
          <w:bCs/>
          <w:color w:val="000000"/>
          <w:sz w:val="28"/>
          <w:szCs w:val="28"/>
        </w:rPr>
        <w:t xml:space="preserve"> </w:t>
      </w:r>
      <w:r w:rsidR="008301A9">
        <w:rPr>
          <w:rFonts w:ascii="Arial" w:eastAsia="Times New Roman" w:hAnsi="Arial" w:cs="Arial"/>
          <w:b/>
          <w:bCs/>
          <w:color w:val="000000"/>
          <w:sz w:val="28"/>
          <w:szCs w:val="28"/>
        </w:rPr>
        <w:t>OJT</w:t>
      </w:r>
      <w:r w:rsidRPr="00514BA5">
        <w:rPr>
          <w:rFonts w:ascii="Arial" w:eastAsia="Times New Roman" w:hAnsi="Arial" w:cs="Arial"/>
          <w:b/>
          <w:bCs/>
          <w:color w:val="000000"/>
          <w:sz w:val="28"/>
          <w:szCs w:val="28"/>
        </w:rPr>
        <w:t xml:space="preserve"> Training Requirements</w:t>
      </w:r>
    </w:p>
    <w:p w14:paraId="0A9D5AB9" w14:textId="77777777" w:rsid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The District Compliance Office (DCO) conducts a Training Evaluation Meeting (TEM) with the prime contractor prior to the start of construction to identify opportunities to apply the OJT program for improving workforce diversity, finalize the required number of trainees for the project, identify training classifications, develop proficiencies to be performed for graduation, and establish the initial OJT schedule. </w:t>
      </w:r>
    </w:p>
    <w:p w14:paraId="51AE1CBC" w14:textId="77777777" w:rsidR="003965B1" w:rsidRPr="00514BA5" w:rsidRDefault="003965B1" w:rsidP="000A44C8">
      <w:pPr>
        <w:spacing w:after="0" w:line="240" w:lineRule="auto"/>
        <w:jc w:val="both"/>
        <w:rPr>
          <w:rFonts w:ascii="Arial" w:eastAsia="Times New Roman" w:hAnsi="Arial" w:cs="Arial"/>
          <w:color w:val="000000"/>
          <w:sz w:val="24"/>
          <w:szCs w:val="24"/>
        </w:rPr>
      </w:pPr>
    </w:p>
    <w:p w14:paraId="1F91349C" w14:textId="46278CF7" w:rsidR="00514BA5" w:rsidRPr="00514BA5" w:rsidRDefault="00F03F16" w:rsidP="000A44C8">
      <w:pPr>
        <w:numPr>
          <w:ilvl w:val="0"/>
          <w:numId w:val="58"/>
        </w:numPr>
        <w:spacing w:after="0" w:line="240" w:lineRule="auto"/>
        <w:ind w:left="720"/>
        <w:jc w:val="both"/>
        <w:rPr>
          <w:rFonts w:ascii="Arial" w:eastAsia="Times New Roman" w:hAnsi="Arial" w:cs="Arial"/>
          <w:color w:val="000000"/>
          <w:sz w:val="24"/>
          <w:szCs w:val="24"/>
        </w:rPr>
      </w:pPr>
      <w:r>
        <w:rPr>
          <w:rFonts w:ascii="Arial" w:eastAsia="Times New Roman" w:hAnsi="Arial" w:cs="Arial"/>
          <w:color w:val="000000"/>
          <w:sz w:val="24"/>
          <w:szCs w:val="24"/>
        </w:rPr>
        <w:t xml:space="preserve">Trainees are not </w:t>
      </w:r>
      <w:r w:rsidR="00514BA5" w:rsidRPr="00514BA5">
        <w:rPr>
          <w:rFonts w:ascii="Arial" w:eastAsia="Times New Roman" w:hAnsi="Arial" w:cs="Arial"/>
          <w:color w:val="000000"/>
          <w:sz w:val="24"/>
          <w:szCs w:val="24"/>
        </w:rPr>
        <w:t xml:space="preserve">required for contracts with an original contract time allowance of </w:t>
      </w:r>
      <w:r w:rsidR="00514BA5" w:rsidRPr="00514BA5">
        <w:rPr>
          <w:rFonts w:ascii="Arial" w:eastAsia="Times New Roman" w:hAnsi="Arial" w:cs="Arial"/>
          <w:i/>
          <w:iCs/>
          <w:color w:val="000000"/>
          <w:sz w:val="24"/>
          <w:szCs w:val="24"/>
        </w:rPr>
        <w:t>less than</w:t>
      </w:r>
      <w:r w:rsidR="00514BA5" w:rsidRPr="00514BA5">
        <w:rPr>
          <w:rFonts w:ascii="Arial" w:eastAsia="Times New Roman" w:hAnsi="Arial" w:cs="Arial"/>
          <w:color w:val="000000"/>
          <w:sz w:val="24"/>
          <w:szCs w:val="24"/>
        </w:rPr>
        <w:t xml:space="preserve"> 275 calendar days or </w:t>
      </w:r>
      <w:r w:rsidR="00473BB9" w:rsidRPr="00514BA5">
        <w:rPr>
          <w:rFonts w:ascii="Arial" w:eastAsia="Times New Roman" w:hAnsi="Arial" w:cs="Arial"/>
          <w:color w:val="000000"/>
          <w:sz w:val="24"/>
          <w:szCs w:val="24"/>
        </w:rPr>
        <w:t>a construction dollar amount less than $2 million dollar</w:t>
      </w:r>
      <w:r w:rsidR="00473BB9">
        <w:rPr>
          <w:rFonts w:ascii="Arial" w:eastAsia="Times New Roman" w:hAnsi="Arial" w:cs="Arial"/>
          <w:color w:val="000000"/>
          <w:sz w:val="24"/>
          <w:szCs w:val="24"/>
        </w:rPr>
        <w:t>s</w:t>
      </w:r>
      <w:r w:rsidR="00514BA5" w:rsidRPr="00514BA5">
        <w:rPr>
          <w:rFonts w:ascii="Arial" w:eastAsia="Times New Roman" w:hAnsi="Arial" w:cs="Arial"/>
          <w:color w:val="000000"/>
          <w:sz w:val="24"/>
          <w:szCs w:val="24"/>
        </w:rPr>
        <w:t>.</w:t>
      </w:r>
    </w:p>
    <w:p w14:paraId="209C161F" w14:textId="77777777" w:rsidR="00514BA5" w:rsidRPr="00514BA5" w:rsidRDefault="00514BA5" w:rsidP="000A44C8">
      <w:pPr>
        <w:numPr>
          <w:ilvl w:val="0"/>
          <w:numId w:val="58"/>
        </w:numPr>
        <w:spacing w:after="0" w:line="240" w:lineRule="auto"/>
        <w:ind w:left="720"/>
        <w:jc w:val="both"/>
        <w:rPr>
          <w:rFonts w:ascii="Arial" w:eastAsia="Times New Roman" w:hAnsi="Arial" w:cs="Arial"/>
          <w:color w:val="000000"/>
          <w:sz w:val="24"/>
          <w:szCs w:val="24"/>
        </w:rPr>
      </w:pPr>
      <w:r w:rsidRPr="00514BA5">
        <w:rPr>
          <w:rFonts w:ascii="Arial" w:eastAsia="Times New Roman" w:hAnsi="Arial" w:cs="Arial"/>
          <w:color w:val="000000"/>
          <w:sz w:val="24"/>
          <w:szCs w:val="24"/>
        </w:rPr>
        <w:t>If the original contract time allowance is 275 calendar days or more and the construction dollar amount is equal to or above $2 million, the number of trainees is established in accordance with the estimated contract amount. (See Table 5.1.2).</w:t>
      </w:r>
    </w:p>
    <w:p w14:paraId="1F0967C0" w14:textId="77777777" w:rsidR="00514BA5" w:rsidRPr="00514BA5" w:rsidRDefault="00F03F16" w:rsidP="000A44C8">
      <w:pPr>
        <w:numPr>
          <w:ilvl w:val="0"/>
          <w:numId w:val="58"/>
        </w:numPr>
        <w:spacing w:after="0" w:line="240" w:lineRule="auto"/>
        <w:ind w:left="720"/>
        <w:jc w:val="both"/>
        <w:rPr>
          <w:rFonts w:ascii="Arial" w:eastAsia="Times New Roman" w:hAnsi="Arial" w:cs="Arial"/>
          <w:color w:val="000000"/>
          <w:sz w:val="24"/>
          <w:szCs w:val="24"/>
        </w:rPr>
      </w:pPr>
      <w:r>
        <w:rPr>
          <w:rFonts w:ascii="Arial" w:eastAsia="Times New Roman" w:hAnsi="Arial" w:cs="Arial"/>
          <w:color w:val="000000"/>
          <w:sz w:val="24"/>
          <w:szCs w:val="24"/>
        </w:rPr>
        <w:t>Trainees are not</w:t>
      </w:r>
      <w:r w:rsidR="00514BA5" w:rsidRPr="00514BA5">
        <w:rPr>
          <w:rFonts w:ascii="Arial" w:eastAsia="Times New Roman" w:hAnsi="Arial" w:cs="Arial"/>
          <w:color w:val="000000"/>
          <w:sz w:val="24"/>
          <w:szCs w:val="24"/>
        </w:rPr>
        <w:t xml:space="preserve"> required on contracts where no federal funds are assigned.</w:t>
      </w:r>
    </w:p>
    <w:p w14:paraId="46DDE4FA" w14:textId="77777777" w:rsidR="00514BA5" w:rsidRPr="00514BA5" w:rsidRDefault="00514BA5" w:rsidP="000A44C8">
      <w:pPr>
        <w:spacing w:after="0" w:line="240" w:lineRule="auto"/>
        <w:ind w:left="720"/>
        <w:jc w:val="both"/>
        <w:rPr>
          <w:rFonts w:ascii="Arial" w:eastAsia="Times New Roman" w:hAnsi="Arial" w:cs="Arial"/>
          <w:color w:val="000000"/>
          <w:sz w:val="24"/>
          <w:szCs w:val="24"/>
        </w:rPr>
      </w:pPr>
    </w:p>
    <w:p w14:paraId="0391B353" w14:textId="52184600" w:rsid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Table 5.1.2,</w:t>
      </w:r>
      <w:r w:rsidRPr="00514BA5">
        <w:rPr>
          <w:rFonts w:ascii="Arial" w:eastAsia="Times New Roman" w:hAnsi="Arial" w:cs="Arial"/>
          <w:color w:val="FF0000"/>
          <w:sz w:val="24"/>
          <w:szCs w:val="24"/>
        </w:rPr>
        <w:t xml:space="preserve"> </w:t>
      </w:r>
      <w:r w:rsidRPr="00514BA5">
        <w:rPr>
          <w:rFonts w:ascii="Arial" w:eastAsia="Times New Roman" w:hAnsi="Arial" w:cs="Arial"/>
          <w:sz w:val="24"/>
          <w:szCs w:val="24"/>
        </w:rPr>
        <w:t xml:space="preserve">Number of Required Trainees Based on Estimated Contract Amount, assigns </w:t>
      </w:r>
      <w:r w:rsidRPr="00514BA5">
        <w:rPr>
          <w:rFonts w:ascii="Arial" w:eastAsia="Times New Roman" w:hAnsi="Arial" w:cs="Arial"/>
          <w:color w:val="000000"/>
          <w:sz w:val="24"/>
          <w:szCs w:val="24"/>
        </w:rPr>
        <w:t>the maximum number of trainees for</w:t>
      </w:r>
      <w:r w:rsidR="00833898">
        <w:rPr>
          <w:rFonts w:ascii="Arial" w:eastAsia="Times New Roman" w:hAnsi="Arial" w:cs="Arial"/>
          <w:color w:val="000000"/>
          <w:sz w:val="24"/>
          <w:szCs w:val="24"/>
        </w:rPr>
        <w:t xml:space="preserve"> various contract amounts. The “Estimated Contract Amount”</w:t>
      </w:r>
      <w:r w:rsidRPr="00514BA5">
        <w:rPr>
          <w:rFonts w:ascii="Arial" w:eastAsia="Times New Roman" w:hAnsi="Arial" w:cs="Arial"/>
          <w:color w:val="000000"/>
          <w:sz w:val="24"/>
          <w:szCs w:val="24"/>
        </w:rPr>
        <w:t xml:space="preserve"> may vary from the contract award amount due to the elimination of non-trainable pay items.</w:t>
      </w:r>
    </w:p>
    <w:p w14:paraId="079922C4" w14:textId="77777777" w:rsidR="009C1D15" w:rsidRPr="00514BA5" w:rsidRDefault="009C1D15" w:rsidP="000A44C8">
      <w:pPr>
        <w:spacing w:after="0" w:line="240" w:lineRule="auto"/>
        <w:jc w:val="both"/>
        <w:rPr>
          <w:rFonts w:ascii="Arial" w:eastAsia="Times New Roman" w:hAnsi="Arial" w:cs="Arial"/>
          <w:color w:val="000000"/>
          <w:sz w:val="24"/>
          <w:szCs w:val="24"/>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3780"/>
      </w:tblGrid>
      <w:tr w:rsidR="00514BA5" w:rsidRPr="00514BA5" w14:paraId="792E8D64" w14:textId="77777777" w:rsidTr="0076166C">
        <w:tc>
          <w:tcPr>
            <w:tcW w:w="8118" w:type="dxa"/>
            <w:gridSpan w:val="2"/>
            <w:tcBorders>
              <w:top w:val="nil"/>
              <w:left w:val="nil"/>
              <w:right w:val="nil"/>
            </w:tcBorders>
          </w:tcPr>
          <w:p w14:paraId="18D761BE" w14:textId="5C101520" w:rsidR="00514BA5" w:rsidRPr="00514BA5" w:rsidRDefault="00514BA5" w:rsidP="000A44C8">
            <w:pPr>
              <w:spacing w:after="0" w:line="240" w:lineRule="auto"/>
              <w:jc w:val="both"/>
              <w:rPr>
                <w:rFonts w:ascii="Arial" w:eastAsia="Times New Roman" w:hAnsi="Arial" w:cs="Arial"/>
                <w:b/>
                <w:color w:val="000000"/>
                <w:sz w:val="28"/>
                <w:szCs w:val="28"/>
              </w:rPr>
            </w:pPr>
            <w:r w:rsidRPr="00514BA5">
              <w:rPr>
                <w:rFonts w:ascii="Arial" w:eastAsia="Times New Roman" w:hAnsi="Arial" w:cs="Arial"/>
                <w:b/>
                <w:color w:val="000000"/>
                <w:sz w:val="28"/>
                <w:szCs w:val="28"/>
              </w:rPr>
              <w:t xml:space="preserve">Table </w:t>
            </w:r>
            <w:r w:rsidR="00473BB9" w:rsidRPr="00514BA5">
              <w:rPr>
                <w:rFonts w:ascii="Arial" w:eastAsia="Times New Roman" w:hAnsi="Arial" w:cs="Arial"/>
                <w:b/>
                <w:color w:val="000000"/>
                <w:sz w:val="28"/>
                <w:szCs w:val="28"/>
              </w:rPr>
              <w:t>5.1.2 Number</w:t>
            </w:r>
            <w:r w:rsidRPr="00514BA5">
              <w:rPr>
                <w:rFonts w:ascii="Arial" w:eastAsia="Times New Roman" w:hAnsi="Arial" w:cs="Arial"/>
                <w:b/>
                <w:color w:val="000000"/>
                <w:sz w:val="28"/>
                <w:szCs w:val="28"/>
              </w:rPr>
              <w:t xml:space="preserve"> </w:t>
            </w:r>
            <w:r w:rsidR="00473BB9" w:rsidRPr="00514BA5">
              <w:rPr>
                <w:rFonts w:ascii="Arial" w:eastAsia="Times New Roman" w:hAnsi="Arial" w:cs="Arial"/>
                <w:b/>
                <w:color w:val="000000"/>
                <w:sz w:val="28"/>
                <w:szCs w:val="28"/>
              </w:rPr>
              <w:t>of Required</w:t>
            </w:r>
            <w:r w:rsidRPr="00514BA5">
              <w:rPr>
                <w:rFonts w:ascii="Arial" w:eastAsia="Times New Roman" w:hAnsi="Arial" w:cs="Arial"/>
                <w:b/>
                <w:color w:val="000000"/>
                <w:sz w:val="28"/>
                <w:szCs w:val="28"/>
              </w:rPr>
              <w:t xml:space="preserve"> Trainees Based </w:t>
            </w:r>
          </w:p>
          <w:p w14:paraId="19CD73C4" w14:textId="63CF7E03" w:rsidR="00514BA5" w:rsidRPr="00514BA5" w:rsidRDefault="00514BA5" w:rsidP="000A44C8">
            <w:pPr>
              <w:spacing w:after="0" w:line="240" w:lineRule="auto"/>
              <w:jc w:val="both"/>
              <w:rPr>
                <w:rFonts w:ascii="Arial" w:eastAsia="Times New Roman" w:hAnsi="Arial" w:cs="Arial"/>
                <w:b/>
                <w:color w:val="000000"/>
                <w:sz w:val="28"/>
                <w:szCs w:val="28"/>
              </w:rPr>
            </w:pPr>
            <w:r w:rsidRPr="00514BA5">
              <w:rPr>
                <w:rFonts w:ascii="Arial" w:eastAsia="Times New Roman" w:hAnsi="Arial" w:cs="Arial"/>
                <w:b/>
                <w:color w:val="000000"/>
                <w:sz w:val="28"/>
                <w:szCs w:val="28"/>
              </w:rPr>
              <w:t xml:space="preserve">                     </w:t>
            </w:r>
            <w:r w:rsidR="00473BB9" w:rsidRPr="00514BA5">
              <w:rPr>
                <w:rFonts w:ascii="Arial" w:eastAsia="Times New Roman" w:hAnsi="Arial" w:cs="Arial"/>
                <w:b/>
                <w:color w:val="000000"/>
                <w:sz w:val="28"/>
                <w:szCs w:val="28"/>
              </w:rPr>
              <w:t>on Estimated Contract Amount</w:t>
            </w:r>
          </w:p>
          <w:p w14:paraId="79DEF373" w14:textId="77777777" w:rsidR="00514BA5" w:rsidRPr="00514BA5" w:rsidRDefault="00514BA5" w:rsidP="000A44C8">
            <w:pPr>
              <w:spacing w:after="0" w:line="240" w:lineRule="auto"/>
              <w:jc w:val="both"/>
              <w:rPr>
                <w:rFonts w:ascii="CG Times (W1)" w:eastAsia="Times New Roman" w:hAnsi="CG Times (W1)" w:cs="Times New Roman"/>
                <w:color w:val="000000"/>
                <w:sz w:val="24"/>
                <w:szCs w:val="24"/>
              </w:rPr>
            </w:pPr>
          </w:p>
        </w:tc>
      </w:tr>
      <w:tr w:rsidR="00514BA5" w:rsidRPr="00514BA5" w14:paraId="5749DE50" w14:textId="77777777" w:rsidTr="0076166C">
        <w:tc>
          <w:tcPr>
            <w:tcW w:w="4338" w:type="dxa"/>
          </w:tcPr>
          <w:p w14:paraId="09F33708" w14:textId="77777777" w:rsidR="00514BA5" w:rsidRPr="00514BA5" w:rsidRDefault="00514BA5" w:rsidP="000A44C8">
            <w:pPr>
              <w:spacing w:after="0" w:line="240" w:lineRule="auto"/>
              <w:jc w:val="both"/>
              <w:rPr>
                <w:rFonts w:ascii="Arial" w:eastAsia="Times New Roman" w:hAnsi="Arial" w:cs="Arial"/>
                <w:b/>
                <w:color w:val="000000"/>
                <w:sz w:val="28"/>
                <w:szCs w:val="28"/>
              </w:rPr>
            </w:pPr>
            <w:r w:rsidRPr="00514BA5">
              <w:rPr>
                <w:rFonts w:ascii="Arial" w:eastAsia="Times New Roman" w:hAnsi="Arial" w:cs="Arial"/>
                <w:b/>
                <w:color w:val="000000"/>
                <w:sz w:val="28"/>
                <w:szCs w:val="28"/>
              </w:rPr>
              <w:t>Estimated</w:t>
            </w:r>
          </w:p>
          <w:p w14:paraId="5292F191" w14:textId="77777777" w:rsidR="00514BA5" w:rsidRPr="00514BA5" w:rsidRDefault="00514BA5" w:rsidP="000A44C8">
            <w:pPr>
              <w:spacing w:after="0" w:line="240" w:lineRule="auto"/>
              <w:jc w:val="both"/>
              <w:rPr>
                <w:rFonts w:ascii="Arial" w:eastAsia="Times New Roman" w:hAnsi="Arial" w:cs="Arial"/>
                <w:b/>
                <w:color w:val="000000"/>
                <w:sz w:val="28"/>
                <w:szCs w:val="28"/>
              </w:rPr>
            </w:pPr>
            <w:r w:rsidRPr="00514BA5">
              <w:rPr>
                <w:rFonts w:ascii="Arial" w:eastAsia="Times New Roman" w:hAnsi="Arial" w:cs="Arial"/>
                <w:b/>
                <w:color w:val="000000"/>
                <w:sz w:val="28"/>
                <w:szCs w:val="28"/>
              </w:rPr>
              <w:t>Contract Amount</w:t>
            </w:r>
          </w:p>
        </w:tc>
        <w:tc>
          <w:tcPr>
            <w:tcW w:w="3780" w:type="dxa"/>
          </w:tcPr>
          <w:p w14:paraId="39143534" w14:textId="77777777" w:rsidR="00514BA5" w:rsidRPr="00514BA5" w:rsidRDefault="00514BA5" w:rsidP="000A44C8">
            <w:pPr>
              <w:tabs>
                <w:tab w:val="center" w:pos="4320"/>
                <w:tab w:val="right" w:pos="8640"/>
              </w:tabs>
              <w:spacing w:after="0" w:line="240" w:lineRule="auto"/>
              <w:jc w:val="both"/>
              <w:rPr>
                <w:rFonts w:ascii="Arial" w:eastAsia="Times New Roman" w:hAnsi="Arial" w:cs="Arial"/>
                <w:b/>
                <w:color w:val="000000"/>
                <w:sz w:val="28"/>
                <w:szCs w:val="28"/>
              </w:rPr>
            </w:pPr>
            <w:r w:rsidRPr="00514BA5">
              <w:rPr>
                <w:rFonts w:ascii="Arial" w:eastAsia="Times New Roman" w:hAnsi="Arial" w:cs="Arial"/>
                <w:b/>
                <w:color w:val="000000"/>
                <w:sz w:val="28"/>
                <w:szCs w:val="28"/>
              </w:rPr>
              <w:t>Trainees Required</w:t>
            </w:r>
          </w:p>
        </w:tc>
      </w:tr>
      <w:tr w:rsidR="00514BA5" w:rsidRPr="00514BA5" w14:paraId="1CB6CC2E" w14:textId="77777777" w:rsidTr="0076166C">
        <w:trPr>
          <w:trHeight w:val="360"/>
        </w:trPr>
        <w:tc>
          <w:tcPr>
            <w:tcW w:w="4338" w:type="dxa"/>
          </w:tcPr>
          <w:p w14:paraId="47E27569"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            $2,000,000 or Less</w:t>
            </w:r>
          </w:p>
        </w:tc>
        <w:tc>
          <w:tcPr>
            <w:tcW w:w="3780" w:type="dxa"/>
          </w:tcPr>
          <w:p w14:paraId="55BF0885"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0</w:t>
            </w:r>
          </w:p>
        </w:tc>
      </w:tr>
      <w:tr w:rsidR="00514BA5" w:rsidRPr="00514BA5" w14:paraId="01D31838" w14:textId="77777777" w:rsidTr="0076166C">
        <w:trPr>
          <w:trHeight w:val="360"/>
        </w:trPr>
        <w:tc>
          <w:tcPr>
            <w:tcW w:w="4338" w:type="dxa"/>
          </w:tcPr>
          <w:p w14:paraId="2BC3CFD6"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$2,000,000   to    $4,000,000</w:t>
            </w:r>
          </w:p>
        </w:tc>
        <w:tc>
          <w:tcPr>
            <w:tcW w:w="3780" w:type="dxa"/>
          </w:tcPr>
          <w:p w14:paraId="12091764"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2</w:t>
            </w:r>
          </w:p>
        </w:tc>
      </w:tr>
      <w:tr w:rsidR="00514BA5" w:rsidRPr="00514BA5" w14:paraId="1DE38CED" w14:textId="77777777" w:rsidTr="0076166C">
        <w:trPr>
          <w:trHeight w:val="360"/>
        </w:trPr>
        <w:tc>
          <w:tcPr>
            <w:tcW w:w="4338" w:type="dxa"/>
          </w:tcPr>
          <w:p w14:paraId="1A54DB5C"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$4,000,000   to    $6,000,000</w:t>
            </w:r>
          </w:p>
        </w:tc>
        <w:tc>
          <w:tcPr>
            <w:tcW w:w="3780" w:type="dxa"/>
          </w:tcPr>
          <w:p w14:paraId="4470290C"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3</w:t>
            </w:r>
          </w:p>
        </w:tc>
      </w:tr>
      <w:tr w:rsidR="00514BA5" w:rsidRPr="00514BA5" w14:paraId="1B430043" w14:textId="77777777" w:rsidTr="0076166C">
        <w:trPr>
          <w:trHeight w:val="360"/>
        </w:trPr>
        <w:tc>
          <w:tcPr>
            <w:tcW w:w="4338" w:type="dxa"/>
          </w:tcPr>
          <w:p w14:paraId="3DA2123A"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$6,000,000   to   $12,000,000</w:t>
            </w:r>
          </w:p>
        </w:tc>
        <w:tc>
          <w:tcPr>
            <w:tcW w:w="3780" w:type="dxa"/>
          </w:tcPr>
          <w:p w14:paraId="0DA20268"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5</w:t>
            </w:r>
          </w:p>
        </w:tc>
      </w:tr>
      <w:tr w:rsidR="00514BA5" w:rsidRPr="00514BA5" w14:paraId="7C8153DA" w14:textId="77777777" w:rsidTr="0076166C">
        <w:trPr>
          <w:trHeight w:val="360"/>
        </w:trPr>
        <w:tc>
          <w:tcPr>
            <w:tcW w:w="4338" w:type="dxa"/>
          </w:tcPr>
          <w:p w14:paraId="746DD1D2" w14:textId="461C5144" w:rsidR="00514BA5" w:rsidRPr="00514BA5" w:rsidRDefault="0048462D"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w:t>
            </w:r>
            <w:r w:rsidR="00514BA5" w:rsidRPr="00514BA5">
              <w:rPr>
                <w:rFonts w:ascii="Arial" w:eastAsia="Times New Roman" w:hAnsi="Arial" w:cs="Arial"/>
                <w:color w:val="000000"/>
                <w:sz w:val="24"/>
                <w:szCs w:val="24"/>
              </w:rPr>
              <w:t>12,000,000   to   $18,000,000</w:t>
            </w:r>
          </w:p>
        </w:tc>
        <w:tc>
          <w:tcPr>
            <w:tcW w:w="3780" w:type="dxa"/>
          </w:tcPr>
          <w:p w14:paraId="34174A12"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7</w:t>
            </w:r>
          </w:p>
        </w:tc>
      </w:tr>
      <w:tr w:rsidR="00514BA5" w:rsidRPr="00514BA5" w14:paraId="595C43B7" w14:textId="77777777" w:rsidTr="0076166C">
        <w:trPr>
          <w:trHeight w:val="360"/>
        </w:trPr>
        <w:tc>
          <w:tcPr>
            <w:tcW w:w="4338" w:type="dxa"/>
          </w:tcPr>
          <w:p w14:paraId="087ABEB2" w14:textId="3F7B12E3" w:rsidR="00514BA5" w:rsidRPr="00514BA5" w:rsidRDefault="0048462D"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w:t>
            </w:r>
            <w:r w:rsidR="00514BA5" w:rsidRPr="00514BA5">
              <w:rPr>
                <w:rFonts w:ascii="Arial" w:eastAsia="Times New Roman" w:hAnsi="Arial" w:cs="Arial"/>
                <w:color w:val="000000"/>
                <w:sz w:val="24"/>
                <w:szCs w:val="24"/>
              </w:rPr>
              <w:t>18,000,000   to   $24,000,000</w:t>
            </w:r>
          </w:p>
        </w:tc>
        <w:tc>
          <w:tcPr>
            <w:tcW w:w="3780" w:type="dxa"/>
          </w:tcPr>
          <w:p w14:paraId="67F266BD"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9</w:t>
            </w:r>
          </w:p>
        </w:tc>
      </w:tr>
      <w:tr w:rsidR="00514BA5" w:rsidRPr="00514BA5" w14:paraId="6FD8E90A" w14:textId="77777777" w:rsidTr="0076166C">
        <w:trPr>
          <w:trHeight w:val="360"/>
        </w:trPr>
        <w:tc>
          <w:tcPr>
            <w:tcW w:w="4338" w:type="dxa"/>
          </w:tcPr>
          <w:p w14:paraId="439EA244" w14:textId="104C3D8A" w:rsidR="00514BA5" w:rsidRPr="00514BA5" w:rsidRDefault="0048462D"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w:t>
            </w:r>
            <w:r w:rsidR="00514BA5" w:rsidRPr="00514BA5">
              <w:rPr>
                <w:rFonts w:ascii="Arial" w:eastAsia="Times New Roman" w:hAnsi="Arial" w:cs="Arial"/>
                <w:color w:val="000000"/>
                <w:sz w:val="24"/>
                <w:szCs w:val="24"/>
              </w:rPr>
              <w:t>24,000,000   to   $31,000,000</w:t>
            </w:r>
          </w:p>
        </w:tc>
        <w:tc>
          <w:tcPr>
            <w:tcW w:w="3780" w:type="dxa"/>
          </w:tcPr>
          <w:p w14:paraId="37C3DBED"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12</w:t>
            </w:r>
          </w:p>
        </w:tc>
      </w:tr>
      <w:tr w:rsidR="00514BA5" w:rsidRPr="00514BA5" w14:paraId="5CDAD18F" w14:textId="77777777" w:rsidTr="0076166C">
        <w:trPr>
          <w:trHeight w:val="360"/>
        </w:trPr>
        <w:tc>
          <w:tcPr>
            <w:tcW w:w="4338" w:type="dxa"/>
          </w:tcPr>
          <w:p w14:paraId="6F710B95" w14:textId="03C5C661" w:rsidR="00514BA5" w:rsidRPr="00514BA5" w:rsidRDefault="0048462D"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w:t>
            </w:r>
            <w:r w:rsidR="00514BA5" w:rsidRPr="00514BA5">
              <w:rPr>
                <w:rFonts w:ascii="Arial" w:eastAsia="Times New Roman" w:hAnsi="Arial" w:cs="Arial"/>
                <w:color w:val="000000"/>
                <w:sz w:val="24"/>
                <w:szCs w:val="24"/>
              </w:rPr>
              <w:t>31,000,000   to   $37,000,000</w:t>
            </w:r>
          </w:p>
        </w:tc>
        <w:tc>
          <w:tcPr>
            <w:tcW w:w="3780" w:type="dxa"/>
          </w:tcPr>
          <w:p w14:paraId="5ED64325"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13</w:t>
            </w:r>
          </w:p>
        </w:tc>
      </w:tr>
      <w:tr w:rsidR="00514BA5" w:rsidRPr="00514BA5" w14:paraId="418C2298" w14:textId="77777777" w:rsidTr="0076166C">
        <w:trPr>
          <w:trHeight w:val="360"/>
        </w:trPr>
        <w:tc>
          <w:tcPr>
            <w:tcW w:w="4338" w:type="dxa"/>
          </w:tcPr>
          <w:p w14:paraId="51A64319" w14:textId="34A4A68C" w:rsidR="00514BA5" w:rsidRPr="00514BA5" w:rsidRDefault="0048462D"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w:t>
            </w:r>
            <w:r w:rsidR="00514BA5" w:rsidRPr="00514BA5">
              <w:rPr>
                <w:rFonts w:ascii="Arial" w:eastAsia="Times New Roman" w:hAnsi="Arial" w:cs="Arial"/>
                <w:color w:val="000000"/>
                <w:sz w:val="24"/>
                <w:szCs w:val="24"/>
              </w:rPr>
              <w:t>37,000,000   to   $43,000,000</w:t>
            </w:r>
          </w:p>
        </w:tc>
        <w:tc>
          <w:tcPr>
            <w:tcW w:w="3780" w:type="dxa"/>
          </w:tcPr>
          <w:p w14:paraId="7269025A"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14</w:t>
            </w:r>
          </w:p>
        </w:tc>
      </w:tr>
      <w:tr w:rsidR="00514BA5" w:rsidRPr="00514BA5" w14:paraId="32971725" w14:textId="77777777" w:rsidTr="0076166C">
        <w:trPr>
          <w:trHeight w:val="360"/>
        </w:trPr>
        <w:tc>
          <w:tcPr>
            <w:tcW w:w="4338" w:type="dxa"/>
          </w:tcPr>
          <w:p w14:paraId="3817EA46" w14:textId="38201153" w:rsidR="00514BA5" w:rsidRPr="00514BA5" w:rsidRDefault="0048462D"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w:t>
            </w:r>
            <w:r w:rsidR="00514BA5" w:rsidRPr="00514BA5">
              <w:rPr>
                <w:rFonts w:ascii="Arial" w:eastAsia="Times New Roman" w:hAnsi="Arial" w:cs="Arial"/>
                <w:color w:val="000000"/>
                <w:sz w:val="24"/>
                <w:szCs w:val="24"/>
              </w:rPr>
              <w:t>43,000,000   to   $49,000,000</w:t>
            </w:r>
          </w:p>
        </w:tc>
        <w:tc>
          <w:tcPr>
            <w:tcW w:w="3780" w:type="dxa"/>
          </w:tcPr>
          <w:p w14:paraId="08835D18"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15</w:t>
            </w:r>
          </w:p>
        </w:tc>
      </w:tr>
      <w:tr w:rsidR="00514BA5" w:rsidRPr="00514BA5" w14:paraId="01A5DADA" w14:textId="77777777" w:rsidTr="0076166C">
        <w:trPr>
          <w:trHeight w:val="360"/>
        </w:trPr>
        <w:tc>
          <w:tcPr>
            <w:tcW w:w="4338" w:type="dxa"/>
          </w:tcPr>
          <w:p w14:paraId="695FAD79" w14:textId="1DD3A3E6" w:rsidR="00514BA5" w:rsidRPr="00514BA5" w:rsidRDefault="0048462D"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w:t>
            </w:r>
            <w:r w:rsidR="00514BA5" w:rsidRPr="00514BA5">
              <w:rPr>
                <w:rFonts w:ascii="Arial" w:eastAsia="Times New Roman" w:hAnsi="Arial" w:cs="Arial"/>
                <w:color w:val="000000"/>
                <w:sz w:val="24"/>
                <w:szCs w:val="24"/>
              </w:rPr>
              <w:t>49,000,000   to   $55,000,000</w:t>
            </w:r>
          </w:p>
        </w:tc>
        <w:tc>
          <w:tcPr>
            <w:tcW w:w="3780" w:type="dxa"/>
          </w:tcPr>
          <w:p w14:paraId="168EDC4B"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16</w:t>
            </w:r>
          </w:p>
        </w:tc>
      </w:tr>
      <w:tr w:rsidR="00514BA5" w:rsidRPr="00514BA5" w14:paraId="38E2499C" w14:textId="77777777" w:rsidTr="0076166C">
        <w:trPr>
          <w:trHeight w:val="360"/>
        </w:trPr>
        <w:tc>
          <w:tcPr>
            <w:tcW w:w="4338" w:type="dxa"/>
          </w:tcPr>
          <w:p w14:paraId="52C99A1C" w14:textId="47F9E631" w:rsidR="00514BA5" w:rsidRPr="00514BA5" w:rsidRDefault="0048462D"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w:t>
            </w:r>
            <w:r w:rsidR="00514BA5" w:rsidRPr="00514BA5">
              <w:rPr>
                <w:rFonts w:ascii="Arial" w:eastAsia="Times New Roman" w:hAnsi="Arial" w:cs="Arial"/>
                <w:color w:val="000000"/>
                <w:sz w:val="24"/>
                <w:szCs w:val="24"/>
              </w:rPr>
              <w:t>55,000,000   to   $62,000,000</w:t>
            </w:r>
          </w:p>
        </w:tc>
        <w:tc>
          <w:tcPr>
            <w:tcW w:w="3780" w:type="dxa"/>
          </w:tcPr>
          <w:p w14:paraId="1B2A17DD"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17</w:t>
            </w:r>
          </w:p>
        </w:tc>
      </w:tr>
      <w:tr w:rsidR="00514BA5" w:rsidRPr="00514BA5" w14:paraId="240E117A" w14:textId="77777777" w:rsidTr="0076166C">
        <w:trPr>
          <w:trHeight w:val="360"/>
        </w:trPr>
        <w:tc>
          <w:tcPr>
            <w:tcW w:w="4338" w:type="dxa"/>
          </w:tcPr>
          <w:p w14:paraId="5C2EB4B8" w14:textId="0DA4FE2A" w:rsidR="00514BA5" w:rsidRPr="00514BA5" w:rsidRDefault="0048462D"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w:t>
            </w:r>
            <w:r w:rsidR="00514BA5" w:rsidRPr="00514BA5">
              <w:rPr>
                <w:rFonts w:ascii="Arial" w:eastAsia="Times New Roman" w:hAnsi="Arial" w:cs="Arial"/>
                <w:color w:val="000000"/>
                <w:sz w:val="24"/>
                <w:szCs w:val="24"/>
              </w:rPr>
              <w:t>62,000,000   to   $68,000,000</w:t>
            </w:r>
          </w:p>
        </w:tc>
        <w:tc>
          <w:tcPr>
            <w:tcW w:w="3780" w:type="dxa"/>
          </w:tcPr>
          <w:p w14:paraId="06D7E8E3"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18</w:t>
            </w:r>
          </w:p>
        </w:tc>
      </w:tr>
      <w:tr w:rsidR="00514BA5" w:rsidRPr="00514BA5" w14:paraId="3DCBD2C1" w14:textId="77777777" w:rsidTr="0076166C">
        <w:trPr>
          <w:trHeight w:val="360"/>
        </w:trPr>
        <w:tc>
          <w:tcPr>
            <w:tcW w:w="4338" w:type="dxa"/>
          </w:tcPr>
          <w:p w14:paraId="4AC133F6" w14:textId="4E55899E" w:rsidR="00514BA5" w:rsidRPr="00514BA5" w:rsidRDefault="0048462D"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w:t>
            </w:r>
            <w:r w:rsidR="00514BA5" w:rsidRPr="00514BA5">
              <w:rPr>
                <w:rFonts w:ascii="Arial" w:eastAsia="Times New Roman" w:hAnsi="Arial" w:cs="Arial"/>
                <w:color w:val="000000"/>
                <w:sz w:val="24"/>
                <w:szCs w:val="24"/>
              </w:rPr>
              <w:t>68,000,000   to   $74,000,000</w:t>
            </w:r>
          </w:p>
        </w:tc>
        <w:tc>
          <w:tcPr>
            <w:tcW w:w="3780" w:type="dxa"/>
          </w:tcPr>
          <w:p w14:paraId="70F33882"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19</w:t>
            </w:r>
          </w:p>
        </w:tc>
      </w:tr>
      <w:tr w:rsidR="00514BA5" w:rsidRPr="00514BA5" w14:paraId="72DE4EB4" w14:textId="77777777" w:rsidTr="0076166C">
        <w:trPr>
          <w:trHeight w:val="360"/>
        </w:trPr>
        <w:tc>
          <w:tcPr>
            <w:tcW w:w="4338" w:type="dxa"/>
          </w:tcPr>
          <w:p w14:paraId="4F6115F2" w14:textId="446A3289" w:rsidR="00514BA5" w:rsidRPr="00514BA5" w:rsidRDefault="0048462D"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w:t>
            </w:r>
            <w:r w:rsidR="00514BA5" w:rsidRPr="00514BA5">
              <w:rPr>
                <w:rFonts w:ascii="Arial" w:eastAsia="Times New Roman" w:hAnsi="Arial" w:cs="Arial"/>
                <w:color w:val="000000"/>
                <w:sz w:val="24"/>
                <w:szCs w:val="24"/>
              </w:rPr>
              <w:t>74,000,000   to   $81,000,000</w:t>
            </w:r>
          </w:p>
        </w:tc>
        <w:tc>
          <w:tcPr>
            <w:tcW w:w="3780" w:type="dxa"/>
          </w:tcPr>
          <w:p w14:paraId="5A93CAF7"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20</w:t>
            </w:r>
          </w:p>
        </w:tc>
      </w:tr>
      <w:tr w:rsidR="00514BA5" w:rsidRPr="00514BA5" w14:paraId="0DBBD26A" w14:textId="77777777" w:rsidTr="0076166C">
        <w:trPr>
          <w:trHeight w:val="360"/>
        </w:trPr>
        <w:tc>
          <w:tcPr>
            <w:tcW w:w="4338" w:type="dxa"/>
          </w:tcPr>
          <w:p w14:paraId="557E3B96" w14:textId="56EA31DC" w:rsidR="00514BA5" w:rsidRPr="00514BA5" w:rsidRDefault="0048462D"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w:t>
            </w:r>
            <w:r w:rsidR="00514BA5" w:rsidRPr="00514BA5">
              <w:rPr>
                <w:rFonts w:ascii="Arial" w:eastAsia="Times New Roman" w:hAnsi="Arial" w:cs="Arial"/>
                <w:color w:val="000000"/>
                <w:sz w:val="24"/>
                <w:szCs w:val="24"/>
              </w:rPr>
              <w:t>81,000,000   to   $87,000,000</w:t>
            </w:r>
          </w:p>
        </w:tc>
        <w:tc>
          <w:tcPr>
            <w:tcW w:w="3780" w:type="dxa"/>
          </w:tcPr>
          <w:p w14:paraId="66C0CE6B"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21</w:t>
            </w:r>
          </w:p>
        </w:tc>
      </w:tr>
      <w:tr w:rsidR="00514BA5" w:rsidRPr="00514BA5" w14:paraId="74677CB3" w14:textId="77777777" w:rsidTr="0076166C">
        <w:trPr>
          <w:trHeight w:val="360"/>
        </w:trPr>
        <w:tc>
          <w:tcPr>
            <w:tcW w:w="4338" w:type="dxa"/>
          </w:tcPr>
          <w:p w14:paraId="7983E36D" w14:textId="7D4994D5" w:rsidR="00514BA5" w:rsidRPr="00514BA5" w:rsidRDefault="0048462D"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w:t>
            </w:r>
            <w:r w:rsidR="00514BA5" w:rsidRPr="00514BA5">
              <w:rPr>
                <w:rFonts w:ascii="Arial" w:eastAsia="Times New Roman" w:hAnsi="Arial" w:cs="Arial"/>
                <w:color w:val="000000"/>
                <w:sz w:val="24"/>
                <w:szCs w:val="24"/>
              </w:rPr>
              <w:t>87,000,000   to   $93,000,000</w:t>
            </w:r>
          </w:p>
        </w:tc>
        <w:tc>
          <w:tcPr>
            <w:tcW w:w="3780" w:type="dxa"/>
          </w:tcPr>
          <w:p w14:paraId="53B8D245"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22</w:t>
            </w:r>
          </w:p>
        </w:tc>
      </w:tr>
      <w:tr w:rsidR="00514BA5" w:rsidRPr="00514BA5" w14:paraId="709D26BD" w14:textId="77777777" w:rsidTr="0076166C">
        <w:trPr>
          <w:trHeight w:val="360"/>
        </w:trPr>
        <w:tc>
          <w:tcPr>
            <w:tcW w:w="4338" w:type="dxa"/>
          </w:tcPr>
          <w:p w14:paraId="4127E4D9" w14:textId="425FB8E0" w:rsidR="00514BA5" w:rsidRPr="00514BA5" w:rsidRDefault="0048462D"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w:t>
            </w:r>
            <w:r w:rsidR="00514BA5" w:rsidRPr="00514BA5">
              <w:rPr>
                <w:rFonts w:ascii="Arial" w:eastAsia="Times New Roman" w:hAnsi="Arial" w:cs="Arial"/>
                <w:color w:val="000000"/>
                <w:sz w:val="24"/>
                <w:szCs w:val="24"/>
              </w:rPr>
              <w:t>93,000,000   to   $99,000,000</w:t>
            </w:r>
          </w:p>
        </w:tc>
        <w:tc>
          <w:tcPr>
            <w:tcW w:w="3780" w:type="dxa"/>
          </w:tcPr>
          <w:p w14:paraId="3283428F"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23</w:t>
            </w:r>
          </w:p>
        </w:tc>
      </w:tr>
      <w:tr w:rsidR="00514BA5" w:rsidRPr="00514BA5" w14:paraId="6F891B37" w14:textId="77777777" w:rsidTr="0076166C">
        <w:trPr>
          <w:trHeight w:val="360"/>
        </w:trPr>
        <w:tc>
          <w:tcPr>
            <w:tcW w:w="4338" w:type="dxa"/>
          </w:tcPr>
          <w:p w14:paraId="57E402BD" w14:textId="6FCD7B66" w:rsidR="00514BA5" w:rsidRPr="00514BA5" w:rsidRDefault="0048462D"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w:t>
            </w:r>
            <w:r w:rsidR="00514BA5" w:rsidRPr="00514BA5">
              <w:rPr>
                <w:rFonts w:ascii="Arial" w:eastAsia="Times New Roman" w:hAnsi="Arial" w:cs="Arial"/>
                <w:color w:val="000000"/>
                <w:sz w:val="24"/>
                <w:szCs w:val="24"/>
              </w:rPr>
              <w:t>99,000,000   to   $105,000,000</w:t>
            </w:r>
          </w:p>
        </w:tc>
        <w:tc>
          <w:tcPr>
            <w:tcW w:w="3780" w:type="dxa"/>
          </w:tcPr>
          <w:p w14:paraId="614A0405"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24</w:t>
            </w:r>
          </w:p>
        </w:tc>
      </w:tr>
      <w:tr w:rsidR="00514BA5" w:rsidRPr="00514BA5" w14:paraId="0CF55488" w14:textId="77777777" w:rsidTr="0076166C">
        <w:trPr>
          <w:trHeight w:val="360"/>
        </w:trPr>
        <w:tc>
          <w:tcPr>
            <w:tcW w:w="4338" w:type="dxa"/>
          </w:tcPr>
          <w:p w14:paraId="79E6004B" w14:textId="664CA542" w:rsidR="00514BA5" w:rsidRPr="00514BA5" w:rsidRDefault="0048462D"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w:t>
            </w:r>
            <w:r w:rsidR="00514BA5" w:rsidRPr="00514BA5">
              <w:rPr>
                <w:rFonts w:ascii="Arial" w:eastAsia="Times New Roman" w:hAnsi="Arial" w:cs="Arial"/>
                <w:color w:val="000000"/>
                <w:sz w:val="24"/>
                <w:szCs w:val="24"/>
              </w:rPr>
              <w:t>105,000,000  to  $112,000,000</w:t>
            </w:r>
          </w:p>
        </w:tc>
        <w:tc>
          <w:tcPr>
            <w:tcW w:w="3780" w:type="dxa"/>
          </w:tcPr>
          <w:p w14:paraId="07A62C12"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25</w:t>
            </w:r>
          </w:p>
        </w:tc>
      </w:tr>
      <w:tr w:rsidR="00514BA5" w:rsidRPr="00514BA5" w14:paraId="732EE12D" w14:textId="77777777" w:rsidTr="0076166C">
        <w:trPr>
          <w:trHeight w:val="360"/>
        </w:trPr>
        <w:tc>
          <w:tcPr>
            <w:tcW w:w="4338" w:type="dxa"/>
          </w:tcPr>
          <w:p w14:paraId="3AB89C67" w14:textId="59A009E0" w:rsidR="00514BA5" w:rsidRPr="00514BA5" w:rsidRDefault="0048462D"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w:t>
            </w:r>
            <w:r w:rsidR="00514BA5" w:rsidRPr="00514BA5">
              <w:rPr>
                <w:rFonts w:ascii="Arial" w:eastAsia="Times New Roman" w:hAnsi="Arial" w:cs="Arial"/>
                <w:color w:val="000000"/>
                <w:sz w:val="24"/>
                <w:szCs w:val="24"/>
              </w:rPr>
              <w:t>112,000,000   to $118,000,000</w:t>
            </w:r>
          </w:p>
        </w:tc>
        <w:tc>
          <w:tcPr>
            <w:tcW w:w="3780" w:type="dxa"/>
          </w:tcPr>
          <w:p w14:paraId="575501B2"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26</w:t>
            </w:r>
          </w:p>
        </w:tc>
      </w:tr>
      <w:tr w:rsidR="00514BA5" w:rsidRPr="00514BA5" w14:paraId="60EC9EB4" w14:textId="77777777" w:rsidTr="0076166C">
        <w:trPr>
          <w:trHeight w:val="360"/>
        </w:trPr>
        <w:tc>
          <w:tcPr>
            <w:tcW w:w="4338" w:type="dxa"/>
          </w:tcPr>
          <w:p w14:paraId="6881818B" w14:textId="1D228881" w:rsidR="00514BA5" w:rsidRPr="00514BA5" w:rsidRDefault="0048462D"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w:t>
            </w:r>
            <w:r w:rsidR="00514BA5" w:rsidRPr="00514BA5">
              <w:rPr>
                <w:rFonts w:ascii="Arial" w:eastAsia="Times New Roman" w:hAnsi="Arial" w:cs="Arial"/>
                <w:color w:val="000000"/>
                <w:sz w:val="24"/>
                <w:szCs w:val="24"/>
              </w:rPr>
              <w:t>118,000,000   to $124,000,000</w:t>
            </w:r>
          </w:p>
        </w:tc>
        <w:tc>
          <w:tcPr>
            <w:tcW w:w="3780" w:type="dxa"/>
          </w:tcPr>
          <w:p w14:paraId="4B53979F"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27</w:t>
            </w:r>
          </w:p>
        </w:tc>
      </w:tr>
      <w:tr w:rsidR="00514BA5" w:rsidRPr="00514BA5" w14:paraId="2162A26D" w14:textId="77777777" w:rsidTr="0076166C">
        <w:trPr>
          <w:trHeight w:val="360"/>
        </w:trPr>
        <w:tc>
          <w:tcPr>
            <w:tcW w:w="4338" w:type="dxa"/>
          </w:tcPr>
          <w:p w14:paraId="70914777" w14:textId="11D298D8" w:rsidR="00514BA5" w:rsidRPr="00514BA5" w:rsidRDefault="0048462D"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Over $</w:t>
            </w:r>
            <w:r w:rsidR="00514BA5" w:rsidRPr="00514BA5">
              <w:rPr>
                <w:rFonts w:ascii="Arial" w:eastAsia="Times New Roman" w:hAnsi="Arial" w:cs="Arial"/>
                <w:color w:val="000000"/>
                <w:sz w:val="24"/>
                <w:szCs w:val="24"/>
              </w:rPr>
              <w:t>124,000,000   to $130,000,000</w:t>
            </w:r>
          </w:p>
        </w:tc>
        <w:tc>
          <w:tcPr>
            <w:tcW w:w="3780" w:type="dxa"/>
          </w:tcPr>
          <w:p w14:paraId="106F8589" w14:textId="77777777" w:rsidR="00514BA5" w:rsidRPr="00514BA5" w:rsidRDefault="00514BA5" w:rsidP="000A44C8">
            <w:pPr>
              <w:spacing w:after="0" w:line="240" w:lineRule="auto"/>
              <w:jc w:val="both"/>
              <w:rPr>
                <w:rFonts w:ascii="Arial" w:eastAsia="Times New Roman" w:hAnsi="Arial" w:cs="Arial"/>
                <w:color w:val="000000"/>
                <w:sz w:val="28"/>
                <w:szCs w:val="28"/>
              </w:rPr>
            </w:pPr>
            <w:r w:rsidRPr="00514BA5">
              <w:rPr>
                <w:rFonts w:ascii="Arial" w:eastAsia="Times New Roman" w:hAnsi="Arial" w:cs="Arial"/>
                <w:color w:val="000000"/>
                <w:sz w:val="28"/>
                <w:szCs w:val="28"/>
              </w:rPr>
              <w:t>28</w:t>
            </w:r>
          </w:p>
        </w:tc>
      </w:tr>
      <w:tr w:rsidR="00514BA5" w:rsidRPr="00514BA5" w14:paraId="56D4ECD9" w14:textId="77777777" w:rsidTr="0076166C">
        <w:trPr>
          <w:trHeight w:val="728"/>
        </w:trPr>
        <w:tc>
          <w:tcPr>
            <w:tcW w:w="8118" w:type="dxa"/>
            <w:gridSpan w:val="2"/>
          </w:tcPr>
          <w:p w14:paraId="5FFDF847" w14:textId="2CAF9B6D"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  One additional trainee per $6,000,000 </w:t>
            </w:r>
            <w:r w:rsidR="00473BB9" w:rsidRPr="00514BA5">
              <w:rPr>
                <w:rFonts w:ascii="Arial" w:eastAsia="Times New Roman" w:hAnsi="Arial" w:cs="Arial"/>
                <w:color w:val="000000"/>
                <w:sz w:val="24"/>
                <w:szCs w:val="24"/>
              </w:rPr>
              <w:t>of Estimated</w:t>
            </w:r>
            <w:r w:rsidRPr="00514BA5">
              <w:rPr>
                <w:rFonts w:ascii="Arial" w:eastAsia="Times New Roman" w:hAnsi="Arial" w:cs="Arial"/>
                <w:color w:val="000000"/>
                <w:sz w:val="24"/>
                <w:szCs w:val="24"/>
              </w:rPr>
              <w:t xml:space="preserve"> Contract Amount </w:t>
            </w:r>
          </w:p>
          <w:p w14:paraId="2D2A9CFA"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   over $130,000,000 </w:t>
            </w:r>
          </w:p>
        </w:tc>
      </w:tr>
    </w:tbl>
    <w:p w14:paraId="418F2C5B"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2CA56BA3" w14:textId="77777777" w:rsidR="00514BA5" w:rsidRPr="00514BA5" w:rsidRDefault="00514BA5" w:rsidP="000A44C8">
      <w:pPr>
        <w:keepNext/>
        <w:spacing w:after="0" w:line="240" w:lineRule="auto"/>
        <w:jc w:val="both"/>
        <w:rPr>
          <w:rFonts w:ascii="Arial" w:eastAsia="Times New Roman" w:hAnsi="Arial" w:cs="Arial"/>
          <w:b/>
          <w:bCs/>
          <w:color w:val="000000"/>
          <w:sz w:val="28"/>
          <w:szCs w:val="28"/>
        </w:rPr>
      </w:pPr>
      <w:r w:rsidRPr="3DCD0884">
        <w:rPr>
          <w:rFonts w:ascii="Arial" w:eastAsia="Times New Roman" w:hAnsi="Arial" w:cs="Arial"/>
          <w:b/>
          <w:bCs/>
          <w:color w:val="000000" w:themeColor="text1"/>
          <w:sz w:val="28"/>
          <w:szCs w:val="28"/>
        </w:rPr>
        <w:t>5.1.3 Approved Training Classifications</w:t>
      </w:r>
    </w:p>
    <w:p w14:paraId="611F181E" w14:textId="02660012" w:rsidR="00514BA5" w:rsidRPr="00514BA5" w:rsidRDefault="00514BA5" w:rsidP="000A44C8">
      <w:pPr>
        <w:spacing w:after="0" w:line="240" w:lineRule="auto"/>
        <w:jc w:val="both"/>
        <w:rPr>
          <w:rFonts w:ascii="Arial" w:eastAsia="Times New Roman" w:hAnsi="Arial" w:cs="Arial"/>
          <w:color w:val="000000"/>
          <w:sz w:val="24"/>
          <w:szCs w:val="24"/>
        </w:rPr>
      </w:pPr>
      <w:r w:rsidRPr="3DCD0884">
        <w:rPr>
          <w:rFonts w:ascii="Arial" w:eastAsia="Times New Roman" w:hAnsi="Arial" w:cs="Arial"/>
          <w:color w:val="000000" w:themeColor="text1"/>
          <w:sz w:val="24"/>
          <w:szCs w:val="24"/>
        </w:rPr>
        <w:t xml:space="preserve">Each OJT classification has a curriculum of typical topics </w:t>
      </w:r>
      <w:r w:rsidR="00845E88" w:rsidRPr="3DCD0884">
        <w:rPr>
          <w:rFonts w:ascii="Arial" w:eastAsia="Times New Roman" w:hAnsi="Arial" w:cs="Arial"/>
          <w:color w:val="000000" w:themeColor="text1"/>
          <w:sz w:val="24"/>
          <w:szCs w:val="24"/>
        </w:rPr>
        <w:t xml:space="preserve">that </w:t>
      </w:r>
      <w:r w:rsidRPr="3DCD0884">
        <w:rPr>
          <w:rFonts w:ascii="Arial" w:eastAsia="Times New Roman" w:hAnsi="Arial" w:cs="Arial"/>
          <w:color w:val="000000" w:themeColor="text1"/>
          <w:sz w:val="24"/>
          <w:szCs w:val="24"/>
        </w:rPr>
        <w:t xml:space="preserve">the trainee is to learn/accomplish in order to reach a minimum level of capable performance in the classification as demonstrated through their performance of classification specific, pre-defined proficiencies. With approval from </w:t>
      </w:r>
      <w:r w:rsidR="00B01ED1" w:rsidRPr="3DCD0884">
        <w:rPr>
          <w:rFonts w:ascii="Arial" w:eastAsia="Times New Roman" w:hAnsi="Arial" w:cs="Arial"/>
          <w:color w:val="000000" w:themeColor="text1"/>
          <w:sz w:val="24"/>
          <w:szCs w:val="24"/>
        </w:rPr>
        <w:t>FDOT</w:t>
      </w:r>
      <w:r w:rsidRPr="3DCD0884">
        <w:rPr>
          <w:rFonts w:ascii="Arial" w:eastAsia="Times New Roman" w:hAnsi="Arial" w:cs="Arial"/>
          <w:color w:val="000000" w:themeColor="text1"/>
          <w:sz w:val="24"/>
          <w:szCs w:val="24"/>
        </w:rPr>
        <w:t>, contractors may modify the typical curriculum topics in the Training Classifications to better address their workplace and skill needs, however the specified number of hours required for training will remain unchanged.</w:t>
      </w:r>
    </w:p>
    <w:p w14:paraId="00ED10D1"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21AAD434" w14:textId="7CF604A4" w:rsidR="00514BA5" w:rsidRDefault="00514BA5" w:rsidP="000A44C8">
      <w:pPr>
        <w:spacing w:after="0" w:line="240" w:lineRule="auto"/>
        <w:jc w:val="both"/>
        <w:rPr>
          <w:rFonts w:ascii="Arial" w:eastAsia="Times New Roman" w:hAnsi="Arial" w:cs="Arial"/>
          <w:color w:val="000000"/>
          <w:sz w:val="24"/>
          <w:szCs w:val="24"/>
        </w:rPr>
      </w:pPr>
      <w:r w:rsidRPr="1C97BA64">
        <w:rPr>
          <w:rFonts w:ascii="Arial" w:eastAsia="Times New Roman" w:hAnsi="Arial" w:cs="Arial"/>
          <w:color w:val="000000" w:themeColor="text1"/>
          <w:sz w:val="24"/>
          <w:szCs w:val="24"/>
        </w:rPr>
        <w:t xml:space="preserve">Graduation requires the accumulation of a specified number of qualifying project work hours and the successful performance of predefined proficiencies. The District Contract Compliance Manager (DCCM) with the assistance of the Resident Compliance Specialist (RCS) or their delegate will monitor adherence to OJT schedules, verify accumulation of OJT hours using certified </w:t>
      </w:r>
      <w:r w:rsidR="0048462D" w:rsidRPr="1C97BA64">
        <w:rPr>
          <w:rFonts w:ascii="Arial" w:eastAsia="Times New Roman" w:hAnsi="Arial" w:cs="Arial"/>
          <w:color w:val="000000" w:themeColor="text1"/>
          <w:sz w:val="24"/>
          <w:szCs w:val="24"/>
        </w:rPr>
        <w:t>payrolls,</w:t>
      </w:r>
      <w:r w:rsidRPr="1C97BA64">
        <w:rPr>
          <w:rFonts w:ascii="Arial" w:eastAsia="Times New Roman" w:hAnsi="Arial" w:cs="Arial"/>
          <w:color w:val="000000" w:themeColor="text1"/>
          <w:sz w:val="24"/>
          <w:szCs w:val="24"/>
        </w:rPr>
        <w:t xml:space="preserve"> schedule proficiency observations and process graduation.</w:t>
      </w:r>
    </w:p>
    <w:p w14:paraId="319BA429" w14:textId="77777777" w:rsidR="00CD001D" w:rsidRPr="00514BA5" w:rsidRDefault="00CD001D" w:rsidP="000A44C8">
      <w:pPr>
        <w:spacing w:after="0" w:line="240" w:lineRule="auto"/>
        <w:jc w:val="both"/>
        <w:rPr>
          <w:rFonts w:ascii="Arial" w:eastAsia="Times New Roman" w:hAnsi="Arial" w:cs="Arial"/>
          <w:color w:val="000000"/>
          <w:sz w:val="24"/>
          <w:szCs w:val="24"/>
        </w:rPr>
      </w:pPr>
    </w:p>
    <w:tbl>
      <w:tblPr>
        <w:tblW w:w="8185"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1530"/>
        <w:gridCol w:w="2070"/>
      </w:tblGrid>
      <w:tr w:rsidR="006A6552" w:rsidRPr="00514BA5" w14:paraId="0782D2E6" w14:textId="77777777" w:rsidTr="00320571">
        <w:trPr>
          <w:cantSplit/>
          <w:trHeight w:hRule="exact" w:val="1422"/>
        </w:trPr>
        <w:tc>
          <w:tcPr>
            <w:tcW w:w="4585" w:type="dxa"/>
            <w:tcBorders>
              <w:left w:val="single" w:sz="4" w:space="0" w:color="auto"/>
            </w:tcBorders>
            <w:vAlign w:val="center"/>
          </w:tcPr>
          <w:p w14:paraId="2AA07406" w14:textId="16BF24E1" w:rsidR="006A6552" w:rsidRDefault="1BE2F13D" w:rsidP="000A44C8">
            <w:pPr>
              <w:spacing w:after="0" w:line="240" w:lineRule="auto"/>
              <w:jc w:val="both"/>
              <w:rPr>
                <w:rFonts w:ascii="Arial" w:eastAsia="Times New Roman" w:hAnsi="Arial" w:cs="Arial"/>
                <w:b/>
                <w:bCs/>
                <w:color w:val="000000"/>
                <w:sz w:val="28"/>
                <w:szCs w:val="28"/>
              </w:rPr>
            </w:pPr>
            <w:r w:rsidRPr="5409BBAA">
              <w:rPr>
                <w:rFonts w:ascii="Arial" w:eastAsia="Times New Roman" w:hAnsi="Arial" w:cs="Arial"/>
                <w:b/>
                <w:bCs/>
                <w:color w:val="000000" w:themeColor="text1"/>
                <w:sz w:val="28"/>
                <w:szCs w:val="28"/>
              </w:rPr>
              <w:t>Training Classification</w:t>
            </w:r>
          </w:p>
          <w:p w14:paraId="3DF6806A" w14:textId="525B34C0" w:rsidR="006A6552" w:rsidRDefault="006A6552" w:rsidP="000A44C8">
            <w:pPr>
              <w:spacing w:after="0" w:line="240" w:lineRule="auto"/>
              <w:jc w:val="both"/>
              <w:rPr>
                <w:rFonts w:ascii="Arial" w:eastAsia="Times New Roman" w:hAnsi="Arial" w:cs="Arial"/>
                <w:b/>
                <w:color w:val="000000"/>
                <w:sz w:val="28"/>
                <w:szCs w:val="28"/>
              </w:rPr>
            </w:pPr>
            <w:r>
              <w:rPr>
                <w:rFonts w:ascii="Arial" w:eastAsia="Times New Roman" w:hAnsi="Arial" w:cs="Arial"/>
                <w:b/>
                <w:color w:val="000000"/>
                <w:sz w:val="28"/>
                <w:szCs w:val="28"/>
              </w:rPr>
              <w:t>Monthly Time Report FDOT Form No. 275-030-30</w:t>
            </w:r>
          </w:p>
          <w:p w14:paraId="6419A20B" w14:textId="55CC394D" w:rsidR="006A6552" w:rsidRPr="00514BA5" w:rsidRDefault="006A6552" w:rsidP="000A44C8">
            <w:pPr>
              <w:spacing w:after="0" w:line="240" w:lineRule="auto"/>
              <w:jc w:val="both"/>
              <w:rPr>
                <w:rFonts w:ascii="Arial" w:eastAsia="Times New Roman" w:hAnsi="Arial" w:cs="Arial"/>
                <w:b/>
                <w:color w:val="000000"/>
                <w:sz w:val="28"/>
                <w:szCs w:val="28"/>
              </w:rPr>
            </w:pPr>
          </w:p>
        </w:tc>
        <w:tc>
          <w:tcPr>
            <w:tcW w:w="1530" w:type="dxa"/>
            <w:vAlign w:val="center"/>
          </w:tcPr>
          <w:p w14:paraId="7DFE9F1F" w14:textId="77777777" w:rsidR="006A6552" w:rsidRPr="00514BA5" w:rsidRDefault="006A6552" w:rsidP="000A44C8">
            <w:pPr>
              <w:spacing w:after="0" w:line="240" w:lineRule="auto"/>
              <w:jc w:val="both"/>
              <w:rPr>
                <w:rFonts w:ascii="Arial" w:eastAsia="Times New Roman" w:hAnsi="Arial" w:cs="Arial"/>
                <w:b/>
                <w:color w:val="000000"/>
                <w:sz w:val="28"/>
                <w:szCs w:val="28"/>
              </w:rPr>
            </w:pPr>
            <w:r w:rsidRPr="00514BA5">
              <w:rPr>
                <w:rFonts w:ascii="Arial" w:eastAsia="Times New Roman" w:hAnsi="Arial" w:cs="Arial"/>
                <w:b/>
                <w:color w:val="000000"/>
                <w:sz w:val="28"/>
                <w:szCs w:val="28"/>
              </w:rPr>
              <w:t>Minimum</w:t>
            </w:r>
          </w:p>
          <w:p w14:paraId="2C2B5176" w14:textId="77777777" w:rsidR="006A6552" w:rsidRPr="00514BA5" w:rsidRDefault="006A6552" w:rsidP="000A44C8">
            <w:pPr>
              <w:spacing w:after="0" w:line="240" w:lineRule="auto"/>
              <w:jc w:val="both"/>
              <w:rPr>
                <w:rFonts w:ascii="Arial" w:eastAsia="Times New Roman" w:hAnsi="Arial" w:cs="Arial"/>
                <w:b/>
                <w:color w:val="000000"/>
                <w:sz w:val="28"/>
                <w:szCs w:val="28"/>
              </w:rPr>
            </w:pPr>
            <w:r w:rsidRPr="00514BA5">
              <w:rPr>
                <w:rFonts w:ascii="Arial" w:eastAsia="Times New Roman" w:hAnsi="Arial" w:cs="Arial"/>
                <w:b/>
                <w:color w:val="000000"/>
                <w:sz w:val="28"/>
                <w:szCs w:val="28"/>
              </w:rPr>
              <w:t>Total hours</w:t>
            </w:r>
          </w:p>
          <w:p w14:paraId="14E0F69C" w14:textId="77777777" w:rsidR="006A6552" w:rsidRPr="00514BA5" w:rsidRDefault="006A6552" w:rsidP="000A44C8">
            <w:pPr>
              <w:spacing w:after="0" w:line="240" w:lineRule="auto"/>
              <w:jc w:val="both"/>
              <w:rPr>
                <w:rFonts w:ascii="Arial" w:eastAsia="Times New Roman" w:hAnsi="Arial" w:cs="Arial"/>
                <w:b/>
                <w:color w:val="000000"/>
                <w:sz w:val="28"/>
                <w:szCs w:val="28"/>
              </w:rPr>
            </w:pPr>
          </w:p>
        </w:tc>
        <w:tc>
          <w:tcPr>
            <w:tcW w:w="2070" w:type="dxa"/>
            <w:tcBorders>
              <w:right w:val="single" w:sz="4" w:space="0" w:color="auto"/>
            </w:tcBorders>
            <w:vAlign w:val="center"/>
          </w:tcPr>
          <w:p w14:paraId="156170E0" w14:textId="77777777" w:rsidR="006A6552" w:rsidRPr="00514BA5" w:rsidRDefault="006A6552" w:rsidP="000A44C8">
            <w:pPr>
              <w:spacing w:after="0" w:line="240" w:lineRule="auto"/>
              <w:jc w:val="both"/>
              <w:rPr>
                <w:rFonts w:ascii="Arial" w:eastAsia="Times New Roman" w:hAnsi="Arial" w:cs="Arial"/>
                <w:b/>
                <w:color w:val="000000"/>
                <w:sz w:val="28"/>
                <w:szCs w:val="28"/>
              </w:rPr>
            </w:pPr>
            <w:r w:rsidRPr="00514BA5">
              <w:rPr>
                <w:rFonts w:ascii="Arial" w:eastAsia="Times New Roman" w:hAnsi="Arial" w:cs="Arial"/>
                <w:b/>
                <w:color w:val="000000"/>
                <w:sz w:val="28"/>
                <w:szCs w:val="28"/>
              </w:rPr>
              <w:t>Maximum</w:t>
            </w:r>
          </w:p>
          <w:p w14:paraId="56340FAD" w14:textId="77777777" w:rsidR="006A6552" w:rsidRPr="00514BA5" w:rsidRDefault="006A6552" w:rsidP="000A44C8">
            <w:pPr>
              <w:spacing w:after="0" w:line="240" w:lineRule="auto"/>
              <w:jc w:val="both"/>
              <w:rPr>
                <w:rFonts w:ascii="Arial" w:eastAsia="Times New Roman" w:hAnsi="Arial" w:cs="Arial"/>
                <w:b/>
                <w:color w:val="000000"/>
                <w:sz w:val="28"/>
                <w:szCs w:val="28"/>
              </w:rPr>
            </w:pPr>
            <w:r w:rsidRPr="00514BA5">
              <w:rPr>
                <w:rFonts w:ascii="Arial" w:eastAsia="Times New Roman" w:hAnsi="Arial" w:cs="Arial"/>
                <w:b/>
                <w:color w:val="000000"/>
                <w:sz w:val="28"/>
                <w:szCs w:val="28"/>
              </w:rPr>
              <w:t>Total hours</w:t>
            </w:r>
          </w:p>
          <w:p w14:paraId="264A3292" w14:textId="77777777" w:rsidR="006A6552" w:rsidRPr="00514BA5" w:rsidRDefault="006A6552" w:rsidP="000A44C8">
            <w:pPr>
              <w:spacing w:after="0" w:line="240" w:lineRule="auto"/>
              <w:jc w:val="both"/>
              <w:rPr>
                <w:rFonts w:ascii="Arial" w:eastAsia="Times New Roman" w:hAnsi="Arial" w:cs="Arial"/>
                <w:b/>
                <w:bCs/>
                <w:color w:val="000000"/>
                <w:sz w:val="28"/>
                <w:szCs w:val="28"/>
              </w:rPr>
            </w:pPr>
          </w:p>
        </w:tc>
      </w:tr>
      <w:tr w:rsidR="006A6552" w:rsidRPr="00514BA5" w14:paraId="43AE5BC2" w14:textId="77777777" w:rsidTr="00320571">
        <w:trPr>
          <w:cantSplit/>
          <w:trHeight w:hRule="exact" w:val="352"/>
        </w:trPr>
        <w:tc>
          <w:tcPr>
            <w:tcW w:w="4585" w:type="dxa"/>
            <w:tcBorders>
              <w:left w:val="single" w:sz="4" w:space="0" w:color="auto"/>
            </w:tcBorders>
          </w:tcPr>
          <w:p w14:paraId="40E17C73" w14:textId="77777777" w:rsidR="006A6552" w:rsidRPr="00320571" w:rsidRDefault="006A6552" w:rsidP="000A44C8">
            <w:pPr>
              <w:spacing w:after="0" w:line="240" w:lineRule="auto"/>
              <w:jc w:val="both"/>
              <w:rPr>
                <w:rFonts w:ascii="Arial" w:eastAsia="Times New Roman" w:hAnsi="Arial" w:cs="Arial"/>
                <w:color w:val="000000"/>
                <w:sz w:val="24"/>
                <w:szCs w:val="24"/>
              </w:rPr>
            </w:pPr>
            <w:r w:rsidRPr="00320571">
              <w:rPr>
                <w:rFonts w:ascii="Arial" w:eastAsia="Times New Roman" w:hAnsi="Arial" w:cs="Arial"/>
                <w:color w:val="000000"/>
                <w:sz w:val="24"/>
                <w:szCs w:val="24"/>
              </w:rPr>
              <w:t>Antennae &amp; Transmission Installer/Tester</w:t>
            </w:r>
          </w:p>
        </w:tc>
        <w:tc>
          <w:tcPr>
            <w:tcW w:w="1530" w:type="dxa"/>
          </w:tcPr>
          <w:p w14:paraId="58734B54"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150</w:t>
            </w:r>
          </w:p>
        </w:tc>
        <w:tc>
          <w:tcPr>
            <w:tcW w:w="2070" w:type="dxa"/>
            <w:tcBorders>
              <w:right w:val="single" w:sz="4" w:space="0" w:color="auto"/>
            </w:tcBorders>
          </w:tcPr>
          <w:p w14:paraId="5A1DC8D4"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300</w:t>
            </w:r>
          </w:p>
        </w:tc>
      </w:tr>
      <w:tr w:rsidR="006A6552" w:rsidRPr="00514BA5" w14:paraId="2D0C2C85" w14:textId="77777777" w:rsidTr="00320571">
        <w:trPr>
          <w:cantSplit/>
          <w:trHeight w:hRule="exact" w:val="321"/>
        </w:trPr>
        <w:tc>
          <w:tcPr>
            <w:tcW w:w="4585" w:type="dxa"/>
            <w:tcBorders>
              <w:left w:val="single" w:sz="4" w:space="0" w:color="auto"/>
            </w:tcBorders>
          </w:tcPr>
          <w:p w14:paraId="13030D27"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Asphalt/Bridge Deck Screed Operator </w:t>
            </w:r>
          </w:p>
        </w:tc>
        <w:tc>
          <w:tcPr>
            <w:tcW w:w="1530" w:type="dxa"/>
          </w:tcPr>
          <w:p w14:paraId="129C1E74"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200</w:t>
            </w:r>
          </w:p>
        </w:tc>
        <w:tc>
          <w:tcPr>
            <w:tcW w:w="2070" w:type="dxa"/>
            <w:tcBorders>
              <w:right w:val="single" w:sz="4" w:space="0" w:color="auto"/>
            </w:tcBorders>
          </w:tcPr>
          <w:p w14:paraId="0A48FC85"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r>
      <w:tr w:rsidR="006A6552" w:rsidRPr="00514BA5" w14:paraId="5F7307FE" w14:textId="77777777" w:rsidTr="00320571">
        <w:trPr>
          <w:cantSplit/>
          <w:trHeight w:hRule="exact" w:val="321"/>
        </w:trPr>
        <w:tc>
          <w:tcPr>
            <w:tcW w:w="4585" w:type="dxa"/>
            <w:tcBorders>
              <w:left w:val="single" w:sz="4" w:space="0" w:color="auto"/>
            </w:tcBorders>
          </w:tcPr>
          <w:p w14:paraId="4714B89E"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Asphalt Distributor </w:t>
            </w:r>
          </w:p>
        </w:tc>
        <w:tc>
          <w:tcPr>
            <w:tcW w:w="1530" w:type="dxa"/>
          </w:tcPr>
          <w:p w14:paraId="4570651E"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250</w:t>
            </w:r>
          </w:p>
        </w:tc>
        <w:tc>
          <w:tcPr>
            <w:tcW w:w="2070" w:type="dxa"/>
            <w:tcBorders>
              <w:right w:val="single" w:sz="4" w:space="0" w:color="auto"/>
            </w:tcBorders>
          </w:tcPr>
          <w:p w14:paraId="03E41129"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500</w:t>
            </w:r>
          </w:p>
        </w:tc>
      </w:tr>
      <w:tr w:rsidR="006A6552" w:rsidRPr="00514BA5" w14:paraId="5E56D7AE" w14:textId="77777777" w:rsidTr="00320571">
        <w:trPr>
          <w:cantSplit/>
          <w:trHeight w:hRule="exact" w:val="321"/>
        </w:trPr>
        <w:tc>
          <w:tcPr>
            <w:tcW w:w="4585" w:type="dxa"/>
            <w:tcBorders>
              <w:left w:val="single" w:sz="4" w:space="0" w:color="auto"/>
            </w:tcBorders>
          </w:tcPr>
          <w:p w14:paraId="5B067AA8"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Asphalt Luteman/Raker </w:t>
            </w:r>
          </w:p>
        </w:tc>
        <w:tc>
          <w:tcPr>
            <w:tcW w:w="1530" w:type="dxa"/>
          </w:tcPr>
          <w:p w14:paraId="645A858D"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200</w:t>
            </w:r>
          </w:p>
        </w:tc>
        <w:tc>
          <w:tcPr>
            <w:tcW w:w="2070" w:type="dxa"/>
            <w:tcBorders>
              <w:right w:val="single" w:sz="4" w:space="0" w:color="auto"/>
            </w:tcBorders>
          </w:tcPr>
          <w:p w14:paraId="7FC25C2B"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r>
      <w:tr w:rsidR="006A6552" w:rsidRPr="00514BA5" w14:paraId="2CF7AE63" w14:textId="77777777" w:rsidTr="00320571">
        <w:trPr>
          <w:cantSplit/>
          <w:trHeight w:hRule="exact" w:val="321"/>
        </w:trPr>
        <w:tc>
          <w:tcPr>
            <w:tcW w:w="4585" w:type="dxa"/>
            <w:tcBorders>
              <w:left w:val="single" w:sz="4" w:space="0" w:color="auto"/>
            </w:tcBorders>
          </w:tcPr>
          <w:p w14:paraId="449D0401"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Asphalt Paving Machine Operator </w:t>
            </w:r>
          </w:p>
        </w:tc>
        <w:tc>
          <w:tcPr>
            <w:tcW w:w="1530" w:type="dxa"/>
          </w:tcPr>
          <w:p w14:paraId="23EA21FD"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200</w:t>
            </w:r>
          </w:p>
        </w:tc>
        <w:tc>
          <w:tcPr>
            <w:tcW w:w="2070" w:type="dxa"/>
            <w:tcBorders>
              <w:right w:val="single" w:sz="4" w:space="0" w:color="auto"/>
            </w:tcBorders>
          </w:tcPr>
          <w:p w14:paraId="6826A0E7"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r>
      <w:tr w:rsidR="006A6552" w:rsidRPr="00514BA5" w14:paraId="5F41ACA7" w14:textId="77777777" w:rsidTr="00320571">
        <w:trPr>
          <w:cantSplit/>
          <w:trHeight w:hRule="exact" w:val="321"/>
        </w:trPr>
        <w:tc>
          <w:tcPr>
            <w:tcW w:w="4585" w:type="dxa"/>
            <w:tcBorders>
              <w:left w:val="single" w:sz="4" w:space="0" w:color="auto"/>
            </w:tcBorders>
          </w:tcPr>
          <w:p w14:paraId="426D195E" w14:textId="347F4B23" w:rsidR="006A6552" w:rsidRPr="00514BA5" w:rsidRDefault="006A6552" w:rsidP="000A44C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Asphalt Plant Drier Operator</w:t>
            </w:r>
          </w:p>
        </w:tc>
        <w:tc>
          <w:tcPr>
            <w:tcW w:w="1530" w:type="dxa"/>
          </w:tcPr>
          <w:p w14:paraId="4F5C3B05" w14:textId="07F43A04" w:rsidR="006A6552" w:rsidRPr="00514BA5" w:rsidRDefault="006A6552" w:rsidP="000A44C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250</w:t>
            </w:r>
          </w:p>
        </w:tc>
        <w:tc>
          <w:tcPr>
            <w:tcW w:w="2070" w:type="dxa"/>
            <w:tcBorders>
              <w:right w:val="single" w:sz="4" w:space="0" w:color="auto"/>
            </w:tcBorders>
          </w:tcPr>
          <w:p w14:paraId="20510536" w14:textId="1B2190F1" w:rsidR="006A6552" w:rsidRPr="00514BA5" w:rsidRDefault="006A6552" w:rsidP="000A44C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500</w:t>
            </w:r>
          </w:p>
        </w:tc>
      </w:tr>
      <w:tr w:rsidR="006A6552" w:rsidRPr="00514BA5" w14:paraId="2284D95A" w14:textId="77777777" w:rsidTr="00320571">
        <w:trPr>
          <w:cantSplit/>
          <w:trHeight w:hRule="exact" w:val="321"/>
        </w:trPr>
        <w:tc>
          <w:tcPr>
            <w:tcW w:w="4585" w:type="dxa"/>
            <w:tcBorders>
              <w:left w:val="single" w:sz="4" w:space="0" w:color="auto"/>
            </w:tcBorders>
          </w:tcPr>
          <w:p w14:paraId="34E9D818"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Asphalt Shuttle Buggy Operator</w:t>
            </w:r>
          </w:p>
        </w:tc>
        <w:tc>
          <w:tcPr>
            <w:tcW w:w="1530" w:type="dxa"/>
          </w:tcPr>
          <w:p w14:paraId="367F5FA0"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250</w:t>
            </w:r>
          </w:p>
        </w:tc>
        <w:tc>
          <w:tcPr>
            <w:tcW w:w="2070" w:type="dxa"/>
            <w:tcBorders>
              <w:right w:val="single" w:sz="4" w:space="0" w:color="auto"/>
            </w:tcBorders>
          </w:tcPr>
          <w:p w14:paraId="4F845384"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r>
      <w:tr w:rsidR="006A6552" w:rsidRPr="00514BA5" w14:paraId="5B038F22" w14:textId="77777777" w:rsidTr="00320571">
        <w:trPr>
          <w:cantSplit/>
          <w:trHeight w:hRule="exact" w:val="321"/>
        </w:trPr>
        <w:tc>
          <w:tcPr>
            <w:tcW w:w="4585" w:type="dxa"/>
            <w:tcBorders>
              <w:left w:val="single" w:sz="4" w:space="0" w:color="auto"/>
            </w:tcBorders>
          </w:tcPr>
          <w:p w14:paraId="5D9328D6"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Backhoe Operator </w:t>
            </w:r>
          </w:p>
        </w:tc>
        <w:tc>
          <w:tcPr>
            <w:tcW w:w="1530" w:type="dxa"/>
          </w:tcPr>
          <w:p w14:paraId="1BD5FC61"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250</w:t>
            </w:r>
          </w:p>
        </w:tc>
        <w:tc>
          <w:tcPr>
            <w:tcW w:w="2070" w:type="dxa"/>
            <w:tcBorders>
              <w:right w:val="single" w:sz="4" w:space="0" w:color="auto"/>
            </w:tcBorders>
          </w:tcPr>
          <w:p w14:paraId="7B3FD60C"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500</w:t>
            </w:r>
          </w:p>
        </w:tc>
      </w:tr>
      <w:tr w:rsidR="006A6552" w:rsidRPr="00514BA5" w14:paraId="37A2ED9C" w14:textId="77777777" w:rsidTr="00320571">
        <w:trPr>
          <w:cantSplit/>
          <w:trHeight w:hRule="exact" w:val="321"/>
        </w:trPr>
        <w:tc>
          <w:tcPr>
            <w:tcW w:w="4585" w:type="dxa"/>
            <w:tcBorders>
              <w:left w:val="single" w:sz="4" w:space="0" w:color="auto"/>
            </w:tcBorders>
          </w:tcPr>
          <w:p w14:paraId="3296E019"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Bulldozer Operator </w:t>
            </w:r>
          </w:p>
        </w:tc>
        <w:tc>
          <w:tcPr>
            <w:tcW w:w="1530" w:type="dxa"/>
          </w:tcPr>
          <w:p w14:paraId="1F5E8CC9"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350</w:t>
            </w:r>
          </w:p>
        </w:tc>
        <w:tc>
          <w:tcPr>
            <w:tcW w:w="2070" w:type="dxa"/>
            <w:tcBorders>
              <w:right w:val="single" w:sz="4" w:space="0" w:color="auto"/>
            </w:tcBorders>
          </w:tcPr>
          <w:p w14:paraId="094BAFC6"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500</w:t>
            </w:r>
          </w:p>
        </w:tc>
      </w:tr>
      <w:tr w:rsidR="006A6552" w:rsidRPr="00514BA5" w14:paraId="1C13416D" w14:textId="77777777" w:rsidTr="00320571">
        <w:trPr>
          <w:cantSplit/>
          <w:trHeight w:hRule="exact" w:val="321"/>
        </w:trPr>
        <w:tc>
          <w:tcPr>
            <w:tcW w:w="4585" w:type="dxa"/>
            <w:tcBorders>
              <w:left w:val="single" w:sz="4" w:space="0" w:color="auto"/>
            </w:tcBorders>
          </w:tcPr>
          <w:p w14:paraId="008259BC"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Carpenter-Highway or Bridge </w:t>
            </w:r>
          </w:p>
        </w:tc>
        <w:tc>
          <w:tcPr>
            <w:tcW w:w="1530" w:type="dxa"/>
          </w:tcPr>
          <w:p w14:paraId="12612AA9"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350</w:t>
            </w:r>
          </w:p>
        </w:tc>
        <w:tc>
          <w:tcPr>
            <w:tcW w:w="2070" w:type="dxa"/>
            <w:tcBorders>
              <w:right w:val="single" w:sz="4" w:space="0" w:color="auto"/>
            </w:tcBorders>
          </w:tcPr>
          <w:p w14:paraId="34AE417E"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700</w:t>
            </w:r>
          </w:p>
        </w:tc>
      </w:tr>
      <w:tr w:rsidR="006A6552" w:rsidRPr="00514BA5" w14:paraId="206C66D0" w14:textId="77777777" w:rsidTr="00320571">
        <w:trPr>
          <w:cantSplit/>
          <w:trHeight w:hRule="exact" w:val="321"/>
        </w:trPr>
        <w:tc>
          <w:tcPr>
            <w:tcW w:w="4585" w:type="dxa"/>
            <w:tcBorders>
              <w:left w:val="single" w:sz="4" w:space="0" w:color="auto"/>
            </w:tcBorders>
          </w:tcPr>
          <w:p w14:paraId="29C1A8BC"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Concrete Curb/Sidewalk Machine Oper. </w:t>
            </w:r>
          </w:p>
        </w:tc>
        <w:tc>
          <w:tcPr>
            <w:tcW w:w="1530" w:type="dxa"/>
          </w:tcPr>
          <w:p w14:paraId="286CA7E9"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275</w:t>
            </w:r>
          </w:p>
        </w:tc>
        <w:tc>
          <w:tcPr>
            <w:tcW w:w="2070" w:type="dxa"/>
            <w:tcBorders>
              <w:right w:val="single" w:sz="4" w:space="0" w:color="auto"/>
            </w:tcBorders>
          </w:tcPr>
          <w:p w14:paraId="6B72712B"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r>
      <w:tr w:rsidR="006A6552" w:rsidRPr="00514BA5" w14:paraId="3B44D209" w14:textId="77777777" w:rsidTr="00320571">
        <w:trPr>
          <w:cantSplit/>
          <w:trHeight w:hRule="exact" w:val="321"/>
        </w:trPr>
        <w:tc>
          <w:tcPr>
            <w:tcW w:w="4585" w:type="dxa"/>
            <w:tcBorders>
              <w:left w:val="single" w:sz="4" w:space="0" w:color="auto"/>
            </w:tcBorders>
          </w:tcPr>
          <w:p w14:paraId="79B0EFE2" w14:textId="479B8B3F"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Concrete Finisher </w:t>
            </w:r>
            <w:r w:rsidR="00E05D13" w:rsidRPr="00514BA5">
              <w:rPr>
                <w:rFonts w:ascii="Arial" w:eastAsia="Times New Roman" w:hAnsi="Arial" w:cs="Arial"/>
                <w:color w:val="000000"/>
                <w:sz w:val="24"/>
                <w:szCs w:val="24"/>
              </w:rPr>
              <w:t>(Highway</w:t>
            </w:r>
            <w:r w:rsidRPr="00514BA5">
              <w:rPr>
                <w:rFonts w:ascii="Arial" w:eastAsia="Times New Roman" w:hAnsi="Arial" w:cs="Arial"/>
                <w:color w:val="000000"/>
                <w:sz w:val="24"/>
                <w:szCs w:val="24"/>
              </w:rPr>
              <w:t>)</w:t>
            </w:r>
          </w:p>
        </w:tc>
        <w:tc>
          <w:tcPr>
            <w:tcW w:w="1530" w:type="dxa"/>
          </w:tcPr>
          <w:p w14:paraId="6BA8C391"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275</w:t>
            </w:r>
          </w:p>
        </w:tc>
        <w:tc>
          <w:tcPr>
            <w:tcW w:w="2070" w:type="dxa"/>
            <w:tcBorders>
              <w:right w:val="single" w:sz="4" w:space="0" w:color="auto"/>
            </w:tcBorders>
          </w:tcPr>
          <w:p w14:paraId="44639480"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r>
      <w:tr w:rsidR="006A6552" w:rsidRPr="00514BA5" w14:paraId="3A9AE270" w14:textId="77777777" w:rsidTr="00320571">
        <w:trPr>
          <w:cantSplit/>
          <w:trHeight w:hRule="exact" w:val="321"/>
        </w:trPr>
        <w:tc>
          <w:tcPr>
            <w:tcW w:w="4585" w:type="dxa"/>
            <w:tcBorders>
              <w:left w:val="single" w:sz="4" w:space="0" w:color="auto"/>
            </w:tcBorders>
          </w:tcPr>
          <w:p w14:paraId="5A3A6D73"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Concrete Paving Finishing Machine Oper.</w:t>
            </w:r>
          </w:p>
        </w:tc>
        <w:tc>
          <w:tcPr>
            <w:tcW w:w="1530" w:type="dxa"/>
          </w:tcPr>
          <w:p w14:paraId="388600B6"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275</w:t>
            </w:r>
          </w:p>
        </w:tc>
        <w:tc>
          <w:tcPr>
            <w:tcW w:w="2070" w:type="dxa"/>
            <w:tcBorders>
              <w:right w:val="single" w:sz="4" w:space="0" w:color="auto"/>
            </w:tcBorders>
          </w:tcPr>
          <w:p w14:paraId="07D612C6"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r>
      <w:tr w:rsidR="006A6552" w:rsidRPr="00514BA5" w14:paraId="21B81BFD" w14:textId="77777777" w:rsidTr="00320571">
        <w:trPr>
          <w:cantSplit/>
          <w:trHeight w:hRule="exact" w:val="321"/>
        </w:trPr>
        <w:tc>
          <w:tcPr>
            <w:tcW w:w="4585" w:type="dxa"/>
            <w:tcBorders>
              <w:left w:val="single" w:sz="4" w:space="0" w:color="auto"/>
            </w:tcBorders>
          </w:tcPr>
          <w:p w14:paraId="62EDB87B"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Concrete Paving Machine/Spreader Oper.</w:t>
            </w:r>
          </w:p>
        </w:tc>
        <w:tc>
          <w:tcPr>
            <w:tcW w:w="1530" w:type="dxa"/>
          </w:tcPr>
          <w:p w14:paraId="0F8BE7C7"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275</w:t>
            </w:r>
          </w:p>
        </w:tc>
        <w:tc>
          <w:tcPr>
            <w:tcW w:w="2070" w:type="dxa"/>
            <w:tcBorders>
              <w:right w:val="single" w:sz="4" w:space="0" w:color="auto"/>
            </w:tcBorders>
          </w:tcPr>
          <w:p w14:paraId="0547774B"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r>
      <w:tr w:rsidR="006A6552" w:rsidRPr="00514BA5" w14:paraId="21D368EC" w14:textId="77777777" w:rsidTr="00320571">
        <w:trPr>
          <w:cantSplit/>
          <w:trHeight w:hRule="exact" w:val="321"/>
        </w:trPr>
        <w:tc>
          <w:tcPr>
            <w:tcW w:w="4585" w:type="dxa"/>
            <w:tcBorders>
              <w:left w:val="single" w:sz="4" w:space="0" w:color="auto"/>
            </w:tcBorders>
          </w:tcPr>
          <w:p w14:paraId="2F16850A"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Concrete Paving Sub Grade Operator </w:t>
            </w:r>
          </w:p>
        </w:tc>
        <w:tc>
          <w:tcPr>
            <w:tcW w:w="1530" w:type="dxa"/>
          </w:tcPr>
          <w:p w14:paraId="61CFD3A1"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275</w:t>
            </w:r>
          </w:p>
        </w:tc>
        <w:tc>
          <w:tcPr>
            <w:tcW w:w="2070" w:type="dxa"/>
            <w:tcBorders>
              <w:right w:val="single" w:sz="4" w:space="0" w:color="auto"/>
            </w:tcBorders>
          </w:tcPr>
          <w:p w14:paraId="7CF6C43E" w14:textId="77777777" w:rsidR="006A6552" w:rsidRPr="00514BA5" w:rsidRDefault="10F30158" w:rsidP="000A44C8">
            <w:pPr>
              <w:spacing w:after="0" w:line="240" w:lineRule="auto"/>
              <w:jc w:val="both"/>
              <w:rPr>
                <w:rFonts w:ascii="Arial" w:eastAsia="Times New Roman" w:hAnsi="Arial" w:cs="Arial"/>
                <w:color w:val="000000"/>
                <w:sz w:val="24"/>
                <w:szCs w:val="24"/>
              </w:rPr>
            </w:pPr>
            <w:r w:rsidRPr="5B5AE645">
              <w:rPr>
                <w:rFonts w:ascii="Arial" w:eastAsia="Times New Roman" w:hAnsi="Arial" w:cs="Arial"/>
                <w:color w:val="000000" w:themeColor="text1"/>
                <w:sz w:val="24"/>
                <w:szCs w:val="24"/>
              </w:rPr>
              <w:t>400</w:t>
            </w:r>
          </w:p>
        </w:tc>
      </w:tr>
      <w:tr w:rsidR="006A6552" w:rsidRPr="00514BA5" w14:paraId="767D1B89" w14:textId="77777777" w:rsidTr="00320571">
        <w:trPr>
          <w:cantSplit/>
          <w:trHeight w:hRule="exact" w:val="675"/>
        </w:trPr>
        <w:tc>
          <w:tcPr>
            <w:tcW w:w="4585" w:type="dxa"/>
            <w:tcBorders>
              <w:left w:val="single" w:sz="4" w:space="0" w:color="auto"/>
            </w:tcBorders>
          </w:tcPr>
          <w:p w14:paraId="466CFCE0"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Crane, Clamshell, Backhoe, Derrick,</w:t>
            </w:r>
          </w:p>
          <w:p w14:paraId="5E2E00BA"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 Dragline, Shovel Operator </w:t>
            </w:r>
          </w:p>
        </w:tc>
        <w:tc>
          <w:tcPr>
            <w:tcW w:w="1530" w:type="dxa"/>
          </w:tcPr>
          <w:p w14:paraId="7166CA2B"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500</w:t>
            </w:r>
          </w:p>
        </w:tc>
        <w:tc>
          <w:tcPr>
            <w:tcW w:w="2070" w:type="dxa"/>
            <w:tcBorders>
              <w:right w:val="single" w:sz="4" w:space="0" w:color="auto"/>
            </w:tcBorders>
          </w:tcPr>
          <w:p w14:paraId="0F66D16E"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850</w:t>
            </w:r>
          </w:p>
        </w:tc>
      </w:tr>
      <w:tr w:rsidR="006A6552" w:rsidRPr="00514BA5" w14:paraId="5604C609" w14:textId="77777777" w:rsidTr="00320571">
        <w:trPr>
          <w:cantSplit/>
          <w:trHeight w:hRule="exact" w:val="321"/>
        </w:trPr>
        <w:tc>
          <w:tcPr>
            <w:tcW w:w="4585" w:type="dxa"/>
            <w:tcBorders>
              <w:left w:val="single" w:sz="4" w:space="0" w:color="auto"/>
            </w:tcBorders>
          </w:tcPr>
          <w:p w14:paraId="389647E9"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Deckhand </w:t>
            </w:r>
          </w:p>
        </w:tc>
        <w:tc>
          <w:tcPr>
            <w:tcW w:w="1530" w:type="dxa"/>
          </w:tcPr>
          <w:p w14:paraId="6D984718"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250</w:t>
            </w:r>
          </w:p>
        </w:tc>
        <w:tc>
          <w:tcPr>
            <w:tcW w:w="2070" w:type="dxa"/>
            <w:tcBorders>
              <w:right w:val="single" w:sz="4" w:space="0" w:color="auto"/>
            </w:tcBorders>
          </w:tcPr>
          <w:p w14:paraId="05EC51A4"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450</w:t>
            </w:r>
          </w:p>
        </w:tc>
      </w:tr>
      <w:tr w:rsidR="006A6552" w:rsidRPr="00514BA5" w14:paraId="4353A783" w14:textId="77777777" w:rsidTr="00320571">
        <w:trPr>
          <w:cantSplit/>
          <w:trHeight w:hRule="exact" w:val="321"/>
        </w:trPr>
        <w:tc>
          <w:tcPr>
            <w:tcW w:w="4585" w:type="dxa"/>
            <w:tcBorders>
              <w:left w:val="single" w:sz="4" w:space="0" w:color="auto"/>
            </w:tcBorders>
          </w:tcPr>
          <w:p w14:paraId="102E2FB9"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Equipment Maintenance Technician </w:t>
            </w:r>
          </w:p>
        </w:tc>
        <w:tc>
          <w:tcPr>
            <w:tcW w:w="1530" w:type="dxa"/>
          </w:tcPr>
          <w:p w14:paraId="5804E089"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360</w:t>
            </w:r>
          </w:p>
        </w:tc>
        <w:tc>
          <w:tcPr>
            <w:tcW w:w="2070" w:type="dxa"/>
            <w:tcBorders>
              <w:right w:val="single" w:sz="4" w:space="0" w:color="auto"/>
            </w:tcBorders>
          </w:tcPr>
          <w:p w14:paraId="4E26D8B0"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700</w:t>
            </w:r>
          </w:p>
        </w:tc>
      </w:tr>
      <w:tr w:rsidR="006A6552" w:rsidRPr="00514BA5" w14:paraId="3FFFA98F" w14:textId="77777777" w:rsidTr="00320571">
        <w:trPr>
          <w:cantSplit/>
          <w:trHeight w:hRule="exact" w:val="321"/>
        </w:trPr>
        <w:tc>
          <w:tcPr>
            <w:tcW w:w="4585" w:type="dxa"/>
            <w:tcBorders>
              <w:left w:val="single" w:sz="4" w:space="0" w:color="auto"/>
            </w:tcBorders>
          </w:tcPr>
          <w:p w14:paraId="7B4E22AE"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Earth Wall Erector </w:t>
            </w:r>
          </w:p>
          <w:p w14:paraId="7F956218" w14:textId="77777777" w:rsidR="006A6552" w:rsidRPr="00514BA5" w:rsidRDefault="006A6552" w:rsidP="000A44C8">
            <w:pPr>
              <w:spacing w:after="0" w:line="240" w:lineRule="auto"/>
              <w:jc w:val="both"/>
              <w:rPr>
                <w:rFonts w:ascii="Arial" w:eastAsia="Times New Roman" w:hAnsi="Arial" w:cs="Arial"/>
                <w:color w:val="000000"/>
                <w:sz w:val="24"/>
                <w:szCs w:val="24"/>
              </w:rPr>
            </w:pPr>
          </w:p>
        </w:tc>
        <w:tc>
          <w:tcPr>
            <w:tcW w:w="1530" w:type="dxa"/>
          </w:tcPr>
          <w:p w14:paraId="7C7C41AF"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300</w:t>
            </w:r>
          </w:p>
        </w:tc>
        <w:tc>
          <w:tcPr>
            <w:tcW w:w="2070" w:type="dxa"/>
            <w:tcBorders>
              <w:right w:val="single" w:sz="4" w:space="0" w:color="auto"/>
            </w:tcBorders>
          </w:tcPr>
          <w:p w14:paraId="45F0BFEC"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500</w:t>
            </w:r>
          </w:p>
        </w:tc>
      </w:tr>
      <w:tr w:rsidR="006A6552" w:rsidRPr="00514BA5" w14:paraId="45504862" w14:textId="77777777" w:rsidTr="00320571">
        <w:trPr>
          <w:cantSplit/>
          <w:trHeight w:hRule="exact" w:val="321"/>
        </w:trPr>
        <w:tc>
          <w:tcPr>
            <w:tcW w:w="4585" w:type="dxa"/>
            <w:tcBorders>
              <w:left w:val="single" w:sz="4" w:space="0" w:color="auto"/>
            </w:tcBorders>
          </w:tcPr>
          <w:p w14:paraId="4E18B135"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Electronics Installer</w:t>
            </w:r>
          </w:p>
        </w:tc>
        <w:tc>
          <w:tcPr>
            <w:tcW w:w="1530" w:type="dxa"/>
          </w:tcPr>
          <w:p w14:paraId="25B5C107"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275</w:t>
            </w:r>
          </w:p>
        </w:tc>
        <w:tc>
          <w:tcPr>
            <w:tcW w:w="2070" w:type="dxa"/>
            <w:tcBorders>
              <w:right w:val="single" w:sz="4" w:space="0" w:color="auto"/>
            </w:tcBorders>
          </w:tcPr>
          <w:p w14:paraId="48BAE782"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r>
    </w:tbl>
    <w:tbl>
      <w:tblPr>
        <w:tblpPr w:leftFromText="180" w:rightFromText="180" w:vertAnchor="page" w:horzAnchor="margin" w:tblpY="1717"/>
        <w:tblOverlap w:val="never"/>
        <w:tblW w:w="8185"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595"/>
        <w:gridCol w:w="1576"/>
        <w:gridCol w:w="2014"/>
      </w:tblGrid>
      <w:tr w:rsidR="0012130C" w:rsidRPr="00514BA5" w14:paraId="36F5E892" w14:textId="77777777" w:rsidTr="006A6552">
        <w:trPr>
          <w:cantSplit/>
          <w:trHeight w:hRule="exact" w:val="304"/>
        </w:trPr>
        <w:tc>
          <w:tcPr>
            <w:tcW w:w="4595" w:type="dxa"/>
            <w:tcBorders>
              <w:left w:val="single" w:sz="4" w:space="0" w:color="auto"/>
            </w:tcBorders>
          </w:tcPr>
          <w:p w14:paraId="77E7B155" w14:textId="3ACAE327" w:rsidR="0012130C" w:rsidRPr="00514BA5" w:rsidRDefault="00847CF4" w:rsidP="000A44C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Erosion Control Specialist</w:t>
            </w:r>
          </w:p>
        </w:tc>
        <w:tc>
          <w:tcPr>
            <w:tcW w:w="1576" w:type="dxa"/>
          </w:tcPr>
          <w:p w14:paraId="0E8AFC26" w14:textId="5252612F" w:rsidR="0012130C" w:rsidRPr="00514BA5" w:rsidRDefault="0012130C" w:rsidP="000A44C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250</w:t>
            </w:r>
          </w:p>
        </w:tc>
        <w:tc>
          <w:tcPr>
            <w:tcW w:w="2014" w:type="dxa"/>
            <w:tcBorders>
              <w:right w:val="single" w:sz="4" w:space="0" w:color="auto"/>
            </w:tcBorders>
          </w:tcPr>
          <w:p w14:paraId="04F7F16F" w14:textId="65E8BFDE" w:rsidR="0012130C" w:rsidRPr="00514BA5" w:rsidRDefault="0012130C" w:rsidP="000A44C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350</w:t>
            </w:r>
          </w:p>
        </w:tc>
      </w:tr>
      <w:tr w:rsidR="00847CF4" w:rsidRPr="00514BA5" w14:paraId="1338DDE8" w14:textId="77777777" w:rsidTr="006A6552">
        <w:trPr>
          <w:cantSplit/>
          <w:trHeight w:hRule="exact" w:val="304"/>
        </w:trPr>
        <w:tc>
          <w:tcPr>
            <w:tcW w:w="4595" w:type="dxa"/>
            <w:tcBorders>
              <w:left w:val="single" w:sz="4" w:space="0" w:color="auto"/>
            </w:tcBorders>
          </w:tcPr>
          <w:p w14:paraId="4E0097F3" w14:textId="6FB9BE87" w:rsidR="00847CF4" w:rsidRDefault="00847CF4"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Form/Curb and Gutter Builder </w:t>
            </w:r>
            <w:r w:rsidR="0047187C">
              <w:rPr>
                <w:rFonts w:ascii="Arial" w:eastAsia="Times New Roman" w:hAnsi="Arial" w:cs="Arial"/>
                <w:color w:val="000000"/>
                <w:sz w:val="24"/>
                <w:szCs w:val="24"/>
              </w:rPr>
              <w:t>(</w:t>
            </w:r>
            <w:r w:rsidRPr="00514BA5">
              <w:rPr>
                <w:rFonts w:ascii="Arial" w:eastAsia="Times New Roman" w:hAnsi="Arial" w:cs="Arial"/>
                <w:color w:val="000000"/>
                <w:sz w:val="24"/>
                <w:szCs w:val="24"/>
              </w:rPr>
              <w:t>(structures)</w:t>
            </w:r>
          </w:p>
        </w:tc>
        <w:tc>
          <w:tcPr>
            <w:tcW w:w="1576" w:type="dxa"/>
          </w:tcPr>
          <w:p w14:paraId="07D229C3" w14:textId="689101FE" w:rsidR="00847CF4" w:rsidRDefault="0047187C" w:rsidP="000A44C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300</w:t>
            </w:r>
          </w:p>
        </w:tc>
        <w:tc>
          <w:tcPr>
            <w:tcW w:w="2014" w:type="dxa"/>
            <w:tcBorders>
              <w:right w:val="single" w:sz="4" w:space="0" w:color="auto"/>
            </w:tcBorders>
          </w:tcPr>
          <w:p w14:paraId="2498C135" w14:textId="131A3206" w:rsidR="00847CF4" w:rsidRDefault="0047187C" w:rsidP="000A44C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500</w:t>
            </w:r>
          </w:p>
        </w:tc>
      </w:tr>
      <w:tr w:rsidR="00D813DD" w:rsidRPr="00514BA5" w14:paraId="1E475B8A" w14:textId="77777777" w:rsidTr="006A6552">
        <w:trPr>
          <w:cantSplit/>
          <w:trHeight w:hRule="exact" w:val="304"/>
        </w:trPr>
        <w:tc>
          <w:tcPr>
            <w:tcW w:w="4595" w:type="dxa"/>
            <w:tcBorders>
              <w:left w:val="single" w:sz="4" w:space="0" w:color="auto"/>
            </w:tcBorders>
          </w:tcPr>
          <w:p w14:paraId="45A91404" w14:textId="120B6DA4" w:rsidR="00D813DD" w:rsidRPr="00514BA5" w:rsidRDefault="00894674" w:rsidP="000A44C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Front End Loader Operator</w:t>
            </w:r>
          </w:p>
        </w:tc>
        <w:tc>
          <w:tcPr>
            <w:tcW w:w="1576" w:type="dxa"/>
          </w:tcPr>
          <w:p w14:paraId="0271C528" w14:textId="51E911F7" w:rsidR="00D813DD" w:rsidRDefault="00A55384" w:rsidP="000A44C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250</w:t>
            </w:r>
          </w:p>
        </w:tc>
        <w:tc>
          <w:tcPr>
            <w:tcW w:w="2014" w:type="dxa"/>
            <w:tcBorders>
              <w:right w:val="single" w:sz="4" w:space="0" w:color="auto"/>
            </w:tcBorders>
          </w:tcPr>
          <w:p w14:paraId="61A551FE" w14:textId="46EB6287" w:rsidR="00D813DD" w:rsidRDefault="00A55384" w:rsidP="000A44C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500</w:t>
            </w:r>
          </w:p>
        </w:tc>
      </w:tr>
      <w:tr w:rsidR="006A6552" w:rsidRPr="00514BA5" w14:paraId="681F2923" w14:textId="77777777" w:rsidTr="00320571">
        <w:trPr>
          <w:cantSplit/>
          <w:trHeight w:hRule="exact" w:val="304"/>
        </w:trPr>
        <w:tc>
          <w:tcPr>
            <w:tcW w:w="4595" w:type="dxa"/>
            <w:tcBorders>
              <w:left w:val="single" w:sz="4" w:space="0" w:color="auto"/>
            </w:tcBorders>
          </w:tcPr>
          <w:p w14:paraId="43BEFE62"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Grade Checker </w:t>
            </w:r>
          </w:p>
        </w:tc>
        <w:tc>
          <w:tcPr>
            <w:tcW w:w="1576" w:type="dxa"/>
          </w:tcPr>
          <w:p w14:paraId="4048E434"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250</w:t>
            </w:r>
          </w:p>
        </w:tc>
        <w:tc>
          <w:tcPr>
            <w:tcW w:w="2014" w:type="dxa"/>
            <w:tcBorders>
              <w:right w:val="single" w:sz="4" w:space="0" w:color="auto"/>
            </w:tcBorders>
          </w:tcPr>
          <w:p w14:paraId="47677C7A"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r>
      <w:tr w:rsidR="006A6552" w:rsidRPr="00514BA5" w14:paraId="1D86E99A" w14:textId="77777777" w:rsidTr="00320571">
        <w:trPr>
          <w:cantSplit/>
          <w:trHeight w:hRule="exact" w:val="304"/>
        </w:trPr>
        <w:tc>
          <w:tcPr>
            <w:tcW w:w="4595" w:type="dxa"/>
            <w:tcBorders>
              <w:left w:val="single" w:sz="4" w:space="0" w:color="auto"/>
            </w:tcBorders>
          </w:tcPr>
          <w:p w14:paraId="0B84F9CC"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Guardrail Erector </w:t>
            </w:r>
          </w:p>
        </w:tc>
        <w:tc>
          <w:tcPr>
            <w:tcW w:w="1576" w:type="dxa"/>
          </w:tcPr>
          <w:p w14:paraId="622DF6FE"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200</w:t>
            </w:r>
          </w:p>
        </w:tc>
        <w:tc>
          <w:tcPr>
            <w:tcW w:w="2014" w:type="dxa"/>
            <w:tcBorders>
              <w:right w:val="single" w:sz="4" w:space="0" w:color="auto"/>
            </w:tcBorders>
          </w:tcPr>
          <w:p w14:paraId="18695FA5"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r>
      <w:tr w:rsidR="006A6552" w:rsidRPr="00514BA5" w14:paraId="23375394" w14:textId="77777777" w:rsidTr="00320571">
        <w:trPr>
          <w:cantSplit/>
          <w:trHeight w:hRule="exact" w:val="304"/>
        </w:trPr>
        <w:tc>
          <w:tcPr>
            <w:tcW w:w="4595" w:type="dxa"/>
            <w:tcBorders>
              <w:left w:val="single" w:sz="4" w:space="0" w:color="auto"/>
            </w:tcBorders>
          </w:tcPr>
          <w:p w14:paraId="5BBC764F"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Installer/Tester –Antenna/Transmission</w:t>
            </w:r>
          </w:p>
        </w:tc>
        <w:tc>
          <w:tcPr>
            <w:tcW w:w="1576" w:type="dxa"/>
          </w:tcPr>
          <w:p w14:paraId="55B4033D"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150</w:t>
            </w:r>
          </w:p>
        </w:tc>
        <w:tc>
          <w:tcPr>
            <w:tcW w:w="2014" w:type="dxa"/>
            <w:tcBorders>
              <w:right w:val="single" w:sz="4" w:space="0" w:color="auto"/>
            </w:tcBorders>
          </w:tcPr>
          <w:p w14:paraId="75ED1479"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300</w:t>
            </w:r>
          </w:p>
        </w:tc>
      </w:tr>
      <w:tr w:rsidR="006A6552" w:rsidRPr="00514BA5" w14:paraId="6319AB88" w14:textId="77777777" w:rsidTr="00320571">
        <w:trPr>
          <w:cantSplit/>
          <w:trHeight w:hRule="exact" w:val="304"/>
        </w:trPr>
        <w:tc>
          <w:tcPr>
            <w:tcW w:w="4595" w:type="dxa"/>
            <w:tcBorders>
              <w:left w:val="single" w:sz="4" w:space="0" w:color="auto"/>
            </w:tcBorders>
          </w:tcPr>
          <w:p w14:paraId="1C8E24B7"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Instrument Person </w:t>
            </w:r>
          </w:p>
        </w:tc>
        <w:tc>
          <w:tcPr>
            <w:tcW w:w="1576" w:type="dxa"/>
          </w:tcPr>
          <w:p w14:paraId="2A35FA02"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250</w:t>
            </w:r>
          </w:p>
        </w:tc>
        <w:tc>
          <w:tcPr>
            <w:tcW w:w="2014" w:type="dxa"/>
            <w:tcBorders>
              <w:right w:val="single" w:sz="4" w:space="0" w:color="auto"/>
            </w:tcBorders>
          </w:tcPr>
          <w:p w14:paraId="73C4E1DC"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r>
      <w:tr w:rsidR="006A6552" w:rsidRPr="00514BA5" w14:paraId="68F85AE7" w14:textId="77777777" w:rsidTr="00320571">
        <w:trPr>
          <w:cantSplit/>
          <w:trHeight w:hRule="exact" w:val="304"/>
        </w:trPr>
        <w:tc>
          <w:tcPr>
            <w:tcW w:w="4595" w:type="dxa"/>
            <w:tcBorders>
              <w:left w:val="single" w:sz="4" w:space="0" w:color="auto"/>
            </w:tcBorders>
          </w:tcPr>
          <w:p w14:paraId="6AD66EEC" w14:textId="55F7A9A3"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Ironworker, Reinforcing -Hwy/bridge </w:t>
            </w:r>
          </w:p>
        </w:tc>
        <w:tc>
          <w:tcPr>
            <w:tcW w:w="1576" w:type="dxa"/>
          </w:tcPr>
          <w:p w14:paraId="6CAD154F"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300</w:t>
            </w:r>
          </w:p>
        </w:tc>
        <w:tc>
          <w:tcPr>
            <w:tcW w:w="2014" w:type="dxa"/>
            <w:tcBorders>
              <w:right w:val="single" w:sz="4" w:space="0" w:color="auto"/>
            </w:tcBorders>
          </w:tcPr>
          <w:p w14:paraId="47176E89"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600</w:t>
            </w:r>
          </w:p>
        </w:tc>
      </w:tr>
      <w:tr w:rsidR="006A6552" w:rsidRPr="00514BA5" w14:paraId="05372064" w14:textId="77777777" w:rsidTr="00320571">
        <w:trPr>
          <w:cantSplit/>
          <w:trHeight w:hRule="exact" w:val="304"/>
        </w:trPr>
        <w:tc>
          <w:tcPr>
            <w:tcW w:w="4595" w:type="dxa"/>
            <w:tcBorders>
              <w:left w:val="single" w:sz="4" w:space="0" w:color="auto"/>
            </w:tcBorders>
          </w:tcPr>
          <w:p w14:paraId="1AC447A8"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Ironworker, Structural –Hwy/ Bridge </w:t>
            </w:r>
          </w:p>
        </w:tc>
        <w:tc>
          <w:tcPr>
            <w:tcW w:w="1576" w:type="dxa"/>
          </w:tcPr>
          <w:p w14:paraId="7E2A9A91"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300</w:t>
            </w:r>
          </w:p>
        </w:tc>
        <w:tc>
          <w:tcPr>
            <w:tcW w:w="2014" w:type="dxa"/>
            <w:tcBorders>
              <w:right w:val="single" w:sz="4" w:space="0" w:color="auto"/>
            </w:tcBorders>
          </w:tcPr>
          <w:p w14:paraId="43789D4B"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600</w:t>
            </w:r>
          </w:p>
        </w:tc>
      </w:tr>
      <w:tr w:rsidR="006A6552" w:rsidRPr="00514BA5" w14:paraId="3381DD00" w14:textId="77777777" w:rsidTr="00320571">
        <w:trPr>
          <w:cantSplit/>
          <w:trHeight w:hRule="exact" w:val="304"/>
        </w:trPr>
        <w:tc>
          <w:tcPr>
            <w:tcW w:w="4595" w:type="dxa"/>
            <w:tcBorders>
              <w:left w:val="single" w:sz="4" w:space="0" w:color="auto"/>
            </w:tcBorders>
          </w:tcPr>
          <w:p w14:paraId="2EE23D26"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Landscape Worker </w:t>
            </w:r>
          </w:p>
        </w:tc>
        <w:tc>
          <w:tcPr>
            <w:tcW w:w="1576" w:type="dxa"/>
          </w:tcPr>
          <w:p w14:paraId="08A54CD8"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200</w:t>
            </w:r>
          </w:p>
        </w:tc>
        <w:tc>
          <w:tcPr>
            <w:tcW w:w="2014" w:type="dxa"/>
            <w:tcBorders>
              <w:right w:val="single" w:sz="4" w:space="0" w:color="auto"/>
            </w:tcBorders>
          </w:tcPr>
          <w:p w14:paraId="4881B822"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300</w:t>
            </w:r>
          </w:p>
        </w:tc>
      </w:tr>
      <w:tr w:rsidR="006A6552" w:rsidRPr="00514BA5" w14:paraId="3791BA09" w14:textId="77777777" w:rsidTr="00320571">
        <w:trPr>
          <w:cantSplit/>
          <w:trHeight w:hRule="exact" w:val="304"/>
        </w:trPr>
        <w:tc>
          <w:tcPr>
            <w:tcW w:w="4595" w:type="dxa"/>
            <w:tcBorders>
              <w:left w:val="single" w:sz="4" w:space="0" w:color="auto"/>
            </w:tcBorders>
          </w:tcPr>
          <w:p w14:paraId="18080B04"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Mason </w:t>
            </w:r>
          </w:p>
        </w:tc>
        <w:tc>
          <w:tcPr>
            <w:tcW w:w="1576" w:type="dxa"/>
          </w:tcPr>
          <w:p w14:paraId="6BE21973"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275</w:t>
            </w:r>
          </w:p>
        </w:tc>
        <w:tc>
          <w:tcPr>
            <w:tcW w:w="2014" w:type="dxa"/>
            <w:tcBorders>
              <w:right w:val="single" w:sz="4" w:space="0" w:color="auto"/>
            </w:tcBorders>
          </w:tcPr>
          <w:p w14:paraId="5BF74151"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r>
      <w:tr w:rsidR="006A6552" w:rsidRPr="00514BA5" w14:paraId="324EF02E" w14:textId="77777777" w:rsidTr="00320571">
        <w:trPr>
          <w:cantSplit/>
          <w:trHeight w:hRule="exact" w:val="304"/>
        </w:trPr>
        <w:tc>
          <w:tcPr>
            <w:tcW w:w="4595" w:type="dxa"/>
            <w:tcBorders>
              <w:left w:val="single" w:sz="4" w:space="0" w:color="auto"/>
            </w:tcBorders>
          </w:tcPr>
          <w:p w14:paraId="6C9ABD8A"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Mechanic </w:t>
            </w:r>
          </w:p>
        </w:tc>
        <w:tc>
          <w:tcPr>
            <w:tcW w:w="1576" w:type="dxa"/>
          </w:tcPr>
          <w:p w14:paraId="78FB34F9"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360</w:t>
            </w:r>
          </w:p>
        </w:tc>
        <w:tc>
          <w:tcPr>
            <w:tcW w:w="2014" w:type="dxa"/>
            <w:tcBorders>
              <w:right w:val="single" w:sz="4" w:space="0" w:color="auto"/>
            </w:tcBorders>
          </w:tcPr>
          <w:p w14:paraId="582C308A"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700</w:t>
            </w:r>
          </w:p>
        </w:tc>
      </w:tr>
      <w:tr w:rsidR="006A6552" w:rsidRPr="00514BA5" w14:paraId="49453441" w14:textId="77777777" w:rsidTr="00320571">
        <w:trPr>
          <w:cantSplit/>
          <w:trHeight w:hRule="exact" w:val="304"/>
        </w:trPr>
        <w:tc>
          <w:tcPr>
            <w:tcW w:w="4595" w:type="dxa"/>
            <w:tcBorders>
              <w:left w:val="single" w:sz="4" w:space="0" w:color="auto"/>
            </w:tcBorders>
          </w:tcPr>
          <w:p w14:paraId="1960EA95"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Milling Machine Operator </w:t>
            </w:r>
          </w:p>
        </w:tc>
        <w:tc>
          <w:tcPr>
            <w:tcW w:w="1576" w:type="dxa"/>
          </w:tcPr>
          <w:p w14:paraId="3AAD0660"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200</w:t>
            </w:r>
          </w:p>
        </w:tc>
        <w:tc>
          <w:tcPr>
            <w:tcW w:w="2014" w:type="dxa"/>
            <w:tcBorders>
              <w:right w:val="single" w:sz="4" w:space="0" w:color="auto"/>
            </w:tcBorders>
          </w:tcPr>
          <w:p w14:paraId="1ADA719C"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350</w:t>
            </w:r>
          </w:p>
        </w:tc>
      </w:tr>
      <w:tr w:rsidR="006A6552" w:rsidRPr="00514BA5" w14:paraId="42643254" w14:textId="77777777" w:rsidTr="00320571">
        <w:trPr>
          <w:cantSplit/>
          <w:trHeight w:hRule="exact" w:val="304"/>
        </w:trPr>
        <w:tc>
          <w:tcPr>
            <w:tcW w:w="4595" w:type="dxa"/>
            <w:tcBorders>
              <w:left w:val="single" w:sz="4" w:space="0" w:color="auto"/>
            </w:tcBorders>
          </w:tcPr>
          <w:p w14:paraId="7EF27F7F"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Mixer Operator </w:t>
            </w:r>
          </w:p>
        </w:tc>
        <w:tc>
          <w:tcPr>
            <w:tcW w:w="1576" w:type="dxa"/>
          </w:tcPr>
          <w:p w14:paraId="29C2750D"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250</w:t>
            </w:r>
          </w:p>
        </w:tc>
        <w:tc>
          <w:tcPr>
            <w:tcW w:w="2014" w:type="dxa"/>
            <w:tcBorders>
              <w:right w:val="single" w:sz="4" w:space="0" w:color="auto"/>
            </w:tcBorders>
          </w:tcPr>
          <w:p w14:paraId="24112FD1"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500</w:t>
            </w:r>
          </w:p>
        </w:tc>
      </w:tr>
      <w:tr w:rsidR="006A6552" w:rsidRPr="00514BA5" w14:paraId="6D2A9DFC" w14:textId="77777777" w:rsidTr="00320571">
        <w:trPr>
          <w:cantSplit/>
          <w:trHeight w:hRule="exact" w:val="304"/>
        </w:trPr>
        <w:tc>
          <w:tcPr>
            <w:tcW w:w="4595" w:type="dxa"/>
            <w:tcBorders>
              <w:left w:val="single" w:sz="4" w:space="0" w:color="auto"/>
            </w:tcBorders>
          </w:tcPr>
          <w:p w14:paraId="18EB8C59"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Motor Grader Operator </w:t>
            </w:r>
          </w:p>
        </w:tc>
        <w:tc>
          <w:tcPr>
            <w:tcW w:w="1576" w:type="dxa"/>
          </w:tcPr>
          <w:p w14:paraId="3B3B93C5"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c>
          <w:tcPr>
            <w:tcW w:w="2014" w:type="dxa"/>
            <w:tcBorders>
              <w:right w:val="single" w:sz="4" w:space="0" w:color="auto"/>
            </w:tcBorders>
          </w:tcPr>
          <w:p w14:paraId="77A0C175"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750</w:t>
            </w:r>
          </w:p>
        </w:tc>
      </w:tr>
      <w:tr w:rsidR="006A6552" w:rsidRPr="00514BA5" w14:paraId="37B5AE69" w14:textId="77777777" w:rsidTr="00320571">
        <w:trPr>
          <w:cantSplit/>
          <w:trHeight w:hRule="exact" w:val="304"/>
        </w:trPr>
        <w:tc>
          <w:tcPr>
            <w:tcW w:w="4595" w:type="dxa"/>
            <w:tcBorders>
              <w:left w:val="single" w:sz="4" w:space="0" w:color="auto"/>
            </w:tcBorders>
          </w:tcPr>
          <w:p w14:paraId="16FBCFC0"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Painter, Highway or Bridge </w:t>
            </w:r>
          </w:p>
        </w:tc>
        <w:tc>
          <w:tcPr>
            <w:tcW w:w="1576" w:type="dxa"/>
          </w:tcPr>
          <w:p w14:paraId="05F57B20"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200</w:t>
            </w:r>
          </w:p>
        </w:tc>
        <w:tc>
          <w:tcPr>
            <w:tcW w:w="2014" w:type="dxa"/>
            <w:tcBorders>
              <w:right w:val="single" w:sz="4" w:space="0" w:color="auto"/>
            </w:tcBorders>
          </w:tcPr>
          <w:p w14:paraId="35812D5A"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r>
      <w:tr w:rsidR="006A6552" w:rsidRPr="00514BA5" w14:paraId="3798273E" w14:textId="77777777" w:rsidTr="00320571">
        <w:trPr>
          <w:cantSplit/>
          <w:trHeight w:hRule="exact" w:val="333"/>
        </w:trPr>
        <w:tc>
          <w:tcPr>
            <w:tcW w:w="4595" w:type="dxa"/>
            <w:tcBorders>
              <w:left w:val="single" w:sz="4" w:space="0" w:color="auto"/>
            </w:tcBorders>
          </w:tcPr>
          <w:p w14:paraId="4FF0CE61"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Pavement Marking Machine Operator</w:t>
            </w:r>
          </w:p>
        </w:tc>
        <w:tc>
          <w:tcPr>
            <w:tcW w:w="1576" w:type="dxa"/>
          </w:tcPr>
          <w:p w14:paraId="464EFE3C"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250</w:t>
            </w:r>
          </w:p>
        </w:tc>
        <w:tc>
          <w:tcPr>
            <w:tcW w:w="2014" w:type="dxa"/>
            <w:tcBorders>
              <w:right w:val="single" w:sz="4" w:space="0" w:color="auto"/>
            </w:tcBorders>
          </w:tcPr>
          <w:p w14:paraId="5F7C1E02"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r>
      <w:tr w:rsidR="006A6552" w:rsidRPr="00514BA5" w14:paraId="081D1E04" w14:textId="77777777" w:rsidTr="00320571">
        <w:trPr>
          <w:cantSplit/>
          <w:trHeight w:hRule="exact" w:val="304"/>
        </w:trPr>
        <w:tc>
          <w:tcPr>
            <w:tcW w:w="4595" w:type="dxa"/>
            <w:tcBorders>
              <w:left w:val="single" w:sz="4" w:space="0" w:color="auto"/>
            </w:tcBorders>
          </w:tcPr>
          <w:p w14:paraId="63263A4E" w14:textId="1E1D718E"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Pile </w:t>
            </w:r>
            <w:r>
              <w:rPr>
                <w:rFonts w:ascii="Arial" w:eastAsia="Times New Roman" w:hAnsi="Arial" w:cs="Arial"/>
                <w:color w:val="000000"/>
                <w:sz w:val="24"/>
                <w:szCs w:val="24"/>
              </w:rPr>
              <w:t>D</w:t>
            </w:r>
            <w:r w:rsidRPr="00514BA5">
              <w:rPr>
                <w:rFonts w:ascii="Arial" w:eastAsia="Times New Roman" w:hAnsi="Arial" w:cs="Arial"/>
                <w:color w:val="000000"/>
                <w:sz w:val="24"/>
                <w:szCs w:val="24"/>
              </w:rPr>
              <w:t xml:space="preserve">river </w:t>
            </w:r>
          </w:p>
        </w:tc>
        <w:tc>
          <w:tcPr>
            <w:tcW w:w="1576" w:type="dxa"/>
          </w:tcPr>
          <w:p w14:paraId="73994A9D"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500</w:t>
            </w:r>
          </w:p>
        </w:tc>
        <w:tc>
          <w:tcPr>
            <w:tcW w:w="2014" w:type="dxa"/>
            <w:tcBorders>
              <w:right w:val="single" w:sz="4" w:space="0" w:color="auto"/>
            </w:tcBorders>
          </w:tcPr>
          <w:p w14:paraId="5AD06770"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700</w:t>
            </w:r>
          </w:p>
        </w:tc>
      </w:tr>
      <w:tr w:rsidR="006A6552" w:rsidRPr="00514BA5" w14:paraId="66D41E67" w14:textId="77777777" w:rsidTr="00320571">
        <w:trPr>
          <w:cantSplit/>
          <w:trHeight w:hRule="exact" w:val="304"/>
        </w:trPr>
        <w:tc>
          <w:tcPr>
            <w:tcW w:w="4595" w:type="dxa"/>
            <w:tcBorders>
              <w:left w:val="single" w:sz="4" w:space="0" w:color="auto"/>
            </w:tcBorders>
          </w:tcPr>
          <w:p w14:paraId="60152943" w14:textId="6A9A2535"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Pile </w:t>
            </w:r>
            <w:r>
              <w:rPr>
                <w:rFonts w:ascii="Arial" w:eastAsia="Times New Roman" w:hAnsi="Arial" w:cs="Arial"/>
                <w:color w:val="000000"/>
                <w:sz w:val="24"/>
                <w:szCs w:val="24"/>
              </w:rPr>
              <w:t>D</w:t>
            </w:r>
            <w:r w:rsidRPr="00514BA5">
              <w:rPr>
                <w:rFonts w:ascii="Arial" w:eastAsia="Times New Roman" w:hAnsi="Arial" w:cs="Arial"/>
                <w:color w:val="000000"/>
                <w:sz w:val="24"/>
                <w:szCs w:val="24"/>
              </w:rPr>
              <w:t xml:space="preserve">river Leadsman </w:t>
            </w:r>
          </w:p>
        </w:tc>
        <w:tc>
          <w:tcPr>
            <w:tcW w:w="1576" w:type="dxa"/>
          </w:tcPr>
          <w:p w14:paraId="0129E3DA"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200</w:t>
            </w:r>
          </w:p>
        </w:tc>
        <w:tc>
          <w:tcPr>
            <w:tcW w:w="2014" w:type="dxa"/>
            <w:tcBorders>
              <w:right w:val="single" w:sz="4" w:space="0" w:color="auto"/>
            </w:tcBorders>
          </w:tcPr>
          <w:p w14:paraId="3F16C018"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r>
      <w:tr w:rsidR="006A6552" w:rsidRPr="00514BA5" w14:paraId="62149AE7" w14:textId="77777777" w:rsidTr="00320571">
        <w:trPr>
          <w:cantSplit/>
          <w:trHeight w:hRule="exact" w:val="304"/>
        </w:trPr>
        <w:tc>
          <w:tcPr>
            <w:tcW w:w="4595" w:type="dxa"/>
            <w:tcBorders>
              <w:left w:val="single" w:sz="4" w:space="0" w:color="auto"/>
            </w:tcBorders>
          </w:tcPr>
          <w:p w14:paraId="729F37DF"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Pipe layer </w:t>
            </w:r>
          </w:p>
        </w:tc>
        <w:tc>
          <w:tcPr>
            <w:tcW w:w="1576" w:type="dxa"/>
          </w:tcPr>
          <w:p w14:paraId="7093F331"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250</w:t>
            </w:r>
          </w:p>
        </w:tc>
        <w:tc>
          <w:tcPr>
            <w:tcW w:w="2014" w:type="dxa"/>
            <w:tcBorders>
              <w:right w:val="single" w:sz="4" w:space="0" w:color="auto"/>
            </w:tcBorders>
          </w:tcPr>
          <w:p w14:paraId="76E59F13"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r>
      <w:tr w:rsidR="006A6552" w:rsidRPr="00514BA5" w14:paraId="33CD8E52" w14:textId="77777777" w:rsidTr="00320571">
        <w:trPr>
          <w:cantSplit/>
          <w:trHeight w:hRule="exact" w:val="304"/>
        </w:trPr>
        <w:tc>
          <w:tcPr>
            <w:tcW w:w="4595" w:type="dxa"/>
            <w:tcBorders>
              <w:left w:val="single" w:sz="4" w:space="0" w:color="auto"/>
            </w:tcBorders>
          </w:tcPr>
          <w:p w14:paraId="4B878BA0"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Roller Operator (Rough or Finish)</w:t>
            </w:r>
          </w:p>
          <w:p w14:paraId="2A044EB2" w14:textId="77777777" w:rsidR="006A6552" w:rsidRPr="00514BA5" w:rsidRDefault="006A6552" w:rsidP="000A44C8">
            <w:pPr>
              <w:spacing w:after="0" w:line="240" w:lineRule="auto"/>
              <w:jc w:val="both"/>
              <w:rPr>
                <w:rFonts w:ascii="Arial" w:eastAsia="Times New Roman" w:hAnsi="Arial" w:cs="Arial"/>
                <w:color w:val="000000"/>
                <w:sz w:val="24"/>
                <w:szCs w:val="24"/>
              </w:rPr>
            </w:pPr>
          </w:p>
        </w:tc>
        <w:tc>
          <w:tcPr>
            <w:tcW w:w="1576" w:type="dxa"/>
          </w:tcPr>
          <w:p w14:paraId="3015780A"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250</w:t>
            </w:r>
          </w:p>
        </w:tc>
        <w:tc>
          <w:tcPr>
            <w:tcW w:w="2014" w:type="dxa"/>
            <w:tcBorders>
              <w:right w:val="single" w:sz="4" w:space="0" w:color="auto"/>
            </w:tcBorders>
          </w:tcPr>
          <w:p w14:paraId="42AAF6DF"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r>
      <w:tr w:rsidR="006A6552" w:rsidRPr="00514BA5" w14:paraId="51529E5A" w14:textId="77777777" w:rsidTr="00320571">
        <w:trPr>
          <w:cantSplit/>
          <w:trHeight w:hRule="exact" w:val="304"/>
        </w:trPr>
        <w:tc>
          <w:tcPr>
            <w:tcW w:w="4595" w:type="dxa"/>
            <w:tcBorders>
              <w:left w:val="single" w:sz="4" w:space="0" w:color="auto"/>
            </w:tcBorders>
          </w:tcPr>
          <w:p w14:paraId="6FD9BA4D"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Scraper/ Pan Operator </w:t>
            </w:r>
          </w:p>
        </w:tc>
        <w:tc>
          <w:tcPr>
            <w:tcW w:w="1576" w:type="dxa"/>
          </w:tcPr>
          <w:p w14:paraId="6A6BE25F"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250</w:t>
            </w:r>
          </w:p>
        </w:tc>
        <w:tc>
          <w:tcPr>
            <w:tcW w:w="2014" w:type="dxa"/>
            <w:tcBorders>
              <w:right w:val="single" w:sz="4" w:space="0" w:color="auto"/>
            </w:tcBorders>
          </w:tcPr>
          <w:p w14:paraId="47D85571"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r>
      <w:tr w:rsidR="006A6552" w:rsidRPr="00514BA5" w14:paraId="2B1A6D7E" w14:textId="77777777" w:rsidTr="00320571">
        <w:trPr>
          <w:cantSplit/>
          <w:trHeight w:hRule="exact" w:val="304"/>
        </w:trPr>
        <w:tc>
          <w:tcPr>
            <w:tcW w:w="4595" w:type="dxa"/>
            <w:tcBorders>
              <w:left w:val="single" w:sz="4" w:space="0" w:color="auto"/>
            </w:tcBorders>
          </w:tcPr>
          <w:p w14:paraId="6991B56A"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Sign Erector </w:t>
            </w:r>
          </w:p>
        </w:tc>
        <w:tc>
          <w:tcPr>
            <w:tcW w:w="1576" w:type="dxa"/>
          </w:tcPr>
          <w:p w14:paraId="3C886DD4"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250</w:t>
            </w:r>
          </w:p>
        </w:tc>
        <w:tc>
          <w:tcPr>
            <w:tcW w:w="2014" w:type="dxa"/>
            <w:tcBorders>
              <w:right w:val="single" w:sz="4" w:space="0" w:color="auto"/>
            </w:tcBorders>
          </w:tcPr>
          <w:p w14:paraId="58EA2F03"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350</w:t>
            </w:r>
          </w:p>
        </w:tc>
      </w:tr>
      <w:tr w:rsidR="006A6552" w:rsidRPr="00514BA5" w14:paraId="754ADA67" w14:textId="77777777" w:rsidTr="00320571">
        <w:trPr>
          <w:cantSplit/>
          <w:trHeight w:hRule="exact" w:val="304"/>
        </w:trPr>
        <w:tc>
          <w:tcPr>
            <w:tcW w:w="4595" w:type="dxa"/>
            <w:tcBorders>
              <w:left w:val="single" w:sz="4" w:space="0" w:color="auto"/>
            </w:tcBorders>
          </w:tcPr>
          <w:p w14:paraId="2FE747BA"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Sound Wall Erector</w:t>
            </w:r>
          </w:p>
        </w:tc>
        <w:tc>
          <w:tcPr>
            <w:tcW w:w="1576" w:type="dxa"/>
          </w:tcPr>
          <w:p w14:paraId="56C1BFF3"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300</w:t>
            </w:r>
          </w:p>
        </w:tc>
        <w:tc>
          <w:tcPr>
            <w:tcW w:w="2014" w:type="dxa"/>
            <w:tcBorders>
              <w:right w:val="single" w:sz="4" w:space="0" w:color="auto"/>
            </w:tcBorders>
          </w:tcPr>
          <w:p w14:paraId="61EDA7CA"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400</w:t>
            </w:r>
          </w:p>
        </w:tc>
      </w:tr>
      <w:tr w:rsidR="006A6552" w:rsidRPr="00514BA5" w14:paraId="68BA1BF8" w14:textId="77777777" w:rsidTr="00320571">
        <w:trPr>
          <w:cantSplit/>
          <w:trHeight w:hRule="exact" w:val="304"/>
        </w:trPr>
        <w:tc>
          <w:tcPr>
            <w:tcW w:w="4595" w:type="dxa"/>
            <w:tcBorders>
              <w:left w:val="single" w:sz="4" w:space="0" w:color="auto"/>
            </w:tcBorders>
          </w:tcPr>
          <w:p w14:paraId="53A9A272"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Stone and Aggregate Spreader Operator </w:t>
            </w:r>
          </w:p>
        </w:tc>
        <w:tc>
          <w:tcPr>
            <w:tcW w:w="1576" w:type="dxa"/>
          </w:tcPr>
          <w:p w14:paraId="30042241"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150</w:t>
            </w:r>
          </w:p>
        </w:tc>
        <w:tc>
          <w:tcPr>
            <w:tcW w:w="2014" w:type="dxa"/>
            <w:tcBorders>
              <w:right w:val="single" w:sz="4" w:space="0" w:color="auto"/>
            </w:tcBorders>
          </w:tcPr>
          <w:p w14:paraId="29A2E1B8"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300</w:t>
            </w:r>
          </w:p>
        </w:tc>
      </w:tr>
      <w:tr w:rsidR="006A6552" w:rsidRPr="00514BA5" w14:paraId="47F4EE12" w14:textId="77777777" w:rsidTr="00320571">
        <w:trPr>
          <w:cantSplit/>
          <w:trHeight w:hRule="exact" w:val="304"/>
        </w:trPr>
        <w:tc>
          <w:tcPr>
            <w:tcW w:w="4595" w:type="dxa"/>
            <w:tcBorders>
              <w:left w:val="single" w:sz="4" w:space="0" w:color="auto"/>
            </w:tcBorders>
          </w:tcPr>
          <w:p w14:paraId="46CFE7EA"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Sweeper Operator</w:t>
            </w:r>
          </w:p>
          <w:p w14:paraId="3100C849" w14:textId="77777777" w:rsidR="006A6552" w:rsidRPr="00514BA5" w:rsidRDefault="006A6552" w:rsidP="000A44C8">
            <w:pPr>
              <w:spacing w:after="0" w:line="240" w:lineRule="auto"/>
              <w:jc w:val="both"/>
              <w:rPr>
                <w:rFonts w:ascii="Arial" w:eastAsia="Times New Roman" w:hAnsi="Arial" w:cs="Arial"/>
                <w:color w:val="000000"/>
                <w:sz w:val="24"/>
                <w:szCs w:val="24"/>
              </w:rPr>
            </w:pPr>
          </w:p>
        </w:tc>
        <w:tc>
          <w:tcPr>
            <w:tcW w:w="1576" w:type="dxa"/>
          </w:tcPr>
          <w:p w14:paraId="3F7BCB0B"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250</w:t>
            </w:r>
          </w:p>
        </w:tc>
        <w:tc>
          <w:tcPr>
            <w:tcW w:w="2014" w:type="dxa"/>
            <w:tcBorders>
              <w:right w:val="single" w:sz="4" w:space="0" w:color="auto"/>
            </w:tcBorders>
          </w:tcPr>
          <w:p w14:paraId="0B293C24" w14:textId="77777777" w:rsidR="006A6552" w:rsidRPr="00514BA5" w:rsidRDefault="006A6552" w:rsidP="000A44C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36</w:t>
            </w:r>
            <w:r w:rsidRPr="00514BA5">
              <w:rPr>
                <w:rFonts w:ascii="Arial" w:eastAsia="Times New Roman" w:hAnsi="Arial" w:cs="Arial"/>
                <w:color w:val="000000"/>
                <w:sz w:val="24"/>
                <w:szCs w:val="24"/>
              </w:rPr>
              <w:t>0</w:t>
            </w:r>
          </w:p>
        </w:tc>
      </w:tr>
      <w:tr w:rsidR="006A6552" w:rsidRPr="00514BA5" w14:paraId="242B0596" w14:textId="77777777" w:rsidTr="00320571">
        <w:trPr>
          <w:cantSplit/>
          <w:trHeight w:hRule="exact" w:val="304"/>
        </w:trPr>
        <w:tc>
          <w:tcPr>
            <w:tcW w:w="4595" w:type="dxa"/>
            <w:tcBorders>
              <w:left w:val="single" w:sz="4" w:space="0" w:color="auto"/>
            </w:tcBorders>
          </w:tcPr>
          <w:p w14:paraId="1A5DFCD6"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Tractor Operator </w:t>
            </w:r>
          </w:p>
        </w:tc>
        <w:tc>
          <w:tcPr>
            <w:tcW w:w="1576" w:type="dxa"/>
          </w:tcPr>
          <w:p w14:paraId="3C6A6C20"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250</w:t>
            </w:r>
          </w:p>
        </w:tc>
        <w:tc>
          <w:tcPr>
            <w:tcW w:w="2014" w:type="dxa"/>
            <w:tcBorders>
              <w:right w:val="single" w:sz="4" w:space="0" w:color="auto"/>
            </w:tcBorders>
          </w:tcPr>
          <w:p w14:paraId="59C2E07D"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350</w:t>
            </w:r>
          </w:p>
        </w:tc>
      </w:tr>
      <w:tr w:rsidR="006A6552" w:rsidRPr="00514BA5" w14:paraId="7DD0FADB" w14:textId="77777777" w:rsidTr="00320571">
        <w:trPr>
          <w:cantSplit/>
          <w:trHeight w:hRule="exact" w:val="304"/>
        </w:trPr>
        <w:tc>
          <w:tcPr>
            <w:tcW w:w="4595" w:type="dxa"/>
            <w:tcBorders>
              <w:left w:val="single" w:sz="4" w:space="0" w:color="auto"/>
            </w:tcBorders>
          </w:tcPr>
          <w:p w14:paraId="21820DBB"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Traffic Control Specialist </w:t>
            </w:r>
          </w:p>
        </w:tc>
        <w:tc>
          <w:tcPr>
            <w:tcW w:w="1576" w:type="dxa"/>
          </w:tcPr>
          <w:p w14:paraId="0D5A520E"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250</w:t>
            </w:r>
          </w:p>
        </w:tc>
        <w:tc>
          <w:tcPr>
            <w:tcW w:w="2014" w:type="dxa"/>
            <w:tcBorders>
              <w:right w:val="single" w:sz="4" w:space="0" w:color="auto"/>
            </w:tcBorders>
          </w:tcPr>
          <w:p w14:paraId="5D0AAE63"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350</w:t>
            </w:r>
          </w:p>
        </w:tc>
      </w:tr>
      <w:tr w:rsidR="006A6552" w:rsidRPr="00514BA5" w14:paraId="3C13BDA1" w14:textId="77777777" w:rsidTr="00320571">
        <w:trPr>
          <w:cantSplit/>
          <w:trHeight w:hRule="exact" w:val="304"/>
        </w:trPr>
        <w:tc>
          <w:tcPr>
            <w:tcW w:w="4595" w:type="dxa"/>
            <w:tcBorders>
              <w:left w:val="single" w:sz="4" w:space="0" w:color="auto"/>
            </w:tcBorders>
          </w:tcPr>
          <w:p w14:paraId="55349D2B"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Traffic Signalization Installer/Mechanic </w:t>
            </w:r>
          </w:p>
        </w:tc>
        <w:tc>
          <w:tcPr>
            <w:tcW w:w="1576" w:type="dxa"/>
          </w:tcPr>
          <w:p w14:paraId="2E5B9179"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300</w:t>
            </w:r>
          </w:p>
        </w:tc>
        <w:tc>
          <w:tcPr>
            <w:tcW w:w="2014" w:type="dxa"/>
            <w:tcBorders>
              <w:right w:val="single" w:sz="4" w:space="0" w:color="auto"/>
            </w:tcBorders>
          </w:tcPr>
          <w:p w14:paraId="09E89E76"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500</w:t>
            </w:r>
          </w:p>
        </w:tc>
      </w:tr>
      <w:tr w:rsidR="006A6552" w:rsidRPr="00514BA5" w14:paraId="157DAEDB" w14:textId="77777777" w:rsidTr="00320571">
        <w:trPr>
          <w:cantSplit/>
          <w:trHeight w:hRule="exact" w:val="304"/>
        </w:trPr>
        <w:tc>
          <w:tcPr>
            <w:tcW w:w="4595" w:type="dxa"/>
            <w:tcBorders>
              <w:left w:val="single" w:sz="4" w:space="0" w:color="auto"/>
            </w:tcBorders>
          </w:tcPr>
          <w:p w14:paraId="5C5E9C22"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Trenching Machine Operator</w:t>
            </w:r>
          </w:p>
        </w:tc>
        <w:tc>
          <w:tcPr>
            <w:tcW w:w="1576" w:type="dxa"/>
          </w:tcPr>
          <w:p w14:paraId="5FFC1852"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250</w:t>
            </w:r>
          </w:p>
        </w:tc>
        <w:tc>
          <w:tcPr>
            <w:tcW w:w="2014" w:type="dxa"/>
            <w:tcBorders>
              <w:right w:val="single" w:sz="4" w:space="0" w:color="auto"/>
            </w:tcBorders>
          </w:tcPr>
          <w:p w14:paraId="653DF8C6"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500</w:t>
            </w:r>
          </w:p>
        </w:tc>
      </w:tr>
      <w:tr w:rsidR="006A6552" w:rsidRPr="00514BA5" w14:paraId="3E7D470D" w14:textId="77777777" w:rsidTr="00320571">
        <w:trPr>
          <w:cantSplit/>
          <w:trHeight w:hRule="exact" w:val="366"/>
        </w:trPr>
        <w:tc>
          <w:tcPr>
            <w:tcW w:w="4595" w:type="dxa"/>
            <w:tcBorders>
              <w:left w:val="single" w:sz="4" w:space="0" w:color="auto"/>
              <w:bottom w:val="single" w:sz="4" w:space="0" w:color="auto"/>
            </w:tcBorders>
          </w:tcPr>
          <w:p w14:paraId="11A9C2C1"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Truck Driver</w:t>
            </w:r>
          </w:p>
        </w:tc>
        <w:tc>
          <w:tcPr>
            <w:tcW w:w="1576" w:type="dxa"/>
          </w:tcPr>
          <w:p w14:paraId="1A39A6AE"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250</w:t>
            </w:r>
          </w:p>
        </w:tc>
        <w:tc>
          <w:tcPr>
            <w:tcW w:w="2014" w:type="dxa"/>
            <w:tcBorders>
              <w:right w:val="single" w:sz="4" w:space="0" w:color="auto"/>
            </w:tcBorders>
          </w:tcPr>
          <w:p w14:paraId="30BC2FAA" w14:textId="77777777" w:rsidR="006A6552" w:rsidRPr="00514BA5" w:rsidRDefault="006A6552"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350</w:t>
            </w:r>
          </w:p>
        </w:tc>
      </w:tr>
    </w:tbl>
    <w:p w14:paraId="671BA3B3" w14:textId="77777777" w:rsidR="00514BA5" w:rsidRPr="00514BA5" w:rsidRDefault="00514BA5" w:rsidP="000A44C8">
      <w:pPr>
        <w:spacing w:after="0" w:line="240" w:lineRule="auto"/>
        <w:jc w:val="both"/>
        <w:rPr>
          <w:rFonts w:ascii="Arial" w:eastAsia="Times New Roman" w:hAnsi="Arial" w:cs="Arial"/>
          <w:b/>
          <w:color w:val="000000"/>
          <w:sz w:val="28"/>
          <w:szCs w:val="28"/>
        </w:rPr>
      </w:pPr>
    </w:p>
    <w:p w14:paraId="725D6E2E" w14:textId="77777777" w:rsidR="00065F8C" w:rsidRDefault="00065F8C" w:rsidP="000A44C8">
      <w:pPr>
        <w:spacing w:after="0" w:line="240" w:lineRule="auto"/>
        <w:jc w:val="both"/>
        <w:rPr>
          <w:rFonts w:ascii="Arial" w:eastAsia="Times New Roman" w:hAnsi="Arial" w:cs="Arial"/>
          <w:b/>
          <w:color w:val="000000"/>
          <w:sz w:val="28"/>
          <w:szCs w:val="28"/>
        </w:rPr>
      </w:pPr>
    </w:p>
    <w:p w14:paraId="3A019524" w14:textId="77777777" w:rsidR="00065F8C" w:rsidRDefault="00065F8C" w:rsidP="000A44C8">
      <w:pPr>
        <w:spacing w:after="0" w:line="240" w:lineRule="auto"/>
        <w:jc w:val="both"/>
        <w:rPr>
          <w:rFonts w:ascii="Arial" w:eastAsia="Times New Roman" w:hAnsi="Arial" w:cs="Arial"/>
          <w:b/>
          <w:color w:val="000000"/>
          <w:sz w:val="28"/>
          <w:szCs w:val="28"/>
        </w:rPr>
      </w:pPr>
    </w:p>
    <w:p w14:paraId="06FBAF48" w14:textId="77777777" w:rsidR="00065F8C" w:rsidRDefault="00065F8C" w:rsidP="000A44C8">
      <w:pPr>
        <w:spacing w:after="0" w:line="240" w:lineRule="auto"/>
        <w:jc w:val="both"/>
        <w:rPr>
          <w:rFonts w:ascii="Arial" w:eastAsia="Times New Roman" w:hAnsi="Arial" w:cs="Arial"/>
          <w:b/>
          <w:color w:val="000000"/>
          <w:sz w:val="28"/>
          <w:szCs w:val="28"/>
        </w:rPr>
      </w:pPr>
    </w:p>
    <w:p w14:paraId="4A2ADE1F" w14:textId="77777777" w:rsidR="00065F8C" w:rsidRDefault="00065F8C" w:rsidP="000A44C8">
      <w:pPr>
        <w:spacing w:after="0" w:line="240" w:lineRule="auto"/>
        <w:jc w:val="both"/>
        <w:rPr>
          <w:rFonts w:ascii="Arial" w:eastAsia="Times New Roman" w:hAnsi="Arial" w:cs="Arial"/>
          <w:b/>
          <w:color w:val="000000"/>
          <w:sz w:val="28"/>
          <w:szCs w:val="28"/>
        </w:rPr>
      </w:pPr>
    </w:p>
    <w:p w14:paraId="0C69D85F" w14:textId="77777777" w:rsidR="00065F8C" w:rsidRDefault="00065F8C" w:rsidP="000A44C8">
      <w:pPr>
        <w:spacing w:after="0" w:line="240" w:lineRule="auto"/>
        <w:jc w:val="both"/>
        <w:rPr>
          <w:rFonts w:ascii="Arial" w:eastAsia="Times New Roman" w:hAnsi="Arial" w:cs="Arial"/>
          <w:b/>
          <w:color w:val="000000"/>
          <w:sz w:val="28"/>
          <w:szCs w:val="28"/>
        </w:rPr>
      </w:pPr>
    </w:p>
    <w:p w14:paraId="7D9DF6E0" w14:textId="77777777" w:rsidR="00065F8C" w:rsidRDefault="00065F8C" w:rsidP="000A44C8">
      <w:pPr>
        <w:spacing w:after="0" w:line="240" w:lineRule="auto"/>
        <w:jc w:val="both"/>
        <w:rPr>
          <w:rFonts w:ascii="Arial" w:eastAsia="Times New Roman" w:hAnsi="Arial" w:cs="Arial"/>
          <w:b/>
          <w:color w:val="000000"/>
          <w:sz w:val="28"/>
          <w:szCs w:val="28"/>
        </w:rPr>
      </w:pPr>
    </w:p>
    <w:p w14:paraId="2B7A7212" w14:textId="77777777" w:rsidR="00065F8C" w:rsidRDefault="00065F8C" w:rsidP="000A44C8">
      <w:pPr>
        <w:spacing w:after="0" w:line="240" w:lineRule="auto"/>
        <w:jc w:val="both"/>
        <w:rPr>
          <w:rFonts w:ascii="Arial" w:eastAsia="Times New Roman" w:hAnsi="Arial" w:cs="Arial"/>
          <w:b/>
          <w:color w:val="000000"/>
          <w:sz w:val="28"/>
          <w:szCs w:val="28"/>
        </w:rPr>
      </w:pPr>
    </w:p>
    <w:p w14:paraId="524781E8" w14:textId="77777777" w:rsidR="00065F8C" w:rsidRDefault="00065F8C" w:rsidP="000A44C8">
      <w:pPr>
        <w:spacing w:after="0" w:line="240" w:lineRule="auto"/>
        <w:jc w:val="both"/>
        <w:rPr>
          <w:rFonts w:ascii="Arial" w:eastAsia="Times New Roman" w:hAnsi="Arial" w:cs="Arial"/>
          <w:b/>
          <w:color w:val="000000"/>
          <w:sz w:val="28"/>
          <w:szCs w:val="28"/>
        </w:rPr>
      </w:pPr>
    </w:p>
    <w:p w14:paraId="306F8338" w14:textId="77777777" w:rsidR="00065F8C" w:rsidRDefault="00065F8C" w:rsidP="000A44C8">
      <w:pPr>
        <w:spacing w:after="0" w:line="240" w:lineRule="auto"/>
        <w:jc w:val="both"/>
        <w:rPr>
          <w:rFonts w:ascii="Arial" w:eastAsia="Times New Roman" w:hAnsi="Arial" w:cs="Arial"/>
          <w:b/>
          <w:color w:val="000000"/>
          <w:sz w:val="28"/>
          <w:szCs w:val="28"/>
        </w:rPr>
      </w:pPr>
    </w:p>
    <w:p w14:paraId="2FBA6F77" w14:textId="77777777" w:rsidR="00065F8C" w:rsidRDefault="00065F8C" w:rsidP="000A44C8">
      <w:pPr>
        <w:spacing w:after="0" w:line="240" w:lineRule="auto"/>
        <w:jc w:val="both"/>
        <w:rPr>
          <w:rFonts w:ascii="Arial" w:eastAsia="Times New Roman" w:hAnsi="Arial" w:cs="Arial"/>
          <w:b/>
          <w:color w:val="000000"/>
          <w:sz w:val="28"/>
          <w:szCs w:val="28"/>
        </w:rPr>
      </w:pPr>
    </w:p>
    <w:p w14:paraId="6FD131BD" w14:textId="77777777" w:rsidR="00065F8C" w:rsidRDefault="00065F8C" w:rsidP="000A44C8">
      <w:pPr>
        <w:spacing w:after="0" w:line="240" w:lineRule="auto"/>
        <w:jc w:val="both"/>
        <w:rPr>
          <w:rFonts w:ascii="Arial" w:eastAsia="Times New Roman" w:hAnsi="Arial" w:cs="Arial"/>
          <w:b/>
          <w:color w:val="000000"/>
          <w:sz w:val="28"/>
          <w:szCs w:val="28"/>
        </w:rPr>
      </w:pPr>
    </w:p>
    <w:p w14:paraId="623D077B" w14:textId="77777777" w:rsidR="00065F8C" w:rsidRDefault="00065F8C" w:rsidP="000A44C8">
      <w:pPr>
        <w:spacing w:after="0" w:line="240" w:lineRule="auto"/>
        <w:jc w:val="both"/>
        <w:rPr>
          <w:rFonts w:ascii="Arial" w:eastAsia="Times New Roman" w:hAnsi="Arial" w:cs="Arial"/>
          <w:b/>
          <w:color w:val="000000"/>
          <w:sz w:val="28"/>
          <w:szCs w:val="28"/>
        </w:rPr>
      </w:pPr>
    </w:p>
    <w:p w14:paraId="08317495" w14:textId="77777777" w:rsidR="00065F8C" w:rsidRDefault="00065F8C" w:rsidP="000A44C8">
      <w:pPr>
        <w:spacing w:after="0" w:line="240" w:lineRule="auto"/>
        <w:jc w:val="both"/>
        <w:rPr>
          <w:rFonts w:ascii="Arial" w:eastAsia="Times New Roman" w:hAnsi="Arial" w:cs="Arial"/>
          <w:b/>
          <w:color w:val="000000"/>
          <w:sz w:val="28"/>
          <w:szCs w:val="28"/>
        </w:rPr>
      </w:pPr>
    </w:p>
    <w:p w14:paraId="2665963C" w14:textId="77777777" w:rsidR="00065F8C" w:rsidRDefault="00065F8C" w:rsidP="000A44C8">
      <w:pPr>
        <w:spacing w:after="0" w:line="240" w:lineRule="auto"/>
        <w:jc w:val="both"/>
        <w:rPr>
          <w:rFonts w:ascii="Arial" w:eastAsia="Times New Roman" w:hAnsi="Arial" w:cs="Arial"/>
          <w:b/>
          <w:color w:val="000000"/>
          <w:sz w:val="28"/>
          <w:szCs w:val="28"/>
        </w:rPr>
      </w:pPr>
    </w:p>
    <w:p w14:paraId="3BADCBDC" w14:textId="77777777" w:rsidR="00065F8C" w:rsidRDefault="00065F8C" w:rsidP="000A44C8">
      <w:pPr>
        <w:spacing w:after="0" w:line="240" w:lineRule="auto"/>
        <w:jc w:val="both"/>
        <w:rPr>
          <w:rFonts w:ascii="Arial" w:eastAsia="Times New Roman" w:hAnsi="Arial" w:cs="Arial"/>
          <w:b/>
          <w:color w:val="000000"/>
          <w:sz w:val="28"/>
          <w:szCs w:val="28"/>
        </w:rPr>
      </w:pPr>
    </w:p>
    <w:p w14:paraId="6459BAD7" w14:textId="77777777" w:rsidR="00065F8C" w:rsidRDefault="00065F8C" w:rsidP="000A44C8">
      <w:pPr>
        <w:spacing w:after="0" w:line="240" w:lineRule="auto"/>
        <w:jc w:val="both"/>
        <w:rPr>
          <w:rFonts w:ascii="Arial" w:eastAsia="Times New Roman" w:hAnsi="Arial" w:cs="Arial"/>
          <w:b/>
          <w:color w:val="000000"/>
          <w:sz w:val="28"/>
          <w:szCs w:val="28"/>
        </w:rPr>
      </w:pPr>
    </w:p>
    <w:p w14:paraId="7EB514B7" w14:textId="77777777" w:rsidR="00065F8C" w:rsidRDefault="00065F8C" w:rsidP="000A44C8">
      <w:pPr>
        <w:spacing w:after="0" w:line="240" w:lineRule="auto"/>
        <w:jc w:val="both"/>
        <w:rPr>
          <w:rFonts w:ascii="Arial" w:eastAsia="Times New Roman" w:hAnsi="Arial" w:cs="Arial"/>
          <w:b/>
          <w:color w:val="000000"/>
          <w:sz w:val="28"/>
          <w:szCs w:val="28"/>
        </w:rPr>
      </w:pPr>
    </w:p>
    <w:p w14:paraId="0E67D700" w14:textId="77777777" w:rsidR="00065F8C" w:rsidRDefault="00065F8C" w:rsidP="000A44C8">
      <w:pPr>
        <w:spacing w:after="0" w:line="240" w:lineRule="auto"/>
        <w:jc w:val="both"/>
        <w:rPr>
          <w:rFonts w:ascii="Arial" w:eastAsia="Times New Roman" w:hAnsi="Arial" w:cs="Arial"/>
          <w:b/>
          <w:color w:val="000000"/>
          <w:sz w:val="28"/>
          <w:szCs w:val="28"/>
        </w:rPr>
      </w:pPr>
    </w:p>
    <w:p w14:paraId="3479C585" w14:textId="77777777" w:rsidR="00065F8C" w:rsidRDefault="00065F8C" w:rsidP="000A44C8">
      <w:pPr>
        <w:spacing w:after="0" w:line="240" w:lineRule="auto"/>
        <w:jc w:val="both"/>
        <w:rPr>
          <w:rFonts w:ascii="Arial" w:eastAsia="Times New Roman" w:hAnsi="Arial" w:cs="Arial"/>
          <w:b/>
          <w:color w:val="000000"/>
          <w:sz w:val="28"/>
          <w:szCs w:val="28"/>
        </w:rPr>
      </w:pPr>
    </w:p>
    <w:p w14:paraId="649EF468" w14:textId="77777777" w:rsidR="00065F8C" w:rsidRDefault="00065F8C" w:rsidP="000A44C8">
      <w:pPr>
        <w:spacing w:after="0" w:line="240" w:lineRule="auto"/>
        <w:jc w:val="both"/>
        <w:rPr>
          <w:rFonts w:ascii="Arial" w:eastAsia="Times New Roman" w:hAnsi="Arial" w:cs="Arial"/>
          <w:b/>
          <w:color w:val="000000"/>
          <w:sz w:val="28"/>
          <w:szCs w:val="28"/>
        </w:rPr>
      </w:pPr>
    </w:p>
    <w:p w14:paraId="1506DF60" w14:textId="77777777" w:rsidR="00065F8C" w:rsidRDefault="00065F8C" w:rsidP="000A44C8">
      <w:pPr>
        <w:spacing w:after="0" w:line="240" w:lineRule="auto"/>
        <w:jc w:val="both"/>
        <w:rPr>
          <w:rFonts w:ascii="Arial" w:eastAsia="Times New Roman" w:hAnsi="Arial" w:cs="Arial"/>
          <w:b/>
          <w:color w:val="000000"/>
          <w:sz w:val="28"/>
          <w:szCs w:val="28"/>
        </w:rPr>
      </w:pPr>
    </w:p>
    <w:p w14:paraId="70097A2F" w14:textId="77777777" w:rsidR="00065F8C" w:rsidRDefault="00065F8C" w:rsidP="000A44C8">
      <w:pPr>
        <w:spacing w:after="0" w:line="240" w:lineRule="auto"/>
        <w:jc w:val="both"/>
        <w:rPr>
          <w:rFonts w:ascii="Arial" w:eastAsia="Times New Roman" w:hAnsi="Arial" w:cs="Arial"/>
          <w:b/>
          <w:color w:val="000000"/>
          <w:sz w:val="28"/>
          <w:szCs w:val="28"/>
        </w:rPr>
      </w:pPr>
    </w:p>
    <w:p w14:paraId="63D848C1" w14:textId="77777777" w:rsidR="00065F8C" w:rsidRDefault="00065F8C" w:rsidP="000A44C8">
      <w:pPr>
        <w:spacing w:after="0" w:line="240" w:lineRule="auto"/>
        <w:jc w:val="both"/>
        <w:rPr>
          <w:rFonts w:ascii="Arial" w:eastAsia="Times New Roman" w:hAnsi="Arial" w:cs="Arial"/>
          <w:b/>
          <w:color w:val="000000"/>
          <w:sz w:val="28"/>
          <w:szCs w:val="28"/>
        </w:rPr>
      </w:pPr>
    </w:p>
    <w:p w14:paraId="773E13AE" w14:textId="77777777" w:rsidR="00065F8C" w:rsidRDefault="00065F8C" w:rsidP="000A44C8">
      <w:pPr>
        <w:spacing w:after="0" w:line="240" w:lineRule="auto"/>
        <w:jc w:val="both"/>
        <w:rPr>
          <w:rFonts w:ascii="Arial" w:eastAsia="Times New Roman" w:hAnsi="Arial" w:cs="Arial"/>
          <w:b/>
          <w:color w:val="000000"/>
          <w:sz w:val="28"/>
          <w:szCs w:val="28"/>
        </w:rPr>
      </w:pPr>
    </w:p>
    <w:p w14:paraId="63E4DD46" w14:textId="77777777" w:rsidR="00065F8C" w:rsidRDefault="00065F8C" w:rsidP="000A44C8">
      <w:pPr>
        <w:spacing w:after="0" w:line="240" w:lineRule="auto"/>
        <w:jc w:val="both"/>
        <w:rPr>
          <w:rFonts w:ascii="Arial" w:eastAsia="Times New Roman" w:hAnsi="Arial" w:cs="Arial"/>
          <w:b/>
          <w:color w:val="000000"/>
          <w:sz w:val="28"/>
          <w:szCs w:val="28"/>
        </w:rPr>
      </w:pPr>
    </w:p>
    <w:p w14:paraId="34029578" w14:textId="77777777" w:rsidR="00065F8C" w:rsidRDefault="00065F8C" w:rsidP="000A44C8">
      <w:pPr>
        <w:spacing w:after="0" w:line="240" w:lineRule="auto"/>
        <w:jc w:val="both"/>
        <w:rPr>
          <w:rFonts w:ascii="Arial" w:eastAsia="Times New Roman" w:hAnsi="Arial" w:cs="Arial"/>
          <w:b/>
          <w:color w:val="000000"/>
          <w:sz w:val="28"/>
          <w:szCs w:val="28"/>
        </w:rPr>
      </w:pPr>
    </w:p>
    <w:p w14:paraId="71DCF328" w14:textId="77777777" w:rsidR="00065F8C" w:rsidRDefault="00065F8C" w:rsidP="000A44C8">
      <w:pPr>
        <w:spacing w:after="0" w:line="240" w:lineRule="auto"/>
        <w:jc w:val="both"/>
        <w:rPr>
          <w:rFonts w:ascii="Arial" w:eastAsia="Times New Roman" w:hAnsi="Arial" w:cs="Arial"/>
          <w:b/>
          <w:color w:val="000000"/>
          <w:sz w:val="28"/>
          <w:szCs w:val="28"/>
        </w:rPr>
      </w:pPr>
    </w:p>
    <w:p w14:paraId="1562F1F2" w14:textId="77777777" w:rsidR="00065F8C" w:rsidRDefault="00065F8C" w:rsidP="000A44C8">
      <w:pPr>
        <w:spacing w:after="0" w:line="240" w:lineRule="auto"/>
        <w:jc w:val="both"/>
        <w:rPr>
          <w:rFonts w:ascii="Arial" w:eastAsia="Times New Roman" w:hAnsi="Arial" w:cs="Arial"/>
          <w:b/>
          <w:color w:val="000000"/>
          <w:sz w:val="28"/>
          <w:szCs w:val="28"/>
        </w:rPr>
      </w:pPr>
    </w:p>
    <w:p w14:paraId="68CF439B" w14:textId="77777777" w:rsidR="00065F8C" w:rsidRDefault="00065F8C" w:rsidP="000A44C8">
      <w:pPr>
        <w:spacing w:after="0" w:line="240" w:lineRule="auto"/>
        <w:jc w:val="both"/>
        <w:rPr>
          <w:rFonts w:ascii="Arial" w:eastAsia="Times New Roman" w:hAnsi="Arial" w:cs="Arial"/>
          <w:b/>
          <w:color w:val="000000"/>
          <w:sz w:val="28"/>
          <w:szCs w:val="28"/>
        </w:rPr>
      </w:pPr>
    </w:p>
    <w:p w14:paraId="229F9135" w14:textId="77777777" w:rsidR="00065F8C" w:rsidRDefault="00065F8C" w:rsidP="000A44C8">
      <w:pPr>
        <w:spacing w:after="0" w:line="240" w:lineRule="auto"/>
        <w:jc w:val="both"/>
        <w:rPr>
          <w:rFonts w:ascii="Arial" w:eastAsia="Times New Roman" w:hAnsi="Arial" w:cs="Arial"/>
          <w:b/>
          <w:color w:val="000000"/>
          <w:sz w:val="28"/>
          <w:szCs w:val="28"/>
        </w:rPr>
      </w:pPr>
    </w:p>
    <w:p w14:paraId="2A63EC09" w14:textId="726187B1" w:rsidR="00514BA5" w:rsidRPr="00514BA5" w:rsidRDefault="00514BA5" w:rsidP="000A44C8">
      <w:pPr>
        <w:spacing w:after="0" w:line="240" w:lineRule="auto"/>
        <w:jc w:val="both"/>
        <w:rPr>
          <w:rFonts w:ascii="Arial" w:eastAsia="Times New Roman" w:hAnsi="Arial" w:cs="Arial"/>
          <w:b/>
          <w:bCs/>
          <w:color w:val="000000"/>
          <w:sz w:val="28"/>
          <w:szCs w:val="28"/>
        </w:rPr>
      </w:pPr>
      <w:r w:rsidRPr="00514BA5">
        <w:rPr>
          <w:rFonts w:ascii="Arial" w:eastAsia="Times New Roman" w:hAnsi="Arial" w:cs="Arial"/>
          <w:b/>
          <w:color w:val="000000"/>
          <w:sz w:val="28"/>
          <w:szCs w:val="28"/>
        </w:rPr>
        <w:t xml:space="preserve">5.1.4   Requesting Approval for Additional Training Classifications  </w:t>
      </w:r>
    </w:p>
    <w:p w14:paraId="5662DF39" w14:textId="77777777" w:rsidR="00514BA5" w:rsidRPr="00514BA5" w:rsidRDefault="00514BA5" w:rsidP="000A44C8">
      <w:pPr>
        <w:spacing w:after="0" w:line="240" w:lineRule="auto"/>
        <w:jc w:val="both"/>
        <w:rPr>
          <w:rFonts w:ascii="Arial" w:eastAsia="Times New Roman" w:hAnsi="Arial" w:cs="Arial"/>
          <w:bCs/>
          <w:color w:val="000000"/>
          <w:sz w:val="24"/>
          <w:szCs w:val="24"/>
        </w:rPr>
      </w:pPr>
      <w:r w:rsidRPr="00514BA5">
        <w:rPr>
          <w:rFonts w:ascii="Arial" w:eastAsia="Times New Roman" w:hAnsi="Arial" w:cs="Arial"/>
          <w:bCs/>
          <w:color w:val="000000"/>
          <w:sz w:val="24"/>
          <w:szCs w:val="24"/>
        </w:rPr>
        <w:t>Contractors may request additional OJT classifications that are supported by the work on their projects. A contract’s work and/or the equipment to be used, provides the opportunity to train in classifications other than the standard approved classifications.</w:t>
      </w:r>
    </w:p>
    <w:p w14:paraId="2A1A7243" w14:textId="77777777" w:rsidR="00514BA5" w:rsidRPr="00514BA5" w:rsidRDefault="00514BA5" w:rsidP="000A44C8">
      <w:pPr>
        <w:spacing w:after="0" w:line="240" w:lineRule="auto"/>
        <w:jc w:val="both"/>
        <w:rPr>
          <w:rFonts w:ascii="Arial" w:eastAsia="Times New Roman" w:hAnsi="Arial" w:cs="Arial"/>
          <w:bCs/>
          <w:color w:val="000000"/>
          <w:sz w:val="24"/>
          <w:szCs w:val="24"/>
        </w:rPr>
      </w:pPr>
      <w:r w:rsidRPr="00514BA5">
        <w:rPr>
          <w:rFonts w:ascii="Arial" w:eastAsia="Times New Roman" w:hAnsi="Arial" w:cs="Arial"/>
          <w:bCs/>
          <w:color w:val="000000"/>
          <w:sz w:val="24"/>
          <w:szCs w:val="24"/>
        </w:rPr>
        <w:t>Additional training classifications may be approved for use on a contract under the following conditions:</w:t>
      </w:r>
    </w:p>
    <w:p w14:paraId="539E4509" w14:textId="77777777" w:rsidR="00514BA5" w:rsidRPr="00514BA5" w:rsidRDefault="00514BA5" w:rsidP="000A44C8">
      <w:pPr>
        <w:spacing w:after="0" w:line="240" w:lineRule="auto"/>
        <w:jc w:val="both"/>
        <w:rPr>
          <w:rFonts w:ascii="Arial" w:eastAsia="Times New Roman" w:hAnsi="Arial" w:cs="Arial"/>
          <w:bCs/>
          <w:color w:val="000000"/>
          <w:sz w:val="24"/>
          <w:szCs w:val="24"/>
        </w:rPr>
      </w:pPr>
    </w:p>
    <w:p w14:paraId="79CB5C28" w14:textId="3692642E" w:rsidR="00514BA5" w:rsidRPr="00514BA5" w:rsidRDefault="00B01ED1" w:rsidP="000A44C8">
      <w:pPr>
        <w:numPr>
          <w:ilvl w:val="0"/>
          <w:numId w:val="67"/>
        </w:numPr>
        <w:spacing w:after="0" w:line="240" w:lineRule="auto"/>
        <w:ind w:left="720"/>
        <w:contextualSpacing/>
        <w:jc w:val="both"/>
        <w:rPr>
          <w:rFonts w:ascii="Arial" w:eastAsia="Times New Roman" w:hAnsi="Arial" w:cs="Arial"/>
          <w:bCs/>
          <w:color w:val="000000"/>
          <w:sz w:val="24"/>
          <w:szCs w:val="24"/>
        </w:rPr>
      </w:pPr>
      <w:r>
        <w:rPr>
          <w:rFonts w:ascii="Arial" w:eastAsia="Times New Roman" w:hAnsi="Arial" w:cs="Arial"/>
          <w:bCs/>
          <w:color w:val="000000"/>
          <w:sz w:val="24"/>
          <w:szCs w:val="24"/>
        </w:rPr>
        <w:t>FDOT’s</w:t>
      </w:r>
      <w:r w:rsidR="00514BA5" w:rsidRPr="00514BA5">
        <w:rPr>
          <w:rFonts w:ascii="Arial" w:eastAsia="Times New Roman" w:hAnsi="Arial" w:cs="Arial"/>
          <w:bCs/>
          <w:color w:val="000000"/>
          <w:sz w:val="24"/>
          <w:szCs w:val="24"/>
        </w:rPr>
        <w:t xml:space="preserve"> project administrator concurs that the work of the contract is sufficient and meaningful enough to support training in the additional classification. </w:t>
      </w:r>
    </w:p>
    <w:p w14:paraId="099B6E55" w14:textId="77777777" w:rsidR="00514BA5" w:rsidRPr="00514BA5" w:rsidRDefault="00514BA5" w:rsidP="000A44C8">
      <w:pPr>
        <w:numPr>
          <w:ilvl w:val="0"/>
          <w:numId w:val="67"/>
        </w:numPr>
        <w:spacing w:after="0" w:line="240" w:lineRule="auto"/>
        <w:ind w:left="720"/>
        <w:contextualSpacing/>
        <w:jc w:val="both"/>
        <w:rPr>
          <w:rFonts w:ascii="Arial" w:eastAsia="Times New Roman" w:hAnsi="Arial" w:cs="Arial"/>
          <w:bCs/>
          <w:color w:val="000000"/>
          <w:sz w:val="24"/>
          <w:szCs w:val="24"/>
        </w:rPr>
      </w:pPr>
      <w:r w:rsidRPr="00514BA5">
        <w:rPr>
          <w:rFonts w:ascii="Arial" w:eastAsia="Times New Roman" w:hAnsi="Arial" w:cs="Arial"/>
          <w:bCs/>
          <w:color w:val="000000"/>
          <w:sz w:val="24"/>
          <w:szCs w:val="24"/>
        </w:rPr>
        <w:t>A journeyman is available to instruct the trainee.</w:t>
      </w:r>
    </w:p>
    <w:p w14:paraId="2AE479D6" w14:textId="77777777" w:rsidR="00514BA5" w:rsidRPr="00514BA5" w:rsidRDefault="00514BA5" w:rsidP="000A44C8">
      <w:pPr>
        <w:numPr>
          <w:ilvl w:val="0"/>
          <w:numId w:val="67"/>
        </w:numPr>
        <w:spacing w:after="0" w:line="240" w:lineRule="auto"/>
        <w:ind w:left="720"/>
        <w:jc w:val="both"/>
        <w:rPr>
          <w:rFonts w:ascii="Arial" w:eastAsia="Times New Roman" w:hAnsi="Arial" w:cs="Arial"/>
          <w:bCs/>
          <w:color w:val="000000"/>
          <w:sz w:val="24"/>
          <w:szCs w:val="24"/>
        </w:rPr>
      </w:pPr>
      <w:r w:rsidRPr="00514BA5">
        <w:rPr>
          <w:rFonts w:ascii="Arial" w:eastAsia="Times New Roman" w:hAnsi="Arial" w:cs="Arial"/>
          <w:bCs/>
          <w:color w:val="000000"/>
          <w:sz w:val="24"/>
          <w:szCs w:val="24"/>
        </w:rPr>
        <w:t>The contractor has developed a monthly time report detailing the training curriculum and has established the minimum and maximum training hours and proficiency standards that will be required.</w:t>
      </w:r>
    </w:p>
    <w:p w14:paraId="1A22E11C" w14:textId="77777777" w:rsidR="00514BA5" w:rsidRPr="00514BA5" w:rsidRDefault="00514BA5" w:rsidP="000A44C8">
      <w:pPr>
        <w:numPr>
          <w:ilvl w:val="0"/>
          <w:numId w:val="67"/>
        </w:numPr>
        <w:spacing w:after="0" w:line="240" w:lineRule="auto"/>
        <w:ind w:left="720"/>
        <w:jc w:val="both"/>
        <w:rPr>
          <w:rFonts w:ascii="Arial" w:eastAsia="Times New Roman" w:hAnsi="Arial" w:cs="Arial"/>
          <w:bCs/>
          <w:color w:val="000000"/>
          <w:sz w:val="24"/>
          <w:szCs w:val="24"/>
        </w:rPr>
      </w:pPr>
      <w:r w:rsidRPr="00514BA5">
        <w:rPr>
          <w:rFonts w:ascii="Arial" w:eastAsia="Times New Roman" w:hAnsi="Arial" w:cs="Arial"/>
          <w:bCs/>
          <w:color w:val="000000"/>
          <w:sz w:val="24"/>
          <w:szCs w:val="24"/>
        </w:rPr>
        <w:t xml:space="preserve">A </w:t>
      </w:r>
      <w:r w:rsidR="00D87E07">
        <w:rPr>
          <w:rFonts w:ascii="Arial" w:eastAsia="Times New Roman" w:hAnsi="Arial" w:cs="Arial"/>
          <w:bCs/>
          <w:color w:val="000000"/>
          <w:sz w:val="24"/>
          <w:szCs w:val="24"/>
        </w:rPr>
        <w:t>W</w:t>
      </w:r>
      <w:r w:rsidRPr="00514BA5">
        <w:rPr>
          <w:rFonts w:ascii="Arial" w:eastAsia="Times New Roman" w:hAnsi="Arial" w:cs="Arial"/>
          <w:bCs/>
          <w:color w:val="000000"/>
          <w:sz w:val="24"/>
          <w:szCs w:val="24"/>
        </w:rPr>
        <w:t xml:space="preserve">age </w:t>
      </w:r>
      <w:r w:rsidR="00D87E07">
        <w:rPr>
          <w:rFonts w:ascii="Arial" w:eastAsia="Times New Roman" w:hAnsi="Arial" w:cs="Arial"/>
          <w:bCs/>
          <w:color w:val="000000"/>
          <w:sz w:val="24"/>
          <w:szCs w:val="24"/>
        </w:rPr>
        <w:t>D</w:t>
      </w:r>
      <w:r w:rsidRPr="00514BA5">
        <w:rPr>
          <w:rFonts w:ascii="Arial" w:eastAsia="Times New Roman" w:hAnsi="Arial" w:cs="Arial"/>
          <w:bCs/>
          <w:color w:val="000000"/>
          <w:sz w:val="24"/>
          <w:szCs w:val="24"/>
        </w:rPr>
        <w:t>etermination has been received for the pay rate of the proposed classification at journey level status, if applicable.</w:t>
      </w:r>
    </w:p>
    <w:p w14:paraId="4722A4E5" w14:textId="77777777" w:rsidR="00514BA5" w:rsidRPr="00514BA5" w:rsidRDefault="00514BA5" w:rsidP="000A44C8">
      <w:pPr>
        <w:spacing w:after="0" w:line="240" w:lineRule="auto"/>
        <w:ind w:left="720"/>
        <w:jc w:val="both"/>
        <w:rPr>
          <w:rFonts w:ascii="Arial" w:eastAsia="Times New Roman" w:hAnsi="Arial" w:cs="Arial"/>
          <w:bCs/>
          <w:color w:val="000000"/>
          <w:sz w:val="24"/>
          <w:szCs w:val="24"/>
        </w:rPr>
      </w:pPr>
    </w:p>
    <w:p w14:paraId="171CC819" w14:textId="05BC5749" w:rsidR="00514BA5" w:rsidRPr="00514BA5" w:rsidRDefault="00514BA5" w:rsidP="000A44C8">
      <w:pPr>
        <w:spacing w:after="0" w:line="240" w:lineRule="auto"/>
        <w:jc w:val="both"/>
        <w:rPr>
          <w:rFonts w:ascii="Arial" w:eastAsia="Times New Roman" w:hAnsi="Arial" w:cs="Arial"/>
          <w:bCs/>
          <w:color w:val="000000"/>
          <w:sz w:val="24"/>
          <w:szCs w:val="24"/>
        </w:rPr>
      </w:pPr>
      <w:r w:rsidRPr="00514BA5">
        <w:rPr>
          <w:rFonts w:ascii="Arial" w:eastAsia="Times New Roman" w:hAnsi="Arial" w:cs="Arial"/>
          <w:bCs/>
          <w:color w:val="000000"/>
          <w:sz w:val="24"/>
          <w:szCs w:val="24"/>
        </w:rPr>
        <w:t xml:space="preserve">The </w:t>
      </w:r>
      <w:r w:rsidRPr="006A7AAD">
        <w:rPr>
          <w:rFonts w:ascii="Arial" w:eastAsia="Times New Roman" w:hAnsi="Arial" w:cs="Arial"/>
          <w:b/>
          <w:bCs/>
          <w:i/>
          <w:color w:val="000000"/>
          <w:sz w:val="24"/>
          <w:szCs w:val="24"/>
        </w:rPr>
        <w:t xml:space="preserve">Project Request for a new OJT </w:t>
      </w:r>
      <w:r w:rsidR="00473BB9" w:rsidRPr="006A7AAD">
        <w:rPr>
          <w:rFonts w:ascii="Arial" w:eastAsia="Times New Roman" w:hAnsi="Arial" w:cs="Arial"/>
          <w:b/>
          <w:bCs/>
          <w:i/>
          <w:color w:val="000000"/>
          <w:sz w:val="24"/>
          <w:szCs w:val="24"/>
        </w:rPr>
        <w:t>Classification, Form</w:t>
      </w:r>
      <w:r w:rsidRPr="006A7AAD">
        <w:rPr>
          <w:rFonts w:ascii="Arial" w:eastAsia="Times New Roman" w:hAnsi="Arial" w:cs="Arial"/>
          <w:b/>
          <w:bCs/>
          <w:i/>
          <w:color w:val="000000"/>
          <w:sz w:val="24"/>
          <w:szCs w:val="24"/>
        </w:rPr>
        <w:t xml:space="preserve"> 275</w:t>
      </w:r>
      <w:r w:rsidRPr="006A7AAD">
        <w:rPr>
          <w:rFonts w:ascii="Arial" w:eastAsia="Times New Roman" w:hAnsi="Arial" w:cs="Arial"/>
          <w:b/>
          <w:bCs/>
          <w:i/>
          <w:sz w:val="24"/>
          <w:szCs w:val="24"/>
        </w:rPr>
        <w:t>-021-14</w:t>
      </w:r>
      <w:r w:rsidRPr="00514BA5">
        <w:rPr>
          <w:rFonts w:ascii="Arial" w:eastAsia="Times New Roman" w:hAnsi="Arial" w:cs="Arial"/>
          <w:bCs/>
          <w:sz w:val="24"/>
          <w:szCs w:val="24"/>
        </w:rPr>
        <w:t xml:space="preserve"> </w:t>
      </w:r>
      <w:r w:rsidRPr="00514BA5">
        <w:rPr>
          <w:rFonts w:ascii="Arial" w:eastAsia="Times New Roman" w:hAnsi="Arial" w:cs="Arial"/>
          <w:bCs/>
          <w:color w:val="000000"/>
          <w:sz w:val="24"/>
          <w:szCs w:val="24"/>
        </w:rPr>
        <w:t xml:space="preserve">is provided for the prime contractor’s use in summarizing information required for approval of an additional classification. The completed form is forwarded to the DCCM for submission to the Equal Opportunity Office (EOO) for review and approval.  </w:t>
      </w:r>
    </w:p>
    <w:p w14:paraId="463537EE" w14:textId="77777777" w:rsidR="00514BA5" w:rsidRPr="00514BA5" w:rsidRDefault="00514BA5" w:rsidP="000A44C8">
      <w:pPr>
        <w:spacing w:after="0" w:line="240" w:lineRule="auto"/>
        <w:jc w:val="both"/>
        <w:rPr>
          <w:rFonts w:ascii="Arial" w:eastAsia="Times New Roman" w:hAnsi="Arial" w:cs="Arial"/>
          <w:bCs/>
          <w:color w:val="000000"/>
          <w:sz w:val="24"/>
          <w:szCs w:val="24"/>
        </w:rPr>
      </w:pPr>
    </w:p>
    <w:p w14:paraId="02AF7EEE" w14:textId="04E50A2C" w:rsidR="00514BA5" w:rsidRPr="006A7AAD" w:rsidRDefault="00514BA5" w:rsidP="000A44C8">
      <w:pPr>
        <w:spacing w:after="0" w:line="240" w:lineRule="auto"/>
        <w:jc w:val="both"/>
        <w:rPr>
          <w:rFonts w:ascii="Arial" w:eastAsia="Times New Roman" w:hAnsi="Arial" w:cs="Arial"/>
          <w:b/>
          <w:bCs/>
          <w:i/>
          <w:color w:val="000000"/>
          <w:sz w:val="24"/>
          <w:szCs w:val="24"/>
        </w:rPr>
      </w:pPr>
      <w:r w:rsidRPr="00514BA5">
        <w:rPr>
          <w:rFonts w:ascii="Arial" w:eastAsia="Times New Roman" w:hAnsi="Arial" w:cs="Arial"/>
          <w:bCs/>
          <w:color w:val="000000"/>
          <w:sz w:val="24"/>
          <w:szCs w:val="24"/>
        </w:rPr>
        <w:t xml:space="preserve">If use of the classification is approved for the project, then the prime contractor may submit the </w:t>
      </w:r>
      <w:r w:rsidRPr="006A7AAD">
        <w:rPr>
          <w:rFonts w:ascii="Arial" w:eastAsia="Times New Roman" w:hAnsi="Arial" w:cs="Arial"/>
          <w:b/>
          <w:bCs/>
          <w:i/>
          <w:color w:val="000000"/>
          <w:sz w:val="24"/>
          <w:szCs w:val="24"/>
        </w:rPr>
        <w:t>Proficiency Record of OJT Form 275-021-01</w:t>
      </w:r>
      <w:r w:rsidRPr="00514BA5">
        <w:rPr>
          <w:rFonts w:ascii="Arial" w:eastAsia="Times New Roman" w:hAnsi="Arial" w:cs="Arial"/>
          <w:bCs/>
          <w:color w:val="000000"/>
          <w:sz w:val="24"/>
          <w:szCs w:val="24"/>
        </w:rPr>
        <w:t xml:space="preserve"> and the </w:t>
      </w:r>
      <w:r w:rsidRPr="006A7AAD">
        <w:rPr>
          <w:rFonts w:ascii="Arial" w:eastAsia="Times New Roman" w:hAnsi="Arial" w:cs="Arial"/>
          <w:b/>
          <w:bCs/>
          <w:i/>
          <w:color w:val="000000"/>
          <w:sz w:val="24"/>
          <w:szCs w:val="24"/>
        </w:rPr>
        <w:t>Trainee Enrollment and Notice of Personnel Action Form 275-020-08.</w:t>
      </w:r>
    </w:p>
    <w:p w14:paraId="21A51F4B" w14:textId="77777777" w:rsidR="00514BA5" w:rsidRPr="00514BA5" w:rsidRDefault="00514BA5" w:rsidP="000A44C8">
      <w:pPr>
        <w:spacing w:after="0" w:line="240" w:lineRule="auto"/>
        <w:jc w:val="both"/>
        <w:rPr>
          <w:rFonts w:ascii="Arial" w:eastAsia="Times New Roman" w:hAnsi="Arial" w:cs="Arial"/>
          <w:bCs/>
          <w:color w:val="000000"/>
          <w:sz w:val="24"/>
          <w:szCs w:val="24"/>
        </w:rPr>
      </w:pPr>
    </w:p>
    <w:p w14:paraId="56AE47E1"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286C0876">
        <w:rPr>
          <w:rFonts w:ascii="Arial" w:eastAsia="Times New Roman" w:hAnsi="Arial" w:cs="Arial"/>
          <w:color w:val="000000" w:themeColor="text1"/>
          <w:sz w:val="24"/>
          <w:szCs w:val="24"/>
        </w:rPr>
        <w:t>Additional classifications are approved on a contract specific basis.  If the classification proves to be a meaningful addition in the development of the construction industry workforce, the classification may be added to the list of approved classifications.</w:t>
      </w:r>
    </w:p>
    <w:p w14:paraId="77086617"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18417B04" w14:textId="77777777" w:rsidR="00514BA5" w:rsidRPr="00514BA5" w:rsidRDefault="00514BA5" w:rsidP="000A44C8">
      <w:pPr>
        <w:tabs>
          <w:tab w:val="left" w:pos="7560"/>
        </w:tabs>
        <w:spacing w:after="0" w:line="240" w:lineRule="auto"/>
        <w:jc w:val="both"/>
        <w:rPr>
          <w:rFonts w:ascii="Arial" w:eastAsia="Times New Roman" w:hAnsi="Arial" w:cs="Arial"/>
          <w:b/>
          <w:bCs/>
          <w:color w:val="000000"/>
          <w:sz w:val="28"/>
          <w:szCs w:val="28"/>
        </w:rPr>
      </w:pPr>
      <w:r w:rsidRPr="00514BA5">
        <w:rPr>
          <w:rFonts w:ascii="Arial" w:eastAsia="Times New Roman" w:hAnsi="Arial" w:cs="Arial"/>
          <w:b/>
          <w:bCs/>
          <w:color w:val="000000"/>
          <w:sz w:val="28"/>
          <w:szCs w:val="28"/>
        </w:rPr>
        <w:t xml:space="preserve">5.1.5   Criteria for Contractor Fulfillment of Trainee Requirements </w:t>
      </w:r>
    </w:p>
    <w:p w14:paraId="23190945" w14:textId="77777777" w:rsidR="00514BA5" w:rsidRPr="00514BA5" w:rsidRDefault="00514BA5" w:rsidP="000A44C8">
      <w:pPr>
        <w:spacing w:after="0" w:line="240" w:lineRule="auto"/>
        <w:jc w:val="both"/>
        <w:rPr>
          <w:rFonts w:ascii="Arial" w:eastAsia="Times New Roman" w:hAnsi="Arial" w:cs="Arial"/>
          <w:b/>
          <w:bCs/>
          <w:color w:val="000000"/>
          <w:sz w:val="24"/>
          <w:szCs w:val="24"/>
        </w:rPr>
      </w:pPr>
      <w:r w:rsidRPr="00514BA5">
        <w:rPr>
          <w:rFonts w:ascii="Arial" w:eastAsia="Times New Roman" w:hAnsi="Arial" w:cs="Arial"/>
          <w:color w:val="000000"/>
          <w:sz w:val="24"/>
          <w:szCs w:val="24"/>
        </w:rPr>
        <w:t>The following criteria will be used in determining whether or not the Contractor has complied with the Training Special Provision as it relates to the number of trainees to be trained:</w:t>
      </w:r>
    </w:p>
    <w:p w14:paraId="1285541E"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1FF8B148" w14:textId="77777777" w:rsidR="00514BA5" w:rsidRPr="00514BA5" w:rsidRDefault="00514BA5" w:rsidP="000A44C8">
      <w:pPr>
        <w:numPr>
          <w:ilvl w:val="0"/>
          <w:numId w:val="68"/>
        </w:numPr>
        <w:spacing w:after="0" w:line="240" w:lineRule="auto"/>
        <w:ind w:left="720"/>
        <w:jc w:val="both"/>
        <w:rPr>
          <w:rFonts w:ascii="Arial" w:eastAsia="MS Mincho" w:hAnsi="Arial" w:cs="Arial"/>
          <w:color w:val="000000"/>
          <w:sz w:val="24"/>
          <w:szCs w:val="24"/>
        </w:rPr>
      </w:pPr>
      <w:r w:rsidRPr="00514BA5">
        <w:rPr>
          <w:rFonts w:ascii="Arial" w:eastAsia="MS Mincho" w:hAnsi="Arial" w:cs="Arial"/>
          <w:color w:val="000000"/>
          <w:sz w:val="24"/>
          <w:szCs w:val="24"/>
        </w:rPr>
        <w:t xml:space="preserve">Credit will be allowed for each trainee that is both enrolled and satisfactorily completes training on a contract. </w:t>
      </w:r>
    </w:p>
    <w:p w14:paraId="22B5DB58" w14:textId="61C3F939" w:rsidR="00514BA5" w:rsidRPr="00514BA5" w:rsidRDefault="00514BA5" w:rsidP="000A44C8">
      <w:pPr>
        <w:numPr>
          <w:ilvl w:val="0"/>
          <w:numId w:val="68"/>
        </w:numPr>
        <w:spacing w:after="0" w:line="240" w:lineRule="auto"/>
        <w:ind w:left="720"/>
        <w:jc w:val="both"/>
        <w:rPr>
          <w:rFonts w:ascii="Arial" w:eastAsia="MS Mincho" w:hAnsi="Arial" w:cs="Arial"/>
          <w:color w:val="000000"/>
          <w:sz w:val="24"/>
          <w:szCs w:val="24"/>
        </w:rPr>
      </w:pPr>
      <w:r w:rsidRPr="00514BA5">
        <w:rPr>
          <w:rFonts w:ascii="Arial" w:eastAsia="MS Mincho" w:hAnsi="Arial" w:cs="Arial"/>
          <w:color w:val="000000"/>
          <w:sz w:val="24"/>
          <w:szCs w:val="24"/>
        </w:rPr>
        <w:t xml:space="preserve">Credit will be allowed for each trainee that has been previously enrolled in </w:t>
      </w:r>
      <w:r w:rsidR="00B01ED1">
        <w:rPr>
          <w:rFonts w:ascii="Arial" w:eastAsia="MS Mincho" w:hAnsi="Arial" w:cs="Arial"/>
          <w:color w:val="000000"/>
          <w:sz w:val="24"/>
          <w:szCs w:val="24"/>
        </w:rPr>
        <w:t xml:space="preserve">FDOT’s </w:t>
      </w:r>
      <w:r w:rsidRPr="00514BA5">
        <w:rPr>
          <w:rFonts w:ascii="Arial" w:eastAsia="MS Mincho" w:hAnsi="Arial" w:cs="Arial"/>
          <w:color w:val="000000"/>
          <w:sz w:val="24"/>
          <w:szCs w:val="24"/>
        </w:rPr>
        <w:t xml:space="preserve">approved training program on another contract and continues training in the same classification for a significant period and completes his/her training after the transfer has been processed and approved. </w:t>
      </w:r>
    </w:p>
    <w:p w14:paraId="35AC7DAF" w14:textId="77777777" w:rsidR="00514BA5" w:rsidRPr="00514BA5" w:rsidRDefault="00514BA5" w:rsidP="000A44C8">
      <w:pPr>
        <w:numPr>
          <w:ilvl w:val="0"/>
          <w:numId w:val="68"/>
        </w:numPr>
        <w:spacing w:after="0" w:line="240" w:lineRule="auto"/>
        <w:ind w:left="720"/>
        <w:jc w:val="both"/>
        <w:rPr>
          <w:rFonts w:ascii="Arial" w:eastAsia="MS Mincho" w:hAnsi="Arial" w:cs="Arial"/>
          <w:color w:val="000000"/>
          <w:sz w:val="24"/>
          <w:szCs w:val="24"/>
        </w:rPr>
      </w:pPr>
      <w:r w:rsidRPr="00514BA5">
        <w:rPr>
          <w:rFonts w:ascii="Arial" w:eastAsia="MS Mincho" w:hAnsi="Arial" w:cs="Arial"/>
          <w:color w:val="000000"/>
          <w:sz w:val="24"/>
          <w:szCs w:val="24"/>
        </w:rPr>
        <w:t>Credit will be allowed for each trainee who, due to the amount of work available in his/her classification, is given the greatest practical amount of training on the contract regardless of whether or not the trainee completes training.   The trainee must meet the requirements regarding the proficiency demonstration.</w:t>
      </w:r>
    </w:p>
    <w:p w14:paraId="355E7DB0" w14:textId="77777777" w:rsidR="00514BA5" w:rsidRPr="00514BA5" w:rsidRDefault="00514BA5" w:rsidP="000A44C8">
      <w:pPr>
        <w:numPr>
          <w:ilvl w:val="0"/>
          <w:numId w:val="68"/>
        </w:numPr>
        <w:spacing w:after="0" w:line="240" w:lineRule="auto"/>
        <w:ind w:left="720"/>
        <w:jc w:val="both"/>
        <w:rPr>
          <w:rFonts w:ascii="Arial" w:eastAsia="MS Mincho" w:hAnsi="Arial" w:cs="Arial"/>
          <w:color w:val="000000"/>
          <w:sz w:val="24"/>
          <w:szCs w:val="24"/>
        </w:rPr>
      </w:pPr>
      <w:r w:rsidRPr="00514BA5">
        <w:rPr>
          <w:rFonts w:ascii="Arial" w:eastAsia="MS Mincho" w:hAnsi="Arial" w:cs="Arial"/>
          <w:color w:val="000000"/>
          <w:sz w:val="24"/>
          <w:szCs w:val="24"/>
        </w:rPr>
        <w:t xml:space="preserve">Credit will be allowed for any training position indicated in the approved OJT schedule, if the contractor can demonstrate that a good faith effort was made to provide training in that classification. </w:t>
      </w:r>
    </w:p>
    <w:p w14:paraId="05089DFC" w14:textId="77777777" w:rsidR="00514BA5" w:rsidRPr="00514BA5" w:rsidRDefault="00514BA5" w:rsidP="000A44C8">
      <w:pPr>
        <w:numPr>
          <w:ilvl w:val="0"/>
          <w:numId w:val="68"/>
        </w:numPr>
        <w:spacing w:after="0" w:line="240" w:lineRule="auto"/>
        <w:ind w:left="720"/>
        <w:jc w:val="both"/>
        <w:rPr>
          <w:rFonts w:ascii="Arial" w:eastAsia="Times New Roman" w:hAnsi="Arial" w:cs="Arial"/>
          <w:b/>
          <w:bCs/>
          <w:color w:val="000000"/>
          <w:sz w:val="24"/>
          <w:szCs w:val="24"/>
        </w:rPr>
      </w:pPr>
      <w:r w:rsidRPr="00514BA5">
        <w:rPr>
          <w:rFonts w:ascii="Arial" w:eastAsia="MS Mincho" w:hAnsi="Arial" w:cs="Arial"/>
          <w:color w:val="000000"/>
          <w:sz w:val="24"/>
          <w:szCs w:val="24"/>
        </w:rPr>
        <w:t xml:space="preserve">No credit will be allowed for a trainee whose employment with the contractor is involuntarily terminated, unless the contractor can clearly demonstrate good cause for this action. </w:t>
      </w:r>
    </w:p>
    <w:p w14:paraId="36A1863E" w14:textId="77777777" w:rsidR="00514BA5" w:rsidRPr="00514BA5" w:rsidRDefault="00514BA5" w:rsidP="000A44C8">
      <w:pPr>
        <w:numPr>
          <w:ilvl w:val="0"/>
          <w:numId w:val="68"/>
        </w:numPr>
        <w:spacing w:after="0" w:line="240" w:lineRule="auto"/>
        <w:ind w:left="720"/>
        <w:contextualSpacing/>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Offsite training is permissible as long as the training is an integral part of an approved training program and does not comprise a substantial part of the overall training.  </w:t>
      </w:r>
    </w:p>
    <w:p w14:paraId="6DA7CD1D" w14:textId="77777777" w:rsidR="00514BA5" w:rsidRPr="00514BA5" w:rsidRDefault="00514BA5" w:rsidP="000A44C8">
      <w:pPr>
        <w:spacing w:after="0" w:line="240" w:lineRule="auto"/>
        <w:jc w:val="both"/>
        <w:rPr>
          <w:rFonts w:ascii="Arial" w:eastAsia="Times New Roman" w:hAnsi="Arial" w:cs="Arial"/>
          <w:b/>
          <w:bCs/>
          <w:color w:val="000000"/>
          <w:sz w:val="24"/>
          <w:szCs w:val="24"/>
        </w:rPr>
      </w:pPr>
    </w:p>
    <w:p w14:paraId="5974D482" w14:textId="363CE53C" w:rsidR="00514BA5" w:rsidRPr="00514BA5" w:rsidRDefault="00514BA5" w:rsidP="000A44C8">
      <w:pPr>
        <w:spacing w:after="0" w:line="240" w:lineRule="auto"/>
        <w:jc w:val="both"/>
        <w:rPr>
          <w:rFonts w:ascii="Arial" w:eastAsia="MS Mincho" w:hAnsi="Arial" w:cs="Arial"/>
          <w:color w:val="000000"/>
          <w:sz w:val="24"/>
          <w:szCs w:val="24"/>
        </w:rPr>
      </w:pPr>
      <w:r w:rsidRPr="00514BA5">
        <w:rPr>
          <w:rFonts w:ascii="Arial" w:eastAsia="MS Mincho" w:hAnsi="Arial" w:cs="Arial"/>
          <w:color w:val="000000"/>
          <w:sz w:val="24"/>
          <w:szCs w:val="24"/>
        </w:rPr>
        <w:t xml:space="preserve">Credit for offsite training may only be given to the contractor where he or she does one or more of the following and the trainees are concurrently employed on a </w:t>
      </w:r>
      <w:r w:rsidR="00680094">
        <w:rPr>
          <w:rFonts w:ascii="Arial" w:eastAsia="MS Mincho" w:hAnsi="Arial" w:cs="Arial"/>
          <w:color w:val="000000"/>
          <w:sz w:val="24"/>
          <w:szCs w:val="24"/>
        </w:rPr>
        <w:t>Federal-Aid</w:t>
      </w:r>
      <w:r w:rsidRPr="00514BA5">
        <w:rPr>
          <w:rFonts w:ascii="Arial" w:eastAsia="MS Mincho" w:hAnsi="Arial" w:cs="Arial"/>
          <w:color w:val="000000"/>
          <w:sz w:val="24"/>
          <w:szCs w:val="24"/>
        </w:rPr>
        <w:t xml:space="preserve"> Project: contributes to the cost of the training; provides the instruction to the trainee; and/or pays the trainee’s wages during the offsite training period.  </w:t>
      </w:r>
    </w:p>
    <w:p w14:paraId="72096C8B" w14:textId="77777777" w:rsidR="00514BA5" w:rsidRPr="00514BA5" w:rsidRDefault="00514BA5" w:rsidP="000A44C8">
      <w:pPr>
        <w:spacing w:after="0" w:line="240" w:lineRule="auto"/>
        <w:jc w:val="both"/>
        <w:rPr>
          <w:rFonts w:ascii="Arial" w:eastAsia="Times New Roman" w:hAnsi="Arial" w:cs="Arial"/>
          <w:bCs/>
          <w:color w:val="000000"/>
          <w:sz w:val="24"/>
          <w:szCs w:val="24"/>
        </w:rPr>
      </w:pPr>
    </w:p>
    <w:p w14:paraId="6E961138"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bCs/>
          <w:color w:val="000000"/>
          <w:sz w:val="24"/>
          <w:szCs w:val="24"/>
        </w:rPr>
        <w:t>The prime contractor is responsible for satisfactorily fulfilling the number of trainees agreed upon for the contract. To ensure overall growth of the workforce versus continuous training of current employees, w</w:t>
      </w:r>
      <w:r w:rsidRPr="00514BA5">
        <w:rPr>
          <w:rFonts w:ascii="Arial" w:eastAsia="Times New Roman" w:hAnsi="Arial" w:cs="Arial"/>
          <w:color w:val="000000"/>
          <w:sz w:val="24"/>
          <w:szCs w:val="24"/>
        </w:rPr>
        <w:t>here feasible, 25% of apprentices or trainees in each occupation shall be in their first year of apprenticeship or training. A contractor will have fulfilled his responsibilities if he/she has provided acceptable training to the number of trainees specified.</w:t>
      </w:r>
    </w:p>
    <w:p w14:paraId="0E1F93F2"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6C7B7577" w14:textId="77777777" w:rsidR="00514BA5" w:rsidRPr="00514BA5" w:rsidRDefault="00514BA5" w:rsidP="000A44C8">
      <w:pPr>
        <w:spacing w:after="0" w:line="240" w:lineRule="auto"/>
        <w:jc w:val="both"/>
        <w:rPr>
          <w:rFonts w:ascii="Arial" w:eastAsia="Times New Roman" w:hAnsi="Arial" w:cs="Arial"/>
          <w:b/>
          <w:bCs/>
          <w:color w:val="000000"/>
          <w:sz w:val="28"/>
          <w:szCs w:val="28"/>
        </w:rPr>
      </w:pPr>
      <w:r w:rsidRPr="00514BA5">
        <w:rPr>
          <w:rFonts w:ascii="Arial" w:eastAsia="Times New Roman" w:hAnsi="Arial" w:cs="Arial"/>
          <w:b/>
          <w:bCs/>
          <w:color w:val="000000"/>
          <w:sz w:val="28"/>
          <w:szCs w:val="28"/>
        </w:rPr>
        <w:t>5.1.6 Training by Subcontractors</w:t>
      </w:r>
    </w:p>
    <w:p w14:paraId="57564C2B"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In the event the prime contractor subcontracts a portion of the contract work, the contractor shall determine how many, if any, of the trainee requirements are to be fulfilled by the subcontractor.  The prime contractor shall retain the primary responsibility for meeting the training requirements imposed by the training special provision.  </w:t>
      </w:r>
    </w:p>
    <w:p w14:paraId="24B4E3DE"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4A9671BF" w14:textId="77777777" w:rsid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The prime contractor can apply the requirements of the training special provisions to subcontracts but is responsible for ensuring the subcontractor is knowledgeable and abides by the requirements of the FDOT OJT program. Care should be taken to ensure that each enrolling subcontractor maintains a reasonable and effective ratio of trainees to journey level positions on the project and in the company’s overall workforce.</w:t>
      </w:r>
    </w:p>
    <w:p w14:paraId="08968BC6" w14:textId="77777777" w:rsidR="00CD001D" w:rsidRDefault="00CD001D" w:rsidP="000A44C8">
      <w:pPr>
        <w:spacing w:after="0" w:line="240" w:lineRule="auto"/>
        <w:jc w:val="both"/>
        <w:rPr>
          <w:rFonts w:ascii="Arial" w:eastAsia="MS Mincho" w:hAnsi="Arial" w:cs="Arial"/>
          <w:b/>
          <w:color w:val="000000"/>
          <w:sz w:val="28"/>
          <w:szCs w:val="28"/>
        </w:rPr>
      </w:pPr>
    </w:p>
    <w:p w14:paraId="127CE72D" w14:textId="77777777" w:rsidR="00514BA5" w:rsidRPr="00514BA5" w:rsidRDefault="00514BA5" w:rsidP="000A44C8">
      <w:pPr>
        <w:spacing w:after="0" w:line="240" w:lineRule="auto"/>
        <w:jc w:val="both"/>
        <w:rPr>
          <w:rFonts w:ascii="Arial" w:eastAsia="MS Mincho" w:hAnsi="Arial" w:cs="Arial"/>
          <w:b/>
          <w:color w:val="000000"/>
          <w:sz w:val="28"/>
          <w:szCs w:val="28"/>
        </w:rPr>
      </w:pPr>
      <w:r w:rsidRPr="00514BA5">
        <w:rPr>
          <w:rFonts w:ascii="Arial" w:eastAsia="MS Mincho" w:hAnsi="Arial" w:cs="Arial"/>
          <w:b/>
          <w:color w:val="000000"/>
          <w:sz w:val="28"/>
          <w:szCs w:val="28"/>
        </w:rPr>
        <w:t>5.1.7 Trainee Wages</w:t>
      </w:r>
    </w:p>
    <w:p w14:paraId="5CBD5E52" w14:textId="4AECF105" w:rsidR="00514BA5" w:rsidRPr="00514BA5" w:rsidRDefault="00514BA5" w:rsidP="000A44C8">
      <w:pPr>
        <w:spacing w:after="0" w:line="240" w:lineRule="auto"/>
        <w:jc w:val="both"/>
        <w:rPr>
          <w:rFonts w:ascii="Arial" w:eastAsia="MS Mincho" w:hAnsi="Arial" w:cs="Arial"/>
          <w:color w:val="000000"/>
          <w:sz w:val="24"/>
          <w:szCs w:val="24"/>
        </w:rPr>
      </w:pPr>
      <w:r w:rsidRPr="00514BA5">
        <w:rPr>
          <w:rFonts w:ascii="Arial" w:eastAsia="MS Mincho" w:hAnsi="Arial" w:cs="Arial"/>
          <w:color w:val="000000"/>
          <w:sz w:val="24"/>
          <w:szCs w:val="24"/>
        </w:rPr>
        <w:t xml:space="preserve">An </w:t>
      </w:r>
      <w:r w:rsidRPr="006A7AAD">
        <w:rPr>
          <w:rFonts w:ascii="Arial" w:eastAsia="MS Mincho" w:hAnsi="Arial" w:cs="Arial"/>
          <w:b/>
          <w:i/>
          <w:color w:val="000000"/>
          <w:sz w:val="24"/>
          <w:szCs w:val="24"/>
        </w:rPr>
        <w:t xml:space="preserve">Additional Classification Request </w:t>
      </w:r>
      <w:r w:rsidRPr="00514BA5">
        <w:rPr>
          <w:rFonts w:ascii="Arial" w:eastAsia="MS Mincho" w:hAnsi="Arial" w:cs="Arial"/>
          <w:color w:val="000000"/>
          <w:sz w:val="24"/>
          <w:szCs w:val="24"/>
        </w:rPr>
        <w:t>is to be submitted</w:t>
      </w:r>
      <w:r w:rsidR="00457246">
        <w:rPr>
          <w:rFonts w:ascii="Arial" w:eastAsia="MS Mincho" w:hAnsi="Arial" w:cs="Arial"/>
          <w:color w:val="000000"/>
          <w:sz w:val="24"/>
          <w:szCs w:val="24"/>
        </w:rPr>
        <w:t xml:space="preserve"> through the Classification Request Manager</w:t>
      </w:r>
      <w:r w:rsidRPr="00514BA5">
        <w:rPr>
          <w:rFonts w:ascii="Arial" w:eastAsia="MS Mincho" w:hAnsi="Arial" w:cs="Arial"/>
          <w:color w:val="000000"/>
          <w:sz w:val="24"/>
          <w:szCs w:val="24"/>
        </w:rPr>
        <w:t xml:space="preserve"> prior to the enrollment of a trainee </w:t>
      </w:r>
      <w:r w:rsidR="00DE31BD">
        <w:rPr>
          <w:rFonts w:ascii="Arial" w:eastAsia="MS Mincho" w:hAnsi="Arial" w:cs="Arial"/>
          <w:color w:val="000000"/>
          <w:sz w:val="24"/>
          <w:szCs w:val="24"/>
        </w:rPr>
        <w:t xml:space="preserve">for any classification to be trained that is not </w:t>
      </w:r>
      <w:r w:rsidRPr="00514BA5">
        <w:rPr>
          <w:rFonts w:ascii="Arial" w:eastAsia="MS Mincho" w:hAnsi="Arial" w:cs="Arial"/>
          <w:color w:val="000000"/>
          <w:sz w:val="24"/>
          <w:szCs w:val="24"/>
        </w:rPr>
        <w:t>included on the wage decision/wage table of the project the trainee is assigned. This classification will be assigned to the person training the trainee (the journey level instructor), if applicable.</w:t>
      </w:r>
    </w:p>
    <w:p w14:paraId="67D859BC" w14:textId="77777777" w:rsidR="00514BA5" w:rsidRPr="00514BA5" w:rsidRDefault="00514BA5" w:rsidP="000A44C8">
      <w:pPr>
        <w:spacing w:after="0" w:line="240" w:lineRule="auto"/>
        <w:jc w:val="both"/>
        <w:rPr>
          <w:rFonts w:ascii="Arial" w:eastAsia="MS Mincho" w:hAnsi="Arial" w:cs="Arial"/>
          <w:color w:val="000000"/>
          <w:sz w:val="24"/>
          <w:szCs w:val="24"/>
        </w:rPr>
      </w:pPr>
    </w:p>
    <w:p w14:paraId="71F77B5A" w14:textId="77777777" w:rsidR="00514BA5" w:rsidRPr="00514BA5" w:rsidRDefault="00514BA5" w:rsidP="000A44C8">
      <w:pPr>
        <w:spacing w:after="0" w:line="240" w:lineRule="auto"/>
        <w:jc w:val="both"/>
        <w:rPr>
          <w:rFonts w:ascii="Arial" w:eastAsia="MS Mincho" w:hAnsi="Arial" w:cs="Arial"/>
          <w:color w:val="000000"/>
          <w:sz w:val="24"/>
          <w:szCs w:val="24"/>
        </w:rPr>
      </w:pPr>
      <w:r w:rsidRPr="00514BA5">
        <w:rPr>
          <w:rFonts w:ascii="Arial" w:eastAsia="MS Mincho" w:hAnsi="Arial" w:cs="Arial"/>
          <w:color w:val="000000"/>
          <w:sz w:val="24"/>
          <w:szCs w:val="24"/>
        </w:rPr>
        <w:t xml:space="preserve">The contractor shall compensate the trainee at no less than the lowest existing laborer rate established in the contract at the onset of training. This compensation rate is to be increased to the journeyman’s wage for that classification upon graduation from the training program if the trainee continues to work in the classification. </w:t>
      </w:r>
    </w:p>
    <w:p w14:paraId="3E4427C7" w14:textId="77777777" w:rsidR="00514BA5" w:rsidRPr="00514BA5" w:rsidRDefault="00514BA5" w:rsidP="000A44C8">
      <w:pPr>
        <w:spacing w:after="0" w:line="240" w:lineRule="auto"/>
        <w:jc w:val="both"/>
        <w:rPr>
          <w:rFonts w:ascii="Arial" w:eastAsia="MS Mincho" w:hAnsi="Arial" w:cs="Arial"/>
          <w:color w:val="000000"/>
          <w:sz w:val="24"/>
          <w:szCs w:val="24"/>
        </w:rPr>
      </w:pPr>
    </w:p>
    <w:p w14:paraId="57B6CF57" w14:textId="77777777" w:rsidR="00514BA5" w:rsidRPr="00514BA5" w:rsidRDefault="00514BA5" w:rsidP="000A44C8">
      <w:pPr>
        <w:spacing w:after="0" w:line="240" w:lineRule="auto"/>
        <w:jc w:val="both"/>
        <w:rPr>
          <w:rFonts w:ascii="Arial" w:eastAsia="MS Mincho" w:hAnsi="Arial" w:cs="Arial"/>
          <w:b/>
          <w:color w:val="000000"/>
          <w:sz w:val="28"/>
          <w:szCs w:val="28"/>
        </w:rPr>
      </w:pPr>
      <w:r w:rsidRPr="00514BA5">
        <w:rPr>
          <w:rFonts w:ascii="Arial" w:eastAsia="MS Mincho" w:hAnsi="Arial" w:cs="Arial"/>
          <w:b/>
          <w:color w:val="000000"/>
          <w:sz w:val="28"/>
          <w:szCs w:val="28"/>
        </w:rPr>
        <w:t>5.1.8 Training Program Communication</w:t>
      </w:r>
    </w:p>
    <w:p w14:paraId="2539573E" w14:textId="7EE71F02" w:rsidR="003A187D" w:rsidRDefault="00514BA5" w:rsidP="000A44C8">
      <w:pPr>
        <w:spacing w:after="0" w:line="240" w:lineRule="auto"/>
        <w:jc w:val="both"/>
        <w:rPr>
          <w:rFonts w:ascii="Arial" w:eastAsia="Times New Roman" w:hAnsi="Arial" w:cs="Arial"/>
          <w:b/>
          <w:bCs/>
          <w:color w:val="000000"/>
          <w:sz w:val="32"/>
          <w:szCs w:val="32"/>
        </w:rPr>
      </w:pPr>
      <w:r w:rsidRPr="00514BA5">
        <w:rPr>
          <w:rFonts w:ascii="Arial" w:eastAsia="MS Mincho" w:hAnsi="Arial" w:cs="Arial"/>
          <w:color w:val="000000"/>
          <w:sz w:val="24"/>
          <w:szCs w:val="24"/>
        </w:rPr>
        <w:t>Prior to beginning training, the contractor shall furnish the trainee a copy of the monthly time report and the approved proficiencies for the training classification. The trainee should be advised they will receive a trainee identification card and a copy of their monthly time report reflecting hours to date. Graduation should be fully explained including required hours, the proficiency observation process, and the graduation certificate.</w:t>
      </w:r>
    </w:p>
    <w:p w14:paraId="18F63E25" w14:textId="77777777" w:rsidR="003A187D" w:rsidRPr="00CA29A9" w:rsidRDefault="003A187D" w:rsidP="000A44C8">
      <w:pPr>
        <w:spacing w:after="0" w:line="240" w:lineRule="auto"/>
        <w:jc w:val="both"/>
        <w:rPr>
          <w:rFonts w:ascii="Arial" w:eastAsia="Times New Roman" w:hAnsi="Arial" w:cs="Arial"/>
          <w:b/>
          <w:bCs/>
          <w:color w:val="000000"/>
          <w:sz w:val="24"/>
          <w:szCs w:val="24"/>
        </w:rPr>
      </w:pPr>
    </w:p>
    <w:p w14:paraId="10FA8BF2" w14:textId="5E925420" w:rsidR="00514BA5" w:rsidRPr="009C1D15" w:rsidRDefault="00514BA5" w:rsidP="00065F8C">
      <w:pPr>
        <w:spacing w:after="0" w:line="240" w:lineRule="auto"/>
        <w:rPr>
          <w:rFonts w:ascii="Arial" w:eastAsia="Times New Roman" w:hAnsi="Arial" w:cs="Arial"/>
          <w:b/>
          <w:bCs/>
          <w:color w:val="000000"/>
          <w:sz w:val="32"/>
          <w:szCs w:val="32"/>
        </w:rPr>
      </w:pPr>
      <w:r w:rsidRPr="286C0876">
        <w:rPr>
          <w:rFonts w:ascii="Arial" w:eastAsia="Times New Roman" w:hAnsi="Arial" w:cs="Arial"/>
          <w:b/>
          <w:bCs/>
          <w:color w:val="000000" w:themeColor="text1"/>
          <w:sz w:val="32"/>
          <w:szCs w:val="32"/>
        </w:rPr>
        <w:t>5.2</w:t>
      </w:r>
      <w:r w:rsidR="009C1D15" w:rsidRPr="286C0876">
        <w:rPr>
          <w:rFonts w:ascii="Arial" w:eastAsia="Times New Roman" w:hAnsi="Arial" w:cs="Arial"/>
          <w:b/>
          <w:bCs/>
          <w:color w:val="000000" w:themeColor="text1"/>
          <w:sz w:val="32"/>
          <w:szCs w:val="32"/>
        </w:rPr>
        <w:t xml:space="preserve"> </w:t>
      </w:r>
      <w:r w:rsidR="53AF6A2A" w:rsidRPr="286C0876">
        <w:rPr>
          <w:rFonts w:ascii="Arial" w:eastAsia="Times New Roman" w:hAnsi="Arial" w:cs="Arial"/>
          <w:b/>
          <w:bCs/>
          <w:color w:val="000000" w:themeColor="text1"/>
          <w:sz w:val="32"/>
          <w:szCs w:val="32"/>
        </w:rPr>
        <w:t>P</w:t>
      </w:r>
      <w:r w:rsidR="5CBDFD11" w:rsidRPr="286C0876">
        <w:rPr>
          <w:rFonts w:ascii="Arial" w:eastAsia="Times New Roman" w:hAnsi="Arial" w:cs="Arial"/>
          <w:b/>
          <w:bCs/>
          <w:color w:val="000000" w:themeColor="text1"/>
          <w:sz w:val="32"/>
          <w:szCs w:val="32"/>
        </w:rPr>
        <w:t xml:space="preserve">OST-PRECONSTRUCTION </w:t>
      </w:r>
      <w:r w:rsidR="12C31806" w:rsidRPr="286C0876">
        <w:rPr>
          <w:rFonts w:ascii="Arial" w:eastAsia="Times New Roman" w:hAnsi="Arial" w:cs="Arial"/>
          <w:b/>
          <w:bCs/>
          <w:color w:val="000000" w:themeColor="text1"/>
          <w:sz w:val="32"/>
          <w:szCs w:val="32"/>
        </w:rPr>
        <w:t xml:space="preserve">TRAINEE </w:t>
      </w:r>
      <w:r w:rsidRPr="286C0876">
        <w:rPr>
          <w:rFonts w:ascii="Arial" w:eastAsia="Times New Roman" w:hAnsi="Arial" w:cs="Arial"/>
          <w:b/>
          <w:bCs/>
          <w:color w:val="000000" w:themeColor="text1"/>
          <w:sz w:val="32"/>
          <w:szCs w:val="32"/>
        </w:rPr>
        <w:t>EVALUATION MEETING</w:t>
      </w:r>
      <w:r w:rsidR="00065F8C">
        <w:rPr>
          <w:rFonts w:ascii="Arial" w:eastAsia="Times New Roman" w:hAnsi="Arial" w:cs="Arial"/>
          <w:b/>
          <w:bCs/>
          <w:color w:val="000000" w:themeColor="text1"/>
          <w:sz w:val="32"/>
          <w:szCs w:val="32"/>
        </w:rPr>
        <w:tab/>
      </w:r>
    </w:p>
    <w:p w14:paraId="4D92B22A" w14:textId="77777777" w:rsidR="00CA29A9" w:rsidRDefault="00CA29A9" w:rsidP="000A44C8">
      <w:pPr>
        <w:spacing w:after="0" w:line="240" w:lineRule="auto"/>
        <w:jc w:val="both"/>
        <w:rPr>
          <w:rFonts w:ascii="Arial" w:eastAsia="Times New Roman" w:hAnsi="Arial" w:cs="Arial"/>
          <w:b/>
          <w:bCs/>
          <w:color w:val="000000"/>
          <w:sz w:val="28"/>
          <w:szCs w:val="28"/>
        </w:rPr>
      </w:pPr>
    </w:p>
    <w:p w14:paraId="41112115" w14:textId="2A8BBB07" w:rsidR="00514BA5" w:rsidRPr="00514BA5" w:rsidRDefault="00514BA5" w:rsidP="000A44C8">
      <w:pPr>
        <w:spacing w:after="0" w:line="240" w:lineRule="auto"/>
        <w:jc w:val="both"/>
        <w:rPr>
          <w:rFonts w:ascii="Arial" w:eastAsia="Times New Roman" w:hAnsi="Arial" w:cs="Arial"/>
          <w:b/>
          <w:bCs/>
          <w:color w:val="000000"/>
          <w:sz w:val="28"/>
          <w:szCs w:val="28"/>
        </w:rPr>
      </w:pPr>
      <w:r w:rsidRPr="00514BA5">
        <w:rPr>
          <w:rFonts w:ascii="Arial" w:eastAsia="Times New Roman" w:hAnsi="Arial" w:cs="Arial"/>
          <w:b/>
          <w:bCs/>
          <w:color w:val="000000"/>
          <w:sz w:val="28"/>
          <w:szCs w:val="28"/>
        </w:rPr>
        <w:t>5.2.1 Purpose</w:t>
      </w:r>
    </w:p>
    <w:p w14:paraId="492EE949" w14:textId="1F02D0DA" w:rsidR="00514BA5" w:rsidRPr="00514BA5" w:rsidRDefault="00514BA5" w:rsidP="000A44C8">
      <w:pPr>
        <w:spacing w:after="0" w:line="240" w:lineRule="auto"/>
        <w:jc w:val="both"/>
        <w:rPr>
          <w:rFonts w:ascii="Arial" w:eastAsia="Times New Roman" w:hAnsi="Arial" w:cs="Arial"/>
          <w:color w:val="000000"/>
          <w:sz w:val="24"/>
          <w:szCs w:val="24"/>
        </w:rPr>
      </w:pPr>
      <w:r w:rsidRPr="286C0876">
        <w:rPr>
          <w:rFonts w:ascii="Arial" w:eastAsia="Times New Roman" w:hAnsi="Arial" w:cs="Arial"/>
          <w:color w:val="000000" w:themeColor="text1"/>
          <w:sz w:val="24"/>
          <w:szCs w:val="24"/>
        </w:rPr>
        <w:t xml:space="preserve">A </w:t>
      </w:r>
      <w:r w:rsidR="551D4E38" w:rsidRPr="286C0876">
        <w:rPr>
          <w:rFonts w:ascii="Arial" w:eastAsia="Times New Roman" w:hAnsi="Arial" w:cs="Arial"/>
          <w:color w:val="000000" w:themeColor="text1"/>
          <w:sz w:val="24"/>
          <w:szCs w:val="24"/>
        </w:rPr>
        <w:t xml:space="preserve">Post Preconstruction </w:t>
      </w:r>
      <w:r w:rsidR="0024013A" w:rsidRPr="286C0876">
        <w:rPr>
          <w:rFonts w:ascii="Arial" w:eastAsia="Times New Roman" w:hAnsi="Arial" w:cs="Arial"/>
          <w:color w:val="000000" w:themeColor="text1"/>
          <w:sz w:val="24"/>
          <w:szCs w:val="24"/>
        </w:rPr>
        <w:t>Trainee Evaluation</w:t>
      </w:r>
      <w:r w:rsidRPr="286C0876">
        <w:rPr>
          <w:rFonts w:ascii="Arial" w:eastAsia="Times New Roman" w:hAnsi="Arial" w:cs="Arial"/>
          <w:color w:val="000000" w:themeColor="text1"/>
          <w:sz w:val="24"/>
          <w:szCs w:val="24"/>
        </w:rPr>
        <w:t xml:space="preserve"> Meeting (TEM) will be held prior to the start of construction for all contracts which meet the project criteria for OJT. The goal of the meeting is to develop the project specific OJT plan, to finalize the number of trainees that will be required on a contract, to identify training classifications to be used, to develop and approve Proficiency Statements for those classifications, and to develop and approve the initial OJT Schedule.</w:t>
      </w:r>
    </w:p>
    <w:p w14:paraId="27B87A60"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6B3B7B15" w14:textId="77777777" w:rsidR="00514BA5" w:rsidRPr="00514BA5" w:rsidRDefault="00514BA5" w:rsidP="000A44C8">
      <w:pPr>
        <w:spacing w:after="0" w:line="240" w:lineRule="auto"/>
        <w:jc w:val="both"/>
        <w:rPr>
          <w:rFonts w:ascii="Arial" w:eastAsia="Times New Roman" w:hAnsi="Arial" w:cs="Arial"/>
          <w:b/>
          <w:color w:val="000000"/>
          <w:sz w:val="28"/>
          <w:szCs w:val="28"/>
        </w:rPr>
      </w:pPr>
      <w:r w:rsidRPr="00514BA5">
        <w:rPr>
          <w:rFonts w:ascii="Arial" w:eastAsia="Times New Roman" w:hAnsi="Arial" w:cs="Arial"/>
          <w:b/>
          <w:color w:val="000000"/>
          <w:sz w:val="28"/>
          <w:szCs w:val="28"/>
        </w:rPr>
        <w:t>5.2.2 Meeting Timeframe, Announcement and Attendees</w:t>
      </w:r>
    </w:p>
    <w:p w14:paraId="63EDB609"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The DCCM or designee schedules and conducts the TEM. The TEM occurs after the Preconstruction Conference and no more than thirty (30) days prior to the beginning of construction. A date may be set outside of this timeframe provided it is agreeable to all attendees.</w:t>
      </w:r>
    </w:p>
    <w:p w14:paraId="316D5634"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4A90E80D" w14:textId="039D99E6"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The goal of the meeting is to develop the project specific OJT plan and be ready for implementation by the first day of construction. Required attendees include the prime contractor’s Project Manager, </w:t>
      </w:r>
      <w:r w:rsidR="00B01ED1">
        <w:rPr>
          <w:rFonts w:ascii="Arial" w:eastAsia="Times New Roman" w:hAnsi="Arial" w:cs="Arial"/>
          <w:color w:val="000000"/>
          <w:sz w:val="24"/>
          <w:szCs w:val="24"/>
        </w:rPr>
        <w:t>FDOT’s</w:t>
      </w:r>
      <w:r w:rsidRPr="00514BA5">
        <w:rPr>
          <w:rFonts w:ascii="Arial" w:eastAsia="Times New Roman" w:hAnsi="Arial" w:cs="Arial"/>
          <w:color w:val="000000"/>
          <w:sz w:val="24"/>
          <w:szCs w:val="24"/>
        </w:rPr>
        <w:t xml:space="preserve"> Project Administrator, and the RCS. Other interested persons such as the contractor’s EEO Officer, Project Manager and/or staff of subcontractors who will enroll trainees may also attend. </w:t>
      </w:r>
    </w:p>
    <w:p w14:paraId="3423086D"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3F06FEEF" w14:textId="5025BDEF" w:rsidR="00514BA5" w:rsidRPr="00514BA5" w:rsidRDefault="00514BA5" w:rsidP="000A44C8">
      <w:pPr>
        <w:spacing w:after="0" w:line="240" w:lineRule="auto"/>
        <w:jc w:val="both"/>
        <w:rPr>
          <w:rFonts w:ascii="Arial" w:eastAsia="Times New Roman" w:hAnsi="Arial" w:cs="Arial"/>
          <w:color w:val="000000"/>
          <w:sz w:val="24"/>
          <w:szCs w:val="24"/>
        </w:rPr>
      </w:pPr>
      <w:r w:rsidRPr="286C0876">
        <w:rPr>
          <w:rFonts w:ascii="Arial" w:eastAsia="Times New Roman" w:hAnsi="Arial" w:cs="Arial"/>
          <w:color w:val="000000" w:themeColor="text1"/>
          <w:sz w:val="24"/>
          <w:szCs w:val="24"/>
        </w:rPr>
        <w:t xml:space="preserve">Written notification of the meeting’s date, time, location and required attendees will be issued to the prime by </w:t>
      </w:r>
      <w:r w:rsidR="00B01ED1" w:rsidRPr="286C0876">
        <w:rPr>
          <w:rFonts w:ascii="Arial" w:eastAsia="Times New Roman" w:hAnsi="Arial" w:cs="Arial"/>
          <w:color w:val="000000" w:themeColor="text1"/>
          <w:sz w:val="24"/>
          <w:szCs w:val="24"/>
        </w:rPr>
        <w:t>FDOT</w:t>
      </w:r>
      <w:r w:rsidRPr="286C0876">
        <w:rPr>
          <w:rFonts w:ascii="Arial" w:eastAsia="Times New Roman" w:hAnsi="Arial" w:cs="Arial"/>
          <w:color w:val="000000" w:themeColor="text1"/>
          <w:sz w:val="24"/>
          <w:szCs w:val="24"/>
        </w:rPr>
        <w:t>. The prime contractor will be informed to bring the following required documents and reports to the Meeting:</w:t>
      </w:r>
    </w:p>
    <w:p w14:paraId="0A6EFFA7"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5F526190" w14:textId="3A31AC96" w:rsidR="00514BA5" w:rsidRPr="00514BA5" w:rsidRDefault="00514BA5" w:rsidP="000A44C8">
      <w:pPr>
        <w:numPr>
          <w:ilvl w:val="0"/>
          <w:numId w:val="69"/>
        </w:numPr>
        <w:spacing w:after="0" w:line="240" w:lineRule="auto"/>
        <w:ind w:left="720"/>
        <w:contextualSpacing/>
        <w:jc w:val="both"/>
        <w:rPr>
          <w:rFonts w:ascii="Arial" w:eastAsia="Times New Roman" w:hAnsi="Arial" w:cs="Arial"/>
          <w:color w:val="000000"/>
          <w:sz w:val="24"/>
          <w:szCs w:val="24"/>
        </w:rPr>
      </w:pPr>
      <w:r w:rsidRPr="006A7AAD">
        <w:rPr>
          <w:rFonts w:ascii="Arial" w:eastAsia="Times New Roman" w:hAnsi="Arial" w:cs="Arial"/>
          <w:b/>
          <w:i/>
          <w:color w:val="000000"/>
          <w:sz w:val="24"/>
          <w:szCs w:val="24"/>
        </w:rPr>
        <w:t xml:space="preserve">Company Wide EEO </w:t>
      </w:r>
      <w:r w:rsidR="007D137C" w:rsidRPr="006A7AAD">
        <w:rPr>
          <w:rFonts w:ascii="Arial" w:eastAsia="Times New Roman" w:hAnsi="Arial" w:cs="Arial"/>
          <w:b/>
          <w:i/>
          <w:color w:val="000000"/>
          <w:sz w:val="24"/>
          <w:szCs w:val="24"/>
        </w:rPr>
        <w:t>Report</w:t>
      </w:r>
      <w:r w:rsidR="007D137C" w:rsidRPr="00064DA6">
        <w:rPr>
          <w:rFonts w:ascii="Arial" w:eastAsia="Times New Roman" w:hAnsi="Arial" w:cs="Arial"/>
          <w:color w:val="000000"/>
          <w:sz w:val="24"/>
          <w:szCs w:val="24"/>
        </w:rPr>
        <w:t xml:space="preserve"> </w:t>
      </w:r>
      <w:r w:rsidR="007D137C" w:rsidRPr="00C217D4">
        <w:rPr>
          <w:rFonts w:ascii="Arial" w:eastAsia="Times New Roman" w:hAnsi="Arial" w:cs="Arial"/>
          <w:b/>
          <w:i/>
          <w:color w:val="000000"/>
          <w:sz w:val="24"/>
          <w:szCs w:val="24"/>
        </w:rPr>
        <w:t>Form</w:t>
      </w:r>
      <w:r w:rsidRPr="00C217D4">
        <w:rPr>
          <w:rFonts w:ascii="Arial" w:eastAsia="Times New Roman" w:hAnsi="Arial" w:cs="Arial"/>
          <w:b/>
          <w:i/>
          <w:color w:val="000000"/>
          <w:sz w:val="24"/>
          <w:szCs w:val="24"/>
        </w:rPr>
        <w:t xml:space="preserve"> 275-021-07</w:t>
      </w:r>
      <w:r w:rsidRPr="00514BA5">
        <w:rPr>
          <w:rFonts w:ascii="Arial" w:eastAsia="Times New Roman" w:hAnsi="Arial" w:cs="Arial"/>
          <w:color w:val="000000"/>
          <w:sz w:val="24"/>
          <w:szCs w:val="24"/>
        </w:rPr>
        <w:t xml:space="preserve"> of prime contractor and each subcontractor who may enroll trainees. That report is to be based on the following date which is at least 30 days prior to the meeting date: March 20, June 20, September 20, or December 20. </w:t>
      </w:r>
    </w:p>
    <w:p w14:paraId="7675BE7B" w14:textId="77777777" w:rsidR="00514BA5" w:rsidRPr="00514BA5" w:rsidRDefault="00514BA5" w:rsidP="000A44C8">
      <w:pPr>
        <w:numPr>
          <w:ilvl w:val="0"/>
          <w:numId w:val="69"/>
        </w:numPr>
        <w:spacing w:after="0" w:line="240" w:lineRule="auto"/>
        <w:ind w:left="720"/>
        <w:contextualSpacing/>
        <w:jc w:val="both"/>
        <w:rPr>
          <w:rFonts w:ascii="Arial" w:eastAsia="Times New Roman" w:hAnsi="Arial" w:cs="Arial"/>
          <w:color w:val="000000"/>
          <w:sz w:val="24"/>
          <w:szCs w:val="24"/>
        </w:rPr>
      </w:pPr>
      <w:r w:rsidRPr="00514BA5">
        <w:rPr>
          <w:rFonts w:ascii="Arial" w:eastAsia="Times New Roman" w:hAnsi="Arial" w:cs="Arial"/>
          <w:color w:val="000000"/>
          <w:sz w:val="24"/>
          <w:szCs w:val="24"/>
        </w:rPr>
        <w:t>Executed Bid Blank</w:t>
      </w:r>
    </w:p>
    <w:p w14:paraId="1E19677A" w14:textId="77777777" w:rsidR="00514BA5" w:rsidRPr="00514BA5" w:rsidRDefault="00514BA5" w:rsidP="000A44C8">
      <w:pPr>
        <w:numPr>
          <w:ilvl w:val="0"/>
          <w:numId w:val="69"/>
        </w:numPr>
        <w:spacing w:after="0" w:line="240" w:lineRule="auto"/>
        <w:ind w:left="720"/>
        <w:contextualSpacing/>
        <w:jc w:val="both"/>
        <w:rPr>
          <w:rFonts w:ascii="Arial" w:eastAsia="Times New Roman" w:hAnsi="Arial" w:cs="Arial"/>
          <w:color w:val="000000"/>
          <w:sz w:val="24"/>
          <w:szCs w:val="24"/>
        </w:rPr>
      </w:pPr>
      <w:r w:rsidRPr="00514BA5">
        <w:rPr>
          <w:rFonts w:ascii="Arial" w:eastAsia="Times New Roman" w:hAnsi="Arial" w:cs="Arial"/>
          <w:color w:val="000000"/>
          <w:sz w:val="24"/>
          <w:szCs w:val="24"/>
        </w:rPr>
        <w:t>Project Schedule</w:t>
      </w:r>
    </w:p>
    <w:p w14:paraId="4FA37149" w14:textId="77777777" w:rsidR="00514BA5" w:rsidRPr="00514BA5" w:rsidRDefault="00514BA5" w:rsidP="000A44C8">
      <w:pPr>
        <w:numPr>
          <w:ilvl w:val="0"/>
          <w:numId w:val="69"/>
        </w:numPr>
        <w:spacing w:after="0" w:line="240" w:lineRule="auto"/>
        <w:ind w:left="720"/>
        <w:contextualSpacing/>
        <w:jc w:val="both"/>
        <w:rPr>
          <w:rFonts w:ascii="Arial" w:eastAsia="Times New Roman" w:hAnsi="Arial" w:cs="Arial"/>
          <w:color w:val="000000"/>
          <w:sz w:val="24"/>
          <w:szCs w:val="24"/>
        </w:rPr>
      </w:pPr>
      <w:r w:rsidRPr="00514BA5">
        <w:rPr>
          <w:rFonts w:ascii="Arial" w:eastAsia="Times New Roman" w:hAnsi="Arial" w:cs="Arial"/>
          <w:color w:val="000000"/>
          <w:sz w:val="24"/>
          <w:szCs w:val="24"/>
        </w:rPr>
        <w:t>Schedule of Values</w:t>
      </w:r>
    </w:p>
    <w:p w14:paraId="4C3DDFAD" w14:textId="77777777" w:rsidR="00514BA5" w:rsidRPr="00514BA5" w:rsidRDefault="00D87E07" w:rsidP="000A44C8">
      <w:pPr>
        <w:numPr>
          <w:ilvl w:val="0"/>
          <w:numId w:val="69"/>
        </w:numPr>
        <w:spacing w:after="0" w:line="240" w:lineRule="auto"/>
        <w:ind w:left="720"/>
        <w:contextualSpacing/>
        <w:jc w:val="both"/>
        <w:rPr>
          <w:rFonts w:ascii="Arial" w:eastAsia="Times New Roman" w:hAnsi="Arial" w:cs="Arial"/>
          <w:color w:val="000000"/>
          <w:sz w:val="24"/>
          <w:szCs w:val="24"/>
        </w:rPr>
      </w:pPr>
      <w:r>
        <w:rPr>
          <w:rFonts w:ascii="Arial" w:eastAsia="Times New Roman" w:hAnsi="Arial" w:cs="Arial"/>
          <w:color w:val="000000"/>
          <w:sz w:val="24"/>
          <w:szCs w:val="24"/>
        </w:rPr>
        <w:t>Project Wage D</w:t>
      </w:r>
      <w:r w:rsidR="00514BA5" w:rsidRPr="00514BA5">
        <w:rPr>
          <w:rFonts w:ascii="Arial" w:eastAsia="Times New Roman" w:hAnsi="Arial" w:cs="Arial"/>
          <w:color w:val="000000"/>
          <w:sz w:val="24"/>
          <w:szCs w:val="24"/>
        </w:rPr>
        <w:t>etermination(s)</w:t>
      </w:r>
    </w:p>
    <w:p w14:paraId="7CBAC7BC" w14:textId="77777777" w:rsidR="00514BA5" w:rsidRPr="00514BA5" w:rsidRDefault="00514BA5" w:rsidP="000A44C8">
      <w:pPr>
        <w:numPr>
          <w:ilvl w:val="0"/>
          <w:numId w:val="69"/>
        </w:numPr>
        <w:spacing w:after="0" w:line="240" w:lineRule="auto"/>
        <w:ind w:left="720"/>
        <w:contextualSpacing/>
        <w:jc w:val="both"/>
        <w:rPr>
          <w:rFonts w:ascii="Arial" w:eastAsia="Times New Roman" w:hAnsi="Arial" w:cs="Arial"/>
          <w:color w:val="000000"/>
          <w:sz w:val="24"/>
          <w:szCs w:val="24"/>
        </w:rPr>
      </w:pPr>
      <w:r w:rsidRPr="00514BA5">
        <w:rPr>
          <w:rFonts w:ascii="Arial" w:eastAsia="Times New Roman" w:hAnsi="Arial" w:cs="Arial"/>
          <w:color w:val="000000"/>
          <w:sz w:val="24"/>
          <w:szCs w:val="24"/>
        </w:rPr>
        <w:t>If the project includes design or other professional services, the following breakdown of contract data is also required:</w:t>
      </w:r>
    </w:p>
    <w:p w14:paraId="248D79F9" w14:textId="77777777" w:rsidR="00514BA5" w:rsidRPr="00514BA5" w:rsidRDefault="00514BA5" w:rsidP="000A44C8">
      <w:pPr>
        <w:numPr>
          <w:ilvl w:val="0"/>
          <w:numId w:val="64"/>
        </w:numPr>
        <w:spacing w:after="0" w:line="240" w:lineRule="auto"/>
        <w:contextualSpacing/>
        <w:jc w:val="both"/>
        <w:rPr>
          <w:rFonts w:ascii="Arial" w:eastAsia="Times New Roman" w:hAnsi="Arial" w:cs="Arial"/>
          <w:color w:val="000000"/>
          <w:sz w:val="24"/>
          <w:szCs w:val="24"/>
        </w:rPr>
      </w:pPr>
      <w:r w:rsidRPr="00514BA5">
        <w:rPr>
          <w:rFonts w:ascii="Arial" w:eastAsia="Times New Roman" w:hAnsi="Arial" w:cs="Arial"/>
          <w:color w:val="000000"/>
          <w:sz w:val="24"/>
          <w:szCs w:val="24"/>
        </w:rPr>
        <w:t>Design and other professional services days and dollar amounts</w:t>
      </w:r>
    </w:p>
    <w:p w14:paraId="628D16E7" w14:textId="77777777" w:rsidR="00514BA5" w:rsidRPr="00514BA5" w:rsidRDefault="00514BA5" w:rsidP="000A44C8">
      <w:pPr>
        <w:numPr>
          <w:ilvl w:val="0"/>
          <w:numId w:val="64"/>
        </w:numPr>
        <w:spacing w:after="0" w:line="240" w:lineRule="auto"/>
        <w:contextualSpacing/>
        <w:jc w:val="both"/>
        <w:rPr>
          <w:rFonts w:ascii="Arial" w:eastAsia="Times New Roman" w:hAnsi="Arial" w:cs="Arial"/>
          <w:color w:val="000000"/>
          <w:sz w:val="24"/>
          <w:szCs w:val="24"/>
        </w:rPr>
      </w:pPr>
      <w:r w:rsidRPr="00514BA5">
        <w:rPr>
          <w:rFonts w:ascii="Arial" w:eastAsia="Times New Roman" w:hAnsi="Arial" w:cs="Arial"/>
          <w:color w:val="000000"/>
          <w:sz w:val="24"/>
          <w:szCs w:val="24"/>
        </w:rPr>
        <w:t>Construction days and dollar amounts</w:t>
      </w:r>
    </w:p>
    <w:p w14:paraId="59B486C4" w14:textId="77777777" w:rsidR="00514BA5" w:rsidRPr="00514BA5" w:rsidRDefault="00514BA5" w:rsidP="000A44C8">
      <w:pPr>
        <w:numPr>
          <w:ilvl w:val="0"/>
          <w:numId w:val="64"/>
        </w:numPr>
        <w:spacing w:after="0" w:line="240" w:lineRule="auto"/>
        <w:contextualSpacing/>
        <w:jc w:val="both"/>
        <w:rPr>
          <w:rFonts w:ascii="Arial" w:eastAsia="Times New Roman" w:hAnsi="Arial" w:cs="Arial"/>
          <w:color w:val="000000"/>
          <w:sz w:val="24"/>
          <w:szCs w:val="24"/>
        </w:rPr>
      </w:pPr>
      <w:r w:rsidRPr="00514BA5">
        <w:rPr>
          <w:rFonts w:ascii="Arial" w:eastAsia="Times New Roman" w:hAnsi="Arial" w:cs="Arial"/>
          <w:color w:val="000000"/>
          <w:sz w:val="24"/>
          <w:szCs w:val="24"/>
        </w:rPr>
        <w:t>Total contract award</w:t>
      </w:r>
    </w:p>
    <w:p w14:paraId="7DA2E7CA" w14:textId="77777777" w:rsidR="00514BA5" w:rsidRPr="00514BA5" w:rsidRDefault="00514BA5" w:rsidP="000A44C8">
      <w:pPr>
        <w:numPr>
          <w:ilvl w:val="0"/>
          <w:numId w:val="64"/>
        </w:numPr>
        <w:spacing w:after="0" w:line="240" w:lineRule="auto"/>
        <w:contextualSpacing/>
        <w:jc w:val="both"/>
        <w:rPr>
          <w:rFonts w:ascii="Arial" w:eastAsia="Times New Roman" w:hAnsi="Arial" w:cs="Arial"/>
          <w:color w:val="000000"/>
          <w:sz w:val="24"/>
          <w:szCs w:val="24"/>
        </w:rPr>
      </w:pPr>
      <w:r w:rsidRPr="286C0876">
        <w:rPr>
          <w:rFonts w:ascii="Arial" w:eastAsia="Times New Roman" w:hAnsi="Arial" w:cs="Arial"/>
          <w:color w:val="000000" w:themeColor="text1"/>
          <w:sz w:val="24"/>
          <w:szCs w:val="24"/>
        </w:rPr>
        <w:t>Construction begin date and estimated completion date</w:t>
      </w:r>
    </w:p>
    <w:p w14:paraId="6DA3215F"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In the event the project work schedule is not available on the date of the meeting, the initial OJT Schedule will be established for the number of trainees identified in Table 5.1.2 Estimate of Trainees Based on Contract Amount and may be revised thereafter.</w:t>
      </w:r>
    </w:p>
    <w:p w14:paraId="2644366B" w14:textId="77777777" w:rsidR="009C1D15" w:rsidRDefault="009C1D15" w:rsidP="000A44C8">
      <w:pPr>
        <w:tabs>
          <w:tab w:val="left" w:pos="720"/>
        </w:tabs>
        <w:spacing w:after="0" w:line="240" w:lineRule="auto"/>
        <w:jc w:val="both"/>
        <w:rPr>
          <w:rFonts w:ascii="Arial" w:eastAsia="Times New Roman" w:hAnsi="Arial" w:cs="Arial"/>
          <w:b/>
          <w:bCs/>
          <w:color w:val="000000"/>
          <w:sz w:val="28"/>
          <w:szCs w:val="28"/>
        </w:rPr>
      </w:pPr>
    </w:p>
    <w:p w14:paraId="21E878EB" w14:textId="25A6312D" w:rsidR="00514BA5" w:rsidRPr="009C1D15" w:rsidRDefault="00514BA5" w:rsidP="000A44C8">
      <w:pPr>
        <w:tabs>
          <w:tab w:val="left" w:pos="720"/>
        </w:tabs>
        <w:spacing w:after="0" w:line="240" w:lineRule="auto"/>
        <w:jc w:val="both"/>
        <w:rPr>
          <w:rFonts w:ascii="Arial" w:eastAsia="Times New Roman" w:hAnsi="Arial" w:cs="Arial"/>
          <w:b/>
          <w:bCs/>
          <w:color w:val="000000"/>
          <w:sz w:val="28"/>
          <w:szCs w:val="28"/>
        </w:rPr>
      </w:pPr>
      <w:r w:rsidRPr="00514BA5">
        <w:rPr>
          <w:rFonts w:ascii="Arial" w:eastAsia="Times New Roman" w:hAnsi="Arial" w:cs="Arial"/>
          <w:b/>
          <w:bCs/>
          <w:color w:val="000000"/>
          <w:sz w:val="28"/>
          <w:szCs w:val="28"/>
        </w:rPr>
        <w:t>5.2.3 Agenda f</w:t>
      </w:r>
      <w:r w:rsidR="009C1D15">
        <w:rPr>
          <w:rFonts w:ascii="Arial" w:eastAsia="Times New Roman" w:hAnsi="Arial" w:cs="Arial"/>
          <w:b/>
          <w:bCs/>
          <w:color w:val="000000"/>
          <w:sz w:val="28"/>
          <w:szCs w:val="28"/>
        </w:rPr>
        <w:t>or Training Evaluation Meeting</w:t>
      </w:r>
      <w:r w:rsidR="00065F8C">
        <w:rPr>
          <w:rFonts w:ascii="Arial" w:eastAsia="Times New Roman" w:hAnsi="Arial" w:cs="Arial"/>
          <w:b/>
          <w:bCs/>
          <w:color w:val="000000"/>
          <w:sz w:val="28"/>
          <w:szCs w:val="28"/>
        </w:rPr>
        <w:tab/>
      </w:r>
      <w:r w:rsidR="009C1D15">
        <w:rPr>
          <w:rFonts w:ascii="Arial" w:eastAsia="Times New Roman" w:hAnsi="Arial" w:cs="Arial"/>
          <w:b/>
          <w:bCs/>
          <w:color w:val="000000"/>
          <w:sz w:val="28"/>
          <w:szCs w:val="28"/>
        </w:rPr>
        <w:t xml:space="preserve"> </w:t>
      </w:r>
      <w:r w:rsidR="00D33501">
        <w:rPr>
          <w:rFonts w:ascii="Arial" w:eastAsia="Times New Roman" w:hAnsi="Arial" w:cs="Arial"/>
          <w:b/>
          <w:bCs/>
          <w:color w:val="000000"/>
          <w:sz w:val="28"/>
          <w:szCs w:val="28"/>
        </w:rPr>
        <w:br/>
      </w:r>
      <w:r w:rsidRPr="00514BA5">
        <w:rPr>
          <w:rFonts w:ascii="Arial" w:eastAsia="Times New Roman" w:hAnsi="Arial" w:cs="Arial"/>
          <w:color w:val="000000"/>
          <w:sz w:val="24"/>
          <w:szCs w:val="24"/>
        </w:rPr>
        <w:t>The minimum subjects included as agenda items for the TEM are shown in Table</w:t>
      </w:r>
      <w:r w:rsidR="009C1D15">
        <w:rPr>
          <w:rFonts w:ascii="Arial" w:eastAsia="Times New Roman" w:hAnsi="Arial" w:cs="Arial"/>
          <w:color w:val="000000"/>
          <w:sz w:val="24"/>
          <w:szCs w:val="24"/>
        </w:rPr>
        <w:t xml:space="preserve"> 5.2.3., Agenda for TEM,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2"/>
      </w:tblGrid>
      <w:tr w:rsidR="00514BA5" w:rsidRPr="00514BA5" w14:paraId="2B59FEC8" w14:textId="77777777" w:rsidTr="0076166C">
        <w:tc>
          <w:tcPr>
            <w:tcW w:w="9012" w:type="dxa"/>
            <w:tcBorders>
              <w:top w:val="nil"/>
              <w:left w:val="nil"/>
              <w:right w:val="nil"/>
            </w:tcBorders>
          </w:tcPr>
          <w:p w14:paraId="6E73A53D" w14:textId="77777777" w:rsidR="00514BA5" w:rsidRPr="00514BA5" w:rsidRDefault="00514BA5" w:rsidP="000A44C8">
            <w:pPr>
              <w:spacing w:after="0" w:line="240" w:lineRule="auto"/>
              <w:jc w:val="both"/>
              <w:rPr>
                <w:rFonts w:ascii="Arial" w:eastAsia="Times New Roman" w:hAnsi="Arial" w:cs="Arial"/>
                <w:b/>
                <w:color w:val="000000"/>
                <w:sz w:val="28"/>
                <w:szCs w:val="28"/>
              </w:rPr>
            </w:pPr>
          </w:p>
          <w:p w14:paraId="6596F524" w14:textId="77777777" w:rsidR="00514BA5" w:rsidRPr="00514BA5" w:rsidRDefault="00514BA5" w:rsidP="000A44C8">
            <w:pPr>
              <w:spacing w:after="0" w:line="240" w:lineRule="auto"/>
              <w:jc w:val="both"/>
              <w:rPr>
                <w:rFonts w:ascii="Arial" w:eastAsia="Times New Roman" w:hAnsi="Arial" w:cs="Arial"/>
                <w:b/>
                <w:color w:val="000000"/>
                <w:sz w:val="28"/>
                <w:szCs w:val="28"/>
              </w:rPr>
            </w:pPr>
            <w:r w:rsidRPr="00514BA5">
              <w:rPr>
                <w:rFonts w:ascii="Arial" w:eastAsia="Times New Roman" w:hAnsi="Arial" w:cs="Arial"/>
                <w:b/>
                <w:color w:val="000000"/>
                <w:sz w:val="28"/>
                <w:szCs w:val="28"/>
              </w:rPr>
              <w:t>Table 5.2.3 Agenda for Training Evaluation Meeting</w:t>
            </w:r>
          </w:p>
          <w:p w14:paraId="6B475A24" w14:textId="77777777" w:rsidR="00514BA5" w:rsidRPr="00514BA5" w:rsidRDefault="00514BA5" w:rsidP="000A44C8">
            <w:pPr>
              <w:spacing w:after="0" w:line="240" w:lineRule="auto"/>
              <w:jc w:val="both"/>
              <w:rPr>
                <w:rFonts w:ascii="Arial" w:eastAsia="Times New Roman" w:hAnsi="Arial" w:cs="Arial"/>
                <w:color w:val="000000"/>
                <w:sz w:val="24"/>
                <w:szCs w:val="24"/>
              </w:rPr>
            </w:pPr>
          </w:p>
        </w:tc>
      </w:tr>
      <w:tr w:rsidR="00514BA5" w:rsidRPr="00514BA5" w14:paraId="4D87BA28" w14:textId="77777777" w:rsidTr="0076166C">
        <w:tc>
          <w:tcPr>
            <w:tcW w:w="9012" w:type="dxa"/>
          </w:tcPr>
          <w:p w14:paraId="3690011E"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EEO Contract Compliance Manual, Chapter 5 OJT Training</w:t>
            </w:r>
          </w:p>
        </w:tc>
      </w:tr>
      <w:tr w:rsidR="00514BA5" w:rsidRPr="00514BA5" w14:paraId="19CC2ED2" w14:textId="77777777" w:rsidTr="0076166C">
        <w:trPr>
          <w:trHeight w:val="332"/>
        </w:trPr>
        <w:tc>
          <w:tcPr>
            <w:tcW w:w="9012" w:type="dxa"/>
          </w:tcPr>
          <w:p w14:paraId="6AFD7DB3" w14:textId="7ADB681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Number of trainees required, contract award amount, estimated contract </w:t>
            </w:r>
            <w:r w:rsidR="007D137C" w:rsidRPr="00514BA5">
              <w:rPr>
                <w:rFonts w:ascii="Arial" w:eastAsia="Times New Roman" w:hAnsi="Arial" w:cs="Arial"/>
                <w:color w:val="000000"/>
                <w:sz w:val="24"/>
                <w:szCs w:val="24"/>
              </w:rPr>
              <w:t xml:space="preserve">amount, </w:t>
            </w:r>
            <w:r w:rsidR="0024013A" w:rsidRPr="00514BA5">
              <w:rPr>
                <w:rFonts w:ascii="Arial" w:eastAsia="Times New Roman" w:hAnsi="Arial" w:cs="Arial"/>
                <w:color w:val="000000"/>
                <w:sz w:val="24"/>
                <w:szCs w:val="24"/>
              </w:rPr>
              <w:t>scope and</w:t>
            </w:r>
            <w:r w:rsidRPr="00514BA5">
              <w:rPr>
                <w:rFonts w:ascii="Arial" w:eastAsia="Times New Roman" w:hAnsi="Arial" w:cs="Arial"/>
                <w:color w:val="000000"/>
                <w:sz w:val="24"/>
                <w:szCs w:val="24"/>
              </w:rPr>
              <w:t xml:space="preserve"> schedule of work</w:t>
            </w:r>
          </w:p>
        </w:tc>
      </w:tr>
      <w:tr w:rsidR="00514BA5" w:rsidRPr="00514BA5" w14:paraId="5B705BC5" w14:textId="77777777" w:rsidTr="0076166C">
        <w:tc>
          <w:tcPr>
            <w:tcW w:w="9012" w:type="dxa"/>
          </w:tcPr>
          <w:p w14:paraId="492CEC41"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Workforce diversity, under</w:t>
            </w:r>
            <w:r w:rsidR="00FA2294">
              <w:rPr>
                <w:rFonts w:ascii="Arial" w:eastAsia="Times New Roman" w:hAnsi="Arial" w:cs="Arial"/>
                <w:color w:val="000000"/>
                <w:sz w:val="24"/>
                <w:szCs w:val="24"/>
              </w:rPr>
              <w:t>-</w:t>
            </w:r>
            <w:r w:rsidRPr="00514BA5">
              <w:rPr>
                <w:rFonts w:ascii="Arial" w:eastAsia="Times New Roman" w:hAnsi="Arial" w:cs="Arial"/>
                <w:color w:val="000000"/>
                <w:sz w:val="24"/>
                <w:szCs w:val="24"/>
              </w:rPr>
              <w:t>utilization, minority and female availability</w:t>
            </w:r>
          </w:p>
        </w:tc>
      </w:tr>
      <w:tr w:rsidR="00514BA5" w:rsidRPr="00514BA5" w14:paraId="66B6A0D0" w14:textId="77777777" w:rsidTr="0076166C">
        <w:tc>
          <w:tcPr>
            <w:tcW w:w="9012" w:type="dxa"/>
          </w:tcPr>
          <w:p w14:paraId="007D6C76"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Training classifications; minimum length and type of training for each classification</w:t>
            </w:r>
          </w:p>
        </w:tc>
      </w:tr>
      <w:tr w:rsidR="00514BA5" w:rsidRPr="00514BA5" w14:paraId="60D989D2" w14:textId="77777777" w:rsidTr="0076166C">
        <w:tc>
          <w:tcPr>
            <w:tcW w:w="9012" w:type="dxa"/>
          </w:tcPr>
          <w:p w14:paraId="07444361"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Trainee enrollment criteria including options for contractors whose workforce has reasonable representation of employees by race and sex (particularly minorities, females, and the disadvantaged) </w:t>
            </w:r>
          </w:p>
        </w:tc>
      </w:tr>
      <w:tr w:rsidR="00514BA5" w:rsidRPr="00514BA5" w14:paraId="6EF208FD" w14:textId="77777777" w:rsidTr="0076166C">
        <w:tc>
          <w:tcPr>
            <w:tcW w:w="9012" w:type="dxa"/>
          </w:tcPr>
          <w:p w14:paraId="1489363A"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Trainee enrollments, transfers, terminations </w:t>
            </w:r>
          </w:p>
        </w:tc>
      </w:tr>
      <w:tr w:rsidR="00514BA5" w:rsidRPr="00514BA5" w14:paraId="4BD57B64" w14:textId="77777777" w:rsidTr="0076166C">
        <w:tc>
          <w:tcPr>
            <w:tcW w:w="9012" w:type="dxa"/>
          </w:tcPr>
          <w:p w14:paraId="564FBB68"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Monthly Time Reports</w:t>
            </w:r>
          </w:p>
        </w:tc>
      </w:tr>
      <w:tr w:rsidR="00514BA5" w:rsidRPr="00514BA5" w14:paraId="047710BB" w14:textId="77777777" w:rsidTr="0076166C">
        <w:tc>
          <w:tcPr>
            <w:tcW w:w="9012" w:type="dxa"/>
          </w:tcPr>
          <w:p w14:paraId="57EB99C5"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Graduation requirements</w:t>
            </w:r>
          </w:p>
        </w:tc>
      </w:tr>
      <w:tr w:rsidR="00514BA5" w:rsidRPr="00514BA5" w14:paraId="5F3B9533" w14:textId="77777777" w:rsidTr="0076166C">
        <w:tc>
          <w:tcPr>
            <w:tcW w:w="9012" w:type="dxa"/>
          </w:tcPr>
          <w:p w14:paraId="66C99A91"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The OJT Schedule and revision requirements</w:t>
            </w:r>
          </w:p>
        </w:tc>
      </w:tr>
      <w:tr w:rsidR="00514BA5" w:rsidRPr="00514BA5" w14:paraId="6C45B115" w14:textId="77777777" w:rsidTr="0076166C">
        <w:tc>
          <w:tcPr>
            <w:tcW w:w="9012" w:type="dxa"/>
          </w:tcPr>
          <w:p w14:paraId="0BD7AE48" w14:textId="0F164CCA" w:rsidR="00514BA5" w:rsidRPr="00514BA5" w:rsidRDefault="007D137C"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Proficiencies and</w:t>
            </w:r>
            <w:r w:rsidR="00514BA5" w:rsidRPr="00514BA5">
              <w:rPr>
                <w:rFonts w:ascii="Arial" w:eastAsia="Times New Roman" w:hAnsi="Arial" w:cs="Arial"/>
                <w:color w:val="000000"/>
                <w:sz w:val="24"/>
                <w:szCs w:val="24"/>
              </w:rPr>
              <w:t xml:space="preserve"> proficiency observations</w:t>
            </w:r>
          </w:p>
        </w:tc>
      </w:tr>
      <w:tr w:rsidR="00514BA5" w:rsidRPr="00514BA5" w14:paraId="58B120C9" w14:textId="77777777" w:rsidTr="0076166C">
        <w:tc>
          <w:tcPr>
            <w:tcW w:w="9012" w:type="dxa"/>
          </w:tcPr>
          <w:p w14:paraId="48A763EC"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Voluntary OJT and the use of banking credits</w:t>
            </w:r>
          </w:p>
        </w:tc>
      </w:tr>
      <w:tr w:rsidR="00514BA5" w:rsidRPr="00514BA5" w14:paraId="24658969" w14:textId="77777777" w:rsidTr="0076166C">
        <w:tc>
          <w:tcPr>
            <w:tcW w:w="9012" w:type="dxa"/>
          </w:tcPr>
          <w:p w14:paraId="1E43A6DF"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Other: including off-site training and apprenticeship programs</w:t>
            </w:r>
          </w:p>
        </w:tc>
      </w:tr>
    </w:tbl>
    <w:p w14:paraId="66555729"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72FDADD0" w14:textId="77777777" w:rsidR="00514BA5" w:rsidRPr="009C1D15" w:rsidRDefault="00514BA5" w:rsidP="000A44C8">
      <w:pPr>
        <w:spacing w:after="0" w:line="240" w:lineRule="auto"/>
        <w:jc w:val="both"/>
        <w:rPr>
          <w:rFonts w:ascii="Arial" w:eastAsia="Times New Roman" w:hAnsi="Arial" w:cs="Arial"/>
          <w:b/>
          <w:color w:val="000000"/>
          <w:sz w:val="28"/>
          <w:szCs w:val="28"/>
        </w:rPr>
      </w:pPr>
      <w:r w:rsidRPr="00514BA5">
        <w:rPr>
          <w:rFonts w:ascii="Arial" w:eastAsia="Times New Roman" w:hAnsi="Arial" w:cs="Arial"/>
          <w:b/>
          <w:color w:val="000000"/>
          <w:sz w:val="28"/>
          <w:szCs w:val="28"/>
        </w:rPr>
        <w:t>5.2.4 Setting t</w:t>
      </w:r>
      <w:r w:rsidR="009C1D15">
        <w:rPr>
          <w:rFonts w:ascii="Arial" w:eastAsia="Times New Roman" w:hAnsi="Arial" w:cs="Arial"/>
          <w:b/>
          <w:color w:val="000000"/>
          <w:sz w:val="28"/>
          <w:szCs w:val="28"/>
        </w:rPr>
        <w:t>he Number of Required Trainees:</w:t>
      </w:r>
    </w:p>
    <w:p w14:paraId="0901F050" w14:textId="77777777" w:rsidR="00514BA5" w:rsidRPr="00514BA5" w:rsidRDefault="00514BA5" w:rsidP="000A44C8">
      <w:pPr>
        <w:numPr>
          <w:ilvl w:val="0"/>
          <w:numId w:val="70"/>
        </w:numPr>
        <w:spacing w:after="0" w:line="240" w:lineRule="auto"/>
        <w:contextualSpacing/>
        <w:jc w:val="both"/>
        <w:rPr>
          <w:rFonts w:ascii="Arial" w:eastAsia="Times New Roman" w:hAnsi="Arial" w:cs="Arial"/>
          <w:b/>
          <w:color w:val="000000"/>
          <w:sz w:val="24"/>
          <w:szCs w:val="24"/>
        </w:rPr>
      </w:pPr>
      <w:r w:rsidRPr="00514BA5">
        <w:rPr>
          <w:rFonts w:ascii="Arial" w:eastAsia="Times New Roman" w:hAnsi="Arial" w:cs="Arial"/>
          <w:b/>
          <w:color w:val="000000"/>
          <w:sz w:val="24"/>
          <w:szCs w:val="24"/>
        </w:rPr>
        <w:t xml:space="preserve">Estimated Contract Amount Used to Set Maximum Trainee </w:t>
      </w:r>
    </w:p>
    <w:p w14:paraId="2A6CE855" w14:textId="77777777" w:rsidR="00514BA5" w:rsidRPr="00755FDB" w:rsidRDefault="00755FDB" w:rsidP="000A44C8">
      <w:pPr>
        <w:spacing w:after="0" w:line="240" w:lineRule="auto"/>
        <w:ind w:firstLine="720"/>
        <w:jc w:val="both"/>
        <w:rPr>
          <w:rFonts w:ascii="Arial" w:eastAsia="Times New Roman" w:hAnsi="Arial" w:cs="Arial"/>
          <w:b/>
          <w:color w:val="000000"/>
          <w:sz w:val="24"/>
          <w:szCs w:val="24"/>
        </w:rPr>
      </w:pPr>
      <w:r>
        <w:rPr>
          <w:rFonts w:ascii="Arial" w:eastAsia="Times New Roman" w:hAnsi="Arial" w:cs="Arial"/>
          <w:b/>
          <w:color w:val="000000"/>
          <w:sz w:val="24"/>
          <w:szCs w:val="24"/>
        </w:rPr>
        <w:t xml:space="preserve">     Requirements</w:t>
      </w:r>
    </w:p>
    <w:p w14:paraId="2F19D25B"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A critical element in determining the number of trainees on a contract is the contract award amount as reported on the Contract’s Bid Blank. The contract award amount is discussed at the TEM and any contract dollars which do not create training opportunities for craft and labor positions in the highway/bridge construction industry, are identified or estimated. </w:t>
      </w:r>
    </w:p>
    <w:p w14:paraId="0CA7BFDC"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1A780363"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These monies may be deducted from the contract award amount as those monies are not associated with work traditional to highway and bridge construction and as such do not support OJT opportunities for the contract. A standard removal of typical non-trainable monies is factored into the ratio of trainees to estimated contract amounts. </w:t>
      </w:r>
    </w:p>
    <w:p w14:paraId="0926A3BE"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2A645B09" w14:textId="0943F692" w:rsidR="00514BA5" w:rsidRPr="00514BA5" w:rsidRDefault="00514BA5" w:rsidP="000A44C8">
      <w:pPr>
        <w:spacing w:after="0" w:line="240" w:lineRule="auto"/>
        <w:jc w:val="both"/>
        <w:rPr>
          <w:rFonts w:ascii="Arial" w:eastAsia="Times New Roman" w:hAnsi="Arial" w:cs="Arial"/>
          <w:color w:val="000000"/>
          <w:sz w:val="24"/>
          <w:szCs w:val="24"/>
        </w:rPr>
      </w:pPr>
      <w:r w:rsidRPr="286C0876">
        <w:rPr>
          <w:rFonts w:ascii="Arial" w:eastAsia="Times New Roman" w:hAnsi="Arial" w:cs="Arial"/>
          <w:color w:val="000000" w:themeColor="text1"/>
          <w:sz w:val="24"/>
          <w:szCs w:val="24"/>
        </w:rPr>
        <w:t xml:space="preserve">This standard removal covers nontrainable monies for typical items in the contract award amount which are not performed by workers covered by the </w:t>
      </w:r>
      <w:r w:rsidRPr="286C0876">
        <w:rPr>
          <w:rFonts w:ascii="Arial" w:eastAsia="Times New Roman" w:hAnsi="Arial" w:cs="Arial"/>
          <w:b/>
          <w:bCs/>
          <w:color w:val="000000" w:themeColor="text1"/>
          <w:sz w:val="24"/>
          <w:szCs w:val="24"/>
        </w:rPr>
        <w:t>Davis-Bacon Act</w:t>
      </w:r>
      <w:r w:rsidRPr="286C0876">
        <w:rPr>
          <w:rFonts w:ascii="Arial" w:eastAsia="Times New Roman" w:hAnsi="Arial" w:cs="Arial"/>
          <w:color w:val="000000" w:themeColor="text1"/>
          <w:sz w:val="24"/>
          <w:szCs w:val="24"/>
        </w:rPr>
        <w:t>.</w:t>
      </w:r>
    </w:p>
    <w:p w14:paraId="670525C9"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4B876EBA" w14:textId="507AAC3C"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The resulting dollar number is the Estimated Contrac</w:t>
      </w:r>
      <w:r w:rsidR="00537C2D">
        <w:rPr>
          <w:rFonts w:ascii="Arial" w:eastAsia="Times New Roman" w:hAnsi="Arial" w:cs="Arial"/>
          <w:color w:val="000000"/>
          <w:sz w:val="24"/>
          <w:szCs w:val="24"/>
        </w:rPr>
        <w:t>t Amount shown in Table 5.1.2, “</w:t>
      </w:r>
      <w:r w:rsidRPr="00514BA5">
        <w:rPr>
          <w:rFonts w:ascii="Arial" w:eastAsia="Times New Roman" w:hAnsi="Arial" w:cs="Arial"/>
          <w:color w:val="000000"/>
          <w:sz w:val="24"/>
          <w:szCs w:val="24"/>
        </w:rPr>
        <w:t>Maximum Number of Required Trainees Based on Estimated Contract Amount.</w:t>
      </w:r>
      <w:r w:rsidR="00537C2D">
        <w:rPr>
          <w:rFonts w:ascii="Arial" w:eastAsia="Times New Roman" w:hAnsi="Arial" w:cs="Arial"/>
          <w:color w:val="000000"/>
          <w:sz w:val="24"/>
          <w:szCs w:val="24"/>
        </w:rPr>
        <w:t>”</w:t>
      </w:r>
      <w:r w:rsidRPr="00514BA5">
        <w:rPr>
          <w:rFonts w:ascii="Arial" w:eastAsia="Times New Roman" w:hAnsi="Arial" w:cs="Arial"/>
          <w:color w:val="000000"/>
          <w:sz w:val="24"/>
          <w:szCs w:val="24"/>
        </w:rPr>
        <w:t xml:space="preserve"> If there are no such deductions, then the contract award amount is applied to Table 5.1.2. Examples of contract monies which do not support traditional highway and bridge construction OJT opportunities include:  contingency money, partnering money, project design and engineering, buildings, bascule bridge machinery, off-duty law enforcement, survey </w:t>
      </w:r>
      <w:r w:rsidR="007D137C" w:rsidRPr="00514BA5">
        <w:rPr>
          <w:rFonts w:ascii="Arial" w:eastAsia="Times New Roman" w:hAnsi="Arial" w:cs="Arial"/>
          <w:color w:val="000000"/>
          <w:sz w:val="24"/>
          <w:szCs w:val="24"/>
        </w:rPr>
        <w:t>services, advanced</w:t>
      </w:r>
      <w:r w:rsidRPr="00514BA5">
        <w:rPr>
          <w:rFonts w:ascii="Arial" w:eastAsia="Times New Roman" w:hAnsi="Arial" w:cs="Arial"/>
          <w:color w:val="000000"/>
          <w:sz w:val="24"/>
          <w:szCs w:val="24"/>
        </w:rPr>
        <w:t xml:space="preserve"> information technology, advanced telecommunications, and </w:t>
      </w:r>
      <w:r w:rsidR="00E05D13" w:rsidRPr="00514BA5">
        <w:rPr>
          <w:rFonts w:ascii="Arial" w:eastAsia="Times New Roman" w:hAnsi="Arial" w:cs="Arial"/>
          <w:color w:val="000000"/>
          <w:sz w:val="24"/>
          <w:szCs w:val="24"/>
        </w:rPr>
        <w:t>time bid</w:t>
      </w:r>
      <w:r w:rsidRPr="00514BA5">
        <w:rPr>
          <w:rFonts w:ascii="Arial" w:eastAsia="Times New Roman" w:hAnsi="Arial" w:cs="Arial"/>
          <w:color w:val="000000"/>
          <w:sz w:val="24"/>
          <w:szCs w:val="24"/>
        </w:rPr>
        <w:t xml:space="preserve"> dollars on A + B contracts.</w:t>
      </w:r>
    </w:p>
    <w:p w14:paraId="25AFC631" w14:textId="77777777" w:rsidR="00514BA5" w:rsidRPr="00514BA5" w:rsidRDefault="00514BA5" w:rsidP="000A44C8">
      <w:pPr>
        <w:spacing w:after="0" w:line="240" w:lineRule="auto"/>
        <w:jc w:val="both"/>
        <w:rPr>
          <w:rFonts w:ascii="Arial" w:eastAsia="Times New Roman" w:hAnsi="Arial" w:cs="Arial"/>
          <w:color w:val="FF0000"/>
          <w:sz w:val="24"/>
          <w:szCs w:val="24"/>
        </w:rPr>
      </w:pPr>
    </w:p>
    <w:p w14:paraId="6352F980" w14:textId="77777777" w:rsidR="00514BA5" w:rsidRPr="00514BA5" w:rsidRDefault="00514BA5" w:rsidP="000A44C8">
      <w:pPr>
        <w:numPr>
          <w:ilvl w:val="0"/>
          <w:numId w:val="70"/>
        </w:numPr>
        <w:spacing w:after="0" w:line="240" w:lineRule="auto"/>
        <w:contextualSpacing/>
        <w:jc w:val="both"/>
        <w:rPr>
          <w:rFonts w:ascii="Arial" w:eastAsia="Times New Roman" w:hAnsi="Arial" w:cs="Arial"/>
          <w:b/>
          <w:color w:val="000000"/>
          <w:sz w:val="24"/>
          <w:szCs w:val="24"/>
        </w:rPr>
      </w:pPr>
      <w:r w:rsidRPr="00514BA5">
        <w:rPr>
          <w:rFonts w:ascii="Arial" w:eastAsia="Times New Roman" w:hAnsi="Arial" w:cs="Arial"/>
          <w:b/>
          <w:color w:val="000000"/>
          <w:sz w:val="24"/>
          <w:szCs w:val="24"/>
        </w:rPr>
        <w:t>Analyzing the Scope and Schedule of Work</w:t>
      </w:r>
    </w:p>
    <w:p w14:paraId="013A8A15" w14:textId="77777777" w:rsidR="00514BA5" w:rsidRPr="00514BA5" w:rsidRDefault="00514BA5" w:rsidP="000A44C8">
      <w:pPr>
        <w:spacing w:after="0" w:line="240" w:lineRule="auto"/>
        <w:jc w:val="both"/>
        <w:rPr>
          <w:rFonts w:ascii="Arial" w:eastAsia="Times New Roman" w:hAnsi="Arial" w:cs="Arial"/>
          <w:b/>
          <w:color w:val="000000"/>
          <w:sz w:val="24"/>
          <w:szCs w:val="24"/>
        </w:rPr>
      </w:pPr>
    </w:p>
    <w:p w14:paraId="3DCFEE4B"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A second factor in setting the number of trainees required on the project is the scope and schedule of work to be performed. </w:t>
      </w:r>
    </w:p>
    <w:p w14:paraId="6CF58298"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219FF43C" w14:textId="6B4DCF1B"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Pertinent topics to be considered </w:t>
      </w:r>
      <w:r w:rsidR="0024013A" w:rsidRPr="00514BA5">
        <w:rPr>
          <w:rFonts w:ascii="Arial" w:eastAsia="Times New Roman" w:hAnsi="Arial" w:cs="Arial"/>
          <w:color w:val="000000"/>
          <w:sz w:val="24"/>
          <w:szCs w:val="24"/>
        </w:rPr>
        <w:t>include</w:t>
      </w:r>
      <w:r w:rsidRPr="00514BA5">
        <w:rPr>
          <w:rFonts w:ascii="Arial" w:eastAsia="Times New Roman" w:hAnsi="Arial" w:cs="Arial"/>
          <w:color w:val="000000"/>
          <w:sz w:val="24"/>
          <w:szCs w:val="24"/>
        </w:rPr>
        <w:t xml:space="preserve"> description of work to be performed, scope of work, length of operations, sequence and schedule of work, prime contractor and subcontractor work, etc. </w:t>
      </w:r>
    </w:p>
    <w:p w14:paraId="106974BF"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38B079C9"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286C0876">
        <w:rPr>
          <w:rFonts w:ascii="Arial" w:eastAsia="Times New Roman" w:hAnsi="Arial" w:cs="Arial"/>
          <w:color w:val="000000" w:themeColor="text1"/>
          <w:sz w:val="24"/>
          <w:szCs w:val="24"/>
        </w:rPr>
        <w:t>The contractor’s intent to pursue an early completion bonus(s) does not warrant a reduction in the required number of trainees.</w:t>
      </w:r>
    </w:p>
    <w:p w14:paraId="653CE8E9" w14:textId="77777777" w:rsidR="00514BA5" w:rsidRPr="00514BA5" w:rsidRDefault="00514BA5" w:rsidP="000A44C8">
      <w:pPr>
        <w:spacing w:after="0" w:line="240" w:lineRule="auto"/>
        <w:jc w:val="both"/>
        <w:rPr>
          <w:rFonts w:ascii="Arial" w:eastAsia="Times New Roman" w:hAnsi="Arial" w:cs="Arial"/>
          <w:color w:val="FF0000"/>
          <w:sz w:val="24"/>
          <w:szCs w:val="24"/>
        </w:rPr>
      </w:pPr>
    </w:p>
    <w:p w14:paraId="6CC02B20" w14:textId="77777777" w:rsidR="00514BA5" w:rsidRPr="00514BA5" w:rsidRDefault="00514BA5" w:rsidP="000A44C8">
      <w:pPr>
        <w:numPr>
          <w:ilvl w:val="0"/>
          <w:numId w:val="70"/>
        </w:numPr>
        <w:spacing w:after="0" w:line="240" w:lineRule="auto"/>
        <w:contextualSpacing/>
        <w:jc w:val="both"/>
        <w:rPr>
          <w:rFonts w:ascii="Arial" w:eastAsia="Times New Roman" w:hAnsi="Arial" w:cs="Arial"/>
          <w:b/>
          <w:color w:val="000000"/>
          <w:sz w:val="24"/>
          <w:szCs w:val="24"/>
        </w:rPr>
      </w:pPr>
      <w:r w:rsidRPr="00514BA5">
        <w:rPr>
          <w:rFonts w:ascii="Arial" w:eastAsia="Times New Roman" w:hAnsi="Arial" w:cs="Arial"/>
          <w:b/>
          <w:color w:val="000000"/>
          <w:sz w:val="24"/>
          <w:szCs w:val="24"/>
        </w:rPr>
        <w:t xml:space="preserve">Determining the Level at which Banking Begins </w:t>
      </w:r>
    </w:p>
    <w:p w14:paraId="23436DD4"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6CD91396" w14:textId="35281E3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The required number of trainees will be compared to the number stated in Table 5.1.2 for the Estimated Contract Amount. The estimated contract amount may be the contract award </w:t>
      </w:r>
      <w:r w:rsidR="00E05D13" w:rsidRPr="00514BA5">
        <w:rPr>
          <w:rFonts w:ascii="Arial" w:eastAsia="Times New Roman" w:hAnsi="Arial" w:cs="Arial"/>
          <w:color w:val="000000"/>
          <w:sz w:val="24"/>
          <w:szCs w:val="24"/>
        </w:rPr>
        <w:t>amount,</w:t>
      </w:r>
      <w:r w:rsidRPr="00514BA5">
        <w:rPr>
          <w:rFonts w:ascii="Arial" w:eastAsia="Times New Roman" w:hAnsi="Arial" w:cs="Arial"/>
          <w:color w:val="000000"/>
          <w:sz w:val="24"/>
          <w:szCs w:val="24"/>
        </w:rPr>
        <w:t xml:space="preserve"> or an amount reduced for non-trainable items.</w:t>
      </w:r>
    </w:p>
    <w:p w14:paraId="5ED15CD3"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20E2E3E5"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The estimated contract amount is used to determine the level at which graduates will be counted for banking. An OJT “Banking Certificate” will be issued to the prime for graduates exceeding the required number of trainees and may be redeemed to fulfill OJT requirements on other projects. </w:t>
      </w:r>
    </w:p>
    <w:p w14:paraId="3B4D887B"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2879AAAE" w14:textId="77777777" w:rsidR="00514BA5" w:rsidRDefault="007F2513" w:rsidP="000A44C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The f</w:t>
      </w:r>
      <w:r w:rsidR="00514BA5" w:rsidRPr="00514BA5">
        <w:rPr>
          <w:rFonts w:ascii="Arial" w:eastAsia="Times New Roman" w:hAnsi="Arial" w:cs="Arial"/>
          <w:color w:val="000000"/>
          <w:sz w:val="24"/>
          <w:szCs w:val="24"/>
        </w:rPr>
        <w:t>ollowing are examples for calculation of estimated contract amount, the agreed number of trainees and the level at which banking begins.</w:t>
      </w:r>
    </w:p>
    <w:p w14:paraId="5E95A070" w14:textId="77777777" w:rsidR="009C1D15" w:rsidRDefault="009C1D15" w:rsidP="000A44C8">
      <w:pPr>
        <w:spacing w:after="0" w:line="240" w:lineRule="auto"/>
        <w:jc w:val="both"/>
        <w:rPr>
          <w:rFonts w:ascii="Arial" w:eastAsia="Times New Roman" w:hAnsi="Arial" w:cs="Arial"/>
          <w:color w:val="000000"/>
          <w:sz w:val="24"/>
          <w:szCs w:val="24"/>
        </w:rPr>
      </w:pPr>
    </w:p>
    <w:p w14:paraId="2D38D09D" w14:textId="77777777" w:rsidR="009C1D15" w:rsidRDefault="009C1D15" w:rsidP="000A44C8">
      <w:pPr>
        <w:spacing w:after="0" w:line="240" w:lineRule="auto"/>
        <w:jc w:val="both"/>
        <w:rPr>
          <w:rFonts w:ascii="Arial" w:eastAsia="Times New Roman" w:hAnsi="Arial" w:cs="Arial"/>
          <w:color w:val="000000"/>
          <w:sz w:val="24"/>
          <w:szCs w:val="24"/>
        </w:rPr>
      </w:pPr>
    </w:p>
    <w:p w14:paraId="77A7EE66" w14:textId="77777777" w:rsidR="009C1D15" w:rsidRDefault="009C1D15" w:rsidP="000A44C8">
      <w:pPr>
        <w:spacing w:after="0" w:line="240" w:lineRule="auto"/>
        <w:jc w:val="both"/>
        <w:rPr>
          <w:rFonts w:ascii="Arial" w:eastAsia="Times New Roman" w:hAnsi="Arial" w:cs="Arial"/>
          <w:color w:val="000000"/>
          <w:sz w:val="24"/>
          <w:szCs w:val="24"/>
        </w:rPr>
      </w:pPr>
    </w:p>
    <w:p w14:paraId="0071B752" w14:textId="77777777" w:rsidR="009C1D15" w:rsidRDefault="009C1D15" w:rsidP="000A44C8">
      <w:pPr>
        <w:spacing w:after="0" w:line="240" w:lineRule="auto"/>
        <w:jc w:val="both"/>
        <w:rPr>
          <w:rFonts w:ascii="Arial" w:eastAsia="Times New Roman" w:hAnsi="Arial" w:cs="Arial"/>
          <w:color w:val="000000"/>
          <w:sz w:val="24"/>
          <w:szCs w:val="24"/>
        </w:rPr>
      </w:pPr>
    </w:p>
    <w:p w14:paraId="2592666F" w14:textId="77777777" w:rsidR="009C1D15" w:rsidRDefault="009C1D15" w:rsidP="000A44C8">
      <w:pPr>
        <w:spacing w:after="0" w:line="240" w:lineRule="auto"/>
        <w:jc w:val="both"/>
        <w:rPr>
          <w:rFonts w:ascii="Arial" w:eastAsia="Times New Roman" w:hAnsi="Arial" w:cs="Arial"/>
          <w:color w:val="000000"/>
          <w:sz w:val="24"/>
          <w:szCs w:val="24"/>
        </w:rPr>
      </w:pPr>
    </w:p>
    <w:p w14:paraId="7C707927" w14:textId="77777777" w:rsidR="009C1D15" w:rsidRDefault="009C1D15" w:rsidP="000A44C8">
      <w:pPr>
        <w:spacing w:after="0" w:line="240" w:lineRule="auto"/>
        <w:jc w:val="both"/>
        <w:rPr>
          <w:rFonts w:ascii="Arial" w:eastAsia="Times New Roman" w:hAnsi="Arial" w:cs="Arial"/>
          <w:color w:val="000000"/>
          <w:sz w:val="24"/>
          <w:szCs w:val="24"/>
        </w:rPr>
      </w:pPr>
    </w:p>
    <w:p w14:paraId="01E4C7CB" w14:textId="77777777" w:rsidR="009C1D15" w:rsidRDefault="009C1D15" w:rsidP="000A44C8">
      <w:pPr>
        <w:spacing w:after="0" w:line="240" w:lineRule="auto"/>
        <w:jc w:val="both"/>
        <w:rPr>
          <w:rFonts w:ascii="Arial" w:eastAsia="Times New Roman" w:hAnsi="Arial" w:cs="Arial"/>
          <w:color w:val="000000"/>
          <w:sz w:val="24"/>
          <w:szCs w:val="24"/>
        </w:rPr>
      </w:pPr>
    </w:p>
    <w:p w14:paraId="40D160EE" w14:textId="77777777" w:rsidR="009C1D15" w:rsidRDefault="009C1D15" w:rsidP="000A44C8">
      <w:pPr>
        <w:spacing w:after="0" w:line="240" w:lineRule="auto"/>
        <w:jc w:val="both"/>
        <w:rPr>
          <w:rFonts w:ascii="Arial" w:eastAsia="Times New Roman" w:hAnsi="Arial" w:cs="Arial"/>
          <w:color w:val="000000"/>
          <w:sz w:val="24"/>
          <w:szCs w:val="24"/>
        </w:rPr>
      </w:pPr>
    </w:p>
    <w:p w14:paraId="3B806E6B" w14:textId="77777777" w:rsidR="009C1D15" w:rsidRDefault="009C1D15" w:rsidP="000A44C8">
      <w:pPr>
        <w:spacing w:after="0" w:line="240" w:lineRule="auto"/>
        <w:jc w:val="both"/>
        <w:rPr>
          <w:rFonts w:ascii="Arial" w:eastAsia="Times New Roman" w:hAnsi="Arial" w:cs="Arial"/>
          <w:color w:val="000000"/>
          <w:sz w:val="24"/>
          <w:szCs w:val="24"/>
        </w:rPr>
      </w:pPr>
    </w:p>
    <w:p w14:paraId="4918D530" w14:textId="77777777" w:rsidR="009C1D15" w:rsidRDefault="009C1D15" w:rsidP="000A44C8">
      <w:pPr>
        <w:spacing w:after="0" w:line="240" w:lineRule="auto"/>
        <w:jc w:val="both"/>
        <w:rPr>
          <w:rFonts w:ascii="Arial" w:eastAsia="Times New Roman" w:hAnsi="Arial" w:cs="Arial"/>
          <w:color w:val="000000"/>
          <w:sz w:val="24"/>
          <w:szCs w:val="24"/>
        </w:rPr>
      </w:pPr>
    </w:p>
    <w:p w14:paraId="58B775DE" w14:textId="77777777" w:rsidR="009C1D15" w:rsidRDefault="009C1D15" w:rsidP="000A44C8">
      <w:pPr>
        <w:spacing w:after="0" w:line="240" w:lineRule="auto"/>
        <w:jc w:val="both"/>
        <w:rPr>
          <w:rFonts w:ascii="Arial" w:eastAsia="Times New Roman" w:hAnsi="Arial" w:cs="Arial"/>
          <w:color w:val="000000"/>
          <w:sz w:val="24"/>
          <w:szCs w:val="24"/>
        </w:rPr>
      </w:pPr>
    </w:p>
    <w:p w14:paraId="45C22E21" w14:textId="77777777" w:rsidR="00514BA5" w:rsidRPr="00514BA5" w:rsidRDefault="00514BA5" w:rsidP="000A44C8">
      <w:pPr>
        <w:spacing w:after="0" w:line="240" w:lineRule="auto"/>
        <w:jc w:val="both"/>
        <w:rPr>
          <w:rFonts w:ascii="Arial" w:eastAsia="Times New Roman" w:hAnsi="Arial" w:cs="Arial"/>
          <w:color w:val="000000"/>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
        <w:gridCol w:w="2172"/>
        <w:gridCol w:w="433"/>
        <w:gridCol w:w="763"/>
        <w:gridCol w:w="122"/>
        <w:gridCol w:w="113"/>
        <w:gridCol w:w="123"/>
        <w:gridCol w:w="60"/>
        <w:gridCol w:w="1260"/>
        <w:gridCol w:w="3099"/>
        <w:gridCol w:w="87"/>
        <w:gridCol w:w="1494"/>
      </w:tblGrid>
      <w:tr w:rsidR="00514BA5" w:rsidRPr="00514BA5" w14:paraId="0B357D0A" w14:textId="77777777" w:rsidTr="4853343E">
        <w:tc>
          <w:tcPr>
            <w:tcW w:w="5328" w:type="dxa"/>
            <w:gridSpan w:val="9"/>
            <w:vMerge w:val="restart"/>
          </w:tcPr>
          <w:p w14:paraId="45707EFB" w14:textId="77777777" w:rsidR="00514BA5" w:rsidRPr="00C811D8" w:rsidRDefault="00514BA5" w:rsidP="000A44C8">
            <w:pPr>
              <w:keepNext/>
              <w:keepLines/>
              <w:spacing w:after="0" w:line="240" w:lineRule="auto"/>
              <w:jc w:val="both"/>
              <w:rPr>
                <w:rFonts w:ascii="Arial" w:eastAsia="Times New Roman" w:hAnsi="Arial" w:cs="Arial"/>
                <w:b/>
                <w:color w:val="000000"/>
                <w:sz w:val="28"/>
                <w:szCs w:val="28"/>
              </w:rPr>
            </w:pPr>
            <w:r w:rsidRPr="00C811D8">
              <w:rPr>
                <w:rFonts w:ascii="Arial" w:eastAsia="Times New Roman" w:hAnsi="Arial" w:cs="Arial"/>
                <w:b/>
                <w:color w:val="000000"/>
                <w:sz w:val="28"/>
                <w:szCs w:val="28"/>
              </w:rPr>
              <w:t xml:space="preserve">EXAMPLE 1 </w:t>
            </w:r>
          </w:p>
          <w:p w14:paraId="07C4389B" w14:textId="77777777" w:rsidR="00514BA5" w:rsidRPr="00C217D4" w:rsidRDefault="00514BA5" w:rsidP="000A44C8">
            <w:pPr>
              <w:keepNext/>
              <w:keepLines/>
              <w:spacing w:after="0" w:line="240" w:lineRule="auto"/>
              <w:jc w:val="both"/>
              <w:rPr>
                <w:rFonts w:ascii="Arial" w:eastAsia="Times New Roman" w:hAnsi="Arial" w:cs="Arial"/>
                <w:color w:val="000000"/>
                <w:sz w:val="18"/>
                <w:szCs w:val="18"/>
              </w:rPr>
            </w:pPr>
            <w:r w:rsidRPr="4853343E">
              <w:rPr>
                <w:rFonts w:ascii="Arial" w:eastAsia="Times New Roman" w:hAnsi="Arial" w:cs="Arial"/>
                <w:color w:val="000000" w:themeColor="text1"/>
                <w:sz w:val="18"/>
                <w:szCs w:val="18"/>
              </w:rPr>
              <w:t>Contract Award Amount is reduced for non-trainable contract monies.  Scope and schedule of work has no impact on trainees. Agreed Number of trainees is set based on at the Estimated Contract Amount.</w:t>
            </w:r>
          </w:p>
        </w:tc>
        <w:tc>
          <w:tcPr>
            <w:tcW w:w="4680" w:type="dxa"/>
            <w:gridSpan w:val="3"/>
          </w:tcPr>
          <w:p w14:paraId="0DBC487C" w14:textId="77777777" w:rsidR="00514BA5" w:rsidRPr="00514BA5" w:rsidRDefault="00537C2D" w:rsidP="000A44C8">
            <w:pPr>
              <w:keepNext/>
              <w:keepLines/>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TABLE 5.1.2 </w:t>
            </w:r>
            <w:r w:rsidR="00514BA5" w:rsidRPr="00514BA5">
              <w:rPr>
                <w:rFonts w:ascii="Arial" w:eastAsia="Times New Roman" w:hAnsi="Arial" w:cs="Arial"/>
                <w:color w:val="000000"/>
                <w:sz w:val="20"/>
                <w:szCs w:val="20"/>
              </w:rPr>
              <w:t>Maximum Number of Required Trainees Based on Estimated Contract Amount</w:t>
            </w:r>
          </w:p>
        </w:tc>
      </w:tr>
      <w:tr w:rsidR="00514BA5" w:rsidRPr="00514BA5" w14:paraId="7DE794B7" w14:textId="77777777" w:rsidTr="4853343E">
        <w:tc>
          <w:tcPr>
            <w:tcW w:w="5328" w:type="dxa"/>
            <w:gridSpan w:val="9"/>
            <w:vMerge/>
          </w:tcPr>
          <w:p w14:paraId="1E0AA0C2" w14:textId="77777777" w:rsidR="00514BA5" w:rsidRPr="00514BA5" w:rsidRDefault="00514BA5" w:rsidP="000A44C8">
            <w:pPr>
              <w:keepNext/>
              <w:keepLines/>
              <w:spacing w:after="0" w:line="240" w:lineRule="auto"/>
              <w:jc w:val="both"/>
              <w:rPr>
                <w:rFonts w:ascii="Arial" w:eastAsia="Times New Roman" w:hAnsi="Arial" w:cs="Arial"/>
                <w:color w:val="000000"/>
                <w:sz w:val="20"/>
                <w:szCs w:val="20"/>
              </w:rPr>
            </w:pPr>
          </w:p>
        </w:tc>
        <w:tc>
          <w:tcPr>
            <w:tcW w:w="3099" w:type="dxa"/>
            <w:tcBorders>
              <w:bottom w:val="single" w:sz="4" w:space="0" w:color="auto"/>
            </w:tcBorders>
          </w:tcPr>
          <w:p w14:paraId="18C5E7D4" w14:textId="77777777" w:rsidR="00514BA5" w:rsidRPr="00C217D4" w:rsidRDefault="00514BA5" w:rsidP="000A44C8">
            <w:pPr>
              <w:keepNext/>
              <w:keepLines/>
              <w:spacing w:after="0" w:line="240" w:lineRule="auto"/>
              <w:jc w:val="both"/>
              <w:rPr>
                <w:rFonts w:ascii="Arial" w:eastAsia="Times New Roman" w:hAnsi="Arial" w:cs="Arial"/>
                <w:b/>
                <w:color w:val="000000"/>
                <w:sz w:val="18"/>
                <w:szCs w:val="18"/>
              </w:rPr>
            </w:pPr>
            <w:r w:rsidRPr="00C217D4">
              <w:rPr>
                <w:rFonts w:ascii="Arial" w:eastAsia="Times New Roman" w:hAnsi="Arial" w:cs="Arial"/>
                <w:b/>
                <w:color w:val="000000"/>
                <w:sz w:val="18"/>
                <w:szCs w:val="18"/>
              </w:rPr>
              <w:t>Estimated Contract Amount</w:t>
            </w:r>
          </w:p>
        </w:tc>
        <w:tc>
          <w:tcPr>
            <w:tcW w:w="1581" w:type="dxa"/>
            <w:gridSpan w:val="2"/>
            <w:tcBorders>
              <w:bottom w:val="single" w:sz="4" w:space="0" w:color="auto"/>
            </w:tcBorders>
          </w:tcPr>
          <w:p w14:paraId="7B5B7013" w14:textId="77777777" w:rsidR="00514BA5" w:rsidRPr="00C217D4" w:rsidRDefault="00514BA5" w:rsidP="000A44C8">
            <w:pPr>
              <w:keepNext/>
              <w:keepLines/>
              <w:spacing w:after="0" w:line="240" w:lineRule="auto"/>
              <w:jc w:val="both"/>
              <w:rPr>
                <w:rFonts w:ascii="Arial" w:eastAsia="Times New Roman" w:hAnsi="Arial" w:cs="Arial"/>
                <w:b/>
                <w:color w:val="000000"/>
                <w:sz w:val="18"/>
                <w:szCs w:val="18"/>
              </w:rPr>
            </w:pPr>
            <w:r w:rsidRPr="00C217D4">
              <w:rPr>
                <w:rFonts w:ascii="Arial" w:eastAsia="Times New Roman" w:hAnsi="Arial" w:cs="Arial"/>
                <w:b/>
                <w:color w:val="000000"/>
                <w:sz w:val="18"/>
                <w:szCs w:val="18"/>
              </w:rPr>
              <w:t>Maximum Trainees Required</w:t>
            </w:r>
          </w:p>
        </w:tc>
      </w:tr>
      <w:tr w:rsidR="00514BA5" w:rsidRPr="00514BA5" w14:paraId="67383870" w14:textId="77777777" w:rsidTr="4853343E">
        <w:tc>
          <w:tcPr>
            <w:tcW w:w="4008" w:type="dxa"/>
            <w:gridSpan w:val="7"/>
            <w:tcBorders>
              <w:bottom w:val="single" w:sz="4" w:space="0" w:color="auto"/>
              <w:right w:val="single" w:sz="4" w:space="0" w:color="auto"/>
            </w:tcBorders>
          </w:tcPr>
          <w:p w14:paraId="38412E96"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Contract Award Amount</w:t>
            </w:r>
          </w:p>
        </w:tc>
        <w:tc>
          <w:tcPr>
            <w:tcW w:w="1320" w:type="dxa"/>
            <w:gridSpan w:val="2"/>
            <w:tcBorders>
              <w:left w:val="single" w:sz="4" w:space="0" w:color="auto"/>
              <w:bottom w:val="single" w:sz="4" w:space="0" w:color="auto"/>
              <w:right w:val="single" w:sz="4" w:space="0" w:color="auto"/>
            </w:tcBorders>
          </w:tcPr>
          <w:p w14:paraId="37A4FEF1"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 xml:space="preserve"> $6,700,000</w:t>
            </w:r>
          </w:p>
        </w:tc>
        <w:tc>
          <w:tcPr>
            <w:tcW w:w="3099" w:type="dxa"/>
            <w:tcBorders>
              <w:left w:val="single" w:sz="4" w:space="0" w:color="auto"/>
              <w:bottom w:val="single" w:sz="4" w:space="0" w:color="auto"/>
              <w:right w:val="single" w:sz="4" w:space="0" w:color="auto"/>
            </w:tcBorders>
          </w:tcPr>
          <w:p w14:paraId="4FD54435"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 xml:space="preserve">Over $6,000,000 to $12,000,000   </w:t>
            </w:r>
          </w:p>
        </w:tc>
        <w:tc>
          <w:tcPr>
            <w:tcW w:w="1581" w:type="dxa"/>
            <w:gridSpan w:val="2"/>
            <w:tcBorders>
              <w:left w:val="single" w:sz="4" w:space="0" w:color="auto"/>
              <w:bottom w:val="single" w:sz="4" w:space="0" w:color="auto"/>
            </w:tcBorders>
          </w:tcPr>
          <w:p w14:paraId="43A68B3B"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5</w:t>
            </w:r>
          </w:p>
        </w:tc>
      </w:tr>
      <w:tr w:rsidR="00514BA5" w:rsidRPr="00514BA5" w14:paraId="0EE154D0" w14:textId="77777777" w:rsidTr="4853343E">
        <w:trPr>
          <w:trHeight w:val="206"/>
        </w:trPr>
        <w:tc>
          <w:tcPr>
            <w:tcW w:w="3772" w:type="dxa"/>
            <w:gridSpan w:val="5"/>
            <w:tcBorders>
              <w:top w:val="single" w:sz="4" w:space="0" w:color="auto"/>
              <w:bottom w:val="nil"/>
              <w:right w:val="nil"/>
            </w:tcBorders>
          </w:tcPr>
          <w:p w14:paraId="72DA1101" w14:textId="29837FF9"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Less Non-</w:t>
            </w:r>
            <w:r w:rsidR="00E05D13" w:rsidRPr="00514BA5">
              <w:rPr>
                <w:rFonts w:ascii="Arial Narrow" w:eastAsia="Times New Roman" w:hAnsi="Arial Narrow" w:cs="Arial"/>
                <w:color w:val="000000"/>
                <w:sz w:val="20"/>
                <w:szCs w:val="20"/>
              </w:rPr>
              <w:t>trainable contract</w:t>
            </w:r>
            <w:r w:rsidRPr="00514BA5">
              <w:rPr>
                <w:rFonts w:ascii="Arial Narrow" w:eastAsia="Times New Roman" w:hAnsi="Arial Narrow" w:cs="Arial"/>
                <w:color w:val="000000"/>
                <w:sz w:val="20"/>
                <w:szCs w:val="20"/>
              </w:rPr>
              <w:t xml:space="preserve"> monies:</w:t>
            </w:r>
          </w:p>
        </w:tc>
        <w:tc>
          <w:tcPr>
            <w:tcW w:w="1556" w:type="dxa"/>
            <w:gridSpan w:val="4"/>
            <w:tcBorders>
              <w:top w:val="single" w:sz="4" w:space="0" w:color="auto"/>
              <w:left w:val="nil"/>
              <w:bottom w:val="nil"/>
              <w:right w:val="nil"/>
            </w:tcBorders>
          </w:tcPr>
          <w:p w14:paraId="32CB37EB"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4680" w:type="dxa"/>
            <w:gridSpan w:val="3"/>
            <w:tcBorders>
              <w:top w:val="single" w:sz="4" w:space="0" w:color="auto"/>
              <w:left w:val="nil"/>
              <w:bottom w:val="nil"/>
            </w:tcBorders>
          </w:tcPr>
          <w:p w14:paraId="392D0338"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r>
      <w:tr w:rsidR="00514BA5" w:rsidRPr="00514BA5" w14:paraId="030DC924" w14:textId="77777777" w:rsidTr="4853343E">
        <w:tc>
          <w:tcPr>
            <w:tcW w:w="282" w:type="dxa"/>
            <w:tcBorders>
              <w:top w:val="nil"/>
              <w:bottom w:val="nil"/>
              <w:right w:val="nil"/>
            </w:tcBorders>
          </w:tcPr>
          <w:p w14:paraId="757F5E64"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2172" w:type="dxa"/>
            <w:tcBorders>
              <w:top w:val="nil"/>
              <w:left w:val="nil"/>
              <w:bottom w:val="nil"/>
              <w:right w:val="nil"/>
            </w:tcBorders>
          </w:tcPr>
          <w:p w14:paraId="32551053"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 xml:space="preserve">Engineering Services          </w:t>
            </w:r>
          </w:p>
        </w:tc>
        <w:tc>
          <w:tcPr>
            <w:tcW w:w="1318" w:type="dxa"/>
            <w:gridSpan w:val="3"/>
            <w:tcBorders>
              <w:top w:val="nil"/>
              <w:left w:val="nil"/>
              <w:bottom w:val="nil"/>
              <w:right w:val="nil"/>
            </w:tcBorders>
          </w:tcPr>
          <w:p w14:paraId="04600C82"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 xml:space="preserve">$   850,000 </w:t>
            </w:r>
          </w:p>
        </w:tc>
        <w:tc>
          <w:tcPr>
            <w:tcW w:w="1556" w:type="dxa"/>
            <w:gridSpan w:val="4"/>
            <w:tcBorders>
              <w:top w:val="nil"/>
              <w:left w:val="nil"/>
              <w:bottom w:val="nil"/>
              <w:right w:val="nil"/>
            </w:tcBorders>
          </w:tcPr>
          <w:p w14:paraId="73CC8E39"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4680" w:type="dxa"/>
            <w:gridSpan w:val="3"/>
            <w:tcBorders>
              <w:top w:val="nil"/>
              <w:left w:val="nil"/>
              <w:bottom w:val="nil"/>
            </w:tcBorders>
          </w:tcPr>
          <w:p w14:paraId="097906FD"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r>
      <w:tr w:rsidR="00514BA5" w:rsidRPr="00514BA5" w14:paraId="43F0FE87" w14:textId="77777777" w:rsidTr="4853343E">
        <w:tc>
          <w:tcPr>
            <w:tcW w:w="282" w:type="dxa"/>
            <w:tcBorders>
              <w:top w:val="nil"/>
              <w:bottom w:val="nil"/>
              <w:right w:val="nil"/>
            </w:tcBorders>
          </w:tcPr>
          <w:p w14:paraId="42EA2A84"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2172" w:type="dxa"/>
            <w:tcBorders>
              <w:top w:val="nil"/>
              <w:left w:val="nil"/>
              <w:bottom w:val="nil"/>
              <w:right w:val="nil"/>
            </w:tcBorders>
          </w:tcPr>
          <w:p w14:paraId="2C6DEBE3"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Off Duty Officers</w:t>
            </w:r>
          </w:p>
        </w:tc>
        <w:tc>
          <w:tcPr>
            <w:tcW w:w="1318" w:type="dxa"/>
            <w:gridSpan w:val="3"/>
            <w:tcBorders>
              <w:top w:val="nil"/>
              <w:left w:val="nil"/>
              <w:bottom w:val="nil"/>
              <w:right w:val="nil"/>
            </w:tcBorders>
          </w:tcPr>
          <w:p w14:paraId="0FFF3D75"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 xml:space="preserve"> $      5,000</w:t>
            </w:r>
          </w:p>
        </w:tc>
        <w:tc>
          <w:tcPr>
            <w:tcW w:w="1556" w:type="dxa"/>
            <w:gridSpan w:val="4"/>
            <w:tcBorders>
              <w:top w:val="nil"/>
              <w:left w:val="nil"/>
              <w:bottom w:val="nil"/>
              <w:right w:val="nil"/>
            </w:tcBorders>
          </w:tcPr>
          <w:p w14:paraId="4DE56AC0"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4680" w:type="dxa"/>
            <w:gridSpan w:val="3"/>
            <w:tcBorders>
              <w:top w:val="nil"/>
              <w:left w:val="nil"/>
              <w:bottom w:val="nil"/>
            </w:tcBorders>
          </w:tcPr>
          <w:p w14:paraId="753D18E5"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r>
      <w:tr w:rsidR="00514BA5" w:rsidRPr="00514BA5" w14:paraId="5D83B286" w14:textId="77777777" w:rsidTr="4853343E">
        <w:trPr>
          <w:trHeight w:val="260"/>
        </w:trPr>
        <w:tc>
          <w:tcPr>
            <w:tcW w:w="282" w:type="dxa"/>
            <w:tcBorders>
              <w:top w:val="nil"/>
              <w:bottom w:val="nil"/>
              <w:right w:val="nil"/>
            </w:tcBorders>
          </w:tcPr>
          <w:p w14:paraId="0F616C45"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2172" w:type="dxa"/>
            <w:tcBorders>
              <w:top w:val="nil"/>
              <w:left w:val="nil"/>
              <w:bottom w:val="nil"/>
              <w:right w:val="nil"/>
            </w:tcBorders>
          </w:tcPr>
          <w:p w14:paraId="278343C6"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Survey Services</w:t>
            </w:r>
          </w:p>
        </w:tc>
        <w:tc>
          <w:tcPr>
            <w:tcW w:w="1318" w:type="dxa"/>
            <w:gridSpan w:val="3"/>
            <w:tcBorders>
              <w:top w:val="nil"/>
              <w:left w:val="nil"/>
              <w:bottom w:val="nil"/>
              <w:right w:val="nil"/>
            </w:tcBorders>
          </w:tcPr>
          <w:p w14:paraId="71CBB8F3"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 xml:space="preserve"> $    30,000</w:t>
            </w:r>
          </w:p>
        </w:tc>
        <w:tc>
          <w:tcPr>
            <w:tcW w:w="1556" w:type="dxa"/>
            <w:gridSpan w:val="4"/>
            <w:tcBorders>
              <w:top w:val="nil"/>
              <w:left w:val="nil"/>
              <w:bottom w:val="nil"/>
              <w:right w:val="nil"/>
            </w:tcBorders>
          </w:tcPr>
          <w:p w14:paraId="2F83410F"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4680" w:type="dxa"/>
            <w:gridSpan w:val="3"/>
            <w:tcBorders>
              <w:top w:val="nil"/>
              <w:left w:val="nil"/>
              <w:bottom w:val="nil"/>
            </w:tcBorders>
          </w:tcPr>
          <w:p w14:paraId="59639CD0"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r>
      <w:tr w:rsidR="00514BA5" w:rsidRPr="00514BA5" w14:paraId="1F8EC0F6" w14:textId="77777777" w:rsidTr="4853343E">
        <w:tc>
          <w:tcPr>
            <w:tcW w:w="3885" w:type="dxa"/>
            <w:gridSpan w:val="6"/>
            <w:tcBorders>
              <w:top w:val="nil"/>
              <w:bottom w:val="single" w:sz="4" w:space="0" w:color="auto"/>
              <w:right w:val="nil"/>
            </w:tcBorders>
          </w:tcPr>
          <w:p w14:paraId="2064AC27" w14:textId="77777777" w:rsidR="00514BA5" w:rsidRPr="00514BA5" w:rsidRDefault="00514BA5" w:rsidP="000A44C8">
            <w:pPr>
              <w:keepNext/>
              <w:keepLines/>
              <w:spacing w:after="0" w:line="240" w:lineRule="auto"/>
              <w:jc w:val="both"/>
              <w:rPr>
                <w:rFonts w:ascii="Arial Narrow" w:eastAsia="Times New Roman" w:hAnsi="Arial Narrow" w:cs="Arial"/>
                <w:noProof/>
                <w:color w:val="000000"/>
                <w:sz w:val="20"/>
                <w:szCs w:val="20"/>
              </w:rPr>
            </w:pPr>
            <w:r w:rsidRPr="00514BA5">
              <w:rPr>
                <w:rFonts w:ascii="Arial Narrow" w:eastAsia="Times New Roman" w:hAnsi="Arial Narrow" w:cs="Arial"/>
                <w:color w:val="000000"/>
                <w:sz w:val="20"/>
                <w:szCs w:val="20"/>
              </w:rPr>
              <w:t xml:space="preserve"> Subtotal: Non-trainable contract monies:</w:t>
            </w:r>
          </w:p>
        </w:tc>
        <w:tc>
          <w:tcPr>
            <w:tcW w:w="1443" w:type="dxa"/>
            <w:gridSpan w:val="3"/>
            <w:tcBorders>
              <w:top w:val="nil"/>
              <w:left w:val="nil"/>
              <w:bottom w:val="single" w:sz="4" w:space="0" w:color="auto"/>
              <w:right w:val="nil"/>
            </w:tcBorders>
          </w:tcPr>
          <w:p w14:paraId="512D161B" w14:textId="77777777" w:rsidR="00514BA5" w:rsidRPr="00514BA5" w:rsidRDefault="00514BA5" w:rsidP="000A44C8">
            <w:pPr>
              <w:keepNext/>
              <w:keepLines/>
              <w:spacing w:after="0" w:line="240" w:lineRule="auto"/>
              <w:jc w:val="both"/>
              <w:rPr>
                <w:rFonts w:ascii="Arial Narrow" w:eastAsia="Times New Roman" w:hAnsi="Arial Narrow" w:cs="Arial"/>
                <w:noProof/>
                <w:color w:val="000000"/>
                <w:sz w:val="20"/>
                <w:szCs w:val="20"/>
              </w:rPr>
            </w:pPr>
            <w:r w:rsidRPr="00514BA5">
              <w:rPr>
                <w:rFonts w:ascii="Arial Narrow" w:eastAsia="Times New Roman" w:hAnsi="Arial Narrow" w:cs="Arial"/>
                <w:noProof/>
                <w:color w:val="000000"/>
                <w:sz w:val="20"/>
                <w:szCs w:val="20"/>
              </w:rPr>
              <w:t xml:space="preserve">    ( $ 885,000)</w:t>
            </w:r>
          </w:p>
        </w:tc>
        <w:tc>
          <w:tcPr>
            <w:tcW w:w="3186" w:type="dxa"/>
            <w:gridSpan w:val="2"/>
            <w:tcBorders>
              <w:top w:val="nil"/>
              <w:left w:val="nil"/>
              <w:bottom w:val="single" w:sz="4" w:space="0" w:color="auto"/>
              <w:right w:val="nil"/>
            </w:tcBorders>
          </w:tcPr>
          <w:p w14:paraId="49B5DDA7"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1494" w:type="dxa"/>
            <w:tcBorders>
              <w:top w:val="nil"/>
              <w:left w:val="nil"/>
              <w:bottom w:val="single" w:sz="4" w:space="0" w:color="auto"/>
            </w:tcBorders>
          </w:tcPr>
          <w:p w14:paraId="61053352"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r>
      <w:tr w:rsidR="00514BA5" w:rsidRPr="00514BA5" w14:paraId="63340FDE" w14:textId="77777777" w:rsidTr="4853343E">
        <w:trPr>
          <w:trHeight w:val="287"/>
        </w:trPr>
        <w:tc>
          <w:tcPr>
            <w:tcW w:w="2887" w:type="dxa"/>
            <w:gridSpan w:val="3"/>
            <w:tcBorders>
              <w:top w:val="single" w:sz="4" w:space="0" w:color="auto"/>
              <w:bottom w:val="single" w:sz="4" w:space="0" w:color="auto"/>
              <w:right w:val="nil"/>
            </w:tcBorders>
          </w:tcPr>
          <w:p w14:paraId="428D4D9F"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Estimated Contract Amount</w:t>
            </w:r>
          </w:p>
        </w:tc>
        <w:tc>
          <w:tcPr>
            <w:tcW w:w="885" w:type="dxa"/>
            <w:gridSpan w:val="2"/>
            <w:tcBorders>
              <w:top w:val="single" w:sz="4" w:space="0" w:color="auto"/>
              <w:left w:val="nil"/>
              <w:bottom w:val="single" w:sz="4" w:space="0" w:color="auto"/>
              <w:right w:val="nil"/>
            </w:tcBorders>
          </w:tcPr>
          <w:p w14:paraId="41E7A5B4"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1556" w:type="dxa"/>
            <w:gridSpan w:val="4"/>
            <w:tcBorders>
              <w:top w:val="single" w:sz="4" w:space="0" w:color="auto"/>
              <w:left w:val="nil"/>
              <w:bottom w:val="single" w:sz="4" w:space="0" w:color="auto"/>
              <w:right w:val="single" w:sz="4" w:space="0" w:color="auto"/>
            </w:tcBorders>
          </w:tcPr>
          <w:p w14:paraId="6ECCB52B"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 xml:space="preserve">     $ 5,815,000</w:t>
            </w:r>
          </w:p>
        </w:tc>
        <w:tc>
          <w:tcPr>
            <w:tcW w:w="3186" w:type="dxa"/>
            <w:gridSpan w:val="2"/>
            <w:vMerge w:val="restart"/>
            <w:tcBorders>
              <w:top w:val="single" w:sz="4" w:space="0" w:color="auto"/>
              <w:left w:val="single" w:sz="4" w:space="0" w:color="auto"/>
              <w:bottom w:val="single" w:sz="4" w:space="0" w:color="auto"/>
              <w:right w:val="single" w:sz="4" w:space="0" w:color="auto"/>
            </w:tcBorders>
            <w:vAlign w:val="center"/>
          </w:tcPr>
          <w:p w14:paraId="3E4F171A"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 xml:space="preserve">Over $4,000,000 to $ 6,000,000   </w:t>
            </w:r>
          </w:p>
        </w:tc>
        <w:tc>
          <w:tcPr>
            <w:tcW w:w="1494" w:type="dxa"/>
            <w:vMerge w:val="restart"/>
            <w:tcBorders>
              <w:top w:val="single" w:sz="4" w:space="0" w:color="auto"/>
              <w:left w:val="single" w:sz="4" w:space="0" w:color="auto"/>
              <w:bottom w:val="nil"/>
            </w:tcBorders>
            <w:vAlign w:val="center"/>
          </w:tcPr>
          <w:p w14:paraId="7B360A3F"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3</w:t>
            </w:r>
          </w:p>
        </w:tc>
      </w:tr>
      <w:tr w:rsidR="00514BA5" w:rsidRPr="00514BA5" w14:paraId="3DE24EDA" w14:textId="77777777" w:rsidTr="4853343E">
        <w:tc>
          <w:tcPr>
            <w:tcW w:w="3650" w:type="dxa"/>
            <w:gridSpan w:val="4"/>
            <w:tcBorders>
              <w:top w:val="single" w:sz="4" w:space="0" w:color="auto"/>
              <w:bottom w:val="single" w:sz="4" w:space="0" w:color="auto"/>
              <w:right w:val="nil"/>
            </w:tcBorders>
          </w:tcPr>
          <w:p w14:paraId="5F519096"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Table 5.1.2 Maximum Number of Trainees</w:t>
            </w:r>
          </w:p>
        </w:tc>
        <w:tc>
          <w:tcPr>
            <w:tcW w:w="235" w:type="dxa"/>
            <w:gridSpan w:val="2"/>
            <w:tcBorders>
              <w:top w:val="single" w:sz="4" w:space="0" w:color="auto"/>
              <w:left w:val="nil"/>
              <w:bottom w:val="single" w:sz="4" w:space="0" w:color="auto"/>
              <w:right w:val="nil"/>
            </w:tcBorders>
          </w:tcPr>
          <w:p w14:paraId="5724BBA2"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1443" w:type="dxa"/>
            <w:gridSpan w:val="3"/>
            <w:tcBorders>
              <w:top w:val="single" w:sz="4" w:space="0" w:color="auto"/>
              <w:left w:val="nil"/>
              <w:bottom w:val="single" w:sz="4" w:space="0" w:color="auto"/>
              <w:right w:val="single" w:sz="4" w:space="0" w:color="auto"/>
            </w:tcBorders>
          </w:tcPr>
          <w:p w14:paraId="373F1A55"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3</w:t>
            </w:r>
          </w:p>
        </w:tc>
        <w:tc>
          <w:tcPr>
            <w:tcW w:w="3186" w:type="dxa"/>
            <w:gridSpan w:val="2"/>
            <w:vMerge/>
          </w:tcPr>
          <w:p w14:paraId="0AE1F89D"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highlight w:val="yellow"/>
              </w:rPr>
            </w:pPr>
          </w:p>
        </w:tc>
        <w:tc>
          <w:tcPr>
            <w:tcW w:w="1494" w:type="dxa"/>
            <w:vMerge/>
          </w:tcPr>
          <w:p w14:paraId="1A0B4853"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highlight w:val="yellow"/>
              </w:rPr>
            </w:pPr>
          </w:p>
        </w:tc>
      </w:tr>
      <w:tr w:rsidR="00514BA5" w:rsidRPr="00514BA5" w14:paraId="2C260102" w14:textId="77777777" w:rsidTr="4853343E">
        <w:tc>
          <w:tcPr>
            <w:tcW w:w="4068" w:type="dxa"/>
            <w:gridSpan w:val="8"/>
            <w:tcBorders>
              <w:top w:val="single" w:sz="4" w:space="0" w:color="auto"/>
              <w:bottom w:val="nil"/>
              <w:right w:val="nil"/>
            </w:tcBorders>
          </w:tcPr>
          <w:p w14:paraId="2DF7CB9A"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Any Scope/Schedule of Work impact on Trainees?</w:t>
            </w:r>
          </w:p>
        </w:tc>
        <w:tc>
          <w:tcPr>
            <w:tcW w:w="1260" w:type="dxa"/>
            <w:tcBorders>
              <w:top w:val="single" w:sz="4" w:space="0" w:color="auto"/>
              <w:left w:val="nil"/>
              <w:bottom w:val="nil"/>
              <w:right w:val="nil"/>
            </w:tcBorders>
          </w:tcPr>
          <w:p w14:paraId="164A9496" w14:textId="77777777" w:rsidR="00514BA5" w:rsidRPr="00514BA5" w:rsidRDefault="00514BA5" w:rsidP="000A44C8">
            <w:pPr>
              <w:keepNext/>
              <w:keepLines/>
              <w:spacing w:after="0" w:line="240" w:lineRule="auto"/>
              <w:jc w:val="both"/>
              <w:rPr>
                <w:rFonts w:ascii="Arial Narrow" w:eastAsia="Times New Roman" w:hAnsi="Arial Narrow" w:cs="Arial"/>
                <w:noProof/>
                <w:color w:val="000000"/>
                <w:sz w:val="20"/>
                <w:szCs w:val="20"/>
              </w:rPr>
            </w:pPr>
            <w:r w:rsidRPr="00514BA5">
              <w:rPr>
                <w:rFonts w:ascii="Arial Narrow" w:eastAsia="Times New Roman" w:hAnsi="Arial Narrow" w:cs="Arial"/>
                <w:noProof/>
                <w:color w:val="000000"/>
                <w:sz w:val="20"/>
                <w:szCs w:val="20"/>
              </w:rPr>
              <w:t xml:space="preserve">        no</w:t>
            </w:r>
          </w:p>
        </w:tc>
        <w:tc>
          <w:tcPr>
            <w:tcW w:w="4680" w:type="dxa"/>
            <w:gridSpan w:val="3"/>
            <w:tcBorders>
              <w:top w:val="single" w:sz="4" w:space="0" w:color="auto"/>
              <w:left w:val="nil"/>
              <w:bottom w:val="nil"/>
            </w:tcBorders>
          </w:tcPr>
          <w:p w14:paraId="4632F677"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highlight w:val="yellow"/>
              </w:rPr>
            </w:pPr>
          </w:p>
        </w:tc>
      </w:tr>
      <w:tr w:rsidR="00514BA5" w:rsidRPr="00514BA5" w14:paraId="1A1B32E2" w14:textId="77777777" w:rsidTr="4853343E">
        <w:tc>
          <w:tcPr>
            <w:tcW w:w="3650" w:type="dxa"/>
            <w:gridSpan w:val="4"/>
            <w:tcBorders>
              <w:top w:val="nil"/>
              <w:bottom w:val="nil"/>
              <w:right w:val="nil"/>
            </w:tcBorders>
          </w:tcPr>
          <w:p w14:paraId="49017208"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Agreed Number of Trainees this project</w:t>
            </w:r>
          </w:p>
        </w:tc>
        <w:tc>
          <w:tcPr>
            <w:tcW w:w="235" w:type="dxa"/>
            <w:gridSpan w:val="2"/>
            <w:tcBorders>
              <w:top w:val="nil"/>
              <w:left w:val="nil"/>
              <w:bottom w:val="nil"/>
              <w:right w:val="nil"/>
            </w:tcBorders>
          </w:tcPr>
          <w:p w14:paraId="5780819C"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1443" w:type="dxa"/>
            <w:gridSpan w:val="3"/>
            <w:tcBorders>
              <w:top w:val="nil"/>
              <w:left w:val="nil"/>
              <w:bottom w:val="nil"/>
              <w:right w:val="nil"/>
            </w:tcBorders>
          </w:tcPr>
          <w:p w14:paraId="77F91C4E"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3</w:t>
            </w:r>
          </w:p>
        </w:tc>
        <w:tc>
          <w:tcPr>
            <w:tcW w:w="4680" w:type="dxa"/>
            <w:gridSpan w:val="3"/>
            <w:tcBorders>
              <w:top w:val="nil"/>
              <w:left w:val="nil"/>
              <w:bottom w:val="nil"/>
            </w:tcBorders>
          </w:tcPr>
          <w:p w14:paraId="2ABFC5FD"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highlight w:val="yellow"/>
              </w:rPr>
            </w:pPr>
          </w:p>
        </w:tc>
      </w:tr>
      <w:tr w:rsidR="00514BA5" w:rsidRPr="00514BA5" w14:paraId="20D8490C" w14:textId="77777777" w:rsidTr="4853343E">
        <w:tc>
          <w:tcPr>
            <w:tcW w:w="3650" w:type="dxa"/>
            <w:gridSpan w:val="4"/>
            <w:tcBorders>
              <w:top w:val="nil"/>
              <w:right w:val="nil"/>
            </w:tcBorders>
          </w:tcPr>
          <w:p w14:paraId="207BD5E1"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Banking begins with graduate number</w:t>
            </w:r>
          </w:p>
        </w:tc>
        <w:tc>
          <w:tcPr>
            <w:tcW w:w="235" w:type="dxa"/>
            <w:gridSpan w:val="2"/>
            <w:tcBorders>
              <w:top w:val="nil"/>
              <w:left w:val="nil"/>
              <w:right w:val="nil"/>
            </w:tcBorders>
          </w:tcPr>
          <w:p w14:paraId="49C8E10B"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1443" w:type="dxa"/>
            <w:gridSpan w:val="3"/>
            <w:tcBorders>
              <w:top w:val="nil"/>
              <w:left w:val="nil"/>
              <w:right w:val="nil"/>
            </w:tcBorders>
          </w:tcPr>
          <w:p w14:paraId="3A6E47B3"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4</w:t>
            </w:r>
          </w:p>
        </w:tc>
        <w:tc>
          <w:tcPr>
            <w:tcW w:w="4680" w:type="dxa"/>
            <w:gridSpan w:val="3"/>
            <w:tcBorders>
              <w:top w:val="nil"/>
              <w:left w:val="nil"/>
            </w:tcBorders>
          </w:tcPr>
          <w:p w14:paraId="33C17CAA" w14:textId="77777777" w:rsidR="00514BA5" w:rsidRPr="00514BA5" w:rsidRDefault="00514BA5" w:rsidP="000A44C8">
            <w:pPr>
              <w:keepNext/>
              <w:keepLines/>
              <w:spacing w:after="0" w:line="240" w:lineRule="auto"/>
              <w:jc w:val="both"/>
              <w:rPr>
                <w:rFonts w:ascii="Arial" w:eastAsia="Times New Roman" w:hAnsi="Arial" w:cs="Arial"/>
                <w:color w:val="000000"/>
                <w:sz w:val="20"/>
                <w:szCs w:val="20"/>
                <w:highlight w:val="yellow"/>
              </w:rPr>
            </w:pPr>
          </w:p>
        </w:tc>
      </w:tr>
      <w:tr w:rsidR="00514BA5" w:rsidRPr="00514BA5" w14:paraId="4BF3AF8A" w14:textId="77777777" w:rsidTr="4853343E">
        <w:tc>
          <w:tcPr>
            <w:tcW w:w="5328" w:type="dxa"/>
            <w:gridSpan w:val="9"/>
            <w:vMerge w:val="restart"/>
          </w:tcPr>
          <w:p w14:paraId="2477092F" w14:textId="77777777" w:rsidR="00514BA5" w:rsidRPr="00514BA5" w:rsidRDefault="00514BA5" w:rsidP="000A44C8">
            <w:pPr>
              <w:keepNext/>
              <w:keepLines/>
              <w:spacing w:after="0" w:line="240" w:lineRule="auto"/>
              <w:jc w:val="both"/>
              <w:rPr>
                <w:rFonts w:ascii="Arial" w:eastAsia="Times New Roman" w:hAnsi="Arial" w:cs="Arial"/>
                <w:b/>
                <w:color w:val="000000"/>
                <w:sz w:val="28"/>
                <w:szCs w:val="28"/>
              </w:rPr>
            </w:pPr>
            <w:r w:rsidRPr="00514BA5">
              <w:rPr>
                <w:rFonts w:ascii="Arial" w:eastAsia="Times New Roman" w:hAnsi="Arial" w:cs="Arial"/>
                <w:b/>
                <w:color w:val="000000"/>
                <w:sz w:val="28"/>
                <w:szCs w:val="28"/>
              </w:rPr>
              <w:t xml:space="preserve">EXAMPLE 2: </w:t>
            </w:r>
          </w:p>
          <w:p w14:paraId="05A80FEB" w14:textId="77777777" w:rsidR="00514BA5" w:rsidRPr="00C217D4" w:rsidRDefault="00514BA5" w:rsidP="000A44C8">
            <w:pPr>
              <w:keepNext/>
              <w:keepLines/>
              <w:spacing w:after="0" w:line="240" w:lineRule="auto"/>
              <w:jc w:val="both"/>
              <w:rPr>
                <w:rFonts w:ascii="Arial" w:eastAsia="Times New Roman" w:hAnsi="Arial" w:cs="Arial"/>
                <w:color w:val="000000"/>
                <w:sz w:val="18"/>
                <w:szCs w:val="18"/>
              </w:rPr>
            </w:pPr>
            <w:r w:rsidRPr="00C217D4">
              <w:rPr>
                <w:rFonts w:ascii="Arial" w:eastAsia="Times New Roman" w:hAnsi="Arial" w:cs="Arial"/>
                <w:color w:val="000000"/>
                <w:sz w:val="18"/>
                <w:szCs w:val="18"/>
              </w:rPr>
              <w:t>Contract Award Amount reduced for Non-trainable contract monies. Scope and Schedule of work impacts number of trainees. Agreed Number of trainees is less than Estimated Contract Amount.</w:t>
            </w:r>
          </w:p>
        </w:tc>
        <w:tc>
          <w:tcPr>
            <w:tcW w:w="4680" w:type="dxa"/>
            <w:gridSpan w:val="3"/>
          </w:tcPr>
          <w:p w14:paraId="1B77548F" w14:textId="77777777" w:rsidR="00514BA5" w:rsidRPr="00514BA5" w:rsidRDefault="00514BA5" w:rsidP="000A44C8">
            <w:pPr>
              <w:keepNext/>
              <w:keepLines/>
              <w:spacing w:after="0" w:line="240" w:lineRule="auto"/>
              <w:jc w:val="both"/>
              <w:rPr>
                <w:rFonts w:ascii="Arial" w:eastAsia="Times New Roman" w:hAnsi="Arial" w:cs="Arial"/>
                <w:color w:val="000000"/>
                <w:sz w:val="20"/>
                <w:szCs w:val="20"/>
              </w:rPr>
            </w:pPr>
            <w:r w:rsidRPr="00514BA5">
              <w:rPr>
                <w:rFonts w:ascii="Arial" w:eastAsia="Times New Roman" w:hAnsi="Arial" w:cs="Arial"/>
                <w:color w:val="000000"/>
                <w:sz w:val="20"/>
                <w:szCs w:val="20"/>
              </w:rPr>
              <w:t>TABLE 5.1.2 Maximum Number of Required Trainees Based on Estimated Contract Amount</w:t>
            </w:r>
          </w:p>
        </w:tc>
      </w:tr>
      <w:tr w:rsidR="00514BA5" w:rsidRPr="00514BA5" w14:paraId="44BECA80" w14:textId="77777777" w:rsidTr="4853343E">
        <w:tc>
          <w:tcPr>
            <w:tcW w:w="5328" w:type="dxa"/>
            <w:gridSpan w:val="9"/>
            <w:vMerge/>
          </w:tcPr>
          <w:p w14:paraId="5EA226CF" w14:textId="77777777" w:rsidR="00514BA5" w:rsidRPr="00514BA5" w:rsidRDefault="00514BA5" w:rsidP="000A44C8">
            <w:pPr>
              <w:keepNext/>
              <w:keepLines/>
              <w:spacing w:after="0" w:line="240" w:lineRule="auto"/>
              <w:jc w:val="both"/>
              <w:rPr>
                <w:rFonts w:ascii="Arial" w:eastAsia="Times New Roman" w:hAnsi="Arial" w:cs="Arial"/>
                <w:color w:val="000000"/>
                <w:sz w:val="20"/>
                <w:szCs w:val="20"/>
              </w:rPr>
            </w:pPr>
          </w:p>
        </w:tc>
        <w:tc>
          <w:tcPr>
            <w:tcW w:w="3099" w:type="dxa"/>
            <w:tcBorders>
              <w:bottom w:val="single" w:sz="4" w:space="0" w:color="auto"/>
            </w:tcBorders>
          </w:tcPr>
          <w:p w14:paraId="0DB7BFB3" w14:textId="77777777" w:rsidR="00514BA5" w:rsidRPr="00C217D4" w:rsidRDefault="00514BA5" w:rsidP="000A44C8">
            <w:pPr>
              <w:keepNext/>
              <w:keepLines/>
              <w:spacing w:after="0" w:line="240" w:lineRule="auto"/>
              <w:jc w:val="both"/>
              <w:rPr>
                <w:rFonts w:ascii="Arial" w:eastAsia="Times New Roman" w:hAnsi="Arial" w:cs="Arial"/>
                <w:b/>
                <w:color w:val="000000"/>
                <w:sz w:val="18"/>
                <w:szCs w:val="18"/>
              </w:rPr>
            </w:pPr>
            <w:r w:rsidRPr="00C217D4">
              <w:rPr>
                <w:rFonts w:ascii="Arial" w:eastAsia="Times New Roman" w:hAnsi="Arial" w:cs="Arial"/>
                <w:b/>
                <w:color w:val="000000"/>
                <w:sz w:val="18"/>
                <w:szCs w:val="18"/>
              </w:rPr>
              <w:t>Estimated Contract Amount</w:t>
            </w:r>
          </w:p>
        </w:tc>
        <w:tc>
          <w:tcPr>
            <w:tcW w:w="1581" w:type="dxa"/>
            <w:gridSpan w:val="2"/>
            <w:tcBorders>
              <w:bottom w:val="single" w:sz="4" w:space="0" w:color="auto"/>
            </w:tcBorders>
          </w:tcPr>
          <w:p w14:paraId="5D41EA1A" w14:textId="77777777" w:rsidR="00514BA5" w:rsidRPr="00C217D4" w:rsidRDefault="00514BA5" w:rsidP="000A44C8">
            <w:pPr>
              <w:keepNext/>
              <w:keepLines/>
              <w:spacing w:after="0" w:line="240" w:lineRule="auto"/>
              <w:jc w:val="both"/>
              <w:rPr>
                <w:rFonts w:ascii="Arial" w:eastAsia="Times New Roman" w:hAnsi="Arial" w:cs="Arial"/>
                <w:b/>
                <w:color w:val="000000"/>
                <w:sz w:val="18"/>
                <w:szCs w:val="18"/>
              </w:rPr>
            </w:pPr>
            <w:r w:rsidRPr="00C217D4">
              <w:rPr>
                <w:rFonts w:ascii="Arial" w:eastAsia="Times New Roman" w:hAnsi="Arial" w:cs="Arial"/>
                <w:b/>
                <w:color w:val="000000"/>
                <w:sz w:val="18"/>
                <w:szCs w:val="18"/>
              </w:rPr>
              <w:t>Maximum Trainees Required</w:t>
            </w:r>
          </w:p>
        </w:tc>
      </w:tr>
      <w:tr w:rsidR="00514BA5" w:rsidRPr="00514BA5" w14:paraId="49A6A714" w14:textId="77777777" w:rsidTr="4853343E">
        <w:tc>
          <w:tcPr>
            <w:tcW w:w="4008" w:type="dxa"/>
            <w:gridSpan w:val="7"/>
            <w:tcBorders>
              <w:bottom w:val="single" w:sz="4" w:space="0" w:color="auto"/>
              <w:right w:val="single" w:sz="4" w:space="0" w:color="auto"/>
            </w:tcBorders>
          </w:tcPr>
          <w:p w14:paraId="666B6F48"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Contract Award Amount</w:t>
            </w:r>
          </w:p>
        </w:tc>
        <w:tc>
          <w:tcPr>
            <w:tcW w:w="1320" w:type="dxa"/>
            <w:gridSpan w:val="2"/>
            <w:tcBorders>
              <w:left w:val="single" w:sz="4" w:space="0" w:color="auto"/>
              <w:bottom w:val="single" w:sz="4" w:space="0" w:color="auto"/>
              <w:right w:val="single" w:sz="4" w:space="0" w:color="auto"/>
            </w:tcBorders>
          </w:tcPr>
          <w:p w14:paraId="429914BE"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 xml:space="preserve"> $6,700,000</w:t>
            </w:r>
          </w:p>
        </w:tc>
        <w:tc>
          <w:tcPr>
            <w:tcW w:w="3099" w:type="dxa"/>
            <w:tcBorders>
              <w:left w:val="single" w:sz="4" w:space="0" w:color="auto"/>
              <w:bottom w:val="single" w:sz="4" w:space="0" w:color="auto"/>
              <w:right w:val="single" w:sz="4" w:space="0" w:color="auto"/>
            </w:tcBorders>
          </w:tcPr>
          <w:p w14:paraId="05BD92F8"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 xml:space="preserve">Over $6,000,000 to $12,000,000   </w:t>
            </w:r>
          </w:p>
        </w:tc>
        <w:tc>
          <w:tcPr>
            <w:tcW w:w="1581" w:type="dxa"/>
            <w:gridSpan w:val="2"/>
            <w:tcBorders>
              <w:left w:val="single" w:sz="4" w:space="0" w:color="auto"/>
              <w:bottom w:val="single" w:sz="4" w:space="0" w:color="auto"/>
            </w:tcBorders>
          </w:tcPr>
          <w:p w14:paraId="54BBF4AE"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5</w:t>
            </w:r>
          </w:p>
        </w:tc>
      </w:tr>
      <w:tr w:rsidR="00514BA5" w:rsidRPr="00514BA5" w14:paraId="42844BCC" w14:textId="77777777" w:rsidTr="4853343E">
        <w:trPr>
          <w:trHeight w:val="206"/>
        </w:trPr>
        <w:tc>
          <w:tcPr>
            <w:tcW w:w="3772" w:type="dxa"/>
            <w:gridSpan w:val="5"/>
            <w:tcBorders>
              <w:top w:val="single" w:sz="4" w:space="0" w:color="auto"/>
              <w:bottom w:val="nil"/>
              <w:right w:val="nil"/>
            </w:tcBorders>
          </w:tcPr>
          <w:p w14:paraId="19648B60" w14:textId="3E97F5A5"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Less Non-</w:t>
            </w:r>
            <w:r w:rsidR="00E05D13" w:rsidRPr="00514BA5">
              <w:rPr>
                <w:rFonts w:ascii="Arial Narrow" w:eastAsia="Times New Roman" w:hAnsi="Arial Narrow" w:cs="Arial"/>
                <w:color w:val="000000"/>
                <w:sz w:val="20"/>
                <w:szCs w:val="20"/>
              </w:rPr>
              <w:t>trainable contract</w:t>
            </w:r>
            <w:r w:rsidRPr="00514BA5">
              <w:rPr>
                <w:rFonts w:ascii="Arial Narrow" w:eastAsia="Times New Roman" w:hAnsi="Arial Narrow" w:cs="Arial"/>
                <w:color w:val="000000"/>
                <w:sz w:val="20"/>
                <w:szCs w:val="20"/>
              </w:rPr>
              <w:t xml:space="preserve"> monies:</w:t>
            </w:r>
          </w:p>
        </w:tc>
        <w:tc>
          <w:tcPr>
            <w:tcW w:w="1556" w:type="dxa"/>
            <w:gridSpan w:val="4"/>
            <w:tcBorders>
              <w:top w:val="single" w:sz="4" w:space="0" w:color="auto"/>
              <w:left w:val="nil"/>
              <w:bottom w:val="nil"/>
              <w:right w:val="nil"/>
            </w:tcBorders>
          </w:tcPr>
          <w:p w14:paraId="4143A4F0"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4680" w:type="dxa"/>
            <w:gridSpan w:val="3"/>
            <w:tcBorders>
              <w:top w:val="single" w:sz="4" w:space="0" w:color="auto"/>
              <w:left w:val="nil"/>
              <w:bottom w:val="nil"/>
            </w:tcBorders>
          </w:tcPr>
          <w:p w14:paraId="5B1B5477"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r>
      <w:tr w:rsidR="00514BA5" w:rsidRPr="00514BA5" w14:paraId="1D5457FA" w14:textId="77777777" w:rsidTr="4853343E">
        <w:tc>
          <w:tcPr>
            <w:tcW w:w="282" w:type="dxa"/>
            <w:tcBorders>
              <w:top w:val="nil"/>
              <w:bottom w:val="nil"/>
              <w:right w:val="nil"/>
            </w:tcBorders>
          </w:tcPr>
          <w:p w14:paraId="685CA088"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2172" w:type="dxa"/>
            <w:tcBorders>
              <w:top w:val="nil"/>
              <w:left w:val="nil"/>
              <w:bottom w:val="nil"/>
              <w:right w:val="nil"/>
            </w:tcBorders>
          </w:tcPr>
          <w:p w14:paraId="44876FED"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 xml:space="preserve">Engineering Services          </w:t>
            </w:r>
          </w:p>
        </w:tc>
        <w:tc>
          <w:tcPr>
            <w:tcW w:w="1318" w:type="dxa"/>
            <w:gridSpan w:val="3"/>
            <w:tcBorders>
              <w:top w:val="nil"/>
              <w:left w:val="nil"/>
              <w:bottom w:val="nil"/>
              <w:right w:val="nil"/>
            </w:tcBorders>
          </w:tcPr>
          <w:p w14:paraId="1ADDADDE"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 xml:space="preserve">$   850,000 </w:t>
            </w:r>
          </w:p>
        </w:tc>
        <w:tc>
          <w:tcPr>
            <w:tcW w:w="1556" w:type="dxa"/>
            <w:gridSpan w:val="4"/>
            <w:tcBorders>
              <w:top w:val="nil"/>
              <w:left w:val="nil"/>
              <w:bottom w:val="nil"/>
              <w:right w:val="nil"/>
            </w:tcBorders>
          </w:tcPr>
          <w:p w14:paraId="4563DE29"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4680" w:type="dxa"/>
            <w:gridSpan w:val="3"/>
            <w:tcBorders>
              <w:top w:val="nil"/>
              <w:left w:val="nil"/>
              <w:bottom w:val="nil"/>
            </w:tcBorders>
          </w:tcPr>
          <w:p w14:paraId="234EB3CC"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r>
      <w:tr w:rsidR="00514BA5" w:rsidRPr="00514BA5" w14:paraId="6D887A5E" w14:textId="77777777" w:rsidTr="4853343E">
        <w:tc>
          <w:tcPr>
            <w:tcW w:w="282" w:type="dxa"/>
            <w:tcBorders>
              <w:top w:val="nil"/>
              <w:bottom w:val="nil"/>
              <w:right w:val="nil"/>
            </w:tcBorders>
          </w:tcPr>
          <w:p w14:paraId="47BFD482"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2172" w:type="dxa"/>
            <w:tcBorders>
              <w:top w:val="nil"/>
              <w:left w:val="nil"/>
              <w:bottom w:val="nil"/>
              <w:right w:val="nil"/>
            </w:tcBorders>
          </w:tcPr>
          <w:p w14:paraId="25484C08"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Off Duty Officers</w:t>
            </w:r>
          </w:p>
        </w:tc>
        <w:tc>
          <w:tcPr>
            <w:tcW w:w="1318" w:type="dxa"/>
            <w:gridSpan w:val="3"/>
            <w:tcBorders>
              <w:top w:val="nil"/>
              <w:left w:val="nil"/>
              <w:bottom w:val="nil"/>
              <w:right w:val="nil"/>
            </w:tcBorders>
          </w:tcPr>
          <w:p w14:paraId="61998959"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 xml:space="preserve"> $      5,000</w:t>
            </w:r>
          </w:p>
        </w:tc>
        <w:tc>
          <w:tcPr>
            <w:tcW w:w="1556" w:type="dxa"/>
            <w:gridSpan w:val="4"/>
            <w:tcBorders>
              <w:top w:val="nil"/>
              <w:left w:val="nil"/>
              <w:bottom w:val="nil"/>
              <w:right w:val="nil"/>
            </w:tcBorders>
          </w:tcPr>
          <w:p w14:paraId="5A370F3F"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4680" w:type="dxa"/>
            <w:gridSpan w:val="3"/>
            <w:tcBorders>
              <w:top w:val="nil"/>
              <w:left w:val="nil"/>
              <w:bottom w:val="nil"/>
            </w:tcBorders>
          </w:tcPr>
          <w:p w14:paraId="0D50BDA7"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r>
      <w:tr w:rsidR="00514BA5" w:rsidRPr="00514BA5" w14:paraId="380F569D" w14:textId="77777777" w:rsidTr="4853343E">
        <w:trPr>
          <w:trHeight w:val="260"/>
        </w:trPr>
        <w:tc>
          <w:tcPr>
            <w:tcW w:w="282" w:type="dxa"/>
            <w:tcBorders>
              <w:top w:val="nil"/>
              <w:bottom w:val="nil"/>
              <w:right w:val="nil"/>
            </w:tcBorders>
          </w:tcPr>
          <w:p w14:paraId="27CB6C06"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2172" w:type="dxa"/>
            <w:tcBorders>
              <w:top w:val="nil"/>
              <w:left w:val="nil"/>
              <w:bottom w:val="nil"/>
              <w:right w:val="nil"/>
            </w:tcBorders>
          </w:tcPr>
          <w:p w14:paraId="41FBF008"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Survey Services</w:t>
            </w:r>
          </w:p>
        </w:tc>
        <w:tc>
          <w:tcPr>
            <w:tcW w:w="1318" w:type="dxa"/>
            <w:gridSpan w:val="3"/>
            <w:tcBorders>
              <w:top w:val="nil"/>
              <w:left w:val="nil"/>
              <w:bottom w:val="nil"/>
              <w:right w:val="nil"/>
            </w:tcBorders>
          </w:tcPr>
          <w:p w14:paraId="7934322D"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 xml:space="preserve"> $    30,000</w:t>
            </w:r>
          </w:p>
        </w:tc>
        <w:tc>
          <w:tcPr>
            <w:tcW w:w="1556" w:type="dxa"/>
            <w:gridSpan w:val="4"/>
            <w:tcBorders>
              <w:top w:val="nil"/>
              <w:left w:val="nil"/>
              <w:bottom w:val="nil"/>
              <w:right w:val="nil"/>
            </w:tcBorders>
          </w:tcPr>
          <w:p w14:paraId="6275EF4B"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4680" w:type="dxa"/>
            <w:gridSpan w:val="3"/>
            <w:tcBorders>
              <w:top w:val="nil"/>
              <w:left w:val="nil"/>
              <w:bottom w:val="nil"/>
            </w:tcBorders>
          </w:tcPr>
          <w:p w14:paraId="6169EF54"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r>
      <w:tr w:rsidR="00514BA5" w:rsidRPr="00514BA5" w14:paraId="0A774F36" w14:textId="77777777" w:rsidTr="4853343E">
        <w:tc>
          <w:tcPr>
            <w:tcW w:w="3885" w:type="dxa"/>
            <w:gridSpan w:val="6"/>
            <w:tcBorders>
              <w:top w:val="nil"/>
              <w:bottom w:val="single" w:sz="4" w:space="0" w:color="auto"/>
              <w:right w:val="nil"/>
            </w:tcBorders>
          </w:tcPr>
          <w:p w14:paraId="3F7A8A7E" w14:textId="77777777" w:rsidR="00514BA5" w:rsidRPr="00514BA5" w:rsidRDefault="00514BA5" w:rsidP="000A44C8">
            <w:pPr>
              <w:keepNext/>
              <w:keepLines/>
              <w:spacing w:after="0" w:line="240" w:lineRule="auto"/>
              <w:jc w:val="both"/>
              <w:rPr>
                <w:rFonts w:ascii="Arial Narrow" w:eastAsia="Times New Roman" w:hAnsi="Arial Narrow" w:cs="Arial"/>
                <w:noProof/>
                <w:color w:val="000000"/>
                <w:sz w:val="20"/>
                <w:szCs w:val="20"/>
              </w:rPr>
            </w:pPr>
            <w:r w:rsidRPr="00514BA5">
              <w:rPr>
                <w:rFonts w:ascii="Arial Narrow" w:eastAsia="Times New Roman" w:hAnsi="Arial Narrow" w:cs="Arial"/>
                <w:color w:val="000000"/>
                <w:sz w:val="20"/>
                <w:szCs w:val="20"/>
              </w:rPr>
              <w:t xml:space="preserve"> Subtotal: Non-trainable contract Monies:</w:t>
            </w:r>
          </w:p>
        </w:tc>
        <w:tc>
          <w:tcPr>
            <w:tcW w:w="1443" w:type="dxa"/>
            <w:gridSpan w:val="3"/>
            <w:tcBorders>
              <w:top w:val="nil"/>
              <w:left w:val="nil"/>
              <w:bottom w:val="single" w:sz="4" w:space="0" w:color="auto"/>
              <w:right w:val="nil"/>
            </w:tcBorders>
          </w:tcPr>
          <w:p w14:paraId="5B1FEC39" w14:textId="77777777" w:rsidR="00514BA5" w:rsidRPr="00514BA5" w:rsidRDefault="00514BA5" w:rsidP="000A44C8">
            <w:pPr>
              <w:keepNext/>
              <w:keepLines/>
              <w:spacing w:after="0" w:line="240" w:lineRule="auto"/>
              <w:jc w:val="both"/>
              <w:rPr>
                <w:rFonts w:ascii="Arial Narrow" w:eastAsia="Times New Roman" w:hAnsi="Arial Narrow" w:cs="Arial"/>
                <w:noProof/>
                <w:color w:val="000000"/>
                <w:sz w:val="20"/>
                <w:szCs w:val="20"/>
              </w:rPr>
            </w:pPr>
            <w:r w:rsidRPr="00514BA5">
              <w:rPr>
                <w:rFonts w:ascii="Arial Narrow" w:eastAsia="Times New Roman" w:hAnsi="Arial Narrow" w:cs="Arial"/>
                <w:noProof/>
                <w:color w:val="000000"/>
                <w:sz w:val="20"/>
                <w:szCs w:val="20"/>
              </w:rPr>
              <w:t xml:space="preserve">    ( $ 885,000)</w:t>
            </w:r>
          </w:p>
        </w:tc>
        <w:tc>
          <w:tcPr>
            <w:tcW w:w="3186" w:type="dxa"/>
            <w:gridSpan w:val="2"/>
            <w:tcBorders>
              <w:top w:val="nil"/>
              <w:left w:val="nil"/>
              <w:bottom w:val="single" w:sz="4" w:space="0" w:color="auto"/>
              <w:right w:val="nil"/>
            </w:tcBorders>
          </w:tcPr>
          <w:p w14:paraId="72B6287C"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1494" w:type="dxa"/>
            <w:tcBorders>
              <w:top w:val="nil"/>
              <w:left w:val="nil"/>
              <w:bottom w:val="single" w:sz="4" w:space="0" w:color="auto"/>
            </w:tcBorders>
          </w:tcPr>
          <w:p w14:paraId="513C1ED2"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r>
      <w:tr w:rsidR="00514BA5" w:rsidRPr="00514BA5" w14:paraId="193162EA" w14:textId="77777777" w:rsidTr="4853343E">
        <w:trPr>
          <w:trHeight w:val="287"/>
        </w:trPr>
        <w:tc>
          <w:tcPr>
            <w:tcW w:w="2887" w:type="dxa"/>
            <w:gridSpan w:val="3"/>
            <w:tcBorders>
              <w:top w:val="single" w:sz="4" w:space="0" w:color="auto"/>
              <w:bottom w:val="single" w:sz="4" w:space="0" w:color="auto"/>
              <w:right w:val="nil"/>
            </w:tcBorders>
          </w:tcPr>
          <w:p w14:paraId="1E2673D5"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Estimated Contract Amount</w:t>
            </w:r>
          </w:p>
        </w:tc>
        <w:tc>
          <w:tcPr>
            <w:tcW w:w="885" w:type="dxa"/>
            <w:gridSpan w:val="2"/>
            <w:tcBorders>
              <w:top w:val="single" w:sz="4" w:space="0" w:color="auto"/>
              <w:left w:val="nil"/>
              <w:bottom w:val="single" w:sz="4" w:space="0" w:color="auto"/>
              <w:right w:val="nil"/>
            </w:tcBorders>
          </w:tcPr>
          <w:p w14:paraId="4436621C"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1556" w:type="dxa"/>
            <w:gridSpan w:val="4"/>
            <w:tcBorders>
              <w:top w:val="single" w:sz="4" w:space="0" w:color="auto"/>
              <w:left w:val="nil"/>
              <w:bottom w:val="single" w:sz="4" w:space="0" w:color="auto"/>
              <w:right w:val="single" w:sz="4" w:space="0" w:color="auto"/>
            </w:tcBorders>
          </w:tcPr>
          <w:p w14:paraId="755E9AB2"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 xml:space="preserve">     $ 5,815,000</w:t>
            </w:r>
          </w:p>
        </w:tc>
        <w:tc>
          <w:tcPr>
            <w:tcW w:w="3186" w:type="dxa"/>
            <w:gridSpan w:val="2"/>
            <w:vMerge w:val="restart"/>
            <w:tcBorders>
              <w:top w:val="single" w:sz="4" w:space="0" w:color="auto"/>
              <w:left w:val="single" w:sz="4" w:space="0" w:color="auto"/>
              <w:bottom w:val="single" w:sz="4" w:space="0" w:color="auto"/>
              <w:right w:val="single" w:sz="4" w:space="0" w:color="auto"/>
            </w:tcBorders>
            <w:vAlign w:val="center"/>
          </w:tcPr>
          <w:p w14:paraId="4961864A"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 xml:space="preserve">Over $4,000,000 to $ 6,000,000   </w:t>
            </w:r>
          </w:p>
        </w:tc>
        <w:tc>
          <w:tcPr>
            <w:tcW w:w="1494" w:type="dxa"/>
            <w:vMerge w:val="restart"/>
            <w:tcBorders>
              <w:top w:val="single" w:sz="4" w:space="0" w:color="auto"/>
              <w:left w:val="single" w:sz="4" w:space="0" w:color="auto"/>
              <w:bottom w:val="nil"/>
            </w:tcBorders>
            <w:vAlign w:val="center"/>
          </w:tcPr>
          <w:p w14:paraId="3D69A6D1"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3</w:t>
            </w:r>
          </w:p>
        </w:tc>
      </w:tr>
      <w:tr w:rsidR="00514BA5" w:rsidRPr="00514BA5" w14:paraId="11F8A72C" w14:textId="77777777" w:rsidTr="4853343E">
        <w:tc>
          <w:tcPr>
            <w:tcW w:w="3650" w:type="dxa"/>
            <w:gridSpan w:val="4"/>
            <w:tcBorders>
              <w:top w:val="single" w:sz="4" w:space="0" w:color="auto"/>
              <w:bottom w:val="single" w:sz="4" w:space="0" w:color="auto"/>
              <w:right w:val="nil"/>
            </w:tcBorders>
          </w:tcPr>
          <w:p w14:paraId="16AC6D52"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Table 5.1.2 Maximum Number of Trainees</w:t>
            </w:r>
          </w:p>
        </w:tc>
        <w:tc>
          <w:tcPr>
            <w:tcW w:w="235" w:type="dxa"/>
            <w:gridSpan w:val="2"/>
            <w:tcBorders>
              <w:top w:val="single" w:sz="4" w:space="0" w:color="auto"/>
              <w:left w:val="nil"/>
              <w:bottom w:val="single" w:sz="4" w:space="0" w:color="auto"/>
              <w:right w:val="nil"/>
            </w:tcBorders>
          </w:tcPr>
          <w:p w14:paraId="6FEAB31C"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1443" w:type="dxa"/>
            <w:gridSpan w:val="3"/>
            <w:tcBorders>
              <w:top w:val="single" w:sz="4" w:space="0" w:color="auto"/>
              <w:left w:val="nil"/>
              <w:bottom w:val="single" w:sz="4" w:space="0" w:color="auto"/>
              <w:right w:val="single" w:sz="4" w:space="0" w:color="auto"/>
            </w:tcBorders>
          </w:tcPr>
          <w:p w14:paraId="19E62E96"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3</w:t>
            </w:r>
          </w:p>
        </w:tc>
        <w:tc>
          <w:tcPr>
            <w:tcW w:w="3186" w:type="dxa"/>
            <w:gridSpan w:val="2"/>
            <w:vMerge/>
          </w:tcPr>
          <w:p w14:paraId="2E95FC3F"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1494" w:type="dxa"/>
            <w:vMerge/>
          </w:tcPr>
          <w:p w14:paraId="4AFAC8DD"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r>
      <w:tr w:rsidR="00514BA5" w:rsidRPr="00514BA5" w14:paraId="57CAFD82" w14:textId="77777777" w:rsidTr="4853343E">
        <w:tc>
          <w:tcPr>
            <w:tcW w:w="4068" w:type="dxa"/>
            <w:gridSpan w:val="8"/>
            <w:tcBorders>
              <w:top w:val="single" w:sz="4" w:space="0" w:color="auto"/>
              <w:bottom w:val="nil"/>
              <w:right w:val="nil"/>
            </w:tcBorders>
          </w:tcPr>
          <w:p w14:paraId="0B31F125"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Any Scope/Schedule of Work Impact on Trainees?</w:t>
            </w:r>
          </w:p>
        </w:tc>
        <w:tc>
          <w:tcPr>
            <w:tcW w:w="1260" w:type="dxa"/>
            <w:tcBorders>
              <w:top w:val="single" w:sz="4" w:space="0" w:color="auto"/>
              <w:left w:val="nil"/>
              <w:bottom w:val="single" w:sz="4" w:space="0" w:color="auto"/>
              <w:right w:val="nil"/>
            </w:tcBorders>
          </w:tcPr>
          <w:p w14:paraId="15FCC7B9" w14:textId="77777777" w:rsidR="00514BA5" w:rsidRPr="00514BA5" w:rsidRDefault="00514BA5" w:rsidP="000A44C8">
            <w:pPr>
              <w:keepNext/>
              <w:keepLines/>
              <w:spacing w:after="0" w:line="240" w:lineRule="auto"/>
              <w:jc w:val="both"/>
              <w:rPr>
                <w:rFonts w:ascii="Arial Narrow" w:eastAsia="Times New Roman" w:hAnsi="Arial Narrow" w:cs="Arial"/>
                <w:noProof/>
                <w:color w:val="000000"/>
                <w:sz w:val="20"/>
                <w:szCs w:val="20"/>
              </w:rPr>
            </w:pPr>
            <w:r w:rsidRPr="00514BA5">
              <w:rPr>
                <w:rFonts w:ascii="Arial Narrow" w:eastAsia="Times New Roman" w:hAnsi="Arial Narrow" w:cs="Arial"/>
                <w:noProof/>
                <w:color w:val="000000"/>
                <w:sz w:val="20"/>
                <w:szCs w:val="20"/>
              </w:rPr>
              <w:t xml:space="preserve">        Yes</w:t>
            </w:r>
          </w:p>
        </w:tc>
        <w:tc>
          <w:tcPr>
            <w:tcW w:w="4680" w:type="dxa"/>
            <w:gridSpan w:val="3"/>
            <w:tcBorders>
              <w:top w:val="single" w:sz="4" w:space="0" w:color="auto"/>
              <w:left w:val="nil"/>
              <w:bottom w:val="single" w:sz="4" w:space="0" w:color="auto"/>
            </w:tcBorders>
          </w:tcPr>
          <w:p w14:paraId="1D86CF4A"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r>
      <w:tr w:rsidR="00514BA5" w:rsidRPr="00514BA5" w14:paraId="1376068B" w14:textId="77777777" w:rsidTr="4853343E">
        <w:tc>
          <w:tcPr>
            <w:tcW w:w="3650" w:type="dxa"/>
            <w:gridSpan w:val="4"/>
            <w:tcBorders>
              <w:top w:val="single" w:sz="4" w:space="0" w:color="auto"/>
              <w:bottom w:val="single" w:sz="4" w:space="0" w:color="auto"/>
              <w:right w:val="nil"/>
            </w:tcBorders>
          </w:tcPr>
          <w:p w14:paraId="216C43D6"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Agreed Number of Trainees this project</w:t>
            </w:r>
          </w:p>
        </w:tc>
        <w:tc>
          <w:tcPr>
            <w:tcW w:w="235" w:type="dxa"/>
            <w:gridSpan w:val="2"/>
            <w:tcBorders>
              <w:top w:val="single" w:sz="4" w:space="0" w:color="auto"/>
              <w:left w:val="nil"/>
              <w:bottom w:val="single" w:sz="4" w:space="0" w:color="auto"/>
              <w:right w:val="nil"/>
            </w:tcBorders>
          </w:tcPr>
          <w:p w14:paraId="517339E4"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1443" w:type="dxa"/>
            <w:gridSpan w:val="3"/>
            <w:tcBorders>
              <w:top w:val="single" w:sz="4" w:space="0" w:color="auto"/>
              <w:left w:val="nil"/>
              <w:bottom w:val="single" w:sz="4" w:space="0" w:color="auto"/>
              <w:right w:val="single" w:sz="4" w:space="0" w:color="auto"/>
            </w:tcBorders>
          </w:tcPr>
          <w:p w14:paraId="4C80AECD"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2</w:t>
            </w:r>
          </w:p>
        </w:tc>
        <w:tc>
          <w:tcPr>
            <w:tcW w:w="3186" w:type="dxa"/>
            <w:gridSpan w:val="2"/>
            <w:tcBorders>
              <w:top w:val="single" w:sz="4" w:space="0" w:color="auto"/>
              <w:left w:val="single" w:sz="4" w:space="0" w:color="auto"/>
              <w:bottom w:val="single" w:sz="4" w:space="0" w:color="auto"/>
            </w:tcBorders>
          </w:tcPr>
          <w:p w14:paraId="7FBED98B"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 xml:space="preserve">Over $2,000,000 to $4,000,000   </w:t>
            </w:r>
          </w:p>
        </w:tc>
        <w:tc>
          <w:tcPr>
            <w:tcW w:w="1494" w:type="dxa"/>
            <w:tcBorders>
              <w:top w:val="single" w:sz="4" w:space="0" w:color="auto"/>
              <w:left w:val="single" w:sz="4" w:space="0" w:color="auto"/>
              <w:bottom w:val="single" w:sz="4" w:space="0" w:color="auto"/>
            </w:tcBorders>
            <w:vAlign w:val="center"/>
          </w:tcPr>
          <w:p w14:paraId="57AC98FD"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2</w:t>
            </w:r>
          </w:p>
        </w:tc>
      </w:tr>
      <w:tr w:rsidR="00514BA5" w:rsidRPr="00514BA5" w14:paraId="1C7CA849" w14:textId="77777777" w:rsidTr="4853343E">
        <w:tc>
          <w:tcPr>
            <w:tcW w:w="3650" w:type="dxa"/>
            <w:gridSpan w:val="4"/>
            <w:tcBorders>
              <w:top w:val="single" w:sz="4" w:space="0" w:color="auto"/>
              <w:right w:val="nil"/>
            </w:tcBorders>
          </w:tcPr>
          <w:p w14:paraId="31E5B3CD"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Banking begins with graduate number</w:t>
            </w:r>
          </w:p>
        </w:tc>
        <w:tc>
          <w:tcPr>
            <w:tcW w:w="235" w:type="dxa"/>
            <w:gridSpan w:val="2"/>
            <w:tcBorders>
              <w:top w:val="nil"/>
              <w:left w:val="nil"/>
              <w:right w:val="nil"/>
            </w:tcBorders>
          </w:tcPr>
          <w:p w14:paraId="542F86E1"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p>
        </w:tc>
        <w:tc>
          <w:tcPr>
            <w:tcW w:w="1443" w:type="dxa"/>
            <w:gridSpan w:val="3"/>
            <w:tcBorders>
              <w:top w:val="single" w:sz="4" w:space="0" w:color="auto"/>
              <w:left w:val="nil"/>
              <w:right w:val="nil"/>
            </w:tcBorders>
          </w:tcPr>
          <w:p w14:paraId="3E56438D" w14:textId="77777777" w:rsidR="00514BA5" w:rsidRPr="00514BA5" w:rsidRDefault="00514BA5" w:rsidP="000A44C8">
            <w:pPr>
              <w:keepNext/>
              <w:keepLines/>
              <w:spacing w:after="0" w:line="240" w:lineRule="auto"/>
              <w:jc w:val="both"/>
              <w:rPr>
                <w:rFonts w:ascii="Arial Narrow" w:eastAsia="Times New Roman" w:hAnsi="Arial Narrow" w:cs="Arial"/>
                <w:color w:val="000000"/>
                <w:sz w:val="20"/>
                <w:szCs w:val="20"/>
              </w:rPr>
            </w:pPr>
            <w:r w:rsidRPr="00514BA5">
              <w:rPr>
                <w:rFonts w:ascii="Arial Narrow" w:eastAsia="Times New Roman" w:hAnsi="Arial Narrow" w:cs="Arial"/>
                <w:color w:val="000000"/>
                <w:sz w:val="20"/>
                <w:szCs w:val="20"/>
              </w:rPr>
              <w:t>4</w:t>
            </w:r>
          </w:p>
        </w:tc>
        <w:tc>
          <w:tcPr>
            <w:tcW w:w="4680" w:type="dxa"/>
            <w:gridSpan w:val="3"/>
            <w:tcBorders>
              <w:top w:val="single" w:sz="4" w:space="0" w:color="auto"/>
              <w:left w:val="nil"/>
            </w:tcBorders>
          </w:tcPr>
          <w:p w14:paraId="0E6A3B96" w14:textId="77777777" w:rsidR="00514BA5" w:rsidRPr="00514BA5" w:rsidRDefault="00514BA5" w:rsidP="000A44C8">
            <w:pPr>
              <w:keepNext/>
              <w:keepLines/>
              <w:spacing w:after="0" w:line="240" w:lineRule="auto"/>
              <w:jc w:val="both"/>
              <w:rPr>
                <w:rFonts w:ascii="Arial" w:eastAsia="Times New Roman" w:hAnsi="Arial" w:cs="Arial"/>
                <w:color w:val="000000"/>
                <w:sz w:val="20"/>
                <w:szCs w:val="20"/>
                <w:highlight w:val="yellow"/>
              </w:rPr>
            </w:pPr>
          </w:p>
        </w:tc>
      </w:tr>
    </w:tbl>
    <w:p w14:paraId="7550B43C" w14:textId="77777777" w:rsidR="00514BA5" w:rsidRPr="00514BA5" w:rsidRDefault="00514BA5" w:rsidP="000A44C8">
      <w:pPr>
        <w:spacing w:after="0" w:line="240" w:lineRule="auto"/>
        <w:jc w:val="both"/>
        <w:rPr>
          <w:rFonts w:ascii="Arial" w:eastAsia="Times New Roman" w:hAnsi="Arial" w:cs="Arial"/>
          <w:b/>
          <w:sz w:val="28"/>
          <w:szCs w:val="28"/>
        </w:rPr>
      </w:pPr>
    </w:p>
    <w:p w14:paraId="341F5915" w14:textId="77777777" w:rsidR="00514BA5" w:rsidRPr="00514BA5" w:rsidRDefault="00514BA5" w:rsidP="000A44C8">
      <w:pPr>
        <w:spacing w:after="0" w:line="240" w:lineRule="auto"/>
        <w:jc w:val="both"/>
        <w:rPr>
          <w:rFonts w:ascii="Arial" w:eastAsia="Times New Roman" w:hAnsi="Arial" w:cs="Arial"/>
          <w:b/>
          <w:bCs/>
          <w:sz w:val="28"/>
          <w:szCs w:val="28"/>
        </w:rPr>
      </w:pPr>
      <w:r w:rsidRPr="5409BBAA">
        <w:rPr>
          <w:rFonts w:ascii="Arial" w:eastAsia="Times New Roman" w:hAnsi="Arial" w:cs="Arial"/>
          <w:b/>
          <w:bCs/>
          <w:sz w:val="28"/>
          <w:szCs w:val="28"/>
        </w:rPr>
        <w:t xml:space="preserve">5.2.5 Workforce Diversity </w:t>
      </w:r>
    </w:p>
    <w:p w14:paraId="31A95B10" w14:textId="6B955688" w:rsidR="00514BA5" w:rsidRPr="00514BA5" w:rsidRDefault="00514BA5" w:rsidP="000A44C8">
      <w:pPr>
        <w:spacing w:after="0" w:line="240" w:lineRule="auto"/>
        <w:jc w:val="both"/>
        <w:rPr>
          <w:rFonts w:ascii="Arial" w:eastAsia="Times New Roman" w:hAnsi="Arial" w:cs="Arial"/>
          <w:sz w:val="24"/>
          <w:szCs w:val="24"/>
        </w:rPr>
      </w:pPr>
      <w:r w:rsidRPr="5409BBAA">
        <w:rPr>
          <w:rFonts w:ascii="Arial" w:eastAsia="Times New Roman" w:hAnsi="Arial" w:cs="Arial"/>
          <w:sz w:val="24"/>
          <w:szCs w:val="24"/>
        </w:rPr>
        <w:t xml:space="preserve">The workforce of each contractor enrolling trainees, as reported on a current </w:t>
      </w:r>
      <w:r w:rsidRPr="5409BBAA">
        <w:rPr>
          <w:rFonts w:ascii="Arial" w:eastAsia="Times New Roman" w:hAnsi="Arial" w:cs="Arial"/>
          <w:b/>
          <w:bCs/>
          <w:i/>
          <w:iCs/>
          <w:sz w:val="24"/>
          <w:szCs w:val="24"/>
        </w:rPr>
        <w:t xml:space="preserve">Company Wide EEO Report </w:t>
      </w:r>
      <w:r w:rsidR="00064DA6" w:rsidRPr="5409BBAA">
        <w:rPr>
          <w:rFonts w:ascii="Arial" w:eastAsia="Times New Roman" w:hAnsi="Arial" w:cs="Arial"/>
          <w:b/>
          <w:bCs/>
          <w:i/>
          <w:iCs/>
          <w:sz w:val="24"/>
          <w:szCs w:val="24"/>
        </w:rPr>
        <w:t>F</w:t>
      </w:r>
      <w:r w:rsidRPr="5409BBAA">
        <w:rPr>
          <w:rFonts w:ascii="Arial" w:eastAsia="Times New Roman" w:hAnsi="Arial" w:cs="Arial"/>
          <w:b/>
          <w:bCs/>
          <w:i/>
          <w:iCs/>
          <w:sz w:val="24"/>
          <w:szCs w:val="24"/>
        </w:rPr>
        <w:t>orm 275-021-07</w:t>
      </w:r>
      <w:r w:rsidR="007F2513" w:rsidRPr="5409BBAA">
        <w:rPr>
          <w:rFonts w:ascii="Arial" w:eastAsia="Times New Roman" w:hAnsi="Arial" w:cs="Arial"/>
          <w:sz w:val="24"/>
          <w:szCs w:val="24"/>
        </w:rPr>
        <w:t>,</w:t>
      </w:r>
      <w:r w:rsidRPr="5409BBAA">
        <w:rPr>
          <w:rFonts w:ascii="Arial" w:eastAsia="Times New Roman" w:hAnsi="Arial" w:cs="Arial"/>
          <w:sz w:val="24"/>
          <w:szCs w:val="24"/>
        </w:rPr>
        <w:t xml:space="preserve"> is reviewed at the TEM to determine the diversity of the workforce. </w:t>
      </w:r>
    </w:p>
    <w:p w14:paraId="491745E2" w14:textId="77777777" w:rsidR="00514BA5" w:rsidRPr="00514BA5" w:rsidRDefault="00514BA5" w:rsidP="000A44C8">
      <w:pPr>
        <w:spacing w:after="0" w:line="240" w:lineRule="auto"/>
        <w:jc w:val="both"/>
        <w:rPr>
          <w:rFonts w:ascii="Arial" w:eastAsia="Times New Roman" w:hAnsi="Arial" w:cs="Arial"/>
          <w:sz w:val="24"/>
          <w:szCs w:val="24"/>
        </w:rPr>
      </w:pPr>
    </w:p>
    <w:p w14:paraId="1CE0DD79" w14:textId="77777777" w:rsidR="00514BA5" w:rsidRDefault="00514BA5"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If an enrolling subcontractor is identified after the TEM, their most recent Company Wide EEO Report is submitted along with the first schedule submission listing their enrollment(s). The DCCM will review the workforce diversity and advise the prime of that subcontractor’s trainee diversity enrollment requirements prior to approving enrollments in the classification liste</w:t>
      </w:r>
      <w:r w:rsidR="009C1D15">
        <w:rPr>
          <w:rFonts w:ascii="Arial" w:eastAsia="Times New Roman" w:hAnsi="Arial" w:cs="Arial"/>
          <w:sz w:val="24"/>
          <w:szCs w:val="24"/>
        </w:rPr>
        <w:t>d on the approved OJT schedule.</w:t>
      </w:r>
    </w:p>
    <w:p w14:paraId="799D33C9" w14:textId="77777777" w:rsidR="009C1D15" w:rsidRDefault="009C1D15" w:rsidP="000A44C8">
      <w:pPr>
        <w:spacing w:after="0" w:line="240" w:lineRule="auto"/>
        <w:jc w:val="both"/>
        <w:rPr>
          <w:rFonts w:ascii="Arial" w:eastAsia="Times New Roman" w:hAnsi="Arial" w:cs="Arial"/>
          <w:sz w:val="24"/>
          <w:szCs w:val="24"/>
        </w:rPr>
      </w:pPr>
    </w:p>
    <w:p w14:paraId="1ED89524" w14:textId="77777777" w:rsidR="00514BA5" w:rsidRPr="00514BA5" w:rsidRDefault="00514BA5" w:rsidP="000A44C8">
      <w:pPr>
        <w:spacing w:after="0" w:line="240" w:lineRule="auto"/>
        <w:jc w:val="both"/>
        <w:rPr>
          <w:rFonts w:ascii="Arial" w:eastAsia="Times New Roman" w:hAnsi="Arial" w:cs="Arial"/>
          <w:b/>
          <w:sz w:val="28"/>
          <w:szCs w:val="28"/>
        </w:rPr>
      </w:pPr>
      <w:r w:rsidRPr="00514BA5">
        <w:rPr>
          <w:rFonts w:ascii="Arial" w:eastAsia="Times New Roman" w:hAnsi="Arial" w:cs="Arial"/>
          <w:sz w:val="24"/>
          <w:szCs w:val="24"/>
        </w:rPr>
        <w:t xml:space="preserve">When a contractor’s workforce reflects a variety of races and females, then enrollment in the OJT training classifications should reflect that diversity. </w:t>
      </w:r>
    </w:p>
    <w:p w14:paraId="75DE47F0" w14:textId="77777777" w:rsidR="00514BA5" w:rsidRPr="00514BA5" w:rsidRDefault="00514BA5" w:rsidP="000A44C8">
      <w:pPr>
        <w:spacing w:after="0" w:line="240" w:lineRule="auto"/>
        <w:jc w:val="both"/>
        <w:rPr>
          <w:rFonts w:ascii="Arial" w:eastAsia="Times New Roman" w:hAnsi="Arial" w:cs="Arial"/>
          <w:b/>
          <w:sz w:val="24"/>
          <w:szCs w:val="24"/>
        </w:rPr>
      </w:pPr>
    </w:p>
    <w:p w14:paraId="6B7AB56D" w14:textId="77777777" w:rsidR="00514BA5" w:rsidRPr="00514BA5" w:rsidRDefault="00514BA5" w:rsidP="000A44C8">
      <w:pPr>
        <w:spacing w:after="0" w:line="240" w:lineRule="auto"/>
        <w:jc w:val="both"/>
        <w:rPr>
          <w:rFonts w:ascii="Arial" w:eastAsia="Times New Roman" w:hAnsi="Arial" w:cs="Arial"/>
          <w:b/>
          <w:sz w:val="28"/>
          <w:szCs w:val="28"/>
        </w:rPr>
      </w:pPr>
      <w:r w:rsidRPr="00514BA5">
        <w:rPr>
          <w:rFonts w:ascii="Arial" w:eastAsia="Times New Roman" w:hAnsi="Arial" w:cs="Arial"/>
          <w:b/>
          <w:sz w:val="28"/>
          <w:szCs w:val="28"/>
        </w:rPr>
        <w:t xml:space="preserve">5.2.6 Selecting the OJT Training Classification </w:t>
      </w:r>
    </w:p>
    <w:p w14:paraId="5D8EFE86" w14:textId="77777777" w:rsidR="00514BA5" w:rsidRPr="00514BA5" w:rsidRDefault="00514BA5"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Considerations in selecting training classifications for the project include:</w:t>
      </w:r>
    </w:p>
    <w:p w14:paraId="51C7321F" w14:textId="77777777" w:rsidR="00514BA5" w:rsidRPr="00514BA5" w:rsidRDefault="00514BA5" w:rsidP="000A44C8">
      <w:pPr>
        <w:numPr>
          <w:ilvl w:val="0"/>
          <w:numId w:val="65"/>
        </w:numPr>
        <w:spacing w:after="0" w:line="240" w:lineRule="auto"/>
        <w:ind w:left="720"/>
        <w:jc w:val="both"/>
        <w:rPr>
          <w:rFonts w:ascii="Arial" w:eastAsia="Times New Roman" w:hAnsi="Arial" w:cs="Arial"/>
          <w:sz w:val="24"/>
          <w:szCs w:val="24"/>
        </w:rPr>
      </w:pPr>
      <w:r w:rsidRPr="00514BA5">
        <w:rPr>
          <w:rFonts w:ascii="Arial" w:eastAsia="Times New Roman" w:hAnsi="Arial" w:cs="Arial"/>
          <w:sz w:val="24"/>
          <w:szCs w:val="24"/>
        </w:rPr>
        <w:t>Sufficient availability of meaningful work in the classification</w:t>
      </w:r>
    </w:p>
    <w:p w14:paraId="61DAA820" w14:textId="77777777" w:rsidR="00514BA5" w:rsidRPr="00514BA5" w:rsidRDefault="00514BA5" w:rsidP="000A44C8">
      <w:pPr>
        <w:numPr>
          <w:ilvl w:val="0"/>
          <w:numId w:val="65"/>
        </w:numPr>
        <w:spacing w:after="0" w:line="240" w:lineRule="auto"/>
        <w:ind w:left="720"/>
        <w:jc w:val="both"/>
        <w:rPr>
          <w:rFonts w:ascii="Arial" w:eastAsia="Times New Roman" w:hAnsi="Arial" w:cs="Arial"/>
          <w:sz w:val="24"/>
          <w:szCs w:val="24"/>
        </w:rPr>
      </w:pPr>
      <w:r w:rsidRPr="00514BA5">
        <w:rPr>
          <w:rFonts w:ascii="Arial" w:eastAsia="Times New Roman" w:hAnsi="Arial" w:cs="Arial"/>
          <w:sz w:val="24"/>
          <w:szCs w:val="24"/>
        </w:rPr>
        <w:t>Journey level instructor for the work</w:t>
      </w:r>
    </w:p>
    <w:p w14:paraId="1C70BDCD" w14:textId="77777777" w:rsidR="00514BA5" w:rsidRPr="00514BA5" w:rsidRDefault="00514BA5" w:rsidP="000A44C8">
      <w:pPr>
        <w:numPr>
          <w:ilvl w:val="0"/>
          <w:numId w:val="65"/>
        </w:numPr>
        <w:spacing w:after="0" w:line="240" w:lineRule="auto"/>
        <w:ind w:left="720"/>
        <w:jc w:val="both"/>
        <w:rPr>
          <w:rFonts w:ascii="Arial" w:eastAsia="Times New Roman" w:hAnsi="Arial" w:cs="Arial"/>
          <w:sz w:val="24"/>
          <w:szCs w:val="24"/>
        </w:rPr>
      </w:pPr>
      <w:r w:rsidRPr="00514BA5">
        <w:rPr>
          <w:rFonts w:ascii="Arial" w:eastAsia="Times New Roman" w:hAnsi="Arial" w:cs="Arial"/>
          <w:sz w:val="24"/>
          <w:szCs w:val="24"/>
        </w:rPr>
        <w:t>Contractor need for workers with such skills</w:t>
      </w:r>
    </w:p>
    <w:p w14:paraId="2C2E23B6" w14:textId="77777777" w:rsidR="00514BA5" w:rsidRPr="00514BA5" w:rsidRDefault="00514BA5" w:rsidP="000A44C8">
      <w:pPr>
        <w:numPr>
          <w:ilvl w:val="0"/>
          <w:numId w:val="65"/>
        </w:numPr>
        <w:spacing w:after="0" w:line="240" w:lineRule="auto"/>
        <w:ind w:left="720"/>
        <w:jc w:val="both"/>
        <w:rPr>
          <w:rFonts w:ascii="Arial" w:eastAsia="Times New Roman" w:hAnsi="Arial" w:cs="Arial"/>
          <w:sz w:val="24"/>
          <w:szCs w:val="24"/>
        </w:rPr>
      </w:pPr>
      <w:r w:rsidRPr="00514BA5">
        <w:rPr>
          <w:rFonts w:ascii="Arial" w:eastAsia="Times New Roman" w:hAnsi="Arial" w:cs="Arial"/>
          <w:sz w:val="24"/>
          <w:szCs w:val="24"/>
        </w:rPr>
        <w:t>Workforce development</w:t>
      </w:r>
    </w:p>
    <w:p w14:paraId="011CC67A" w14:textId="77777777" w:rsidR="00514BA5" w:rsidRPr="00514BA5" w:rsidRDefault="00514BA5" w:rsidP="000A44C8">
      <w:pPr>
        <w:numPr>
          <w:ilvl w:val="0"/>
          <w:numId w:val="65"/>
        </w:numPr>
        <w:spacing w:after="0" w:line="240" w:lineRule="auto"/>
        <w:ind w:left="720"/>
        <w:jc w:val="both"/>
        <w:rPr>
          <w:rFonts w:ascii="Arial" w:eastAsia="Times New Roman" w:hAnsi="Arial" w:cs="Arial"/>
          <w:sz w:val="24"/>
          <w:szCs w:val="24"/>
        </w:rPr>
      </w:pPr>
      <w:r w:rsidRPr="00514BA5">
        <w:rPr>
          <w:rFonts w:ascii="Arial" w:eastAsia="Times New Roman" w:hAnsi="Arial" w:cs="Arial"/>
          <w:sz w:val="24"/>
          <w:szCs w:val="24"/>
        </w:rPr>
        <w:t>Advancement of affirmative action</w:t>
      </w:r>
    </w:p>
    <w:p w14:paraId="47F6E321" w14:textId="77777777" w:rsidR="00514BA5" w:rsidRPr="00514BA5" w:rsidRDefault="00514BA5" w:rsidP="000A44C8">
      <w:pPr>
        <w:numPr>
          <w:ilvl w:val="0"/>
          <w:numId w:val="65"/>
        </w:numPr>
        <w:spacing w:after="0" w:line="240" w:lineRule="auto"/>
        <w:ind w:left="720"/>
        <w:jc w:val="both"/>
        <w:rPr>
          <w:rFonts w:ascii="Arial" w:eastAsia="Times New Roman" w:hAnsi="Arial" w:cs="Arial"/>
          <w:sz w:val="24"/>
          <w:szCs w:val="24"/>
        </w:rPr>
      </w:pPr>
      <w:r w:rsidRPr="00514BA5">
        <w:rPr>
          <w:rFonts w:ascii="Arial" w:eastAsia="Times New Roman" w:hAnsi="Arial" w:cs="Arial"/>
          <w:sz w:val="24"/>
          <w:szCs w:val="24"/>
        </w:rPr>
        <w:t>Reasonable ratio of journey-level workers to trainees for the work to be performed</w:t>
      </w:r>
    </w:p>
    <w:p w14:paraId="6574344A" w14:textId="77777777" w:rsidR="00514BA5" w:rsidRPr="00514BA5" w:rsidRDefault="00514BA5"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The project’s training classifications may be modified subsequent to the TEM with the prime’s submission of a request explaining the purpose or reason for the change.</w:t>
      </w:r>
    </w:p>
    <w:p w14:paraId="3606F53E" w14:textId="77777777" w:rsidR="00514BA5" w:rsidRPr="00514BA5" w:rsidRDefault="00514BA5" w:rsidP="000A44C8">
      <w:pPr>
        <w:spacing w:after="0" w:line="240" w:lineRule="auto"/>
        <w:jc w:val="both"/>
        <w:rPr>
          <w:rFonts w:ascii="Arial" w:eastAsia="Times New Roman" w:hAnsi="Arial" w:cs="Arial"/>
          <w:sz w:val="24"/>
          <w:szCs w:val="24"/>
        </w:rPr>
      </w:pPr>
    </w:p>
    <w:p w14:paraId="43FB16C0" w14:textId="77777777" w:rsidR="00514BA5" w:rsidRPr="00514BA5" w:rsidRDefault="00514BA5" w:rsidP="000A44C8">
      <w:pPr>
        <w:spacing w:after="0" w:line="240" w:lineRule="auto"/>
        <w:jc w:val="both"/>
        <w:rPr>
          <w:rFonts w:ascii="Arial" w:eastAsia="Times New Roman" w:hAnsi="Arial" w:cs="Arial"/>
          <w:b/>
          <w:sz w:val="28"/>
          <w:szCs w:val="28"/>
        </w:rPr>
      </w:pPr>
      <w:r w:rsidRPr="00514BA5">
        <w:rPr>
          <w:rFonts w:ascii="Arial" w:eastAsia="Times New Roman" w:hAnsi="Arial" w:cs="Arial"/>
          <w:b/>
          <w:sz w:val="28"/>
          <w:szCs w:val="28"/>
        </w:rPr>
        <w:t>5.2.7 Training Evaluation Meeting Outcomes</w:t>
      </w:r>
    </w:p>
    <w:p w14:paraId="12A4ABAE" w14:textId="77777777" w:rsidR="00514BA5" w:rsidRPr="00514BA5" w:rsidRDefault="00514BA5"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The following are the minimum outcomes of the TEM:</w:t>
      </w:r>
    </w:p>
    <w:p w14:paraId="525AE337" w14:textId="77777777" w:rsidR="00514BA5" w:rsidRPr="00514BA5" w:rsidRDefault="00514BA5" w:rsidP="000A44C8">
      <w:pPr>
        <w:spacing w:after="0" w:line="240" w:lineRule="auto"/>
        <w:ind w:left="720" w:hanging="720"/>
        <w:jc w:val="both"/>
        <w:rPr>
          <w:rFonts w:ascii="Arial" w:eastAsia="Times New Roman" w:hAnsi="Arial" w:cs="Arial"/>
          <w:sz w:val="24"/>
          <w:szCs w:val="24"/>
        </w:rPr>
      </w:pPr>
    </w:p>
    <w:p w14:paraId="03CB86E2" w14:textId="77777777" w:rsidR="00514BA5" w:rsidRPr="00537C2D" w:rsidRDefault="00514BA5" w:rsidP="000A44C8">
      <w:pPr>
        <w:numPr>
          <w:ilvl w:val="0"/>
          <w:numId w:val="71"/>
        </w:numPr>
        <w:spacing w:after="0" w:line="240" w:lineRule="auto"/>
        <w:ind w:left="720"/>
        <w:jc w:val="both"/>
        <w:rPr>
          <w:rFonts w:ascii="Arial" w:eastAsia="Times New Roman" w:hAnsi="Arial" w:cs="Arial"/>
          <w:sz w:val="24"/>
          <w:szCs w:val="24"/>
        </w:rPr>
      </w:pPr>
      <w:r w:rsidRPr="00514BA5">
        <w:rPr>
          <w:rFonts w:ascii="Arial" w:eastAsia="Times New Roman" w:hAnsi="Arial" w:cs="Arial"/>
          <w:sz w:val="24"/>
          <w:szCs w:val="24"/>
        </w:rPr>
        <w:t>The DCCM will review the contractor’s</w:t>
      </w:r>
      <w:r w:rsidR="00537C2D">
        <w:rPr>
          <w:rFonts w:ascii="Arial" w:eastAsia="Times New Roman" w:hAnsi="Arial" w:cs="Arial"/>
          <w:sz w:val="24"/>
          <w:szCs w:val="24"/>
        </w:rPr>
        <w:t xml:space="preserve"> </w:t>
      </w:r>
      <w:r w:rsidRPr="00537C2D">
        <w:rPr>
          <w:rFonts w:ascii="Arial" w:eastAsia="Times New Roman" w:hAnsi="Arial" w:cs="Arial"/>
          <w:sz w:val="24"/>
          <w:szCs w:val="24"/>
        </w:rPr>
        <w:t>Company-wide EEO Report for reasonable representation of employees by race and sex particularly females and minorities in reported job categories and in typical classifications.</w:t>
      </w:r>
    </w:p>
    <w:p w14:paraId="32022DAC" w14:textId="77777777" w:rsidR="00514BA5" w:rsidRPr="00514BA5" w:rsidRDefault="00514BA5" w:rsidP="000A44C8">
      <w:pPr>
        <w:numPr>
          <w:ilvl w:val="0"/>
          <w:numId w:val="71"/>
        </w:numPr>
        <w:spacing w:after="0" w:line="240" w:lineRule="auto"/>
        <w:ind w:left="720"/>
        <w:jc w:val="both"/>
        <w:rPr>
          <w:rFonts w:ascii="Arial" w:eastAsia="Times New Roman" w:hAnsi="Arial" w:cs="Arial"/>
          <w:sz w:val="24"/>
          <w:szCs w:val="24"/>
        </w:rPr>
      </w:pPr>
      <w:r w:rsidRPr="00514BA5">
        <w:rPr>
          <w:rFonts w:ascii="Arial" w:eastAsia="Times New Roman" w:hAnsi="Arial" w:cs="Arial"/>
          <w:sz w:val="24"/>
          <w:szCs w:val="24"/>
        </w:rPr>
        <w:t>The required number of trainees and the level at which graduates will be counted for banking.</w:t>
      </w:r>
    </w:p>
    <w:p w14:paraId="189EE159" w14:textId="48CB8A7F" w:rsidR="00514BA5" w:rsidRPr="00514BA5" w:rsidRDefault="00514BA5" w:rsidP="000A44C8">
      <w:pPr>
        <w:numPr>
          <w:ilvl w:val="0"/>
          <w:numId w:val="71"/>
        </w:numPr>
        <w:spacing w:after="0" w:line="240" w:lineRule="auto"/>
        <w:ind w:left="720"/>
        <w:jc w:val="both"/>
        <w:rPr>
          <w:rFonts w:ascii="Arial" w:eastAsia="Times New Roman" w:hAnsi="Arial" w:cs="Arial"/>
          <w:color w:val="000000"/>
          <w:sz w:val="24"/>
          <w:szCs w:val="24"/>
        </w:rPr>
      </w:pPr>
      <w:r w:rsidRPr="00514BA5">
        <w:rPr>
          <w:rFonts w:ascii="Arial" w:eastAsia="Times New Roman" w:hAnsi="Arial" w:cs="Arial"/>
          <w:sz w:val="24"/>
          <w:szCs w:val="24"/>
        </w:rPr>
        <w:t xml:space="preserve">The initial (original) </w:t>
      </w:r>
      <w:r w:rsidRPr="006A7AAD">
        <w:rPr>
          <w:rFonts w:ascii="Arial" w:eastAsia="Times New Roman" w:hAnsi="Arial" w:cs="Arial"/>
          <w:b/>
          <w:i/>
          <w:sz w:val="24"/>
          <w:szCs w:val="24"/>
        </w:rPr>
        <w:t>OJT Schedule Form 275-020-96</w:t>
      </w:r>
      <w:r w:rsidRPr="00514BA5">
        <w:rPr>
          <w:rFonts w:ascii="Arial" w:eastAsia="Times New Roman" w:hAnsi="Arial" w:cs="Arial"/>
          <w:sz w:val="24"/>
          <w:szCs w:val="24"/>
        </w:rPr>
        <w:t xml:space="preserve"> will</w:t>
      </w:r>
      <w:r w:rsidRPr="00514BA5">
        <w:rPr>
          <w:rFonts w:ascii="Arial" w:eastAsia="Times New Roman" w:hAnsi="Arial" w:cs="Arial"/>
          <w:color w:val="000000"/>
          <w:sz w:val="24"/>
          <w:szCs w:val="24"/>
        </w:rPr>
        <w:t xml:space="preserve"> be developed and reviewed for concurrence/approval.    </w:t>
      </w:r>
    </w:p>
    <w:p w14:paraId="2237E036" w14:textId="14AA7650" w:rsidR="00514BA5" w:rsidRPr="00514BA5" w:rsidRDefault="00514BA5" w:rsidP="000A44C8">
      <w:pPr>
        <w:numPr>
          <w:ilvl w:val="0"/>
          <w:numId w:val="71"/>
        </w:numPr>
        <w:spacing w:after="0" w:line="240" w:lineRule="auto"/>
        <w:ind w:left="720"/>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A </w:t>
      </w:r>
      <w:r w:rsidRPr="006A7AAD">
        <w:rPr>
          <w:rFonts w:ascii="Arial" w:eastAsia="Times New Roman" w:hAnsi="Arial" w:cs="Arial"/>
          <w:b/>
          <w:i/>
          <w:color w:val="000000"/>
          <w:sz w:val="24"/>
          <w:szCs w:val="24"/>
        </w:rPr>
        <w:t>Proficiency Record for OJT Form 275-021-01</w:t>
      </w:r>
      <w:r w:rsidRPr="00514BA5">
        <w:rPr>
          <w:rFonts w:ascii="Arial" w:eastAsia="Times New Roman" w:hAnsi="Arial" w:cs="Arial"/>
          <w:color w:val="000000"/>
          <w:sz w:val="24"/>
          <w:szCs w:val="24"/>
        </w:rPr>
        <w:t xml:space="preserve">, Section 1 (Project Identification), Section 2 (Proficiency Standards) and Section 3 (Concurrence with Proficiency Standards) will be completed for each training classification included on the OJT Schedule. A minimum of three (3) proficiency standards are required. </w:t>
      </w:r>
    </w:p>
    <w:p w14:paraId="54A13907"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4815B156"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In the event the OJT Schedule and some or all of the proficiency records are not finalized at the TEM, they shall be due ten (10) days following the meeting.</w:t>
      </w:r>
    </w:p>
    <w:p w14:paraId="03410A63" w14:textId="77777777" w:rsidR="00514BA5" w:rsidRPr="00514BA5" w:rsidRDefault="00514BA5" w:rsidP="000A44C8">
      <w:pPr>
        <w:spacing w:after="0" w:line="240" w:lineRule="auto"/>
        <w:jc w:val="both"/>
        <w:rPr>
          <w:rFonts w:ascii="Arial" w:eastAsia="Times New Roman" w:hAnsi="Arial" w:cs="Arial"/>
          <w:b/>
          <w:color w:val="000000"/>
          <w:sz w:val="24"/>
          <w:szCs w:val="24"/>
        </w:rPr>
      </w:pPr>
    </w:p>
    <w:p w14:paraId="713818C8" w14:textId="77777777" w:rsidR="00514BA5" w:rsidRPr="00514BA5" w:rsidRDefault="00514BA5" w:rsidP="000A44C8">
      <w:pPr>
        <w:spacing w:after="0" w:line="240" w:lineRule="auto"/>
        <w:jc w:val="both"/>
        <w:rPr>
          <w:rFonts w:ascii="Arial" w:eastAsia="Times New Roman" w:hAnsi="Arial" w:cs="Arial"/>
          <w:b/>
          <w:color w:val="000000"/>
          <w:sz w:val="28"/>
          <w:szCs w:val="28"/>
        </w:rPr>
      </w:pPr>
      <w:r w:rsidRPr="00514BA5">
        <w:rPr>
          <w:rFonts w:ascii="Arial" w:eastAsia="Times New Roman" w:hAnsi="Arial" w:cs="Arial"/>
          <w:b/>
          <w:color w:val="000000"/>
          <w:sz w:val="28"/>
          <w:szCs w:val="28"/>
        </w:rPr>
        <w:t>5.2.8 Meeting Minutes</w:t>
      </w:r>
    </w:p>
    <w:p w14:paraId="101B9FEE"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The DCCM ensures written minutes of the TEM are produced and issued to attendees as soon as practical. Corrections/changes may be requested within 14 days of issuance and the minutes are to be finalized 14 days thereafter.  Minutes are to be retained as official project documents.</w:t>
      </w:r>
    </w:p>
    <w:p w14:paraId="0ED32DD4"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5691D29D" w14:textId="141EF290"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The minutes of the TEM will reflect the details considered in setting the number of trainees and the </w:t>
      </w:r>
      <w:r w:rsidR="00E05D13" w:rsidRPr="00514BA5">
        <w:rPr>
          <w:rFonts w:ascii="Arial" w:eastAsia="Times New Roman" w:hAnsi="Arial" w:cs="Arial"/>
          <w:color w:val="000000"/>
          <w:sz w:val="24"/>
          <w:szCs w:val="24"/>
        </w:rPr>
        <w:t>level at</w:t>
      </w:r>
      <w:r w:rsidRPr="00514BA5">
        <w:rPr>
          <w:rFonts w:ascii="Arial" w:eastAsia="Times New Roman" w:hAnsi="Arial" w:cs="Arial"/>
          <w:color w:val="000000"/>
          <w:sz w:val="24"/>
          <w:szCs w:val="24"/>
        </w:rPr>
        <w:t xml:space="preserve"> which graduates will </w:t>
      </w:r>
      <w:r w:rsidR="007F2513">
        <w:rPr>
          <w:rFonts w:ascii="Arial" w:eastAsia="Times New Roman" w:hAnsi="Arial" w:cs="Arial"/>
          <w:color w:val="000000"/>
          <w:sz w:val="24"/>
          <w:szCs w:val="24"/>
        </w:rPr>
        <w:t>be</w:t>
      </w:r>
      <w:r w:rsidRPr="00514BA5">
        <w:rPr>
          <w:rFonts w:ascii="Arial" w:eastAsia="Times New Roman" w:hAnsi="Arial" w:cs="Arial"/>
          <w:color w:val="000000"/>
          <w:sz w:val="24"/>
          <w:szCs w:val="24"/>
        </w:rPr>
        <w:t xml:space="preserve"> counted for banking.</w:t>
      </w:r>
    </w:p>
    <w:p w14:paraId="1AD6A71A" w14:textId="77777777" w:rsidR="00D33501" w:rsidRPr="00CA29A9" w:rsidRDefault="00D33501" w:rsidP="000A44C8">
      <w:pPr>
        <w:spacing w:after="0" w:line="240" w:lineRule="auto"/>
        <w:jc w:val="both"/>
        <w:rPr>
          <w:rFonts w:ascii="Arial" w:eastAsia="Times New Roman" w:hAnsi="Arial" w:cs="Arial"/>
          <w:b/>
          <w:bCs/>
          <w:color w:val="000000"/>
          <w:sz w:val="24"/>
          <w:szCs w:val="24"/>
        </w:rPr>
      </w:pPr>
    </w:p>
    <w:p w14:paraId="37D55A40" w14:textId="6A899C66" w:rsidR="00514BA5" w:rsidRPr="009C1D15" w:rsidRDefault="00514BA5" w:rsidP="000A44C8">
      <w:pPr>
        <w:spacing w:after="0" w:line="240" w:lineRule="auto"/>
        <w:jc w:val="both"/>
        <w:rPr>
          <w:rFonts w:ascii="Arial" w:eastAsia="Times New Roman" w:hAnsi="Arial" w:cs="Arial"/>
          <w:b/>
          <w:bCs/>
          <w:color w:val="000000"/>
          <w:sz w:val="32"/>
          <w:szCs w:val="32"/>
        </w:rPr>
      </w:pPr>
      <w:r w:rsidRPr="00514BA5">
        <w:rPr>
          <w:rFonts w:ascii="Arial" w:eastAsia="Times New Roman" w:hAnsi="Arial" w:cs="Arial"/>
          <w:b/>
          <w:bCs/>
          <w:color w:val="000000"/>
          <w:sz w:val="32"/>
          <w:szCs w:val="32"/>
        </w:rPr>
        <w:t>5.3</w:t>
      </w:r>
      <w:r w:rsidR="009C1D15">
        <w:rPr>
          <w:rFonts w:ascii="Arial" w:eastAsia="Times New Roman" w:hAnsi="Arial" w:cs="Arial"/>
          <w:b/>
          <w:bCs/>
          <w:color w:val="000000"/>
          <w:sz w:val="32"/>
          <w:szCs w:val="32"/>
        </w:rPr>
        <w:t xml:space="preserve"> </w:t>
      </w:r>
      <w:r w:rsidR="008301A9">
        <w:rPr>
          <w:rFonts w:ascii="Arial" w:eastAsia="Times New Roman" w:hAnsi="Arial" w:cs="Arial"/>
          <w:b/>
          <w:bCs/>
          <w:color w:val="000000"/>
          <w:sz w:val="32"/>
          <w:szCs w:val="24"/>
        </w:rPr>
        <w:t>OJT</w:t>
      </w:r>
      <w:r w:rsidRPr="00514BA5">
        <w:rPr>
          <w:rFonts w:ascii="Arial" w:eastAsia="Times New Roman" w:hAnsi="Arial" w:cs="Arial"/>
          <w:b/>
          <w:bCs/>
          <w:color w:val="000000"/>
          <w:sz w:val="32"/>
          <w:szCs w:val="24"/>
        </w:rPr>
        <w:t xml:space="preserve"> TRAINING SCHEDULE</w:t>
      </w:r>
    </w:p>
    <w:p w14:paraId="0EF41FDF" w14:textId="77777777" w:rsidR="00514BA5" w:rsidRPr="00514BA5" w:rsidRDefault="00514BA5" w:rsidP="000A44C8">
      <w:pPr>
        <w:spacing w:after="0" w:line="240" w:lineRule="auto"/>
        <w:jc w:val="both"/>
        <w:rPr>
          <w:rFonts w:ascii="Arial" w:eastAsia="Times New Roman" w:hAnsi="Arial" w:cs="Arial"/>
          <w:b/>
          <w:bCs/>
          <w:color w:val="000000"/>
          <w:sz w:val="24"/>
          <w:szCs w:val="24"/>
        </w:rPr>
      </w:pPr>
    </w:p>
    <w:p w14:paraId="46776097" w14:textId="77777777" w:rsidR="00514BA5" w:rsidRPr="00514BA5" w:rsidRDefault="00514BA5" w:rsidP="000A44C8">
      <w:pPr>
        <w:spacing w:after="0" w:line="240" w:lineRule="auto"/>
        <w:jc w:val="both"/>
        <w:rPr>
          <w:rFonts w:ascii="Arial" w:eastAsia="Times New Roman" w:hAnsi="Arial" w:cs="Arial"/>
          <w:b/>
          <w:bCs/>
          <w:color w:val="000000"/>
          <w:sz w:val="28"/>
          <w:szCs w:val="28"/>
        </w:rPr>
      </w:pPr>
      <w:r w:rsidRPr="00514BA5">
        <w:rPr>
          <w:rFonts w:ascii="Arial" w:eastAsia="Times New Roman" w:hAnsi="Arial" w:cs="Arial"/>
          <w:b/>
          <w:color w:val="000000"/>
          <w:sz w:val="28"/>
          <w:szCs w:val="28"/>
        </w:rPr>
        <w:t>5.3.1 Purpose</w:t>
      </w:r>
      <w:r w:rsidRPr="00514BA5">
        <w:rPr>
          <w:rFonts w:ascii="Arial" w:eastAsia="Times New Roman" w:hAnsi="Arial" w:cs="Arial"/>
          <w:b/>
          <w:bCs/>
          <w:color w:val="000000"/>
          <w:sz w:val="28"/>
          <w:szCs w:val="28"/>
        </w:rPr>
        <w:t xml:space="preserve"> </w:t>
      </w:r>
    </w:p>
    <w:p w14:paraId="6CC14BA2" w14:textId="3C41DDE1"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The </w:t>
      </w:r>
      <w:r w:rsidRPr="006A7AAD">
        <w:rPr>
          <w:rFonts w:ascii="Arial" w:eastAsia="Times New Roman" w:hAnsi="Arial" w:cs="Arial"/>
          <w:b/>
          <w:bCs/>
          <w:i/>
          <w:color w:val="000000"/>
          <w:sz w:val="24"/>
          <w:szCs w:val="24"/>
        </w:rPr>
        <w:t>OJT Schedule Form 275-020-96</w:t>
      </w:r>
      <w:r w:rsidRPr="00514BA5">
        <w:rPr>
          <w:rFonts w:ascii="Arial" w:eastAsia="Times New Roman" w:hAnsi="Arial" w:cs="Arial"/>
          <w:bCs/>
          <w:color w:val="000000"/>
          <w:sz w:val="24"/>
          <w:szCs w:val="24"/>
        </w:rPr>
        <w:t xml:space="preserve"> </w:t>
      </w:r>
      <w:r w:rsidRPr="00514BA5">
        <w:rPr>
          <w:rFonts w:ascii="Arial" w:eastAsia="Times New Roman" w:hAnsi="Arial" w:cs="Arial"/>
          <w:color w:val="000000"/>
          <w:sz w:val="24"/>
          <w:szCs w:val="24"/>
        </w:rPr>
        <w:t>details the number of trainees to be trained in each training classification, the portion of the contract time during which training of each trainee is to take place, and the beginning and ending dates of training.</w:t>
      </w:r>
    </w:p>
    <w:p w14:paraId="091F08B0" w14:textId="77777777" w:rsidR="009C1D15" w:rsidRDefault="009C1D15" w:rsidP="000A44C8">
      <w:pPr>
        <w:spacing w:after="0" w:line="240" w:lineRule="auto"/>
        <w:jc w:val="both"/>
        <w:rPr>
          <w:rFonts w:ascii="Arial" w:eastAsia="Times New Roman" w:hAnsi="Arial" w:cs="Arial"/>
          <w:b/>
          <w:bCs/>
          <w:color w:val="000000"/>
          <w:sz w:val="28"/>
          <w:szCs w:val="28"/>
        </w:rPr>
      </w:pPr>
    </w:p>
    <w:p w14:paraId="759F345B" w14:textId="77777777" w:rsidR="00065F8C" w:rsidRDefault="00514BA5" w:rsidP="000A44C8">
      <w:pPr>
        <w:spacing w:after="0" w:line="240" w:lineRule="auto"/>
        <w:jc w:val="both"/>
        <w:rPr>
          <w:rFonts w:ascii="Arial" w:eastAsia="Times New Roman" w:hAnsi="Arial" w:cs="Arial"/>
          <w:b/>
          <w:bCs/>
          <w:color w:val="000000"/>
          <w:sz w:val="28"/>
          <w:szCs w:val="28"/>
        </w:rPr>
      </w:pPr>
      <w:r w:rsidRPr="00514BA5">
        <w:rPr>
          <w:rFonts w:ascii="Arial" w:eastAsia="Times New Roman" w:hAnsi="Arial" w:cs="Arial"/>
          <w:b/>
          <w:bCs/>
          <w:color w:val="000000"/>
          <w:sz w:val="28"/>
          <w:szCs w:val="28"/>
        </w:rPr>
        <w:t>5.3.2</w:t>
      </w:r>
      <w:r w:rsidRPr="00514BA5">
        <w:rPr>
          <w:rFonts w:ascii="Arial" w:eastAsia="Times New Roman" w:hAnsi="Arial" w:cs="Arial"/>
          <w:b/>
          <w:bCs/>
          <w:color w:val="000000"/>
          <w:sz w:val="28"/>
          <w:szCs w:val="28"/>
        </w:rPr>
        <w:tab/>
        <w:t>OJT Schedule and Concurrence/Approval Process</w:t>
      </w:r>
    </w:p>
    <w:p w14:paraId="4EEA48BD" w14:textId="2743F874" w:rsidR="00514BA5" w:rsidRPr="00514BA5" w:rsidRDefault="00514BA5" w:rsidP="000A44C8">
      <w:pPr>
        <w:spacing w:after="0" w:line="240" w:lineRule="auto"/>
        <w:jc w:val="both"/>
        <w:rPr>
          <w:rFonts w:ascii="Arial" w:eastAsia="Times New Roman" w:hAnsi="Arial" w:cs="Arial"/>
          <w:b/>
          <w:bCs/>
          <w:color w:val="000000"/>
          <w:sz w:val="24"/>
          <w:szCs w:val="24"/>
        </w:rPr>
      </w:pPr>
      <w:r w:rsidRPr="6A5206FD">
        <w:rPr>
          <w:rFonts w:ascii="Arial" w:eastAsia="Times New Roman" w:hAnsi="Arial" w:cs="Arial"/>
          <w:color w:val="000000" w:themeColor="text1"/>
          <w:sz w:val="24"/>
          <w:szCs w:val="24"/>
        </w:rPr>
        <w:t xml:space="preserve">The initial (or original) OJT Schedule is established at the TEM or within ten days thereafter.   The contractor is responsible for completing the form using the project work schedule. </w:t>
      </w:r>
      <w:r w:rsidR="003E647C" w:rsidRPr="6A5206FD">
        <w:rPr>
          <w:rFonts w:ascii="Arial" w:eastAsia="Times New Roman" w:hAnsi="Arial" w:cs="Arial"/>
          <w:color w:val="000000" w:themeColor="text1"/>
          <w:sz w:val="24"/>
          <w:szCs w:val="24"/>
        </w:rPr>
        <w:t>When multiple pages of the OJT Schedule forms are submitted, signatures are only required on the last page of the schedule</w:t>
      </w:r>
      <w:r w:rsidR="403EBE40" w:rsidRPr="6A5206FD">
        <w:rPr>
          <w:rFonts w:ascii="Arial" w:eastAsia="Times New Roman" w:hAnsi="Arial" w:cs="Arial"/>
          <w:color w:val="000000" w:themeColor="text1"/>
          <w:sz w:val="24"/>
          <w:szCs w:val="24"/>
        </w:rPr>
        <w:t xml:space="preserve"> </w:t>
      </w:r>
      <w:r w:rsidR="003E647C" w:rsidRPr="6A5206FD">
        <w:rPr>
          <w:rFonts w:ascii="Arial" w:eastAsia="Times New Roman" w:hAnsi="Arial" w:cs="Arial"/>
          <w:color w:val="000000" w:themeColor="text1"/>
          <w:sz w:val="24"/>
          <w:szCs w:val="24"/>
        </w:rPr>
        <w:t>to ensure all data has been reviewed and approved as recorded on previous pages.</w:t>
      </w:r>
    </w:p>
    <w:p w14:paraId="0CF56BCE"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3E357BF4"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Care is to be taken to ensure that the schedule reflects the actual title for the Training Classification as shown in Table 5.1.3 and on each Monthly Time Report.</w:t>
      </w:r>
    </w:p>
    <w:p w14:paraId="24E1095F"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68315129"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The Project Administrator reviews each schedule for approval considering the following minimum requirements:</w:t>
      </w:r>
    </w:p>
    <w:p w14:paraId="47036EF5"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69C47768" w14:textId="77777777" w:rsidR="00514BA5" w:rsidRPr="00514BA5" w:rsidRDefault="00514BA5" w:rsidP="000A44C8">
      <w:pPr>
        <w:numPr>
          <w:ilvl w:val="0"/>
          <w:numId w:val="72"/>
        </w:numPr>
        <w:spacing w:after="0" w:line="240" w:lineRule="auto"/>
        <w:ind w:left="720"/>
        <w:contextualSpacing/>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The project work schedule indicates, for the designated training period, that there is sufficient work available to train in the classification.  </w:t>
      </w:r>
    </w:p>
    <w:p w14:paraId="3125B8C8" w14:textId="3310E37E" w:rsidR="00514BA5" w:rsidRPr="00514BA5" w:rsidRDefault="00514BA5" w:rsidP="000A44C8">
      <w:pPr>
        <w:numPr>
          <w:ilvl w:val="0"/>
          <w:numId w:val="72"/>
        </w:numPr>
        <w:spacing w:after="0" w:line="240" w:lineRule="auto"/>
        <w:ind w:left="720"/>
        <w:contextualSpacing/>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The length of operations </w:t>
      </w:r>
      <w:r w:rsidR="00E05D13" w:rsidRPr="00514BA5">
        <w:rPr>
          <w:rFonts w:ascii="Arial" w:eastAsia="Times New Roman" w:hAnsi="Arial" w:cs="Arial"/>
          <w:color w:val="000000"/>
          <w:sz w:val="24"/>
          <w:szCs w:val="24"/>
        </w:rPr>
        <w:t>has</w:t>
      </w:r>
      <w:r w:rsidRPr="00514BA5">
        <w:rPr>
          <w:rFonts w:ascii="Arial" w:eastAsia="Times New Roman" w:hAnsi="Arial" w:cs="Arial"/>
          <w:color w:val="000000"/>
          <w:sz w:val="24"/>
          <w:szCs w:val="24"/>
        </w:rPr>
        <w:t xml:space="preserve"> been calculated so as to qualify the average trainee for journeyman status in the classification by at least the minimum hours prescribed on </w:t>
      </w:r>
      <w:r w:rsidR="002E7B6C" w:rsidRPr="00514BA5">
        <w:rPr>
          <w:rFonts w:ascii="Arial" w:eastAsia="Times New Roman" w:hAnsi="Arial" w:cs="Arial"/>
          <w:color w:val="000000"/>
          <w:sz w:val="24"/>
          <w:szCs w:val="24"/>
        </w:rPr>
        <w:t>the Monthly</w:t>
      </w:r>
      <w:r w:rsidRPr="00514BA5">
        <w:rPr>
          <w:rFonts w:ascii="Arial" w:eastAsia="Times New Roman" w:hAnsi="Arial" w:cs="Arial"/>
          <w:color w:val="000000"/>
          <w:sz w:val="24"/>
          <w:szCs w:val="24"/>
        </w:rPr>
        <w:t xml:space="preserve"> Time Report of the classification.</w:t>
      </w:r>
    </w:p>
    <w:p w14:paraId="0F2EAEFF" w14:textId="77777777" w:rsidR="00514BA5" w:rsidRPr="00514BA5" w:rsidRDefault="00514BA5" w:rsidP="000A44C8">
      <w:pPr>
        <w:numPr>
          <w:ilvl w:val="0"/>
          <w:numId w:val="72"/>
        </w:numPr>
        <w:spacing w:after="0" w:line="240" w:lineRule="auto"/>
        <w:ind w:left="720"/>
        <w:contextualSpacing/>
        <w:jc w:val="both"/>
        <w:rPr>
          <w:rFonts w:ascii="Arial" w:eastAsia="Times New Roman" w:hAnsi="Arial" w:cs="Arial"/>
          <w:b/>
          <w:bCs/>
          <w:color w:val="000000"/>
          <w:sz w:val="24"/>
          <w:szCs w:val="24"/>
        </w:rPr>
      </w:pPr>
      <w:r w:rsidRPr="00514BA5">
        <w:rPr>
          <w:rFonts w:ascii="Arial" w:eastAsia="Times New Roman" w:hAnsi="Arial" w:cs="Arial"/>
          <w:color w:val="000000"/>
          <w:sz w:val="24"/>
          <w:szCs w:val="24"/>
        </w:rPr>
        <w:t xml:space="preserve">The OJT Schedule allows sufficient time for trainee proficiency demonstration(s).  </w:t>
      </w:r>
    </w:p>
    <w:p w14:paraId="0CFC140D"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3D99FF07" w14:textId="77777777" w:rsidR="00514BA5" w:rsidRPr="00514BA5" w:rsidRDefault="00514BA5" w:rsidP="000A44C8">
      <w:pPr>
        <w:spacing w:after="0" w:line="240" w:lineRule="auto"/>
        <w:jc w:val="both"/>
        <w:rPr>
          <w:rFonts w:ascii="Arial" w:eastAsia="MS Mincho" w:hAnsi="Arial" w:cs="Arial"/>
          <w:color w:val="000000"/>
          <w:sz w:val="24"/>
          <w:szCs w:val="24"/>
        </w:rPr>
      </w:pPr>
      <w:r w:rsidRPr="00514BA5">
        <w:rPr>
          <w:rFonts w:ascii="Arial" w:eastAsia="MS Mincho" w:hAnsi="Arial" w:cs="Arial"/>
          <w:color w:val="000000"/>
          <w:sz w:val="24"/>
          <w:szCs w:val="24"/>
        </w:rPr>
        <w:t>The DCCM reviews each schedule and issues an approval decision within ten days of receipt.</w:t>
      </w:r>
      <w:r w:rsidRPr="00514BA5">
        <w:rPr>
          <w:rFonts w:ascii="Arial" w:eastAsia="Times New Roman" w:hAnsi="Arial" w:cs="Arial"/>
          <w:color w:val="000000"/>
          <w:sz w:val="24"/>
          <w:szCs w:val="24"/>
        </w:rPr>
        <w:t xml:space="preserve"> Additional classifications may not be listed on a contract’s OJT Schedule until such time the EOO issues approval.</w:t>
      </w:r>
      <w:r w:rsidRPr="00514BA5">
        <w:rPr>
          <w:rFonts w:ascii="Arial" w:eastAsia="MS Mincho" w:hAnsi="Arial" w:cs="Arial"/>
          <w:color w:val="000000"/>
          <w:sz w:val="24"/>
          <w:szCs w:val="24"/>
        </w:rPr>
        <w:t xml:space="preserve"> The approval of OJT Schedule includes the following minimum considerations:</w:t>
      </w:r>
    </w:p>
    <w:p w14:paraId="57D9943F" w14:textId="77777777" w:rsidR="00514BA5" w:rsidRPr="00514BA5" w:rsidRDefault="00514BA5" w:rsidP="000A44C8">
      <w:pPr>
        <w:spacing w:after="0" w:line="240" w:lineRule="auto"/>
        <w:jc w:val="both"/>
        <w:rPr>
          <w:rFonts w:ascii="Arial" w:eastAsia="MS Mincho" w:hAnsi="Arial" w:cs="Arial"/>
          <w:color w:val="000000"/>
          <w:sz w:val="24"/>
          <w:szCs w:val="24"/>
        </w:rPr>
      </w:pPr>
    </w:p>
    <w:p w14:paraId="51191385" w14:textId="77777777" w:rsidR="00514BA5" w:rsidRPr="00514BA5" w:rsidRDefault="00514BA5" w:rsidP="000A44C8">
      <w:pPr>
        <w:numPr>
          <w:ilvl w:val="0"/>
          <w:numId w:val="75"/>
        </w:numPr>
        <w:spacing w:after="0" w:line="240" w:lineRule="auto"/>
        <w:ind w:left="720"/>
        <w:jc w:val="both"/>
        <w:rPr>
          <w:rFonts w:ascii="Arial" w:eastAsia="MS Mincho" w:hAnsi="Arial" w:cs="Arial"/>
          <w:color w:val="000000"/>
          <w:sz w:val="24"/>
          <w:szCs w:val="24"/>
        </w:rPr>
      </w:pPr>
      <w:r w:rsidRPr="00514BA5">
        <w:rPr>
          <w:rFonts w:ascii="Arial" w:eastAsia="MS Mincho" w:hAnsi="Arial" w:cs="Arial"/>
          <w:color w:val="000000"/>
          <w:sz w:val="24"/>
          <w:szCs w:val="24"/>
        </w:rPr>
        <w:t>Conformance with Training Special Provisions.</w:t>
      </w:r>
    </w:p>
    <w:p w14:paraId="4A0EBEF7" w14:textId="77777777" w:rsidR="00514BA5" w:rsidRPr="00514BA5" w:rsidRDefault="00514BA5" w:rsidP="000A44C8">
      <w:pPr>
        <w:numPr>
          <w:ilvl w:val="0"/>
          <w:numId w:val="75"/>
        </w:numPr>
        <w:spacing w:after="0" w:line="240" w:lineRule="auto"/>
        <w:ind w:left="720"/>
        <w:jc w:val="both"/>
        <w:rPr>
          <w:rFonts w:ascii="Arial" w:eastAsia="MS Mincho" w:hAnsi="Arial" w:cs="Arial"/>
          <w:color w:val="000000"/>
          <w:sz w:val="24"/>
          <w:szCs w:val="24"/>
        </w:rPr>
      </w:pPr>
      <w:r w:rsidRPr="00514BA5">
        <w:rPr>
          <w:rFonts w:ascii="Arial" w:eastAsia="MS Mincho" w:hAnsi="Arial" w:cs="Arial"/>
          <w:color w:val="000000"/>
          <w:sz w:val="24"/>
          <w:szCs w:val="24"/>
        </w:rPr>
        <w:t>Incorporation of agreements reached at the TEM.</w:t>
      </w:r>
    </w:p>
    <w:p w14:paraId="32C0E7EB" w14:textId="77777777" w:rsidR="00514BA5" w:rsidRPr="00514BA5" w:rsidRDefault="00514BA5" w:rsidP="000A44C8">
      <w:pPr>
        <w:numPr>
          <w:ilvl w:val="0"/>
          <w:numId w:val="75"/>
        </w:numPr>
        <w:spacing w:after="0" w:line="240" w:lineRule="auto"/>
        <w:ind w:left="720"/>
        <w:jc w:val="both"/>
        <w:rPr>
          <w:rFonts w:ascii="Arial" w:eastAsia="MS Mincho" w:hAnsi="Arial" w:cs="Arial"/>
          <w:color w:val="000000"/>
          <w:sz w:val="24"/>
          <w:szCs w:val="24"/>
        </w:rPr>
      </w:pPr>
      <w:r w:rsidRPr="00514BA5">
        <w:rPr>
          <w:rFonts w:ascii="Arial" w:eastAsia="MS Mincho" w:hAnsi="Arial" w:cs="Arial"/>
          <w:color w:val="000000"/>
          <w:sz w:val="24"/>
          <w:szCs w:val="24"/>
        </w:rPr>
        <w:t>The number of trainees shall be distributed among the work classifications on the basis of the contractor’s needs and the availability of journeymen in the various classifications within a reasonable area of recruitment.</w:t>
      </w:r>
    </w:p>
    <w:p w14:paraId="2D8DE236" w14:textId="77777777" w:rsidR="00514BA5" w:rsidRPr="00514BA5" w:rsidRDefault="00514BA5" w:rsidP="000A44C8">
      <w:pPr>
        <w:spacing w:after="0" w:line="240" w:lineRule="auto"/>
        <w:jc w:val="both"/>
        <w:rPr>
          <w:rFonts w:ascii="Arial" w:eastAsia="MS Mincho" w:hAnsi="Arial" w:cs="Arial"/>
          <w:color w:val="000000"/>
          <w:sz w:val="24"/>
          <w:szCs w:val="24"/>
        </w:rPr>
      </w:pPr>
    </w:p>
    <w:p w14:paraId="372C022A" w14:textId="77777777" w:rsidR="00514BA5" w:rsidRPr="00514BA5" w:rsidRDefault="00514BA5" w:rsidP="000A44C8">
      <w:pPr>
        <w:spacing w:after="0" w:line="240" w:lineRule="auto"/>
        <w:jc w:val="both"/>
        <w:rPr>
          <w:rFonts w:ascii="Arial" w:eastAsia="Times New Roman" w:hAnsi="Arial" w:cs="Arial"/>
          <w:b/>
          <w:bCs/>
          <w:color w:val="000000"/>
          <w:sz w:val="28"/>
          <w:szCs w:val="24"/>
        </w:rPr>
      </w:pPr>
      <w:r w:rsidRPr="00514BA5">
        <w:rPr>
          <w:rFonts w:ascii="Arial" w:eastAsia="Times New Roman" w:hAnsi="Arial" w:cs="Arial"/>
          <w:b/>
          <w:bCs/>
          <w:color w:val="000000"/>
          <w:sz w:val="28"/>
          <w:szCs w:val="24"/>
        </w:rPr>
        <w:t>5.3.3 Timeframe for Implementation of OJT Schedule</w:t>
      </w:r>
    </w:p>
    <w:p w14:paraId="2E5BE937" w14:textId="45E9DEFF" w:rsid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MS Mincho" w:hAnsi="Arial" w:cs="Arial"/>
          <w:color w:val="000000"/>
          <w:sz w:val="24"/>
          <w:szCs w:val="24"/>
        </w:rPr>
        <w:t xml:space="preserve">Approval of the OJT Schedule shall be obtained from </w:t>
      </w:r>
      <w:r w:rsidR="00B01ED1">
        <w:rPr>
          <w:rFonts w:ascii="Arial" w:eastAsia="MS Mincho" w:hAnsi="Arial" w:cs="Arial"/>
          <w:color w:val="000000"/>
          <w:sz w:val="24"/>
          <w:szCs w:val="24"/>
        </w:rPr>
        <w:t>FDOT</w:t>
      </w:r>
      <w:r w:rsidRPr="00514BA5">
        <w:rPr>
          <w:rFonts w:ascii="Arial" w:eastAsia="MS Mincho" w:hAnsi="Arial" w:cs="Arial"/>
          <w:color w:val="000000"/>
          <w:sz w:val="24"/>
          <w:szCs w:val="24"/>
        </w:rPr>
        <w:t xml:space="preserve"> prior to commencing work </w:t>
      </w:r>
      <w:r w:rsidRPr="00514BA5">
        <w:rPr>
          <w:rFonts w:ascii="Arial" w:eastAsia="Times New Roman" w:hAnsi="Arial" w:cs="Arial"/>
          <w:color w:val="000000"/>
          <w:sz w:val="24"/>
          <w:szCs w:val="24"/>
        </w:rPr>
        <w:t>or prior to implementing Schedule revisions.</w:t>
      </w:r>
    </w:p>
    <w:p w14:paraId="170EA24C" w14:textId="77777777" w:rsidR="00CD001D" w:rsidRPr="00514BA5" w:rsidRDefault="00CD001D" w:rsidP="000A44C8">
      <w:pPr>
        <w:spacing w:after="0" w:line="240" w:lineRule="auto"/>
        <w:jc w:val="both"/>
        <w:rPr>
          <w:rFonts w:ascii="Arial" w:eastAsia="Times New Roman" w:hAnsi="Arial" w:cs="Arial"/>
          <w:color w:val="000000"/>
          <w:sz w:val="24"/>
          <w:szCs w:val="24"/>
        </w:rPr>
      </w:pPr>
    </w:p>
    <w:p w14:paraId="277503BE" w14:textId="5B839A5A" w:rsidR="00514BA5" w:rsidRPr="00D33501" w:rsidRDefault="00514BA5" w:rsidP="000A44C8">
      <w:pPr>
        <w:spacing w:after="0" w:line="240" w:lineRule="auto"/>
        <w:jc w:val="both"/>
        <w:rPr>
          <w:rFonts w:ascii="Arial" w:eastAsia="Times New Roman" w:hAnsi="Arial" w:cs="Arial"/>
          <w:b/>
          <w:bCs/>
          <w:color w:val="000000"/>
          <w:sz w:val="28"/>
          <w:szCs w:val="24"/>
        </w:rPr>
      </w:pPr>
      <w:r w:rsidRPr="00514BA5">
        <w:rPr>
          <w:rFonts w:ascii="Arial" w:eastAsia="Times New Roman" w:hAnsi="Arial" w:cs="Arial"/>
          <w:b/>
          <w:bCs/>
          <w:color w:val="000000"/>
          <w:sz w:val="28"/>
          <w:szCs w:val="24"/>
        </w:rPr>
        <w:t>5.3.4 OJT Schedule Revisions</w:t>
      </w:r>
      <w:r w:rsidR="00065F8C">
        <w:rPr>
          <w:rFonts w:ascii="Arial" w:eastAsia="Times New Roman" w:hAnsi="Arial" w:cs="Arial"/>
          <w:b/>
          <w:bCs/>
          <w:color w:val="000000"/>
          <w:sz w:val="28"/>
          <w:szCs w:val="24"/>
        </w:rPr>
        <w:tab/>
      </w:r>
      <w:r w:rsidR="00D33501">
        <w:rPr>
          <w:rFonts w:ascii="Arial" w:eastAsia="Times New Roman" w:hAnsi="Arial" w:cs="Arial"/>
          <w:b/>
          <w:bCs/>
          <w:color w:val="000000"/>
          <w:sz w:val="28"/>
          <w:szCs w:val="24"/>
        </w:rPr>
        <w:br/>
      </w:r>
      <w:r w:rsidRPr="00514BA5">
        <w:rPr>
          <w:rFonts w:ascii="Arial" w:eastAsia="Times New Roman" w:hAnsi="Arial" w:cs="Arial"/>
          <w:color w:val="000000"/>
          <w:sz w:val="24"/>
          <w:szCs w:val="24"/>
        </w:rPr>
        <w:t>The contractor shall, as far as practical, comply with the time frames established in the approved OJT schedule.  When this proves to be impractical, a revised schedule shall be submitted for approval to and approved by the DCCM.</w:t>
      </w:r>
    </w:p>
    <w:p w14:paraId="4F1D6A76"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368A13EC"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 A revised OJT Schedule is required when one or more of the following occur:</w:t>
      </w:r>
    </w:p>
    <w:p w14:paraId="6A2B2384"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13FE768B" w14:textId="542F17F5" w:rsidR="00EC180A" w:rsidRDefault="00EC180A" w:rsidP="000A44C8">
      <w:pPr>
        <w:numPr>
          <w:ilvl w:val="0"/>
          <w:numId w:val="87"/>
        </w:numPr>
        <w:spacing w:after="0" w:line="240" w:lineRule="auto"/>
        <w:jc w:val="both"/>
        <w:rPr>
          <w:rFonts w:ascii="Arial" w:hAnsi="Arial" w:cs="Arial"/>
          <w:color w:val="000000"/>
          <w:sz w:val="24"/>
          <w:szCs w:val="24"/>
        </w:rPr>
      </w:pPr>
      <w:r w:rsidRPr="00EC180A">
        <w:rPr>
          <w:rFonts w:ascii="Arial" w:hAnsi="Arial" w:cs="Arial"/>
          <w:color w:val="000000"/>
          <w:sz w:val="24"/>
          <w:szCs w:val="24"/>
        </w:rPr>
        <w:t>When a start date on the approved schedule has been missed by 14 or more days.</w:t>
      </w:r>
    </w:p>
    <w:p w14:paraId="2DB6EEEB" w14:textId="155AA6DC" w:rsidR="007E78B4" w:rsidRPr="00EC180A" w:rsidRDefault="007E78B4" w:rsidP="000A44C8">
      <w:pPr>
        <w:numPr>
          <w:ilvl w:val="0"/>
          <w:numId w:val="87"/>
        </w:numPr>
        <w:spacing w:after="0" w:line="240" w:lineRule="auto"/>
        <w:jc w:val="both"/>
        <w:rPr>
          <w:rFonts w:ascii="Arial" w:hAnsi="Arial" w:cs="Arial"/>
          <w:color w:val="000000"/>
          <w:sz w:val="24"/>
          <w:szCs w:val="24"/>
        </w:rPr>
      </w:pPr>
      <w:r>
        <w:rPr>
          <w:rFonts w:ascii="Arial" w:hAnsi="Arial" w:cs="Arial"/>
          <w:color w:val="000000"/>
          <w:sz w:val="24"/>
          <w:szCs w:val="24"/>
        </w:rPr>
        <w:t xml:space="preserve">When a start date is changed to be </w:t>
      </w:r>
      <w:r w:rsidR="003E647C">
        <w:rPr>
          <w:rFonts w:ascii="Arial" w:hAnsi="Arial" w:cs="Arial"/>
          <w:color w:val="000000"/>
          <w:sz w:val="24"/>
          <w:szCs w:val="24"/>
        </w:rPr>
        <w:t>fourteen</w:t>
      </w:r>
      <w:r w:rsidR="00E0715F">
        <w:rPr>
          <w:rFonts w:ascii="Arial" w:hAnsi="Arial" w:cs="Arial"/>
          <w:color w:val="000000"/>
          <w:sz w:val="24"/>
          <w:szCs w:val="24"/>
        </w:rPr>
        <w:t xml:space="preserve"> (</w:t>
      </w:r>
      <w:r w:rsidR="003E647C">
        <w:rPr>
          <w:rFonts w:ascii="Arial" w:hAnsi="Arial" w:cs="Arial"/>
          <w:color w:val="000000"/>
          <w:sz w:val="24"/>
          <w:szCs w:val="24"/>
        </w:rPr>
        <w:t>14</w:t>
      </w:r>
      <w:r w:rsidR="00E0715F">
        <w:rPr>
          <w:rFonts w:ascii="Arial" w:hAnsi="Arial" w:cs="Arial"/>
          <w:color w:val="000000"/>
          <w:sz w:val="24"/>
          <w:szCs w:val="24"/>
        </w:rPr>
        <w:t>)</w:t>
      </w:r>
      <w:r>
        <w:rPr>
          <w:rFonts w:ascii="Arial" w:hAnsi="Arial" w:cs="Arial"/>
          <w:color w:val="000000"/>
          <w:sz w:val="24"/>
          <w:szCs w:val="24"/>
        </w:rPr>
        <w:t xml:space="preserve"> or more days earlier than approved.</w:t>
      </w:r>
    </w:p>
    <w:p w14:paraId="24166214" w14:textId="77777777" w:rsidR="00EC180A" w:rsidRPr="00EC180A" w:rsidRDefault="00EC180A" w:rsidP="000A44C8">
      <w:pPr>
        <w:numPr>
          <w:ilvl w:val="0"/>
          <w:numId w:val="87"/>
        </w:numPr>
        <w:spacing w:after="0" w:line="240" w:lineRule="auto"/>
        <w:jc w:val="both"/>
        <w:rPr>
          <w:rFonts w:ascii="Arial" w:hAnsi="Arial" w:cs="Arial"/>
          <w:color w:val="000000"/>
          <w:sz w:val="24"/>
          <w:szCs w:val="24"/>
        </w:rPr>
      </w:pPr>
      <w:r w:rsidRPr="00EC180A">
        <w:rPr>
          <w:rFonts w:ascii="Arial" w:hAnsi="Arial" w:cs="Arial"/>
          <w:color w:val="000000"/>
          <w:sz w:val="24"/>
          <w:szCs w:val="24"/>
        </w:rPr>
        <w:t>When there is a change in previously approved classifications.</w:t>
      </w:r>
    </w:p>
    <w:p w14:paraId="09BD59DC" w14:textId="77777777" w:rsidR="00EC180A" w:rsidRPr="00EC180A" w:rsidRDefault="00EC180A" w:rsidP="000A44C8">
      <w:pPr>
        <w:numPr>
          <w:ilvl w:val="0"/>
          <w:numId w:val="87"/>
        </w:numPr>
        <w:spacing w:after="0" w:line="240" w:lineRule="auto"/>
        <w:jc w:val="both"/>
        <w:rPr>
          <w:rFonts w:ascii="Arial" w:hAnsi="Arial" w:cs="Arial"/>
          <w:color w:val="000000"/>
          <w:sz w:val="24"/>
          <w:szCs w:val="24"/>
        </w:rPr>
      </w:pPr>
      <w:r w:rsidRPr="00EC180A">
        <w:rPr>
          <w:rFonts w:ascii="Arial" w:hAnsi="Arial" w:cs="Arial"/>
          <w:color w:val="000000"/>
          <w:sz w:val="24"/>
          <w:szCs w:val="24"/>
        </w:rPr>
        <w:t>When replacement trainees are added due to voluntary or involuntary termination.</w:t>
      </w:r>
    </w:p>
    <w:p w14:paraId="402CF010" w14:textId="77777777" w:rsidR="00514BA5" w:rsidRPr="00514BA5" w:rsidRDefault="00514BA5" w:rsidP="000A44C8">
      <w:pPr>
        <w:spacing w:after="0" w:line="240" w:lineRule="auto"/>
        <w:ind w:left="360"/>
        <w:jc w:val="both"/>
        <w:rPr>
          <w:rFonts w:ascii="Arial" w:eastAsia="Times New Roman" w:hAnsi="Arial" w:cs="Arial"/>
          <w:color w:val="000000"/>
          <w:sz w:val="24"/>
          <w:szCs w:val="24"/>
        </w:rPr>
      </w:pPr>
    </w:p>
    <w:p w14:paraId="170276EC"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Failure to submit a revised schedule as indicated above may result in the issuance of noncompliance communications. </w:t>
      </w:r>
    </w:p>
    <w:p w14:paraId="5498FECB" w14:textId="77777777" w:rsidR="00CA5327" w:rsidRDefault="00CA5327" w:rsidP="000A44C8">
      <w:pPr>
        <w:keepNext/>
        <w:spacing w:after="0" w:line="240" w:lineRule="auto"/>
        <w:jc w:val="both"/>
        <w:outlineLvl w:val="8"/>
        <w:rPr>
          <w:rFonts w:ascii="Arial" w:eastAsia="Times New Roman" w:hAnsi="Arial" w:cs="Arial"/>
          <w:b/>
          <w:bCs/>
          <w:color w:val="000000"/>
          <w:sz w:val="32"/>
          <w:szCs w:val="32"/>
        </w:rPr>
      </w:pPr>
    </w:p>
    <w:p w14:paraId="0C73A165" w14:textId="77777777" w:rsidR="00514BA5" w:rsidRPr="009C1D15" w:rsidRDefault="00514BA5" w:rsidP="000A44C8">
      <w:pPr>
        <w:keepNext/>
        <w:spacing w:after="0" w:line="240" w:lineRule="auto"/>
        <w:jc w:val="both"/>
        <w:outlineLvl w:val="8"/>
        <w:rPr>
          <w:rFonts w:ascii="Arial" w:eastAsia="Times New Roman" w:hAnsi="Arial" w:cs="Arial"/>
          <w:b/>
          <w:bCs/>
          <w:color w:val="000000"/>
          <w:sz w:val="32"/>
          <w:szCs w:val="32"/>
        </w:rPr>
      </w:pPr>
      <w:r w:rsidRPr="00514BA5">
        <w:rPr>
          <w:rFonts w:ascii="Arial" w:eastAsia="Times New Roman" w:hAnsi="Arial" w:cs="Arial"/>
          <w:b/>
          <w:bCs/>
          <w:color w:val="000000"/>
          <w:sz w:val="32"/>
          <w:szCs w:val="32"/>
        </w:rPr>
        <w:t>5.4</w:t>
      </w:r>
      <w:r w:rsidR="009C1D15">
        <w:rPr>
          <w:rFonts w:ascii="Arial" w:eastAsia="Times New Roman" w:hAnsi="Arial" w:cs="Arial"/>
          <w:b/>
          <w:bCs/>
          <w:color w:val="000000"/>
          <w:sz w:val="32"/>
          <w:szCs w:val="32"/>
        </w:rPr>
        <w:t xml:space="preserve"> </w:t>
      </w:r>
      <w:r w:rsidRPr="00514BA5">
        <w:rPr>
          <w:rFonts w:ascii="Arial" w:eastAsia="Times New Roman" w:hAnsi="Arial" w:cs="Arial"/>
          <w:b/>
          <w:bCs/>
          <w:color w:val="000000"/>
          <w:sz w:val="32"/>
          <w:szCs w:val="24"/>
        </w:rPr>
        <w:t>TRAINEE PERSONNEL ACTIONS</w:t>
      </w:r>
    </w:p>
    <w:p w14:paraId="4B034588"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578F41D4" w14:textId="77777777" w:rsidR="00514BA5" w:rsidRPr="00514BA5" w:rsidRDefault="00514BA5" w:rsidP="000A44C8">
      <w:pPr>
        <w:spacing w:after="0" w:line="240" w:lineRule="auto"/>
        <w:jc w:val="both"/>
        <w:rPr>
          <w:rFonts w:ascii="Arial" w:eastAsia="MS Mincho" w:hAnsi="Arial" w:cs="Arial"/>
          <w:b/>
          <w:color w:val="000000"/>
          <w:sz w:val="28"/>
          <w:szCs w:val="28"/>
        </w:rPr>
      </w:pPr>
      <w:r w:rsidRPr="00514BA5">
        <w:rPr>
          <w:rFonts w:ascii="Arial" w:eastAsia="MS Mincho" w:hAnsi="Arial" w:cs="Arial"/>
          <w:b/>
          <w:color w:val="000000"/>
          <w:sz w:val="28"/>
          <w:szCs w:val="28"/>
        </w:rPr>
        <w:t>5.4.1 Purpose</w:t>
      </w:r>
    </w:p>
    <w:p w14:paraId="2DDD5089" w14:textId="53CECA61" w:rsidR="00514BA5" w:rsidRPr="00514BA5" w:rsidRDefault="00514BA5" w:rsidP="000A44C8">
      <w:pPr>
        <w:spacing w:after="0" w:line="240" w:lineRule="auto"/>
        <w:jc w:val="both"/>
        <w:rPr>
          <w:rFonts w:ascii="Arial" w:eastAsia="MS Mincho" w:hAnsi="Arial" w:cs="Arial"/>
          <w:color w:val="000000"/>
          <w:sz w:val="24"/>
          <w:szCs w:val="24"/>
        </w:rPr>
      </w:pPr>
      <w:r w:rsidRPr="5409BBAA">
        <w:rPr>
          <w:rFonts w:ascii="Arial" w:eastAsia="MS Mincho" w:hAnsi="Arial" w:cs="Arial"/>
          <w:color w:val="000000" w:themeColor="text1"/>
          <w:sz w:val="24"/>
          <w:szCs w:val="24"/>
        </w:rPr>
        <w:t xml:space="preserve">The FDOT OJT program requires timely communication and coordination between the contractor and </w:t>
      </w:r>
      <w:r w:rsidR="00FF14C7" w:rsidRPr="5409BBAA">
        <w:rPr>
          <w:rFonts w:ascii="Arial" w:eastAsia="MS Mincho" w:hAnsi="Arial" w:cs="Arial"/>
          <w:color w:val="000000" w:themeColor="text1"/>
          <w:sz w:val="24"/>
          <w:szCs w:val="24"/>
        </w:rPr>
        <w:t>FDOT</w:t>
      </w:r>
      <w:r w:rsidRPr="5409BBAA">
        <w:rPr>
          <w:rFonts w:ascii="Arial" w:eastAsia="MS Mincho" w:hAnsi="Arial" w:cs="Arial"/>
          <w:color w:val="000000" w:themeColor="text1"/>
          <w:sz w:val="24"/>
          <w:szCs w:val="24"/>
        </w:rPr>
        <w:t xml:space="preserve">. </w:t>
      </w:r>
      <w:r w:rsidR="00CD05F1" w:rsidRPr="5409BBAA">
        <w:rPr>
          <w:rFonts w:ascii="Arial" w:eastAsia="MS Mincho" w:hAnsi="Arial" w:cs="Arial"/>
          <w:color w:val="000000" w:themeColor="text1"/>
          <w:sz w:val="24"/>
          <w:szCs w:val="24"/>
        </w:rPr>
        <w:t xml:space="preserve">The </w:t>
      </w:r>
      <w:r w:rsidR="00CD05F1" w:rsidRPr="5409BBAA">
        <w:rPr>
          <w:rFonts w:ascii="Arial" w:eastAsia="MS Mincho" w:hAnsi="Arial" w:cs="Arial"/>
          <w:b/>
          <w:bCs/>
          <w:i/>
          <w:iCs/>
          <w:color w:val="000000" w:themeColor="text1"/>
          <w:sz w:val="24"/>
          <w:szCs w:val="24"/>
        </w:rPr>
        <w:t xml:space="preserve">Trainee Enrollment and Notice of Personnel Action Form 275-020-08 </w:t>
      </w:r>
      <w:r w:rsidRPr="5409BBAA">
        <w:rPr>
          <w:rFonts w:ascii="Arial" w:eastAsia="MS Mincho" w:hAnsi="Arial" w:cs="Arial"/>
          <w:color w:val="000000" w:themeColor="text1"/>
          <w:sz w:val="24"/>
          <w:szCs w:val="24"/>
        </w:rPr>
        <w:t xml:space="preserve">is provided for the contractor to communicate all trainee personnel actions to </w:t>
      </w:r>
      <w:r w:rsidR="00FF14C7" w:rsidRPr="5409BBAA">
        <w:rPr>
          <w:rFonts w:ascii="Arial" w:eastAsia="MS Mincho" w:hAnsi="Arial" w:cs="Arial"/>
          <w:color w:val="000000" w:themeColor="text1"/>
          <w:sz w:val="24"/>
          <w:szCs w:val="24"/>
        </w:rPr>
        <w:t>FDOT,</w:t>
      </w:r>
      <w:r w:rsidRPr="5409BBAA">
        <w:rPr>
          <w:rFonts w:ascii="Arial" w:eastAsia="MS Mincho" w:hAnsi="Arial" w:cs="Arial"/>
          <w:color w:val="000000" w:themeColor="text1"/>
          <w:sz w:val="24"/>
          <w:szCs w:val="24"/>
        </w:rPr>
        <w:t xml:space="preserve"> and </w:t>
      </w:r>
      <w:r w:rsidR="00FF14C7" w:rsidRPr="5409BBAA">
        <w:rPr>
          <w:rFonts w:ascii="Arial" w:eastAsia="MS Mincho" w:hAnsi="Arial" w:cs="Arial"/>
          <w:color w:val="000000" w:themeColor="text1"/>
          <w:sz w:val="24"/>
          <w:szCs w:val="24"/>
        </w:rPr>
        <w:t xml:space="preserve">then FDOT </w:t>
      </w:r>
      <w:r w:rsidR="00E05D13" w:rsidRPr="5409BBAA">
        <w:rPr>
          <w:rFonts w:ascii="Arial" w:eastAsia="MS Mincho" w:hAnsi="Arial" w:cs="Arial"/>
          <w:color w:val="000000" w:themeColor="text1"/>
          <w:sz w:val="24"/>
          <w:szCs w:val="24"/>
        </w:rPr>
        <w:t>must approve</w:t>
      </w:r>
      <w:r w:rsidRPr="5409BBAA">
        <w:rPr>
          <w:rFonts w:ascii="Arial" w:eastAsia="MS Mincho" w:hAnsi="Arial" w:cs="Arial"/>
          <w:color w:val="000000" w:themeColor="text1"/>
          <w:sz w:val="24"/>
          <w:szCs w:val="24"/>
        </w:rPr>
        <w:t xml:space="preserve"> each action. These actions include:</w:t>
      </w:r>
    </w:p>
    <w:p w14:paraId="1E676E8A" w14:textId="77777777" w:rsidR="00514BA5" w:rsidRPr="00514BA5" w:rsidRDefault="00514BA5" w:rsidP="000A44C8">
      <w:pPr>
        <w:spacing w:after="0" w:line="240" w:lineRule="auto"/>
        <w:ind w:left="720" w:firstLine="720"/>
        <w:jc w:val="both"/>
        <w:rPr>
          <w:rFonts w:ascii="Arial" w:eastAsia="MS Mincho" w:hAnsi="Arial" w:cs="Arial"/>
          <w:color w:val="000000"/>
          <w:sz w:val="24"/>
          <w:szCs w:val="24"/>
        </w:rPr>
      </w:pPr>
    </w:p>
    <w:p w14:paraId="010864A6" w14:textId="729141FC" w:rsidR="00514BA5" w:rsidRDefault="00514BA5" w:rsidP="000A44C8">
      <w:pPr>
        <w:numPr>
          <w:ilvl w:val="0"/>
          <w:numId w:val="73"/>
        </w:numPr>
        <w:spacing w:after="0" w:line="240" w:lineRule="auto"/>
        <w:jc w:val="both"/>
        <w:rPr>
          <w:rFonts w:ascii="Arial" w:eastAsia="MS Mincho" w:hAnsi="Arial" w:cs="Arial"/>
          <w:color w:val="000000"/>
          <w:sz w:val="24"/>
          <w:szCs w:val="24"/>
        </w:rPr>
      </w:pPr>
      <w:r w:rsidRPr="00514BA5">
        <w:rPr>
          <w:rFonts w:ascii="Arial" w:eastAsia="MS Mincho" w:hAnsi="Arial" w:cs="Arial"/>
          <w:color w:val="000000"/>
          <w:sz w:val="24"/>
          <w:szCs w:val="24"/>
        </w:rPr>
        <w:t>Enrollment</w:t>
      </w:r>
    </w:p>
    <w:p w14:paraId="302BDD85" w14:textId="77777777" w:rsidR="003E647C" w:rsidRPr="00514BA5" w:rsidRDefault="003E647C" w:rsidP="000A44C8">
      <w:pPr>
        <w:numPr>
          <w:ilvl w:val="0"/>
          <w:numId w:val="73"/>
        </w:numPr>
        <w:spacing w:after="0" w:line="240" w:lineRule="auto"/>
        <w:jc w:val="both"/>
        <w:rPr>
          <w:rFonts w:ascii="Arial" w:eastAsia="MS Mincho" w:hAnsi="Arial" w:cs="Arial"/>
          <w:color w:val="000000"/>
          <w:sz w:val="24"/>
          <w:szCs w:val="24"/>
        </w:rPr>
      </w:pPr>
      <w:r w:rsidRPr="00514BA5">
        <w:rPr>
          <w:rFonts w:ascii="Arial" w:eastAsia="MS Mincho" w:hAnsi="Arial" w:cs="Arial"/>
          <w:color w:val="000000"/>
          <w:sz w:val="24"/>
          <w:szCs w:val="24"/>
        </w:rPr>
        <w:t>Transfer of Trainee</w:t>
      </w:r>
    </w:p>
    <w:p w14:paraId="499D683E" w14:textId="61E8A99E" w:rsidR="003E647C" w:rsidRPr="00514BA5" w:rsidRDefault="003E647C" w:rsidP="000A44C8">
      <w:pPr>
        <w:numPr>
          <w:ilvl w:val="0"/>
          <w:numId w:val="73"/>
        </w:numPr>
        <w:spacing w:after="0" w:line="240" w:lineRule="auto"/>
        <w:jc w:val="both"/>
        <w:rPr>
          <w:rFonts w:ascii="Arial" w:eastAsia="MS Mincho" w:hAnsi="Arial" w:cs="Arial"/>
          <w:color w:val="000000"/>
          <w:sz w:val="24"/>
          <w:szCs w:val="24"/>
        </w:rPr>
      </w:pPr>
      <w:r w:rsidRPr="00514BA5">
        <w:rPr>
          <w:rFonts w:ascii="Arial" w:eastAsia="MS Mincho" w:hAnsi="Arial" w:cs="Arial"/>
          <w:color w:val="000000"/>
          <w:sz w:val="24"/>
          <w:szCs w:val="24"/>
        </w:rPr>
        <w:t>Termination of Trainee</w:t>
      </w:r>
    </w:p>
    <w:p w14:paraId="3A09F6D7" w14:textId="77777777" w:rsidR="00514BA5" w:rsidRPr="00514BA5" w:rsidRDefault="00514BA5" w:rsidP="000A44C8">
      <w:pPr>
        <w:numPr>
          <w:ilvl w:val="0"/>
          <w:numId w:val="73"/>
        </w:numPr>
        <w:spacing w:after="0" w:line="240" w:lineRule="auto"/>
        <w:jc w:val="both"/>
        <w:rPr>
          <w:rFonts w:ascii="Arial" w:eastAsia="MS Mincho" w:hAnsi="Arial" w:cs="Arial"/>
          <w:color w:val="000000"/>
          <w:sz w:val="24"/>
          <w:szCs w:val="24"/>
        </w:rPr>
      </w:pPr>
      <w:r w:rsidRPr="00514BA5">
        <w:rPr>
          <w:rFonts w:ascii="Arial" w:eastAsia="MS Mincho" w:hAnsi="Arial" w:cs="Arial"/>
          <w:color w:val="000000"/>
          <w:sz w:val="24"/>
          <w:szCs w:val="24"/>
        </w:rPr>
        <w:t>Request for Graduation</w:t>
      </w:r>
    </w:p>
    <w:p w14:paraId="2B4F7B56" w14:textId="77777777" w:rsidR="00514BA5" w:rsidRPr="00514BA5" w:rsidRDefault="00514BA5" w:rsidP="000A44C8">
      <w:pPr>
        <w:numPr>
          <w:ilvl w:val="0"/>
          <w:numId w:val="73"/>
        </w:numPr>
        <w:spacing w:after="0" w:line="240" w:lineRule="auto"/>
        <w:jc w:val="both"/>
        <w:rPr>
          <w:rFonts w:ascii="Arial" w:eastAsia="MS Mincho" w:hAnsi="Arial" w:cs="Arial"/>
          <w:color w:val="000000"/>
          <w:sz w:val="24"/>
          <w:szCs w:val="24"/>
        </w:rPr>
      </w:pPr>
      <w:r w:rsidRPr="00514BA5">
        <w:rPr>
          <w:rFonts w:ascii="Arial" w:eastAsia="MS Mincho" w:hAnsi="Arial" w:cs="Arial"/>
          <w:color w:val="000000"/>
          <w:sz w:val="24"/>
          <w:szCs w:val="24"/>
        </w:rPr>
        <w:t xml:space="preserve">Request for Banking </w:t>
      </w:r>
    </w:p>
    <w:p w14:paraId="37EDC77A" w14:textId="6EAE603C" w:rsidR="00514BA5" w:rsidRPr="00514BA5" w:rsidRDefault="00514BA5" w:rsidP="000A44C8">
      <w:pPr>
        <w:numPr>
          <w:ilvl w:val="0"/>
          <w:numId w:val="73"/>
        </w:numPr>
        <w:spacing w:after="0" w:line="240" w:lineRule="auto"/>
        <w:jc w:val="both"/>
        <w:rPr>
          <w:rFonts w:ascii="Arial" w:eastAsia="MS Mincho" w:hAnsi="Arial" w:cs="Arial"/>
          <w:color w:val="000000"/>
          <w:sz w:val="24"/>
          <w:szCs w:val="24"/>
        </w:rPr>
      </w:pPr>
    </w:p>
    <w:p w14:paraId="380A636B" w14:textId="77777777" w:rsidR="00514BA5" w:rsidRPr="00514BA5" w:rsidRDefault="00514BA5" w:rsidP="000A44C8">
      <w:pPr>
        <w:spacing w:after="0" w:line="240" w:lineRule="auto"/>
        <w:ind w:firstLine="720"/>
        <w:jc w:val="both"/>
        <w:rPr>
          <w:rFonts w:ascii="Arial" w:eastAsia="MS Mincho" w:hAnsi="Arial" w:cs="Arial"/>
          <w:color w:val="000000"/>
          <w:sz w:val="24"/>
          <w:szCs w:val="24"/>
        </w:rPr>
      </w:pPr>
    </w:p>
    <w:p w14:paraId="0194E062" w14:textId="405D4B01" w:rsidR="00514BA5" w:rsidRPr="00514BA5" w:rsidRDefault="00CD05F1" w:rsidP="000A44C8">
      <w:pPr>
        <w:spacing w:after="0" w:line="240" w:lineRule="auto"/>
        <w:jc w:val="both"/>
        <w:rPr>
          <w:rFonts w:ascii="Arial" w:eastAsia="Times New Roman" w:hAnsi="Arial" w:cs="Arial"/>
          <w:bCs/>
          <w:color w:val="000000"/>
          <w:sz w:val="24"/>
          <w:szCs w:val="24"/>
        </w:rPr>
      </w:pPr>
      <w:r w:rsidRPr="00472F06">
        <w:rPr>
          <w:rFonts w:ascii="Arial" w:eastAsia="Times New Roman" w:hAnsi="Arial" w:cs="Arial"/>
          <w:bCs/>
          <w:color w:val="000000"/>
          <w:sz w:val="24"/>
          <w:szCs w:val="24"/>
        </w:rPr>
        <w:t xml:space="preserve">The form </w:t>
      </w:r>
      <w:r w:rsidR="00514BA5" w:rsidRPr="00514BA5">
        <w:rPr>
          <w:rFonts w:ascii="Arial" w:eastAsia="Times New Roman" w:hAnsi="Arial" w:cs="Arial"/>
          <w:bCs/>
          <w:color w:val="000000"/>
          <w:sz w:val="24"/>
          <w:szCs w:val="24"/>
        </w:rPr>
        <w:t xml:space="preserve">is initiated by the contractor and sent to </w:t>
      </w:r>
      <w:r w:rsidR="00FF14C7">
        <w:rPr>
          <w:rFonts w:ascii="Arial" w:eastAsia="Times New Roman" w:hAnsi="Arial" w:cs="Arial"/>
          <w:bCs/>
          <w:color w:val="000000"/>
          <w:sz w:val="24"/>
          <w:szCs w:val="24"/>
        </w:rPr>
        <w:t>FDOT</w:t>
      </w:r>
      <w:r w:rsidR="00514BA5" w:rsidRPr="00514BA5">
        <w:rPr>
          <w:rFonts w:ascii="Arial" w:eastAsia="Times New Roman" w:hAnsi="Arial" w:cs="Arial"/>
          <w:bCs/>
          <w:color w:val="000000"/>
          <w:sz w:val="24"/>
          <w:szCs w:val="24"/>
        </w:rPr>
        <w:t xml:space="preserve"> for approval of all actions associated with a tr</w:t>
      </w:r>
      <w:r w:rsidR="003C54E7">
        <w:rPr>
          <w:rFonts w:ascii="Arial" w:eastAsia="Times New Roman" w:hAnsi="Arial" w:cs="Arial"/>
          <w:bCs/>
          <w:color w:val="000000"/>
          <w:sz w:val="24"/>
          <w:szCs w:val="24"/>
        </w:rPr>
        <w:t xml:space="preserve">ainee. This form is due to </w:t>
      </w:r>
      <w:r w:rsidR="00FF14C7">
        <w:rPr>
          <w:rFonts w:ascii="Arial" w:eastAsia="Times New Roman" w:hAnsi="Arial" w:cs="Arial"/>
          <w:bCs/>
          <w:color w:val="000000"/>
          <w:sz w:val="24"/>
          <w:szCs w:val="24"/>
        </w:rPr>
        <w:t>FDOT</w:t>
      </w:r>
      <w:r w:rsidR="00514BA5" w:rsidRPr="00514BA5">
        <w:rPr>
          <w:rFonts w:ascii="Arial" w:eastAsia="Times New Roman" w:hAnsi="Arial" w:cs="Arial"/>
          <w:bCs/>
          <w:color w:val="000000"/>
          <w:sz w:val="24"/>
          <w:szCs w:val="24"/>
        </w:rPr>
        <w:t xml:space="preserve"> within seven (7) days of the effective date of each action recorded thereon. Submission time frames can be complied with via mailing or by email.</w:t>
      </w:r>
    </w:p>
    <w:p w14:paraId="4770C147" w14:textId="77777777" w:rsidR="00514BA5" w:rsidRPr="00514BA5" w:rsidRDefault="00514BA5" w:rsidP="000A44C8">
      <w:pPr>
        <w:spacing w:after="0" w:line="240" w:lineRule="auto"/>
        <w:jc w:val="both"/>
        <w:rPr>
          <w:rFonts w:ascii="Arial" w:eastAsia="MS Mincho" w:hAnsi="Arial" w:cs="Arial"/>
          <w:color w:val="000000"/>
          <w:sz w:val="24"/>
          <w:szCs w:val="24"/>
        </w:rPr>
      </w:pPr>
    </w:p>
    <w:p w14:paraId="4BB3AB0B"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Personnel actions pertaining to each trainee participating in the OJT Program are initiated by the Prime Contractor processed by the RCS and forwarded to the DCCM for action and approval.  </w:t>
      </w:r>
    </w:p>
    <w:p w14:paraId="46B599AA" w14:textId="77777777" w:rsidR="00514BA5" w:rsidRPr="00514BA5" w:rsidRDefault="00514BA5" w:rsidP="000A44C8">
      <w:pPr>
        <w:spacing w:after="0" w:line="240" w:lineRule="auto"/>
        <w:jc w:val="both"/>
        <w:rPr>
          <w:rFonts w:ascii="Arial" w:eastAsia="MS Mincho" w:hAnsi="Arial" w:cs="Arial"/>
          <w:color w:val="000000"/>
          <w:sz w:val="24"/>
          <w:szCs w:val="24"/>
        </w:rPr>
      </w:pPr>
      <w:r w:rsidRPr="00514BA5">
        <w:rPr>
          <w:rFonts w:ascii="Arial" w:eastAsia="MS Mincho" w:hAnsi="Arial" w:cs="Arial"/>
          <w:color w:val="000000"/>
          <w:sz w:val="24"/>
          <w:szCs w:val="24"/>
        </w:rPr>
        <w:tab/>
      </w:r>
    </w:p>
    <w:p w14:paraId="3FD4F256" w14:textId="77777777" w:rsidR="00514BA5" w:rsidRPr="00514BA5" w:rsidRDefault="00514BA5" w:rsidP="000A44C8">
      <w:pPr>
        <w:spacing w:after="0" w:line="240" w:lineRule="auto"/>
        <w:jc w:val="both"/>
        <w:rPr>
          <w:rFonts w:ascii="Arial" w:eastAsia="Times New Roman" w:hAnsi="Arial" w:cs="Arial"/>
          <w:b/>
          <w:bCs/>
          <w:color w:val="000000"/>
          <w:sz w:val="28"/>
          <w:szCs w:val="28"/>
        </w:rPr>
      </w:pPr>
      <w:r w:rsidRPr="5409BBAA">
        <w:rPr>
          <w:rFonts w:ascii="Arial" w:eastAsia="Times New Roman" w:hAnsi="Arial" w:cs="Arial"/>
          <w:b/>
          <w:bCs/>
          <w:color w:val="000000" w:themeColor="text1"/>
          <w:sz w:val="28"/>
          <w:szCs w:val="28"/>
        </w:rPr>
        <w:t xml:space="preserve">5.4.2 Trainee Enrollments </w:t>
      </w:r>
    </w:p>
    <w:p w14:paraId="6761B670" w14:textId="760072D9" w:rsidR="00514BA5" w:rsidRPr="009C1D15" w:rsidRDefault="00514BA5" w:rsidP="000A44C8">
      <w:pPr>
        <w:spacing w:after="0" w:line="240" w:lineRule="auto"/>
        <w:jc w:val="both"/>
        <w:rPr>
          <w:rFonts w:ascii="Arial" w:eastAsia="Times New Roman" w:hAnsi="Arial" w:cs="Arial"/>
          <w:color w:val="000000"/>
          <w:sz w:val="24"/>
          <w:szCs w:val="24"/>
        </w:rPr>
      </w:pPr>
      <w:r w:rsidRPr="5409BBAA">
        <w:rPr>
          <w:rFonts w:ascii="Arial" w:eastAsia="Times New Roman" w:hAnsi="Arial" w:cs="Arial"/>
          <w:color w:val="000000" w:themeColor="text1"/>
          <w:sz w:val="24"/>
          <w:szCs w:val="24"/>
        </w:rPr>
        <w:t xml:space="preserve">The contractor is responsible for identifying eligible employees to fill the positions on the approved Training Schedule and to </w:t>
      </w:r>
      <w:r w:rsidR="00346DBE" w:rsidRPr="5409BBAA">
        <w:rPr>
          <w:rFonts w:ascii="Arial" w:eastAsia="Times New Roman" w:hAnsi="Arial" w:cs="Arial"/>
          <w:color w:val="000000" w:themeColor="text1"/>
          <w:sz w:val="24"/>
          <w:szCs w:val="24"/>
        </w:rPr>
        <w:t>e</w:t>
      </w:r>
      <w:r w:rsidRPr="5409BBAA">
        <w:rPr>
          <w:rFonts w:ascii="Arial" w:eastAsia="Times New Roman" w:hAnsi="Arial" w:cs="Arial"/>
          <w:color w:val="000000" w:themeColor="text1"/>
          <w:sz w:val="24"/>
          <w:szCs w:val="24"/>
        </w:rPr>
        <w:t xml:space="preserve">nsure that sufficient time is allowed for the training and proficiency determination of each trainee. </w:t>
      </w:r>
      <w:r w:rsidR="00065F8C" w:rsidRPr="5409BBAA">
        <w:rPr>
          <w:rFonts w:ascii="Arial" w:eastAsia="Times New Roman" w:hAnsi="Arial" w:cs="Arial"/>
          <w:color w:val="000000" w:themeColor="text1"/>
          <w:sz w:val="24"/>
          <w:szCs w:val="24"/>
        </w:rPr>
        <w:t>Section 2</w:t>
      </w:r>
      <w:r w:rsidR="00065F8C" w:rsidRPr="5409BBAA">
        <w:rPr>
          <w:rFonts w:ascii="Arial" w:eastAsia="Times New Roman" w:hAnsi="Arial" w:cs="Arial"/>
          <w:b/>
          <w:bCs/>
          <w:color w:val="000000" w:themeColor="text1"/>
          <w:sz w:val="24"/>
          <w:szCs w:val="24"/>
        </w:rPr>
        <w:t xml:space="preserve"> </w:t>
      </w:r>
      <w:r w:rsidR="00065F8C" w:rsidRPr="5409BBAA">
        <w:rPr>
          <w:rFonts w:ascii="Arial" w:eastAsia="Times New Roman" w:hAnsi="Arial" w:cs="Arial"/>
          <w:color w:val="000000" w:themeColor="text1"/>
          <w:sz w:val="24"/>
          <w:szCs w:val="24"/>
        </w:rPr>
        <w:t>(Enrollment and Trainee Identification) of the</w:t>
      </w:r>
      <w:r w:rsidR="00065F8C" w:rsidRPr="5409BBAA">
        <w:rPr>
          <w:rFonts w:ascii="Arial" w:eastAsia="Times New Roman" w:hAnsi="Arial" w:cs="Arial"/>
          <w:b/>
          <w:bCs/>
          <w:color w:val="000000" w:themeColor="text1"/>
          <w:sz w:val="24"/>
          <w:szCs w:val="24"/>
        </w:rPr>
        <w:t xml:space="preserve"> </w:t>
      </w:r>
      <w:r w:rsidR="00065F8C" w:rsidRPr="5409BBAA">
        <w:rPr>
          <w:rFonts w:ascii="Arial" w:eastAsia="Times New Roman" w:hAnsi="Arial" w:cs="Arial"/>
          <w:color w:val="000000" w:themeColor="text1"/>
          <w:sz w:val="24"/>
          <w:szCs w:val="24"/>
        </w:rPr>
        <w:t xml:space="preserve">Trainee Enrollment and </w:t>
      </w:r>
      <w:r w:rsidR="00065F8C" w:rsidRPr="5409BBAA">
        <w:rPr>
          <w:rFonts w:ascii="Arial" w:eastAsia="Times New Roman" w:hAnsi="Arial" w:cs="Arial"/>
          <w:b/>
          <w:bCs/>
          <w:i/>
          <w:iCs/>
          <w:color w:val="000000" w:themeColor="text1"/>
          <w:sz w:val="24"/>
          <w:szCs w:val="24"/>
        </w:rPr>
        <w:t>Notice of</w:t>
      </w:r>
      <w:r w:rsidR="00065F8C" w:rsidRPr="5409BBAA">
        <w:rPr>
          <w:rFonts w:ascii="Arial" w:eastAsia="Times New Roman" w:hAnsi="Arial" w:cs="Arial"/>
          <w:color w:val="000000" w:themeColor="text1"/>
          <w:sz w:val="24"/>
          <w:szCs w:val="24"/>
        </w:rPr>
        <w:t xml:space="preserve"> </w:t>
      </w:r>
      <w:r w:rsidR="00065F8C" w:rsidRPr="5409BBAA">
        <w:rPr>
          <w:rFonts w:ascii="Arial" w:eastAsia="Times New Roman" w:hAnsi="Arial" w:cs="Arial"/>
          <w:b/>
          <w:bCs/>
          <w:i/>
          <w:iCs/>
          <w:color w:val="000000" w:themeColor="text1"/>
          <w:sz w:val="24"/>
          <w:szCs w:val="24"/>
        </w:rPr>
        <w:t>Personnel Action Form 275-020-08</w:t>
      </w:r>
      <w:r w:rsidRPr="5409BBAA">
        <w:rPr>
          <w:rFonts w:ascii="Arial" w:eastAsia="Times New Roman" w:hAnsi="Arial" w:cs="Arial"/>
          <w:color w:val="000000" w:themeColor="text1"/>
          <w:sz w:val="24"/>
          <w:szCs w:val="24"/>
        </w:rPr>
        <w:t xml:space="preserve"> is completed by the contractor and submitted to the RCS </w:t>
      </w:r>
      <w:r w:rsidR="003E647C" w:rsidRPr="5409BBAA">
        <w:rPr>
          <w:rFonts w:ascii="Arial" w:eastAsia="Times New Roman" w:hAnsi="Arial" w:cs="Arial"/>
          <w:color w:val="000000" w:themeColor="text1"/>
          <w:sz w:val="24"/>
          <w:szCs w:val="24"/>
        </w:rPr>
        <w:t xml:space="preserve">fourteen </w:t>
      </w:r>
      <w:r w:rsidRPr="5409BBAA">
        <w:rPr>
          <w:rFonts w:ascii="Arial" w:eastAsia="Times New Roman" w:hAnsi="Arial" w:cs="Arial"/>
          <w:color w:val="000000" w:themeColor="text1"/>
          <w:sz w:val="24"/>
          <w:szCs w:val="24"/>
        </w:rPr>
        <w:t>(</w:t>
      </w:r>
      <w:r w:rsidR="003E647C" w:rsidRPr="5409BBAA">
        <w:rPr>
          <w:rFonts w:ascii="Arial" w:eastAsia="Times New Roman" w:hAnsi="Arial" w:cs="Arial"/>
          <w:color w:val="000000" w:themeColor="text1"/>
          <w:sz w:val="24"/>
          <w:szCs w:val="24"/>
        </w:rPr>
        <w:t>14</w:t>
      </w:r>
      <w:r w:rsidRPr="5409BBAA">
        <w:rPr>
          <w:rFonts w:ascii="Arial" w:eastAsia="Times New Roman" w:hAnsi="Arial" w:cs="Arial"/>
          <w:color w:val="000000" w:themeColor="text1"/>
          <w:sz w:val="24"/>
          <w:szCs w:val="24"/>
        </w:rPr>
        <w:t xml:space="preserve">) days </w:t>
      </w:r>
      <w:r w:rsidR="4C08405A" w:rsidRPr="5409BBAA">
        <w:rPr>
          <w:rFonts w:ascii="Arial" w:eastAsia="Times New Roman" w:hAnsi="Arial" w:cs="Arial"/>
          <w:color w:val="000000" w:themeColor="text1"/>
          <w:sz w:val="24"/>
          <w:szCs w:val="24"/>
        </w:rPr>
        <w:t>prior to</w:t>
      </w:r>
      <w:r w:rsidRPr="5409BBAA">
        <w:rPr>
          <w:rFonts w:ascii="Arial" w:eastAsia="Times New Roman" w:hAnsi="Arial" w:cs="Arial"/>
          <w:color w:val="000000" w:themeColor="text1"/>
          <w:sz w:val="24"/>
          <w:szCs w:val="24"/>
        </w:rPr>
        <w:t xml:space="preserve"> the requested Enrollment Date for the Trainee. </w:t>
      </w:r>
    </w:p>
    <w:p w14:paraId="2AA0E7CA"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79E908F2" w14:textId="62C556EB" w:rsidR="00514BA5" w:rsidRPr="00D33501" w:rsidRDefault="00514BA5" w:rsidP="000A44C8">
      <w:pPr>
        <w:spacing w:after="0" w:line="240" w:lineRule="auto"/>
        <w:jc w:val="both"/>
        <w:rPr>
          <w:rFonts w:ascii="Arial" w:eastAsia="Times New Roman" w:hAnsi="Arial" w:cs="Arial"/>
          <w:b/>
          <w:color w:val="000000"/>
          <w:sz w:val="28"/>
          <w:szCs w:val="28"/>
        </w:rPr>
      </w:pPr>
      <w:r w:rsidRPr="1B55C299">
        <w:rPr>
          <w:rFonts w:ascii="Arial" w:eastAsia="Times New Roman" w:hAnsi="Arial" w:cs="Arial"/>
          <w:b/>
          <w:bCs/>
          <w:color w:val="000000" w:themeColor="text1"/>
          <w:sz w:val="28"/>
          <w:szCs w:val="28"/>
        </w:rPr>
        <w:t>5.4.3 Enrollment Requirements</w:t>
      </w:r>
      <w:r w:rsidR="00065F8C">
        <w:rPr>
          <w:rFonts w:ascii="Arial" w:eastAsia="Times New Roman" w:hAnsi="Arial" w:cs="Arial"/>
          <w:b/>
          <w:bCs/>
          <w:color w:val="000000" w:themeColor="text1"/>
          <w:sz w:val="28"/>
          <w:szCs w:val="28"/>
        </w:rPr>
        <w:tab/>
      </w:r>
      <w:r>
        <w:br/>
      </w:r>
      <w:r w:rsidRPr="1B55C299">
        <w:rPr>
          <w:rFonts w:ascii="Arial" w:eastAsia="Times New Roman" w:hAnsi="Arial" w:cs="Arial"/>
          <w:color w:val="000000" w:themeColor="text1"/>
          <w:sz w:val="24"/>
          <w:szCs w:val="24"/>
        </w:rPr>
        <w:t>The primary objective of the OJT program is the training and upgrading of women and minorities, and economically disadvantaged persons (including groups which are typically underrepresented in the craft and semi-skilled laborer occupations) toward journey level status.</w:t>
      </w:r>
    </w:p>
    <w:p w14:paraId="00CAB6D7" w14:textId="4B529898" w:rsidR="1B55C299" w:rsidRDefault="1B55C299" w:rsidP="000A44C8">
      <w:pPr>
        <w:spacing w:after="0" w:line="240" w:lineRule="auto"/>
        <w:jc w:val="both"/>
        <w:rPr>
          <w:rFonts w:ascii="Arial" w:eastAsia="Times New Roman" w:hAnsi="Arial" w:cs="Arial"/>
          <w:color w:val="000000" w:themeColor="text1"/>
          <w:sz w:val="24"/>
          <w:szCs w:val="24"/>
        </w:rPr>
      </w:pPr>
    </w:p>
    <w:p w14:paraId="0533A091" w14:textId="110C15B5" w:rsidR="00514BA5" w:rsidRPr="00514BA5" w:rsidRDefault="00514BA5" w:rsidP="000A44C8">
      <w:pPr>
        <w:spacing w:after="0" w:line="240" w:lineRule="auto"/>
        <w:jc w:val="both"/>
        <w:rPr>
          <w:rFonts w:ascii="Arial" w:eastAsia="Times New Roman" w:hAnsi="Arial" w:cs="Arial"/>
          <w:color w:val="000000"/>
          <w:sz w:val="24"/>
          <w:szCs w:val="24"/>
        </w:rPr>
      </w:pPr>
      <w:r w:rsidRPr="5409BBAA">
        <w:rPr>
          <w:rFonts w:ascii="Arial" w:eastAsia="Times New Roman" w:hAnsi="Arial" w:cs="Arial"/>
          <w:color w:val="000000" w:themeColor="text1"/>
          <w:sz w:val="24"/>
          <w:szCs w:val="24"/>
        </w:rPr>
        <w:t xml:space="preserve">Contractors select employees for enrollment in the OJT program if they have not previously trained or worked in that training classification (See Section 5.4.6 for additional criteria). Contractors collect and submit background data to substantiate enrollment eligibility. </w:t>
      </w:r>
      <w:r w:rsidR="00FF14C7" w:rsidRPr="5409BBAA">
        <w:rPr>
          <w:rFonts w:ascii="Arial" w:eastAsia="Times New Roman" w:hAnsi="Arial" w:cs="Arial"/>
          <w:color w:val="000000" w:themeColor="text1"/>
          <w:sz w:val="24"/>
          <w:szCs w:val="24"/>
        </w:rPr>
        <w:t>FDOT</w:t>
      </w:r>
      <w:r w:rsidRPr="5409BBAA">
        <w:rPr>
          <w:rFonts w:ascii="Arial" w:eastAsia="Times New Roman" w:hAnsi="Arial" w:cs="Arial"/>
          <w:color w:val="000000" w:themeColor="text1"/>
          <w:sz w:val="24"/>
          <w:szCs w:val="24"/>
        </w:rPr>
        <w:t xml:space="preserve"> issues qualifying enrollees an OJT Begin Date marking the start of training. Selected training classifications, and enrollment and completion dates are maintained on an OJT Schedule developed by the prime. The </w:t>
      </w:r>
      <w:r w:rsidR="00F26FED" w:rsidRPr="5409BBAA">
        <w:rPr>
          <w:rFonts w:ascii="Arial" w:eastAsia="Times New Roman" w:hAnsi="Arial" w:cs="Arial"/>
          <w:color w:val="000000" w:themeColor="text1"/>
          <w:sz w:val="24"/>
          <w:szCs w:val="24"/>
        </w:rPr>
        <w:t>D</w:t>
      </w:r>
      <w:r w:rsidRPr="5409BBAA">
        <w:rPr>
          <w:rFonts w:ascii="Arial" w:eastAsia="Times New Roman" w:hAnsi="Arial" w:cs="Arial"/>
          <w:color w:val="000000" w:themeColor="text1"/>
          <w:sz w:val="24"/>
          <w:szCs w:val="24"/>
        </w:rPr>
        <w:t xml:space="preserve">epartment’s Project Administrator must concur with the selection and scheduling of trainees. </w:t>
      </w:r>
    </w:p>
    <w:p w14:paraId="28A38337" w14:textId="77777777" w:rsidR="00514BA5" w:rsidRPr="00514BA5" w:rsidRDefault="00514BA5" w:rsidP="000A44C8">
      <w:pPr>
        <w:spacing w:after="0" w:line="240" w:lineRule="auto"/>
        <w:jc w:val="both"/>
        <w:rPr>
          <w:rFonts w:ascii="Arial" w:eastAsia="Times New Roman" w:hAnsi="Arial" w:cs="Arial"/>
          <w:b/>
          <w:color w:val="000000"/>
          <w:sz w:val="24"/>
          <w:szCs w:val="24"/>
        </w:rPr>
      </w:pPr>
    </w:p>
    <w:p w14:paraId="23ED92B9" w14:textId="77777777" w:rsidR="00514BA5" w:rsidRPr="00514BA5" w:rsidRDefault="00514BA5" w:rsidP="000A44C8">
      <w:pPr>
        <w:spacing w:after="0" w:line="240" w:lineRule="auto"/>
        <w:jc w:val="both"/>
        <w:rPr>
          <w:rFonts w:ascii="Arial" w:eastAsia="Times New Roman" w:hAnsi="Arial" w:cs="Arial"/>
          <w:b/>
          <w:color w:val="000000"/>
          <w:sz w:val="28"/>
          <w:szCs w:val="28"/>
        </w:rPr>
      </w:pPr>
      <w:r w:rsidRPr="00514BA5">
        <w:rPr>
          <w:rFonts w:ascii="Arial" w:eastAsia="Times New Roman" w:hAnsi="Arial" w:cs="Arial"/>
          <w:b/>
          <w:color w:val="000000"/>
          <w:sz w:val="28"/>
          <w:szCs w:val="28"/>
        </w:rPr>
        <w:t>5.4.4 Trainee Affirmative Action Criteria</w:t>
      </w:r>
    </w:p>
    <w:p w14:paraId="6C229075" w14:textId="17A97655"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OJT is an affirmative action program that contractors utilize to attain, enhance and maintain equal opportunity in their workforce. Table </w:t>
      </w:r>
      <w:r w:rsidR="001E1DD5">
        <w:rPr>
          <w:rFonts w:ascii="Arial" w:eastAsia="Times New Roman" w:hAnsi="Arial" w:cs="Arial"/>
          <w:color w:val="000000"/>
          <w:sz w:val="24"/>
          <w:szCs w:val="24"/>
        </w:rPr>
        <w:t>5.1.3</w:t>
      </w:r>
      <w:r w:rsidRPr="00514BA5">
        <w:rPr>
          <w:rFonts w:ascii="Arial" w:eastAsia="Times New Roman" w:hAnsi="Arial" w:cs="Arial"/>
          <w:color w:val="000000"/>
          <w:sz w:val="24"/>
          <w:szCs w:val="24"/>
        </w:rPr>
        <w:t xml:space="preserve"> identifies the primary OJT enrollment classifications.  A contractor’s workforce, as reflected on a recent Company Wide EEO Report, is analyzed at the TEM to determine if the major job categories reflect utilization of minorities and females. </w:t>
      </w:r>
    </w:p>
    <w:p w14:paraId="050CBCC3"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54B239D0"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The major job categories for analysis include equipment operators, mechanics, truck drivers, ironworkers, carpenters, cement masons, electricians, pipe fitters /plumbers, painters, and semi-skilled laborers. </w:t>
      </w:r>
    </w:p>
    <w:p w14:paraId="5460CA83"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2045D749"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The Company Wide EEO Report of the contractor who will provide the trainee is reviewed to determine if minority and female employment is reflective of the available workforce, in the Metropolitan Statistical Area (MSA) where the project is located. This may be the Company Wide EEO Report of the prime contractor or a subcontractor. Unskilled laborer employees should be given primary consideration for OJT enrollment in order to upgrade them into craft and semi-skilled laborer classifications. </w:t>
      </w:r>
    </w:p>
    <w:p w14:paraId="3260E13D"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49ADB335" w14:textId="38958A86"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When a contractor’s workforce reflects utilization of minorities and female</w:t>
      </w:r>
      <w:r w:rsidR="00464C73">
        <w:rPr>
          <w:rFonts w:ascii="Arial" w:eastAsia="Times New Roman" w:hAnsi="Arial" w:cs="Arial"/>
          <w:color w:val="000000"/>
          <w:sz w:val="24"/>
          <w:szCs w:val="24"/>
        </w:rPr>
        <w:t>s</w:t>
      </w:r>
      <w:r w:rsidRPr="00514BA5">
        <w:rPr>
          <w:rFonts w:ascii="Arial" w:eastAsia="Times New Roman" w:hAnsi="Arial" w:cs="Arial"/>
          <w:color w:val="000000"/>
          <w:sz w:val="24"/>
          <w:szCs w:val="24"/>
        </w:rPr>
        <w:t xml:space="preserve"> in a job category, then the enrollment in training classifications for that job category is open to all employees, including non-minorities who are economically disadvantaged.</w:t>
      </w:r>
    </w:p>
    <w:p w14:paraId="27C0CE20"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2AB05B3F" w14:textId="77777777" w:rsidR="00514BA5" w:rsidRPr="00514BA5" w:rsidRDefault="00514BA5" w:rsidP="000A44C8">
      <w:pPr>
        <w:spacing w:after="0" w:line="240" w:lineRule="auto"/>
        <w:jc w:val="both"/>
        <w:rPr>
          <w:rFonts w:ascii="Arial" w:eastAsia="Times New Roman" w:hAnsi="Arial" w:cs="Arial"/>
          <w:b/>
          <w:bCs/>
          <w:color w:val="000000"/>
          <w:sz w:val="28"/>
          <w:szCs w:val="28"/>
        </w:rPr>
      </w:pPr>
      <w:r w:rsidRPr="3DCD0884">
        <w:rPr>
          <w:rFonts w:ascii="Arial" w:eastAsia="Times New Roman" w:hAnsi="Arial" w:cs="Arial"/>
          <w:b/>
          <w:bCs/>
          <w:color w:val="000000" w:themeColor="text1"/>
          <w:sz w:val="28"/>
          <w:szCs w:val="28"/>
        </w:rPr>
        <w:t>5.4.5 Trainee Economic Disadvantaged Criteria</w:t>
      </w:r>
    </w:p>
    <w:p w14:paraId="4AA94D83" w14:textId="77777777" w:rsidR="00514BA5" w:rsidRPr="00514BA5" w:rsidRDefault="00514BA5" w:rsidP="000A44C8">
      <w:pPr>
        <w:spacing w:after="0" w:line="240" w:lineRule="auto"/>
        <w:jc w:val="both"/>
        <w:rPr>
          <w:rFonts w:ascii="Arial" w:eastAsia="Times New Roman" w:hAnsi="Arial" w:cs="Arial"/>
          <w:bCs/>
          <w:color w:val="000000"/>
          <w:sz w:val="24"/>
          <w:szCs w:val="24"/>
        </w:rPr>
      </w:pPr>
      <w:r w:rsidRPr="00514BA5">
        <w:rPr>
          <w:rFonts w:ascii="Arial" w:eastAsia="Times New Roman" w:hAnsi="Arial" w:cs="Arial"/>
          <w:bCs/>
          <w:color w:val="000000"/>
          <w:sz w:val="24"/>
          <w:szCs w:val="24"/>
        </w:rPr>
        <w:t xml:space="preserve">An enrollee is determined to have Economic Disadvantaged status if the individual is at or below poverty level as determined by the following: </w:t>
      </w:r>
    </w:p>
    <w:p w14:paraId="5C0F7B52" w14:textId="77777777" w:rsidR="00514BA5" w:rsidRPr="00514BA5" w:rsidRDefault="00514BA5" w:rsidP="000A44C8">
      <w:pPr>
        <w:spacing w:after="0" w:line="240" w:lineRule="auto"/>
        <w:jc w:val="both"/>
        <w:rPr>
          <w:rFonts w:ascii="Arial" w:eastAsia="Times New Roman" w:hAnsi="Arial" w:cs="Arial"/>
          <w:bCs/>
          <w:color w:val="000000"/>
          <w:sz w:val="24"/>
          <w:szCs w:val="24"/>
        </w:rPr>
      </w:pPr>
    </w:p>
    <w:p w14:paraId="58FAE5BC" w14:textId="77777777" w:rsidR="00514BA5" w:rsidRPr="00514BA5" w:rsidRDefault="00514BA5" w:rsidP="000A44C8">
      <w:pPr>
        <w:numPr>
          <w:ilvl w:val="0"/>
          <w:numId w:val="74"/>
        </w:numPr>
        <w:spacing w:after="0" w:line="240" w:lineRule="auto"/>
        <w:ind w:left="720"/>
        <w:jc w:val="both"/>
        <w:rPr>
          <w:rFonts w:ascii="Arial" w:eastAsia="Times New Roman" w:hAnsi="Arial" w:cs="Arial"/>
          <w:bCs/>
          <w:color w:val="000000"/>
          <w:sz w:val="24"/>
          <w:szCs w:val="24"/>
        </w:rPr>
      </w:pPr>
      <w:r w:rsidRPr="00514BA5">
        <w:rPr>
          <w:rFonts w:ascii="Arial" w:eastAsia="Times New Roman" w:hAnsi="Arial" w:cs="Arial"/>
          <w:bCs/>
          <w:color w:val="000000"/>
          <w:sz w:val="24"/>
          <w:szCs w:val="24"/>
        </w:rPr>
        <w:t>Certification from the Florida State Employment Service and/or Workforce Investment Act of 1998;</w:t>
      </w:r>
    </w:p>
    <w:p w14:paraId="2C4C3B2F" w14:textId="77777777" w:rsidR="00514BA5" w:rsidRPr="00514BA5" w:rsidRDefault="00514BA5" w:rsidP="000A44C8">
      <w:pPr>
        <w:numPr>
          <w:ilvl w:val="0"/>
          <w:numId w:val="74"/>
        </w:numPr>
        <w:spacing w:after="0" w:line="240" w:lineRule="auto"/>
        <w:ind w:left="720"/>
        <w:jc w:val="both"/>
        <w:rPr>
          <w:rFonts w:ascii="Arial" w:eastAsia="Times New Roman" w:hAnsi="Arial" w:cs="Arial"/>
          <w:bCs/>
          <w:color w:val="000000"/>
          <w:sz w:val="24"/>
          <w:szCs w:val="24"/>
        </w:rPr>
      </w:pPr>
      <w:r w:rsidRPr="00514BA5">
        <w:rPr>
          <w:rFonts w:ascii="Arial" w:eastAsia="Times New Roman" w:hAnsi="Arial" w:cs="Arial"/>
          <w:bCs/>
          <w:color w:val="000000"/>
          <w:sz w:val="24"/>
          <w:szCs w:val="24"/>
        </w:rPr>
        <w:t>Prior year unemployment verification using a W-2 or;</w:t>
      </w:r>
    </w:p>
    <w:p w14:paraId="03874468" w14:textId="77777777" w:rsidR="00514BA5" w:rsidRPr="00514BA5" w:rsidRDefault="00514BA5" w:rsidP="000A44C8">
      <w:pPr>
        <w:numPr>
          <w:ilvl w:val="0"/>
          <w:numId w:val="74"/>
        </w:numPr>
        <w:spacing w:after="0" w:line="240" w:lineRule="auto"/>
        <w:ind w:left="720"/>
        <w:jc w:val="both"/>
        <w:rPr>
          <w:rFonts w:ascii="Arial" w:eastAsia="Times New Roman" w:hAnsi="Arial" w:cs="Arial"/>
          <w:bCs/>
          <w:color w:val="000000"/>
          <w:sz w:val="24"/>
          <w:szCs w:val="24"/>
        </w:rPr>
      </w:pPr>
      <w:r w:rsidRPr="00514BA5">
        <w:rPr>
          <w:rFonts w:ascii="Arial" w:eastAsia="Times New Roman" w:hAnsi="Arial" w:cs="Arial"/>
          <w:bCs/>
          <w:color w:val="000000"/>
          <w:sz w:val="24"/>
          <w:szCs w:val="24"/>
        </w:rPr>
        <w:t>Other income tax data reflecting the person’s economic status (or) a recipient’s verification of AFDC (Aid for Families with Dependent Children) or verification of other public services that enhance family economics or;</w:t>
      </w:r>
    </w:p>
    <w:p w14:paraId="77580472" w14:textId="4D531C2A" w:rsidR="00514BA5" w:rsidRDefault="00514BA5" w:rsidP="000A44C8">
      <w:pPr>
        <w:numPr>
          <w:ilvl w:val="0"/>
          <w:numId w:val="74"/>
        </w:numPr>
        <w:spacing w:after="0" w:line="240" w:lineRule="auto"/>
        <w:ind w:left="720"/>
        <w:jc w:val="both"/>
        <w:rPr>
          <w:rFonts w:ascii="Arial" w:eastAsia="Times New Roman" w:hAnsi="Arial" w:cs="Arial"/>
          <w:color w:val="000000"/>
          <w:sz w:val="24"/>
          <w:szCs w:val="24"/>
        </w:rPr>
      </w:pPr>
      <w:r w:rsidRPr="3DCD0884">
        <w:rPr>
          <w:rFonts w:ascii="Arial" w:eastAsia="Times New Roman" w:hAnsi="Arial" w:cs="Arial"/>
          <w:color w:val="000000" w:themeColor="text1"/>
          <w:sz w:val="24"/>
          <w:szCs w:val="24"/>
        </w:rPr>
        <w:t>Other bona fide verification of economically disadvantaged status</w:t>
      </w:r>
      <w:r w:rsidR="00464C73" w:rsidRPr="3DCD0884">
        <w:rPr>
          <w:rFonts w:ascii="Arial" w:eastAsia="Times New Roman" w:hAnsi="Arial" w:cs="Arial"/>
          <w:color w:val="000000" w:themeColor="text1"/>
          <w:sz w:val="24"/>
          <w:szCs w:val="24"/>
        </w:rPr>
        <w:t>.</w:t>
      </w:r>
    </w:p>
    <w:p w14:paraId="06AF923D" w14:textId="5B2D497C" w:rsidR="00514BA5" w:rsidRPr="00514BA5" w:rsidRDefault="003225F4" w:rsidP="000A44C8">
      <w:pPr>
        <w:spacing w:after="0" w:line="240" w:lineRule="auto"/>
        <w:jc w:val="both"/>
        <w:rPr>
          <w:rFonts w:ascii="Arial" w:eastAsia="Times New Roman" w:hAnsi="Arial" w:cs="Arial"/>
          <w:b/>
          <w:color w:val="000000"/>
          <w:sz w:val="28"/>
          <w:szCs w:val="28"/>
        </w:rPr>
      </w:pPr>
      <w:r>
        <w:rPr>
          <w:rFonts w:ascii="Arial" w:eastAsia="Times New Roman" w:hAnsi="Arial" w:cs="Arial"/>
          <w:color w:val="000000"/>
          <w:sz w:val="24"/>
          <w:szCs w:val="24"/>
        </w:rPr>
        <w:br/>
      </w:r>
      <w:r w:rsidR="00514BA5" w:rsidRPr="00514BA5">
        <w:rPr>
          <w:rFonts w:ascii="Arial" w:eastAsia="Times New Roman" w:hAnsi="Arial" w:cs="Arial"/>
          <w:b/>
          <w:color w:val="000000"/>
          <w:sz w:val="28"/>
          <w:szCs w:val="28"/>
        </w:rPr>
        <w:t>5.4.6 Trainee Work Experience &amp; Training History</w:t>
      </w:r>
    </w:p>
    <w:p w14:paraId="1889D55A"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In order to qualify for appointment to a specific training classification, the proposed trainee must meet the following criteria:</w:t>
      </w:r>
    </w:p>
    <w:p w14:paraId="482D36C9" w14:textId="781D71E4" w:rsidR="00514BA5" w:rsidRPr="00514BA5" w:rsidRDefault="00514BA5" w:rsidP="000A44C8">
      <w:pPr>
        <w:numPr>
          <w:ilvl w:val="0"/>
          <w:numId w:val="63"/>
        </w:numPr>
        <w:spacing w:after="0" w:line="240" w:lineRule="auto"/>
        <w:ind w:left="720"/>
        <w:jc w:val="both"/>
        <w:rPr>
          <w:rFonts w:ascii="Arial" w:eastAsia="Times New Roman" w:hAnsi="Arial" w:cs="Arial"/>
          <w:color w:val="000000"/>
          <w:sz w:val="24"/>
          <w:szCs w:val="24"/>
        </w:rPr>
      </w:pPr>
      <w:r w:rsidRPr="00514BA5">
        <w:rPr>
          <w:rFonts w:ascii="Arial" w:eastAsia="Times New Roman" w:hAnsi="Arial" w:cs="Arial"/>
          <w:color w:val="000000"/>
          <w:sz w:val="24"/>
          <w:szCs w:val="24"/>
        </w:rPr>
        <w:t>The candidate has not completed a training course leading to journey level status for the proposed training classification</w:t>
      </w:r>
      <w:r w:rsidR="0072135E">
        <w:rPr>
          <w:rFonts w:ascii="Arial" w:eastAsia="Times New Roman" w:hAnsi="Arial" w:cs="Arial"/>
          <w:color w:val="000000"/>
          <w:sz w:val="24"/>
          <w:szCs w:val="24"/>
        </w:rPr>
        <w:t>.</w:t>
      </w:r>
      <w:r w:rsidRPr="00514BA5">
        <w:rPr>
          <w:rFonts w:ascii="Arial" w:eastAsia="Times New Roman" w:hAnsi="Arial" w:cs="Arial"/>
          <w:color w:val="000000"/>
          <w:sz w:val="24"/>
          <w:szCs w:val="24"/>
        </w:rPr>
        <w:t xml:space="preserve"> </w:t>
      </w:r>
    </w:p>
    <w:p w14:paraId="099B9A9C" w14:textId="35F7B626" w:rsidR="00514BA5" w:rsidRPr="00514BA5" w:rsidRDefault="00514BA5" w:rsidP="000A44C8">
      <w:pPr>
        <w:numPr>
          <w:ilvl w:val="0"/>
          <w:numId w:val="63"/>
        </w:numPr>
        <w:spacing w:after="0" w:line="240" w:lineRule="auto"/>
        <w:ind w:left="720"/>
        <w:jc w:val="both"/>
        <w:rPr>
          <w:rFonts w:ascii="Arial" w:eastAsia="Times New Roman" w:hAnsi="Arial" w:cs="Arial"/>
          <w:color w:val="000000"/>
          <w:sz w:val="24"/>
          <w:szCs w:val="24"/>
        </w:rPr>
      </w:pPr>
      <w:r w:rsidRPr="3DCD0884">
        <w:rPr>
          <w:rFonts w:ascii="Arial" w:eastAsia="Times New Roman" w:hAnsi="Arial" w:cs="Arial"/>
          <w:color w:val="000000" w:themeColor="text1"/>
          <w:sz w:val="24"/>
          <w:szCs w:val="24"/>
        </w:rPr>
        <w:t xml:space="preserve">The candidate has not </w:t>
      </w:r>
      <w:r w:rsidR="0076260E" w:rsidRPr="3DCD0884">
        <w:rPr>
          <w:rFonts w:ascii="Arial" w:eastAsia="Times New Roman" w:hAnsi="Arial" w:cs="Arial"/>
          <w:color w:val="000000" w:themeColor="text1"/>
          <w:sz w:val="24"/>
          <w:szCs w:val="24"/>
        </w:rPr>
        <w:t>worked at</w:t>
      </w:r>
      <w:r w:rsidRPr="3DCD0884">
        <w:rPr>
          <w:rFonts w:ascii="Arial" w:eastAsia="Times New Roman" w:hAnsi="Arial" w:cs="Arial"/>
          <w:color w:val="000000" w:themeColor="text1"/>
          <w:sz w:val="24"/>
          <w:szCs w:val="24"/>
        </w:rPr>
        <w:t xml:space="preserve"> journey level status in the proposed classification</w:t>
      </w:r>
      <w:r w:rsidR="0072135E" w:rsidRPr="3DCD0884">
        <w:rPr>
          <w:rFonts w:ascii="Arial" w:eastAsia="Times New Roman" w:hAnsi="Arial" w:cs="Arial"/>
          <w:color w:val="000000" w:themeColor="text1"/>
          <w:sz w:val="24"/>
          <w:szCs w:val="24"/>
        </w:rPr>
        <w:t>.</w:t>
      </w:r>
    </w:p>
    <w:p w14:paraId="31870121" w14:textId="3862774F" w:rsidR="00514BA5" w:rsidRPr="00514BA5" w:rsidRDefault="00514BA5" w:rsidP="000A44C8">
      <w:pPr>
        <w:numPr>
          <w:ilvl w:val="0"/>
          <w:numId w:val="63"/>
        </w:numPr>
        <w:spacing w:after="0" w:line="240" w:lineRule="auto"/>
        <w:ind w:left="720"/>
        <w:jc w:val="both"/>
        <w:rPr>
          <w:rFonts w:ascii="Arial" w:eastAsia="Times New Roman" w:hAnsi="Arial" w:cs="Arial"/>
          <w:color w:val="000000"/>
          <w:sz w:val="24"/>
          <w:szCs w:val="24"/>
        </w:rPr>
      </w:pPr>
      <w:r w:rsidRPr="00514BA5">
        <w:rPr>
          <w:rFonts w:ascii="Arial" w:eastAsia="Times New Roman" w:hAnsi="Arial" w:cs="Arial"/>
          <w:color w:val="000000"/>
          <w:sz w:val="24"/>
          <w:szCs w:val="24"/>
        </w:rPr>
        <w:t>The candidate does not have journey level experience in the proposed classification</w:t>
      </w:r>
      <w:r w:rsidR="0072135E">
        <w:rPr>
          <w:rFonts w:ascii="Arial" w:eastAsia="Times New Roman" w:hAnsi="Arial" w:cs="Arial"/>
          <w:color w:val="000000"/>
          <w:sz w:val="24"/>
          <w:szCs w:val="24"/>
        </w:rPr>
        <w:t>.</w:t>
      </w:r>
    </w:p>
    <w:p w14:paraId="23431A25" w14:textId="77777777" w:rsidR="00514BA5" w:rsidRPr="00514BA5" w:rsidRDefault="00514BA5" w:rsidP="000A44C8">
      <w:pPr>
        <w:numPr>
          <w:ilvl w:val="0"/>
          <w:numId w:val="63"/>
        </w:numPr>
        <w:spacing w:after="0" w:line="240" w:lineRule="auto"/>
        <w:ind w:left="720"/>
        <w:jc w:val="both"/>
        <w:rPr>
          <w:rFonts w:ascii="Arial" w:eastAsia="Times New Roman" w:hAnsi="Arial" w:cs="Arial"/>
          <w:color w:val="000000"/>
          <w:sz w:val="24"/>
          <w:szCs w:val="24"/>
        </w:rPr>
      </w:pPr>
      <w:r w:rsidRPr="00514BA5">
        <w:rPr>
          <w:rFonts w:ascii="Arial" w:eastAsia="Times New Roman" w:hAnsi="Arial" w:cs="Arial"/>
          <w:color w:val="000000"/>
          <w:sz w:val="24"/>
          <w:szCs w:val="24"/>
        </w:rPr>
        <w:t>The candidate is not enrolled in another FDOT training classification.</w:t>
      </w:r>
    </w:p>
    <w:p w14:paraId="604EB809"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46F70CC2"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To reflect prevailing practices of Florida’s highway/bridge construction industry, trainees graduating to journey level status from one OJT classification may be considered for enrollment in subsequent FDOT training classifications that will promote the achievement of additional knowledge, skills, and abilities. This is not intended to promote the use of career trainees or to exclude the enrollment of others from the OJT program. </w:t>
      </w:r>
    </w:p>
    <w:p w14:paraId="0EB14000"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40F10B74"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Where feasible, 25% of the trainees in each occupation shall be in their first year of employment. This supports the addition of new workers into the industry.</w:t>
      </w:r>
    </w:p>
    <w:p w14:paraId="7A51379B"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18CF26AE" w14:textId="7368F322" w:rsidR="00514BA5" w:rsidRPr="00514BA5" w:rsidRDefault="00514BA5" w:rsidP="000A44C8">
      <w:pPr>
        <w:spacing w:after="0" w:line="240" w:lineRule="auto"/>
        <w:jc w:val="both"/>
        <w:rPr>
          <w:rFonts w:ascii="Arial" w:eastAsia="Times New Roman" w:hAnsi="Arial" w:cs="Arial"/>
          <w:b/>
          <w:bCs/>
          <w:color w:val="000000"/>
          <w:sz w:val="28"/>
          <w:szCs w:val="28"/>
        </w:rPr>
      </w:pPr>
      <w:r w:rsidRPr="5409BBAA">
        <w:rPr>
          <w:rFonts w:ascii="Arial" w:eastAsia="Times New Roman" w:hAnsi="Arial" w:cs="Arial"/>
          <w:b/>
          <w:bCs/>
          <w:color w:val="000000" w:themeColor="text1"/>
          <w:sz w:val="28"/>
          <w:szCs w:val="28"/>
        </w:rPr>
        <w:t>5.4.7 Trainee Interviews</w:t>
      </w:r>
    </w:p>
    <w:p w14:paraId="5E0B8DF1" w14:textId="05E77E34" w:rsidR="00514BA5" w:rsidRPr="00514BA5" w:rsidRDefault="00514BA5" w:rsidP="000A44C8">
      <w:pPr>
        <w:tabs>
          <w:tab w:val="left" w:pos="120"/>
        </w:tabs>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The </w:t>
      </w:r>
      <w:r w:rsidRPr="006A7AAD">
        <w:rPr>
          <w:rFonts w:ascii="Arial" w:eastAsia="Times New Roman" w:hAnsi="Arial" w:cs="Arial"/>
          <w:b/>
          <w:i/>
          <w:color w:val="000000"/>
          <w:sz w:val="24"/>
          <w:szCs w:val="24"/>
        </w:rPr>
        <w:t>OJT Trainee In</w:t>
      </w:r>
      <w:r w:rsidRPr="006A7AAD">
        <w:rPr>
          <w:rFonts w:ascii="Arial" w:eastAsia="Times New Roman" w:hAnsi="Arial" w:cs="Arial"/>
          <w:b/>
          <w:bCs/>
          <w:i/>
          <w:color w:val="000000"/>
          <w:sz w:val="24"/>
          <w:szCs w:val="24"/>
        </w:rPr>
        <w:t>terview Form 275-021-02</w:t>
      </w:r>
      <w:r w:rsidRPr="00514BA5">
        <w:rPr>
          <w:rFonts w:ascii="Arial" w:eastAsia="Times New Roman" w:hAnsi="Arial" w:cs="Arial"/>
          <w:b/>
          <w:bCs/>
          <w:color w:val="000000"/>
          <w:sz w:val="24"/>
          <w:szCs w:val="24"/>
        </w:rPr>
        <w:t xml:space="preserve"> </w:t>
      </w:r>
      <w:r w:rsidRPr="00514BA5">
        <w:rPr>
          <w:rFonts w:ascii="Arial" w:eastAsia="Times New Roman" w:hAnsi="Arial" w:cs="Arial"/>
          <w:bCs/>
          <w:color w:val="000000"/>
          <w:sz w:val="24"/>
          <w:szCs w:val="24"/>
        </w:rPr>
        <w:t>is</w:t>
      </w:r>
      <w:r w:rsidRPr="00514BA5">
        <w:rPr>
          <w:rFonts w:ascii="Arial" w:eastAsia="Times New Roman" w:hAnsi="Arial" w:cs="Arial"/>
          <w:color w:val="000000"/>
          <w:sz w:val="24"/>
          <w:szCs w:val="24"/>
        </w:rPr>
        <w:t xml:space="preserve"> used by RCSs or other project staff, to record information regarding an enrollee’s previous work experience and training.  Additionally, the proficiencies established for the trainee’s proposed classification on the project are reviewed with the enrollee and utilized in determining existing abilities for the proposed classification.</w:t>
      </w:r>
    </w:p>
    <w:p w14:paraId="7C51413F"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544100E7"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Questions are also asked to determine if the trainee understands the OJT program. Answers indicating possible lack of understanding are communicated by the RCS to the contractor for follow up with the trainee. Lack of understanding regarding the OJT program does not affect enrollment eligibility.</w:t>
      </w:r>
    </w:p>
    <w:p w14:paraId="5CCC70DD"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2A12AB0C"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5409BBAA">
        <w:rPr>
          <w:rFonts w:ascii="Arial" w:eastAsia="Times New Roman" w:hAnsi="Arial" w:cs="Arial"/>
          <w:color w:val="000000" w:themeColor="text1"/>
          <w:sz w:val="24"/>
          <w:szCs w:val="24"/>
        </w:rPr>
        <w:t xml:space="preserve">The training and work experience information of the enrollee are referenced by the DCCM in determining enrollment approval.  Additional interviews may be conducted during an enrollee’s training period. </w:t>
      </w:r>
    </w:p>
    <w:p w14:paraId="2938C041"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01344FBD" w14:textId="581E3694" w:rsidR="00514BA5" w:rsidRPr="00D33501" w:rsidRDefault="00514BA5" w:rsidP="000A44C8">
      <w:pPr>
        <w:spacing w:after="0" w:line="240" w:lineRule="auto"/>
        <w:jc w:val="both"/>
        <w:rPr>
          <w:rFonts w:ascii="Arial" w:eastAsia="Times New Roman" w:hAnsi="Arial" w:cs="Arial"/>
          <w:b/>
          <w:bCs/>
          <w:color w:val="000000"/>
          <w:sz w:val="28"/>
          <w:szCs w:val="28"/>
        </w:rPr>
      </w:pPr>
      <w:r w:rsidRPr="00514BA5">
        <w:rPr>
          <w:rFonts w:ascii="Arial" w:eastAsia="Times New Roman" w:hAnsi="Arial" w:cs="Arial"/>
          <w:b/>
          <w:bCs/>
          <w:color w:val="000000"/>
          <w:sz w:val="28"/>
          <w:szCs w:val="28"/>
        </w:rPr>
        <w:t>5.4.8 Trainee Identification Card</w:t>
      </w:r>
      <w:r w:rsidR="00065F8C">
        <w:rPr>
          <w:rFonts w:ascii="Arial" w:eastAsia="Times New Roman" w:hAnsi="Arial" w:cs="Arial"/>
          <w:b/>
          <w:bCs/>
          <w:color w:val="000000"/>
          <w:sz w:val="28"/>
          <w:szCs w:val="28"/>
        </w:rPr>
        <w:tab/>
      </w:r>
      <w:r w:rsidR="00D33501">
        <w:rPr>
          <w:rFonts w:ascii="Arial" w:eastAsia="Times New Roman" w:hAnsi="Arial" w:cs="Arial"/>
          <w:b/>
          <w:bCs/>
          <w:color w:val="000000"/>
          <w:sz w:val="28"/>
          <w:szCs w:val="28"/>
        </w:rPr>
        <w:br/>
      </w:r>
      <w:r w:rsidR="002E7B6C" w:rsidRPr="00514BA5">
        <w:rPr>
          <w:rFonts w:ascii="Arial" w:eastAsia="Times New Roman" w:hAnsi="Arial" w:cs="Arial"/>
          <w:color w:val="000000"/>
          <w:sz w:val="24"/>
          <w:szCs w:val="24"/>
        </w:rPr>
        <w:t xml:space="preserve">A </w:t>
      </w:r>
      <w:r w:rsidR="002E7B6C" w:rsidRPr="00514BA5">
        <w:rPr>
          <w:rFonts w:ascii="Arial" w:eastAsia="Times New Roman" w:hAnsi="Arial" w:cs="Arial"/>
          <w:b/>
          <w:bCs/>
          <w:color w:val="000000"/>
          <w:sz w:val="24"/>
          <w:szCs w:val="24"/>
        </w:rPr>
        <w:t>Trainee</w:t>
      </w:r>
      <w:r w:rsidRPr="00514BA5">
        <w:rPr>
          <w:rFonts w:ascii="Arial" w:eastAsia="Times New Roman" w:hAnsi="Arial" w:cs="Arial"/>
          <w:bCs/>
          <w:color w:val="000000"/>
          <w:sz w:val="24"/>
          <w:szCs w:val="24"/>
        </w:rPr>
        <w:t xml:space="preserve"> Identification Card (ID Card) </w:t>
      </w:r>
      <w:r w:rsidRPr="00514BA5">
        <w:rPr>
          <w:rFonts w:ascii="Arial" w:eastAsia="Times New Roman" w:hAnsi="Arial" w:cs="Arial"/>
          <w:color w:val="000000"/>
          <w:sz w:val="24"/>
          <w:szCs w:val="24"/>
        </w:rPr>
        <w:t xml:space="preserve">is prepared for each enrollee once the DCCM approves the enrollment in Section 3 of the </w:t>
      </w:r>
      <w:r w:rsidRPr="006A7AAD">
        <w:rPr>
          <w:rFonts w:ascii="Arial" w:eastAsia="Times New Roman" w:hAnsi="Arial" w:cs="Arial"/>
          <w:b/>
          <w:bCs/>
          <w:i/>
          <w:color w:val="000000"/>
          <w:sz w:val="24"/>
          <w:szCs w:val="24"/>
        </w:rPr>
        <w:t xml:space="preserve">Trainee Enrollment and Notice of Personnel </w:t>
      </w:r>
      <w:r w:rsidR="00065F8C" w:rsidRPr="006A7AAD">
        <w:rPr>
          <w:rFonts w:ascii="Arial" w:eastAsia="Times New Roman" w:hAnsi="Arial" w:cs="Arial"/>
          <w:b/>
          <w:bCs/>
          <w:i/>
          <w:color w:val="000000"/>
          <w:sz w:val="24"/>
          <w:szCs w:val="24"/>
        </w:rPr>
        <w:t>Action, Form</w:t>
      </w:r>
      <w:r w:rsidRPr="006A7AAD">
        <w:rPr>
          <w:rFonts w:ascii="Arial" w:eastAsia="Times New Roman" w:hAnsi="Arial" w:cs="Arial"/>
          <w:b/>
          <w:bCs/>
          <w:i/>
          <w:color w:val="000000"/>
          <w:sz w:val="24"/>
          <w:szCs w:val="24"/>
        </w:rPr>
        <w:t xml:space="preserve"> 275-020-08</w:t>
      </w:r>
      <w:r w:rsidRPr="00514BA5">
        <w:rPr>
          <w:rFonts w:ascii="Arial" w:eastAsia="Times New Roman" w:hAnsi="Arial" w:cs="Arial"/>
          <w:color w:val="000000"/>
          <w:sz w:val="24"/>
          <w:szCs w:val="24"/>
        </w:rPr>
        <w:t>. A photo may be added to the identification card.</w:t>
      </w:r>
    </w:p>
    <w:p w14:paraId="4EE3BC22"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11B54038" w14:textId="2DE0F6B4" w:rsidR="00514BA5" w:rsidRPr="00514BA5" w:rsidRDefault="00514BA5" w:rsidP="000A44C8">
      <w:pPr>
        <w:spacing w:after="0" w:line="240" w:lineRule="auto"/>
        <w:jc w:val="both"/>
        <w:rPr>
          <w:rFonts w:ascii="Arial" w:eastAsia="Times New Roman" w:hAnsi="Arial" w:cs="Arial"/>
          <w:b/>
          <w:bCs/>
          <w:color w:val="000000"/>
          <w:sz w:val="28"/>
          <w:szCs w:val="28"/>
        </w:rPr>
      </w:pPr>
      <w:r w:rsidRPr="0AB01D60">
        <w:rPr>
          <w:rFonts w:ascii="Arial" w:eastAsia="Times New Roman" w:hAnsi="Arial" w:cs="Arial"/>
          <w:color w:val="000000" w:themeColor="text1"/>
          <w:sz w:val="24"/>
          <w:szCs w:val="24"/>
        </w:rPr>
        <w:t xml:space="preserve">The ID card is forwarded to the prime contractor for issuance to the trainee.  The prime contractor is responsible for </w:t>
      </w:r>
      <w:r w:rsidR="4730A40C" w:rsidRPr="0AB01D60">
        <w:rPr>
          <w:rFonts w:ascii="Arial" w:eastAsia="Times New Roman" w:hAnsi="Arial" w:cs="Arial"/>
          <w:color w:val="000000" w:themeColor="text1"/>
          <w:sz w:val="24"/>
          <w:szCs w:val="24"/>
        </w:rPr>
        <w:t>ensuring</w:t>
      </w:r>
      <w:r w:rsidRPr="0AB01D60">
        <w:rPr>
          <w:rFonts w:ascii="Arial" w:eastAsia="Times New Roman" w:hAnsi="Arial" w:cs="Arial"/>
          <w:color w:val="000000" w:themeColor="text1"/>
          <w:sz w:val="24"/>
          <w:szCs w:val="24"/>
        </w:rPr>
        <w:t xml:space="preserve"> that the trainee carries the ID card at all times during training on the project. Attachment 5.4.5.1 is an example of a trainee Identification card. </w:t>
      </w:r>
    </w:p>
    <w:p w14:paraId="716D5771" w14:textId="77777777" w:rsidR="00514BA5" w:rsidRPr="00514BA5" w:rsidRDefault="00514BA5" w:rsidP="000A44C8">
      <w:pPr>
        <w:spacing w:after="0" w:line="240" w:lineRule="auto"/>
        <w:jc w:val="both"/>
        <w:rPr>
          <w:rFonts w:ascii="Arial" w:eastAsia="Times New Roman" w:hAnsi="Arial" w:cs="Arial"/>
          <w:color w:val="000000"/>
          <w:sz w:val="24"/>
          <w:szCs w:val="24"/>
        </w:rPr>
      </w:pPr>
    </w:p>
    <w:tbl>
      <w:tblPr>
        <w:tblW w:w="0" w:type="auto"/>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0"/>
      </w:tblGrid>
      <w:tr w:rsidR="00514BA5" w:rsidRPr="00514BA5" w14:paraId="16D27962" w14:textId="77777777" w:rsidTr="0076166C">
        <w:tc>
          <w:tcPr>
            <w:tcW w:w="6720" w:type="dxa"/>
            <w:tcBorders>
              <w:top w:val="nil"/>
              <w:left w:val="nil"/>
              <w:right w:val="nil"/>
            </w:tcBorders>
          </w:tcPr>
          <w:p w14:paraId="0AC0859C" w14:textId="77777777" w:rsidR="00514BA5" w:rsidRPr="00514BA5" w:rsidRDefault="00755FDB" w:rsidP="000A44C8">
            <w:pPr>
              <w:keepNext/>
              <w:spacing w:after="0" w:line="240" w:lineRule="auto"/>
              <w:jc w:val="both"/>
              <w:rPr>
                <w:rFonts w:ascii="Arial" w:eastAsia="Times New Roman" w:hAnsi="Arial" w:cs="Arial"/>
                <w:b/>
                <w:color w:val="000000"/>
                <w:sz w:val="28"/>
                <w:szCs w:val="28"/>
              </w:rPr>
            </w:pPr>
            <w:r w:rsidRPr="00755FDB">
              <w:rPr>
                <w:rFonts w:ascii="Arial" w:eastAsia="Times New Roman" w:hAnsi="Arial" w:cs="Arial"/>
                <w:b/>
                <w:color w:val="000000"/>
                <w:sz w:val="24"/>
                <w:szCs w:val="28"/>
              </w:rPr>
              <w:t xml:space="preserve">Attachment 5.4.8.1 </w:t>
            </w:r>
            <w:r w:rsidR="00514BA5" w:rsidRPr="00755FDB">
              <w:rPr>
                <w:rFonts w:ascii="Arial" w:eastAsia="Times New Roman" w:hAnsi="Arial" w:cs="Arial"/>
                <w:b/>
                <w:color w:val="000000"/>
                <w:sz w:val="24"/>
                <w:szCs w:val="28"/>
              </w:rPr>
              <w:t>Example of a Trainee Identification Card</w:t>
            </w:r>
          </w:p>
        </w:tc>
      </w:tr>
      <w:tr w:rsidR="00514BA5" w:rsidRPr="00514BA5" w14:paraId="26F10616" w14:textId="77777777" w:rsidTr="0076166C">
        <w:tc>
          <w:tcPr>
            <w:tcW w:w="6720" w:type="dxa"/>
          </w:tcPr>
          <w:p w14:paraId="23875190" w14:textId="77777777" w:rsidR="00514BA5" w:rsidRPr="00514BA5" w:rsidRDefault="00514BA5" w:rsidP="000A44C8">
            <w:pPr>
              <w:keepNext/>
              <w:spacing w:after="0" w:line="240" w:lineRule="auto"/>
              <w:jc w:val="both"/>
              <w:rPr>
                <w:rFonts w:ascii="Arial" w:eastAsia="Times New Roman" w:hAnsi="Arial" w:cs="Arial"/>
                <w:color w:val="000000"/>
                <w:sz w:val="20"/>
                <w:szCs w:val="20"/>
              </w:rPr>
            </w:pPr>
          </w:p>
          <w:p w14:paraId="1950B431" w14:textId="77777777" w:rsidR="00514BA5" w:rsidRPr="00514BA5" w:rsidRDefault="00514BA5" w:rsidP="000A44C8">
            <w:pPr>
              <w:keepNext/>
              <w:spacing w:after="0" w:line="240" w:lineRule="auto"/>
              <w:jc w:val="both"/>
              <w:rPr>
                <w:rFonts w:ascii="Arial" w:eastAsia="Times New Roman" w:hAnsi="Arial" w:cs="Arial"/>
                <w:color w:val="000000"/>
                <w:sz w:val="20"/>
                <w:szCs w:val="20"/>
              </w:rPr>
            </w:pPr>
            <w:r w:rsidRPr="00514BA5">
              <w:rPr>
                <w:rFonts w:ascii="Arial" w:eastAsia="Times New Roman" w:hAnsi="Arial" w:cs="Arial"/>
                <w:color w:val="000000"/>
                <w:sz w:val="20"/>
                <w:szCs w:val="20"/>
              </w:rPr>
              <w:t>State of Florida</w:t>
            </w:r>
          </w:p>
          <w:p w14:paraId="481D7C17" w14:textId="6F4CB422" w:rsidR="00514BA5" w:rsidRPr="00514BA5" w:rsidRDefault="00514BA5" w:rsidP="000A44C8">
            <w:pPr>
              <w:keepNext/>
              <w:spacing w:after="0" w:line="240" w:lineRule="auto"/>
              <w:jc w:val="both"/>
              <w:rPr>
                <w:rFonts w:ascii="Arial" w:eastAsia="Times New Roman" w:hAnsi="Arial" w:cs="Arial"/>
                <w:color w:val="000000"/>
                <w:sz w:val="20"/>
                <w:szCs w:val="20"/>
              </w:rPr>
            </w:pPr>
            <w:r w:rsidRPr="00514BA5">
              <w:rPr>
                <w:rFonts w:ascii="Arial" w:eastAsia="Times New Roman" w:hAnsi="Arial" w:cs="Arial"/>
                <w:color w:val="000000"/>
                <w:sz w:val="20"/>
                <w:szCs w:val="20"/>
              </w:rPr>
              <w:t xml:space="preserve">Department of </w:t>
            </w:r>
            <w:r w:rsidR="002E7B6C" w:rsidRPr="00514BA5">
              <w:rPr>
                <w:rFonts w:ascii="Arial" w:eastAsia="Times New Roman" w:hAnsi="Arial" w:cs="Arial"/>
                <w:color w:val="000000"/>
                <w:sz w:val="20"/>
                <w:szCs w:val="20"/>
              </w:rPr>
              <w:t>Transportation, District</w:t>
            </w:r>
            <w:r w:rsidRPr="00514BA5">
              <w:rPr>
                <w:rFonts w:ascii="Arial" w:eastAsia="Times New Roman" w:hAnsi="Arial" w:cs="Arial"/>
                <w:color w:val="000000"/>
                <w:sz w:val="20"/>
                <w:szCs w:val="20"/>
              </w:rPr>
              <w:t xml:space="preserve"> No #</w:t>
            </w:r>
          </w:p>
          <w:p w14:paraId="2E2E525A" w14:textId="77777777" w:rsidR="00514BA5" w:rsidRPr="00514BA5" w:rsidRDefault="00514BA5" w:rsidP="000A44C8">
            <w:pPr>
              <w:keepNext/>
              <w:spacing w:after="0" w:line="240" w:lineRule="auto"/>
              <w:jc w:val="both"/>
              <w:rPr>
                <w:rFonts w:ascii="Arial" w:eastAsia="Times New Roman" w:hAnsi="Arial" w:cs="Arial"/>
                <w:color w:val="000000"/>
                <w:sz w:val="20"/>
                <w:szCs w:val="20"/>
              </w:rPr>
            </w:pPr>
            <w:r w:rsidRPr="00514BA5">
              <w:rPr>
                <w:rFonts w:ascii="Arial" w:eastAsia="Times New Roman" w:hAnsi="Arial" w:cs="Arial"/>
                <w:color w:val="000000"/>
                <w:sz w:val="20"/>
                <w:szCs w:val="20"/>
              </w:rPr>
              <w:t xml:space="preserve">OJT Program Identification Card </w:t>
            </w:r>
          </w:p>
          <w:p w14:paraId="421A11EC" w14:textId="77777777" w:rsidR="00514BA5" w:rsidRPr="00514BA5" w:rsidRDefault="00514BA5" w:rsidP="000A44C8">
            <w:pPr>
              <w:keepNext/>
              <w:spacing w:after="0" w:line="240" w:lineRule="auto"/>
              <w:jc w:val="both"/>
              <w:rPr>
                <w:rFonts w:ascii="Arial" w:eastAsia="Times New Roman" w:hAnsi="Arial" w:cs="Arial"/>
                <w:color w:val="000000"/>
                <w:sz w:val="20"/>
                <w:szCs w:val="20"/>
              </w:rPr>
            </w:pPr>
            <w:r w:rsidRPr="00514BA5">
              <w:rPr>
                <w:rFonts w:ascii="Arial" w:eastAsia="Times New Roman" w:hAnsi="Arial" w:cs="Arial"/>
                <w:color w:val="000000"/>
                <w:sz w:val="20"/>
                <w:szCs w:val="20"/>
              </w:rPr>
              <w:t xml:space="preserve">  District Address</w:t>
            </w:r>
            <w:r w:rsidRPr="00514BA5">
              <w:rPr>
                <w:rFonts w:ascii="Arial" w:eastAsia="Times New Roman" w:hAnsi="Arial" w:cs="Arial"/>
                <w:color w:val="000000"/>
                <w:sz w:val="20"/>
                <w:szCs w:val="20"/>
              </w:rPr>
              <w:tab/>
            </w:r>
            <w:r w:rsidRPr="00514BA5">
              <w:rPr>
                <w:rFonts w:ascii="Arial" w:eastAsia="Times New Roman" w:hAnsi="Arial" w:cs="Arial"/>
                <w:color w:val="000000"/>
                <w:sz w:val="20"/>
                <w:szCs w:val="20"/>
              </w:rPr>
              <w:tab/>
            </w:r>
            <w:r w:rsidRPr="00514BA5">
              <w:rPr>
                <w:rFonts w:ascii="Arial" w:eastAsia="Times New Roman" w:hAnsi="Arial" w:cs="Arial"/>
                <w:color w:val="000000"/>
                <w:sz w:val="20"/>
                <w:szCs w:val="20"/>
              </w:rPr>
              <w:tab/>
            </w:r>
            <w:r w:rsidRPr="00514BA5">
              <w:rPr>
                <w:rFonts w:ascii="Arial" w:eastAsia="Times New Roman" w:hAnsi="Arial" w:cs="Arial"/>
                <w:color w:val="000000"/>
                <w:sz w:val="20"/>
                <w:szCs w:val="20"/>
              </w:rPr>
              <w:tab/>
              <w:t xml:space="preserve"> District Telephone</w:t>
            </w:r>
          </w:p>
          <w:p w14:paraId="7D2E72A8" w14:textId="77777777" w:rsidR="00514BA5" w:rsidRPr="00514BA5" w:rsidRDefault="00514BA5" w:rsidP="000A44C8">
            <w:pPr>
              <w:keepNext/>
              <w:spacing w:after="0" w:line="240" w:lineRule="auto"/>
              <w:jc w:val="both"/>
              <w:rPr>
                <w:rFonts w:ascii="Arial" w:eastAsia="Times New Roman" w:hAnsi="Arial" w:cs="Arial"/>
                <w:color w:val="000000"/>
                <w:sz w:val="20"/>
                <w:szCs w:val="20"/>
              </w:rPr>
            </w:pPr>
            <w:r w:rsidRPr="00514BA5">
              <w:rPr>
                <w:rFonts w:ascii="Arial" w:eastAsia="Times New Roman" w:hAnsi="Arial" w:cs="Arial"/>
                <w:color w:val="000000"/>
                <w:sz w:val="20"/>
                <w:szCs w:val="20"/>
              </w:rPr>
              <w:t xml:space="preserve">  xxxxxxxxxxxxxxxxx</w:t>
            </w:r>
            <w:r w:rsidRPr="00514BA5">
              <w:rPr>
                <w:rFonts w:ascii="Arial" w:eastAsia="Times New Roman" w:hAnsi="Arial" w:cs="Arial"/>
                <w:color w:val="000000"/>
                <w:sz w:val="20"/>
                <w:szCs w:val="20"/>
              </w:rPr>
              <w:tab/>
            </w:r>
            <w:r w:rsidRPr="00514BA5">
              <w:rPr>
                <w:rFonts w:ascii="Arial" w:eastAsia="Times New Roman" w:hAnsi="Arial" w:cs="Arial"/>
                <w:color w:val="000000"/>
                <w:sz w:val="20"/>
                <w:szCs w:val="20"/>
              </w:rPr>
              <w:tab/>
            </w:r>
            <w:r w:rsidRPr="00514BA5">
              <w:rPr>
                <w:rFonts w:ascii="Arial" w:eastAsia="Times New Roman" w:hAnsi="Arial" w:cs="Arial"/>
                <w:color w:val="000000"/>
                <w:sz w:val="20"/>
                <w:szCs w:val="20"/>
              </w:rPr>
              <w:tab/>
              <w:t xml:space="preserve">              xxx/xxx-xxxx</w:t>
            </w:r>
          </w:p>
          <w:p w14:paraId="79F194C2" w14:textId="77777777" w:rsidR="00514BA5" w:rsidRPr="00514BA5" w:rsidRDefault="00514BA5" w:rsidP="000A44C8">
            <w:pPr>
              <w:keepNext/>
              <w:spacing w:after="0" w:line="240" w:lineRule="auto"/>
              <w:jc w:val="both"/>
              <w:rPr>
                <w:rFonts w:ascii="Arial" w:eastAsia="Times New Roman" w:hAnsi="Arial" w:cs="Arial"/>
                <w:color w:val="000000"/>
                <w:sz w:val="20"/>
                <w:szCs w:val="20"/>
              </w:rPr>
            </w:pPr>
            <w:r w:rsidRPr="00514BA5">
              <w:rPr>
                <w:rFonts w:ascii="Arial" w:eastAsia="Times New Roman" w:hAnsi="Arial" w:cs="Arial"/>
                <w:color w:val="000000"/>
                <w:sz w:val="20"/>
                <w:szCs w:val="20"/>
              </w:rPr>
              <w:t xml:space="preserve">  Xxxxxx, Florida xxxxx</w:t>
            </w:r>
          </w:p>
          <w:p w14:paraId="43E4CEE3" w14:textId="77777777" w:rsidR="00514BA5" w:rsidRPr="00514BA5" w:rsidRDefault="00514BA5" w:rsidP="000A44C8">
            <w:pPr>
              <w:keepNext/>
              <w:spacing w:after="0" w:line="240" w:lineRule="auto"/>
              <w:jc w:val="both"/>
              <w:rPr>
                <w:rFonts w:ascii="Arial" w:eastAsia="Times New Roman" w:hAnsi="Arial" w:cs="Arial"/>
                <w:color w:val="000000"/>
                <w:sz w:val="20"/>
                <w:szCs w:val="20"/>
              </w:rPr>
            </w:pPr>
            <w:r w:rsidRPr="00514BA5">
              <w:rPr>
                <w:rFonts w:ascii="Arial" w:eastAsia="Times New Roman" w:hAnsi="Arial" w:cs="Arial"/>
                <w:color w:val="000000"/>
                <w:sz w:val="20"/>
                <w:szCs w:val="20"/>
              </w:rPr>
              <w:t xml:space="preserve"> </w:t>
            </w:r>
          </w:p>
          <w:p w14:paraId="3BE1B068" w14:textId="77777777" w:rsidR="00514BA5" w:rsidRPr="00514BA5" w:rsidRDefault="00514BA5" w:rsidP="000A44C8">
            <w:pPr>
              <w:keepNext/>
              <w:spacing w:after="0" w:line="240" w:lineRule="auto"/>
              <w:jc w:val="both"/>
              <w:rPr>
                <w:rFonts w:ascii="Arial" w:eastAsia="Times New Roman" w:hAnsi="Arial" w:cs="Arial"/>
                <w:color w:val="000000"/>
                <w:sz w:val="20"/>
                <w:szCs w:val="20"/>
              </w:rPr>
            </w:pPr>
            <w:r w:rsidRPr="00514BA5">
              <w:rPr>
                <w:rFonts w:ascii="Arial" w:eastAsia="Times New Roman" w:hAnsi="Arial" w:cs="Arial"/>
                <w:color w:val="000000"/>
                <w:sz w:val="20"/>
                <w:szCs w:val="20"/>
              </w:rPr>
              <w:t xml:space="preserve">   This is to certify that _____</w:t>
            </w:r>
            <w:r w:rsidRPr="00514BA5">
              <w:rPr>
                <w:rFonts w:ascii="Arial" w:eastAsia="Times New Roman" w:hAnsi="Arial" w:cs="Arial"/>
                <w:color w:val="000000"/>
                <w:sz w:val="20"/>
                <w:szCs w:val="20"/>
                <w:u w:val="single"/>
              </w:rPr>
              <w:t>Trainee Name</w:t>
            </w:r>
            <w:r w:rsidRPr="00514BA5">
              <w:rPr>
                <w:rFonts w:ascii="Arial" w:eastAsia="Times New Roman" w:hAnsi="Arial" w:cs="Arial"/>
                <w:color w:val="000000"/>
                <w:sz w:val="20"/>
                <w:szCs w:val="20"/>
              </w:rPr>
              <w:t>_________</w:t>
            </w:r>
          </w:p>
          <w:p w14:paraId="5C396CBB" w14:textId="77777777" w:rsidR="00514BA5" w:rsidRPr="00514BA5" w:rsidRDefault="00514BA5" w:rsidP="000A44C8">
            <w:pPr>
              <w:keepNext/>
              <w:spacing w:after="0" w:line="240" w:lineRule="auto"/>
              <w:jc w:val="both"/>
              <w:rPr>
                <w:rFonts w:ascii="Arial" w:eastAsia="Times New Roman" w:hAnsi="Arial" w:cs="Arial"/>
                <w:color w:val="000000"/>
                <w:sz w:val="20"/>
                <w:szCs w:val="20"/>
              </w:rPr>
            </w:pPr>
            <w:r w:rsidRPr="00514BA5">
              <w:rPr>
                <w:rFonts w:ascii="Arial" w:eastAsia="Times New Roman" w:hAnsi="Arial" w:cs="Arial"/>
                <w:color w:val="000000"/>
                <w:sz w:val="20"/>
                <w:szCs w:val="20"/>
              </w:rPr>
              <w:t xml:space="preserve">  is enrolled as a _________</w:t>
            </w:r>
            <w:r w:rsidRPr="00514BA5">
              <w:rPr>
                <w:rFonts w:ascii="Arial" w:eastAsia="Times New Roman" w:hAnsi="Arial" w:cs="Arial"/>
                <w:color w:val="000000"/>
                <w:sz w:val="20"/>
                <w:szCs w:val="20"/>
                <w:u w:val="single"/>
              </w:rPr>
              <w:t>Training Classification</w:t>
            </w:r>
            <w:r w:rsidRPr="00514BA5">
              <w:rPr>
                <w:rFonts w:ascii="Arial" w:eastAsia="Times New Roman" w:hAnsi="Arial" w:cs="Arial"/>
                <w:color w:val="000000"/>
                <w:sz w:val="20"/>
                <w:szCs w:val="20"/>
              </w:rPr>
              <w:t>___</w:t>
            </w:r>
          </w:p>
          <w:p w14:paraId="220D31CE" w14:textId="77777777" w:rsidR="00514BA5" w:rsidRPr="00514BA5" w:rsidRDefault="00514BA5" w:rsidP="000A44C8">
            <w:pPr>
              <w:keepNext/>
              <w:spacing w:after="0" w:line="240" w:lineRule="auto"/>
              <w:jc w:val="both"/>
              <w:rPr>
                <w:rFonts w:ascii="Arial" w:eastAsia="Times New Roman" w:hAnsi="Arial" w:cs="Arial"/>
                <w:color w:val="000000"/>
                <w:sz w:val="20"/>
                <w:szCs w:val="20"/>
              </w:rPr>
            </w:pPr>
            <w:r w:rsidRPr="00514BA5">
              <w:rPr>
                <w:rFonts w:ascii="Arial" w:eastAsia="Times New Roman" w:hAnsi="Arial" w:cs="Arial"/>
                <w:color w:val="000000"/>
                <w:sz w:val="20"/>
                <w:szCs w:val="20"/>
              </w:rPr>
              <w:t xml:space="preserve">  trainee beginning ________</w:t>
            </w:r>
            <w:r w:rsidRPr="00514BA5">
              <w:rPr>
                <w:rFonts w:ascii="Arial" w:eastAsia="Times New Roman" w:hAnsi="Arial" w:cs="Arial"/>
                <w:color w:val="000000"/>
                <w:sz w:val="20"/>
                <w:szCs w:val="20"/>
                <w:u w:val="single"/>
              </w:rPr>
              <w:t>Date</w:t>
            </w:r>
            <w:r w:rsidRPr="00514BA5">
              <w:rPr>
                <w:rFonts w:ascii="Arial" w:eastAsia="Times New Roman" w:hAnsi="Arial" w:cs="Arial"/>
                <w:color w:val="000000"/>
                <w:sz w:val="20"/>
                <w:szCs w:val="20"/>
              </w:rPr>
              <w:t>_________________</w:t>
            </w:r>
          </w:p>
          <w:p w14:paraId="6F3C6694" w14:textId="77777777" w:rsidR="00514BA5" w:rsidRPr="00514BA5" w:rsidRDefault="00514BA5" w:rsidP="000A44C8">
            <w:pPr>
              <w:keepNext/>
              <w:spacing w:after="0" w:line="240" w:lineRule="auto"/>
              <w:jc w:val="both"/>
              <w:rPr>
                <w:rFonts w:ascii="Arial" w:eastAsia="Times New Roman" w:hAnsi="Arial" w:cs="Arial"/>
                <w:color w:val="000000"/>
                <w:sz w:val="20"/>
                <w:szCs w:val="20"/>
              </w:rPr>
            </w:pPr>
            <w:r w:rsidRPr="00514BA5">
              <w:rPr>
                <w:rFonts w:ascii="Arial" w:eastAsia="Times New Roman" w:hAnsi="Arial" w:cs="Arial"/>
                <w:color w:val="000000"/>
                <w:sz w:val="20"/>
                <w:szCs w:val="20"/>
              </w:rPr>
              <w:t xml:space="preserve">  with  __________________</w:t>
            </w:r>
            <w:r w:rsidRPr="00514BA5">
              <w:rPr>
                <w:rFonts w:ascii="Arial" w:eastAsia="Times New Roman" w:hAnsi="Arial" w:cs="Arial"/>
                <w:color w:val="000000"/>
                <w:sz w:val="20"/>
                <w:szCs w:val="20"/>
                <w:u w:val="single"/>
              </w:rPr>
              <w:t>Company Name</w:t>
            </w:r>
            <w:r w:rsidRPr="00514BA5">
              <w:rPr>
                <w:rFonts w:ascii="Arial" w:eastAsia="Times New Roman" w:hAnsi="Arial" w:cs="Arial"/>
                <w:color w:val="000000"/>
                <w:sz w:val="20"/>
                <w:szCs w:val="20"/>
              </w:rPr>
              <w:t>_______</w:t>
            </w:r>
          </w:p>
          <w:p w14:paraId="7B382530" w14:textId="77777777" w:rsidR="00514BA5" w:rsidRPr="00514BA5" w:rsidRDefault="00514BA5" w:rsidP="000A44C8">
            <w:pPr>
              <w:keepNext/>
              <w:spacing w:after="0" w:line="240" w:lineRule="auto"/>
              <w:jc w:val="both"/>
              <w:rPr>
                <w:rFonts w:ascii="Arial" w:eastAsia="Times New Roman" w:hAnsi="Arial" w:cs="Arial"/>
                <w:color w:val="000000"/>
                <w:sz w:val="20"/>
                <w:szCs w:val="20"/>
              </w:rPr>
            </w:pPr>
            <w:r w:rsidRPr="00514BA5">
              <w:rPr>
                <w:rFonts w:ascii="Arial" w:eastAsia="Times New Roman" w:hAnsi="Arial" w:cs="Arial"/>
                <w:color w:val="000000"/>
                <w:sz w:val="20"/>
                <w:szCs w:val="20"/>
              </w:rPr>
              <w:t xml:space="preserve">  on Financial Project No.: __</w:t>
            </w:r>
            <w:r w:rsidRPr="00514BA5">
              <w:rPr>
                <w:rFonts w:ascii="Arial" w:eastAsia="Times New Roman" w:hAnsi="Arial" w:cs="Arial"/>
                <w:color w:val="000000"/>
                <w:sz w:val="20"/>
                <w:szCs w:val="20"/>
                <w:u w:val="single"/>
              </w:rPr>
              <w:t>Financial Project No.___</w:t>
            </w:r>
          </w:p>
          <w:p w14:paraId="33F79228" w14:textId="77777777" w:rsidR="00514BA5" w:rsidRPr="00514BA5" w:rsidRDefault="00514BA5" w:rsidP="000A44C8">
            <w:pPr>
              <w:keepNext/>
              <w:spacing w:after="0" w:line="240" w:lineRule="auto"/>
              <w:jc w:val="both"/>
              <w:rPr>
                <w:rFonts w:ascii="Arial" w:eastAsia="Times New Roman" w:hAnsi="Arial" w:cs="Arial"/>
                <w:color w:val="000000"/>
                <w:sz w:val="20"/>
                <w:szCs w:val="20"/>
              </w:rPr>
            </w:pPr>
            <w:r w:rsidRPr="00514BA5">
              <w:rPr>
                <w:rFonts w:ascii="Arial" w:eastAsia="Times New Roman" w:hAnsi="Arial" w:cs="Arial"/>
                <w:color w:val="000000"/>
                <w:sz w:val="20"/>
                <w:szCs w:val="20"/>
              </w:rPr>
              <w:t xml:space="preserve"> </w:t>
            </w:r>
          </w:p>
          <w:p w14:paraId="3BAEDBC7" w14:textId="77777777" w:rsidR="00514BA5" w:rsidRPr="00514BA5" w:rsidRDefault="00514BA5" w:rsidP="000A44C8">
            <w:pPr>
              <w:keepNext/>
              <w:spacing w:after="0" w:line="240" w:lineRule="auto"/>
              <w:jc w:val="both"/>
              <w:rPr>
                <w:rFonts w:ascii="Arial" w:eastAsia="Times New Roman" w:hAnsi="Arial" w:cs="Arial"/>
                <w:color w:val="000000"/>
                <w:sz w:val="20"/>
                <w:szCs w:val="20"/>
              </w:rPr>
            </w:pPr>
            <w:r w:rsidRPr="00514BA5">
              <w:rPr>
                <w:rFonts w:ascii="Arial" w:eastAsia="Times New Roman" w:hAnsi="Arial" w:cs="Arial"/>
                <w:color w:val="000000"/>
                <w:sz w:val="20"/>
                <w:szCs w:val="20"/>
              </w:rPr>
              <w:tab/>
            </w:r>
            <w:r w:rsidRPr="00514BA5">
              <w:rPr>
                <w:rFonts w:ascii="Arial" w:eastAsia="Times New Roman" w:hAnsi="Arial" w:cs="Arial"/>
                <w:color w:val="000000"/>
                <w:sz w:val="20"/>
                <w:szCs w:val="20"/>
              </w:rPr>
              <w:tab/>
              <w:t xml:space="preserve">  District Contract Compliance Manager’s Signature</w:t>
            </w:r>
          </w:p>
          <w:p w14:paraId="3E323391" w14:textId="77777777" w:rsidR="00514BA5" w:rsidRPr="00514BA5" w:rsidRDefault="00514BA5" w:rsidP="000A44C8">
            <w:pPr>
              <w:keepNext/>
              <w:spacing w:after="0" w:line="240" w:lineRule="auto"/>
              <w:jc w:val="both"/>
              <w:rPr>
                <w:rFonts w:ascii="Arial" w:eastAsia="Times New Roman" w:hAnsi="Arial" w:cs="Arial"/>
                <w:color w:val="000000"/>
                <w:sz w:val="24"/>
                <w:szCs w:val="24"/>
              </w:rPr>
            </w:pPr>
          </w:p>
        </w:tc>
      </w:tr>
    </w:tbl>
    <w:p w14:paraId="07834D9E"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004CB43E" w14:textId="009CB9E3" w:rsidR="00514BA5" w:rsidRPr="00514BA5" w:rsidRDefault="00514BA5" w:rsidP="000A44C8">
      <w:pPr>
        <w:spacing w:after="0" w:line="240" w:lineRule="auto"/>
        <w:jc w:val="both"/>
        <w:rPr>
          <w:rFonts w:ascii="Arial" w:eastAsia="Times New Roman" w:hAnsi="Arial" w:cs="Arial"/>
          <w:b/>
          <w:bCs/>
          <w:color w:val="000000"/>
          <w:sz w:val="28"/>
          <w:szCs w:val="28"/>
        </w:rPr>
      </w:pPr>
      <w:r w:rsidRPr="00514BA5">
        <w:rPr>
          <w:rFonts w:ascii="Arial" w:eastAsia="Times New Roman" w:hAnsi="Arial" w:cs="Arial"/>
          <w:b/>
          <w:bCs/>
          <w:color w:val="000000"/>
          <w:sz w:val="28"/>
          <w:szCs w:val="28"/>
        </w:rPr>
        <w:t>5.4.</w:t>
      </w:r>
      <w:r w:rsidR="00AA3C58">
        <w:rPr>
          <w:rFonts w:ascii="Arial" w:eastAsia="Times New Roman" w:hAnsi="Arial" w:cs="Arial"/>
          <w:b/>
          <w:bCs/>
          <w:color w:val="000000"/>
          <w:sz w:val="28"/>
          <w:szCs w:val="28"/>
        </w:rPr>
        <w:t>9</w:t>
      </w:r>
      <w:r w:rsidR="00AA3C58" w:rsidRPr="00514BA5">
        <w:rPr>
          <w:rFonts w:ascii="Arial" w:eastAsia="Times New Roman" w:hAnsi="Arial" w:cs="Arial"/>
          <w:b/>
          <w:bCs/>
          <w:color w:val="000000"/>
          <w:sz w:val="28"/>
          <w:szCs w:val="28"/>
        </w:rPr>
        <w:t xml:space="preserve"> </w:t>
      </w:r>
      <w:r w:rsidRPr="00514BA5">
        <w:rPr>
          <w:rFonts w:ascii="Arial" w:eastAsia="Times New Roman" w:hAnsi="Arial" w:cs="Arial"/>
          <w:b/>
          <w:bCs/>
          <w:color w:val="000000"/>
          <w:sz w:val="28"/>
          <w:szCs w:val="28"/>
        </w:rPr>
        <w:t>Trainee Transfers</w:t>
      </w:r>
    </w:p>
    <w:p w14:paraId="75393011" w14:textId="51FC7A42" w:rsidR="002C40DD" w:rsidRDefault="0C30C0FA" w:rsidP="000A44C8">
      <w:pPr>
        <w:spacing w:after="0" w:line="240" w:lineRule="auto"/>
        <w:jc w:val="both"/>
        <w:rPr>
          <w:rFonts w:ascii="Arial" w:eastAsia="Times New Roman" w:hAnsi="Arial" w:cs="Arial"/>
          <w:color w:val="000000" w:themeColor="text1"/>
          <w:sz w:val="24"/>
          <w:szCs w:val="24"/>
        </w:rPr>
      </w:pPr>
      <w:r w:rsidRPr="5409BBAA">
        <w:rPr>
          <w:rFonts w:ascii="Arial" w:eastAsia="Times New Roman" w:hAnsi="Arial" w:cs="Arial"/>
          <w:color w:val="000000" w:themeColor="text1"/>
          <w:sz w:val="24"/>
          <w:szCs w:val="24"/>
        </w:rPr>
        <w:t xml:space="preserve">To complete training, the transfer of trainees from project to project and from district to district is permitted. This </w:t>
      </w:r>
      <w:r w:rsidR="6DD0C176" w:rsidRPr="5409BBAA">
        <w:rPr>
          <w:rFonts w:ascii="Arial" w:eastAsia="Times New Roman" w:hAnsi="Arial" w:cs="Arial"/>
          <w:color w:val="000000" w:themeColor="text1"/>
          <w:sz w:val="24"/>
          <w:szCs w:val="24"/>
        </w:rPr>
        <w:t>includes transfers</w:t>
      </w:r>
      <w:r w:rsidR="36778A72" w:rsidRPr="5409BBAA">
        <w:rPr>
          <w:rFonts w:ascii="Arial" w:eastAsia="Times New Roman" w:hAnsi="Arial" w:cs="Arial"/>
          <w:color w:val="000000" w:themeColor="text1"/>
          <w:sz w:val="24"/>
          <w:szCs w:val="24"/>
        </w:rPr>
        <w:t xml:space="preserve"> between multiple projects which </w:t>
      </w:r>
      <w:r w:rsidR="5C311B25" w:rsidRPr="5409BBAA">
        <w:rPr>
          <w:rFonts w:ascii="Arial" w:eastAsia="Times New Roman" w:hAnsi="Arial" w:cs="Arial"/>
          <w:color w:val="000000" w:themeColor="text1"/>
          <w:sz w:val="24"/>
          <w:szCs w:val="24"/>
        </w:rPr>
        <w:t xml:space="preserve">could </w:t>
      </w:r>
      <w:r w:rsidR="00320642" w:rsidRPr="5409BBAA">
        <w:rPr>
          <w:rFonts w:ascii="Arial" w:eastAsia="Times New Roman" w:hAnsi="Arial" w:cs="Arial"/>
          <w:color w:val="000000" w:themeColor="text1"/>
          <w:sz w:val="24"/>
          <w:szCs w:val="24"/>
        </w:rPr>
        <w:t>include non</w:t>
      </w:r>
      <w:r w:rsidR="154793AC" w:rsidRPr="5409BBAA">
        <w:rPr>
          <w:rFonts w:ascii="Arial" w:eastAsia="Times New Roman" w:hAnsi="Arial" w:cs="Arial"/>
          <w:color w:val="000000" w:themeColor="text1"/>
          <w:sz w:val="24"/>
          <w:szCs w:val="24"/>
        </w:rPr>
        <w:t xml:space="preserve">-FDOT government projects </w:t>
      </w:r>
      <w:r w:rsidR="1E562693" w:rsidRPr="5409BBAA">
        <w:rPr>
          <w:rFonts w:ascii="Arial" w:eastAsia="Times New Roman" w:hAnsi="Arial" w:cs="Arial"/>
          <w:color w:val="000000" w:themeColor="text1"/>
          <w:sz w:val="24"/>
          <w:szCs w:val="24"/>
        </w:rPr>
        <w:t xml:space="preserve">(City, County, etc.) provided there is the existence </w:t>
      </w:r>
      <w:r w:rsidR="527C7C4D" w:rsidRPr="5409BBAA">
        <w:rPr>
          <w:rFonts w:ascii="Arial" w:eastAsia="Times New Roman" w:hAnsi="Arial" w:cs="Arial"/>
          <w:color w:val="000000" w:themeColor="text1"/>
          <w:sz w:val="24"/>
          <w:szCs w:val="24"/>
        </w:rPr>
        <w:t>of an agreement to monitor the OJT Trainees in accordance with the OJT Pro</w:t>
      </w:r>
      <w:r w:rsidR="5120D9C8" w:rsidRPr="5409BBAA">
        <w:rPr>
          <w:rFonts w:ascii="Arial" w:eastAsia="Times New Roman" w:hAnsi="Arial" w:cs="Arial"/>
          <w:color w:val="000000" w:themeColor="text1"/>
          <w:sz w:val="24"/>
          <w:szCs w:val="24"/>
        </w:rPr>
        <w:t>gram with the contractor, FDOT and other p</w:t>
      </w:r>
      <w:r w:rsidR="4D1D3AC0" w:rsidRPr="5409BBAA">
        <w:rPr>
          <w:rFonts w:ascii="Arial" w:eastAsia="Times New Roman" w:hAnsi="Arial" w:cs="Arial"/>
          <w:color w:val="000000" w:themeColor="text1"/>
          <w:sz w:val="24"/>
          <w:szCs w:val="24"/>
        </w:rPr>
        <w:t xml:space="preserve">articipating agencies. A trainee is only allowed to be enrolled on the original project. </w:t>
      </w:r>
    </w:p>
    <w:p w14:paraId="32C2C803" w14:textId="0FCE37A3" w:rsidR="00514BA5" w:rsidRDefault="00514BA5" w:rsidP="000A44C8">
      <w:pPr>
        <w:spacing w:after="0" w:line="240" w:lineRule="auto"/>
        <w:jc w:val="both"/>
        <w:rPr>
          <w:rFonts w:ascii="Arial" w:eastAsia="Times New Roman" w:hAnsi="Arial" w:cs="Arial"/>
          <w:color w:val="000000"/>
          <w:sz w:val="24"/>
          <w:szCs w:val="24"/>
        </w:rPr>
      </w:pPr>
      <w:r>
        <w:br/>
      </w:r>
      <w:r w:rsidR="00305608">
        <w:rPr>
          <w:rFonts w:ascii="Arial" w:eastAsia="Times New Roman" w:hAnsi="Arial" w:cs="Arial"/>
          <w:color w:val="000000"/>
          <w:sz w:val="24"/>
          <w:szCs w:val="24"/>
        </w:rPr>
        <w:t xml:space="preserve">When training is being accomplished on multiple projects, the </w:t>
      </w:r>
      <w:r w:rsidR="00320642">
        <w:rPr>
          <w:rFonts w:ascii="Arial" w:eastAsia="Times New Roman" w:hAnsi="Arial" w:cs="Arial"/>
          <w:color w:val="000000"/>
          <w:sz w:val="24"/>
          <w:szCs w:val="24"/>
        </w:rPr>
        <w:t>proficiency</w:t>
      </w:r>
      <w:r w:rsidR="00305608">
        <w:rPr>
          <w:rFonts w:ascii="Arial" w:eastAsia="Times New Roman" w:hAnsi="Arial" w:cs="Arial"/>
          <w:color w:val="000000"/>
          <w:sz w:val="24"/>
          <w:szCs w:val="24"/>
        </w:rPr>
        <w:t xml:space="preserve"> demonstration may occur on any of the approved projects. However, training credit will only apply to the original contract that required training.</w:t>
      </w:r>
    </w:p>
    <w:p w14:paraId="2BEDACE7" w14:textId="77777777" w:rsidR="00305608" w:rsidRPr="00514BA5" w:rsidRDefault="00305608" w:rsidP="000A44C8">
      <w:pPr>
        <w:spacing w:after="0" w:line="240" w:lineRule="auto"/>
        <w:jc w:val="both"/>
        <w:rPr>
          <w:rFonts w:ascii="Arial" w:eastAsia="Times New Roman" w:hAnsi="Arial" w:cs="Arial"/>
          <w:color w:val="000000"/>
          <w:sz w:val="24"/>
          <w:szCs w:val="24"/>
        </w:rPr>
      </w:pPr>
    </w:p>
    <w:p w14:paraId="7F025D45" w14:textId="575081B0" w:rsidR="38C5B1DA" w:rsidRDefault="5B77C664" w:rsidP="000A44C8">
      <w:pPr>
        <w:spacing w:after="0" w:line="240" w:lineRule="auto"/>
        <w:jc w:val="both"/>
        <w:rPr>
          <w:rFonts w:ascii="Arial" w:eastAsia="TimesNewRoman" w:hAnsi="Arial" w:cs="Arial"/>
          <w:sz w:val="24"/>
          <w:szCs w:val="24"/>
        </w:rPr>
      </w:pPr>
      <w:r w:rsidRPr="5409BBAA">
        <w:rPr>
          <w:rFonts w:ascii="Arial" w:eastAsia="TimesNewRoman" w:hAnsi="Arial" w:cs="Arial"/>
          <w:sz w:val="24"/>
          <w:szCs w:val="24"/>
        </w:rPr>
        <w:t xml:space="preserve">If transferring to a single project to complete training, the contractor shall submit </w:t>
      </w:r>
      <w:r w:rsidR="51EC31B9" w:rsidRPr="5409BBAA">
        <w:rPr>
          <w:rFonts w:ascii="Arial" w:eastAsia="TimesNewRoman" w:hAnsi="Arial" w:cs="Arial"/>
          <w:sz w:val="24"/>
          <w:szCs w:val="24"/>
        </w:rPr>
        <w:t>to the District Contract Compliance Manager a copy of the Trainee Enrollment</w:t>
      </w:r>
      <w:r w:rsidR="1201137B" w:rsidRPr="5409BBAA">
        <w:rPr>
          <w:rFonts w:ascii="Arial" w:eastAsia="TimesNewRoman" w:hAnsi="Arial" w:cs="Arial"/>
          <w:sz w:val="24"/>
          <w:szCs w:val="24"/>
        </w:rPr>
        <w:t xml:space="preserve"> and Notice of Personnel Action Form 275-020-08 no later </w:t>
      </w:r>
      <w:r w:rsidR="5D4961F1" w:rsidRPr="5409BBAA">
        <w:rPr>
          <w:rFonts w:ascii="Arial" w:eastAsia="TimesNewRoman" w:hAnsi="Arial" w:cs="Arial"/>
          <w:sz w:val="24"/>
          <w:szCs w:val="24"/>
        </w:rPr>
        <w:t xml:space="preserve">than fourteen (14) days after the transfer action. </w:t>
      </w:r>
    </w:p>
    <w:p w14:paraId="068C3607" w14:textId="1F797647" w:rsidR="1B55C299" w:rsidRDefault="1B55C299" w:rsidP="000A44C8">
      <w:pPr>
        <w:spacing w:after="0" w:line="240" w:lineRule="auto"/>
        <w:jc w:val="both"/>
        <w:rPr>
          <w:rFonts w:ascii="Arial" w:eastAsia="TimesNewRoman" w:hAnsi="Arial" w:cs="Arial"/>
          <w:sz w:val="24"/>
          <w:szCs w:val="24"/>
        </w:rPr>
      </w:pPr>
    </w:p>
    <w:p w14:paraId="5C3F7F3B" w14:textId="0A750409" w:rsidR="5D4961F1" w:rsidRDefault="5D4961F1" w:rsidP="000A44C8">
      <w:pPr>
        <w:spacing w:after="0" w:line="240" w:lineRule="auto"/>
        <w:jc w:val="both"/>
        <w:rPr>
          <w:rFonts w:ascii="Arial" w:eastAsia="TimesNewRoman" w:hAnsi="Arial" w:cs="Arial"/>
          <w:sz w:val="24"/>
          <w:szCs w:val="24"/>
        </w:rPr>
      </w:pPr>
      <w:r w:rsidRPr="1B55C299">
        <w:rPr>
          <w:rFonts w:ascii="Arial" w:eastAsia="TimesNewRoman" w:hAnsi="Arial" w:cs="Arial"/>
          <w:sz w:val="24"/>
          <w:szCs w:val="24"/>
        </w:rPr>
        <w:t xml:space="preserve">If transferring to multiple projects, </w:t>
      </w:r>
      <w:r w:rsidR="14C49A67" w:rsidRPr="1B55C299">
        <w:rPr>
          <w:rFonts w:ascii="Arial" w:eastAsia="TimesNewRoman" w:hAnsi="Arial" w:cs="Arial"/>
          <w:sz w:val="24"/>
          <w:szCs w:val="24"/>
        </w:rPr>
        <w:t xml:space="preserve">the contractor shall </w:t>
      </w:r>
      <w:r w:rsidRPr="1B55C299">
        <w:rPr>
          <w:rFonts w:ascii="Arial" w:eastAsia="TimesNewRoman" w:hAnsi="Arial" w:cs="Arial"/>
          <w:sz w:val="24"/>
          <w:szCs w:val="24"/>
        </w:rPr>
        <w:t>contact the District Contract Com</w:t>
      </w:r>
      <w:r w:rsidR="0FBAB5F5" w:rsidRPr="1B55C299">
        <w:rPr>
          <w:rFonts w:ascii="Arial" w:eastAsia="TimesNewRoman" w:hAnsi="Arial" w:cs="Arial"/>
          <w:sz w:val="24"/>
          <w:szCs w:val="24"/>
        </w:rPr>
        <w:t xml:space="preserve">pliance Manager prior to movement to agree on an OJT schedule </w:t>
      </w:r>
      <w:r w:rsidR="773D1AB3" w:rsidRPr="1B55C299">
        <w:rPr>
          <w:rFonts w:ascii="Arial" w:eastAsia="TimesNewRoman" w:hAnsi="Arial" w:cs="Arial"/>
          <w:sz w:val="24"/>
          <w:szCs w:val="24"/>
        </w:rPr>
        <w:t>that monitors trainee progress.</w:t>
      </w:r>
    </w:p>
    <w:p w14:paraId="5CFFE475" w14:textId="1760475A" w:rsidR="1B55C299" w:rsidRDefault="1B55C299" w:rsidP="000A44C8">
      <w:pPr>
        <w:spacing w:after="0" w:line="240" w:lineRule="auto"/>
        <w:jc w:val="both"/>
        <w:rPr>
          <w:rFonts w:ascii="Arial" w:eastAsia="TimesNewRoman" w:hAnsi="Arial" w:cs="Arial"/>
          <w:sz w:val="24"/>
          <w:szCs w:val="24"/>
        </w:rPr>
      </w:pPr>
    </w:p>
    <w:p w14:paraId="2F309C76" w14:textId="73826D90" w:rsidR="2B52476D" w:rsidRDefault="2B52476D" w:rsidP="000A44C8">
      <w:pPr>
        <w:spacing w:after="0" w:line="240" w:lineRule="auto"/>
        <w:jc w:val="both"/>
        <w:rPr>
          <w:rFonts w:ascii="Arial" w:eastAsia="Arial" w:hAnsi="Arial" w:cs="Arial"/>
          <w:sz w:val="24"/>
          <w:szCs w:val="24"/>
        </w:rPr>
      </w:pPr>
      <w:r w:rsidRPr="38C5B1DA">
        <w:rPr>
          <w:rFonts w:ascii="Arial" w:eastAsia="Arial" w:hAnsi="Arial" w:cs="Arial"/>
          <w:sz w:val="24"/>
          <w:szCs w:val="24"/>
        </w:rPr>
        <w:t>Banking credits will not be awarded until the standard number of trainees specified in Table 5.1.2 have graduated from the original project.</w:t>
      </w:r>
    </w:p>
    <w:p w14:paraId="06F9AB4B" w14:textId="77777777" w:rsidR="00514BA5" w:rsidRPr="00514BA5" w:rsidRDefault="00514BA5" w:rsidP="000A44C8">
      <w:pPr>
        <w:spacing w:after="0" w:line="240" w:lineRule="auto"/>
        <w:jc w:val="both"/>
        <w:rPr>
          <w:rFonts w:ascii="Arial" w:eastAsia="Times New Roman" w:hAnsi="Arial" w:cs="Arial"/>
          <w:bCs/>
          <w:color w:val="000000"/>
          <w:sz w:val="24"/>
          <w:szCs w:val="24"/>
        </w:rPr>
      </w:pPr>
    </w:p>
    <w:p w14:paraId="332D169E" w14:textId="468C3160" w:rsidR="00514BA5" w:rsidRPr="00514BA5" w:rsidRDefault="00514BA5" w:rsidP="000A44C8">
      <w:pPr>
        <w:spacing w:after="0" w:line="240" w:lineRule="auto"/>
        <w:jc w:val="both"/>
        <w:rPr>
          <w:rFonts w:ascii="Arial" w:eastAsia="Times New Roman" w:hAnsi="Arial" w:cs="Arial"/>
          <w:b/>
          <w:bCs/>
          <w:color w:val="000000"/>
          <w:sz w:val="28"/>
          <w:szCs w:val="28"/>
        </w:rPr>
      </w:pPr>
      <w:r w:rsidRPr="00514BA5">
        <w:rPr>
          <w:rFonts w:ascii="Arial" w:eastAsia="Times New Roman" w:hAnsi="Arial" w:cs="Arial"/>
          <w:b/>
          <w:bCs/>
          <w:color w:val="000000"/>
          <w:sz w:val="28"/>
          <w:szCs w:val="28"/>
        </w:rPr>
        <w:t>5.4.</w:t>
      </w:r>
      <w:r w:rsidR="00AA3C58">
        <w:rPr>
          <w:rFonts w:ascii="Arial" w:eastAsia="Times New Roman" w:hAnsi="Arial" w:cs="Arial"/>
          <w:b/>
          <w:bCs/>
          <w:color w:val="000000"/>
          <w:sz w:val="28"/>
          <w:szCs w:val="28"/>
        </w:rPr>
        <w:t>10</w:t>
      </w:r>
      <w:r w:rsidR="00AA3C58" w:rsidRPr="00514BA5">
        <w:rPr>
          <w:rFonts w:ascii="Arial" w:eastAsia="Times New Roman" w:hAnsi="Arial" w:cs="Arial"/>
          <w:b/>
          <w:bCs/>
          <w:color w:val="000000"/>
          <w:sz w:val="28"/>
          <w:szCs w:val="28"/>
        </w:rPr>
        <w:t xml:space="preserve"> </w:t>
      </w:r>
      <w:r w:rsidRPr="00514BA5">
        <w:rPr>
          <w:rFonts w:ascii="Arial" w:eastAsia="Times New Roman" w:hAnsi="Arial" w:cs="Arial"/>
          <w:b/>
          <w:bCs/>
          <w:color w:val="000000"/>
          <w:sz w:val="28"/>
          <w:szCs w:val="28"/>
        </w:rPr>
        <w:t>Trainee Terminations</w:t>
      </w:r>
    </w:p>
    <w:p w14:paraId="63C971FB" w14:textId="7C376666" w:rsidR="00514BA5" w:rsidRPr="006A7AAD" w:rsidRDefault="00514BA5" w:rsidP="000A44C8">
      <w:pPr>
        <w:spacing w:after="0" w:line="240" w:lineRule="auto"/>
        <w:jc w:val="both"/>
        <w:rPr>
          <w:rFonts w:ascii="Arial" w:eastAsia="Times New Roman" w:hAnsi="Arial" w:cs="Arial"/>
          <w:b/>
          <w:bCs/>
          <w:i/>
          <w:color w:val="000000"/>
          <w:sz w:val="24"/>
          <w:szCs w:val="24"/>
        </w:rPr>
      </w:pPr>
      <w:r w:rsidRPr="00514BA5">
        <w:rPr>
          <w:rFonts w:ascii="Arial" w:eastAsia="Times New Roman" w:hAnsi="Arial" w:cs="Arial"/>
          <w:color w:val="000000"/>
          <w:sz w:val="24"/>
          <w:szCs w:val="24"/>
        </w:rPr>
        <w:t xml:space="preserve">A trainee’s accumulation of OJT hours may stop due to absence, injury, illness, incarceration or termination. The voluntary or involuntary termination of a trainee at any time following enrollment and prior to the approval of </w:t>
      </w:r>
      <w:r w:rsidR="0076260E" w:rsidRPr="00514BA5">
        <w:rPr>
          <w:rFonts w:ascii="Arial" w:eastAsia="Times New Roman" w:hAnsi="Arial" w:cs="Arial"/>
          <w:color w:val="000000"/>
          <w:sz w:val="24"/>
          <w:szCs w:val="24"/>
        </w:rPr>
        <w:t>their graduation</w:t>
      </w:r>
      <w:r w:rsidRPr="00514BA5">
        <w:rPr>
          <w:rFonts w:ascii="Arial" w:eastAsia="Times New Roman" w:hAnsi="Arial" w:cs="Arial"/>
          <w:color w:val="000000"/>
          <w:sz w:val="24"/>
          <w:szCs w:val="24"/>
        </w:rPr>
        <w:t xml:space="preserve"> is communicated to the </w:t>
      </w:r>
      <w:r w:rsidR="003C54E7">
        <w:rPr>
          <w:rFonts w:ascii="Arial" w:eastAsia="Times New Roman" w:hAnsi="Arial" w:cs="Arial"/>
          <w:color w:val="000000"/>
          <w:sz w:val="24"/>
          <w:szCs w:val="24"/>
        </w:rPr>
        <w:t>D</w:t>
      </w:r>
      <w:r w:rsidRPr="00514BA5">
        <w:rPr>
          <w:rFonts w:ascii="Arial" w:eastAsia="Times New Roman" w:hAnsi="Arial" w:cs="Arial"/>
          <w:color w:val="000000"/>
          <w:sz w:val="24"/>
          <w:szCs w:val="24"/>
        </w:rPr>
        <w:t xml:space="preserve">epartment by completing Section </w:t>
      </w:r>
      <w:r w:rsidR="00C24B16" w:rsidRPr="00514BA5">
        <w:rPr>
          <w:rFonts w:ascii="Arial" w:eastAsia="Times New Roman" w:hAnsi="Arial" w:cs="Arial"/>
          <w:color w:val="000000"/>
          <w:sz w:val="24"/>
          <w:szCs w:val="24"/>
        </w:rPr>
        <w:t>10 (</w:t>
      </w:r>
      <w:r w:rsidRPr="00514BA5">
        <w:rPr>
          <w:rFonts w:ascii="Arial" w:eastAsia="Times New Roman" w:hAnsi="Arial" w:cs="Arial"/>
          <w:color w:val="000000"/>
          <w:sz w:val="24"/>
          <w:szCs w:val="24"/>
        </w:rPr>
        <w:t xml:space="preserve">Notice of Termination prior to Graduation) of the </w:t>
      </w:r>
      <w:r w:rsidRPr="006A7AAD">
        <w:rPr>
          <w:rFonts w:ascii="Arial" w:eastAsia="Times New Roman" w:hAnsi="Arial" w:cs="Arial"/>
          <w:b/>
          <w:bCs/>
          <w:i/>
          <w:color w:val="000000"/>
          <w:sz w:val="24"/>
          <w:szCs w:val="24"/>
        </w:rPr>
        <w:t>Trainee Enrollment and Notice of Personnel Action Form 275-020-08.</w:t>
      </w:r>
    </w:p>
    <w:p w14:paraId="42268812"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5B3EE4DE"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Voluntary terminations occur when the trainee initiates the separation.  Examples of voluntary terminations include resignation to accept work elsewhere, resignation due to denial of a request for reassignment, relocation/leaving the area, etc.</w:t>
      </w:r>
    </w:p>
    <w:p w14:paraId="16DEF9AF"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031D6AAC"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Involuntary terminations occur when the contractor initiates the separation. Examples of involuntary termination include termination for misconduct, absenteeism, failing to maintain employment status, layoffs, staff reductions, etc.</w:t>
      </w:r>
    </w:p>
    <w:p w14:paraId="1A91EF86"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6B9EB382" w14:textId="77777777" w:rsidR="004628AD" w:rsidRDefault="004628AD" w:rsidP="000A44C8">
      <w:pPr>
        <w:tabs>
          <w:tab w:val="left" w:pos="4680"/>
        </w:tabs>
        <w:jc w:val="both"/>
        <w:rPr>
          <w:rFonts w:ascii="Arial" w:hAnsi="Arial" w:cs="Arial"/>
          <w:color w:val="000000"/>
          <w:sz w:val="24"/>
          <w:szCs w:val="24"/>
        </w:rPr>
      </w:pPr>
      <w:r>
        <w:rPr>
          <w:rFonts w:ascii="Arial" w:hAnsi="Arial" w:cs="Arial"/>
          <w:color w:val="000000"/>
          <w:sz w:val="24"/>
          <w:szCs w:val="24"/>
        </w:rPr>
        <w:t xml:space="preserve">If the trainee returns to the project and the contractor wishes to resume their training in the same classification and on the </w:t>
      </w:r>
      <w:r>
        <w:rPr>
          <w:rFonts w:ascii="Arial" w:hAnsi="Arial" w:cs="Arial"/>
          <w:b/>
          <w:bCs/>
          <w:color w:val="000000"/>
          <w:sz w:val="24"/>
          <w:szCs w:val="24"/>
        </w:rPr>
        <w:t>same</w:t>
      </w:r>
      <w:r>
        <w:rPr>
          <w:rFonts w:ascii="Arial" w:hAnsi="Arial" w:cs="Arial"/>
          <w:color w:val="000000"/>
          <w:sz w:val="24"/>
          <w:szCs w:val="24"/>
        </w:rPr>
        <w:t xml:space="preserve"> project the following criteria apply: FDOT verified OJT hours accumulated prior to the termination date may be credited provided the trainee has trained no less than </w:t>
      </w:r>
      <w:r w:rsidR="007E03F9">
        <w:rPr>
          <w:rFonts w:ascii="Arial" w:hAnsi="Arial" w:cs="Arial"/>
          <w:color w:val="000000"/>
          <w:sz w:val="24"/>
          <w:szCs w:val="24"/>
        </w:rPr>
        <w:t>50%</w:t>
      </w:r>
      <w:r>
        <w:rPr>
          <w:rFonts w:ascii="Arial" w:hAnsi="Arial" w:cs="Arial"/>
          <w:color w:val="000000"/>
          <w:sz w:val="24"/>
          <w:szCs w:val="24"/>
        </w:rPr>
        <w:t xml:space="preserve"> of the minimum required OJT hours for the classification and less than 60 calendar days have passed since the termination date. </w:t>
      </w:r>
    </w:p>
    <w:p w14:paraId="42596C2D" w14:textId="2DA90FA9" w:rsid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Trainees who terminate prior to graduation and are subsequently employed by another contractor will not be credited for any OJT hours accumulated with the previous contractor.</w:t>
      </w:r>
    </w:p>
    <w:p w14:paraId="49CA8F73" w14:textId="7AEE0C6F" w:rsidR="00315DA1" w:rsidRDefault="00315DA1" w:rsidP="000A44C8">
      <w:pPr>
        <w:spacing w:after="0" w:line="240" w:lineRule="auto"/>
        <w:jc w:val="both"/>
        <w:rPr>
          <w:rFonts w:ascii="Arial" w:eastAsia="Times New Roman" w:hAnsi="Arial" w:cs="Arial"/>
          <w:color w:val="000000"/>
          <w:sz w:val="24"/>
          <w:szCs w:val="24"/>
        </w:rPr>
      </w:pPr>
    </w:p>
    <w:p w14:paraId="12FF0F6E" w14:textId="0B4F140F" w:rsidR="00315DA1" w:rsidRPr="00514BA5" w:rsidRDefault="00315DA1" w:rsidP="000A44C8">
      <w:pPr>
        <w:tabs>
          <w:tab w:val="left" w:pos="960"/>
        </w:tabs>
        <w:spacing w:after="0" w:line="240" w:lineRule="auto"/>
        <w:jc w:val="both"/>
        <w:rPr>
          <w:rFonts w:ascii="Arial" w:eastAsia="Times New Roman" w:hAnsi="Arial" w:cs="Arial"/>
          <w:b/>
          <w:bCs/>
          <w:color w:val="000000"/>
          <w:sz w:val="28"/>
          <w:szCs w:val="28"/>
        </w:rPr>
      </w:pPr>
      <w:r w:rsidRPr="00514BA5">
        <w:rPr>
          <w:rFonts w:ascii="Arial" w:eastAsia="Times New Roman" w:hAnsi="Arial" w:cs="Arial"/>
          <w:b/>
          <w:bCs/>
          <w:color w:val="000000"/>
          <w:sz w:val="28"/>
          <w:szCs w:val="28"/>
        </w:rPr>
        <w:t>5.4.</w:t>
      </w:r>
      <w:r w:rsidR="00AA3C58">
        <w:rPr>
          <w:rFonts w:ascii="Arial" w:eastAsia="Times New Roman" w:hAnsi="Arial" w:cs="Arial"/>
          <w:b/>
          <w:bCs/>
          <w:color w:val="000000"/>
          <w:sz w:val="28"/>
          <w:szCs w:val="28"/>
        </w:rPr>
        <w:t>11</w:t>
      </w:r>
      <w:r w:rsidRPr="00514BA5">
        <w:rPr>
          <w:rFonts w:ascii="Arial" w:eastAsia="Times New Roman" w:hAnsi="Arial" w:cs="Arial"/>
          <w:b/>
          <w:bCs/>
          <w:color w:val="000000"/>
          <w:sz w:val="28"/>
          <w:szCs w:val="28"/>
        </w:rPr>
        <w:t xml:space="preserve"> Trainee Graduation</w:t>
      </w:r>
    </w:p>
    <w:p w14:paraId="5DFFB0E5" w14:textId="77777777" w:rsidR="00315DA1" w:rsidRPr="00514BA5" w:rsidRDefault="00315DA1" w:rsidP="000A44C8">
      <w:pPr>
        <w:spacing w:after="0" w:line="240" w:lineRule="auto"/>
        <w:jc w:val="both"/>
        <w:rPr>
          <w:rFonts w:ascii="Arial" w:eastAsia="Times New Roman" w:hAnsi="Arial" w:cs="Arial"/>
          <w:bCs/>
          <w:color w:val="000000"/>
          <w:sz w:val="24"/>
          <w:szCs w:val="24"/>
        </w:rPr>
      </w:pPr>
      <w:r w:rsidRPr="00514BA5">
        <w:rPr>
          <w:rFonts w:ascii="Arial" w:eastAsia="Times New Roman" w:hAnsi="Arial" w:cs="Arial"/>
          <w:bCs/>
          <w:color w:val="000000"/>
          <w:sz w:val="24"/>
          <w:szCs w:val="24"/>
        </w:rPr>
        <w:t>Graduation from the FDOT OJT program requires attainment of a specified number of training hours on defined topics and the ability to successfully perform, for observation, all proficiencies defined for the training classification.  Training hours are subject to verification by the RCS.</w:t>
      </w:r>
    </w:p>
    <w:p w14:paraId="35323B67" w14:textId="77777777" w:rsidR="00315DA1" w:rsidRPr="00514BA5" w:rsidRDefault="00315DA1" w:rsidP="000A44C8">
      <w:pPr>
        <w:spacing w:after="0" w:line="240" w:lineRule="auto"/>
        <w:jc w:val="both"/>
        <w:rPr>
          <w:rFonts w:ascii="Arial" w:eastAsia="Times New Roman" w:hAnsi="Arial" w:cs="Arial"/>
          <w:bCs/>
          <w:color w:val="000000"/>
          <w:sz w:val="24"/>
          <w:szCs w:val="24"/>
        </w:rPr>
      </w:pPr>
    </w:p>
    <w:p w14:paraId="631D9BB5" w14:textId="41859607" w:rsidR="00315DA1" w:rsidRPr="00514BA5" w:rsidRDefault="00315DA1" w:rsidP="000A44C8">
      <w:pPr>
        <w:spacing w:after="0" w:line="240" w:lineRule="auto"/>
        <w:jc w:val="both"/>
        <w:rPr>
          <w:rFonts w:ascii="Arial" w:eastAsia="Times New Roman" w:hAnsi="Arial" w:cs="Arial"/>
          <w:color w:val="000000"/>
          <w:sz w:val="24"/>
          <w:szCs w:val="24"/>
        </w:rPr>
      </w:pPr>
      <w:r w:rsidRPr="5409BBAA">
        <w:rPr>
          <w:rFonts w:ascii="Arial" w:eastAsia="Times New Roman" w:hAnsi="Arial" w:cs="Arial"/>
          <w:color w:val="000000" w:themeColor="text1"/>
          <w:sz w:val="24"/>
          <w:szCs w:val="24"/>
        </w:rPr>
        <w:t xml:space="preserve">Once a successful proficiency observation has </w:t>
      </w:r>
      <w:r w:rsidR="00DA405A" w:rsidRPr="5409BBAA">
        <w:rPr>
          <w:rFonts w:ascii="Arial" w:eastAsia="Times New Roman" w:hAnsi="Arial" w:cs="Arial"/>
          <w:color w:val="000000" w:themeColor="text1"/>
          <w:sz w:val="24"/>
          <w:szCs w:val="24"/>
        </w:rPr>
        <w:t xml:space="preserve">occurred and been recorded by FDOT’s observer, the completed demonstration will be supplied to the RCS within </w:t>
      </w:r>
      <w:r w:rsidR="00711B8B" w:rsidRPr="5409BBAA">
        <w:rPr>
          <w:rFonts w:ascii="Arial" w:eastAsia="Times New Roman" w:hAnsi="Arial" w:cs="Arial"/>
          <w:color w:val="000000" w:themeColor="text1"/>
          <w:sz w:val="24"/>
          <w:szCs w:val="24"/>
        </w:rPr>
        <w:t>seven (</w:t>
      </w:r>
      <w:r w:rsidR="00DA405A" w:rsidRPr="5409BBAA">
        <w:rPr>
          <w:rFonts w:ascii="Arial" w:eastAsia="Times New Roman" w:hAnsi="Arial" w:cs="Arial"/>
          <w:color w:val="000000" w:themeColor="text1"/>
          <w:sz w:val="24"/>
          <w:szCs w:val="24"/>
        </w:rPr>
        <w:t>7</w:t>
      </w:r>
      <w:r w:rsidR="00711B8B" w:rsidRPr="5409BBAA">
        <w:rPr>
          <w:rFonts w:ascii="Arial" w:eastAsia="Times New Roman" w:hAnsi="Arial" w:cs="Arial"/>
          <w:color w:val="000000" w:themeColor="text1"/>
          <w:sz w:val="24"/>
          <w:szCs w:val="24"/>
        </w:rPr>
        <w:t>)</w:t>
      </w:r>
      <w:r w:rsidR="00DA405A" w:rsidRPr="5409BBAA">
        <w:rPr>
          <w:rFonts w:ascii="Arial" w:eastAsia="Times New Roman" w:hAnsi="Arial" w:cs="Arial"/>
          <w:color w:val="000000" w:themeColor="text1"/>
          <w:sz w:val="24"/>
          <w:szCs w:val="24"/>
        </w:rPr>
        <w:t xml:space="preserve"> days.</w:t>
      </w:r>
      <w:r w:rsidR="00711B8B" w:rsidRPr="5409BBAA">
        <w:rPr>
          <w:rFonts w:ascii="Arial" w:eastAsia="Times New Roman" w:hAnsi="Arial" w:cs="Arial"/>
          <w:color w:val="000000" w:themeColor="text1"/>
          <w:sz w:val="24"/>
          <w:szCs w:val="24"/>
        </w:rPr>
        <w:t xml:space="preserve"> Within fourteen (14) days of a successful proficiency observation, </w:t>
      </w:r>
      <w:r w:rsidRPr="5409BBAA">
        <w:rPr>
          <w:rFonts w:ascii="Arial" w:eastAsia="Times New Roman" w:hAnsi="Arial" w:cs="Arial"/>
          <w:color w:val="000000" w:themeColor="text1"/>
          <w:sz w:val="24"/>
          <w:szCs w:val="24"/>
        </w:rPr>
        <w:t xml:space="preserve">the </w:t>
      </w:r>
      <w:r w:rsidR="00711B8B" w:rsidRPr="5409BBAA">
        <w:rPr>
          <w:rFonts w:ascii="Arial" w:eastAsia="Times New Roman" w:hAnsi="Arial" w:cs="Arial"/>
          <w:color w:val="000000" w:themeColor="text1"/>
          <w:sz w:val="24"/>
          <w:szCs w:val="24"/>
        </w:rPr>
        <w:t>RCS will verify</w:t>
      </w:r>
      <w:r w:rsidRPr="5409BBAA">
        <w:rPr>
          <w:rFonts w:ascii="Arial" w:eastAsia="Times New Roman" w:hAnsi="Arial" w:cs="Arial"/>
          <w:color w:val="000000" w:themeColor="text1"/>
          <w:sz w:val="24"/>
          <w:szCs w:val="24"/>
        </w:rPr>
        <w:t xml:space="preserve"> graduation </w:t>
      </w:r>
      <w:r w:rsidR="00711B8B" w:rsidRPr="5409BBAA">
        <w:rPr>
          <w:rFonts w:ascii="Arial" w:eastAsia="Times New Roman" w:hAnsi="Arial" w:cs="Arial"/>
          <w:color w:val="000000" w:themeColor="text1"/>
          <w:sz w:val="24"/>
          <w:szCs w:val="24"/>
        </w:rPr>
        <w:t xml:space="preserve">eligibility and (if found favorable) will </w:t>
      </w:r>
      <w:r w:rsidR="687EFAB1" w:rsidRPr="5409BBAA">
        <w:rPr>
          <w:rFonts w:ascii="Arial" w:eastAsia="Times New Roman" w:hAnsi="Arial" w:cs="Arial"/>
          <w:color w:val="000000" w:themeColor="text1"/>
          <w:sz w:val="24"/>
          <w:szCs w:val="24"/>
        </w:rPr>
        <w:t xml:space="preserve">forward on to the </w:t>
      </w:r>
      <w:r w:rsidR="0076260E" w:rsidRPr="5409BBAA">
        <w:rPr>
          <w:rFonts w:ascii="Arial" w:eastAsia="Times New Roman" w:hAnsi="Arial" w:cs="Arial"/>
          <w:color w:val="000000" w:themeColor="text1"/>
          <w:sz w:val="24"/>
          <w:szCs w:val="24"/>
        </w:rPr>
        <w:t>DCCM.</w:t>
      </w:r>
      <w:r w:rsidRPr="5409BBAA">
        <w:rPr>
          <w:rFonts w:ascii="Arial" w:eastAsia="Times New Roman" w:hAnsi="Arial" w:cs="Arial"/>
          <w:color w:val="000000" w:themeColor="text1"/>
          <w:sz w:val="24"/>
          <w:szCs w:val="24"/>
        </w:rPr>
        <w:t xml:space="preserve"> Section 4 (Graduation Request) of the </w:t>
      </w:r>
      <w:r w:rsidRPr="5409BBAA">
        <w:rPr>
          <w:rFonts w:ascii="Arial" w:eastAsia="Times New Roman" w:hAnsi="Arial" w:cs="Arial"/>
          <w:b/>
          <w:bCs/>
          <w:i/>
          <w:iCs/>
          <w:color w:val="000000" w:themeColor="text1"/>
          <w:sz w:val="24"/>
          <w:szCs w:val="24"/>
        </w:rPr>
        <w:t xml:space="preserve">Trainee Enrollment and Notice of Personnel Action, Form 275-020-08 </w:t>
      </w:r>
      <w:r w:rsidRPr="5409BBAA">
        <w:rPr>
          <w:rFonts w:ascii="Arial" w:eastAsia="Times New Roman" w:hAnsi="Arial" w:cs="Arial"/>
          <w:color w:val="000000" w:themeColor="text1"/>
          <w:sz w:val="24"/>
          <w:szCs w:val="24"/>
        </w:rPr>
        <w:t xml:space="preserve">is submitted to the </w:t>
      </w:r>
      <w:r w:rsidR="00711B8B" w:rsidRPr="5409BBAA">
        <w:rPr>
          <w:rFonts w:ascii="Arial" w:eastAsia="Times New Roman" w:hAnsi="Arial" w:cs="Arial"/>
          <w:color w:val="000000" w:themeColor="text1"/>
          <w:sz w:val="24"/>
          <w:szCs w:val="24"/>
        </w:rPr>
        <w:t>DCCM.</w:t>
      </w:r>
      <w:r w:rsidRPr="5409BBAA">
        <w:rPr>
          <w:rFonts w:ascii="Arial" w:eastAsia="Times New Roman" w:hAnsi="Arial" w:cs="Arial"/>
          <w:color w:val="000000" w:themeColor="text1"/>
          <w:sz w:val="24"/>
          <w:szCs w:val="24"/>
        </w:rPr>
        <w:t xml:space="preserve"> The DCCM completes Section 5, (Graduation Approval) of the </w:t>
      </w:r>
      <w:r w:rsidRPr="5409BBAA">
        <w:rPr>
          <w:rFonts w:ascii="Arial" w:eastAsia="Times New Roman" w:hAnsi="Arial" w:cs="Arial"/>
          <w:b/>
          <w:bCs/>
          <w:i/>
          <w:iCs/>
          <w:color w:val="000000" w:themeColor="text1"/>
          <w:sz w:val="24"/>
          <w:szCs w:val="24"/>
        </w:rPr>
        <w:t xml:space="preserve">Trainee Enrollment and Notice of Personnel Action </w:t>
      </w:r>
      <w:r w:rsidR="00C24B16" w:rsidRPr="5409BBAA">
        <w:rPr>
          <w:rFonts w:ascii="Arial" w:eastAsia="Times New Roman" w:hAnsi="Arial" w:cs="Arial"/>
          <w:b/>
          <w:bCs/>
          <w:i/>
          <w:iCs/>
          <w:color w:val="000000" w:themeColor="text1"/>
          <w:sz w:val="24"/>
          <w:szCs w:val="24"/>
        </w:rPr>
        <w:t>Form 275</w:t>
      </w:r>
      <w:r w:rsidRPr="5409BBAA">
        <w:rPr>
          <w:rFonts w:ascii="Arial" w:eastAsia="Times New Roman" w:hAnsi="Arial" w:cs="Arial"/>
          <w:b/>
          <w:bCs/>
          <w:i/>
          <w:iCs/>
          <w:color w:val="000000" w:themeColor="text1"/>
          <w:sz w:val="24"/>
          <w:szCs w:val="24"/>
        </w:rPr>
        <w:t>-020-08</w:t>
      </w:r>
      <w:r w:rsidRPr="5409BBAA">
        <w:rPr>
          <w:rFonts w:ascii="Arial" w:eastAsia="Times New Roman" w:hAnsi="Arial" w:cs="Arial"/>
          <w:b/>
          <w:bCs/>
          <w:color w:val="000000" w:themeColor="text1"/>
          <w:sz w:val="24"/>
          <w:szCs w:val="24"/>
        </w:rPr>
        <w:t xml:space="preserve"> </w:t>
      </w:r>
      <w:r w:rsidRPr="5409BBAA">
        <w:rPr>
          <w:rFonts w:ascii="Arial" w:eastAsia="Times New Roman" w:hAnsi="Arial" w:cs="Arial"/>
          <w:color w:val="000000" w:themeColor="text1"/>
          <w:sz w:val="24"/>
          <w:szCs w:val="24"/>
        </w:rPr>
        <w:t>once the verification of training hours and proficiency has been completed.</w:t>
      </w:r>
    </w:p>
    <w:p w14:paraId="01EB5EED" w14:textId="77777777" w:rsidR="00315DA1" w:rsidRPr="00514BA5" w:rsidRDefault="00315DA1" w:rsidP="000A44C8">
      <w:pPr>
        <w:spacing w:after="0" w:line="240" w:lineRule="auto"/>
        <w:jc w:val="both"/>
        <w:rPr>
          <w:rFonts w:ascii="Arial" w:eastAsia="Times New Roman" w:hAnsi="Arial" w:cs="Arial"/>
          <w:color w:val="000000"/>
          <w:sz w:val="24"/>
          <w:szCs w:val="24"/>
        </w:rPr>
      </w:pPr>
    </w:p>
    <w:p w14:paraId="3DA55A5A" w14:textId="77777777" w:rsidR="00315DA1" w:rsidRPr="00514BA5" w:rsidRDefault="00315DA1"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A graduation certificate stating the trainee’s full name, training classification and graduation date is issued to the contractor for presentation to the trainee.</w:t>
      </w:r>
    </w:p>
    <w:p w14:paraId="7B97CE30" w14:textId="1D51D56A" w:rsidR="003225F4" w:rsidRDefault="003225F4" w:rsidP="000A44C8">
      <w:pPr>
        <w:spacing w:after="0" w:line="240" w:lineRule="auto"/>
        <w:jc w:val="both"/>
        <w:rPr>
          <w:rFonts w:ascii="Arial" w:eastAsia="Times New Roman" w:hAnsi="Arial" w:cs="Arial"/>
          <w:color w:val="000000"/>
          <w:sz w:val="24"/>
          <w:szCs w:val="24"/>
        </w:rPr>
      </w:pPr>
    </w:p>
    <w:p w14:paraId="09CE1176" w14:textId="77777777" w:rsidR="00514BA5" w:rsidRPr="003225F4" w:rsidRDefault="00514BA5" w:rsidP="000A44C8">
      <w:pPr>
        <w:spacing w:after="0" w:line="240" w:lineRule="auto"/>
        <w:jc w:val="both"/>
        <w:rPr>
          <w:rFonts w:ascii="Arial" w:eastAsia="Times New Roman" w:hAnsi="Arial" w:cs="Arial"/>
          <w:b/>
          <w:bCs/>
          <w:color w:val="000000"/>
          <w:sz w:val="32"/>
          <w:szCs w:val="32"/>
        </w:rPr>
      </w:pPr>
      <w:r w:rsidRPr="00514BA5">
        <w:rPr>
          <w:rFonts w:ascii="Arial" w:eastAsia="Times New Roman" w:hAnsi="Arial" w:cs="Arial"/>
          <w:b/>
          <w:bCs/>
          <w:color w:val="000000"/>
          <w:sz w:val="32"/>
          <w:szCs w:val="32"/>
        </w:rPr>
        <w:t>5.5</w:t>
      </w:r>
      <w:r w:rsidR="003225F4">
        <w:rPr>
          <w:rFonts w:ascii="Arial" w:eastAsia="Times New Roman" w:hAnsi="Arial" w:cs="Arial"/>
          <w:b/>
          <w:bCs/>
          <w:color w:val="000000"/>
          <w:sz w:val="32"/>
          <w:szCs w:val="32"/>
        </w:rPr>
        <w:t xml:space="preserve"> </w:t>
      </w:r>
      <w:r w:rsidRPr="00514BA5">
        <w:rPr>
          <w:rFonts w:ascii="Arial" w:eastAsia="Times New Roman" w:hAnsi="Arial" w:cs="Arial"/>
          <w:b/>
          <w:color w:val="000000"/>
          <w:sz w:val="32"/>
          <w:szCs w:val="32"/>
        </w:rPr>
        <w:t>TRAINING PROFICIENCIES</w:t>
      </w:r>
    </w:p>
    <w:p w14:paraId="41807F75" w14:textId="77777777" w:rsidR="00514BA5" w:rsidRPr="00514BA5" w:rsidRDefault="00514BA5" w:rsidP="000A44C8">
      <w:pPr>
        <w:spacing w:after="0" w:line="240" w:lineRule="auto"/>
        <w:jc w:val="both"/>
        <w:rPr>
          <w:rFonts w:ascii="Arial" w:eastAsia="Times New Roman" w:hAnsi="Arial" w:cs="Arial"/>
          <w:b/>
          <w:color w:val="000000"/>
          <w:sz w:val="24"/>
          <w:szCs w:val="24"/>
        </w:rPr>
      </w:pPr>
    </w:p>
    <w:p w14:paraId="79A6900E" w14:textId="77777777" w:rsidR="00514BA5" w:rsidRPr="00514BA5" w:rsidRDefault="00514BA5" w:rsidP="000A44C8">
      <w:pPr>
        <w:spacing w:after="0" w:line="240" w:lineRule="auto"/>
        <w:jc w:val="both"/>
        <w:rPr>
          <w:rFonts w:ascii="Arial" w:eastAsia="Times New Roman" w:hAnsi="Arial" w:cs="Arial"/>
          <w:b/>
          <w:color w:val="000000"/>
          <w:sz w:val="28"/>
          <w:szCs w:val="28"/>
        </w:rPr>
      </w:pPr>
      <w:r w:rsidRPr="00514BA5">
        <w:rPr>
          <w:rFonts w:ascii="Arial" w:eastAsia="Times New Roman" w:hAnsi="Arial" w:cs="Arial"/>
          <w:b/>
          <w:color w:val="000000"/>
          <w:sz w:val="28"/>
          <w:szCs w:val="28"/>
        </w:rPr>
        <w:t>5.5.1 Purpose</w:t>
      </w:r>
    </w:p>
    <w:p w14:paraId="05F16027" w14:textId="77777777" w:rsid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Once the minimum OJT hours are accumulated, the Contractor may verify and request a proficiency observation of the trainee. The trainee is eligible to exhibit for the project administrator, or their designee, and the prime contractor, or their designee, performance of the predefined proficiencies specific to the classification on which the trainee is enrolled. The RCS or other Department staff who have completed </w:t>
      </w:r>
      <w:r w:rsidR="007E03F9">
        <w:rPr>
          <w:rFonts w:ascii="Arial" w:eastAsia="Times New Roman" w:hAnsi="Arial" w:cs="Arial"/>
          <w:color w:val="000000"/>
          <w:sz w:val="24"/>
          <w:szCs w:val="24"/>
        </w:rPr>
        <w:t>D</w:t>
      </w:r>
      <w:r w:rsidRPr="00514BA5">
        <w:rPr>
          <w:rFonts w:ascii="Arial" w:eastAsia="Times New Roman" w:hAnsi="Arial" w:cs="Arial"/>
          <w:color w:val="000000"/>
          <w:sz w:val="24"/>
          <w:szCs w:val="24"/>
        </w:rPr>
        <w:t xml:space="preserve">epartment sponsored inspector training may serve as a designated observer for the </w:t>
      </w:r>
      <w:r w:rsidR="007E03F9">
        <w:rPr>
          <w:rFonts w:ascii="Arial" w:eastAsia="Times New Roman" w:hAnsi="Arial" w:cs="Arial"/>
          <w:color w:val="000000"/>
          <w:sz w:val="24"/>
          <w:szCs w:val="24"/>
        </w:rPr>
        <w:t>D</w:t>
      </w:r>
      <w:r w:rsidRPr="00514BA5">
        <w:rPr>
          <w:rFonts w:ascii="Arial" w:eastAsia="Times New Roman" w:hAnsi="Arial" w:cs="Arial"/>
          <w:color w:val="000000"/>
          <w:sz w:val="24"/>
          <w:szCs w:val="24"/>
        </w:rPr>
        <w:t>epartment.</w:t>
      </w:r>
    </w:p>
    <w:p w14:paraId="18025D69" w14:textId="77777777" w:rsidR="003225F4" w:rsidRPr="00514BA5" w:rsidRDefault="003225F4" w:rsidP="000A44C8">
      <w:pPr>
        <w:spacing w:after="0" w:line="240" w:lineRule="auto"/>
        <w:jc w:val="both"/>
        <w:rPr>
          <w:rFonts w:ascii="Arial" w:eastAsia="Times New Roman" w:hAnsi="Arial" w:cs="Arial"/>
          <w:color w:val="000000"/>
          <w:sz w:val="24"/>
          <w:szCs w:val="24"/>
        </w:rPr>
      </w:pPr>
    </w:p>
    <w:p w14:paraId="2DC64330"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Graduation from the FDOT OJT program requires accumulation of sufficient hours according to a pre-defined training curriculum and the successful exhibition by the trainee of predefined proficiencies specific to the classification and project on which the trainee is enrolled.  Successful proficiency observations facilitate the attainment of meaningful skills essential to performance in the construction industry.</w:t>
      </w:r>
    </w:p>
    <w:p w14:paraId="2A0C4B33"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34ADB74C" w14:textId="77777777" w:rsidR="00514BA5" w:rsidRPr="00514BA5" w:rsidRDefault="00514BA5" w:rsidP="000A44C8">
      <w:pPr>
        <w:spacing w:after="0" w:line="240" w:lineRule="auto"/>
        <w:jc w:val="both"/>
        <w:rPr>
          <w:rFonts w:ascii="Arial" w:eastAsia="Times New Roman" w:hAnsi="Arial" w:cs="Arial"/>
          <w:b/>
          <w:color w:val="000000"/>
          <w:sz w:val="28"/>
          <w:szCs w:val="28"/>
        </w:rPr>
      </w:pPr>
      <w:r w:rsidRPr="00514BA5">
        <w:rPr>
          <w:rFonts w:ascii="Arial" w:eastAsia="Times New Roman" w:hAnsi="Arial" w:cs="Arial"/>
          <w:b/>
          <w:color w:val="000000"/>
          <w:sz w:val="28"/>
          <w:szCs w:val="28"/>
        </w:rPr>
        <w:t>5.5.2 The Proficiency Statement</w:t>
      </w:r>
    </w:p>
    <w:p w14:paraId="075DBB4D"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A proficiency statement is specific to the job classification for which it is written. </w:t>
      </w:r>
    </w:p>
    <w:p w14:paraId="31E72089"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1B38958E" w14:textId="2A75DE4A" w:rsidR="00514BA5" w:rsidRPr="00514BA5" w:rsidRDefault="00514BA5" w:rsidP="000A44C8">
      <w:pPr>
        <w:spacing w:after="0" w:line="240" w:lineRule="auto"/>
        <w:jc w:val="both"/>
        <w:rPr>
          <w:rFonts w:ascii="Arial" w:eastAsia="Times New Roman" w:hAnsi="Arial" w:cs="Arial"/>
          <w:color w:val="000000"/>
          <w:sz w:val="24"/>
          <w:szCs w:val="24"/>
        </w:rPr>
      </w:pPr>
      <w:r w:rsidRPr="5409BBAA">
        <w:rPr>
          <w:rFonts w:ascii="Arial" w:eastAsia="Times New Roman" w:hAnsi="Arial" w:cs="Arial"/>
          <w:color w:val="000000" w:themeColor="text1"/>
          <w:sz w:val="24"/>
          <w:szCs w:val="24"/>
        </w:rPr>
        <w:t xml:space="preserve">Proficiency statements for a training classification may differ from one contractor to another in order to reflect the unique work responsibilities companies assign to their employees. </w:t>
      </w:r>
    </w:p>
    <w:p w14:paraId="64CE219B"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A good proficiency statement is one which is clearly defined, unambiguous, observable (or measurable) and skill (not trait) based.</w:t>
      </w:r>
    </w:p>
    <w:p w14:paraId="52EC19EA"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46AB0158"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A proficiency statement must be understandable to the t</w:t>
      </w:r>
      <w:r w:rsidR="007E03F9">
        <w:rPr>
          <w:rFonts w:ascii="Arial" w:eastAsia="Times New Roman" w:hAnsi="Arial" w:cs="Arial"/>
          <w:color w:val="000000"/>
          <w:sz w:val="24"/>
          <w:szCs w:val="24"/>
        </w:rPr>
        <w:t>rainee, the contractor and the D</w:t>
      </w:r>
      <w:r w:rsidRPr="00514BA5">
        <w:rPr>
          <w:rFonts w:ascii="Arial" w:eastAsia="Times New Roman" w:hAnsi="Arial" w:cs="Arial"/>
          <w:color w:val="000000"/>
          <w:sz w:val="24"/>
          <w:szCs w:val="24"/>
        </w:rPr>
        <w:t>epartment.</w:t>
      </w:r>
    </w:p>
    <w:p w14:paraId="295F76EB"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4E61E911" w14:textId="77777777" w:rsidR="00514BA5" w:rsidRPr="00514BA5" w:rsidRDefault="00514BA5" w:rsidP="000A44C8">
      <w:pPr>
        <w:spacing w:after="0" w:line="240" w:lineRule="auto"/>
        <w:jc w:val="both"/>
        <w:rPr>
          <w:rFonts w:ascii="Arial" w:eastAsia="Times New Roman" w:hAnsi="Arial" w:cs="Arial"/>
          <w:b/>
          <w:color w:val="000000"/>
          <w:sz w:val="28"/>
          <w:szCs w:val="28"/>
        </w:rPr>
      </w:pPr>
      <w:r w:rsidRPr="00514BA5">
        <w:rPr>
          <w:rFonts w:ascii="Arial" w:eastAsia="Times New Roman" w:hAnsi="Arial" w:cs="Arial"/>
          <w:b/>
          <w:color w:val="000000"/>
          <w:sz w:val="28"/>
          <w:szCs w:val="28"/>
        </w:rPr>
        <w:t>5.5.3 Training Proficiency Statement Development and Concurrence</w:t>
      </w:r>
    </w:p>
    <w:p w14:paraId="1D3706E5"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Proficiencies are developed for each training classification planned for use on a project. They are developed along with the initial OJT Schedule at the TEM. If agreed, proficiencies may be submitted up to ten</w:t>
      </w:r>
      <w:r w:rsidR="00F26FED">
        <w:rPr>
          <w:rFonts w:ascii="Arial" w:eastAsia="Times New Roman" w:hAnsi="Arial" w:cs="Arial"/>
          <w:color w:val="000000"/>
          <w:sz w:val="24"/>
          <w:szCs w:val="24"/>
        </w:rPr>
        <w:t xml:space="preserve"> (10) </w:t>
      </w:r>
      <w:r w:rsidRPr="00514BA5">
        <w:rPr>
          <w:rFonts w:ascii="Arial" w:eastAsia="Times New Roman" w:hAnsi="Arial" w:cs="Arial"/>
          <w:color w:val="000000"/>
          <w:sz w:val="24"/>
          <w:szCs w:val="24"/>
        </w:rPr>
        <w:t xml:space="preserve">days following the TEM.  </w:t>
      </w:r>
    </w:p>
    <w:p w14:paraId="6310513C"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04096708"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Prior to approving an OJT Schedule, the proficiency statements for each classification shown thereon are to be developed and concurred with. A minimum of three (3) proficiencies must be developed for a training classification; or a total of four (4) or five (5) may be developed.</w:t>
      </w:r>
    </w:p>
    <w:p w14:paraId="77C25786"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75A4A3AA" w14:textId="5FAF8DFD"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Proficiency statements for a training classification on a project are recorded in Section 2 (Proficiency Standards) of the </w:t>
      </w:r>
      <w:r w:rsidRPr="006A7AAD">
        <w:rPr>
          <w:rFonts w:ascii="Arial" w:eastAsia="Times New Roman" w:hAnsi="Arial" w:cs="Arial"/>
          <w:b/>
          <w:i/>
          <w:color w:val="000000"/>
          <w:sz w:val="24"/>
          <w:szCs w:val="24"/>
        </w:rPr>
        <w:t xml:space="preserve">Proficiency Record for OJT, </w:t>
      </w:r>
      <w:r w:rsidR="000B76B4">
        <w:rPr>
          <w:rFonts w:ascii="Arial" w:eastAsia="Times New Roman" w:hAnsi="Arial" w:cs="Arial"/>
          <w:b/>
          <w:i/>
          <w:color w:val="000000"/>
          <w:sz w:val="24"/>
          <w:szCs w:val="24"/>
        </w:rPr>
        <w:t>F</w:t>
      </w:r>
      <w:r w:rsidRPr="006A7AAD">
        <w:rPr>
          <w:rFonts w:ascii="Arial" w:eastAsia="Times New Roman" w:hAnsi="Arial" w:cs="Arial"/>
          <w:b/>
          <w:i/>
          <w:color w:val="000000"/>
          <w:sz w:val="24"/>
          <w:szCs w:val="24"/>
        </w:rPr>
        <w:t>orm 275-021-01</w:t>
      </w:r>
      <w:r w:rsidRPr="00514BA5">
        <w:rPr>
          <w:rFonts w:ascii="Arial" w:eastAsia="Times New Roman" w:hAnsi="Arial" w:cs="Arial"/>
          <w:color w:val="000000"/>
          <w:sz w:val="24"/>
          <w:szCs w:val="24"/>
        </w:rPr>
        <w:t xml:space="preserve">. The form is also used to request observation of a trainee’s proficiency and to record the results of observations.  </w:t>
      </w:r>
    </w:p>
    <w:p w14:paraId="4827B7DA"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36C51338" w14:textId="77777777" w:rsidR="00514BA5" w:rsidRPr="00514BA5" w:rsidRDefault="00514BA5" w:rsidP="000A44C8">
      <w:pPr>
        <w:spacing w:after="0" w:line="240" w:lineRule="auto"/>
        <w:jc w:val="both"/>
        <w:rPr>
          <w:rFonts w:ascii="Arial" w:eastAsia="Times New Roman" w:hAnsi="Arial" w:cs="Arial"/>
          <w:b/>
          <w:color w:val="000000"/>
          <w:sz w:val="28"/>
          <w:szCs w:val="28"/>
        </w:rPr>
      </w:pPr>
      <w:r w:rsidRPr="00514BA5">
        <w:rPr>
          <w:rFonts w:ascii="Arial" w:eastAsia="Times New Roman" w:hAnsi="Arial" w:cs="Arial"/>
          <w:b/>
          <w:color w:val="000000"/>
          <w:sz w:val="28"/>
          <w:szCs w:val="28"/>
        </w:rPr>
        <w:t>5.5.4 Proficiency Observation Eligibility, Request and Record</w:t>
      </w:r>
    </w:p>
    <w:p w14:paraId="417F09D6" w14:textId="2333C37A" w:rsidR="00514BA5" w:rsidRPr="00514BA5" w:rsidRDefault="00514BA5" w:rsidP="000A44C8">
      <w:pPr>
        <w:spacing w:after="0" w:line="240" w:lineRule="auto"/>
        <w:jc w:val="both"/>
        <w:rPr>
          <w:rFonts w:ascii="Arial" w:eastAsia="Times New Roman" w:hAnsi="Arial" w:cs="Arial"/>
          <w:color w:val="000000"/>
          <w:sz w:val="24"/>
          <w:szCs w:val="24"/>
        </w:rPr>
      </w:pPr>
      <w:r w:rsidRPr="1C97BA64">
        <w:rPr>
          <w:rFonts w:ascii="Arial" w:eastAsia="Times New Roman" w:hAnsi="Arial" w:cs="Arial"/>
          <w:color w:val="000000" w:themeColor="text1"/>
          <w:sz w:val="24"/>
          <w:szCs w:val="24"/>
        </w:rPr>
        <w:t xml:space="preserve">Once a trainee has </w:t>
      </w:r>
      <w:r w:rsidR="00C24B16" w:rsidRPr="1C97BA64">
        <w:rPr>
          <w:rFonts w:ascii="Arial" w:eastAsia="Times New Roman" w:hAnsi="Arial" w:cs="Arial"/>
          <w:color w:val="000000" w:themeColor="text1"/>
          <w:sz w:val="24"/>
          <w:szCs w:val="24"/>
        </w:rPr>
        <w:t>completed training</w:t>
      </w:r>
      <w:r w:rsidRPr="1C97BA64">
        <w:rPr>
          <w:rFonts w:ascii="Arial" w:eastAsia="Times New Roman" w:hAnsi="Arial" w:cs="Arial"/>
          <w:color w:val="000000" w:themeColor="text1"/>
          <w:sz w:val="24"/>
          <w:szCs w:val="24"/>
        </w:rPr>
        <w:t xml:space="preserve"> hours for each subject listed on the Monthly Time Report for their training classification, the contractor may consider requesting a proficiency observation.</w:t>
      </w:r>
    </w:p>
    <w:p w14:paraId="41A91CF3"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0FC877B0" w14:textId="6FE88933"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With a contractor’s representative present, a trainee i</w:t>
      </w:r>
      <w:r w:rsidR="007E03F9">
        <w:rPr>
          <w:rFonts w:ascii="Arial" w:eastAsia="Times New Roman" w:hAnsi="Arial" w:cs="Arial"/>
          <w:color w:val="000000"/>
          <w:sz w:val="24"/>
          <w:szCs w:val="24"/>
        </w:rPr>
        <w:t>s required to demonstrate to a D</w:t>
      </w:r>
      <w:r w:rsidRPr="00514BA5">
        <w:rPr>
          <w:rFonts w:ascii="Arial" w:eastAsia="Times New Roman" w:hAnsi="Arial" w:cs="Arial"/>
          <w:color w:val="000000"/>
          <w:sz w:val="24"/>
          <w:szCs w:val="24"/>
        </w:rPr>
        <w:t>epartment observer (</w:t>
      </w:r>
      <w:r w:rsidR="00C24B16" w:rsidRPr="00514BA5">
        <w:rPr>
          <w:rFonts w:ascii="Arial" w:eastAsia="Times New Roman" w:hAnsi="Arial" w:cs="Arial"/>
          <w:color w:val="000000"/>
          <w:sz w:val="24"/>
          <w:szCs w:val="24"/>
        </w:rPr>
        <w:t>e.g.,</w:t>
      </w:r>
      <w:r w:rsidRPr="00514BA5">
        <w:rPr>
          <w:rFonts w:ascii="Arial" w:eastAsia="Times New Roman" w:hAnsi="Arial" w:cs="Arial"/>
          <w:color w:val="000000"/>
          <w:sz w:val="24"/>
          <w:szCs w:val="24"/>
        </w:rPr>
        <w:t xml:space="preserve"> Project Engineer or Inspector) the proficiencies agreed upon and documented on the </w:t>
      </w:r>
      <w:r w:rsidRPr="006A7AAD">
        <w:rPr>
          <w:rFonts w:ascii="Arial" w:eastAsia="Times New Roman" w:hAnsi="Arial" w:cs="Arial"/>
          <w:b/>
          <w:i/>
          <w:color w:val="000000"/>
          <w:sz w:val="24"/>
          <w:szCs w:val="24"/>
        </w:rPr>
        <w:t xml:space="preserve">Proficiency Record for </w:t>
      </w:r>
      <w:r w:rsidR="008301A9">
        <w:rPr>
          <w:rFonts w:ascii="Arial" w:eastAsia="Times New Roman" w:hAnsi="Arial" w:cs="Arial"/>
          <w:b/>
          <w:i/>
          <w:color w:val="000000"/>
          <w:sz w:val="24"/>
          <w:szCs w:val="24"/>
        </w:rPr>
        <w:t>OJT</w:t>
      </w:r>
      <w:r w:rsidRPr="006A7AAD">
        <w:rPr>
          <w:rFonts w:ascii="Arial" w:eastAsia="Times New Roman" w:hAnsi="Arial" w:cs="Arial"/>
          <w:b/>
          <w:i/>
          <w:color w:val="000000"/>
          <w:sz w:val="24"/>
          <w:szCs w:val="24"/>
        </w:rPr>
        <w:t xml:space="preserve"> Training, Form 275-021-01</w:t>
      </w:r>
      <w:r w:rsidRPr="00514BA5">
        <w:rPr>
          <w:rFonts w:ascii="Arial" w:eastAsia="Times New Roman" w:hAnsi="Arial" w:cs="Arial"/>
          <w:color w:val="000000"/>
          <w:sz w:val="24"/>
          <w:szCs w:val="24"/>
        </w:rPr>
        <w:t xml:space="preserve">. Up to four proficiency observations may be requested and the results recorded in Sections 5 and 6 (Proficiency Observation Request and Observation Results) </w:t>
      </w:r>
      <w:r w:rsidRPr="006A7AAD">
        <w:rPr>
          <w:rFonts w:ascii="Arial" w:eastAsia="Times New Roman" w:hAnsi="Arial" w:cs="Arial"/>
          <w:b/>
          <w:i/>
          <w:color w:val="000000"/>
          <w:sz w:val="24"/>
          <w:szCs w:val="24"/>
        </w:rPr>
        <w:t xml:space="preserve">Proficiency Record for </w:t>
      </w:r>
      <w:r w:rsidR="008301A9">
        <w:rPr>
          <w:rFonts w:ascii="Arial" w:eastAsia="Times New Roman" w:hAnsi="Arial" w:cs="Arial"/>
          <w:b/>
          <w:i/>
          <w:color w:val="000000"/>
          <w:sz w:val="24"/>
          <w:szCs w:val="24"/>
        </w:rPr>
        <w:t>OJT</w:t>
      </w:r>
      <w:r w:rsidRPr="006A7AAD">
        <w:rPr>
          <w:rFonts w:ascii="Arial" w:eastAsia="Times New Roman" w:hAnsi="Arial" w:cs="Arial"/>
          <w:b/>
          <w:i/>
          <w:color w:val="000000"/>
          <w:sz w:val="24"/>
          <w:szCs w:val="24"/>
        </w:rPr>
        <w:t xml:space="preserve"> Training, </w:t>
      </w:r>
      <w:r w:rsidR="000B76B4" w:rsidRPr="006A7AAD">
        <w:rPr>
          <w:rFonts w:ascii="Arial" w:eastAsia="Times New Roman" w:hAnsi="Arial" w:cs="Arial"/>
          <w:b/>
          <w:i/>
          <w:color w:val="000000"/>
          <w:sz w:val="24"/>
          <w:szCs w:val="24"/>
        </w:rPr>
        <w:t>F</w:t>
      </w:r>
      <w:r w:rsidRPr="006A7AAD">
        <w:rPr>
          <w:rFonts w:ascii="Arial" w:eastAsia="Times New Roman" w:hAnsi="Arial" w:cs="Arial"/>
          <w:b/>
          <w:i/>
          <w:color w:val="000000"/>
          <w:sz w:val="24"/>
          <w:szCs w:val="24"/>
        </w:rPr>
        <w:t>orm 275-021-01</w:t>
      </w:r>
      <w:r w:rsidRPr="00514BA5">
        <w:rPr>
          <w:rFonts w:ascii="Arial" w:eastAsia="Times New Roman" w:hAnsi="Arial" w:cs="Arial"/>
          <w:color w:val="000000"/>
          <w:sz w:val="24"/>
          <w:szCs w:val="24"/>
        </w:rPr>
        <w:t xml:space="preserve">. </w:t>
      </w:r>
    </w:p>
    <w:p w14:paraId="18A45383"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73248162" w14:textId="7D0D36BB"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 xml:space="preserve">The contractor initiates the observation of the trainee’s proficiency by completing Section 5 (Proficiency Observation Request) of the </w:t>
      </w:r>
      <w:r w:rsidRPr="006A7AAD">
        <w:rPr>
          <w:rFonts w:ascii="Arial" w:eastAsia="Times New Roman" w:hAnsi="Arial" w:cs="Arial"/>
          <w:b/>
          <w:i/>
          <w:color w:val="000000"/>
          <w:sz w:val="24"/>
          <w:szCs w:val="24"/>
        </w:rPr>
        <w:t xml:space="preserve">Proficiency Record for </w:t>
      </w:r>
      <w:r w:rsidR="008301A9">
        <w:rPr>
          <w:rFonts w:ascii="Arial" w:eastAsia="Times New Roman" w:hAnsi="Arial" w:cs="Arial"/>
          <w:b/>
          <w:i/>
          <w:color w:val="000000"/>
          <w:sz w:val="24"/>
          <w:szCs w:val="24"/>
        </w:rPr>
        <w:t>OJT</w:t>
      </w:r>
      <w:r w:rsidRPr="006A7AAD">
        <w:rPr>
          <w:rFonts w:ascii="Arial" w:eastAsia="Times New Roman" w:hAnsi="Arial" w:cs="Arial"/>
          <w:b/>
          <w:i/>
          <w:color w:val="000000"/>
          <w:sz w:val="24"/>
          <w:szCs w:val="24"/>
        </w:rPr>
        <w:t xml:space="preserve"> Training, Form 275-021-01</w:t>
      </w:r>
      <w:r w:rsidRPr="00514BA5">
        <w:rPr>
          <w:rFonts w:ascii="Arial" w:eastAsia="Times New Roman" w:hAnsi="Arial" w:cs="Arial"/>
          <w:color w:val="000000"/>
          <w:sz w:val="24"/>
          <w:szCs w:val="24"/>
        </w:rPr>
        <w:t>. The RCS coordinates scheduling the observation which must be attended by both the contractor’</w:t>
      </w:r>
      <w:r w:rsidR="007E03F9">
        <w:rPr>
          <w:rFonts w:ascii="Arial" w:eastAsia="Times New Roman" w:hAnsi="Arial" w:cs="Arial"/>
          <w:color w:val="000000"/>
          <w:sz w:val="24"/>
          <w:szCs w:val="24"/>
        </w:rPr>
        <w:t xml:space="preserve">s project representative and a </w:t>
      </w:r>
      <w:r w:rsidR="0076260E">
        <w:rPr>
          <w:rFonts w:ascii="Arial" w:eastAsia="Times New Roman" w:hAnsi="Arial" w:cs="Arial"/>
          <w:color w:val="000000"/>
          <w:sz w:val="24"/>
          <w:szCs w:val="24"/>
        </w:rPr>
        <w:t>department</w:t>
      </w:r>
      <w:r w:rsidRPr="00514BA5">
        <w:rPr>
          <w:rFonts w:ascii="Arial" w:eastAsia="Times New Roman" w:hAnsi="Arial" w:cs="Arial"/>
          <w:color w:val="000000"/>
          <w:sz w:val="24"/>
          <w:szCs w:val="24"/>
        </w:rPr>
        <w:t xml:space="preserve"> representative.</w:t>
      </w:r>
    </w:p>
    <w:p w14:paraId="5A8480AA"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2848E189"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5409BBAA">
        <w:rPr>
          <w:rFonts w:ascii="Arial" w:eastAsia="Times New Roman" w:hAnsi="Arial" w:cs="Arial"/>
          <w:color w:val="000000" w:themeColor="text1"/>
          <w:sz w:val="24"/>
          <w:szCs w:val="24"/>
        </w:rPr>
        <w:t>The established proficiencies are reviewed by the observers and compared to the trainee’s actual performance during the observation. If three</w:t>
      </w:r>
      <w:r w:rsidR="0073557E" w:rsidRPr="5409BBAA">
        <w:rPr>
          <w:rFonts w:ascii="Arial" w:eastAsia="Times New Roman" w:hAnsi="Arial" w:cs="Arial"/>
          <w:color w:val="000000" w:themeColor="text1"/>
          <w:sz w:val="24"/>
          <w:szCs w:val="24"/>
        </w:rPr>
        <w:t xml:space="preserve"> (3)</w:t>
      </w:r>
      <w:r w:rsidRPr="5409BBAA">
        <w:rPr>
          <w:rFonts w:ascii="Arial" w:eastAsia="Times New Roman" w:hAnsi="Arial" w:cs="Arial"/>
          <w:color w:val="000000" w:themeColor="text1"/>
          <w:sz w:val="24"/>
          <w:szCs w:val="24"/>
        </w:rPr>
        <w:t xml:space="preserve"> proficiencies have been established, the trainee must successfully exhibit (perform) all three</w:t>
      </w:r>
      <w:r w:rsidR="0073557E" w:rsidRPr="5409BBAA">
        <w:rPr>
          <w:rFonts w:ascii="Arial" w:eastAsia="Times New Roman" w:hAnsi="Arial" w:cs="Arial"/>
          <w:color w:val="000000" w:themeColor="text1"/>
          <w:sz w:val="24"/>
          <w:szCs w:val="24"/>
        </w:rPr>
        <w:t xml:space="preserve"> (3)</w:t>
      </w:r>
      <w:r w:rsidRPr="5409BBAA">
        <w:rPr>
          <w:rFonts w:ascii="Arial" w:eastAsia="Times New Roman" w:hAnsi="Arial" w:cs="Arial"/>
          <w:color w:val="000000" w:themeColor="text1"/>
          <w:sz w:val="24"/>
          <w:szCs w:val="24"/>
        </w:rPr>
        <w:t>; if four</w:t>
      </w:r>
      <w:r w:rsidR="0073557E" w:rsidRPr="5409BBAA">
        <w:rPr>
          <w:rFonts w:ascii="Arial" w:eastAsia="Times New Roman" w:hAnsi="Arial" w:cs="Arial"/>
          <w:color w:val="000000" w:themeColor="text1"/>
          <w:sz w:val="24"/>
          <w:szCs w:val="24"/>
        </w:rPr>
        <w:t xml:space="preserve"> (4)</w:t>
      </w:r>
      <w:r w:rsidRPr="5409BBAA">
        <w:rPr>
          <w:rFonts w:ascii="Arial" w:eastAsia="Times New Roman" w:hAnsi="Arial" w:cs="Arial"/>
          <w:color w:val="000000" w:themeColor="text1"/>
          <w:sz w:val="24"/>
          <w:szCs w:val="24"/>
        </w:rPr>
        <w:t xml:space="preserve"> have been established then four</w:t>
      </w:r>
      <w:r w:rsidR="0073557E" w:rsidRPr="5409BBAA">
        <w:rPr>
          <w:rFonts w:ascii="Arial" w:eastAsia="Times New Roman" w:hAnsi="Arial" w:cs="Arial"/>
          <w:color w:val="000000" w:themeColor="text1"/>
          <w:sz w:val="24"/>
          <w:szCs w:val="24"/>
        </w:rPr>
        <w:t xml:space="preserve"> (4)</w:t>
      </w:r>
      <w:r w:rsidRPr="5409BBAA">
        <w:rPr>
          <w:rFonts w:ascii="Arial" w:eastAsia="Times New Roman" w:hAnsi="Arial" w:cs="Arial"/>
          <w:color w:val="000000" w:themeColor="text1"/>
          <w:sz w:val="24"/>
          <w:szCs w:val="24"/>
        </w:rPr>
        <w:t xml:space="preserve"> proficiencies must be successfully exhibited; if five</w:t>
      </w:r>
      <w:r w:rsidR="0073557E" w:rsidRPr="5409BBAA">
        <w:rPr>
          <w:rFonts w:ascii="Arial" w:eastAsia="Times New Roman" w:hAnsi="Arial" w:cs="Arial"/>
          <w:color w:val="000000" w:themeColor="text1"/>
          <w:sz w:val="24"/>
          <w:szCs w:val="24"/>
        </w:rPr>
        <w:t xml:space="preserve"> (5)</w:t>
      </w:r>
      <w:r w:rsidRPr="5409BBAA">
        <w:rPr>
          <w:rFonts w:ascii="Arial" w:eastAsia="Times New Roman" w:hAnsi="Arial" w:cs="Arial"/>
          <w:color w:val="000000" w:themeColor="text1"/>
          <w:sz w:val="24"/>
          <w:szCs w:val="24"/>
        </w:rPr>
        <w:t xml:space="preserve"> have been established, then five</w:t>
      </w:r>
      <w:r w:rsidR="0073557E" w:rsidRPr="5409BBAA">
        <w:rPr>
          <w:rFonts w:ascii="Arial" w:eastAsia="Times New Roman" w:hAnsi="Arial" w:cs="Arial"/>
          <w:color w:val="000000" w:themeColor="text1"/>
          <w:sz w:val="24"/>
          <w:szCs w:val="24"/>
        </w:rPr>
        <w:t xml:space="preserve"> (5)</w:t>
      </w:r>
      <w:r w:rsidRPr="5409BBAA">
        <w:rPr>
          <w:rFonts w:ascii="Arial" w:eastAsia="Times New Roman" w:hAnsi="Arial" w:cs="Arial"/>
          <w:color w:val="000000" w:themeColor="text1"/>
          <w:sz w:val="24"/>
          <w:szCs w:val="24"/>
        </w:rPr>
        <w:t xml:space="preserve"> must be successfully exhibited/performed.   Graduation requires the successful performance of all proficiencies during one</w:t>
      </w:r>
      <w:r w:rsidR="0073557E" w:rsidRPr="5409BBAA">
        <w:rPr>
          <w:rFonts w:ascii="Arial" w:eastAsia="Times New Roman" w:hAnsi="Arial" w:cs="Arial"/>
          <w:color w:val="000000" w:themeColor="text1"/>
          <w:sz w:val="24"/>
          <w:szCs w:val="24"/>
        </w:rPr>
        <w:t xml:space="preserve"> (1)</w:t>
      </w:r>
      <w:r w:rsidRPr="5409BBAA">
        <w:rPr>
          <w:rFonts w:ascii="Arial" w:eastAsia="Times New Roman" w:hAnsi="Arial" w:cs="Arial"/>
          <w:color w:val="000000" w:themeColor="text1"/>
          <w:sz w:val="24"/>
          <w:szCs w:val="24"/>
        </w:rPr>
        <w:t xml:space="preserve"> proficiency observation. </w:t>
      </w:r>
    </w:p>
    <w:p w14:paraId="0F010E34"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368A94AB" w14:textId="0CCC45FA" w:rsidR="00514BA5" w:rsidRPr="00514BA5" w:rsidRDefault="00514BA5" w:rsidP="000A44C8">
      <w:pPr>
        <w:spacing w:after="0" w:line="240" w:lineRule="auto"/>
        <w:jc w:val="both"/>
        <w:rPr>
          <w:rFonts w:ascii="Arial" w:eastAsia="Times New Roman" w:hAnsi="Arial" w:cs="Arial"/>
          <w:color w:val="000000"/>
          <w:sz w:val="24"/>
          <w:szCs w:val="24"/>
        </w:rPr>
      </w:pPr>
      <w:r w:rsidRPr="1C97BA64">
        <w:rPr>
          <w:rFonts w:ascii="Arial" w:eastAsia="Times New Roman" w:hAnsi="Arial" w:cs="Arial"/>
          <w:color w:val="000000" w:themeColor="text1"/>
          <w:sz w:val="24"/>
          <w:szCs w:val="24"/>
        </w:rPr>
        <w:t xml:space="preserve">When a trainee has accumulated at least the minimum training </w:t>
      </w:r>
      <w:r w:rsidR="00055834" w:rsidRPr="1C97BA64">
        <w:rPr>
          <w:rFonts w:ascii="Arial" w:eastAsia="Times New Roman" w:hAnsi="Arial" w:cs="Arial"/>
          <w:color w:val="000000" w:themeColor="text1"/>
          <w:sz w:val="24"/>
          <w:szCs w:val="24"/>
        </w:rPr>
        <w:t>hours,</w:t>
      </w:r>
      <w:r w:rsidRPr="1C97BA64">
        <w:rPr>
          <w:rFonts w:ascii="Arial" w:eastAsia="Times New Roman" w:hAnsi="Arial" w:cs="Arial"/>
          <w:color w:val="000000" w:themeColor="text1"/>
          <w:sz w:val="24"/>
          <w:szCs w:val="24"/>
        </w:rPr>
        <w:t xml:space="preserve"> up to two (2) proficiency observations may be scheduled. </w:t>
      </w:r>
    </w:p>
    <w:p w14:paraId="7D762B4D"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3968183E" w14:textId="23ED4D02" w:rsidR="00514BA5" w:rsidRPr="00514BA5" w:rsidRDefault="00514BA5" w:rsidP="000A44C8">
      <w:pPr>
        <w:spacing w:after="0" w:line="240" w:lineRule="auto"/>
        <w:jc w:val="both"/>
        <w:rPr>
          <w:rFonts w:ascii="Arial" w:eastAsia="Times New Roman" w:hAnsi="Arial" w:cs="Arial"/>
          <w:color w:val="000000"/>
          <w:sz w:val="24"/>
          <w:szCs w:val="24"/>
        </w:rPr>
      </w:pPr>
      <w:r w:rsidRPr="00514BA5">
        <w:rPr>
          <w:rFonts w:ascii="Arial" w:eastAsia="Times New Roman" w:hAnsi="Arial" w:cs="Arial"/>
          <w:color w:val="000000"/>
          <w:sz w:val="24"/>
          <w:szCs w:val="24"/>
        </w:rPr>
        <w:t>Trainees, who fail to exhibit proficiency during the first two</w:t>
      </w:r>
      <w:r w:rsidR="0073557E">
        <w:rPr>
          <w:rFonts w:ascii="Arial" w:eastAsia="Times New Roman" w:hAnsi="Arial" w:cs="Arial"/>
          <w:color w:val="000000"/>
          <w:sz w:val="24"/>
          <w:szCs w:val="24"/>
        </w:rPr>
        <w:t xml:space="preserve"> (2)</w:t>
      </w:r>
      <w:r w:rsidRPr="00514BA5">
        <w:rPr>
          <w:rFonts w:ascii="Arial" w:eastAsia="Times New Roman" w:hAnsi="Arial" w:cs="Arial"/>
          <w:color w:val="000000"/>
          <w:sz w:val="24"/>
          <w:szCs w:val="24"/>
        </w:rPr>
        <w:t xml:space="preserve"> observations, must accumulate the maximum training hours for their classification before additional observations may be requested.  If the trainee is not successful during the first two</w:t>
      </w:r>
      <w:r w:rsidR="0073557E">
        <w:rPr>
          <w:rFonts w:ascii="Arial" w:eastAsia="Times New Roman" w:hAnsi="Arial" w:cs="Arial"/>
          <w:color w:val="000000"/>
          <w:sz w:val="24"/>
          <w:szCs w:val="24"/>
        </w:rPr>
        <w:t xml:space="preserve"> (2)</w:t>
      </w:r>
      <w:r w:rsidRPr="00514BA5">
        <w:rPr>
          <w:rFonts w:ascii="Arial" w:eastAsia="Times New Roman" w:hAnsi="Arial" w:cs="Arial"/>
          <w:color w:val="000000"/>
          <w:sz w:val="24"/>
          <w:szCs w:val="24"/>
        </w:rPr>
        <w:t xml:space="preserve"> observations, </w:t>
      </w:r>
      <w:r w:rsidR="00E05D13" w:rsidRPr="00514BA5">
        <w:rPr>
          <w:rFonts w:ascii="Arial" w:eastAsia="Times New Roman" w:hAnsi="Arial" w:cs="Arial"/>
          <w:color w:val="000000"/>
          <w:sz w:val="24"/>
          <w:szCs w:val="24"/>
        </w:rPr>
        <w:t>then the</w:t>
      </w:r>
      <w:r w:rsidRPr="00514BA5">
        <w:rPr>
          <w:rFonts w:ascii="Arial" w:eastAsia="Times New Roman" w:hAnsi="Arial" w:cs="Arial"/>
          <w:color w:val="000000"/>
          <w:sz w:val="24"/>
          <w:szCs w:val="24"/>
        </w:rPr>
        <w:t xml:space="preserve"> contractor must wait until the trainee has accumulated at least the maximum training hours before requesting a third and then a fourth observation. The trainee may continue in the training program until project completion.</w:t>
      </w:r>
    </w:p>
    <w:p w14:paraId="6976D252" w14:textId="77777777" w:rsidR="003225F4" w:rsidRDefault="003225F4" w:rsidP="000A44C8">
      <w:pPr>
        <w:spacing w:after="0" w:line="240" w:lineRule="auto"/>
        <w:jc w:val="both"/>
        <w:rPr>
          <w:rFonts w:ascii="Arial" w:eastAsia="Times New Roman" w:hAnsi="Arial" w:cs="Arial"/>
          <w:b/>
          <w:bCs/>
          <w:sz w:val="32"/>
          <w:szCs w:val="32"/>
        </w:rPr>
      </w:pPr>
    </w:p>
    <w:p w14:paraId="0E6F7ECA" w14:textId="0535906B" w:rsidR="00514BA5" w:rsidRPr="00514BA5" w:rsidRDefault="00514BA5" w:rsidP="000A44C8">
      <w:pPr>
        <w:spacing w:after="0" w:line="240" w:lineRule="auto"/>
        <w:jc w:val="both"/>
        <w:rPr>
          <w:rFonts w:ascii="Arial" w:eastAsia="Times New Roman" w:hAnsi="Arial" w:cs="Arial"/>
          <w:b/>
          <w:bCs/>
          <w:sz w:val="32"/>
          <w:szCs w:val="32"/>
        </w:rPr>
      </w:pPr>
      <w:r w:rsidRPr="00514BA5">
        <w:rPr>
          <w:rFonts w:ascii="Arial" w:eastAsia="Times New Roman" w:hAnsi="Arial" w:cs="Arial"/>
          <w:b/>
          <w:bCs/>
          <w:sz w:val="32"/>
          <w:szCs w:val="32"/>
        </w:rPr>
        <w:t>5.6</w:t>
      </w:r>
      <w:r w:rsidR="003225F4">
        <w:rPr>
          <w:rFonts w:ascii="Arial" w:eastAsia="Times New Roman" w:hAnsi="Arial" w:cs="Arial"/>
          <w:b/>
          <w:bCs/>
          <w:sz w:val="32"/>
          <w:szCs w:val="32"/>
        </w:rPr>
        <w:t xml:space="preserve"> </w:t>
      </w:r>
      <w:r w:rsidR="008301A9">
        <w:rPr>
          <w:rFonts w:ascii="Arial" w:eastAsia="Times New Roman" w:hAnsi="Arial" w:cs="Arial"/>
          <w:b/>
          <w:bCs/>
          <w:sz w:val="32"/>
          <w:szCs w:val="32"/>
        </w:rPr>
        <w:t>OJT</w:t>
      </w:r>
      <w:r w:rsidRPr="00514BA5">
        <w:rPr>
          <w:rFonts w:ascii="Arial" w:eastAsia="Times New Roman" w:hAnsi="Arial" w:cs="Arial"/>
          <w:b/>
          <w:bCs/>
          <w:sz w:val="32"/>
          <w:szCs w:val="32"/>
        </w:rPr>
        <w:t xml:space="preserve"> TRAINING MONTHLY TIME REPORT</w:t>
      </w:r>
    </w:p>
    <w:p w14:paraId="665FCD8B" w14:textId="77777777" w:rsidR="00514BA5" w:rsidRPr="00514BA5" w:rsidRDefault="00514BA5" w:rsidP="000A44C8">
      <w:pPr>
        <w:spacing w:after="0" w:line="240" w:lineRule="auto"/>
        <w:jc w:val="both"/>
        <w:rPr>
          <w:rFonts w:ascii="Arial" w:eastAsia="MS Mincho" w:hAnsi="Arial" w:cs="Arial"/>
          <w:sz w:val="24"/>
          <w:szCs w:val="20"/>
        </w:rPr>
      </w:pPr>
    </w:p>
    <w:p w14:paraId="045D3640" w14:textId="77777777" w:rsidR="00514BA5" w:rsidRPr="00514BA5" w:rsidRDefault="00514BA5" w:rsidP="000A44C8">
      <w:pPr>
        <w:numPr>
          <w:ilvl w:val="2"/>
          <w:numId w:val="60"/>
        </w:numPr>
        <w:spacing w:after="0" w:line="240" w:lineRule="auto"/>
        <w:jc w:val="both"/>
        <w:rPr>
          <w:rFonts w:ascii="Arial" w:eastAsia="Times New Roman" w:hAnsi="Arial" w:cs="Arial"/>
          <w:b/>
          <w:bCs/>
          <w:sz w:val="28"/>
          <w:szCs w:val="24"/>
        </w:rPr>
      </w:pPr>
      <w:r w:rsidRPr="00514BA5">
        <w:rPr>
          <w:rFonts w:ascii="Arial" w:eastAsia="Times New Roman" w:hAnsi="Arial" w:cs="Arial"/>
          <w:b/>
          <w:bCs/>
          <w:sz w:val="28"/>
          <w:szCs w:val="24"/>
        </w:rPr>
        <w:t xml:space="preserve">Purpose </w:t>
      </w:r>
    </w:p>
    <w:p w14:paraId="06F6E62F" w14:textId="1D366492" w:rsidR="00514BA5" w:rsidRPr="00315DA1" w:rsidRDefault="00514BA5" w:rsidP="000A44C8">
      <w:pPr>
        <w:spacing w:after="0" w:line="240" w:lineRule="auto"/>
        <w:jc w:val="both"/>
        <w:rPr>
          <w:rStyle w:val="Hyperlink"/>
          <w:rFonts w:ascii="Arial" w:eastAsia="Times New Roman" w:hAnsi="Arial" w:cs="Arial"/>
          <w:sz w:val="24"/>
          <w:szCs w:val="24"/>
        </w:rPr>
      </w:pPr>
      <w:r w:rsidRPr="1C97BA64">
        <w:rPr>
          <w:rFonts w:ascii="Arial" w:eastAsia="Times New Roman" w:hAnsi="Arial" w:cs="Arial"/>
          <w:sz w:val="24"/>
          <w:szCs w:val="24"/>
        </w:rPr>
        <w:t>Each training classification in the FDOT OJT program has a specific</w:t>
      </w:r>
      <w:r w:rsidRPr="1C97BA64">
        <w:rPr>
          <w:rFonts w:ascii="Arial" w:eastAsia="Times New Roman" w:hAnsi="Arial" w:cs="Arial"/>
          <w:b/>
          <w:bCs/>
          <w:sz w:val="24"/>
          <w:szCs w:val="24"/>
        </w:rPr>
        <w:t xml:space="preserve"> </w:t>
      </w:r>
      <w:r w:rsidRPr="1C97BA64">
        <w:rPr>
          <w:rFonts w:ascii="Arial" w:eastAsia="Times New Roman" w:hAnsi="Arial" w:cs="Arial"/>
          <w:sz w:val="24"/>
          <w:szCs w:val="24"/>
        </w:rPr>
        <w:t>Monthly Time Report which is an FDOT Form</w:t>
      </w:r>
      <w:r w:rsidR="00315DA1" w:rsidRPr="1C97BA64">
        <w:rPr>
          <w:rFonts w:ascii="Arial" w:eastAsia="Times New Roman" w:hAnsi="Arial" w:cs="Arial"/>
          <w:sz w:val="24"/>
          <w:szCs w:val="24"/>
        </w:rPr>
        <w:t>275-030-30</w:t>
      </w:r>
      <w:r w:rsidRPr="1C97BA64">
        <w:rPr>
          <w:rFonts w:ascii="Arial" w:eastAsia="Times New Roman" w:hAnsi="Arial" w:cs="Arial"/>
          <w:sz w:val="24"/>
          <w:szCs w:val="24"/>
        </w:rPr>
        <w:t xml:space="preserve">. The Monthly Time Report identifies the training curriculum for the classification and the </w:t>
      </w:r>
      <w:r w:rsidR="6352129B" w:rsidRPr="1C97BA64">
        <w:rPr>
          <w:rFonts w:ascii="Arial" w:eastAsia="Times New Roman" w:hAnsi="Arial" w:cs="Arial"/>
          <w:sz w:val="24"/>
          <w:szCs w:val="24"/>
        </w:rPr>
        <w:t xml:space="preserve">recommended </w:t>
      </w:r>
      <w:r w:rsidRPr="1C97BA64">
        <w:rPr>
          <w:rFonts w:ascii="Arial" w:eastAsia="Times New Roman" w:hAnsi="Arial" w:cs="Arial"/>
          <w:sz w:val="24"/>
          <w:szCs w:val="24"/>
        </w:rPr>
        <w:t xml:space="preserve">minimum and maximum hours for each </w:t>
      </w:r>
      <w:r w:rsidR="66ECB3D3" w:rsidRPr="1C97BA64">
        <w:rPr>
          <w:rFonts w:ascii="Arial" w:eastAsia="Times New Roman" w:hAnsi="Arial" w:cs="Arial"/>
          <w:sz w:val="24"/>
          <w:szCs w:val="24"/>
        </w:rPr>
        <w:t>proficiency category</w:t>
      </w:r>
      <w:r w:rsidRPr="1C97BA64">
        <w:rPr>
          <w:rFonts w:ascii="Arial" w:eastAsia="Times New Roman" w:hAnsi="Arial" w:cs="Arial"/>
          <w:sz w:val="24"/>
          <w:szCs w:val="24"/>
        </w:rPr>
        <w:t>.</w:t>
      </w:r>
      <w:r w:rsidR="00810267" w:rsidRPr="1C97BA64">
        <w:rPr>
          <w:rFonts w:ascii="Arial" w:eastAsia="Times New Roman" w:hAnsi="Arial" w:cs="Arial"/>
          <w:sz w:val="24"/>
          <w:szCs w:val="24"/>
        </w:rPr>
        <w:t xml:space="preserve"> Monthly Time Reports are located in the </w:t>
      </w:r>
      <w:r w:rsidR="00315DA1">
        <w:rPr>
          <w:rFonts w:ascii="Arial" w:eastAsia="Times New Roman" w:hAnsi="Arial" w:cs="Arial"/>
          <w:sz w:val="24"/>
          <w:szCs w:val="24"/>
        </w:rPr>
        <w:fldChar w:fldCharType="begin"/>
      </w:r>
      <w:r w:rsidRPr="1C97BA64">
        <w:rPr>
          <w:rFonts w:ascii="Arial" w:eastAsia="Times New Roman" w:hAnsi="Arial" w:cs="Arial"/>
          <w:sz w:val="24"/>
          <w:szCs w:val="24"/>
        </w:rPr>
        <w:instrText xml:space="preserve"> HYPERLINK "https://pdl.fdot.gov/" </w:instrText>
      </w:r>
      <w:r w:rsidR="00315DA1">
        <w:rPr>
          <w:rFonts w:ascii="Arial" w:eastAsia="Times New Roman" w:hAnsi="Arial" w:cs="Arial"/>
          <w:sz w:val="24"/>
          <w:szCs w:val="24"/>
        </w:rPr>
        <w:fldChar w:fldCharType="separate"/>
      </w:r>
      <w:r w:rsidR="00810267" w:rsidRPr="1C97BA64">
        <w:rPr>
          <w:rStyle w:val="Hyperlink"/>
          <w:rFonts w:ascii="Arial" w:eastAsia="Times New Roman" w:hAnsi="Arial" w:cs="Arial"/>
          <w:sz w:val="24"/>
          <w:szCs w:val="24"/>
        </w:rPr>
        <w:t xml:space="preserve">FDOT </w:t>
      </w:r>
      <w:r w:rsidR="00315DA1" w:rsidRPr="1C97BA64">
        <w:rPr>
          <w:rStyle w:val="Hyperlink"/>
          <w:rFonts w:ascii="Arial" w:eastAsia="Times New Roman" w:hAnsi="Arial" w:cs="Arial"/>
          <w:sz w:val="24"/>
          <w:szCs w:val="24"/>
        </w:rPr>
        <w:t xml:space="preserve">Procedural Document </w:t>
      </w:r>
      <w:r w:rsidR="00810267" w:rsidRPr="1C97BA64">
        <w:rPr>
          <w:rStyle w:val="Hyperlink"/>
          <w:rFonts w:ascii="Arial" w:eastAsia="Times New Roman" w:hAnsi="Arial" w:cs="Arial"/>
          <w:sz w:val="24"/>
          <w:szCs w:val="24"/>
        </w:rPr>
        <w:t>Library.</w:t>
      </w:r>
    </w:p>
    <w:p w14:paraId="48E93DA4" w14:textId="216A55FA" w:rsidR="00514BA5" w:rsidRPr="00514BA5" w:rsidRDefault="00315DA1" w:rsidP="000A44C8">
      <w:pPr>
        <w:spacing w:after="0" w:line="240" w:lineRule="auto"/>
        <w:jc w:val="both"/>
        <w:rPr>
          <w:rFonts w:ascii="Arial" w:eastAsia="Times New Roman" w:hAnsi="Arial" w:cs="Arial"/>
          <w:sz w:val="24"/>
          <w:szCs w:val="24"/>
        </w:rPr>
      </w:pPr>
      <w:r>
        <w:rPr>
          <w:rFonts w:ascii="Arial" w:eastAsia="Times New Roman" w:hAnsi="Arial" w:cs="Arial"/>
          <w:sz w:val="24"/>
          <w:szCs w:val="24"/>
        </w:rPr>
        <w:fldChar w:fldCharType="end"/>
      </w:r>
    </w:p>
    <w:p w14:paraId="36EE88A2" w14:textId="77777777" w:rsidR="00514BA5" w:rsidRPr="00514BA5" w:rsidRDefault="00514BA5" w:rsidP="000A44C8">
      <w:pPr>
        <w:numPr>
          <w:ilvl w:val="2"/>
          <w:numId w:val="60"/>
        </w:numPr>
        <w:spacing w:after="0" w:line="240" w:lineRule="auto"/>
        <w:jc w:val="both"/>
        <w:rPr>
          <w:rFonts w:ascii="Arial" w:eastAsia="Times New Roman" w:hAnsi="Arial" w:cs="Arial"/>
          <w:b/>
          <w:sz w:val="28"/>
          <w:szCs w:val="28"/>
        </w:rPr>
      </w:pPr>
      <w:r w:rsidRPr="00514BA5">
        <w:rPr>
          <w:rFonts w:ascii="Arial" w:eastAsia="Times New Roman" w:hAnsi="Arial" w:cs="Arial"/>
          <w:b/>
          <w:sz w:val="28"/>
          <w:szCs w:val="28"/>
        </w:rPr>
        <w:t xml:space="preserve">Responsibilities </w:t>
      </w:r>
    </w:p>
    <w:p w14:paraId="77FC7056" w14:textId="77777777" w:rsidR="00514BA5" w:rsidRPr="00514BA5" w:rsidRDefault="00514BA5"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The</w:t>
      </w:r>
      <w:r w:rsidRPr="00514BA5">
        <w:rPr>
          <w:rFonts w:ascii="Arial" w:eastAsia="Times New Roman" w:hAnsi="Arial" w:cs="Arial"/>
          <w:b/>
          <w:bCs/>
          <w:sz w:val="24"/>
          <w:szCs w:val="24"/>
        </w:rPr>
        <w:t xml:space="preserve"> </w:t>
      </w:r>
      <w:r w:rsidRPr="00514BA5">
        <w:rPr>
          <w:rFonts w:ascii="Arial" w:eastAsia="Times New Roman" w:hAnsi="Arial" w:cs="Arial"/>
          <w:bCs/>
          <w:sz w:val="24"/>
          <w:szCs w:val="24"/>
        </w:rPr>
        <w:t xml:space="preserve">OJT Monthly Time Report Form </w:t>
      </w:r>
      <w:r w:rsidRPr="00514BA5">
        <w:rPr>
          <w:rFonts w:ascii="Arial" w:eastAsia="Times New Roman" w:hAnsi="Arial" w:cs="Arial"/>
          <w:sz w:val="24"/>
          <w:szCs w:val="24"/>
        </w:rPr>
        <w:t>is required for reporting all training hours accumulated on a project by an enrollee of the training program</w:t>
      </w:r>
      <w:r w:rsidR="0070244B">
        <w:rPr>
          <w:rFonts w:ascii="Arial" w:eastAsia="Times New Roman" w:hAnsi="Arial" w:cs="Arial"/>
          <w:sz w:val="24"/>
          <w:szCs w:val="24"/>
        </w:rPr>
        <w:t>.</w:t>
      </w:r>
      <w:r w:rsidRPr="00514BA5">
        <w:rPr>
          <w:rFonts w:ascii="Arial" w:eastAsia="Times New Roman" w:hAnsi="Arial" w:cs="Arial"/>
          <w:sz w:val="24"/>
          <w:szCs w:val="24"/>
        </w:rPr>
        <w:t xml:space="preserve"> </w:t>
      </w:r>
    </w:p>
    <w:p w14:paraId="2A6E8A01" w14:textId="77777777" w:rsidR="00514BA5" w:rsidRPr="00514BA5" w:rsidRDefault="00514BA5" w:rsidP="000A44C8">
      <w:pPr>
        <w:spacing w:after="0" w:line="240" w:lineRule="auto"/>
        <w:jc w:val="both"/>
        <w:rPr>
          <w:rFonts w:ascii="Arial" w:eastAsia="Times New Roman" w:hAnsi="Arial" w:cs="Arial"/>
          <w:sz w:val="24"/>
          <w:szCs w:val="24"/>
        </w:rPr>
      </w:pPr>
    </w:p>
    <w:p w14:paraId="6DB11E74" w14:textId="77777777" w:rsidR="00514BA5" w:rsidRPr="00514BA5" w:rsidRDefault="00514BA5" w:rsidP="000A44C8">
      <w:pPr>
        <w:spacing w:after="0" w:line="240" w:lineRule="auto"/>
        <w:jc w:val="both"/>
        <w:rPr>
          <w:rFonts w:ascii="Arial" w:eastAsia="MS Mincho" w:hAnsi="Arial" w:cs="Arial"/>
          <w:color w:val="000000"/>
          <w:sz w:val="24"/>
          <w:szCs w:val="20"/>
        </w:rPr>
      </w:pPr>
      <w:r w:rsidRPr="00514BA5">
        <w:rPr>
          <w:rFonts w:ascii="Arial" w:eastAsia="MS Mincho" w:hAnsi="Arial" w:cs="Arial"/>
          <w:color w:val="000000"/>
          <w:sz w:val="24"/>
          <w:szCs w:val="20"/>
        </w:rPr>
        <w:t xml:space="preserve">The contractor is responsible for maintaining records to document the actual hours each trainee is engaged in training. </w:t>
      </w:r>
    </w:p>
    <w:p w14:paraId="3EEA3D07" w14:textId="77777777" w:rsidR="00514BA5" w:rsidRPr="00514BA5" w:rsidRDefault="00514BA5" w:rsidP="000A44C8">
      <w:pPr>
        <w:spacing w:after="0" w:line="240" w:lineRule="auto"/>
        <w:jc w:val="both"/>
        <w:rPr>
          <w:rFonts w:ascii="Arial" w:eastAsia="Times New Roman" w:hAnsi="Arial" w:cs="Arial"/>
          <w:sz w:val="24"/>
          <w:szCs w:val="24"/>
        </w:rPr>
      </w:pPr>
    </w:p>
    <w:p w14:paraId="3B341D2B" w14:textId="4F8F3AD4" w:rsidR="00514BA5" w:rsidRPr="00514BA5" w:rsidRDefault="00514BA5" w:rsidP="000A44C8">
      <w:pPr>
        <w:spacing w:after="0" w:line="240" w:lineRule="auto"/>
        <w:jc w:val="both"/>
        <w:rPr>
          <w:rFonts w:ascii="Arial" w:eastAsia="Times New Roman" w:hAnsi="Arial" w:cs="Arial"/>
          <w:sz w:val="24"/>
          <w:szCs w:val="24"/>
        </w:rPr>
      </w:pPr>
      <w:r w:rsidRPr="1C97BA64">
        <w:rPr>
          <w:rFonts w:ascii="Arial" w:eastAsia="Times New Roman" w:hAnsi="Arial" w:cs="Arial"/>
          <w:sz w:val="24"/>
          <w:szCs w:val="24"/>
        </w:rPr>
        <w:t>The contractor completes the Monthly Time Report and submits it to the RCS.  T</w:t>
      </w:r>
      <w:r w:rsidRPr="1C97BA64">
        <w:rPr>
          <w:rFonts w:ascii="Arial" w:eastAsia="Times New Roman" w:hAnsi="Arial" w:cs="Arial"/>
          <w:color w:val="000000" w:themeColor="text1"/>
          <w:sz w:val="24"/>
          <w:szCs w:val="24"/>
        </w:rPr>
        <w:t>he Daily-Weekly Report</w:t>
      </w:r>
      <w:r w:rsidRPr="1C97BA64">
        <w:rPr>
          <w:rFonts w:ascii="Arial" w:eastAsia="Times New Roman" w:hAnsi="Arial" w:cs="Arial"/>
          <w:sz w:val="24"/>
          <w:szCs w:val="24"/>
        </w:rPr>
        <w:t xml:space="preserve">, Form 275-021-12, which </w:t>
      </w:r>
      <w:r w:rsidR="4EF8E8F8" w:rsidRPr="1C97BA64">
        <w:rPr>
          <w:rFonts w:ascii="Arial" w:eastAsia="Times New Roman" w:hAnsi="Arial" w:cs="Arial"/>
          <w:sz w:val="24"/>
          <w:szCs w:val="24"/>
        </w:rPr>
        <w:t>may be used</w:t>
      </w:r>
      <w:r w:rsidRPr="1C97BA64">
        <w:rPr>
          <w:rFonts w:ascii="Arial" w:eastAsia="Times New Roman" w:hAnsi="Arial" w:cs="Arial"/>
          <w:sz w:val="24"/>
          <w:szCs w:val="24"/>
        </w:rPr>
        <w:t xml:space="preserve"> </w:t>
      </w:r>
      <w:r w:rsidR="005A087A" w:rsidRPr="1C97BA64">
        <w:rPr>
          <w:rFonts w:ascii="Arial" w:eastAsia="Times New Roman" w:hAnsi="Arial" w:cs="Arial"/>
          <w:sz w:val="24"/>
          <w:szCs w:val="24"/>
        </w:rPr>
        <w:t xml:space="preserve">by </w:t>
      </w:r>
      <w:r w:rsidR="00E0715F" w:rsidRPr="1C97BA64">
        <w:rPr>
          <w:rFonts w:ascii="Arial" w:eastAsia="Times New Roman" w:hAnsi="Arial" w:cs="Arial"/>
          <w:sz w:val="24"/>
          <w:szCs w:val="24"/>
        </w:rPr>
        <w:t>FDOT</w:t>
      </w:r>
      <w:r w:rsidR="005A087A" w:rsidRPr="1C97BA64">
        <w:rPr>
          <w:rFonts w:ascii="Arial" w:eastAsia="Times New Roman" w:hAnsi="Arial" w:cs="Arial"/>
          <w:sz w:val="24"/>
          <w:szCs w:val="24"/>
        </w:rPr>
        <w:t xml:space="preserve"> </w:t>
      </w:r>
      <w:r w:rsidRPr="1C97BA64">
        <w:rPr>
          <w:rFonts w:ascii="Arial" w:eastAsia="Times New Roman" w:hAnsi="Arial" w:cs="Arial"/>
          <w:sz w:val="24"/>
          <w:szCs w:val="24"/>
        </w:rPr>
        <w:t xml:space="preserve">to track and monitor the trainee’s </w:t>
      </w:r>
      <w:r w:rsidRPr="1C97BA64">
        <w:rPr>
          <w:rFonts w:ascii="Arial" w:eastAsia="Times New Roman" w:hAnsi="Arial" w:cs="Arial"/>
          <w:color w:val="000000" w:themeColor="text1"/>
          <w:sz w:val="24"/>
          <w:szCs w:val="24"/>
        </w:rPr>
        <w:t xml:space="preserve">progress may </w:t>
      </w:r>
      <w:r w:rsidR="11E16CAC" w:rsidRPr="1C97BA64">
        <w:rPr>
          <w:rFonts w:ascii="Arial" w:eastAsia="Times New Roman" w:hAnsi="Arial" w:cs="Arial"/>
          <w:color w:val="000000" w:themeColor="text1"/>
          <w:sz w:val="24"/>
          <w:szCs w:val="24"/>
        </w:rPr>
        <w:t xml:space="preserve">also </w:t>
      </w:r>
      <w:r w:rsidRPr="1C97BA64">
        <w:rPr>
          <w:rFonts w:ascii="Arial" w:eastAsia="Times New Roman" w:hAnsi="Arial" w:cs="Arial"/>
          <w:color w:val="000000" w:themeColor="text1"/>
          <w:sz w:val="24"/>
          <w:szCs w:val="24"/>
        </w:rPr>
        <w:t xml:space="preserve">be used </w:t>
      </w:r>
      <w:r w:rsidR="005A087A" w:rsidRPr="1C97BA64">
        <w:rPr>
          <w:rFonts w:ascii="Arial" w:eastAsia="Times New Roman" w:hAnsi="Arial" w:cs="Arial"/>
          <w:color w:val="000000" w:themeColor="text1"/>
          <w:sz w:val="24"/>
          <w:szCs w:val="24"/>
        </w:rPr>
        <w:t xml:space="preserve">by the contractor to assist in pinpointing how each hour of training is spent, </w:t>
      </w:r>
      <w:r w:rsidRPr="1C97BA64">
        <w:rPr>
          <w:rFonts w:ascii="Arial" w:eastAsia="Times New Roman" w:hAnsi="Arial" w:cs="Arial"/>
          <w:sz w:val="24"/>
          <w:szCs w:val="24"/>
        </w:rPr>
        <w:t xml:space="preserve">such as five (5) hours “oriented in safety procedures.” </w:t>
      </w:r>
    </w:p>
    <w:p w14:paraId="1FFA255F" w14:textId="6C727030" w:rsidR="1C97BA64" w:rsidRDefault="1C97BA64" w:rsidP="000A44C8">
      <w:pPr>
        <w:spacing w:after="0" w:line="240" w:lineRule="auto"/>
        <w:jc w:val="both"/>
        <w:rPr>
          <w:rFonts w:ascii="Arial" w:eastAsia="Times New Roman" w:hAnsi="Arial" w:cs="Arial"/>
          <w:sz w:val="24"/>
          <w:szCs w:val="24"/>
        </w:rPr>
      </w:pPr>
    </w:p>
    <w:p w14:paraId="7CBEB337" w14:textId="055D1B24" w:rsidR="342256B5" w:rsidRDefault="342256B5" w:rsidP="000A44C8">
      <w:pPr>
        <w:spacing w:after="0" w:line="240" w:lineRule="auto"/>
        <w:jc w:val="both"/>
        <w:rPr>
          <w:rFonts w:ascii="Arial" w:eastAsia="Times New Roman" w:hAnsi="Arial" w:cs="Arial"/>
          <w:sz w:val="24"/>
          <w:szCs w:val="24"/>
        </w:rPr>
      </w:pPr>
      <w:r w:rsidRPr="1C97BA64">
        <w:rPr>
          <w:rFonts w:ascii="Arial" w:eastAsia="Times New Roman" w:hAnsi="Arial" w:cs="Arial"/>
          <w:sz w:val="24"/>
          <w:szCs w:val="24"/>
        </w:rPr>
        <w:t xml:space="preserve">Recommended hours in each </w:t>
      </w:r>
      <w:r w:rsidR="57FC12C1" w:rsidRPr="1C97BA64">
        <w:rPr>
          <w:rFonts w:ascii="Arial" w:eastAsia="Times New Roman" w:hAnsi="Arial" w:cs="Arial"/>
          <w:sz w:val="24"/>
          <w:szCs w:val="24"/>
        </w:rPr>
        <w:t>proficiency</w:t>
      </w:r>
      <w:r w:rsidRPr="1C97BA64">
        <w:rPr>
          <w:rFonts w:ascii="Arial" w:eastAsia="Times New Roman" w:hAnsi="Arial" w:cs="Arial"/>
          <w:sz w:val="24"/>
          <w:szCs w:val="24"/>
        </w:rPr>
        <w:t xml:space="preserve"> </w:t>
      </w:r>
      <w:r w:rsidR="5C6E245C" w:rsidRPr="1C97BA64">
        <w:rPr>
          <w:rFonts w:ascii="Arial" w:eastAsia="Times New Roman" w:hAnsi="Arial" w:cs="Arial"/>
          <w:sz w:val="24"/>
          <w:szCs w:val="24"/>
        </w:rPr>
        <w:t>category a</w:t>
      </w:r>
      <w:r w:rsidRPr="1C97BA64">
        <w:rPr>
          <w:rFonts w:ascii="Arial" w:eastAsia="Times New Roman" w:hAnsi="Arial" w:cs="Arial"/>
          <w:sz w:val="24"/>
          <w:szCs w:val="24"/>
        </w:rPr>
        <w:t xml:space="preserve">re provided, however the contractor may </w:t>
      </w:r>
      <w:r w:rsidR="225A155F" w:rsidRPr="1C97BA64">
        <w:rPr>
          <w:rFonts w:ascii="Arial" w:eastAsia="Times New Roman" w:hAnsi="Arial" w:cs="Arial"/>
          <w:sz w:val="24"/>
          <w:szCs w:val="24"/>
        </w:rPr>
        <w:t>move hours as needed between categories</w:t>
      </w:r>
      <w:r w:rsidR="1A4A4FFE" w:rsidRPr="1C97BA64">
        <w:rPr>
          <w:rFonts w:ascii="Arial" w:eastAsia="Times New Roman" w:hAnsi="Arial" w:cs="Arial"/>
          <w:sz w:val="24"/>
          <w:szCs w:val="24"/>
        </w:rPr>
        <w:t xml:space="preserve"> </w:t>
      </w:r>
      <w:r w:rsidR="225A155F" w:rsidRPr="1C97BA64">
        <w:rPr>
          <w:rFonts w:ascii="Arial" w:eastAsia="Times New Roman" w:hAnsi="Arial" w:cs="Arial"/>
          <w:sz w:val="24"/>
          <w:szCs w:val="24"/>
        </w:rPr>
        <w:t xml:space="preserve">depending on the </w:t>
      </w:r>
      <w:r w:rsidR="01499208" w:rsidRPr="1C97BA64">
        <w:rPr>
          <w:rFonts w:ascii="Arial" w:eastAsia="Times New Roman" w:hAnsi="Arial" w:cs="Arial"/>
          <w:sz w:val="24"/>
          <w:szCs w:val="24"/>
        </w:rPr>
        <w:t>t</w:t>
      </w:r>
      <w:r w:rsidR="0CDBB35E" w:rsidRPr="1C97BA64">
        <w:rPr>
          <w:rFonts w:ascii="Arial" w:eastAsia="Times New Roman" w:hAnsi="Arial" w:cs="Arial"/>
          <w:sz w:val="24"/>
          <w:szCs w:val="24"/>
        </w:rPr>
        <w:t>raining needs</w:t>
      </w:r>
      <w:r w:rsidR="225A155F" w:rsidRPr="1C97BA64">
        <w:rPr>
          <w:rFonts w:ascii="Arial" w:eastAsia="Times New Roman" w:hAnsi="Arial" w:cs="Arial"/>
          <w:sz w:val="24"/>
          <w:szCs w:val="24"/>
        </w:rPr>
        <w:t xml:space="preserve">. </w:t>
      </w:r>
      <w:r w:rsidR="316C2118" w:rsidRPr="1C97BA64">
        <w:rPr>
          <w:rFonts w:ascii="Arial" w:eastAsia="Times New Roman" w:hAnsi="Arial" w:cs="Arial"/>
          <w:sz w:val="24"/>
          <w:szCs w:val="24"/>
        </w:rPr>
        <w:t>The Minimum hours for the classification must be met in order to complete training.</w:t>
      </w:r>
    </w:p>
    <w:p w14:paraId="594FDC7A" w14:textId="77777777" w:rsidR="00514BA5" w:rsidRPr="00514BA5" w:rsidRDefault="00514BA5" w:rsidP="000A44C8">
      <w:pPr>
        <w:spacing w:after="0" w:line="240" w:lineRule="auto"/>
        <w:jc w:val="both"/>
        <w:rPr>
          <w:rFonts w:ascii="Arial" w:eastAsia="Times New Roman" w:hAnsi="Arial" w:cs="Arial"/>
          <w:sz w:val="24"/>
          <w:szCs w:val="24"/>
        </w:rPr>
      </w:pPr>
    </w:p>
    <w:p w14:paraId="67CA16B3" w14:textId="77777777" w:rsidR="00514BA5" w:rsidRPr="00514BA5" w:rsidRDefault="00514BA5"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 xml:space="preserve">The certified payroll record of the trainee and project records are referenced by the RCS in verifying monthly time report data. </w:t>
      </w:r>
    </w:p>
    <w:p w14:paraId="4ED5BDD3" w14:textId="77777777" w:rsidR="00514BA5" w:rsidRPr="00514BA5" w:rsidRDefault="00514BA5" w:rsidP="000A44C8">
      <w:pPr>
        <w:tabs>
          <w:tab w:val="left" w:pos="720"/>
        </w:tabs>
        <w:spacing w:after="0" w:line="240" w:lineRule="auto"/>
        <w:jc w:val="both"/>
        <w:rPr>
          <w:rFonts w:ascii="Arial" w:eastAsia="Times New Roman" w:hAnsi="Arial" w:cs="Arial"/>
          <w:sz w:val="24"/>
          <w:szCs w:val="24"/>
        </w:rPr>
      </w:pPr>
    </w:p>
    <w:p w14:paraId="78E01799" w14:textId="77777777" w:rsidR="00514BA5" w:rsidRPr="00514BA5" w:rsidRDefault="00514BA5" w:rsidP="000A44C8">
      <w:pPr>
        <w:spacing w:after="0" w:line="240" w:lineRule="auto"/>
        <w:jc w:val="both"/>
        <w:rPr>
          <w:rFonts w:ascii="Arial" w:eastAsia="Times New Roman" w:hAnsi="Arial" w:cs="Arial"/>
          <w:b/>
          <w:bCs/>
          <w:sz w:val="28"/>
          <w:szCs w:val="24"/>
        </w:rPr>
      </w:pPr>
      <w:r w:rsidRPr="00514BA5">
        <w:rPr>
          <w:rFonts w:ascii="Arial" w:eastAsia="Times New Roman" w:hAnsi="Arial" w:cs="Arial"/>
          <w:b/>
          <w:bCs/>
          <w:sz w:val="28"/>
          <w:szCs w:val="24"/>
        </w:rPr>
        <w:t>5.6.3</w:t>
      </w:r>
      <w:r w:rsidRPr="00514BA5">
        <w:rPr>
          <w:rFonts w:ascii="Arial" w:eastAsia="Times New Roman" w:hAnsi="Arial" w:cs="Arial"/>
          <w:sz w:val="24"/>
          <w:szCs w:val="24"/>
        </w:rPr>
        <w:t xml:space="preserve"> </w:t>
      </w:r>
      <w:r w:rsidRPr="00514BA5">
        <w:rPr>
          <w:rFonts w:ascii="Arial" w:eastAsia="Times New Roman" w:hAnsi="Arial" w:cs="Arial"/>
          <w:b/>
          <w:bCs/>
          <w:sz w:val="28"/>
          <w:szCs w:val="24"/>
        </w:rPr>
        <w:t xml:space="preserve">Timeframe for Submitting the Monthly Time Report </w:t>
      </w:r>
    </w:p>
    <w:p w14:paraId="47F64184" w14:textId="246345B1" w:rsidR="00514BA5" w:rsidRPr="00514BA5" w:rsidRDefault="00514BA5"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The contractor submits the Monthly Time Report to the RCS on or before the 10</w:t>
      </w:r>
      <w:r w:rsidRPr="00514BA5">
        <w:rPr>
          <w:rFonts w:ascii="Arial" w:eastAsia="Times New Roman" w:hAnsi="Arial" w:cs="Arial"/>
          <w:sz w:val="24"/>
          <w:szCs w:val="24"/>
          <w:vertAlign w:val="superscript"/>
        </w:rPr>
        <w:t>th</w:t>
      </w:r>
      <w:r w:rsidRPr="00514BA5">
        <w:rPr>
          <w:rFonts w:ascii="Arial" w:eastAsia="Times New Roman" w:hAnsi="Arial" w:cs="Arial"/>
          <w:sz w:val="24"/>
          <w:szCs w:val="24"/>
        </w:rPr>
        <w:t xml:space="preserve"> of each month for training time accumulated the previous month.</w:t>
      </w:r>
      <w:r w:rsidRPr="00514BA5">
        <w:rPr>
          <w:rFonts w:ascii="Arial" w:eastAsia="Times New Roman" w:hAnsi="Arial" w:cs="Arial"/>
          <w:bCs/>
          <w:color w:val="000000"/>
          <w:sz w:val="24"/>
          <w:szCs w:val="24"/>
        </w:rPr>
        <w:t xml:space="preserve"> Submission time frames can be complied with via mailing or by email.</w:t>
      </w:r>
      <w:r w:rsidRPr="00514BA5">
        <w:rPr>
          <w:rFonts w:ascii="Arial" w:eastAsia="Times New Roman" w:hAnsi="Arial" w:cs="Arial"/>
          <w:sz w:val="24"/>
          <w:szCs w:val="24"/>
        </w:rPr>
        <w:t xml:space="preserve"> A Monthly Time Report is required beginning with the first month in which the trainee is </w:t>
      </w:r>
      <w:r w:rsidR="00E05D13" w:rsidRPr="00514BA5">
        <w:rPr>
          <w:rFonts w:ascii="Arial" w:eastAsia="Times New Roman" w:hAnsi="Arial" w:cs="Arial"/>
          <w:sz w:val="24"/>
          <w:szCs w:val="24"/>
        </w:rPr>
        <w:t>enrolled</w:t>
      </w:r>
      <w:r w:rsidR="00E05D13">
        <w:rPr>
          <w:rFonts w:ascii="Arial" w:eastAsia="Times New Roman" w:hAnsi="Arial" w:cs="Arial"/>
          <w:sz w:val="24"/>
          <w:szCs w:val="24"/>
        </w:rPr>
        <w:t xml:space="preserve"> </w:t>
      </w:r>
      <w:r w:rsidRPr="00514BA5">
        <w:rPr>
          <w:rFonts w:ascii="Arial" w:eastAsia="Times New Roman" w:hAnsi="Arial" w:cs="Arial"/>
          <w:sz w:val="24"/>
          <w:szCs w:val="24"/>
        </w:rPr>
        <w:t xml:space="preserve">and time is </w:t>
      </w:r>
      <w:r w:rsidR="00E05D13" w:rsidRPr="00514BA5">
        <w:rPr>
          <w:rFonts w:ascii="Arial" w:eastAsia="Times New Roman" w:hAnsi="Arial" w:cs="Arial"/>
          <w:sz w:val="24"/>
          <w:szCs w:val="24"/>
        </w:rPr>
        <w:t>accumulated and</w:t>
      </w:r>
      <w:r w:rsidRPr="00514BA5">
        <w:rPr>
          <w:rFonts w:ascii="Arial" w:eastAsia="Times New Roman" w:hAnsi="Arial" w:cs="Arial"/>
          <w:sz w:val="24"/>
          <w:szCs w:val="24"/>
        </w:rPr>
        <w:t xml:space="preserve"> continuing through the month in which the trainee graduates or terminates.</w:t>
      </w:r>
    </w:p>
    <w:p w14:paraId="4D3C4563" w14:textId="77777777" w:rsidR="00514BA5" w:rsidRPr="00514BA5" w:rsidRDefault="00514BA5" w:rsidP="000A44C8">
      <w:pPr>
        <w:spacing w:after="0" w:line="240" w:lineRule="auto"/>
        <w:jc w:val="both"/>
        <w:rPr>
          <w:rFonts w:ascii="Arial" w:eastAsia="Times New Roman" w:hAnsi="Arial" w:cs="Arial"/>
          <w:sz w:val="24"/>
          <w:szCs w:val="24"/>
        </w:rPr>
      </w:pPr>
    </w:p>
    <w:p w14:paraId="1C3EB80A" w14:textId="77777777" w:rsidR="00514BA5" w:rsidRPr="00514BA5" w:rsidRDefault="00514BA5"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In the event a trainee accumulates zero training hours during a month, but remains a viable enrollee of the program, the contractor submits a Monthly Time Report reflecting accumulation of zero hours.</w:t>
      </w:r>
    </w:p>
    <w:p w14:paraId="2D271FA4" w14:textId="77777777" w:rsidR="00514BA5" w:rsidRPr="00514BA5" w:rsidRDefault="00514BA5" w:rsidP="000A44C8">
      <w:pPr>
        <w:spacing w:after="0" w:line="240" w:lineRule="auto"/>
        <w:jc w:val="both"/>
        <w:rPr>
          <w:rFonts w:ascii="Arial" w:eastAsia="Times New Roman" w:hAnsi="Arial" w:cs="Arial"/>
          <w:sz w:val="24"/>
          <w:szCs w:val="24"/>
        </w:rPr>
      </w:pPr>
    </w:p>
    <w:p w14:paraId="50F59F68" w14:textId="77777777" w:rsidR="00514BA5" w:rsidRPr="00514BA5" w:rsidRDefault="00514BA5"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The RCS forwards Monthly Time Reports to the DCCM after verifying that all data is correct.</w:t>
      </w:r>
    </w:p>
    <w:p w14:paraId="79F147E6" w14:textId="77777777" w:rsidR="003225F4" w:rsidRPr="00CA29A9" w:rsidRDefault="003225F4" w:rsidP="000A44C8">
      <w:pPr>
        <w:spacing w:after="0" w:line="240" w:lineRule="auto"/>
        <w:jc w:val="both"/>
        <w:rPr>
          <w:rFonts w:ascii="Arial" w:eastAsia="Times New Roman" w:hAnsi="Arial" w:cs="Arial"/>
          <w:b/>
          <w:bCs/>
          <w:sz w:val="24"/>
          <w:szCs w:val="24"/>
        </w:rPr>
      </w:pPr>
    </w:p>
    <w:p w14:paraId="38602AB5" w14:textId="77777777" w:rsidR="00514BA5" w:rsidRPr="00514BA5" w:rsidRDefault="00514BA5" w:rsidP="000A44C8">
      <w:pPr>
        <w:spacing w:after="0" w:line="240" w:lineRule="auto"/>
        <w:jc w:val="both"/>
        <w:rPr>
          <w:rFonts w:ascii="Arial" w:eastAsia="Times New Roman" w:hAnsi="Arial" w:cs="Arial"/>
          <w:b/>
          <w:bCs/>
          <w:sz w:val="32"/>
          <w:szCs w:val="32"/>
        </w:rPr>
      </w:pPr>
      <w:r w:rsidRPr="00514BA5">
        <w:rPr>
          <w:rFonts w:ascii="Arial" w:eastAsia="Times New Roman" w:hAnsi="Arial" w:cs="Arial"/>
          <w:b/>
          <w:bCs/>
          <w:sz w:val="32"/>
          <w:szCs w:val="32"/>
        </w:rPr>
        <w:t>5.7</w:t>
      </w:r>
      <w:r w:rsidR="003225F4">
        <w:rPr>
          <w:rFonts w:ascii="Arial" w:eastAsia="Times New Roman" w:hAnsi="Arial" w:cs="Arial"/>
          <w:b/>
          <w:bCs/>
          <w:sz w:val="32"/>
          <w:szCs w:val="32"/>
        </w:rPr>
        <w:t xml:space="preserve"> </w:t>
      </w:r>
      <w:r w:rsidRPr="00514BA5">
        <w:rPr>
          <w:rFonts w:ascii="Arial" w:eastAsia="Times New Roman" w:hAnsi="Arial" w:cs="Arial"/>
          <w:b/>
          <w:bCs/>
          <w:sz w:val="32"/>
          <w:szCs w:val="32"/>
        </w:rPr>
        <w:t>VOLUNTARY OJT AND BANKING</w:t>
      </w:r>
    </w:p>
    <w:p w14:paraId="5C5327CF" w14:textId="77777777" w:rsidR="00514BA5" w:rsidRPr="00514BA5" w:rsidRDefault="00514BA5" w:rsidP="000A44C8">
      <w:pPr>
        <w:spacing w:after="0" w:line="240" w:lineRule="auto"/>
        <w:jc w:val="both"/>
        <w:rPr>
          <w:rFonts w:ascii="Arial" w:eastAsia="Times New Roman" w:hAnsi="Arial" w:cs="Arial"/>
          <w:b/>
          <w:bCs/>
          <w:sz w:val="24"/>
          <w:szCs w:val="24"/>
        </w:rPr>
      </w:pPr>
    </w:p>
    <w:p w14:paraId="7D2B2A07" w14:textId="77777777" w:rsidR="00514BA5" w:rsidRPr="00514BA5" w:rsidRDefault="00514BA5" w:rsidP="000A44C8">
      <w:pPr>
        <w:spacing w:after="0" w:line="240" w:lineRule="auto"/>
        <w:jc w:val="both"/>
        <w:rPr>
          <w:rFonts w:ascii="Arial" w:eastAsia="MS Mincho" w:hAnsi="Arial" w:cs="Arial"/>
          <w:b/>
          <w:sz w:val="28"/>
          <w:szCs w:val="28"/>
        </w:rPr>
      </w:pPr>
      <w:r w:rsidRPr="00514BA5">
        <w:rPr>
          <w:rFonts w:ascii="Arial" w:eastAsia="MS Mincho" w:hAnsi="Arial" w:cs="Arial"/>
          <w:b/>
          <w:sz w:val="28"/>
          <w:szCs w:val="28"/>
        </w:rPr>
        <w:t>5.7.1 Purpose</w:t>
      </w:r>
    </w:p>
    <w:p w14:paraId="7BF85C14" w14:textId="44A73D29" w:rsidR="00514BA5" w:rsidRPr="00514BA5" w:rsidRDefault="00E0715F" w:rsidP="000A44C8">
      <w:pPr>
        <w:spacing w:after="0" w:line="240" w:lineRule="auto"/>
        <w:jc w:val="both"/>
        <w:rPr>
          <w:rFonts w:ascii="Arial" w:eastAsia="MS Mincho" w:hAnsi="Arial" w:cs="Arial"/>
          <w:sz w:val="24"/>
          <w:szCs w:val="20"/>
        </w:rPr>
      </w:pPr>
      <w:r>
        <w:rPr>
          <w:rFonts w:ascii="Arial" w:eastAsia="MS Mincho" w:hAnsi="Arial" w:cs="Arial"/>
          <w:sz w:val="24"/>
          <w:szCs w:val="20"/>
        </w:rPr>
        <w:t>FDOT</w:t>
      </w:r>
      <w:r w:rsidR="00514BA5" w:rsidRPr="00514BA5">
        <w:rPr>
          <w:rFonts w:ascii="Arial" w:eastAsia="MS Mincho" w:hAnsi="Arial" w:cs="Arial"/>
          <w:sz w:val="24"/>
          <w:szCs w:val="20"/>
        </w:rPr>
        <w:t xml:space="preserve"> provides contractors the opportunity to pursue OJT on projects not requiring trainees and on projects where trainee requirements have been fulfilled and the completion of excess trainees is desired. This is referred to as “Voluntary OJT for Banking.” </w:t>
      </w:r>
    </w:p>
    <w:p w14:paraId="01F1701E" w14:textId="77777777" w:rsidR="00514BA5" w:rsidRPr="00514BA5" w:rsidRDefault="00514BA5" w:rsidP="000A44C8">
      <w:pPr>
        <w:spacing w:after="0" w:line="240" w:lineRule="auto"/>
        <w:jc w:val="both"/>
        <w:rPr>
          <w:rFonts w:ascii="Arial" w:eastAsia="MS Mincho" w:hAnsi="Arial" w:cs="Arial"/>
          <w:sz w:val="24"/>
          <w:szCs w:val="20"/>
        </w:rPr>
      </w:pPr>
    </w:p>
    <w:p w14:paraId="2666E453" w14:textId="5EE22C3A" w:rsidR="00514BA5" w:rsidRPr="00514BA5" w:rsidRDefault="00514BA5" w:rsidP="000A44C8">
      <w:pPr>
        <w:spacing w:after="0" w:line="240" w:lineRule="auto"/>
        <w:jc w:val="both"/>
        <w:rPr>
          <w:rFonts w:ascii="Arial" w:eastAsia="MS Mincho" w:hAnsi="Arial" w:cs="Arial"/>
          <w:sz w:val="24"/>
          <w:szCs w:val="20"/>
        </w:rPr>
      </w:pPr>
      <w:r w:rsidRPr="00514BA5">
        <w:rPr>
          <w:rFonts w:ascii="Arial" w:eastAsia="MS Mincho" w:hAnsi="Arial" w:cs="Arial"/>
          <w:sz w:val="24"/>
          <w:szCs w:val="20"/>
        </w:rPr>
        <w:t xml:space="preserve">The graduation of trainees in such circumstances results in the earning of a “Banking Credit” and the issuance of a “Banking Certificate” which the contractor may apply to the fulfillment of trainee requirements on subsequent </w:t>
      </w:r>
      <w:r w:rsidR="00680094">
        <w:rPr>
          <w:rFonts w:ascii="Arial" w:eastAsia="MS Mincho" w:hAnsi="Arial" w:cs="Arial"/>
          <w:sz w:val="24"/>
          <w:szCs w:val="20"/>
        </w:rPr>
        <w:t>Federal-Aid</w:t>
      </w:r>
      <w:r w:rsidRPr="00514BA5">
        <w:rPr>
          <w:rFonts w:ascii="Arial" w:eastAsia="MS Mincho" w:hAnsi="Arial" w:cs="Arial"/>
          <w:sz w:val="24"/>
          <w:szCs w:val="20"/>
        </w:rPr>
        <w:t xml:space="preserve"> projects.</w:t>
      </w:r>
    </w:p>
    <w:p w14:paraId="54520B30" w14:textId="77777777" w:rsidR="00514BA5" w:rsidRPr="00514BA5" w:rsidRDefault="00514BA5" w:rsidP="000A44C8">
      <w:pPr>
        <w:spacing w:after="0" w:line="240" w:lineRule="auto"/>
        <w:jc w:val="both"/>
        <w:rPr>
          <w:rFonts w:ascii="Arial" w:eastAsia="MS Mincho" w:hAnsi="Arial" w:cs="Arial"/>
          <w:sz w:val="24"/>
          <w:szCs w:val="20"/>
        </w:rPr>
      </w:pPr>
    </w:p>
    <w:p w14:paraId="6A840268" w14:textId="25C7A136" w:rsidR="00514BA5" w:rsidRPr="00514BA5" w:rsidRDefault="00514BA5" w:rsidP="000A44C8">
      <w:pPr>
        <w:spacing w:after="0" w:line="240" w:lineRule="auto"/>
        <w:jc w:val="both"/>
        <w:rPr>
          <w:rFonts w:ascii="Arial" w:eastAsia="MS Mincho" w:hAnsi="Arial" w:cs="Arial"/>
          <w:sz w:val="24"/>
          <w:szCs w:val="20"/>
        </w:rPr>
      </w:pPr>
      <w:r w:rsidRPr="00514BA5">
        <w:rPr>
          <w:rFonts w:ascii="Arial" w:eastAsia="MS Mincho" w:hAnsi="Arial" w:cs="Arial"/>
          <w:sz w:val="24"/>
          <w:szCs w:val="20"/>
        </w:rPr>
        <w:t xml:space="preserve">Contractors pursuing Voluntary OJT shall comply with all training criteria set forth in the OJT Special Provision for </w:t>
      </w:r>
      <w:r w:rsidR="00680094">
        <w:rPr>
          <w:rFonts w:ascii="Arial" w:eastAsia="MS Mincho" w:hAnsi="Arial" w:cs="Arial"/>
          <w:sz w:val="24"/>
          <w:szCs w:val="20"/>
        </w:rPr>
        <w:t>Federal-Aid</w:t>
      </w:r>
      <w:r w:rsidRPr="00514BA5">
        <w:rPr>
          <w:rFonts w:ascii="Arial" w:eastAsia="MS Mincho" w:hAnsi="Arial" w:cs="Arial"/>
          <w:sz w:val="24"/>
          <w:szCs w:val="20"/>
        </w:rPr>
        <w:t xml:space="preserve"> Projects. </w:t>
      </w:r>
    </w:p>
    <w:p w14:paraId="655D450B" w14:textId="77777777" w:rsidR="00514BA5" w:rsidRPr="00514BA5" w:rsidRDefault="00514BA5" w:rsidP="000A44C8">
      <w:pPr>
        <w:spacing w:after="0" w:line="240" w:lineRule="auto"/>
        <w:jc w:val="both"/>
        <w:rPr>
          <w:rFonts w:ascii="Arial" w:eastAsia="MS Mincho" w:hAnsi="Arial" w:cs="Arial"/>
          <w:sz w:val="24"/>
          <w:szCs w:val="20"/>
        </w:rPr>
      </w:pPr>
    </w:p>
    <w:p w14:paraId="462E9B1A" w14:textId="77777777" w:rsidR="00514BA5" w:rsidRPr="00514BA5" w:rsidRDefault="00514BA5" w:rsidP="000A44C8">
      <w:pPr>
        <w:spacing w:after="0" w:line="240" w:lineRule="auto"/>
        <w:jc w:val="both"/>
        <w:rPr>
          <w:rFonts w:ascii="Arial" w:eastAsia="MS Mincho" w:hAnsi="Arial" w:cs="Arial"/>
          <w:b/>
          <w:sz w:val="28"/>
          <w:szCs w:val="28"/>
        </w:rPr>
      </w:pPr>
      <w:r w:rsidRPr="00514BA5">
        <w:rPr>
          <w:rFonts w:ascii="Arial" w:eastAsia="MS Mincho" w:hAnsi="Arial" w:cs="Arial"/>
          <w:b/>
          <w:sz w:val="28"/>
          <w:szCs w:val="28"/>
        </w:rPr>
        <w:t xml:space="preserve">5.7.2 Eligibility </w:t>
      </w:r>
    </w:p>
    <w:p w14:paraId="050101B3" w14:textId="13BEE303" w:rsidR="00514BA5" w:rsidRPr="00514BA5" w:rsidRDefault="00514BA5" w:rsidP="000A44C8">
      <w:pPr>
        <w:spacing w:after="0" w:line="240" w:lineRule="auto"/>
        <w:jc w:val="both"/>
        <w:rPr>
          <w:rFonts w:ascii="Arial" w:eastAsia="MS Mincho" w:hAnsi="Arial" w:cs="Arial"/>
          <w:color w:val="000000"/>
          <w:sz w:val="24"/>
          <w:szCs w:val="24"/>
        </w:rPr>
      </w:pPr>
      <w:r w:rsidRPr="5409BBAA">
        <w:rPr>
          <w:rFonts w:ascii="Arial" w:eastAsia="MS Mincho" w:hAnsi="Arial" w:cs="Arial"/>
          <w:sz w:val="24"/>
          <w:szCs w:val="24"/>
        </w:rPr>
        <w:t>The Voluntary OJT Program may be initiated by a contractor awarded a state funded (non-</w:t>
      </w:r>
      <w:r w:rsidR="00680094" w:rsidRPr="5409BBAA">
        <w:rPr>
          <w:rFonts w:ascii="Arial" w:eastAsia="MS Mincho" w:hAnsi="Arial" w:cs="Arial"/>
          <w:sz w:val="24"/>
          <w:szCs w:val="24"/>
        </w:rPr>
        <w:t>Federal-Aid</w:t>
      </w:r>
      <w:r w:rsidRPr="5409BBAA">
        <w:rPr>
          <w:rFonts w:ascii="Arial" w:eastAsia="MS Mincho" w:hAnsi="Arial" w:cs="Arial"/>
          <w:sz w:val="24"/>
          <w:szCs w:val="24"/>
        </w:rPr>
        <w:t xml:space="preserve">) project </w:t>
      </w:r>
      <w:r w:rsidR="3E2A5332" w:rsidRPr="5409BBAA">
        <w:rPr>
          <w:rFonts w:ascii="Arial" w:eastAsia="MS Mincho" w:hAnsi="Arial" w:cs="Arial"/>
          <w:sz w:val="24"/>
          <w:szCs w:val="24"/>
        </w:rPr>
        <w:t>provided</w:t>
      </w:r>
      <w:r w:rsidRPr="5409BBAA">
        <w:rPr>
          <w:rFonts w:ascii="Arial" w:eastAsia="MS Mincho" w:hAnsi="Arial" w:cs="Arial"/>
          <w:color w:val="000000" w:themeColor="text1"/>
          <w:sz w:val="24"/>
          <w:szCs w:val="24"/>
        </w:rPr>
        <w:t xml:space="preserve"> a</w:t>
      </w:r>
      <w:r w:rsidR="73F8D9D7" w:rsidRPr="5409BBAA">
        <w:rPr>
          <w:rFonts w:ascii="Arial" w:eastAsia="MS Mincho" w:hAnsi="Arial" w:cs="Arial"/>
          <w:color w:val="000000" w:themeColor="text1"/>
          <w:sz w:val="24"/>
          <w:szCs w:val="24"/>
        </w:rPr>
        <w:t>n</w:t>
      </w:r>
      <w:r w:rsidRPr="5409BBAA">
        <w:rPr>
          <w:rFonts w:ascii="Arial" w:eastAsia="MS Mincho" w:hAnsi="Arial" w:cs="Arial"/>
          <w:color w:val="000000" w:themeColor="text1"/>
          <w:sz w:val="24"/>
          <w:szCs w:val="24"/>
        </w:rPr>
        <w:t xml:space="preserve"> RCS is available for OJT compliance monitoring. </w:t>
      </w:r>
      <w:r w:rsidRPr="5409BBAA">
        <w:rPr>
          <w:rFonts w:ascii="Arial" w:eastAsia="Times New Roman" w:hAnsi="Arial" w:cs="Arial"/>
          <w:color w:val="000000" w:themeColor="text1"/>
          <w:sz w:val="24"/>
          <w:szCs w:val="24"/>
        </w:rPr>
        <w:t>Contractors wishing to pursue Voluntary OJT on state funded contracts will contact the DCCM to initiate the scheduling of this meeting.</w:t>
      </w:r>
    </w:p>
    <w:p w14:paraId="12AAEDEC" w14:textId="77777777" w:rsidR="00514BA5" w:rsidRPr="00514BA5" w:rsidRDefault="00514BA5" w:rsidP="000A44C8">
      <w:pPr>
        <w:spacing w:after="0" w:line="240" w:lineRule="auto"/>
        <w:jc w:val="both"/>
        <w:rPr>
          <w:rFonts w:ascii="Arial" w:eastAsia="MS Mincho" w:hAnsi="Arial" w:cs="Arial"/>
          <w:sz w:val="24"/>
          <w:szCs w:val="20"/>
        </w:rPr>
      </w:pPr>
    </w:p>
    <w:p w14:paraId="42762B8F" w14:textId="3579AE70" w:rsidR="003225F4" w:rsidRDefault="00514BA5" w:rsidP="000A44C8">
      <w:pPr>
        <w:spacing w:after="0" w:line="240" w:lineRule="auto"/>
        <w:jc w:val="both"/>
        <w:rPr>
          <w:rFonts w:ascii="Arial" w:eastAsia="MS Mincho" w:hAnsi="Arial" w:cs="Arial"/>
          <w:sz w:val="24"/>
          <w:szCs w:val="24"/>
        </w:rPr>
      </w:pPr>
      <w:r w:rsidRPr="00514BA5">
        <w:rPr>
          <w:rFonts w:ascii="Arial" w:eastAsia="Times New Roman" w:hAnsi="Arial" w:cs="Arial"/>
          <w:sz w:val="24"/>
          <w:szCs w:val="24"/>
        </w:rPr>
        <w:t xml:space="preserve">If a contractor declares the intent to earn banking credits on a </w:t>
      </w:r>
      <w:r w:rsidR="00680094">
        <w:rPr>
          <w:rFonts w:ascii="Arial" w:eastAsia="Times New Roman" w:hAnsi="Arial" w:cs="Arial"/>
          <w:sz w:val="24"/>
          <w:szCs w:val="24"/>
        </w:rPr>
        <w:t>Federal-Aid</w:t>
      </w:r>
      <w:r w:rsidRPr="00514BA5">
        <w:rPr>
          <w:rFonts w:ascii="Arial" w:eastAsia="Times New Roman" w:hAnsi="Arial" w:cs="Arial"/>
          <w:sz w:val="24"/>
          <w:szCs w:val="24"/>
        </w:rPr>
        <w:t xml:space="preserve"> project requiring trainees, the actual award of a banking certificate will not occur until such time as the required number of trainees has graduated from the project.</w:t>
      </w:r>
      <w:r w:rsidRPr="00514BA5">
        <w:rPr>
          <w:rFonts w:ascii="Arial" w:eastAsia="MS Mincho" w:hAnsi="Arial" w:cs="Arial"/>
          <w:sz w:val="24"/>
          <w:szCs w:val="24"/>
        </w:rPr>
        <w:t xml:space="preserve"> </w:t>
      </w:r>
    </w:p>
    <w:p w14:paraId="48561825" w14:textId="77777777" w:rsidR="00E0715F" w:rsidRDefault="00E0715F" w:rsidP="000A44C8">
      <w:pPr>
        <w:spacing w:after="0" w:line="240" w:lineRule="auto"/>
        <w:jc w:val="both"/>
        <w:rPr>
          <w:rFonts w:ascii="Arial" w:eastAsia="MS Mincho" w:hAnsi="Arial" w:cs="Arial"/>
          <w:sz w:val="24"/>
          <w:szCs w:val="24"/>
        </w:rPr>
      </w:pPr>
    </w:p>
    <w:p w14:paraId="4A71E8F6" w14:textId="78604A75" w:rsidR="00514BA5" w:rsidRPr="00514BA5" w:rsidRDefault="00514BA5" w:rsidP="000A44C8">
      <w:pPr>
        <w:spacing w:after="0" w:line="240" w:lineRule="auto"/>
        <w:jc w:val="both"/>
        <w:rPr>
          <w:rFonts w:ascii="Arial" w:eastAsia="MS Mincho" w:hAnsi="Arial" w:cs="Arial"/>
          <w:sz w:val="24"/>
          <w:szCs w:val="24"/>
        </w:rPr>
      </w:pPr>
      <w:r w:rsidRPr="00514BA5">
        <w:rPr>
          <w:rFonts w:ascii="Arial" w:eastAsia="MS Mincho" w:hAnsi="Arial" w:cs="Arial"/>
          <w:sz w:val="24"/>
          <w:szCs w:val="24"/>
        </w:rPr>
        <w:t>Banking credits will not be awarded until the standard number of trainees specified in Table 5.1.2 have graduated from the project. Once the numbers of trainees indicated in the table have graduated, Voluntary OJT may be pursued</w:t>
      </w:r>
      <w:r w:rsidR="0071382A">
        <w:rPr>
          <w:rFonts w:ascii="Arial" w:eastAsia="MS Mincho" w:hAnsi="Arial" w:cs="Arial"/>
          <w:sz w:val="24"/>
          <w:szCs w:val="24"/>
        </w:rPr>
        <w:t xml:space="preserve"> (see 5.2.4 for guidance on the level at which banking begins)</w:t>
      </w:r>
      <w:r w:rsidRPr="00514BA5">
        <w:rPr>
          <w:rFonts w:ascii="Arial" w:eastAsia="MS Mincho" w:hAnsi="Arial" w:cs="Arial"/>
          <w:sz w:val="24"/>
          <w:szCs w:val="24"/>
        </w:rPr>
        <w:t>.</w:t>
      </w:r>
    </w:p>
    <w:p w14:paraId="0F03014F" w14:textId="77777777" w:rsidR="00514BA5" w:rsidRPr="00514BA5" w:rsidRDefault="00514BA5" w:rsidP="000A44C8">
      <w:pPr>
        <w:spacing w:after="0" w:line="240" w:lineRule="auto"/>
        <w:jc w:val="both"/>
        <w:rPr>
          <w:rFonts w:ascii="Arial" w:eastAsia="MS Mincho" w:hAnsi="Arial" w:cs="Arial"/>
          <w:sz w:val="24"/>
          <w:szCs w:val="24"/>
        </w:rPr>
      </w:pPr>
    </w:p>
    <w:p w14:paraId="0155E24F" w14:textId="77777777" w:rsidR="00514BA5" w:rsidRPr="00514BA5" w:rsidRDefault="00514BA5" w:rsidP="000A44C8">
      <w:pPr>
        <w:spacing w:after="0" w:line="240" w:lineRule="auto"/>
        <w:jc w:val="both"/>
        <w:rPr>
          <w:rFonts w:ascii="Arial" w:eastAsia="MS Mincho" w:hAnsi="Arial" w:cs="Arial"/>
          <w:sz w:val="24"/>
          <w:szCs w:val="20"/>
        </w:rPr>
      </w:pPr>
      <w:r w:rsidRPr="00514BA5">
        <w:rPr>
          <w:rFonts w:ascii="Arial" w:eastAsia="MS Mincho" w:hAnsi="Arial" w:cs="Arial"/>
          <w:sz w:val="24"/>
          <w:szCs w:val="20"/>
        </w:rPr>
        <w:t xml:space="preserve">All OJT program requirements outlined in the Standard Specifications and this </w:t>
      </w:r>
      <w:r w:rsidR="00BA1D1E">
        <w:rPr>
          <w:rFonts w:ascii="Arial" w:eastAsia="MS Mincho" w:hAnsi="Arial" w:cs="Arial"/>
          <w:sz w:val="24"/>
          <w:szCs w:val="20"/>
        </w:rPr>
        <w:t>CCM</w:t>
      </w:r>
      <w:r w:rsidRPr="00514BA5">
        <w:rPr>
          <w:rFonts w:ascii="Arial" w:eastAsia="MS Mincho" w:hAnsi="Arial" w:cs="Arial"/>
          <w:sz w:val="24"/>
          <w:szCs w:val="20"/>
        </w:rPr>
        <w:t xml:space="preserve"> apply as well to Voluntary OJT.  All program requirements must be satisfied prior to the issuance of Banking Certificate(s).</w:t>
      </w:r>
    </w:p>
    <w:p w14:paraId="56D7A36D" w14:textId="77777777" w:rsidR="00514BA5" w:rsidRPr="00514BA5" w:rsidRDefault="00514BA5" w:rsidP="000A44C8">
      <w:pPr>
        <w:spacing w:after="0" w:line="240" w:lineRule="auto"/>
        <w:jc w:val="both"/>
        <w:rPr>
          <w:rFonts w:ascii="Arial" w:eastAsia="Times New Roman" w:hAnsi="Arial" w:cs="Arial"/>
          <w:b/>
          <w:sz w:val="28"/>
          <w:szCs w:val="28"/>
        </w:rPr>
      </w:pPr>
    </w:p>
    <w:p w14:paraId="29A56551" w14:textId="77777777" w:rsidR="00514BA5" w:rsidRPr="00514BA5" w:rsidRDefault="00514BA5" w:rsidP="000A44C8">
      <w:pPr>
        <w:spacing w:after="0" w:line="240" w:lineRule="auto"/>
        <w:ind w:left="864" w:hanging="864"/>
        <w:jc w:val="both"/>
        <w:rPr>
          <w:rFonts w:ascii="Arial" w:eastAsia="Times New Roman" w:hAnsi="Arial" w:cs="Arial"/>
          <w:b/>
          <w:sz w:val="28"/>
          <w:szCs w:val="28"/>
        </w:rPr>
      </w:pPr>
      <w:r w:rsidRPr="00514BA5">
        <w:rPr>
          <w:rFonts w:ascii="Arial" w:eastAsia="Times New Roman" w:hAnsi="Arial" w:cs="Arial"/>
          <w:b/>
          <w:sz w:val="28"/>
          <w:szCs w:val="28"/>
        </w:rPr>
        <w:t>5.7.3   Weekly Record of</w:t>
      </w:r>
      <w:r w:rsidR="00755FDB">
        <w:rPr>
          <w:rFonts w:ascii="Arial" w:eastAsia="Times New Roman" w:hAnsi="Arial" w:cs="Arial"/>
          <w:b/>
          <w:sz w:val="28"/>
          <w:szCs w:val="28"/>
        </w:rPr>
        <w:t xml:space="preserve"> Hours and Pay for Trainees on </w:t>
      </w:r>
      <w:r w:rsidRPr="00514BA5">
        <w:rPr>
          <w:rFonts w:ascii="Arial" w:eastAsia="Times New Roman" w:hAnsi="Arial" w:cs="Arial"/>
          <w:b/>
          <w:sz w:val="28"/>
          <w:szCs w:val="28"/>
        </w:rPr>
        <w:t xml:space="preserve">Non–Federally Assisted Projects </w:t>
      </w:r>
    </w:p>
    <w:p w14:paraId="492C95C3" w14:textId="77777777" w:rsidR="00514BA5" w:rsidRPr="00514BA5" w:rsidRDefault="00514BA5"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Contractors who have trainees approved for OJT enrollment on non-federally assisted projects are required to submit a weekly record of hours and pay for each trainee. This data is due to the RCS seven</w:t>
      </w:r>
      <w:r w:rsidR="00E515FC">
        <w:rPr>
          <w:rFonts w:ascii="Arial" w:eastAsia="Times New Roman" w:hAnsi="Arial" w:cs="Arial"/>
          <w:sz w:val="24"/>
          <w:szCs w:val="24"/>
        </w:rPr>
        <w:t xml:space="preserve"> (7)</w:t>
      </w:r>
      <w:r w:rsidRPr="00514BA5">
        <w:rPr>
          <w:rFonts w:ascii="Arial" w:eastAsia="Times New Roman" w:hAnsi="Arial" w:cs="Arial"/>
          <w:sz w:val="24"/>
          <w:szCs w:val="24"/>
        </w:rPr>
        <w:t xml:space="preserve"> days after the trainees’ regular pay day and continues until the trainee’s graduation is approved. </w:t>
      </w:r>
    </w:p>
    <w:p w14:paraId="4E7A42AA" w14:textId="77777777" w:rsidR="00514BA5" w:rsidRPr="00514BA5" w:rsidRDefault="00514BA5" w:rsidP="000A44C8">
      <w:pPr>
        <w:spacing w:after="0" w:line="240" w:lineRule="auto"/>
        <w:jc w:val="both"/>
        <w:rPr>
          <w:rFonts w:ascii="Arial" w:eastAsia="Times New Roman" w:hAnsi="Arial" w:cs="Arial"/>
          <w:sz w:val="24"/>
          <w:szCs w:val="24"/>
        </w:rPr>
      </w:pPr>
    </w:p>
    <w:p w14:paraId="435C5205" w14:textId="636D8775" w:rsidR="00514BA5" w:rsidRPr="00514BA5" w:rsidRDefault="00514BA5"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 xml:space="preserve">Data to be shown on this weekly record of hours and pay </w:t>
      </w:r>
      <w:r w:rsidR="00F37237" w:rsidRPr="00514BA5">
        <w:rPr>
          <w:rFonts w:ascii="Arial" w:eastAsia="Times New Roman" w:hAnsi="Arial" w:cs="Arial"/>
          <w:sz w:val="24"/>
          <w:szCs w:val="24"/>
        </w:rPr>
        <w:t>includes</w:t>
      </w:r>
      <w:r w:rsidR="00F37237">
        <w:rPr>
          <w:rFonts w:ascii="Arial" w:eastAsia="Times New Roman" w:hAnsi="Arial" w:cs="Arial"/>
          <w:sz w:val="24"/>
          <w:szCs w:val="24"/>
        </w:rPr>
        <w:t>;</w:t>
      </w:r>
      <w:r w:rsidRPr="00514BA5">
        <w:rPr>
          <w:rFonts w:ascii="Arial" w:eastAsia="Times New Roman" w:hAnsi="Arial" w:cs="Arial"/>
          <w:sz w:val="24"/>
          <w:szCs w:val="24"/>
        </w:rPr>
        <w:t xml:space="preserve"> Name, </w:t>
      </w:r>
      <w:r w:rsidR="002E7B6C" w:rsidRPr="00514BA5">
        <w:rPr>
          <w:rFonts w:ascii="Arial" w:eastAsia="Times New Roman" w:hAnsi="Arial" w:cs="Arial"/>
          <w:sz w:val="24"/>
          <w:szCs w:val="24"/>
        </w:rPr>
        <w:t>four-digit</w:t>
      </w:r>
      <w:r w:rsidRPr="00514BA5">
        <w:rPr>
          <w:rFonts w:ascii="Arial" w:eastAsia="Times New Roman" w:hAnsi="Arial" w:cs="Arial"/>
          <w:sz w:val="24"/>
          <w:szCs w:val="24"/>
        </w:rPr>
        <w:t xml:space="preserve"> identifier, race and sex, training classification, hours worked on the project each day which are being reported as training on a Monthly Time Report, rate of pay, gross wages and total wages. </w:t>
      </w:r>
    </w:p>
    <w:p w14:paraId="47C350A0" w14:textId="77777777" w:rsidR="00514BA5" w:rsidRPr="00514BA5" w:rsidRDefault="00514BA5" w:rsidP="000A44C8">
      <w:pPr>
        <w:spacing w:after="0" w:line="240" w:lineRule="auto"/>
        <w:jc w:val="both"/>
        <w:rPr>
          <w:rFonts w:ascii="Arial" w:eastAsia="Times New Roman" w:hAnsi="Arial" w:cs="Arial"/>
          <w:sz w:val="24"/>
          <w:szCs w:val="24"/>
        </w:rPr>
      </w:pPr>
    </w:p>
    <w:p w14:paraId="2AF8D68E" w14:textId="77777777" w:rsidR="00514BA5" w:rsidRPr="00514BA5" w:rsidRDefault="00514BA5"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 xml:space="preserve">Trainees on non-federal jobs are not subject to the </w:t>
      </w:r>
      <w:r w:rsidR="00F12447" w:rsidRPr="00F12447">
        <w:rPr>
          <w:rFonts w:ascii="Arial" w:eastAsia="Times New Roman" w:hAnsi="Arial" w:cs="Arial"/>
          <w:b/>
          <w:sz w:val="24"/>
          <w:szCs w:val="24"/>
        </w:rPr>
        <w:t>Davis-Bacon</w:t>
      </w:r>
      <w:r w:rsidRPr="00C217D4">
        <w:rPr>
          <w:rFonts w:ascii="Arial" w:eastAsia="Times New Roman" w:hAnsi="Arial" w:cs="Arial"/>
          <w:b/>
          <w:sz w:val="24"/>
          <w:szCs w:val="24"/>
        </w:rPr>
        <w:t xml:space="preserve"> Act</w:t>
      </w:r>
      <w:r w:rsidRPr="00514BA5">
        <w:rPr>
          <w:rFonts w:ascii="Arial" w:eastAsia="Times New Roman" w:hAnsi="Arial" w:cs="Arial"/>
          <w:sz w:val="24"/>
          <w:szCs w:val="24"/>
        </w:rPr>
        <w:t xml:space="preserve"> so the certified payrolls are not required or available.</w:t>
      </w:r>
    </w:p>
    <w:p w14:paraId="274BC38E" w14:textId="77777777" w:rsidR="00514BA5" w:rsidRPr="00514BA5" w:rsidRDefault="00514BA5" w:rsidP="000A44C8">
      <w:pPr>
        <w:spacing w:after="0" w:line="240" w:lineRule="auto"/>
        <w:jc w:val="both"/>
        <w:rPr>
          <w:rFonts w:ascii="Arial" w:eastAsia="MS Mincho" w:hAnsi="Arial" w:cs="Arial"/>
          <w:b/>
          <w:sz w:val="24"/>
          <w:szCs w:val="24"/>
        </w:rPr>
      </w:pPr>
    </w:p>
    <w:p w14:paraId="2099DA62" w14:textId="77777777" w:rsidR="00514BA5" w:rsidRPr="00514BA5" w:rsidRDefault="00514BA5" w:rsidP="000A44C8">
      <w:pPr>
        <w:spacing w:after="0" w:line="240" w:lineRule="auto"/>
        <w:jc w:val="both"/>
        <w:rPr>
          <w:rFonts w:ascii="Arial" w:eastAsia="MS Mincho" w:hAnsi="Arial" w:cs="Arial"/>
          <w:b/>
          <w:sz w:val="28"/>
          <w:szCs w:val="28"/>
        </w:rPr>
      </w:pPr>
      <w:r w:rsidRPr="00514BA5">
        <w:rPr>
          <w:rFonts w:ascii="Arial" w:eastAsia="MS Mincho" w:hAnsi="Arial" w:cs="Arial"/>
          <w:b/>
          <w:sz w:val="28"/>
          <w:szCs w:val="28"/>
        </w:rPr>
        <w:t>5.7.4 The Banking Certificate</w:t>
      </w:r>
    </w:p>
    <w:p w14:paraId="495B9321" w14:textId="77777777" w:rsidR="00514BA5" w:rsidRPr="00514BA5" w:rsidRDefault="00514BA5" w:rsidP="000A44C8">
      <w:pPr>
        <w:spacing w:after="0" w:line="240" w:lineRule="auto"/>
        <w:jc w:val="both"/>
        <w:rPr>
          <w:rFonts w:ascii="Arial" w:eastAsia="MS Mincho" w:hAnsi="Arial" w:cs="Arial"/>
          <w:sz w:val="24"/>
          <w:szCs w:val="24"/>
        </w:rPr>
      </w:pPr>
      <w:r w:rsidRPr="00514BA5">
        <w:rPr>
          <w:rFonts w:ascii="Arial" w:eastAsia="MS Mincho" w:hAnsi="Arial" w:cs="Arial"/>
          <w:sz w:val="24"/>
          <w:szCs w:val="24"/>
        </w:rPr>
        <w:t>Contractors may pursue the enrollment and graduation of trainees in excess of the required number for a project. The prime contractor will be issued an OJT Banking Certificate for each graduate in excess of the number required in Table 5.1.2. Any of the classifications in Table 5.1.3 may be used to earn banking certificates. The project’s OJT Schedule is to be maintained to reflect each excess trainee including their enrollment and completion dates.</w:t>
      </w:r>
    </w:p>
    <w:p w14:paraId="5928354C" w14:textId="77777777" w:rsidR="00514BA5" w:rsidRPr="00514BA5" w:rsidRDefault="00514BA5" w:rsidP="000A44C8">
      <w:pPr>
        <w:spacing w:after="0" w:line="240" w:lineRule="auto"/>
        <w:jc w:val="both"/>
        <w:rPr>
          <w:rFonts w:ascii="Arial" w:eastAsia="MS Mincho" w:hAnsi="Arial" w:cs="Arial"/>
          <w:sz w:val="24"/>
          <w:szCs w:val="24"/>
        </w:rPr>
      </w:pPr>
    </w:p>
    <w:p w14:paraId="76919C6B" w14:textId="1825DD53" w:rsidR="00514BA5" w:rsidRPr="00514BA5" w:rsidRDefault="00514BA5" w:rsidP="000A44C8">
      <w:pPr>
        <w:spacing w:after="0" w:line="240" w:lineRule="auto"/>
        <w:jc w:val="both"/>
        <w:rPr>
          <w:rFonts w:ascii="Arial" w:eastAsia="Times New Roman" w:hAnsi="Arial" w:cs="Arial"/>
          <w:bCs/>
          <w:sz w:val="24"/>
          <w:szCs w:val="24"/>
        </w:rPr>
      </w:pPr>
      <w:r w:rsidRPr="00514BA5">
        <w:rPr>
          <w:rFonts w:ascii="Arial" w:eastAsia="MS Mincho" w:hAnsi="Arial" w:cs="Arial"/>
          <w:sz w:val="24"/>
          <w:szCs w:val="24"/>
        </w:rPr>
        <w:t xml:space="preserve">A contractor requests the issuance of a banking certificate concurrent with their request for graduation of a trainee. The contractor completes </w:t>
      </w:r>
      <w:r w:rsidRPr="00514BA5">
        <w:rPr>
          <w:rFonts w:ascii="Arial" w:eastAsia="Times New Roman" w:hAnsi="Arial" w:cs="Arial"/>
          <w:bCs/>
          <w:sz w:val="24"/>
          <w:szCs w:val="24"/>
        </w:rPr>
        <w:t>Section 6 (Contractor’s Request to Award Banking Certificate) of the</w:t>
      </w:r>
      <w:r w:rsidRPr="00514BA5">
        <w:rPr>
          <w:rFonts w:ascii="Arial" w:eastAsia="Times New Roman" w:hAnsi="Arial" w:cs="Arial"/>
          <w:b/>
          <w:bCs/>
          <w:sz w:val="24"/>
          <w:szCs w:val="24"/>
        </w:rPr>
        <w:t xml:space="preserve"> </w:t>
      </w:r>
      <w:r w:rsidRPr="006A7AAD">
        <w:rPr>
          <w:rFonts w:ascii="Arial" w:eastAsia="Times New Roman" w:hAnsi="Arial" w:cs="Arial"/>
          <w:b/>
          <w:bCs/>
          <w:i/>
          <w:sz w:val="24"/>
          <w:szCs w:val="24"/>
        </w:rPr>
        <w:t>Trainee Enrollment and Notice of Personnel Action Form 275-020-08</w:t>
      </w:r>
      <w:r w:rsidRPr="00514BA5">
        <w:rPr>
          <w:rFonts w:ascii="Arial" w:eastAsia="Times New Roman" w:hAnsi="Arial" w:cs="Arial"/>
          <w:bCs/>
          <w:sz w:val="24"/>
          <w:szCs w:val="24"/>
        </w:rPr>
        <w:t xml:space="preserve">, at the same time Section 4 (Graduation Request) is completed. This form is submitted to the RCS. </w:t>
      </w:r>
    </w:p>
    <w:p w14:paraId="4B2A9FB8" w14:textId="77777777" w:rsidR="00514BA5" w:rsidRPr="00514BA5" w:rsidRDefault="00514BA5" w:rsidP="000A44C8">
      <w:pPr>
        <w:spacing w:after="0" w:line="240" w:lineRule="auto"/>
        <w:jc w:val="both"/>
        <w:rPr>
          <w:rFonts w:ascii="Arial" w:eastAsia="Times New Roman" w:hAnsi="Arial" w:cs="Arial"/>
          <w:bCs/>
          <w:sz w:val="24"/>
          <w:szCs w:val="24"/>
        </w:rPr>
      </w:pPr>
    </w:p>
    <w:p w14:paraId="3D3E3095" w14:textId="23B18E2D" w:rsidR="00514BA5" w:rsidRPr="00514BA5" w:rsidRDefault="00514BA5" w:rsidP="000A44C8">
      <w:pPr>
        <w:spacing w:after="0" w:line="240" w:lineRule="auto"/>
        <w:jc w:val="both"/>
        <w:rPr>
          <w:rFonts w:ascii="Arial" w:eastAsia="Times New Roman" w:hAnsi="Arial" w:cs="Arial"/>
          <w:sz w:val="24"/>
          <w:szCs w:val="24"/>
        </w:rPr>
      </w:pPr>
      <w:r w:rsidRPr="00514BA5">
        <w:rPr>
          <w:rFonts w:ascii="Arial" w:eastAsia="Times New Roman" w:hAnsi="Arial" w:cs="Arial"/>
          <w:bCs/>
          <w:sz w:val="24"/>
          <w:szCs w:val="24"/>
        </w:rPr>
        <w:t xml:space="preserve">Banking certificates are retained by the contractor while the graduation certificate is presented to the trainee. </w:t>
      </w:r>
      <w:r w:rsidRPr="00514BA5">
        <w:rPr>
          <w:rFonts w:ascii="Arial" w:eastAsia="Times New Roman" w:hAnsi="Arial" w:cs="Arial"/>
          <w:sz w:val="24"/>
          <w:szCs w:val="24"/>
        </w:rPr>
        <w:t xml:space="preserve">A </w:t>
      </w:r>
      <w:r w:rsidRPr="006A7AAD">
        <w:rPr>
          <w:rFonts w:ascii="Arial" w:eastAsia="Times New Roman" w:hAnsi="Arial" w:cs="Arial"/>
          <w:b/>
          <w:bCs/>
          <w:i/>
          <w:sz w:val="24"/>
          <w:szCs w:val="24"/>
        </w:rPr>
        <w:t>Banking Certificate, Form 275-021-03</w:t>
      </w:r>
      <w:r w:rsidRPr="00514BA5">
        <w:rPr>
          <w:rFonts w:ascii="Arial" w:eastAsia="Times New Roman" w:hAnsi="Arial" w:cs="Arial"/>
          <w:b/>
          <w:bCs/>
          <w:sz w:val="24"/>
          <w:szCs w:val="24"/>
        </w:rPr>
        <w:t xml:space="preserve"> </w:t>
      </w:r>
      <w:r w:rsidRPr="00514BA5">
        <w:rPr>
          <w:rFonts w:ascii="Arial" w:eastAsia="Times New Roman" w:hAnsi="Arial" w:cs="Arial"/>
          <w:sz w:val="24"/>
          <w:szCs w:val="24"/>
        </w:rPr>
        <w:t xml:space="preserve">is issued to the prime contractor for each banking credit.  Each banking certificate includes a unique </w:t>
      </w:r>
      <w:r w:rsidR="002E7B6C">
        <w:rPr>
          <w:rFonts w:ascii="Arial" w:eastAsia="Times New Roman" w:hAnsi="Arial" w:cs="Arial"/>
          <w:sz w:val="24"/>
          <w:szCs w:val="24"/>
        </w:rPr>
        <w:t>five-digit</w:t>
      </w:r>
      <w:r w:rsidRPr="00514BA5">
        <w:rPr>
          <w:rFonts w:ascii="Arial" w:eastAsia="Times New Roman" w:hAnsi="Arial" w:cs="Arial"/>
          <w:sz w:val="24"/>
          <w:szCs w:val="24"/>
        </w:rPr>
        <w:t xml:space="preserve"> serial number as follows: </w:t>
      </w:r>
    </w:p>
    <w:p w14:paraId="15DA9CB2" w14:textId="77777777" w:rsidR="00514BA5" w:rsidRPr="00514BA5" w:rsidRDefault="00514BA5" w:rsidP="000A44C8">
      <w:pPr>
        <w:spacing w:after="0" w:line="240" w:lineRule="auto"/>
        <w:jc w:val="both"/>
        <w:rPr>
          <w:rFonts w:ascii="Arial" w:eastAsia="Times New Roman" w:hAnsi="Arial" w:cs="Arial"/>
          <w:sz w:val="24"/>
          <w:szCs w:val="24"/>
        </w:rPr>
      </w:pPr>
    </w:p>
    <w:p w14:paraId="7EBA26F6" w14:textId="57ABBF92" w:rsidR="00514BA5" w:rsidRPr="00514BA5" w:rsidRDefault="00514BA5" w:rsidP="000A44C8">
      <w:pPr>
        <w:spacing w:after="0" w:line="240" w:lineRule="auto"/>
        <w:ind w:firstLine="720"/>
        <w:jc w:val="both"/>
        <w:rPr>
          <w:rFonts w:ascii="Arial" w:eastAsia="Times New Roman" w:hAnsi="Arial" w:cs="Arial"/>
          <w:sz w:val="24"/>
          <w:szCs w:val="24"/>
        </w:rPr>
      </w:pPr>
      <w:r w:rsidRPr="00514BA5">
        <w:rPr>
          <w:rFonts w:ascii="Arial" w:eastAsia="Times New Roman" w:hAnsi="Arial" w:cs="Arial"/>
          <w:sz w:val="24"/>
          <w:szCs w:val="24"/>
        </w:rPr>
        <w:t>D (number for district) plus XXX (</w:t>
      </w:r>
      <w:r w:rsidR="002E7B6C">
        <w:rPr>
          <w:rFonts w:ascii="Arial" w:eastAsia="Times New Roman" w:hAnsi="Arial" w:cs="Arial"/>
          <w:sz w:val="24"/>
          <w:szCs w:val="24"/>
        </w:rPr>
        <w:t>three</w:t>
      </w:r>
      <w:r w:rsidR="002E7B6C" w:rsidRPr="00514BA5">
        <w:rPr>
          <w:rFonts w:ascii="Arial" w:eastAsia="Times New Roman" w:hAnsi="Arial" w:cs="Arial"/>
          <w:sz w:val="24"/>
          <w:szCs w:val="24"/>
        </w:rPr>
        <w:t>-digit</w:t>
      </w:r>
      <w:r w:rsidRPr="00514BA5">
        <w:rPr>
          <w:rFonts w:ascii="Arial" w:eastAsia="Times New Roman" w:hAnsi="Arial" w:cs="Arial"/>
          <w:sz w:val="24"/>
          <w:szCs w:val="24"/>
        </w:rPr>
        <w:t xml:space="preserve"> sequence number)</w:t>
      </w:r>
    </w:p>
    <w:p w14:paraId="4675A474" w14:textId="77777777" w:rsidR="00514BA5" w:rsidRPr="00514BA5" w:rsidRDefault="00514BA5" w:rsidP="000A44C8">
      <w:pPr>
        <w:spacing w:after="0" w:line="240" w:lineRule="auto"/>
        <w:ind w:firstLine="720"/>
        <w:jc w:val="both"/>
        <w:rPr>
          <w:rFonts w:ascii="Arial" w:eastAsia="Times New Roman" w:hAnsi="Arial" w:cs="Arial"/>
          <w:sz w:val="24"/>
          <w:szCs w:val="24"/>
        </w:rPr>
      </w:pPr>
      <w:r w:rsidRPr="00514BA5">
        <w:rPr>
          <w:rFonts w:ascii="Arial" w:eastAsia="Times New Roman" w:hAnsi="Arial" w:cs="Arial"/>
          <w:sz w:val="24"/>
          <w:szCs w:val="24"/>
        </w:rPr>
        <w:t>Example: D4053: Certificate issued by District 4, sequence number 053</w:t>
      </w:r>
    </w:p>
    <w:p w14:paraId="2A32BE00" w14:textId="77777777" w:rsidR="00514BA5" w:rsidRPr="00514BA5" w:rsidRDefault="00514BA5"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 xml:space="preserve"> </w:t>
      </w:r>
    </w:p>
    <w:p w14:paraId="77AFC0E4" w14:textId="7DBAB2DE" w:rsidR="00514BA5" w:rsidRPr="00514BA5" w:rsidRDefault="00514BA5"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 xml:space="preserve">Contractors hold the banking certificate(s) until such time as they are ready to apply the credit toward a </w:t>
      </w:r>
      <w:r w:rsidR="00680094">
        <w:rPr>
          <w:rFonts w:ascii="Arial" w:eastAsia="Times New Roman" w:hAnsi="Arial" w:cs="Arial"/>
          <w:sz w:val="24"/>
          <w:szCs w:val="24"/>
        </w:rPr>
        <w:t>Federal-Aid</w:t>
      </w:r>
      <w:r w:rsidRPr="00514BA5">
        <w:rPr>
          <w:rFonts w:ascii="Arial" w:eastAsia="Times New Roman" w:hAnsi="Arial" w:cs="Arial"/>
          <w:sz w:val="24"/>
          <w:szCs w:val="24"/>
        </w:rPr>
        <w:t xml:space="preserve"> contract training requirement. </w:t>
      </w:r>
    </w:p>
    <w:p w14:paraId="2C87E231" w14:textId="77777777" w:rsidR="00514BA5" w:rsidRPr="00514BA5" w:rsidRDefault="00514BA5" w:rsidP="000A44C8">
      <w:pPr>
        <w:spacing w:after="0" w:line="240" w:lineRule="auto"/>
        <w:jc w:val="both"/>
        <w:rPr>
          <w:rFonts w:ascii="Arial" w:eastAsia="MS Mincho" w:hAnsi="Arial" w:cs="Arial"/>
          <w:b/>
          <w:sz w:val="24"/>
          <w:szCs w:val="24"/>
        </w:rPr>
      </w:pPr>
    </w:p>
    <w:p w14:paraId="73FD32E9" w14:textId="77777777" w:rsidR="00514BA5" w:rsidRPr="00514BA5" w:rsidRDefault="00514BA5" w:rsidP="000A44C8">
      <w:pPr>
        <w:numPr>
          <w:ilvl w:val="2"/>
          <w:numId w:val="66"/>
        </w:numPr>
        <w:spacing w:after="0" w:line="240" w:lineRule="auto"/>
        <w:jc w:val="both"/>
        <w:rPr>
          <w:rFonts w:ascii="Arial" w:eastAsia="MS Mincho" w:hAnsi="Arial" w:cs="Arial"/>
          <w:b/>
          <w:sz w:val="28"/>
          <w:szCs w:val="28"/>
        </w:rPr>
      </w:pPr>
      <w:r w:rsidRPr="00514BA5">
        <w:rPr>
          <w:rFonts w:ascii="Arial" w:eastAsia="MS Mincho" w:hAnsi="Arial" w:cs="Arial"/>
          <w:b/>
          <w:sz w:val="28"/>
          <w:szCs w:val="28"/>
        </w:rPr>
        <w:t>Redemption of Banking Credits</w:t>
      </w:r>
    </w:p>
    <w:p w14:paraId="53970EED" w14:textId="2E8E8F24" w:rsidR="00514BA5" w:rsidRPr="00514BA5" w:rsidRDefault="00514BA5" w:rsidP="000A44C8">
      <w:pPr>
        <w:spacing w:after="0" w:line="240" w:lineRule="auto"/>
        <w:jc w:val="both"/>
        <w:rPr>
          <w:rFonts w:ascii="Arial" w:eastAsia="Times New Roman" w:hAnsi="Arial" w:cs="Arial"/>
          <w:sz w:val="24"/>
          <w:szCs w:val="24"/>
        </w:rPr>
      </w:pPr>
      <w:r w:rsidRPr="5409BBAA">
        <w:rPr>
          <w:rFonts w:ascii="Arial" w:eastAsia="Times New Roman" w:hAnsi="Arial" w:cs="Arial"/>
          <w:sz w:val="24"/>
          <w:szCs w:val="24"/>
        </w:rPr>
        <w:t xml:space="preserve">Banking certificates may be redeemed within </w:t>
      </w:r>
      <w:r w:rsidR="00C05696" w:rsidRPr="5409BBAA">
        <w:rPr>
          <w:rFonts w:ascii="Arial" w:eastAsia="Times New Roman" w:hAnsi="Arial" w:cs="Arial"/>
          <w:sz w:val="24"/>
          <w:szCs w:val="24"/>
        </w:rPr>
        <w:t>five</w:t>
      </w:r>
      <w:r w:rsidRPr="5409BBAA">
        <w:rPr>
          <w:rFonts w:ascii="Arial" w:eastAsia="Times New Roman" w:hAnsi="Arial" w:cs="Arial"/>
          <w:sz w:val="24"/>
          <w:szCs w:val="24"/>
        </w:rPr>
        <w:t xml:space="preserve"> (</w:t>
      </w:r>
      <w:r w:rsidR="426F4BF1" w:rsidRPr="5409BBAA">
        <w:rPr>
          <w:rFonts w:ascii="Arial" w:eastAsia="Times New Roman" w:hAnsi="Arial" w:cs="Arial"/>
          <w:sz w:val="24"/>
          <w:szCs w:val="24"/>
        </w:rPr>
        <w:t>5</w:t>
      </w:r>
      <w:r w:rsidRPr="5409BBAA">
        <w:rPr>
          <w:rFonts w:ascii="Arial" w:eastAsia="Times New Roman" w:hAnsi="Arial" w:cs="Arial"/>
          <w:sz w:val="24"/>
          <w:szCs w:val="24"/>
        </w:rPr>
        <w:t>) years of issuance. The issuance and redemption of banking certificates are tracked by each District and the EEO.</w:t>
      </w:r>
    </w:p>
    <w:p w14:paraId="652484B8" w14:textId="77777777" w:rsidR="00514BA5" w:rsidRPr="00514BA5" w:rsidRDefault="00514BA5" w:rsidP="000A44C8">
      <w:pPr>
        <w:spacing w:after="0" w:line="240" w:lineRule="auto"/>
        <w:jc w:val="both"/>
        <w:rPr>
          <w:rFonts w:ascii="Arial" w:eastAsia="Times New Roman" w:hAnsi="Arial" w:cs="Arial"/>
          <w:sz w:val="24"/>
          <w:szCs w:val="24"/>
        </w:rPr>
      </w:pPr>
    </w:p>
    <w:p w14:paraId="450472E4" w14:textId="77777777" w:rsidR="00514BA5" w:rsidRPr="00514BA5" w:rsidRDefault="00514BA5"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Earned banking credits are redeemed by presenting the original banking certificate to the DCCM of the district where the project on which the credit is to be applied.</w:t>
      </w:r>
    </w:p>
    <w:p w14:paraId="56B86BD2" w14:textId="77777777" w:rsidR="00514BA5" w:rsidRPr="00514BA5" w:rsidRDefault="00514BA5" w:rsidP="000A44C8">
      <w:pPr>
        <w:spacing w:after="0" w:line="240" w:lineRule="auto"/>
        <w:jc w:val="both"/>
        <w:rPr>
          <w:rFonts w:ascii="Arial" w:eastAsia="Times New Roman" w:hAnsi="Arial" w:cs="Arial"/>
          <w:sz w:val="24"/>
          <w:szCs w:val="24"/>
        </w:rPr>
      </w:pPr>
    </w:p>
    <w:p w14:paraId="7C0D2CB4" w14:textId="77777777" w:rsidR="00514BA5" w:rsidRPr="00514BA5" w:rsidRDefault="00514BA5" w:rsidP="000A44C8">
      <w:pPr>
        <w:spacing w:after="0" w:line="240" w:lineRule="auto"/>
        <w:jc w:val="both"/>
        <w:rPr>
          <w:rFonts w:ascii="Arial" w:eastAsia="Times New Roman" w:hAnsi="Arial" w:cs="Arial"/>
          <w:color w:val="000000"/>
          <w:sz w:val="24"/>
          <w:szCs w:val="24"/>
        </w:rPr>
      </w:pPr>
      <w:r w:rsidRPr="1B55C299">
        <w:rPr>
          <w:rFonts w:ascii="Arial" w:eastAsia="Times New Roman" w:hAnsi="Arial" w:cs="Arial"/>
          <w:sz w:val="24"/>
          <w:szCs w:val="24"/>
        </w:rPr>
        <w:t xml:space="preserve">A contractor utilizing banking credit(s) to fulfill agreed upon trainee requirement(s), must present the original banking certificate for redemption. If the contractor has determined at the TEM that banked credits will be used to meet trainee requirements, then the certificate(s) is submitted with the initial training schedule.  </w:t>
      </w:r>
      <w:r w:rsidRPr="1B55C299">
        <w:rPr>
          <w:rFonts w:ascii="Arial" w:eastAsia="Times New Roman" w:hAnsi="Arial" w:cs="Arial"/>
          <w:color w:val="000000" w:themeColor="text1"/>
          <w:sz w:val="24"/>
          <w:szCs w:val="24"/>
        </w:rPr>
        <w:t>A prime contractor working as a subcontractor to another prime, may redeem their earned banking certificates for the prime.</w:t>
      </w:r>
    </w:p>
    <w:p w14:paraId="2078F84B" w14:textId="77777777" w:rsidR="00514BA5" w:rsidRPr="00514BA5" w:rsidRDefault="00514BA5" w:rsidP="000A44C8">
      <w:pPr>
        <w:spacing w:after="0" w:line="240" w:lineRule="auto"/>
        <w:jc w:val="both"/>
        <w:rPr>
          <w:rFonts w:ascii="Arial" w:eastAsia="Times New Roman" w:hAnsi="Arial" w:cs="Arial"/>
          <w:color w:val="000000"/>
          <w:sz w:val="24"/>
          <w:szCs w:val="24"/>
        </w:rPr>
      </w:pPr>
    </w:p>
    <w:p w14:paraId="5BDA154F" w14:textId="77777777" w:rsidR="00514BA5" w:rsidRPr="00514BA5" w:rsidRDefault="00514BA5" w:rsidP="000A44C8">
      <w:pPr>
        <w:spacing w:after="0" w:line="240" w:lineRule="auto"/>
        <w:jc w:val="both"/>
        <w:rPr>
          <w:rFonts w:ascii="Arial" w:eastAsia="Times New Roman" w:hAnsi="Arial" w:cs="Arial"/>
          <w:color w:val="FF0000"/>
          <w:sz w:val="24"/>
          <w:szCs w:val="24"/>
        </w:rPr>
      </w:pPr>
      <w:r w:rsidRPr="00514BA5">
        <w:rPr>
          <w:rFonts w:ascii="Arial" w:eastAsia="Times New Roman" w:hAnsi="Arial" w:cs="Arial"/>
          <w:sz w:val="24"/>
          <w:szCs w:val="24"/>
        </w:rPr>
        <w:t>If the contractor subsequently determines to use banked credit(s) to meet trainee requirements, then the certificate(s) are submitted with the revised training schedule.</w:t>
      </w:r>
    </w:p>
    <w:p w14:paraId="58705D27" w14:textId="77777777" w:rsidR="00514BA5" w:rsidRPr="00514BA5" w:rsidRDefault="00514BA5" w:rsidP="000A44C8">
      <w:pPr>
        <w:spacing w:after="0" w:line="240" w:lineRule="auto"/>
        <w:jc w:val="both"/>
        <w:rPr>
          <w:rFonts w:ascii="Arial" w:eastAsia="Times New Roman" w:hAnsi="Arial" w:cs="Arial"/>
          <w:sz w:val="24"/>
          <w:szCs w:val="24"/>
        </w:rPr>
      </w:pPr>
    </w:p>
    <w:p w14:paraId="69B278C2" w14:textId="7E6CFB49" w:rsidR="00C43568" w:rsidRDefault="00514BA5" w:rsidP="000A44C8">
      <w:pPr>
        <w:spacing w:after="0" w:line="240" w:lineRule="auto"/>
        <w:jc w:val="both"/>
        <w:rPr>
          <w:rFonts w:ascii="Arial" w:eastAsia="Times New Roman" w:hAnsi="Arial" w:cs="Arial"/>
          <w:sz w:val="24"/>
          <w:szCs w:val="24"/>
        </w:rPr>
      </w:pPr>
      <w:r w:rsidRPr="00514BA5">
        <w:rPr>
          <w:rFonts w:ascii="Arial" w:eastAsia="Times New Roman" w:hAnsi="Arial" w:cs="Arial"/>
          <w:sz w:val="24"/>
          <w:szCs w:val="24"/>
        </w:rPr>
        <w:t xml:space="preserve">The contractor records their intent to use Banking Credits in Box 11 of Section 1, on the </w:t>
      </w:r>
      <w:r w:rsidR="008301A9">
        <w:rPr>
          <w:rFonts w:ascii="Arial" w:eastAsia="Times New Roman" w:hAnsi="Arial" w:cs="Arial"/>
          <w:b/>
          <w:i/>
          <w:sz w:val="24"/>
          <w:szCs w:val="24"/>
        </w:rPr>
        <w:t>OJT</w:t>
      </w:r>
      <w:r w:rsidRPr="006A7AAD">
        <w:rPr>
          <w:rFonts w:ascii="Arial" w:eastAsia="Times New Roman" w:hAnsi="Arial" w:cs="Arial"/>
          <w:b/>
          <w:i/>
          <w:sz w:val="24"/>
          <w:szCs w:val="24"/>
        </w:rPr>
        <w:t xml:space="preserve"> Training Schedule, Form 275-020-96</w:t>
      </w:r>
      <w:r w:rsidRPr="00514BA5">
        <w:rPr>
          <w:rFonts w:ascii="Arial" w:eastAsia="Times New Roman" w:hAnsi="Arial" w:cs="Arial"/>
          <w:sz w:val="24"/>
          <w:szCs w:val="24"/>
        </w:rPr>
        <w:t xml:space="preserve">. </w:t>
      </w:r>
    </w:p>
    <w:p w14:paraId="7ECF9146" w14:textId="77777777" w:rsidR="0076166C" w:rsidRDefault="0076166C" w:rsidP="000A44C8">
      <w:pPr>
        <w:spacing w:after="0" w:line="240" w:lineRule="auto"/>
        <w:jc w:val="both"/>
        <w:rPr>
          <w:rFonts w:ascii="Arial" w:eastAsia="Times New Roman" w:hAnsi="Arial" w:cs="Arial"/>
          <w:sz w:val="24"/>
          <w:szCs w:val="24"/>
        </w:rPr>
      </w:pPr>
    </w:p>
    <w:p w14:paraId="7C0532B9" w14:textId="77777777" w:rsidR="0076166C" w:rsidRDefault="0076166C" w:rsidP="000A44C8">
      <w:pPr>
        <w:spacing w:after="0" w:line="240" w:lineRule="auto"/>
        <w:jc w:val="both"/>
        <w:rPr>
          <w:rFonts w:ascii="Arial" w:eastAsia="Times New Roman" w:hAnsi="Arial" w:cs="Arial"/>
          <w:sz w:val="20"/>
          <w:szCs w:val="20"/>
        </w:rPr>
        <w:sectPr w:rsidR="0076166C" w:rsidSect="00DF5F91">
          <w:footerReference w:type="default" r:id="rId85"/>
          <w:headerReference w:type="first" r:id="rId86"/>
          <w:footerReference w:type="first" r:id="rId87"/>
          <w:pgSz w:w="12240" w:h="15840" w:code="1"/>
          <w:pgMar w:top="1440" w:right="1440" w:bottom="1440" w:left="1440" w:header="576" w:footer="576" w:gutter="0"/>
          <w:cols w:space="720"/>
          <w:docGrid w:linePitch="360"/>
        </w:sectPr>
      </w:pPr>
    </w:p>
    <w:p w14:paraId="6E77CCA1" w14:textId="77777777" w:rsidR="00AC328C" w:rsidRPr="003225F4" w:rsidRDefault="00AC328C" w:rsidP="000A44C8">
      <w:pPr>
        <w:keepNext/>
        <w:shd w:val="clear" w:color="auto" w:fill="FFFFFF" w:themeFill="background1"/>
        <w:spacing w:after="0" w:line="240" w:lineRule="auto"/>
        <w:jc w:val="both"/>
        <w:outlineLvl w:val="0"/>
        <w:rPr>
          <w:rFonts w:ascii="Arial" w:eastAsia="Times New Roman" w:hAnsi="Arial" w:cs="Arial"/>
          <w:b/>
          <w:bCs/>
          <w:sz w:val="32"/>
          <w:szCs w:val="32"/>
        </w:rPr>
      </w:pPr>
      <w:r w:rsidRPr="1C97BA64">
        <w:rPr>
          <w:rFonts w:ascii="Arial" w:eastAsia="Times New Roman" w:hAnsi="Arial" w:cs="Arial"/>
          <w:b/>
          <w:bCs/>
          <w:sz w:val="32"/>
          <w:szCs w:val="32"/>
        </w:rPr>
        <w:t>CHAPTER 6</w:t>
      </w:r>
      <w:r w:rsidR="003225F4" w:rsidRPr="1C97BA64">
        <w:rPr>
          <w:rFonts w:ascii="Arial" w:eastAsia="Times New Roman" w:hAnsi="Arial" w:cs="Arial"/>
          <w:b/>
          <w:bCs/>
          <w:sz w:val="32"/>
          <w:szCs w:val="32"/>
        </w:rPr>
        <w:t xml:space="preserve">: </w:t>
      </w:r>
      <w:r w:rsidRPr="1C97BA64">
        <w:rPr>
          <w:rFonts w:ascii="Arial" w:eastAsia="Times New Roman" w:hAnsi="Arial" w:cs="Arial"/>
          <w:b/>
          <w:bCs/>
          <w:color w:val="000000" w:themeColor="text1"/>
          <w:sz w:val="32"/>
          <w:szCs w:val="32"/>
        </w:rPr>
        <w:t xml:space="preserve">WAGES AND PAYROLLS </w:t>
      </w:r>
    </w:p>
    <w:p w14:paraId="310C1E3B" w14:textId="77777777" w:rsidR="001E02AE" w:rsidRDefault="001E02AE" w:rsidP="000A44C8">
      <w:pPr>
        <w:keepNext/>
        <w:shd w:val="clear" w:color="auto" w:fill="FFFFFF"/>
        <w:spacing w:after="0" w:line="240" w:lineRule="auto"/>
        <w:jc w:val="both"/>
        <w:outlineLvl w:val="1"/>
        <w:rPr>
          <w:rFonts w:ascii="Arial" w:eastAsia="Times New Roman" w:hAnsi="Arial" w:cs="Arial"/>
          <w:b/>
          <w:bCs/>
          <w:sz w:val="32"/>
          <w:szCs w:val="24"/>
        </w:rPr>
      </w:pPr>
    </w:p>
    <w:p w14:paraId="2E28BF8D" w14:textId="547F41CC" w:rsidR="00AC328C" w:rsidRPr="003225F4" w:rsidRDefault="00AC328C" w:rsidP="000A44C8">
      <w:pPr>
        <w:keepNext/>
        <w:shd w:val="clear" w:color="auto" w:fill="FFFFFF"/>
        <w:spacing w:after="0" w:line="240" w:lineRule="auto"/>
        <w:jc w:val="both"/>
        <w:outlineLvl w:val="1"/>
        <w:rPr>
          <w:rFonts w:ascii="Arial" w:eastAsia="Times New Roman" w:hAnsi="Arial" w:cs="Arial"/>
          <w:b/>
          <w:bCs/>
          <w:sz w:val="32"/>
          <w:szCs w:val="24"/>
        </w:rPr>
      </w:pPr>
      <w:r w:rsidRPr="003E79F4">
        <w:rPr>
          <w:rFonts w:ascii="Arial" w:eastAsia="Times New Roman" w:hAnsi="Arial" w:cs="Arial"/>
          <w:b/>
          <w:bCs/>
          <w:sz w:val="32"/>
          <w:szCs w:val="24"/>
        </w:rPr>
        <w:t>6.1</w:t>
      </w:r>
      <w:r w:rsidR="003225F4">
        <w:rPr>
          <w:rFonts w:ascii="Arial" w:eastAsia="Times New Roman" w:hAnsi="Arial" w:cs="Arial"/>
          <w:b/>
          <w:bCs/>
          <w:sz w:val="32"/>
          <w:szCs w:val="24"/>
        </w:rPr>
        <w:t xml:space="preserve"> </w:t>
      </w:r>
      <w:r w:rsidRPr="003E79F4">
        <w:rPr>
          <w:rFonts w:ascii="Arial" w:eastAsia="Times New Roman" w:hAnsi="Arial" w:cs="Arial"/>
          <w:b/>
          <w:bCs/>
          <w:sz w:val="32"/>
          <w:szCs w:val="24"/>
        </w:rPr>
        <w:t>GENERAL INFORMATION</w:t>
      </w:r>
    </w:p>
    <w:p w14:paraId="6C495212" w14:textId="77777777" w:rsidR="00AC328C" w:rsidRPr="003E79F4" w:rsidRDefault="00AC328C" w:rsidP="000A44C8">
      <w:pPr>
        <w:shd w:val="clear" w:color="auto" w:fill="FFFFFF"/>
        <w:spacing w:after="0" w:line="240" w:lineRule="auto"/>
        <w:jc w:val="both"/>
        <w:rPr>
          <w:rFonts w:ascii="Arial" w:eastAsia="Times New Roman" w:hAnsi="Arial" w:cs="Arial"/>
          <w:b/>
          <w:bCs/>
          <w:sz w:val="24"/>
          <w:szCs w:val="24"/>
        </w:rPr>
      </w:pPr>
    </w:p>
    <w:p w14:paraId="53DE722D" w14:textId="77777777" w:rsidR="00AC328C" w:rsidRPr="003E79F4" w:rsidRDefault="00AC328C" w:rsidP="000A44C8">
      <w:p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6.1.1 Purpose</w:t>
      </w:r>
    </w:p>
    <w:p w14:paraId="17CF0915"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Contractors that perform work on </w:t>
      </w:r>
      <w:r w:rsidRPr="003E79F4">
        <w:rPr>
          <w:rFonts w:ascii="Arial" w:eastAsia="Times New Roman" w:hAnsi="Arial" w:cs="Arial"/>
          <w:b/>
          <w:sz w:val="24"/>
          <w:szCs w:val="24"/>
        </w:rPr>
        <w:t>Davis-Bacon Act</w:t>
      </w:r>
      <w:r w:rsidRPr="003E79F4">
        <w:rPr>
          <w:rFonts w:ascii="Arial" w:eastAsia="Times New Roman" w:hAnsi="Arial" w:cs="Arial"/>
          <w:sz w:val="24"/>
          <w:szCs w:val="24"/>
        </w:rPr>
        <w:t xml:space="preserve"> (DBA) covered projects must pay wages in accordance with those predetermined by the Secretary of the United States Department of Labor (USDOL). This chapter offers guidance and information surrounding the requirements of payment of predetermined wages, record keeping and overtime requirements. Contracting agencies must monitor and keep records of payments to employees as required by law. </w:t>
      </w:r>
    </w:p>
    <w:p w14:paraId="7C9C3135"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0F18C281"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Additionally, this chapter provides a uniform process for reviewing and processing contractor payroll submittals, conducting labor interviews, issuing violations and adding wage classifications to the contract. As applicable, information concerning other labor laws and regulations is also provided.</w:t>
      </w:r>
    </w:p>
    <w:p w14:paraId="43EA9944"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1A06ADB5" w14:textId="77777777" w:rsidR="00AC328C" w:rsidRPr="003E79F4" w:rsidRDefault="00AC328C" w:rsidP="000A44C8">
      <w:pPr>
        <w:shd w:val="clear" w:color="auto" w:fill="FFFFFF"/>
        <w:spacing w:after="0" w:line="240" w:lineRule="auto"/>
        <w:jc w:val="both"/>
        <w:rPr>
          <w:rFonts w:ascii="Arial" w:eastAsia="Times New Roman" w:hAnsi="Arial" w:cs="Arial"/>
          <w:sz w:val="28"/>
          <w:szCs w:val="24"/>
        </w:rPr>
      </w:pPr>
      <w:r w:rsidRPr="003E79F4">
        <w:rPr>
          <w:rFonts w:ascii="Arial" w:eastAsia="Times New Roman" w:hAnsi="Arial" w:cs="Arial"/>
          <w:b/>
          <w:bCs/>
          <w:sz w:val="28"/>
          <w:szCs w:val="24"/>
        </w:rPr>
        <w:t>6.1.2 Scope</w:t>
      </w:r>
    </w:p>
    <w:p w14:paraId="0D42B0BB"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Contract wage requirements are included in every federally funded FDOT construction contract award of $2,000 or more. These requirements apply to the prime and every level (tier) of subcontract, regardless of the amount of the subcontract. </w:t>
      </w:r>
    </w:p>
    <w:p w14:paraId="52829D58"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77DB27A2" w14:textId="2E162B7A" w:rsidR="00AC328C" w:rsidRPr="003E79F4" w:rsidRDefault="00AC328C" w:rsidP="000A44C8">
      <w:pPr>
        <w:shd w:val="clear" w:color="auto" w:fill="FFFFFF" w:themeFill="background1"/>
        <w:spacing w:after="0" w:line="240" w:lineRule="auto"/>
        <w:jc w:val="both"/>
        <w:rPr>
          <w:rFonts w:ascii="Arial" w:eastAsia="Times New Roman" w:hAnsi="Arial" w:cs="Arial"/>
          <w:sz w:val="24"/>
          <w:szCs w:val="24"/>
        </w:rPr>
      </w:pPr>
      <w:r w:rsidRPr="4733C6D0">
        <w:rPr>
          <w:rFonts w:ascii="Arial" w:eastAsia="Times New Roman" w:hAnsi="Arial" w:cs="Arial"/>
          <w:sz w:val="24"/>
          <w:szCs w:val="24"/>
        </w:rPr>
        <w:t>The “government contract acts” (</w:t>
      </w:r>
      <w:r w:rsidRPr="4733C6D0">
        <w:rPr>
          <w:rFonts w:ascii="Arial" w:eastAsia="Times New Roman" w:hAnsi="Arial" w:cs="Arial"/>
          <w:b/>
          <w:bCs/>
          <w:sz w:val="24"/>
          <w:szCs w:val="24"/>
        </w:rPr>
        <w:t>Davis-Bacon Act, the Copeland Act and the Contract Work Hours and Safety Standards Act</w:t>
      </w:r>
      <w:r w:rsidRPr="4733C6D0">
        <w:rPr>
          <w:rFonts w:ascii="Arial" w:eastAsia="Times New Roman" w:hAnsi="Arial" w:cs="Arial"/>
          <w:sz w:val="24"/>
          <w:szCs w:val="24"/>
        </w:rPr>
        <w:t>) regulate payment of wages, record keeping and reporting, and overtime pay respectively on these contracts. Compliance with these “government contract acts” is enforced on a day-to-day basis by the FDOT, as the contracting agency.</w:t>
      </w:r>
    </w:p>
    <w:p w14:paraId="2D8C7CEB"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01A12202" w14:textId="2BF18EC3" w:rsidR="00AC328C" w:rsidRPr="003E79F4" w:rsidRDefault="00AC328C" w:rsidP="000A44C8">
      <w:pPr>
        <w:shd w:val="clear" w:color="auto" w:fill="FFFFFF"/>
        <w:spacing w:after="0" w:line="240" w:lineRule="auto"/>
        <w:jc w:val="both"/>
        <w:rPr>
          <w:rFonts w:ascii="Arial" w:eastAsia="Times New Roman" w:hAnsi="Arial" w:cs="Arial"/>
          <w:color w:val="000000"/>
          <w:sz w:val="24"/>
          <w:szCs w:val="24"/>
        </w:rPr>
      </w:pPr>
      <w:r w:rsidRPr="003E79F4">
        <w:rPr>
          <w:rFonts w:ascii="Arial" w:eastAsia="Times New Roman" w:hAnsi="Arial" w:cs="Arial"/>
          <w:sz w:val="24"/>
          <w:szCs w:val="24"/>
        </w:rPr>
        <w:t xml:space="preserve">FDOT contracts which require compliance with the “government contract acts” include Special Provision Sub-article 7-1.1 which invokes the FHWA 1273, “Required Contract Provisions- </w:t>
      </w:r>
      <w:r w:rsidR="00680094">
        <w:rPr>
          <w:rFonts w:ascii="Arial" w:eastAsia="Times New Roman" w:hAnsi="Arial" w:cs="Arial"/>
          <w:sz w:val="24"/>
          <w:szCs w:val="24"/>
        </w:rPr>
        <w:t>Federal-Aid</w:t>
      </w:r>
      <w:r w:rsidRPr="003E79F4">
        <w:rPr>
          <w:rFonts w:ascii="Arial" w:eastAsia="Times New Roman" w:hAnsi="Arial" w:cs="Arial"/>
          <w:sz w:val="24"/>
          <w:szCs w:val="24"/>
        </w:rPr>
        <w:t xml:space="preserve"> Construction Contracts.” </w:t>
      </w:r>
      <w:r w:rsidRPr="003E79F4">
        <w:rPr>
          <w:rFonts w:ascii="Arial" w:eastAsia="Times New Roman" w:hAnsi="Arial" w:cs="Arial"/>
          <w:color w:val="000000"/>
          <w:sz w:val="24"/>
          <w:szCs w:val="24"/>
        </w:rPr>
        <w:t xml:space="preserve">Also included in the Special Provisions of these </w:t>
      </w:r>
      <w:r w:rsidR="00680094">
        <w:rPr>
          <w:rFonts w:ascii="Arial" w:eastAsia="Times New Roman" w:hAnsi="Arial" w:cs="Arial"/>
          <w:color w:val="000000"/>
          <w:sz w:val="24"/>
          <w:szCs w:val="24"/>
        </w:rPr>
        <w:t>Federal-Aid</w:t>
      </w:r>
      <w:r w:rsidRPr="003E79F4">
        <w:rPr>
          <w:rFonts w:ascii="Arial" w:eastAsia="Times New Roman" w:hAnsi="Arial" w:cs="Arial"/>
          <w:color w:val="000000"/>
          <w:sz w:val="24"/>
          <w:szCs w:val="24"/>
        </w:rPr>
        <w:t xml:space="preserve"> contracts is Sub-article 7-16, “Wage Rate for </w:t>
      </w:r>
      <w:r w:rsidR="00680094">
        <w:rPr>
          <w:rFonts w:ascii="Arial" w:eastAsia="Times New Roman" w:hAnsi="Arial" w:cs="Arial"/>
          <w:color w:val="000000"/>
          <w:sz w:val="24"/>
          <w:szCs w:val="24"/>
        </w:rPr>
        <w:t>Federal-Aid</w:t>
      </w:r>
      <w:r w:rsidRPr="003E79F4">
        <w:rPr>
          <w:rFonts w:ascii="Arial" w:eastAsia="Times New Roman" w:hAnsi="Arial" w:cs="Arial"/>
          <w:color w:val="000000"/>
          <w:sz w:val="24"/>
          <w:szCs w:val="24"/>
        </w:rPr>
        <w:t xml:space="preserve"> Projects” which specifies the wage table(s) applicable to the specific contract.  All FDOT contracts include Standard Specification 7-1, which requires adherence to all applicable laws; (federal, state and local).  </w:t>
      </w:r>
    </w:p>
    <w:p w14:paraId="1DA26A04"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7AC9D346" w14:textId="06420B53" w:rsidR="00AC328C" w:rsidRDefault="00AC328C" w:rsidP="000A44C8">
      <w:pPr>
        <w:shd w:val="clear" w:color="auto" w:fill="FFFFFF" w:themeFill="background1"/>
        <w:spacing w:after="0" w:line="240" w:lineRule="auto"/>
        <w:jc w:val="both"/>
        <w:rPr>
          <w:rFonts w:ascii="Arial" w:eastAsia="Times New Roman" w:hAnsi="Arial" w:cs="Arial"/>
          <w:sz w:val="24"/>
          <w:szCs w:val="24"/>
        </w:rPr>
      </w:pPr>
      <w:r w:rsidRPr="1C97BA64">
        <w:rPr>
          <w:rFonts w:ascii="Arial" w:eastAsia="Times New Roman" w:hAnsi="Arial" w:cs="Arial"/>
          <w:sz w:val="24"/>
          <w:szCs w:val="24"/>
        </w:rPr>
        <w:t>Guidance for FDOT’s in-house procedures for monitoring this area of compliance is contained in the latest version of the Construction Project Administration Manual (CPAM).</w:t>
      </w:r>
    </w:p>
    <w:p w14:paraId="2EB91D29" w14:textId="75458FD5" w:rsidR="00E5349A" w:rsidRDefault="00E5349A" w:rsidP="000A44C8">
      <w:pPr>
        <w:shd w:val="clear" w:color="auto" w:fill="FFFFFF"/>
        <w:spacing w:after="0" w:line="240" w:lineRule="auto"/>
        <w:jc w:val="both"/>
        <w:rPr>
          <w:rFonts w:ascii="Arial" w:eastAsia="Times New Roman" w:hAnsi="Arial" w:cs="Arial"/>
          <w:sz w:val="24"/>
          <w:szCs w:val="24"/>
        </w:rPr>
      </w:pPr>
    </w:p>
    <w:p w14:paraId="4478B137" w14:textId="77777777" w:rsidR="00E5349A" w:rsidRPr="003E79F4" w:rsidRDefault="00E5349A"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All FDOT projects are governed by the </w:t>
      </w:r>
      <w:r w:rsidRPr="003E79F4">
        <w:rPr>
          <w:rFonts w:ascii="Arial" w:eastAsia="Times New Roman" w:hAnsi="Arial" w:cs="Arial"/>
          <w:b/>
          <w:sz w:val="24"/>
          <w:szCs w:val="24"/>
        </w:rPr>
        <w:t>Fair Labor Standards Act</w:t>
      </w:r>
      <w:r w:rsidRPr="003E79F4">
        <w:rPr>
          <w:rFonts w:ascii="Arial" w:eastAsia="Times New Roman" w:hAnsi="Arial" w:cs="Arial"/>
          <w:sz w:val="24"/>
          <w:szCs w:val="24"/>
        </w:rPr>
        <w:t xml:space="preserve"> (FLSA) which requires </w:t>
      </w:r>
      <w:r>
        <w:rPr>
          <w:rFonts w:ascii="Arial" w:eastAsia="Times New Roman" w:hAnsi="Arial" w:cs="Arial"/>
          <w:sz w:val="24"/>
          <w:szCs w:val="24"/>
        </w:rPr>
        <w:t xml:space="preserve">that </w:t>
      </w:r>
      <w:r w:rsidRPr="003E79F4">
        <w:rPr>
          <w:rFonts w:ascii="Arial" w:eastAsia="Times New Roman" w:hAnsi="Arial" w:cs="Arial"/>
          <w:sz w:val="24"/>
          <w:szCs w:val="24"/>
        </w:rPr>
        <w:t xml:space="preserve">a minimum wage, overtime pay, and child labor standards be met.  FLSA is enforced directly by the USDOL.  </w:t>
      </w:r>
    </w:p>
    <w:p w14:paraId="0B86B07C" w14:textId="77777777" w:rsidR="00E5349A" w:rsidRPr="003E79F4" w:rsidRDefault="00E5349A" w:rsidP="000A44C8">
      <w:pPr>
        <w:shd w:val="clear" w:color="auto" w:fill="FFFFFF"/>
        <w:spacing w:after="0" w:line="240" w:lineRule="auto"/>
        <w:jc w:val="both"/>
        <w:rPr>
          <w:rFonts w:ascii="Arial" w:eastAsia="Times New Roman" w:hAnsi="Arial" w:cs="Arial"/>
          <w:sz w:val="24"/>
          <w:szCs w:val="24"/>
        </w:rPr>
      </w:pPr>
    </w:p>
    <w:p w14:paraId="2BBB1623"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434CF596" w14:textId="6B7FEB0E" w:rsidR="00AC328C" w:rsidRPr="003E79F4" w:rsidRDefault="00AC328C" w:rsidP="000A44C8">
      <w:p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6.1.3 State and Federal Minimum Wage</w:t>
      </w:r>
    </w:p>
    <w:p w14:paraId="27EE187A"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742DC33A"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r w:rsidRPr="003E79F4">
        <w:rPr>
          <w:rFonts w:ascii="Arial" w:eastAsia="Times New Roman" w:hAnsi="Arial" w:cs="Times New Roman"/>
          <w:sz w:val="24"/>
          <w:szCs w:val="24"/>
        </w:rPr>
        <w:t>The State of Florida has a minimum wage law. This rate is reviewed annually for modification based upon inflation and cost of living. A new rate typically goes in effect on January 1</w:t>
      </w:r>
      <w:r w:rsidRPr="003E79F4">
        <w:rPr>
          <w:rFonts w:ascii="Arial" w:eastAsia="Times New Roman" w:hAnsi="Arial" w:cs="Times New Roman"/>
          <w:sz w:val="24"/>
          <w:szCs w:val="24"/>
          <w:vertAlign w:val="superscript"/>
        </w:rPr>
        <w:t>st</w:t>
      </w:r>
      <w:r w:rsidRPr="003E79F4">
        <w:rPr>
          <w:rFonts w:ascii="Arial" w:eastAsia="Times New Roman" w:hAnsi="Arial" w:cs="Times New Roman"/>
          <w:sz w:val="24"/>
          <w:szCs w:val="24"/>
        </w:rPr>
        <w:t xml:space="preserve"> of each year. </w:t>
      </w:r>
    </w:p>
    <w:p w14:paraId="1AA79025"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p>
    <w:p w14:paraId="29518986" w14:textId="77777777" w:rsidR="00AC328C" w:rsidRPr="003E79F4" w:rsidRDefault="00AC328C" w:rsidP="000A44C8">
      <w:pPr>
        <w:shd w:val="clear" w:color="auto" w:fill="FFFFFF" w:themeFill="background1"/>
        <w:spacing w:after="0" w:line="240" w:lineRule="auto"/>
        <w:jc w:val="both"/>
        <w:rPr>
          <w:rFonts w:ascii="Arial" w:eastAsia="Times New Roman" w:hAnsi="Arial" w:cs="Times New Roman"/>
          <w:sz w:val="24"/>
          <w:szCs w:val="24"/>
        </w:rPr>
      </w:pPr>
      <w:r w:rsidRPr="1C97BA64">
        <w:rPr>
          <w:rFonts w:ascii="Arial" w:eastAsia="Times New Roman" w:hAnsi="Arial" w:cs="Times New Roman"/>
          <w:sz w:val="24"/>
          <w:szCs w:val="24"/>
        </w:rPr>
        <w:t>State and Federal minimum Wages are summarized in Table 6.1.3.1</w:t>
      </w:r>
    </w:p>
    <w:p w14:paraId="3815A85B"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252"/>
        <w:gridCol w:w="2339"/>
        <w:gridCol w:w="2334"/>
      </w:tblGrid>
      <w:tr w:rsidR="00AC328C" w:rsidRPr="003E79F4" w14:paraId="2A0DF6FD" w14:textId="77777777" w:rsidTr="1C97BA64">
        <w:tc>
          <w:tcPr>
            <w:tcW w:w="9350" w:type="dxa"/>
            <w:gridSpan w:val="4"/>
          </w:tcPr>
          <w:p w14:paraId="31E87A42" w14:textId="77777777" w:rsidR="00AC328C" w:rsidRPr="003E79F4" w:rsidRDefault="00AC328C" w:rsidP="000A44C8">
            <w:pPr>
              <w:shd w:val="clear" w:color="auto" w:fill="FFFFFF" w:themeFill="background1"/>
              <w:spacing w:after="0" w:line="240" w:lineRule="auto"/>
              <w:jc w:val="both"/>
              <w:rPr>
                <w:rFonts w:ascii="Arial" w:eastAsia="Times New Roman" w:hAnsi="Arial" w:cs="Arial"/>
                <w:b/>
                <w:bCs/>
                <w:sz w:val="24"/>
                <w:szCs w:val="24"/>
              </w:rPr>
            </w:pPr>
            <w:r w:rsidRPr="1C97BA64">
              <w:rPr>
                <w:rFonts w:ascii="Arial" w:eastAsia="Times New Roman" w:hAnsi="Arial" w:cs="Arial"/>
                <w:b/>
                <w:bCs/>
                <w:sz w:val="24"/>
                <w:szCs w:val="24"/>
              </w:rPr>
              <w:t>Table 6.1.3.1</w:t>
            </w:r>
          </w:p>
          <w:p w14:paraId="3EA70F97" w14:textId="77777777" w:rsidR="00AC328C" w:rsidRPr="003E79F4" w:rsidRDefault="00AC328C" w:rsidP="000A44C8">
            <w:pPr>
              <w:spacing w:after="0" w:line="240" w:lineRule="auto"/>
              <w:jc w:val="both"/>
              <w:rPr>
                <w:rFonts w:ascii="Arial" w:eastAsia="Times New Roman" w:hAnsi="Arial" w:cs="Times New Roman"/>
                <w:sz w:val="24"/>
                <w:szCs w:val="24"/>
              </w:rPr>
            </w:pPr>
            <w:r w:rsidRPr="003E79F4">
              <w:rPr>
                <w:rFonts w:ascii="Arial" w:eastAsia="Times New Roman" w:hAnsi="Arial" w:cs="Arial"/>
                <w:b/>
                <w:sz w:val="24"/>
                <w:szCs w:val="24"/>
              </w:rPr>
              <w:t>State of Florida and Federal Minimum Wages</w:t>
            </w:r>
          </w:p>
        </w:tc>
      </w:tr>
      <w:tr w:rsidR="00AC328C" w:rsidRPr="003E79F4" w14:paraId="64D2C94B" w14:textId="77777777" w:rsidTr="1C97BA64">
        <w:tc>
          <w:tcPr>
            <w:tcW w:w="4677" w:type="dxa"/>
            <w:gridSpan w:val="2"/>
          </w:tcPr>
          <w:p w14:paraId="74C9074C" w14:textId="77777777" w:rsidR="00AC328C" w:rsidRPr="003E79F4" w:rsidRDefault="00AC328C" w:rsidP="000A44C8">
            <w:pPr>
              <w:shd w:val="clear" w:color="auto" w:fill="FFFFFF"/>
              <w:spacing w:after="0" w:line="240" w:lineRule="auto"/>
              <w:jc w:val="both"/>
              <w:rPr>
                <w:rFonts w:ascii="Arial" w:eastAsia="Times New Roman" w:hAnsi="Arial" w:cs="Arial"/>
                <w:b/>
                <w:sz w:val="24"/>
                <w:szCs w:val="24"/>
              </w:rPr>
            </w:pPr>
            <w:r w:rsidRPr="003E79F4">
              <w:rPr>
                <w:rFonts w:ascii="Arial" w:eastAsia="Times New Roman" w:hAnsi="Arial" w:cs="Arial"/>
                <w:b/>
                <w:sz w:val="24"/>
                <w:szCs w:val="24"/>
              </w:rPr>
              <w:t>Florida Minimum Wage</w:t>
            </w:r>
          </w:p>
        </w:tc>
        <w:tc>
          <w:tcPr>
            <w:tcW w:w="4673" w:type="dxa"/>
            <w:gridSpan w:val="2"/>
          </w:tcPr>
          <w:p w14:paraId="5F29E213" w14:textId="77777777" w:rsidR="00AC328C" w:rsidRPr="003E79F4" w:rsidRDefault="00AC328C" w:rsidP="000A44C8">
            <w:pPr>
              <w:shd w:val="clear" w:color="auto" w:fill="FFFFFF"/>
              <w:spacing w:after="0" w:line="240" w:lineRule="auto"/>
              <w:jc w:val="both"/>
              <w:rPr>
                <w:rFonts w:ascii="Arial" w:eastAsia="Times New Roman" w:hAnsi="Arial" w:cs="Arial"/>
                <w:b/>
                <w:sz w:val="24"/>
                <w:szCs w:val="24"/>
              </w:rPr>
            </w:pPr>
            <w:r w:rsidRPr="003E79F4">
              <w:rPr>
                <w:rFonts w:ascii="Arial" w:eastAsia="Times New Roman" w:hAnsi="Arial" w:cs="Arial"/>
                <w:b/>
                <w:sz w:val="24"/>
                <w:szCs w:val="24"/>
              </w:rPr>
              <w:t>Federal Minimum Wage</w:t>
            </w:r>
          </w:p>
        </w:tc>
      </w:tr>
      <w:tr w:rsidR="00AC328C" w:rsidRPr="003E79F4" w14:paraId="67A30334" w14:textId="77777777" w:rsidTr="1C97BA64">
        <w:tc>
          <w:tcPr>
            <w:tcW w:w="2425" w:type="dxa"/>
            <w:tcBorders>
              <w:bottom w:val="single" w:sz="4" w:space="0" w:color="auto"/>
            </w:tcBorders>
          </w:tcPr>
          <w:p w14:paraId="05812CA6" w14:textId="77777777" w:rsidR="00AC328C" w:rsidRPr="003E79F4" w:rsidRDefault="00AC328C" w:rsidP="000A44C8">
            <w:pPr>
              <w:shd w:val="clear" w:color="auto" w:fill="FFFFFF"/>
              <w:spacing w:after="0" w:line="240" w:lineRule="auto"/>
              <w:jc w:val="both"/>
              <w:rPr>
                <w:rFonts w:ascii="Arial" w:eastAsia="Times New Roman" w:hAnsi="Arial" w:cs="Arial"/>
                <w:b/>
                <w:sz w:val="20"/>
                <w:szCs w:val="24"/>
              </w:rPr>
            </w:pPr>
            <w:r w:rsidRPr="003E79F4">
              <w:rPr>
                <w:rFonts w:ascii="Arial" w:eastAsia="Times New Roman" w:hAnsi="Arial" w:cs="Arial"/>
                <w:b/>
                <w:sz w:val="20"/>
                <w:szCs w:val="24"/>
              </w:rPr>
              <w:t>Effective Beginning:</w:t>
            </w:r>
          </w:p>
        </w:tc>
        <w:tc>
          <w:tcPr>
            <w:tcW w:w="2252" w:type="dxa"/>
            <w:tcBorders>
              <w:bottom w:val="single" w:sz="4" w:space="0" w:color="auto"/>
            </w:tcBorders>
          </w:tcPr>
          <w:p w14:paraId="479A8D15" w14:textId="77777777" w:rsidR="00AC328C" w:rsidRPr="003E79F4" w:rsidRDefault="00AC328C" w:rsidP="000A44C8">
            <w:pPr>
              <w:shd w:val="clear" w:color="auto" w:fill="FFFFFF"/>
              <w:spacing w:after="0" w:line="240" w:lineRule="auto"/>
              <w:jc w:val="both"/>
              <w:rPr>
                <w:rFonts w:ascii="Arial" w:eastAsia="Times New Roman" w:hAnsi="Arial" w:cs="Arial"/>
                <w:b/>
                <w:sz w:val="20"/>
                <w:szCs w:val="24"/>
              </w:rPr>
            </w:pPr>
            <w:r w:rsidRPr="003E79F4">
              <w:rPr>
                <w:rFonts w:ascii="Arial" w:eastAsia="Times New Roman" w:hAnsi="Arial" w:cs="Arial"/>
                <w:b/>
                <w:sz w:val="20"/>
                <w:szCs w:val="24"/>
              </w:rPr>
              <w:t>Hourly Minimum</w:t>
            </w:r>
          </w:p>
        </w:tc>
        <w:tc>
          <w:tcPr>
            <w:tcW w:w="2339" w:type="dxa"/>
            <w:tcBorders>
              <w:bottom w:val="single" w:sz="4" w:space="0" w:color="auto"/>
            </w:tcBorders>
          </w:tcPr>
          <w:p w14:paraId="0F2341FD" w14:textId="77777777" w:rsidR="00AC328C" w:rsidRPr="003E79F4" w:rsidRDefault="00AC328C" w:rsidP="000A44C8">
            <w:pPr>
              <w:shd w:val="clear" w:color="auto" w:fill="FFFFFF"/>
              <w:spacing w:after="0" w:line="240" w:lineRule="auto"/>
              <w:jc w:val="both"/>
              <w:rPr>
                <w:rFonts w:ascii="Arial" w:eastAsia="Times New Roman" w:hAnsi="Arial" w:cs="Arial"/>
                <w:b/>
                <w:sz w:val="20"/>
                <w:szCs w:val="24"/>
              </w:rPr>
            </w:pPr>
            <w:r w:rsidRPr="003E79F4">
              <w:rPr>
                <w:rFonts w:ascii="Arial" w:eastAsia="Times New Roman" w:hAnsi="Arial" w:cs="Arial"/>
                <w:b/>
                <w:sz w:val="20"/>
                <w:szCs w:val="24"/>
              </w:rPr>
              <w:t>Effective Beginning</w:t>
            </w:r>
          </w:p>
        </w:tc>
        <w:tc>
          <w:tcPr>
            <w:tcW w:w="2334" w:type="dxa"/>
            <w:tcBorders>
              <w:bottom w:val="single" w:sz="4" w:space="0" w:color="auto"/>
            </w:tcBorders>
          </w:tcPr>
          <w:p w14:paraId="56A734D7" w14:textId="77777777" w:rsidR="00AC328C" w:rsidRPr="003E79F4" w:rsidRDefault="00AC328C" w:rsidP="000A44C8">
            <w:pPr>
              <w:shd w:val="clear" w:color="auto" w:fill="FFFFFF"/>
              <w:spacing w:after="0" w:line="240" w:lineRule="auto"/>
              <w:jc w:val="both"/>
              <w:rPr>
                <w:rFonts w:ascii="Arial" w:eastAsia="Times New Roman" w:hAnsi="Arial" w:cs="Arial"/>
                <w:b/>
                <w:sz w:val="20"/>
                <w:szCs w:val="24"/>
              </w:rPr>
            </w:pPr>
            <w:r w:rsidRPr="003E79F4">
              <w:rPr>
                <w:rFonts w:ascii="Arial" w:eastAsia="Times New Roman" w:hAnsi="Arial" w:cs="Arial"/>
                <w:b/>
                <w:sz w:val="20"/>
                <w:szCs w:val="24"/>
              </w:rPr>
              <w:t>Hourly Minimum</w:t>
            </w:r>
          </w:p>
        </w:tc>
      </w:tr>
      <w:tr w:rsidR="00AC328C" w:rsidRPr="003E79F4" w14:paraId="03975424" w14:textId="77777777" w:rsidTr="1C97BA64">
        <w:tc>
          <w:tcPr>
            <w:tcW w:w="2425" w:type="dxa"/>
            <w:shd w:val="clear" w:color="auto" w:fill="auto"/>
          </w:tcPr>
          <w:p w14:paraId="73BEDFB1" w14:textId="77777777" w:rsidR="00AC328C" w:rsidRPr="003E79F4" w:rsidRDefault="00AC328C" w:rsidP="000A44C8">
            <w:pPr>
              <w:spacing w:after="0" w:line="240" w:lineRule="auto"/>
              <w:jc w:val="both"/>
              <w:rPr>
                <w:rFonts w:ascii="Arial" w:eastAsia="Times New Roman" w:hAnsi="Arial" w:cs="Times New Roman"/>
                <w:sz w:val="12"/>
                <w:szCs w:val="12"/>
              </w:rPr>
            </w:pPr>
          </w:p>
        </w:tc>
        <w:tc>
          <w:tcPr>
            <w:tcW w:w="2252" w:type="dxa"/>
            <w:tcBorders>
              <w:bottom w:val="single" w:sz="4" w:space="0" w:color="auto"/>
            </w:tcBorders>
            <w:shd w:val="clear" w:color="auto" w:fill="auto"/>
          </w:tcPr>
          <w:p w14:paraId="7C988887" w14:textId="77777777" w:rsidR="00AC328C" w:rsidRPr="003E79F4" w:rsidRDefault="00AC328C" w:rsidP="000A44C8">
            <w:pPr>
              <w:spacing w:after="0" w:line="240" w:lineRule="auto"/>
              <w:jc w:val="both"/>
              <w:rPr>
                <w:rFonts w:ascii="Arial" w:eastAsia="Times New Roman" w:hAnsi="Arial" w:cs="Times New Roman"/>
                <w:sz w:val="12"/>
                <w:szCs w:val="12"/>
              </w:rPr>
            </w:pPr>
          </w:p>
        </w:tc>
        <w:tc>
          <w:tcPr>
            <w:tcW w:w="2339" w:type="dxa"/>
            <w:tcBorders>
              <w:bottom w:val="nil"/>
            </w:tcBorders>
            <w:shd w:val="clear" w:color="auto" w:fill="auto"/>
          </w:tcPr>
          <w:p w14:paraId="02BA8D5F" w14:textId="77777777" w:rsidR="00AC328C" w:rsidRPr="003E79F4" w:rsidRDefault="00AC328C" w:rsidP="000A44C8">
            <w:pPr>
              <w:spacing w:after="0" w:line="240" w:lineRule="auto"/>
              <w:jc w:val="both"/>
              <w:rPr>
                <w:rFonts w:ascii="Arial" w:eastAsia="Times New Roman" w:hAnsi="Arial" w:cs="Times New Roman"/>
                <w:sz w:val="12"/>
                <w:szCs w:val="12"/>
              </w:rPr>
            </w:pPr>
          </w:p>
        </w:tc>
        <w:tc>
          <w:tcPr>
            <w:tcW w:w="2334" w:type="dxa"/>
            <w:tcBorders>
              <w:bottom w:val="nil"/>
            </w:tcBorders>
            <w:shd w:val="clear" w:color="auto" w:fill="auto"/>
          </w:tcPr>
          <w:p w14:paraId="49CE1F65" w14:textId="77777777" w:rsidR="00AC328C" w:rsidRPr="003E79F4" w:rsidRDefault="00AC328C" w:rsidP="000A44C8">
            <w:pPr>
              <w:spacing w:after="0" w:line="240" w:lineRule="auto"/>
              <w:jc w:val="both"/>
              <w:rPr>
                <w:rFonts w:ascii="Arial" w:eastAsia="Times New Roman" w:hAnsi="Arial" w:cs="Times New Roman"/>
                <w:sz w:val="12"/>
                <w:szCs w:val="12"/>
              </w:rPr>
            </w:pPr>
          </w:p>
        </w:tc>
      </w:tr>
      <w:tr w:rsidR="00C50D97" w:rsidRPr="003E79F4" w14:paraId="6B8942DC" w14:textId="77777777" w:rsidTr="1C97BA64">
        <w:trPr>
          <w:trHeight w:val="332"/>
        </w:trPr>
        <w:tc>
          <w:tcPr>
            <w:tcW w:w="2425" w:type="dxa"/>
          </w:tcPr>
          <w:p w14:paraId="38F6DFB3" w14:textId="1A836543"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January 1, 201</w:t>
            </w:r>
            <w:r>
              <w:rPr>
                <w:rFonts w:ascii="Arial" w:eastAsia="Times New Roman" w:hAnsi="Arial" w:cs="Arial"/>
                <w:sz w:val="20"/>
                <w:szCs w:val="20"/>
              </w:rPr>
              <w:t>8</w:t>
            </w:r>
            <w:r w:rsidRPr="003E79F4">
              <w:rPr>
                <w:rFonts w:ascii="Arial" w:eastAsia="Times New Roman" w:hAnsi="Arial" w:cs="Arial"/>
                <w:sz w:val="20"/>
                <w:szCs w:val="20"/>
              </w:rPr>
              <w:t>-Present</w:t>
            </w:r>
          </w:p>
        </w:tc>
        <w:tc>
          <w:tcPr>
            <w:tcW w:w="2252" w:type="dxa"/>
            <w:tcBorders>
              <w:right w:val="single" w:sz="4" w:space="0" w:color="auto"/>
            </w:tcBorders>
          </w:tcPr>
          <w:p w14:paraId="71F0A11A" w14:textId="152F6E06" w:rsidR="00C50D97" w:rsidRPr="003E79F4" w:rsidRDefault="00C50D97" w:rsidP="000A44C8">
            <w:pPr>
              <w:shd w:val="clear" w:color="auto" w:fill="FFFFFF"/>
              <w:spacing w:after="0" w:line="240" w:lineRule="auto"/>
              <w:jc w:val="both"/>
              <w:rPr>
                <w:rFonts w:ascii="Arial" w:eastAsia="Times New Roman" w:hAnsi="Arial" w:cs="Arial"/>
                <w:sz w:val="20"/>
                <w:szCs w:val="20"/>
              </w:rPr>
            </w:pPr>
            <w:r>
              <w:rPr>
                <w:rFonts w:ascii="Arial" w:eastAsia="Times New Roman" w:hAnsi="Arial" w:cs="Arial"/>
                <w:sz w:val="20"/>
                <w:szCs w:val="20"/>
              </w:rPr>
              <w:t>$8.25</w:t>
            </w:r>
          </w:p>
        </w:tc>
        <w:tc>
          <w:tcPr>
            <w:tcW w:w="2339" w:type="dxa"/>
            <w:tcBorders>
              <w:top w:val="nil"/>
              <w:left w:val="single" w:sz="4" w:space="0" w:color="auto"/>
              <w:bottom w:val="nil"/>
              <w:right w:val="nil"/>
            </w:tcBorders>
          </w:tcPr>
          <w:p w14:paraId="376162CC"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4" w:type="dxa"/>
            <w:tcBorders>
              <w:top w:val="nil"/>
              <w:left w:val="nil"/>
              <w:bottom w:val="nil"/>
              <w:right w:val="single" w:sz="4" w:space="0" w:color="auto"/>
            </w:tcBorders>
          </w:tcPr>
          <w:p w14:paraId="2E180BCB" w14:textId="77777777" w:rsidR="00C50D97" w:rsidRPr="003E79F4" w:rsidRDefault="00C50D97" w:rsidP="000A44C8">
            <w:pPr>
              <w:spacing w:after="0" w:line="240" w:lineRule="auto"/>
              <w:jc w:val="both"/>
              <w:rPr>
                <w:rFonts w:ascii="Arial" w:eastAsia="Times New Roman" w:hAnsi="Arial" w:cs="Times New Roman"/>
                <w:sz w:val="20"/>
                <w:szCs w:val="20"/>
              </w:rPr>
            </w:pPr>
          </w:p>
        </w:tc>
      </w:tr>
      <w:tr w:rsidR="00C50D97" w:rsidRPr="003E79F4" w14:paraId="506065F4" w14:textId="77777777" w:rsidTr="1C97BA64">
        <w:trPr>
          <w:trHeight w:val="332"/>
        </w:trPr>
        <w:tc>
          <w:tcPr>
            <w:tcW w:w="2425" w:type="dxa"/>
          </w:tcPr>
          <w:p w14:paraId="2C8F6E97"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p>
        </w:tc>
        <w:tc>
          <w:tcPr>
            <w:tcW w:w="2252" w:type="dxa"/>
            <w:tcBorders>
              <w:right w:val="single" w:sz="4" w:space="0" w:color="auto"/>
            </w:tcBorders>
          </w:tcPr>
          <w:p w14:paraId="15926D53"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p>
        </w:tc>
        <w:tc>
          <w:tcPr>
            <w:tcW w:w="2339" w:type="dxa"/>
            <w:tcBorders>
              <w:top w:val="nil"/>
              <w:left w:val="single" w:sz="4" w:space="0" w:color="auto"/>
              <w:bottom w:val="nil"/>
              <w:right w:val="nil"/>
            </w:tcBorders>
          </w:tcPr>
          <w:p w14:paraId="2D78D428"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4" w:type="dxa"/>
            <w:tcBorders>
              <w:top w:val="nil"/>
              <w:left w:val="nil"/>
              <w:bottom w:val="nil"/>
              <w:right w:val="single" w:sz="4" w:space="0" w:color="auto"/>
            </w:tcBorders>
          </w:tcPr>
          <w:p w14:paraId="0F6FD58E" w14:textId="77777777" w:rsidR="00C50D97" w:rsidRPr="003E79F4" w:rsidRDefault="00C50D97" w:rsidP="000A44C8">
            <w:pPr>
              <w:spacing w:after="0" w:line="240" w:lineRule="auto"/>
              <w:jc w:val="both"/>
              <w:rPr>
                <w:rFonts w:ascii="Arial" w:eastAsia="Times New Roman" w:hAnsi="Arial" w:cs="Times New Roman"/>
                <w:sz w:val="20"/>
                <w:szCs w:val="20"/>
              </w:rPr>
            </w:pPr>
          </w:p>
        </w:tc>
      </w:tr>
      <w:tr w:rsidR="00C50D97" w:rsidRPr="003E79F4" w14:paraId="02BFCF65" w14:textId="77777777" w:rsidTr="1C97BA64">
        <w:trPr>
          <w:trHeight w:val="332"/>
        </w:trPr>
        <w:tc>
          <w:tcPr>
            <w:tcW w:w="2425" w:type="dxa"/>
          </w:tcPr>
          <w:p w14:paraId="67F31E7F" w14:textId="44BA6E3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January 1, 201</w:t>
            </w:r>
            <w:r>
              <w:rPr>
                <w:rFonts w:ascii="Arial" w:eastAsia="Times New Roman" w:hAnsi="Arial" w:cs="Arial"/>
                <w:sz w:val="20"/>
                <w:szCs w:val="20"/>
              </w:rPr>
              <w:t>7</w:t>
            </w:r>
          </w:p>
        </w:tc>
        <w:tc>
          <w:tcPr>
            <w:tcW w:w="2252" w:type="dxa"/>
            <w:tcBorders>
              <w:right w:val="single" w:sz="4" w:space="0" w:color="auto"/>
            </w:tcBorders>
          </w:tcPr>
          <w:p w14:paraId="74E5E412" w14:textId="0AD6CE2D" w:rsidR="00C50D97" w:rsidRPr="003E79F4" w:rsidRDefault="00C50D97" w:rsidP="000A44C8">
            <w:pPr>
              <w:shd w:val="clear" w:color="auto" w:fill="FFFFFF"/>
              <w:spacing w:after="0" w:line="240" w:lineRule="auto"/>
              <w:jc w:val="both"/>
              <w:rPr>
                <w:rFonts w:ascii="Arial" w:eastAsia="Times New Roman" w:hAnsi="Arial" w:cs="Arial"/>
                <w:sz w:val="20"/>
                <w:szCs w:val="20"/>
              </w:rPr>
            </w:pPr>
            <w:r>
              <w:rPr>
                <w:rFonts w:ascii="Arial" w:eastAsia="Times New Roman" w:hAnsi="Arial" w:cs="Arial"/>
                <w:sz w:val="20"/>
                <w:szCs w:val="20"/>
              </w:rPr>
              <w:t>$8.10</w:t>
            </w:r>
          </w:p>
        </w:tc>
        <w:tc>
          <w:tcPr>
            <w:tcW w:w="2339" w:type="dxa"/>
            <w:tcBorders>
              <w:top w:val="nil"/>
              <w:left w:val="single" w:sz="4" w:space="0" w:color="auto"/>
              <w:bottom w:val="nil"/>
              <w:right w:val="nil"/>
            </w:tcBorders>
          </w:tcPr>
          <w:p w14:paraId="326B82FF"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4" w:type="dxa"/>
            <w:tcBorders>
              <w:top w:val="nil"/>
              <w:left w:val="nil"/>
              <w:bottom w:val="nil"/>
              <w:right w:val="single" w:sz="4" w:space="0" w:color="auto"/>
            </w:tcBorders>
          </w:tcPr>
          <w:p w14:paraId="618D3F3C" w14:textId="77777777" w:rsidR="00C50D97" w:rsidRPr="003E79F4" w:rsidRDefault="00C50D97" w:rsidP="000A44C8">
            <w:pPr>
              <w:spacing w:after="0" w:line="240" w:lineRule="auto"/>
              <w:jc w:val="both"/>
              <w:rPr>
                <w:rFonts w:ascii="Arial" w:eastAsia="Times New Roman" w:hAnsi="Arial" w:cs="Times New Roman"/>
                <w:sz w:val="20"/>
                <w:szCs w:val="20"/>
              </w:rPr>
            </w:pPr>
          </w:p>
        </w:tc>
      </w:tr>
      <w:tr w:rsidR="00C50D97" w:rsidRPr="003E79F4" w14:paraId="5580F557" w14:textId="77777777" w:rsidTr="1C97BA64">
        <w:trPr>
          <w:trHeight w:val="332"/>
        </w:trPr>
        <w:tc>
          <w:tcPr>
            <w:tcW w:w="2425" w:type="dxa"/>
          </w:tcPr>
          <w:p w14:paraId="39BE967A"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p>
        </w:tc>
        <w:tc>
          <w:tcPr>
            <w:tcW w:w="2252" w:type="dxa"/>
            <w:tcBorders>
              <w:right w:val="single" w:sz="4" w:space="0" w:color="auto"/>
            </w:tcBorders>
          </w:tcPr>
          <w:p w14:paraId="5F9F88DB"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p>
        </w:tc>
        <w:tc>
          <w:tcPr>
            <w:tcW w:w="2339" w:type="dxa"/>
            <w:tcBorders>
              <w:top w:val="nil"/>
              <w:left w:val="single" w:sz="4" w:space="0" w:color="auto"/>
              <w:bottom w:val="nil"/>
              <w:right w:val="nil"/>
            </w:tcBorders>
          </w:tcPr>
          <w:p w14:paraId="06521ECA"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4" w:type="dxa"/>
            <w:tcBorders>
              <w:top w:val="nil"/>
              <w:left w:val="nil"/>
              <w:bottom w:val="nil"/>
              <w:right w:val="single" w:sz="4" w:space="0" w:color="auto"/>
            </w:tcBorders>
          </w:tcPr>
          <w:p w14:paraId="1773EE12" w14:textId="77777777" w:rsidR="00C50D97" w:rsidRPr="003E79F4" w:rsidRDefault="00C50D97" w:rsidP="000A44C8">
            <w:pPr>
              <w:spacing w:after="0" w:line="240" w:lineRule="auto"/>
              <w:jc w:val="both"/>
              <w:rPr>
                <w:rFonts w:ascii="Arial" w:eastAsia="Times New Roman" w:hAnsi="Arial" w:cs="Times New Roman"/>
                <w:sz w:val="20"/>
                <w:szCs w:val="20"/>
              </w:rPr>
            </w:pPr>
          </w:p>
        </w:tc>
      </w:tr>
      <w:tr w:rsidR="00C50D97" w:rsidRPr="003E79F4" w14:paraId="3235CB77" w14:textId="77777777" w:rsidTr="1C97BA64">
        <w:trPr>
          <w:trHeight w:val="332"/>
        </w:trPr>
        <w:tc>
          <w:tcPr>
            <w:tcW w:w="2425" w:type="dxa"/>
          </w:tcPr>
          <w:p w14:paraId="5F83A984" w14:textId="6AD784E1" w:rsidR="00C50D97" w:rsidRPr="003E79F4" w:rsidRDefault="00C50D97" w:rsidP="000A44C8">
            <w:pPr>
              <w:shd w:val="clear" w:color="auto" w:fill="FFFFFF"/>
              <w:spacing w:after="0" w:line="240" w:lineRule="auto"/>
              <w:jc w:val="both"/>
              <w:rPr>
                <w:rFonts w:ascii="Arial" w:eastAsia="Times New Roman" w:hAnsi="Arial" w:cs="Times New Roman"/>
                <w:sz w:val="20"/>
                <w:szCs w:val="20"/>
              </w:rPr>
            </w:pPr>
            <w:r w:rsidRPr="003E79F4">
              <w:rPr>
                <w:rFonts w:ascii="Arial" w:eastAsia="Times New Roman" w:hAnsi="Arial" w:cs="Arial"/>
                <w:sz w:val="20"/>
                <w:szCs w:val="20"/>
              </w:rPr>
              <w:t>January 1, 2015</w:t>
            </w:r>
            <w:r w:rsidR="00227379">
              <w:rPr>
                <w:rFonts w:ascii="Arial" w:eastAsia="Times New Roman" w:hAnsi="Arial" w:cs="Arial"/>
                <w:sz w:val="20"/>
                <w:szCs w:val="20"/>
              </w:rPr>
              <w:t>-</w:t>
            </w:r>
            <w:r>
              <w:rPr>
                <w:rFonts w:ascii="Arial" w:eastAsia="Times New Roman" w:hAnsi="Arial" w:cs="Arial"/>
                <w:sz w:val="20"/>
                <w:szCs w:val="20"/>
              </w:rPr>
              <w:t>2016</w:t>
            </w:r>
          </w:p>
        </w:tc>
        <w:tc>
          <w:tcPr>
            <w:tcW w:w="2252" w:type="dxa"/>
            <w:tcBorders>
              <w:right w:val="single" w:sz="4" w:space="0" w:color="auto"/>
            </w:tcBorders>
          </w:tcPr>
          <w:p w14:paraId="590B0EE2"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$8.05</w:t>
            </w:r>
          </w:p>
        </w:tc>
        <w:tc>
          <w:tcPr>
            <w:tcW w:w="2339" w:type="dxa"/>
            <w:tcBorders>
              <w:top w:val="nil"/>
              <w:left w:val="single" w:sz="4" w:space="0" w:color="auto"/>
              <w:bottom w:val="nil"/>
              <w:right w:val="nil"/>
            </w:tcBorders>
          </w:tcPr>
          <w:p w14:paraId="1846DD74"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4" w:type="dxa"/>
            <w:tcBorders>
              <w:top w:val="nil"/>
              <w:left w:val="nil"/>
              <w:bottom w:val="nil"/>
              <w:right w:val="single" w:sz="4" w:space="0" w:color="auto"/>
            </w:tcBorders>
          </w:tcPr>
          <w:p w14:paraId="71AA6D73" w14:textId="77777777" w:rsidR="00C50D97" w:rsidRPr="003E79F4" w:rsidRDefault="00C50D97" w:rsidP="000A44C8">
            <w:pPr>
              <w:spacing w:after="0" w:line="240" w:lineRule="auto"/>
              <w:jc w:val="both"/>
              <w:rPr>
                <w:rFonts w:ascii="Arial" w:eastAsia="Times New Roman" w:hAnsi="Arial" w:cs="Times New Roman"/>
                <w:sz w:val="20"/>
                <w:szCs w:val="20"/>
              </w:rPr>
            </w:pPr>
          </w:p>
        </w:tc>
      </w:tr>
      <w:tr w:rsidR="00C50D97" w:rsidRPr="003E79F4" w14:paraId="74794441" w14:textId="77777777" w:rsidTr="1C97BA64">
        <w:trPr>
          <w:trHeight w:val="179"/>
        </w:trPr>
        <w:tc>
          <w:tcPr>
            <w:tcW w:w="2425" w:type="dxa"/>
          </w:tcPr>
          <w:p w14:paraId="54CB6347"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p>
        </w:tc>
        <w:tc>
          <w:tcPr>
            <w:tcW w:w="2252" w:type="dxa"/>
            <w:tcBorders>
              <w:right w:val="single" w:sz="4" w:space="0" w:color="auto"/>
            </w:tcBorders>
          </w:tcPr>
          <w:p w14:paraId="19AC8CD6"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p>
        </w:tc>
        <w:tc>
          <w:tcPr>
            <w:tcW w:w="2339" w:type="dxa"/>
            <w:tcBorders>
              <w:top w:val="nil"/>
              <w:left w:val="single" w:sz="4" w:space="0" w:color="auto"/>
              <w:bottom w:val="nil"/>
              <w:right w:val="nil"/>
            </w:tcBorders>
          </w:tcPr>
          <w:p w14:paraId="0BA3B2C1"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4" w:type="dxa"/>
            <w:tcBorders>
              <w:top w:val="nil"/>
              <w:left w:val="nil"/>
              <w:bottom w:val="nil"/>
              <w:right w:val="single" w:sz="4" w:space="0" w:color="auto"/>
            </w:tcBorders>
          </w:tcPr>
          <w:p w14:paraId="220D54C1" w14:textId="77777777" w:rsidR="00C50D97" w:rsidRPr="003E79F4" w:rsidRDefault="00C50D97" w:rsidP="000A44C8">
            <w:pPr>
              <w:spacing w:after="0" w:line="240" w:lineRule="auto"/>
              <w:jc w:val="both"/>
              <w:rPr>
                <w:rFonts w:ascii="Arial" w:eastAsia="Times New Roman" w:hAnsi="Arial" w:cs="Times New Roman"/>
                <w:sz w:val="20"/>
                <w:szCs w:val="20"/>
              </w:rPr>
            </w:pPr>
          </w:p>
        </w:tc>
      </w:tr>
      <w:tr w:rsidR="00C50D97" w:rsidRPr="003E79F4" w14:paraId="724FC94D" w14:textId="77777777" w:rsidTr="1C97BA64">
        <w:trPr>
          <w:trHeight w:val="332"/>
        </w:trPr>
        <w:tc>
          <w:tcPr>
            <w:tcW w:w="2425" w:type="dxa"/>
          </w:tcPr>
          <w:p w14:paraId="6B3C7124"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January 1, 2014</w:t>
            </w:r>
          </w:p>
        </w:tc>
        <w:tc>
          <w:tcPr>
            <w:tcW w:w="2252" w:type="dxa"/>
            <w:tcBorders>
              <w:right w:val="single" w:sz="4" w:space="0" w:color="auto"/>
            </w:tcBorders>
          </w:tcPr>
          <w:p w14:paraId="08CD51EA"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$7.93</w:t>
            </w:r>
          </w:p>
        </w:tc>
        <w:tc>
          <w:tcPr>
            <w:tcW w:w="2339" w:type="dxa"/>
            <w:tcBorders>
              <w:top w:val="nil"/>
              <w:left w:val="single" w:sz="4" w:space="0" w:color="auto"/>
              <w:bottom w:val="nil"/>
              <w:right w:val="nil"/>
            </w:tcBorders>
          </w:tcPr>
          <w:p w14:paraId="47CC3DC6"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4" w:type="dxa"/>
            <w:tcBorders>
              <w:top w:val="nil"/>
              <w:left w:val="nil"/>
              <w:bottom w:val="nil"/>
              <w:right w:val="single" w:sz="4" w:space="0" w:color="auto"/>
            </w:tcBorders>
          </w:tcPr>
          <w:p w14:paraId="016A9E83" w14:textId="77777777" w:rsidR="00C50D97" w:rsidRPr="003E79F4" w:rsidRDefault="00C50D97" w:rsidP="000A44C8">
            <w:pPr>
              <w:spacing w:after="0" w:line="240" w:lineRule="auto"/>
              <w:jc w:val="both"/>
              <w:rPr>
                <w:rFonts w:ascii="Arial" w:eastAsia="Times New Roman" w:hAnsi="Arial" w:cs="Times New Roman"/>
                <w:sz w:val="20"/>
                <w:szCs w:val="20"/>
              </w:rPr>
            </w:pPr>
          </w:p>
        </w:tc>
      </w:tr>
      <w:tr w:rsidR="00C50D97" w:rsidRPr="003E79F4" w14:paraId="5B2EF115" w14:textId="77777777" w:rsidTr="1C97BA64">
        <w:trPr>
          <w:trHeight w:val="89"/>
        </w:trPr>
        <w:tc>
          <w:tcPr>
            <w:tcW w:w="2425" w:type="dxa"/>
          </w:tcPr>
          <w:p w14:paraId="79EA7446"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p>
        </w:tc>
        <w:tc>
          <w:tcPr>
            <w:tcW w:w="2252" w:type="dxa"/>
            <w:tcBorders>
              <w:right w:val="single" w:sz="4" w:space="0" w:color="auto"/>
            </w:tcBorders>
          </w:tcPr>
          <w:p w14:paraId="327B9CFD"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p>
        </w:tc>
        <w:tc>
          <w:tcPr>
            <w:tcW w:w="2339" w:type="dxa"/>
            <w:tcBorders>
              <w:top w:val="nil"/>
              <w:left w:val="single" w:sz="4" w:space="0" w:color="auto"/>
              <w:bottom w:val="nil"/>
              <w:right w:val="nil"/>
            </w:tcBorders>
          </w:tcPr>
          <w:p w14:paraId="4B425D9E"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4" w:type="dxa"/>
            <w:tcBorders>
              <w:top w:val="nil"/>
              <w:left w:val="nil"/>
              <w:bottom w:val="nil"/>
              <w:right w:val="single" w:sz="4" w:space="0" w:color="auto"/>
            </w:tcBorders>
          </w:tcPr>
          <w:p w14:paraId="4C0E49B8" w14:textId="77777777" w:rsidR="00C50D97" w:rsidRPr="003E79F4" w:rsidRDefault="00C50D97" w:rsidP="000A44C8">
            <w:pPr>
              <w:spacing w:after="0" w:line="240" w:lineRule="auto"/>
              <w:jc w:val="both"/>
              <w:rPr>
                <w:rFonts w:ascii="Arial" w:eastAsia="Times New Roman" w:hAnsi="Arial" w:cs="Times New Roman"/>
                <w:sz w:val="20"/>
                <w:szCs w:val="20"/>
              </w:rPr>
            </w:pPr>
          </w:p>
        </w:tc>
      </w:tr>
      <w:tr w:rsidR="00C50D97" w:rsidRPr="003E79F4" w14:paraId="320E20C4" w14:textId="77777777" w:rsidTr="1C97BA64">
        <w:trPr>
          <w:trHeight w:val="314"/>
        </w:trPr>
        <w:tc>
          <w:tcPr>
            <w:tcW w:w="2425" w:type="dxa"/>
          </w:tcPr>
          <w:p w14:paraId="32E39948" w14:textId="77777777" w:rsidR="00C50D97" w:rsidRPr="003E79F4" w:rsidRDefault="00C50D97" w:rsidP="000A44C8">
            <w:pPr>
              <w:shd w:val="clear" w:color="auto" w:fill="FFFFFF"/>
              <w:spacing w:after="0" w:line="240" w:lineRule="auto"/>
              <w:jc w:val="both"/>
              <w:rPr>
                <w:rFonts w:ascii="Arial" w:eastAsia="Times New Roman" w:hAnsi="Arial" w:cs="Times New Roman"/>
                <w:sz w:val="20"/>
                <w:szCs w:val="20"/>
              </w:rPr>
            </w:pPr>
            <w:r w:rsidRPr="003E79F4">
              <w:rPr>
                <w:rFonts w:ascii="Arial" w:eastAsia="Times New Roman" w:hAnsi="Arial" w:cs="Arial"/>
                <w:sz w:val="20"/>
                <w:szCs w:val="20"/>
              </w:rPr>
              <w:t>January 1, 2013</w:t>
            </w:r>
          </w:p>
        </w:tc>
        <w:tc>
          <w:tcPr>
            <w:tcW w:w="2252" w:type="dxa"/>
            <w:tcBorders>
              <w:right w:val="single" w:sz="4" w:space="0" w:color="auto"/>
            </w:tcBorders>
          </w:tcPr>
          <w:p w14:paraId="607C3326"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$7.79</w:t>
            </w:r>
          </w:p>
        </w:tc>
        <w:tc>
          <w:tcPr>
            <w:tcW w:w="2339" w:type="dxa"/>
            <w:tcBorders>
              <w:top w:val="nil"/>
              <w:left w:val="single" w:sz="4" w:space="0" w:color="auto"/>
              <w:bottom w:val="nil"/>
              <w:right w:val="nil"/>
            </w:tcBorders>
          </w:tcPr>
          <w:p w14:paraId="17C32A66"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4" w:type="dxa"/>
            <w:tcBorders>
              <w:top w:val="nil"/>
              <w:left w:val="nil"/>
              <w:bottom w:val="nil"/>
              <w:right w:val="single" w:sz="4" w:space="0" w:color="auto"/>
            </w:tcBorders>
          </w:tcPr>
          <w:p w14:paraId="353E4C9E" w14:textId="77777777" w:rsidR="00C50D97" w:rsidRPr="003E79F4" w:rsidRDefault="00C50D97" w:rsidP="000A44C8">
            <w:pPr>
              <w:spacing w:after="0" w:line="240" w:lineRule="auto"/>
              <w:jc w:val="both"/>
              <w:rPr>
                <w:rFonts w:ascii="Arial" w:eastAsia="Times New Roman" w:hAnsi="Arial" w:cs="Times New Roman"/>
                <w:sz w:val="20"/>
                <w:szCs w:val="20"/>
              </w:rPr>
            </w:pPr>
          </w:p>
        </w:tc>
      </w:tr>
      <w:tr w:rsidR="00C50D97" w:rsidRPr="003E79F4" w14:paraId="319AC091" w14:textId="77777777" w:rsidTr="1C97BA64">
        <w:trPr>
          <w:trHeight w:val="251"/>
        </w:trPr>
        <w:tc>
          <w:tcPr>
            <w:tcW w:w="2425" w:type="dxa"/>
          </w:tcPr>
          <w:p w14:paraId="630BD119"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252" w:type="dxa"/>
            <w:tcBorders>
              <w:right w:val="single" w:sz="4" w:space="0" w:color="auto"/>
            </w:tcBorders>
          </w:tcPr>
          <w:p w14:paraId="57619A60"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9" w:type="dxa"/>
            <w:tcBorders>
              <w:top w:val="nil"/>
              <w:left w:val="single" w:sz="4" w:space="0" w:color="auto"/>
              <w:bottom w:val="nil"/>
              <w:right w:val="nil"/>
            </w:tcBorders>
          </w:tcPr>
          <w:p w14:paraId="566C3D19"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4" w:type="dxa"/>
            <w:tcBorders>
              <w:top w:val="nil"/>
              <w:left w:val="nil"/>
              <w:bottom w:val="nil"/>
              <w:right w:val="single" w:sz="4" w:space="0" w:color="auto"/>
            </w:tcBorders>
          </w:tcPr>
          <w:p w14:paraId="1170DB53" w14:textId="77777777" w:rsidR="00C50D97" w:rsidRPr="003E79F4" w:rsidRDefault="00C50D97" w:rsidP="000A44C8">
            <w:pPr>
              <w:spacing w:after="0" w:line="240" w:lineRule="auto"/>
              <w:jc w:val="both"/>
              <w:rPr>
                <w:rFonts w:ascii="Arial" w:eastAsia="Times New Roman" w:hAnsi="Arial" w:cs="Times New Roman"/>
                <w:sz w:val="20"/>
                <w:szCs w:val="20"/>
              </w:rPr>
            </w:pPr>
          </w:p>
        </w:tc>
      </w:tr>
      <w:tr w:rsidR="00C50D97" w:rsidRPr="003E79F4" w14:paraId="497C2CA7" w14:textId="77777777" w:rsidTr="1C97BA64">
        <w:trPr>
          <w:trHeight w:val="197"/>
        </w:trPr>
        <w:tc>
          <w:tcPr>
            <w:tcW w:w="2425" w:type="dxa"/>
          </w:tcPr>
          <w:p w14:paraId="18DA441C"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January 1, 2012</w:t>
            </w:r>
          </w:p>
        </w:tc>
        <w:tc>
          <w:tcPr>
            <w:tcW w:w="2252" w:type="dxa"/>
            <w:tcBorders>
              <w:right w:val="single" w:sz="4" w:space="0" w:color="auto"/>
            </w:tcBorders>
          </w:tcPr>
          <w:p w14:paraId="087399F3"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$7.67</w:t>
            </w:r>
          </w:p>
        </w:tc>
        <w:tc>
          <w:tcPr>
            <w:tcW w:w="2339" w:type="dxa"/>
            <w:tcBorders>
              <w:top w:val="nil"/>
              <w:left w:val="single" w:sz="4" w:space="0" w:color="auto"/>
              <w:bottom w:val="nil"/>
              <w:right w:val="nil"/>
            </w:tcBorders>
          </w:tcPr>
          <w:p w14:paraId="55E5C675"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4" w:type="dxa"/>
            <w:tcBorders>
              <w:top w:val="nil"/>
              <w:left w:val="nil"/>
              <w:bottom w:val="nil"/>
              <w:right w:val="single" w:sz="4" w:space="0" w:color="auto"/>
            </w:tcBorders>
          </w:tcPr>
          <w:p w14:paraId="6AFB65C5" w14:textId="77777777" w:rsidR="00C50D97" w:rsidRPr="003E79F4" w:rsidRDefault="00C50D97" w:rsidP="000A44C8">
            <w:pPr>
              <w:spacing w:after="0" w:line="240" w:lineRule="auto"/>
              <w:jc w:val="both"/>
              <w:rPr>
                <w:rFonts w:ascii="Arial" w:eastAsia="Times New Roman" w:hAnsi="Arial" w:cs="Times New Roman"/>
                <w:sz w:val="20"/>
                <w:szCs w:val="20"/>
              </w:rPr>
            </w:pPr>
          </w:p>
        </w:tc>
      </w:tr>
      <w:tr w:rsidR="00C50D97" w:rsidRPr="003E79F4" w14:paraId="2E8C0D04" w14:textId="77777777" w:rsidTr="1C97BA64">
        <w:trPr>
          <w:trHeight w:val="269"/>
        </w:trPr>
        <w:tc>
          <w:tcPr>
            <w:tcW w:w="2425" w:type="dxa"/>
          </w:tcPr>
          <w:p w14:paraId="3BC9E6B3"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252" w:type="dxa"/>
            <w:tcBorders>
              <w:right w:val="single" w:sz="4" w:space="0" w:color="auto"/>
            </w:tcBorders>
          </w:tcPr>
          <w:p w14:paraId="4BA4274F"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9" w:type="dxa"/>
            <w:tcBorders>
              <w:top w:val="nil"/>
              <w:left w:val="single" w:sz="4" w:space="0" w:color="auto"/>
              <w:bottom w:val="nil"/>
              <w:right w:val="nil"/>
            </w:tcBorders>
          </w:tcPr>
          <w:p w14:paraId="7384EA12"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4" w:type="dxa"/>
            <w:tcBorders>
              <w:top w:val="nil"/>
              <w:left w:val="nil"/>
              <w:bottom w:val="nil"/>
              <w:right w:val="single" w:sz="4" w:space="0" w:color="auto"/>
            </w:tcBorders>
          </w:tcPr>
          <w:p w14:paraId="4D14B5B7" w14:textId="77777777" w:rsidR="00C50D97" w:rsidRPr="003E79F4" w:rsidRDefault="00C50D97" w:rsidP="000A44C8">
            <w:pPr>
              <w:spacing w:after="0" w:line="240" w:lineRule="auto"/>
              <w:jc w:val="both"/>
              <w:rPr>
                <w:rFonts w:ascii="Arial" w:eastAsia="Times New Roman" w:hAnsi="Arial" w:cs="Times New Roman"/>
                <w:sz w:val="20"/>
                <w:szCs w:val="20"/>
              </w:rPr>
            </w:pPr>
          </w:p>
        </w:tc>
      </w:tr>
      <w:tr w:rsidR="00C50D97" w:rsidRPr="003E79F4" w14:paraId="1476D0E3" w14:textId="77777777" w:rsidTr="1C97BA64">
        <w:tc>
          <w:tcPr>
            <w:tcW w:w="2425" w:type="dxa"/>
          </w:tcPr>
          <w:p w14:paraId="4DDC1CA2"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June 1, 2011</w:t>
            </w:r>
          </w:p>
        </w:tc>
        <w:tc>
          <w:tcPr>
            <w:tcW w:w="2252" w:type="dxa"/>
            <w:tcBorders>
              <w:right w:val="single" w:sz="4" w:space="0" w:color="auto"/>
            </w:tcBorders>
          </w:tcPr>
          <w:p w14:paraId="104345F3"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$7.31</w:t>
            </w:r>
          </w:p>
        </w:tc>
        <w:tc>
          <w:tcPr>
            <w:tcW w:w="2339" w:type="dxa"/>
            <w:tcBorders>
              <w:top w:val="nil"/>
              <w:left w:val="single" w:sz="4" w:space="0" w:color="auto"/>
              <w:bottom w:val="nil"/>
              <w:right w:val="nil"/>
            </w:tcBorders>
          </w:tcPr>
          <w:p w14:paraId="7FDF3F9C"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4" w:type="dxa"/>
            <w:tcBorders>
              <w:top w:val="nil"/>
              <w:left w:val="nil"/>
              <w:bottom w:val="nil"/>
              <w:right w:val="single" w:sz="4" w:space="0" w:color="auto"/>
            </w:tcBorders>
          </w:tcPr>
          <w:p w14:paraId="329836B0" w14:textId="77777777" w:rsidR="00C50D97" w:rsidRPr="003E79F4" w:rsidRDefault="00C50D97" w:rsidP="000A44C8">
            <w:pPr>
              <w:spacing w:after="0" w:line="240" w:lineRule="auto"/>
              <w:jc w:val="both"/>
              <w:rPr>
                <w:rFonts w:ascii="Arial" w:eastAsia="Times New Roman" w:hAnsi="Arial" w:cs="Times New Roman"/>
                <w:sz w:val="20"/>
                <w:szCs w:val="20"/>
              </w:rPr>
            </w:pPr>
          </w:p>
        </w:tc>
      </w:tr>
      <w:tr w:rsidR="00C50D97" w:rsidRPr="003E79F4" w14:paraId="4159D0D8" w14:textId="77777777" w:rsidTr="1C97BA64">
        <w:trPr>
          <w:trHeight w:val="287"/>
        </w:trPr>
        <w:tc>
          <w:tcPr>
            <w:tcW w:w="2425" w:type="dxa"/>
          </w:tcPr>
          <w:p w14:paraId="2D384ADD"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252" w:type="dxa"/>
            <w:tcBorders>
              <w:right w:val="single" w:sz="4" w:space="0" w:color="auto"/>
            </w:tcBorders>
          </w:tcPr>
          <w:p w14:paraId="639CD52D"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9" w:type="dxa"/>
            <w:tcBorders>
              <w:top w:val="nil"/>
              <w:left w:val="single" w:sz="4" w:space="0" w:color="auto"/>
              <w:bottom w:val="nil"/>
              <w:right w:val="nil"/>
            </w:tcBorders>
          </w:tcPr>
          <w:p w14:paraId="12AB17D6"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4" w:type="dxa"/>
            <w:tcBorders>
              <w:top w:val="nil"/>
              <w:left w:val="nil"/>
              <w:bottom w:val="nil"/>
              <w:right w:val="single" w:sz="4" w:space="0" w:color="auto"/>
            </w:tcBorders>
          </w:tcPr>
          <w:p w14:paraId="48BE2337" w14:textId="77777777" w:rsidR="00C50D97" w:rsidRPr="003E79F4" w:rsidRDefault="00C50D97" w:rsidP="000A44C8">
            <w:pPr>
              <w:spacing w:after="0" w:line="240" w:lineRule="auto"/>
              <w:jc w:val="both"/>
              <w:rPr>
                <w:rFonts w:ascii="Arial" w:eastAsia="Times New Roman" w:hAnsi="Arial" w:cs="Times New Roman"/>
                <w:sz w:val="20"/>
                <w:szCs w:val="20"/>
              </w:rPr>
            </w:pPr>
          </w:p>
        </w:tc>
      </w:tr>
      <w:tr w:rsidR="00C50D97" w:rsidRPr="003E79F4" w14:paraId="58EA93D6" w14:textId="77777777" w:rsidTr="1C97BA64">
        <w:tc>
          <w:tcPr>
            <w:tcW w:w="2425" w:type="dxa"/>
          </w:tcPr>
          <w:p w14:paraId="2DADBC78"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January 1, 2010</w:t>
            </w:r>
          </w:p>
        </w:tc>
        <w:tc>
          <w:tcPr>
            <w:tcW w:w="2252" w:type="dxa"/>
            <w:tcBorders>
              <w:right w:val="single" w:sz="4" w:space="0" w:color="auto"/>
            </w:tcBorders>
          </w:tcPr>
          <w:p w14:paraId="7D2424CD"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$7.25</w:t>
            </w:r>
          </w:p>
        </w:tc>
        <w:tc>
          <w:tcPr>
            <w:tcW w:w="2339" w:type="dxa"/>
            <w:tcBorders>
              <w:top w:val="nil"/>
              <w:left w:val="single" w:sz="4" w:space="0" w:color="auto"/>
              <w:bottom w:val="nil"/>
              <w:right w:val="nil"/>
            </w:tcBorders>
          </w:tcPr>
          <w:p w14:paraId="6EA4CB2D"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4" w:type="dxa"/>
            <w:tcBorders>
              <w:top w:val="nil"/>
              <w:left w:val="nil"/>
              <w:bottom w:val="nil"/>
              <w:right w:val="single" w:sz="4" w:space="0" w:color="auto"/>
            </w:tcBorders>
          </w:tcPr>
          <w:p w14:paraId="43135D2E" w14:textId="77777777" w:rsidR="00C50D97" w:rsidRPr="003E79F4" w:rsidRDefault="00C50D97" w:rsidP="000A44C8">
            <w:pPr>
              <w:spacing w:after="0" w:line="240" w:lineRule="auto"/>
              <w:jc w:val="both"/>
              <w:rPr>
                <w:rFonts w:ascii="Arial" w:eastAsia="Times New Roman" w:hAnsi="Arial" w:cs="Times New Roman"/>
                <w:sz w:val="20"/>
                <w:szCs w:val="20"/>
              </w:rPr>
            </w:pPr>
          </w:p>
        </w:tc>
      </w:tr>
      <w:tr w:rsidR="00C50D97" w:rsidRPr="003E79F4" w14:paraId="3A5FDB32" w14:textId="77777777" w:rsidTr="1C97BA64">
        <w:tc>
          <w:tcPr>
            <w:tcW w:w="2425" w:type="dxa"/>
          </w:tcPr>
          <w:p w14:paraId="3A3668B0"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252" w:type="dxa"/>
          </w:tcPr>
          <w:p w14:paraId="545AE9A6"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9" w:type="dxa"/>
            <w:tcBorders>
              <w:top w:val="nil"/>
            </w:tcBorders>
          </w:tcPr>
          <w:p w14:paraId="3EC26A9C"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July 24, 2009</w:t>
            </w:r>
          </w:p>
        </w:tc>
        <w:tc>
          <w:tcPr>
            <w:tcW w:w="2334" w:type="dxa"/>
            <w:tcBorders>
              <w:top w:val="nil"/>
            </w:tcBorders>
          </w:tcPr>
          <w:p w14:paraId="4380AC54"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$7.25</w:t>
            </w:r>
          </w:p>
        </w:tc>
      </w:tr>
      <w:tr w:rsidR="00C50D97" w:rsidRPr="003E79F4" w14:paraId="571F9F8C" w14:textId="77777777" w:rsidTr="1C97BA64">
        <w:tc>
          <w:tcPr>
            <w:tcW w:w="2425" w:type="dxa"/>
          </w:tcPr>
          <w:p w14:paraId="0A68EE5A"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January 1, 2009</w:t>
            </w:r>
          </w:p>
        </w:tc>
        <w:tc>
          <w:tcPr>
            <w:tcW w:w="2252" w:type="dxa"/>
          </w:tcPr>
          <w:p w14:paraId="768C965C"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$7.21</w:t>
            </w:r>
          </w:p>
        </w:tc>
        <w:tc>
          <w:tcPr>
            <w:tcW w:w="2339" w:type="dxa"/>
          </w:tcPr>
          <w:p w14:paraId="0A7132F3"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4" w:type="dxa"/>
          </w:tcPr>
          <w:p w14:paraId="33BC3A91" w14:textId="77777777" w:rsidR="00C50D97" w:rsidRPr="003E79F4" w:rsidRDefault="00C50D97" w:rsidP="000A44C8">
            <w:pPr>
              <w:spacing w:after="0" w:line="240" w:lineRule="auto"/>
              <w:jc w:val="both"/>
              <w:rPr>
                <w:rFonts w:ascii="Arial" w:eastAsia="Times New Roman" w:hAnsi="Arial" w:cs="Times New Roman"/>
                <w:sz w:val="20"/>
                <w:szCs w:val="20"/>
              </w:rPr>
            </w:pPr>
          </w:p>
        </w:tc>
      </w:tr>
      <w:tr w:rsidR="00C50D97" w:rsidRPr="003E79F4" w14:paraId="2883BF0F" w14:textId="77777777" w:rsidTr="1C97BA64">
        <w:tc>
          <w:tcPr>
            <w:tcW w:w="2425" w:type="dxa"/>
          </w:tcPr>
          <w:p w14:paraId="733893A6"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252" w:type="dxa"/>
          </w:tcPr>
          <w:p w14:paraId="5C8546AE"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9" w:type="dxa"/>
          </w:tcPr>
          <w:p w14:paraId="7FF57951"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July 24, 2008</w:t>
            </w:r>
          </w:p>
        </w:tc>
        <w:tc>
          <w:tcPr>
            <w:tcW w:w="2334" w:type="dxa"/>
          </w:tcPr>
          <w:p w14:paraId="073C1F27"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$6.55</w:t>
            </w:r>
          </w:p>
        </w:tc>
      </w:tr>
      <w:tr w:rsidR="00C50D97" w:rsidRPr="003E79F4" w14:paraId="3133134C" w14:textId="77777777" w:rsidTr="1C97BA64">
        <w:tc>
          <w:tcPr>
            <w:tcW w:w="2425" w:type="dxa"/>
          </w:tcPr>
          <w:p w14:paraId="61457C83"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January 1, 2008</w:t>
            </w:r>
          </w:p>
        </w:tc>
        <w:tc>
          <w:tcPr>
            <w:tcW w:w="2252" w:type="dxa"/>
          </w:tcPr>
          <w:p w14:paraId="41C6942B"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$ 6.79</w:t>
            </w:r>
          </w:p>
        </w:tc>
        <w:tc>
          <w:tcPr>
            <w:tcW w:w="2339" w:type="dxa"/>
          </w:tcPr>
          <w:p w14:paraId="7A2F02A5"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4" w:type="dxa"/>
          </w:tcPr>
          <w:p w14:paraId="788569A7" w14:textId="77777777" w:rsidR="00C50D97" w:rsidRPr="003E79F4" w:rsidRDefault="00C50D97" w:rsidP="000A44C8">
            <w:pPr>
              <w:spacing w:after="0" w:line="240" w:lineRule="auto"/>
              <w:jc w:val="both"/>
              <w:rPr>
                <w:rFonts w:ascii="Arial" w:eastAsia="Times New Roman" w:hAnsi="Arial" w:cs="Times New Roman"/>
                <w:sz w:val="20"/>
                <w:szCs w:val="20"/>
              </w:rPr>
            </w:pPr>
          </w:p>
        </w:tc>
      </w:tr>
      <w:tr w:rsidR="00C50D97" w:rsidRPr="003E79F4" w14:paraId="32207483" w14:textId="77777777" w:rsidTr="1C97BA64">
        <w:tc>
          <w:tcPr>
            <w:tcW w:w="2425" w:type="dxa"/>
          </w:tcPr>
          <w:p w14:paraId="0F78062E"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252" w:type="dxa"/>
          </w:tcPr>
          <w:p w14:paraId="0A91D5B3"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9" w:type="dxa"/>
          </w:tcPr>
          <w:p w14:paraId="17BFF657"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July 24, 2007</w:t>
            </w:r>
          </w:p>
        </w:tc>
        <w:tc>
          <w:tcPr>
            <w:tcW w:w="2334" w:type="dxa"/>
          </w:tcPr>
          <w:p w14:paraId="3A5A37EE"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$5.85</w:t>
            </w:r>
          </w:p>
        </w:tc>
      </w:tr>
      <w:tr w:rsidR="00C50D97" w:rsidRPr="003E79F4" w14:paraId="7CBEB8C2" w14:textId="77777777" w:rsidTr="1C97BA64">
        <w:tc>
          <w:tcPr>
            <w:tcW w:w="2425" w:type="dxa"/>
          </w:tcPr>
          <w:p w14:paraId="22229145"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January 1, 2007</w:t>
            </w:r>
          </w:p>
        </w:tc>
        <w:tc>
          <w:tcPr>
            <w:tcW w:w="2252" w:type="dxa"/>
          </w:tcPr>
          <w:p w14:paraId="232BC914" w14:textId="77777777" w:rsidR="00C50D97" w:rsidRPr="003E79F4" w:rsidRDefault="00C50D97"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$ 6.67</w:t>
            </w:r>
          </w:p>
        </w:tc>
        <w:tc>
          <w:tcPr>
            <w:tcW w:w="2339" w:type="dxa"/>
          </w:tcPr>
          <w:p w14:paraId="61CDC2E7" w14:textId="77777777" w:rsidR="00C50D97" w:rsidRPr="003E79F4" w:rsidRDefault="00C50D97" w:rsidP="000A44C8">
            <w:pPr>
              <w:spacing w:after="0" w:line="240" w:lineRule="auto"/>
              <w:jc w:val="both"/>
              <w:rPr>
                <w:rFonts w:ascii="Arial" w:eastAsia="Times New Roman" w:hAnsi="Arial" w:cs="Times New Roman"/>
                <w:sz w:val="20"/>
                <w:szCs w:val="20"/>
              </w:rPr>
            </w:pPr>
          </w:p>
        </w:tc>
        <w:tc>
          <w:tcPr>
            <w:tcW w:w="2334" w:type="dxa"/>
          </w:tcPr>
          <w:p w14:paraId="2DBB126D" w14:textId="77777777" w:rsidR="00C50D97" w:rsidRPr="003E79F4" w:rsidRDefault="00C50D97" w:rsidP="000A44C8">
            <w:pPr>
              <w:spacing w:after="0" w:line="240" w:lineRule="auto"/>
              <w:jc w:val="both"/>
              <w:rPr>
                <w:rFonts w:ascii="Arial" w:eastAsia="Times New Roman" w:hAnsi="Arial" w:cs="Times New Roman"/>
                <w:sz w:val="20"/>
                <w:szCs w:val="20"/>
              </w:rPr>
            </w:pPr>
          </w:p>
        </w:tc>
      </w:tr>
    </w:tbl>
    <w:p w14:paraId="3BC2F086" w14:textId="77777777" w:rsidR="00AC328C" w:rsidRPr="003E79F4" w:rsidRDefault="00AC328C" w:rsidP="000A44C8">
      <w:pPr>
        <w:shd w:val="clear" w:color="auto" w:fill="FFFFFF"/>
        <w:spacing w:after="0" w:line="240" w:lineRule="auto"/>
        <w:jc w:val="both"/>
        <w:rPr>
          <w:rFonts w:ascii="Arial" w:eastAsia="Times New Roman" w:hAnsi="Arial" w:cs="Times New Roman"/>
        </w:rPr>
      </w:pPr>
    </w:p>
    <w:p w14:paraId="40921CDF"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Florida’s minimum wage law applies to workers on all FDOT construction projects, federal-funded, and state (Non-FAP) funded. </w:t>
      </w:r>
    </w:p>
    <w:p w14:paraId="406A68D5"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4D449AB4" w14:textId="0C5062A0" w:rsidR="00AC328C" w:rsidRDefault="00635CB2" w:rsidP="000A44C8">
      <w:pPr>
        <w:shd w:val="clear" w:color="auto" w:fill="FFFFFF" w:themeFill="background1"/>
        <w:spacing w:after="0" w:line="240" w:lineRule="auto"/>
        <w:jc w:val="both"/>
        <w:rPr>
          <w:rFonts w:ascii="Arial" w:eastAsia="Times New Roman" w:hAnsi="Arial" w:cs="Arial"/>
          <w:sz w:val="24"/>
          <w:szCs w:val="24"/>
        </w:rPr>
      </w:pPr>
      <w:r w:rsidRPr="1C97BA64">
        <w:rPr>
          <w:rFonts w:ascii="Arial" w:eastAsia="Times New Roman" w:hAnsi="Arial" w:cs="Arial"/>
          <w:sz w:val="24"/>
          <w:szCs w:val="24"/>
        </w:rPr>
        <w:t xml:space="preserve">When </w:t>
      </w:r>
      <w:r w:rsidR="00AC328C" w:rsidRPr="1C97BA64">
        <w:rPr>
          <w:rFonts w:ascii="Arial" w:eastAsia="Times New Roman" w:hAnsi="Arial" w:cs="Arial"/>
          <w:sz w:val="24"/>
          <w:szCs w:val="24"/>
        </w:rPr>
        <w:t>the Florida minimum wage is higher than a required minimum rate on a Wage Determination,</w:t>
      </w:r>
      <w:r w:rsidRPr="1C97BA64">
        <w:rPr>
          <w:rFonts w:ascii="Arial" w:eastAsia="Times New Roman" w:hAnsi="Arial" w:cs="Arial"/>
          <w:sz w:val="24"/>
          <w:szCs w:val="24"/>
        </w:rPr>
        <w:t xml:space="preserve"> for a federally funded construction project,</w:t>
      </w:r>
      <w:r w:rsidR="00AC328C" w:rsidRPr="1C97BA64">
        <w:rPr>
          <w:rFonts w:ascii="Arial" w:eastAsia="Times New Roman" w:hAnsi="Arial" w:cs="Arial"/>
          <w:sz w:val="24"/>
          <w:szCs w:val="24"/>
        </w:rPr>
        <w:t xml:space="preserve"> the Florida minimum</w:t>
      </w:r>
      <w:r w:rsidRPr="1C97BA64">
        <w:rPr>
          <w:rFonts w:ascii="Arial" w:eastAsia="Times New Roman" w:hAnsi="Arial" w:cs="Arial"/>
          <w:sz w:val="24"/>
          <w:szCs w:val="24"/>
        </w:rPr>
        <w:t xml:space="preserve"> wage</w:t>
      </w:r>
      <w:r w:rsidR="00AC328C" w:rsidRPr="1C97BA64">
        <w:rPr>
          <w:rFonts w:ascii="Arial" w:eastAsia="Times New Roman" w:hAnsi="Arial" w:cs="Arial"/>
          <w:sz w:val="24"/>
          <w:szCs w:val="24"/>
        </w:rPr>
        <w:t xml:space="preserve"> must be paid. Compliance personnel</w:t>
      </w:r>
      <w:r w:rsidRPr="1C97BA64">
        <w:rPr>
          <w:rFonts w:ascii="Arial" w:eastAsia="Times New Roman" w:hAnsi="Arial" w:cs="Arial"/>
          <w:sz w:val="24"/>
          <w:szCs w:val="24"/>
        </w:rPr>
        <w:t>,</w:t>
      </w:r>
      <w:r w:rsidR="00AC328C" w:rsidRPr="1C97BA64">
        <w:rPr>
          <w:rFonts w:ascii="Arial" w:eastAsia="Times New Roman" w:hAnsi="Arial" w:cs="Arial"/>
          <w:sz w:val="24"/>
          <w:szCs w:val="24"/>
        </w:rPr>
        <w:t xml:space="preserve"> on FDOT federally funded construction projects</w:t>
      </w:r>
      <w:r w:rsidRPr="1C97BA64">
        <w:rPr>
          <w:rFonts w:ascii="Arial" w:eastAsia="Times New Roman" w:hAnsi="Arial" w:cs="Arial"/>
          <w:sz w:val="24"/>
          <w:szCs w:val="24"/>
        </w:rPr>
        <w:t>,</w:t>
      </w:r>
      <w:r w:rsidR="00AC328C" w:rsidRPr="1C97BA64">
        <w:rPr>
          <w:rFonts w:ascii="Arial" w:eastAsia="Times New Roman" w:hAnsi="Arial" w:cs="Arial"/>
          <w:sz w:val="24"/>
          <w:szCs w:val="24"/>
        </w:rPr>
        <w:t xml:space="preserve"> </w:t>
      </w:r>
      <w:r w:rsidR="4E1156B7" w:rsidRPr="1C97BA64">
        <w:rPr>
          <w:rFonts w:ascii="Arial" w:eastAsia="Times New Roman" w:hAnsi="Arial" w:cs="Arial"/>
          <w:sz w:val="24"/>
          <w:szCs w:val="24"/>
        </w:rPr>
        <w:t>may</w:t>
      </w:r>
      <w:r w:rsidR="00AC328C" w:rsidRPr="1C97BA64">
        <w:rPr>
          <w:rFonts w:ascii="Arial" w:eastAsia="Times New Roman" w:hAnsi="Arial" w:cs="Arial"/>
          <w:sz w:val="24"/>
          <w:szCs w:val="24"/>
        </w:rPr>
        <w:t xml:space="preserve"> issue a </w:t>
      </w:r>
      <w:r w:rsidR="00AC328C" w:rsidRPr="1C97BA64">
        <w:rPr>
          <w:rFonts w:ascii="Arial" w:eastAsia="Times New Roman" w:hAnsi="Arial" w:cs="Arial"/>
          <w:b/>
          <w:bCs/>
          <w:i/>
          <w:iCs/>
          <w:sz w:val="24"/>
          <w:szCs w:val="24"/>
        </w:rPr>
        <w:t>Notification of Payroll Violation Form 700-010-59</w:t>
      </w:r>
      <w:r w:rsidR="00AC328C" w:rsidRPr="1C97BA64">
        <w:rPr>
          <w:rFonts w:ascii="Arial" w:eastAsia="Times New Roman" w:hAnsi="Arial" w:cs="Arial"/>
          <w:sz w:val="24"/>
          <w:szCs w:val="24"/>
        </w:rPr>
        <w:t xml:space="preserve"> for a code </w:t>
      </w:r>
      <w:r w:rsidR="00C24F9B" w:rsidRPr="1C97BA64">
        <w:rPr>
          <w:rFonts w:ascii="Arial" w:eastAsia="Times New Roman" w:hAnsi="Arial" w:cs="Arial"/>
          <w:sz w:val="24"/>
          <w:szCs w:val="24"/>
        </w:rPr>
        <w:t>four</w:t>
      </w:r>
      <w:r w:rsidR="00AC328C" w:rsidRPr="1C97BA64">
        <w:rPr>
          <w:rFonts w:ascii="Arial" w:eastAsia="Times New Roman" w:hAnsi="Arial" w:cs="Arial"/>
          <w:sz w:val="24"/>
          <w:szCs w:val="24"/>
        </w:rPr>
        <w:t xml:space="preserve"> violation (hourly rate paid is less than minimum authorized)</w:t>
      </w:r>
      <w:r w:rsidRPr="1C97BA64">
        <w:rPr>
          <w:rFonts w:ascii="Arial" w:eastAsia="Times New Roman" w:hAnsi="Arial" w:cs="Arial"/>
          <w:sz w:val="24"/>
          <w:szCs w:val="24"/>
        </w:rPr>
        <w:t>,</w:t>
      </w:r>
      <w:r w:rsidR="00AC328C" w:rsidRPr="1C97BA64">
        <w:rPr>
          <w:rFonts w:ascii="Arial" w:eastAsia="Times New Roman" w:hAnsi="Arial" w:cs="Arial"/>
          <w:sz w:val="24"/>
          <w:szCs w:val="24"/>
        </w:rPr>
        <w:t xml:space="preserve"> in the event workers are paid less than Florida’s minimum.  If th</w:t>
      </w:r>
      <w:r w:rsidRPr="1C97BA64">
        <w:rPr>
          <w:rFonts w:ascii="Arial" w:eastAsia="Times New Roman" w:hAnsi="Arial" w:cs="Arial"/>
          <w:sz w:val="24"/>
          <w:szCs w:val="24"/>
        </w:rPr>
        <w:t>e</w:t>
      </w:r>
      <w:r w:rsidR="00AC328C" w:rsidRPr="1C97BA64">
        <w:rPr>
          <w:rFonts w:ascii="Arial" w:eastAsia="Times New Roman" w:hAnsi="Arial" w:cs="Arial"/>
          <w:sz w:val="24"/>
          <w:szCs w:val="24"/>
        </w:rPr>
        <w:t xml:space="preserve"> violation is not resolved within 20 days of the Notification</w:t>
      </w:r>
      <w:r w:rsidR="00E10B31" w:rsidRPr="1C97BA64">
        <w:rPr>
          <w:rFonts w:ascii="Arial" w:eastAsia="Times New Roman" w:hAnsi="Arial" w:cs="Arial"/>
          <w:sz w:val="24"/>
          <w:szCs w:val="24"/>
        </w:rPr>
        <w:t>,</w:t>
      </w:r>
      <w:r w:rsidR="00AC328C" w:rsidRPr="1C97BA64">
        <w:rPr>
          <w:rFonts w:ascii="Arial" w:eastAsia="Times New Roman" w:hAnsi="Arial" w:cs="Arial"/>
          <w:sz w:val="24"/>
          <w:szCs w:val="24"/>
        </w:rPr>
        <w:t xml:space="preserve"> a Performance Deficiency letter will be </w:t>
      </w:r>
      <w:r w:rsidR="00065F8C" w:rsidRPr="1C97BA64">
        <w:rPr>
          <w:rFonts w:ascii="Arial" w:eastAsia="Times New Roman" w:hAnsi="Arial" w:cs="Arial"/>
          <w:sz w:val="24"/>
          <w:szCs w:val="24"/>
        </w:rPr>
        <w:t>issued,</w:t>
      </w:r>
      <w:r w:rsidR="00AC328C" w:rsidRPr="1C97BA64">
        <w:rPr>
          <w:rFonts w:ascii="Arial" w:eastAsia="Times New Roman" w:hAnsi="Arial" w:cs="Arial"/>
          <w:sz w:val="24"/>
          <w:szCs w:val="24"/>
        </w:rPr>
        <w:t xml:space="preserve"> and the monthly estimate will be withheld. The State Attorney General’s office will be informed of the contractor’s failure to correct the underpayment of Florida’s minimum wage.</w:t>
      </w:r>
    </w:p>
    <w:p w14:paraId="5BEFD7BC" w14:textId="77777777" w:rsidR="003225F4" w:rsidRPr="003E79F4" w:rsidRDefault="003225F4" w:rsidP="000A44C8">
      <w:pPr>
        <w:shd w:val="clear" w:color="auto" w:fill="FFFFFF"/>
        <w:spacing w:after="0" w:line="240" w:lineRule="auto"/>
        <w:jc w:val="both"/>
        <w:rPr>
          <w:rFonts w:ascii="Times New Roman" w:eastAsia="Times New Roman" w:hAnsi="Times New Roman" w:cs="Arial"/>
          <w:b/>
          <w:bCs/>
          <w:sz w:val="28"/>
          <w:szCs w:val="24"/>
        </w:rPr>
      </w:pPr>
    </w:p>
    <w:p w14:paraId="1B343A2A" w14:textId="77777777" w:rsidR="00AC328C" w:rsidRPr="003E79F4" w:rsidRDefault="00AC328C" w:rsidP="000A44C8">
      <w:p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6.1.4 Requirements</w:t>
      </w:r>
    </w:p>
    <w:p w14:paraId="3DA82231" w14:textId="0C27CB26"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The following elements comprise the contractor’s responsibility involving wage compliance for </w:t>
      </w:r>
      <w:r w:rsidR="00680094">
        <w:rPr>
          <w:rFonts w:ascii="Arial" w:eastAsia="Times New Roman" w:hAnsi="Arial" w:cs="Arial"/>
          <w:sz w:val="24"/>
          <w:szCs w:val="24"/>
        </w:rPr>
        <w:t>Federal-Aid</w:t>
      </w:r>
      <w:r w:rsidRPr="003E79F4">
        <w:rPr>
          <w:rFonts w:ascii="Arial" w:eastAsia="Times New Roman" w:hAnsi="Arial" w:cs="Arial"/>
          <w:sz w:val="24"/>
          <w:szCs w:val="24"/>
        </w:rPr>
        <w:t xml:space="preserve"> contracts: </w:t>
      </w:r>
    </w:p>
    <w:p w14:paraId="76348FD5"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6C116866" w14:textId="77777777" w:rsidR="00473A97"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b/>
          <w:bCs/>
          <w:sz w:val="24"/>
          <w:szCs w:val="24"/>
        </w:rPr>
        <w:t xml:space="preserve">Wage Determinations </w:t>
      </w:r>
      <w:r w:rsidRPr="003E79F4">
        <w:rPr>
          <w:rFonts w:ascii="Times New Roman" w:eastAsia="Times New Roman" w:hAnsi="Times New Roman" w:cs="Arial"/>
          <w:sz w:val="24"/>
          <w:szCs w:val="24"/>
        </w:rPr>
        <w:t>–</w:t>
      </w:r>
      <w:r w:rsidRPr="003E79F4">
        <w:rPr>
          <w:rFonts w:ascii="Arial" w:eastAsia="Times New Roman" w:hAnsi="Arial" w:cs="Arial"/>
          <w:b/>
          <w:bCs/>
          <w:sz w:val="24"/>
          <w:szCs w:val="24"/>
        </w:rPr>
        <w:t xml:space="preserve"> </w:t>
      </w:r>
      <w:r w:rsidRPr="003E79F4">
        <w:rPr>
          <w:rFonts w:ascii="Arial" w:eastAsia="Times New Roman" w:hAnsi="Arial" w:cs="Arial"/>
          <w:sz w:val="24"/>
          <w:szCs w:val="24"/>
        </w:rPr>
        <w:t>The prime contractor, as outlined in Section 6.3 of this chapter “Requesting Additional Wage Classifications</w:t>
      </w:r>
      <w:r w:rsidR="00C24F9B" w:rsidRPr="003E79F4">
        <w:rPr>
          <w:rFonts w:ascii="Arial" w:eastAsia="Times New Roman" w:hAnsi="Arial" w:cs="Arial"/>
          <w:sz w:val="24"/>
          <w:szCs w:val="24"/>
        </w:rPr>
        <w:t>,</w:t>
      </w:r>
      <w:r w:rsidRPr="003E79F4">
        <w:rPr>
          <w:rFonts w:ascii="Arial" w:eastAsia="Times New Roman" w:hAnsi="Arial" w:cs="Arial"/>
          <w:sz w:val="24"/>
          <w:szCs w:val="24"/>
        </w:rPr>
        <w:t xml:space="preserve">” must request approval of classifications and wage rates for classifications of work not covered by the applicable </w:t>
      </w:r>
      <w:r w:rsidR="00D87E07" w:rsidRPr="003E79F4">
        <w:rPr>
          <w:rFonts w:ascii="Arial" w:eastAsia="Times New Roman" w:hAnsi="Arial" w:cs="Arial"/>
          <w:sz w:val="24"/>
          <w:szCs w:val="24"/>
        </w:rPr>
        <w:t>Wage D</w:t>
      </w:r>
      <w:r w:rsidRPr="003E79F4">
        <w:rPr>
          <w:rFonts w:ascii="Arial" w:eastAsia="Times New Roman" w:hAnsi="Arial" w:cs="Arial"/>
          <w:sz w:val="24"/>
          <w:szCs w:val="24"/>
        </w:rPr>
        <w:t>etermination(s).</w:t>
      </w:r>
    </w:p>
    <w:p w14:paraId="597EDD02" w14:textId="0D3958D4"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 </w:t>
      </w:r>
    </w:p>
    <w:p w14:paraId="72F16EAA" w14:textId="7446DCE8" w:rsidR="00AC328C" w:rsidRPr="003E79F4" w:rsidRDefault="00AC328C" w:rsidP="000A44C8">
      <w:pPr>
        <w:shd w:val="clear" w:color="auto" w:fill="FFFFFF" w:themeFill="background1"/>
        <w:spacing w:after="0" w:line="240" w:lineRule="auto"/>
        <w:jc w:val="both"/>
        <w:rPr>
          <w:rFonts w:ascii="Arial" w:eastAsia="Times New Roman" w:hAnsi="Arial" w:cs="Arial"/>
          <w:color w:val="000000"/>
          <w:sz w:val="24"/>
          <w:szCs w:val="24"/>
        </w:rPr>
      </w:pPr>
      <w:r w:rsidRPr="4733C6D0">
        <w:rPr>
          <w:rFonts w:ascii="Arial" w:eastAsia="Times New Roman" w:hAnsi="Arial" w:cs="Arial"/>
          <w:b/>
          <w:bCs/>
          <w:sz w:val="24"/>
          <w:szCs w:val="24"/>
        </w:rPr>
        <w:t>Reporting and Recordkeeping</w:t>
      </w:r>
      <w:r w:rsidRPr="4733C6D0">
        <w:rPr>
          <w:rFonts w:ascii="Arial" w:eastAsia="Times New Roman" w:hAnsi="Arial" w:cs="Arial"/>
          <w:sz w:val="24"/>
          <w:szCs w:val="24"/>
        </w:rPr>
        <w:t xml:space="preserve"> – Contractors must submit weekly-certified payrolls and statements of compliance as required. </w:t>
      </w:r>
      <w:r w:rsidRPr="4733C6D0">
        <w:rPr>
          <w:rFonts w:ascii="Arial" w:eastAsia="Times New Roman" w:hAnsi="Arial" w:cs="Arial"/>
          <w:color w:val="000000" w:themeColor="text1"/>
          <w:sz w:val="24"/>
          <w:szCs w:val="24"/>
        </w:rPr>
        <w:t xml:space="preserve">Payrolls and basic records relating thereto shall be maintained by the contractor during the course </w:t>
      </w:r>
      <w:r w:rsidR="00065F8C" w:rsidRPr="4733C6D0">
        <w:rPr>
          <w:rFonts w:ascii="Arial" w:eastAsia="Times New Roman" w:hAnsi="Arial" w:cs="Arial"/>
          <w:color w:val="000000" w:themeColor="text1"/>
          <w:sz w:val="24"/>
          <w:szCs w:val="24"/>
        </w:rPr>
        <w:t>of work</w:t>
      </w:r>
      <w:r w:rsidRPr="4733C6D0">
        <w:rPr>
          <w:rFonts w:ascii="Arial" w:eastAsia="Times New Roman" w:hAnsi="Arial" w:cs="Arial"/>
          <w:color w:val="000000" w:themeColor="text1"/>
          <w:sz w:val="24"/>
          <w:szCs w:val="24"/>
        </w:rPr>
        <w:t xml:space="preserve"> and preserved for three years following the project’s completion date, for all laborers and mechanics working at the site of the work.</w:t>
      </w:r>
    </w:p>
    <w:p w14:paraId="332F60E7"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3BA53C2F"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b/>
          <w:bCs/>
          <w:sz w:val="24"/>
          <w:szCs w:val="24"/>
        </w:rPr>
        <w:t>Overtime Payments</w:t>
      </w:r>
      <w:r w:rsidRPr="003E79F4">
        <w:rPr>
          <w:rFonts w:ascii="Arial" w:eastAsia="Times New Roman" w:hAnsi="Arial" w:cs="Arial"/>
          <w:sz w:val="24"/>
          <w:szCs w:val="24"/>
        </w:rPr>
        <w:t xml:space="preserve"> – </w:t>
      </w:r>
      <w:r w:rsidRPr="003E79F4">
        <w:rPr>
          <w:rFonts w:ascii="Arial" w:eastAsia="Times New Roman" w:hAnsi="Arial" w:cs="Times New Roman"/>
          <w:sz w:val="24"/>
          <w:szCs w:val="24"/>
        </w:rPr>
        <w:t xml:space="preserve">All overtime hours (all those over 40 in a workweek) shall be paid at rates no less than 1.5 times the employee's basic rate of pay. </w:t>
      </w:r>
      <w:r w:rsidRPr="003E79F4">
        <w:rPr>
          <w:rFonts w:ascii="Arial" w:eastAsia="Times New Roman" w:hAnsi="Arial" w:cs="Arial"/>
          <w:sz w:val="24"/>
          <w:szCs w:val="24"/>
        </w:rPr>
        <w:t xml:space="preserve">Contractors are required to pay “laborers or mechanics” overtime for any hours over 40 in a workweek. </w:t>
      </w:r>
    </w:p>
    <w:p w14:paraId="4D02AEBD"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7AF6766D" w14:textId="77777777" w:rsidR="00AC328C"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b/>
          <w:sz w:val="24"/>
          <w:szCs w:val="24"/>
        </w:rPr>
        <w:t>Deductions –</w:t>
      </w:r>
      <w:r w:rsidRPr="003E79F4">
        <w:rPr>
          <w:rFonts w:ascii="Arial" w:eastAsia="Times New Roman" w:hAnsi="Arial" w:cs="Arial"/>
          <w:sz w:val="24"/>
          <w:szCs w:val="24"/>
        </w:rPr>
        <w:t xml:space="preserve"> Pursuant to the </w:t>
      </w:r>
      <w:r w:rsidRPr="003E79F4">
        <w:rPr>
          <w:rFonts w:ascii="Arial" w:eastAsia="Times New Roman" w:hAnsi="Arial" w:cs="Arial"/>
          <w:b/>
          <w:sz w:val="24"/>
          <w:szCs w:val="24"/>
        </w:rPr>
        <w:t>Copeland Act</w:t>
      </w:r>
      <w:r w:rsidRPr="003E79F4">
        <w:rPr>
          <w:rFonts w:ascii="Arial" w:eastAsia="Times New Roman" w:hAnsi="Arial" w:cs="Arial"/>
          <w:sz w:val="24"/>
          <w:szCs w:val="24"/>
        </w:rPr>
        <w:t>, any deduction from employee’s pay must meet specified requirements and the contractor/subcontractor must request and receive USDOL approval for payroll deductions unless such deductions are specifically listed as not needing such approval (see Table 6.5.3.1 for listing).</w:t>
      </w:r>
      <w:r w:rsidRPr="003E79F4">
        <w:rPr>
          <w:rFonts w:ascii="Arial" w:eastAsia="Times New Roman" w:hAnsi="Arial" w:cs="Arial"/>
          <w:b/>
          <w:sz w:val="24"/>
          <w:szCs w:val="24"/>
        </w:rPr>
        <w:t xml:space="preserve">   </w:t>
      </w:r>
      <w:r w:rsidRPr="003E79F4">
        <w:rPr>
          <w:rFonts w:ascii="Arial" w:eastAsia="Times New Roman" w:hAnsi="Arial" w:cs="Arial"/>
          <w:sz w:val="24"/>
          <w:szCs w:val="24"/>
        </w:rPr>
        <w:t xml:space="preserve">Deductions from employee pay must conform to the requirements of the </w:t>
      </w:r>
      <w:r w:rsidRPr="003E79F4">
        <w:rPr>
          <w:rFonts w:ascii="Arial" w:eastAsia="Times New Roman" w:hAnsi="Arial" w:cs="Arial"/>
          <w:b/>
          <w:sz w:val="24"/>
          <w:szCs w:val="24"/>
        </w:rPr>
        <w:t>Copeland Act</w:t>
      </w:r>
      <w:r w:rsidRPr="003E79F4">
        <w:rPr>
          <w:rFonts w:ascii="Arial" w:eastAsia="Times New Roman" w:hAnsi="Arial" w:cs="Arial"/>
          <w:sz w:val="24"/>
          <w:szCs w:val="24"/>
        </w:rPr>
        <w:t>, including documented approval where required.</w:t>
      </w:r>
    </w:p>
    <w:p w14:paraId="5C2A37C5" w14:textId="77777777" w:rsidR="00CA5327" w:rsidRDefault="00CA5327" w:rsidP="000A44C8">
      <w:pPr>
        <w:shd w:val="clear" w:color="auto" w:fill="FFFFFF"/>
        <w:spacing w:after="0" w:line="240" w:lineRule="auto"/>
        <w:jc w:val="both"/>
        <w:rPr>
          <w:rFonts w:ascii="Arial" w:eastAsia="Times New Roman" w:hAnsi="Arial" w:cs="Arial"/>
          <w:b/>
          <w:bCs/>
          <w:sz w:val="24"/>
          <w:szCs w:val="24"/>
        </w:rPr>
      </w:pPr>
    </w:p>
    <w:p w14:paraId="5AAA6A4A"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b/>
          <w:bCs/>
          <w:sz w:val="24"/>
          <w:szCs w:val="24"/>
        </w:rPr>
        <w:t>Local Agency Projects</w:t>
      </w:r>
      <w:r w:rsidRPr="003E79F4">
        <w:rPr>
          <w:rFonts w:ascii="Arial" w:eastAsia="Times New Roman" w:hAnsi="Arial" w:cs="Arial"/>
          <w:b/>
          <w:sz w:val="24"/>
          <w:szCs w:val="24"/>
        </w:rPr>
        <w:t>–</w:t>
      </w:r>
      <w:r w:rsidRPr="003E79F4">
        <w:rPr>
          <w:rFonts w:ascii="Arial" w:eastAsia="Times New Roman" w:hAnsi="Arial" w:cs="Arial"/>
          <w:sz w:val="24"/>
          <w:szCs w:val="24"/>
        </w:rPr>
        <w:t xml:space="preserve">Federal-aid construction projects on roadways functionally classified as local roads or rural minor collectors could be exempt to the requirements of </w:t>
      </w:r>
      <w:r w:rsidR="00F12447" w:rsidRPr="003E79F4">
        <w:rPr>
          <w:rFonts w:ascii="Arial" w:eastAsia="Times New Roman" w:hAnsi="Arial" w:cs="Arial"/>
          <w:b/>
          <w:sz w:val="24"/>
          <w:szCs w:val="24"/>
        </w:rPr>
        <w:t>Davis-Bacon</w:t>
      </w:r>
      <w:r w:rsidRPr="003E79F4">
        <w:rPr>
          <w:rFonts w:ascii="Arial" w:eastAsia="Times New Roman" w:hAnsi="Arial" w:cs="Arial"/>
          <w:sz w:val="24"/>
          <w:szCs w:val="24"/>
        </w:rPr>
        <w:t xml:space="preserve">. This would depend on the funding. If you think that your project may be exempt, you should check with the State Wage Rate Coordinator or your District Contract Compliance Manager. </w:t>
      </w:r>
    </w:p>
    <w:p w14:paraId="56BC7E09"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183C015A" w14:textId="77777777" w:rsidR="00AC328C" w:rsidRPr="003E79F4" w:rsidRDefault="00AC328C" w:rsidP="000A44C8">
      <w:pPr>
        <w:keepNext/>
        <w:shd w:val="clear" w:color="auto" w:fill="FFFFFF"/>
        <w:spacing w:after="0" w:line="240" w:lineRule="auto"/>
        <w:jc w:val="both"/>
        <w:outlineLvl w:val="1"/>
        <w:rPr>
          <w:rFonts w:ascii="Arial" w:eastAsia="Times New Roman" w:hAnsi="Arial" w:cs="Arial"/>
          <w:sz w:val="24"/>
          <w:szCs w:val="24"/>
        </w:rPr>
      </w:pPr>
      <w:r w:rsidRPr="003E79F4">
        <w:rPr>
          <w:rFonts w:ascii="Arial" w:eastAsia="Times New Roman" w:hAnsi="Arial" w:cs="Arial"/>
          <w:b/>
          <w:bCs/>
          <w:sz w:val="24"/>
          <w:szCs w:val="24"/>
        </w:rPr>
        <w:t>Emergency Repair Work–</w:t>
      </w:r>
      <w:r w:rsidR="00F12447" w:rsidRPr="003E79F4">
        <w:rPr>
          <w:rFonts w:ascii="Arial" w:eastAsia="Times New Roman" w:hAnsi="Arial" w:cs="Arial"/>
          <w:b/>
          <w:sz w:val="24"/>
          <w:szCs w:val="24"/>
        </w:rPr>
        <w:t>Davis-Bacon</w:t>
      </w:r>
      <w:r w:rsidRPr="003E79F4">
        <w:rPr>
          <w:rFonts w:ascii="Arial" w:eastAsia="Times New Roman" w:hAnsi="Arial" w:cs="Arial"/>
          <w:sz w:val="24"/>
          <w:szCs w:val="24"/>
        </w:rPr>
        <w:t xml:space="preserve"> requirements do apply to emergency repair work that is performed by contractors or subcontractors using the Force account method. It does not apply to work that is performed by State or Local government forces because such agencies are not considered contractors.</w:t>
      </w:r>
    </w:p>
    <w:p w14:paraId="510CAA9E"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6DFA4FD4" w14:textId="77777777" w:rsidR="00AC328C" w:rsidRPr="003225F4" w:rsidRDefault="00AC328C" w:rsidP="000A44C8">
      <w:pPr>
        <w:keepNext/>
        <w:shd w:val="clear" w:color="auto" w:fill="FFFFFF"/>
        <w:spacing w:after="0" w:line="240" w:lineRule="auto"/>
        <w:jc w:val="both"/>
        <w:outlineLvl w:val="1"/>
        <w:rPr>
          <w:rFonts w:ascii="Arial" w:eastAsia="Times New Roman" w:hAnsi="Arial" w:cs="Arial"/>
          <w:b/>
          <w:bCs/>
          <w:sz w:val="32"/>
          <w:szCs w:val="24"/>
        </w:rPr>
      </w:pPr>
      <w:r w:rsidRPr="003E79F4">
        <w:rPr>
          <w:rFonts w:ascii="Arial" w:eastAsia="Times New Roman" w:hAnsi="Arial" w:cs="Arial"/>
          <w:b/>
          <w:bCs/>
          <w:sz w:val="32"/>
          <w:szCs w:val="24"/>
        </w:rPr>
        <w:t>6.2</w:t>
      </w:r>
      <w:r w:rsidR="003225F4">
        <w:rPr>
          <w:rFonts w:ascii="Arial" w:eastAsia="Times New Roman" w:hAnsi="Arial" w:cs="Arial"/>
          <w:b/>
          <w:bCs/>
          <w:sz w:val="32"/>
          <w:szCs w:val="24"/>
        </w:rPr>
        <w:t xml:space="preserve"> </w:t>
      </w:r>
      <w:r w:rsidRPr="003E79F4">
        <w:rPr>
          <w:rFonts w:ascii="Arial" w:eastAsia="Times New Roman" w:hAnsi="Arial" w:cs="Arial"/>
          <w:b/>
          <w:bCs/>
          <w:sz w:val="32"/>
          <w:szCs w:val="24"/>
        </w:rPr>
        <w:t>WAGE DETERMINATIONS</w:t>
      </w:r>
    </w:p>
    <w:p w14:paraId="36D56F74"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35217D4C" w14:textId="77777777" w:rsidR="00AC328C" w:rsidRPr="003E79F4" w:rsidRDefault="00AC328C" w:rsidP="000A44C8">
      <w:p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6.2.1 Purpose</w:t>
      </w:r>
    </w:p>
    <w:p w14:paraId="60D0A360" w14:textId="77777777" w:rsidR="00AC328C" w:rsidRPr="003E79F4" w:rsidRDefault="00D87E07"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 “Wage D</w:t>
      </w:r>
      <w:r w:rsidR="00AC328C" w:rsidRPr="003E79F4">
        <w:rPr>
          <w:rFonts w:ascii="Arial" w:eastAsia="Times New Roman" w:hAnsi="Arial" w:cs="Arial"/>
          <w:sz w:val="24"/>
          <w:szCs w:val="24"/>
        </w:rPr>
        <w:t xml:space="preserve">etermination” </w:t>
      </w:r>
      <w:r w:rsidR="00690BC8">
        <w:rPr>
          <w:rFonts w:ascii="Arial" w:eastAsia="Times New Roman" w:hAnsi="Arial" w:cs="Arial"/>
          <w:sz w:val="24"/>
          <w:szCs w:val="24"/>
        </w:rPr>
        <w:t xml:space="preserve">(WD) </w:t>
      </w:r>
      <w:r w:rsidR="00AC328C" w:rsidRPr="003E79F4">
        <w:rPr>
          <w:rFonts w:ascii="Arial" w:eastAsia="Times New Roman" w:hAnsi="Arial" w:cs="Arial"/>
          <w:sz w:val="24"/>
          <w:szCs w:val="24"/>
        </w:rPr>
        <w:t xml:space="preserve">is the listing of wage rates and fringe benefit rates for each classification of laborers and mechanics which the Administrator of the Wage and Hour Division of the U. S. Department of Labor has determined to be prevailing in a given area for a particular type of construction (e.g., building, heavy, highway, or residential). The term </w:t>
      </w:r>
      <w:r w:rsidRPr="003E79F4">
        <w:rPr>
          <w:rFonts w:ascii="Arial" w:eastAsia="Times New Roman" w:hAnsi="Arial" w:cs="Arial"/>
          <w:sz w:val="24"/>
          <w:szCs w:val="24"/>
        </w:rPr>
        <w:t>Wage Determination</w:t>
      </w:r>
      <w:r w:rsidR="00AC328C" w:rsidRPr="003E79F4">
        <w:rPr>
          <w:rFonts w:ascii="Arial" w:eastAsia="Times New Roman" w:hAnsi="Arial" w:cs="Arial"/>
          <w:sz w:val="24"/>
          <w:szCs w:val="24"/>
        </w:rPr>
        <w:t xml:space="preserve"> includes not only the original decision but also any subsequent decisions modifying or superseding, correcting, or otherwise changing the rates and scope of the original decision.</w:t>
      </w:r>
    </w:p>
    <w:p w14:paraId="3F1880C0"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2A102EA7" w14:textId="3CECFD2D"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There are two types of </w:t>
      </w:r>
      <w:r w:rsidR="00D87E07" w:rsidRPr="003E79F4">
        <w:rPr>
          <w:rFonts w:ascii="Arial" w:eastAsia="Times New Roman" w:hAnsi="Arial" w:cs="Arial"/>
          <w:sz w:val="24"/>
          <w:szCs w:val="24"/>
        </w:rPr>
        <w:t>Wage Determination</w:t>
      </w:r>
      <w:r w:rsidRPr="003E79F4">
        <w:rPr>
          <w:rFonts w:ascii="Arial" w:eastAsia="Times New Roman" w:hAnsi="Arial" w:cs="Arial"/>
          <w:sz w:val="24"/>
          <w:szCs w:val="24"/>
        </w:rPr>
        <w:t>s issued</w:t>
      </w:r>
      <w:r w:rsidR="00810A8C">
        <w:rPr>
          <w:rFonts w:ascii="Arial" w:eastAsia="Times New Roman" w:hAnsi="Arial" w:cs="Arial"/>
          <w:sz w:val="24"/>
          <w:szCs w:val="24"/>
        </w:rPr>
        <w:t xml:space="preserve">: General Wage </w:t>
      </w:r>
      <w:r w:rsidR="008E37C7">
        <w:rPr>
          <w:rFonts w:ascii="Arial" w:eastAsia="Times New Roman" w:hAnsi="Arial" w:cs="Arial"/>
          <w:sz w:val="24"/>
          <w:szCs w:val="24"/>
        </w:rPr>
        <w:t>D</w:t>
      </w:r>
      <w:r w:rsidR="00810A8C">
        <w:rPr>
          <w:rFonts w:ascii="Arial" w:eastAsia="Times New Roman" w:hAnsi="Arial" w:cs="Arial"/>
          <w:sz w:val="24"/>
          <w:szCs w:val="24"/>
        </w:rPr>
        <w:t>eterminations and Project Determinations.</w:t>
      </w:r>
      <w:r w:rsidRPr="003E79F4">
        <w:rPr>
          <w:rFonts w:ascii="Arial" w:eastAsia="Times New Roman" w:hAnsi="Arial" w:cs="Arial"/>
          <w:sz w:val="24"/>
          <w:szCs w:val="24"/>
        </w:rPr>
        <w:t xml:space="preserve"> General Wage Determinations</w:t>
      </w:r>
      <w:r w:rsidR="008E37C7">
        <w:rPr>
          <w:rFonts w:ascii="Arial" w:eastAsia="Times New Roman" w:hAnsi="Arial" w:cs="Arial"/>
          <w:sz w:val="24"/>
          <w:szCs w:val="24"/>
        </w:rPr>
        <w:t>,</w:t>
      </w:r>
      <w:r w:rsidRPr="003E79F4">
        <w:rPr>
          <w:rFonts w:ascii="Arial" w:eastAsia="Times New Roman" w:hAnsi="Arial" w:cs="Arial"/>
          <w:sz w:val="24"/>
          <w:szCs w:val="24"/>
        </w:rPr>
        <w:t xml:space="preserve"> also known as area determinations, are predetermined wages set by USDOL to be prevailing in a specific geographic area. </w:t>
      </w:r>
      <w:r w:rsidR="00D87E07" w:rsidRPr="003E79F4">
        <w:rPr>
          <w:rFonts w:ascii="Arial" w:eastAsia="Times New Roman" w:hAnsi="Arial" w:cs="Arial"/>
          <w:sz w:val="24"/>
          <w:szCs w:val="24"/>
        </w:rPr>
        <w:t xml:space="preserve">General Wage Determinations </w:t>
      </w:r>
      <w:r w:rsidRPr="003E79F4">
        <w:rPr>
          <w:rFonts w:ascii="Arial" w:eastAsia="Times New Roman" w:hAnsi="Arial" w:cs="Arial"/>
          <w:sz w:val="24"/>
          <w:szCs w:val="24"/>
        </w:rPr>
        <w:t xml:space="preserve">contain no expiration date and are effective from their date of publication. </w:t>
      </w:r>
      <w:r w:rsidR="00E10B31">
        <w:rPr>
          <w:rFonts w:ascii="Arial" w:eastAsia="Times New Roman" w:hAnsi="Arial" w:cs="Arial"/>
          <w:sz w:val="24"/>
          <w:szCs w:val="24"/>
        </w:rPr>
        <w:t xml:space="preserve">Once assigned to a contract, this project determination or WD will not change for the life of the contract, unless major changes happen to the scope of the work. </w:t>
      </w:r>
      <w:r w:rsidRPr="003E79F4">
        <w:rPr>
          <w:rFonts w:ascii="Arial" w:eastAsia="Times New Roman" w:hAnsi="Arial" w:cs="Arial"/>
          <w:sz w:val="24"/>
          <w:szCs w:val="24"/>
        </w:rPr>
        <w:t xml:space="preserve">The other is Project Determinations which are issued at the request of a contracting agency and are applicable to the specific contract or project to which it was originally assigned. </w:t>
      </w:r>
      <w:r w:rsidR="00CC773F">
        <w:rPr>
          <w:rFonts w:ascii="Arial" w:eastAsia="Times New Roman" w:hAnsi="Arial" w:cs="Arial"/>
          <w:sz w:val="24"/>
          <w:szCs w:val="24"/>
        </w:rPr>
        <w:t>The project wage determination expires 180 calendar days from the date of issuance unless an extension of the expiration date is requested and approved by the Wage and Hour Division. If such a determination is not used in the period of its effectiveness, it is void.</w:t>
      </w:r>
    </w:p>
    <w:p w14:paraId="49DA7B88"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5DC1F974"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One contract may include multiple Wage Decisions based on the type of construction, the location/county of the work, and certain critical contract dates. They may or may not contain fringe benefits in addition to the basic rates of pay for individual classifications.</w:t>
      </w:r>
    </w:p>
    <w:p w14:paraId="758BCA4D"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0EDCF326" w14:textId="2C0E0DFA"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The most current version of the wage table is locked in at a date </w:t>
      </w:r>
      <w:r w:rsidR="00D87E07" w:rsidRPr="003E79F4">
        <w:rPr>
          <w:rFonts w:ascii="Arial" w:eastAsia="Times New Roman" w:hAnsi="Arial" w:cs="Arial"/>
          <w:sz w:val="24"/>
          <w:szCs w:val="24"/>
        </w:rPr>
        <w:t>ten (</w:t>
      </w:r>
      <w:r w:rsidRPr="003E79F4">
        <w:rPr>
          <w:rFonts w:ascii="Arial" w:eastAsia="Times New Roman" w:hAnsi="Arial" w:cs="Arial"/>
          <w:sz w:val="24"/>
          <w:szCs w:val="24"/>
        </w:rPr>
        <w:t>10</w:t>
      </w:r>
      <w:r w:rsidR="00D87E07" w:rsidRPr="003E79F4">
        <w:rPr>
          <w:rFonts w:ascii="Arial" w:eastAsia="Times New Roman" w:hAnsi="Arial" w:cs="Arial"/>
          <w:sz w:val="24"/>
          <w:szCs w:val="24"/>
        </w:rPr>
        <w:t>)</w:t>
      </w:r>
      <w:r w:rsidRPr="003E79F4">
        <w:rPr>
          <w:rFonts w:ascii="Arial" w:eastAsia="Times New Roman" w:hAnsi="Arial" w:cs="Arial"/>
          <w:sz w:val="24"/>
          <w:szCs w:val="24"/>
        </w:rPr>
        <w:t xml:space="preserve"> days prior to the letting. If a contract is not awarded within </w:t>
      </w:r>
      <w:r w:rsidR="00D87E07" w:rsidRPr="003E79F4">
        <w:rPr>
          <w:rFonts w:ascii="Arial" w:eastAsia="Times New Roman" w:hAnsi="Arial" w:cs="Arial"/>
          <w:sz w:val="24"/>
          <w:szCs w:val="24"/>
        </w:rPr>
        <w:t>ninety (</w:t>
      </w:r>
      <w:r w:rsidRPr="003E79F4">
        <w:rPr>
          <w:rFonts w:ascii="Arial" w:eastAsia="Times New Roman" w:hAnsi="Arial" w:cs="Arial"/>
          <w:sz w:val="24"/>
          <w:szCs w:val="24"/>
        </w:rPr>
        <w:t>90</w:t>
      </w:r>
      <w:r w:rsidR="00D87E07" w:rsidRPr="003E79F4">
        <w:rPr>
          <w:rFonts w:ascii="Arial" w:eastAsia="Times New Roman" w:hAnsi="Arial" w:cs="Arial"/>
          <w:sz w:val="24"/>
          <w:szCs w:val="24"/>
        </w:rPr>
        <w:t>)</w:t>
      </w:r>
      <w:r w:rsidRPr="003E79F4">
        <w:rPr>
          <w:rFonts w:ascii="Arial" w:eastAsia="Times New Roman" w:hAnsi="Arial" w:cs="Arial"/>
          <w:sz w:val="24"/>
          <w:szCs w:val="24"/>
        </w:rPr>
        <w:t xml:space="preserve"> days after the bid letting</w:t>
      </w:r>
      <w:r w:rsidR="00CC773F">
        <w:rPr>
          <w:rFonts w:ascii="Arial" w:eastAsia="Times New Roman" w:hAnsi="Arial" w:cs="Arial"/>
          <w:sz w:val="24"/>
          <w:szCs w:val="24"/>
        </w:rPr>
        <w:t xml:space="preserve"> </w:t>
      </w:r>
      <w:r w:rsidRPr="003E79F4">
        <w:rPr>
          <w:rFonts w:ascii="Arial" w:eastAsia="Times New Roman" w:hAnsi="Arial" w:cs="Arial"/>
          <w:sz w:val="24"/>
          <w:szCs w:val="24"/>
        </w:rPr>
        <w:t xml:space="preserve">(i.e., bid opening) then the most current modification of the Wage Determination will be applied to that contract, unless USDOL has granted the specific contract an extension to this </w:t>
      </w:r>
      <w:r w:rsidR="00D6413A" w:rsidRPr="003E79F4">
        <w:rPr>
          <w:rFonts w:ascii="Arial" w:eastAsia="Times New Roman" w:hAnsi="Arial" w:cs="Arial"/>
          <w:sz w:val="24"/>
          <w:szCs w:val="24"/>
        </w:rPr>
        <w:t>90-day</w:t>
      </w:r>
      <w:r w:rsidRPr="003E79F4">
        <w:rPr>
          <w:rFonts w:ascii="Arial" w:eastAsia="Times New Roman" w:hAnsi="Arial" w:cs="Arial"/>
          <w:sz w:val="24"/>
          <w:szCs w:val="24"/>
        </w:rPr>
        <w:t xml:space="preserve"> rule. (</w:t>
      </w:r>
      <w:r w:rsidRPr="003E79F4">
        <w:rPr>
          <w:rFonts w:ascii="Arial" w:eastAsia="Times New Roman" w:hAnsi="Arial" w:cs="Arial"/>
          <w:i/>
          <w:sz w:val="24"/>
          <w:szCs w:val="24"/>
        </w:rPr>
        <w:t>See</w:t>
      </w:r>
      <w:r w:rsidRPr="003E79F4">
        <w:rPr>
          <w:rFonts w:ascii="Arial" w:eastAsia="Times New Roman" w:hAnsi="Arial" w:cs="Arial"/>
          <w:sz w:val="24"/>
          <w:szCs w:val="24"/>
        </w:rPr>
        <w:t xml:space="preserve"> Table 6.2.3.1)</w:t>
      </w:r>
    </w:p>
    <w:p w14:paraId="4D689FFE"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41CEAD0A"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If an incorrect </w:t>
      </w:r>
      <w:r w:rsidR="00D87E07" w:rsidRPr="003E79F4">
        <w:rPr>
          <w:rFonts w:ascii="Arial" w:eastAsia="Times New Roman" w:hAnsi="Arial" w:cs="Arial"/>
          <w:sz w:val="24"/>
          <w:szCs w:val="24"/>
        </w:rPr>
        <w:t xml:space="preserve">Wage Determination </w:t>
      </w:r>
      <w:r w:rsidRPr="003E79F4">
        <w:rPr>
          <w:rFonts w:ascii="Arial" w:eastAsia="Times New Roman" w:hAnsi="Arial" w:cs="Arial"/>
          <w:sz w:val="24"/>
          <w:szCs w:val="24"/>
        </w:rPr>
        <w:t xml:space="preserve">has been incorporated in a contract, the valid </w:t>
      </w:r>
      <w:r w:rsidR="00D87E07" w:rsidRPr="003E79F4">
        <w:rPr>
          <w:rFonts w:ascii="Arial" w:eastAsia="Times New Roman" w:hAnsi="Arial" w:cs="Arial"/>
          <w:sz w:val="24"/>
          <w:szCs w:val="24"/>
        </w:rPr>
        <w:t xml:space="preserve">Wage Determination </w:t>
      </w:r>
      <w:r w:rsidRPr="003E79F4">
        <w:rPr>
          <w:rFonts w:ascii="Arial" w:eastAsia="Times New Roman" w:hAnsi="Arial" w:cs="Arial"/>
          <w:sz w:val="24"/>
          <w:szCs w:val="24"/>
        </w:rPr>
        <w:t>will be incorporated retroactive to the beginning of construction through supplemental agreement or other method as specified by FDOT or Local Agency.</w:t>
      </w:r>
    </w:p>
    <w:p w14:paraId="30D12356"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624577C0" w14:textId="77777777" w:rsidR="00AC328C" w:rsidRPr="003E79F4" w:rsidRDefault="00AC328C" w:rsidP="000A44C8">
      <w:p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6.2.2 Wage Determinations Based on Type of Construction</w:t>
      </w:r>
    </w:p>
    <w:p w14:paraId="1E0FF4F7" w14:textId="0BF3544E"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Wage Determinations will carry a title, which identifies the state, year and number of the WD. For example: </w:t>
      </w:r>
    </w:p>
    <w:p w14:paraId="65357701"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4F2341F2" w14:textId="449C3E9B" w:rsidR="00AC328C" w:rsidRPr="003E79F4" w:rsidRDefault="00AC328C" w:rsidP="000A44C8">
      <w:pPr>
        <w:shd w:val="clear" w:color="auto" w:fill="FFFFFF" w:themeFill="background1"/>
        <w:spacing w:after="0" w:line="240" w:lineRule="auto"/>
        <w:ind w:left="720"/>
        <w:jc w:val="both"/>
        <w:rPr>
          <w:rFonts w:ascii="Arial" w:eastAsia="Times New Roman" w:hAnsi="Arial" w:cs="Arial"/>
          <w:sz w:val="24"/>
          <w:szCs w:val="24"/>
        </w:rPr>
      </w:pPr>
      <w:r w:rsidRPr="1C97BA64">
        <w:rPr>
          <w:rFonts w:ascii="Arial" w:eastAsia="Times New Roman" w:hAnsi="Arial" w:cs="Arial"/>
          <w:sz w:val="24"/>
          <w:szCs w:val="24"/>
        </w:rPr>
        <w:t>“General Wage Decision Number FL</w:t>
      </w:r>
      <w:r w:rsidR="62CB5095" w:rsidRPr="1C97BA64">
        <w:rPr>
          <w:rFonts w:ascii="Arial" w:eastAsia="Times New Roman" w:hAnsi="Arial" w:cs="Arial"/>
          <w:sz w:val="24"/>
          <w:szCs w:val="24"/>
        </w:rPr>
        <w:t>20210164</w:t>
      </w:r>
      <w:r w:rsidRPr="1C97BA64">
        <w:rPr>
          <w:rFonts w:ascii="Arial" w:eastAsia="Times New Roman" w:hAnsi="Arial" w:cs="Arial"/>
          <w:sz w:val="24"/>
          <w:szCs w:val="24"/>
        </w:rPr>
        <w:t xml:space="preserve">”, FL – state, </w:t>
      </w:r>
      <w:r w:rsidR="18D06B8A" w:rsidRPr="1C97BA64">
        <w:rPr>
          <w:rFonts w:ascii="Arial" w:eastAsia="Times New Roman" w:hAnsi="Arial" w:cs="Arial"/>
          <w:sz w:val="24"/>
          <w:szCs w:val="24"/>
        </w:rPr>
        <w:t>2021</w:t>
      </w:r>
      <w:r w:rsidRPr="1C97BA64">
        <w:rPr>
          <w:rFonts w:ascii="Arial" w:eastAsia="Times New Roman" w:hAnsi="Arial" w:cs="Arial"/>
          <w:sz w:val="24"/>
          <w:szCs w:val="24"/>
        </w:rPr>
        <w:t xml:space="preserve"> – year and </w:t>
      </w:r>
      <w:r w:rsidR="0E37E188" w:rsidRPr="1C97BA64">
        <w:rPr>
          <w:rFonts w:ascii="Arial" w:eastAsia="Times New Roman" w:hAnsi="Arial" w:cs="Arial"/>
          <w:sz w:val="24"/>
          <w:szCs w:val="24"/>
        </w:rPr>
        <w:t>0164</w:t>
      </w:r>
      <w:r w:rsidRPr="1C97BA64">
        <w:rPr>
          <w:rFonts w:ascii="Arial" w:eastAsia="Times New Roman" w:hAnsi="Arial" w:cs="Arial"/>
          <w:sz w:val="24"/>
          <w:szCs w:val="24"/>
        </w:rPr>
        <w:t xml:space="preserve"> is the number signifying the area the table is effective and the type of construction that it covers. In this case </w:t>
      </w:r>
      <w:r w:rsidR="6DB8A8B6" w:rsidRPr="1C97BA64">
        <w:rPr>
          <w:rFonts w:ascii="Arial" w:eastAsia="Times New Roman" w:hAnsi="Arial" w:cs="Arial"/>
          <w:sz w:val="24"/>
          <w:szCs w:val="24"/>
        </w:rPr>
        <w:t>0164</w:t>
      </w:r>
      <w:r w:rsidRPr="1C97BA64">
        <w:rPr>
          <w:rFonts w:ascii="Arial" w:eastAsia="Times New Roman" w:hAnsi="Arial" w:cs="Arial"/>
          <w:sz w:val="24"/>
          <w:szCs w:val="24"/>
        </w:rPr>
        <w:t xml:space="preserve"> is </w:t>
      </w:r>
      <w:r w:rsidR="22D96331" w:rsidRPr="1C97BA64">
        <w:rPr>
          <w:rFonts w:ascii="Arial" w:eastAsia="Times New Roman" w:hAnsi="Arial" w:cs="Arial"/>
          <w:sz w:val="24"/>
          <w:szCs w:val="24"/>
        </w:rPr>
        <w:t>Highway</w:t>
      </w:r>
      <w:r w:rsidRPr="1C97BA64">
        <w:rPr>
          <w:rFonts w:ascii="Arial" w:eastAsia="Times New Roman" w:hAnsi="Arial" w:cs="Arial"/>
          <w:sz w:val="24"/>
          <w:szCs w:val="24"/>
        </w:rPr>
        <w:t xml:space="preserve"> Construction for </w:t>
      </w:r>
      <w:r w:rsidR="00C2A860" w:rsidRPr="1C97BA64">
        <w:rPr>
          <w:rFonts w:ascii="Arial" w:eastAsia="Times New Roman" w:hAnsi="Arial" w:cs="Arial"/>
          <w:sz w:val="24"/>
          <w:szCs w:val="24"/>
        </w:rPr>
        <w:t>Duval</w:t>
      </w:r>
      <w:r w:rsidRPr="1C97BA64">
        <w:rPr>
          <w:rFonts w:ascii="Arial" w:eastAsia="Times New Roman" w:hAnsi="Arial" w:cs="Arial"/>
          <w:sz w:val="24"/>
          <w:szCs w:val="24"/>
        </w:rPr>
        <w:t xml:space="preserve"> County.</w:t>
      </w:r>
    </w:p>
    <w:p w14:paraId="16A5BFED" w14:textId="77777777" w:rsidR="00AC328C" w:rsidRPr="003E79F4" w:rsidRDefault="00AC328C" w:rsidP="000A44C8">
      <w:pPr>
        <w:shd w:val="clear" w:color="auto" w:fill="FFFFFF"/>
        <w:spacing w:after="0" w:line="240" w:lineRule="auto"/>
        <w:ind w:left="720"/>
        <w:jc w:val="both"/>
        <w:rPr>
          <w:rFonts w:ascii="Arial" w:eastAsia="Times New Roman" w:hAnsi="Arial" w:cs="Arial"/>
          <w:sz w:val="24"/>
          <w:szCs w:val="24"/>
        </w:rPr>
      </w:pPr>
      <w:r w:rsidRPr="003E79F4">
        <w:rPr>
          <w:rFonts w:ascii="Arial" w:eastAsia="Times New Roman" w:hAnsi="Arial" w:cs="Arial"/>
          <w:sz w:val="24"/>
          <w:szCs w:val="24"/>
        </w:rPr>
        <w:t xml:space="preserve"> </w:t>
      </w:r>
    </w:p>
    <w:p w14:paraId="6FC0A6DC" w14:textId="77777777" w:rsidR="00AC328C" w:rsidRPr="003E79F4" w:rsidRDefault="00AC328C" w:rsidP="000A44C8">
      <w:pPr>
        <w:shd w:val="clear" w:color="auto" w:fill="FFFFFF"/>
        <w:spacing w:after="0" w:line="240" w:lineRule="auto"/>
        <w:ind w:left="720"/>
        <w:jc w:val="both"/>
        <w:rPr>
          <w:rFonts w:ascii="Arial" w:eastAsia="Times New Roman" w:hAnsi="Arial" w:cs="Arial"/>
          <w:sz w:val="24"/>
          <w:szCs w:val="24"/>
        </w:rPr>
      </w:pPr>
      <w:r w:rsidRPr="003E79F4">
        <w:rPr>
          <w:rFonts w:ascii="Arial" w:eastAsia="Times New Roman" w:hAnsi="Arial" w:cs="Arial"/>
          <w:sz w:val="24"/>
          <w:szCs w:val="24"/>
        </w:rPr>
        <w:t>There are four (4) major types of construction addressed on these WDs. They are:</w:t>
      </w:r>
    </w:p>
    <w:p w14:paraId="4CCE35DD" w14:textId="77777777" w:rsidR="00D87E07" w:rsidRPr="003E79F4" w:rsidRDefault="00D87E07" w:rsidP="000A44C8">
      <w:pPr>
        <w:shd w:val="clear" w:color="auto" w:fill="FFFFFF"/>
        <w:spacing w:after="0" w:line="240" w:lineRule="auto"/>
        <w:ind w:left="720"/>
        <w:jc w:val="both"/>
        <w:rPr>
          <w:rFonts w:ascii="Arial" w:eastAsia="Times New Roman" w:hAnsi="Arial" w:cs="Arial"/>
          <w:sz w:val="24"/>
          <w:szCs w:val="24"/>
        </w:rPr>
      </w:pPr>
    </w:p>
    <w:p w14:paraId="1DF54783"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b/>
          <w:bCs/>
          <w:sz w:val="24"/>
          <w:szCs w:val="24"/>
        </w:rPr>
        <w:t xml:space="preserve">Highway </w:t>
      </w:r>
      <w:r w:rsidRPr="003E79F4">
        <w:rPr>
          <w:rFonts w:ascii="Arial" w:eastAsia="Times New Roman" w:hAnsi="Arial" w:cs="Arial"/>
          <w:sz w:val="24"/>
          <w:szCs w:val="24"/>
        </w:rPr>
        <w:t xml:space="preserve">– this is used for most of FDOT’s projects. It includes the construction of roads, small bridges, bridges not over commercially navigable waterways, taxiways in airports, parking lots which are not incidental to building construction, and storm sewers/drainage work which are incidental to road construction.  </w:t>
      </w:r>
    </w:p>
    <w:p w14:paraId="65C53977" w14:textId="77777777" w:rsidR="00AC328C" w:rsidRPr="003E79F4" w:rsidRDefault="00AC328C" w:rsidP="000A44C8">
      <w:pPr>
        <w:shd w:val="clear" w:color="auto" w:fill="FFFFFF"/>
        <w:spacing w:after="0" w:line="240" w:lineRule="auto"/>
        <w:ind w:left="720"/>
        <w:jc w:val="both"/>
        <w:rPr>
          <w:rFonts w:ascii="Arial" w:eastAsia="Times New Roman" w:hAnsi="Arial" w:cs="Arial"/>
          <w:b/>
          <w:bCs/>
          <w:sz w:val="24"/>
          <w:szCs w:val="24"/>
        </w:rPr>
      </w:pPr>
    </w:p>
    <w:p w14:paraId="5A3A7201" w14:textId="6AB97412"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b/>
          <w:bCs/>
          <w:sz w:val="24"/>
          <w:szCs w:val="24"/>
        </w:rPr>
        <w:t>Heavy</w:t>
      </w:r>
      <w:r w:rsidRPr="003E79F4">
        <w:rPr>
          <w:rFonts w:ascii="Arial" w:eastAsia="Times New Roman" w:hAnsi="Arial" w:cs="Arial"/>
          <w:sz w:val="24"/>
          <w:szCs w:val="24"/>
        </w:rPr>
        <w:t xml:space="preserve"> – this category is one of a “catch all” nature. It includes those types, which are not covered by the other three categories. FDOT projects, which contain these, are mostly large marine bridges over commercially navigable waterways</w:t>
      </w:r>
      <w:r w:rsidR="00A546DC">
        <w:rPr>
          <w:rFonts w:ascii="Arial" w:eastAsia="Times New Roman" w:hAnsi="Arial" w:cs="Arial"/>
          <w:sz w:val="24"/>
          <w:szCs w:val="24"/>
        </w:rPr>
        <w:t>, dredging projects, jetties, pumping stations</w:t>
      </w:r>
      <w:r w:rsidRPr="003E79F4">
        <w:rPr>
          <w:rFonts w:ascii="Arial" w:eastAsia="Times New Roman" w:hAnsi="Arial" w:cs="Arial"/>
          <w:sz w:val="24"/>
          <w:szCs w:val="24"/>
        </w:rPr>
        <w:t xml:space="preserve"> and sewage</w:t>
      </w:r>
      <w:r w:rsidR="00A546DC">
        <w:rPr>
          <w:rFonts w:ascii="Arial" w:eastAsia="Times New Roman" w:hAnsi="Arial" w:cs="Arial"/>
          <w:sz w:val="24"/>
          <w:szCs w:val="24"/>
        </w:rPr>
        <w:t xml:space="preserve"> collection and disposal lines, sewer lines, and water mains</w:t>
      </w:r>
      <w:r w:rsidRPr="003E79F4">
        <w:rPr>
          <w:rFonts w:ascii="Arial" w:eastAsia="Times New Roman" w:hAnsi="Arial" w:cs="Arial"/>
          <w:sz w:val="24"/>
          <w:szCs w:val="24"/>
        </w:rPr>
        <w:t>. Other examples of this type of construction are dams, powerhouses, railroad construction, and tunnels.</w:t>
      </w:r>
    </w:p>
    <w:p w14:paraId="0F348029" w14:textId="77777777" w:rsidR="00AC328C" w:rsidRPr="003E79F4" w:rsidRDefault="00AC328C" w:rsidP="000A44C8">
      <w:pPr>
        <w:shd w:val="clear" w:color="auto" w:fill="FFFFFF"/>
        <w:spacing w:after="0" w:line="240" w:lineRule="auto"/>
        <w:ind w:left="720"/>
        <w:jc w:val="both"/>
        <w:rPr>
          <w:rFonts w:ascii="Arial" w:eastAsia="Times New Roman" w:hAnsi="Arial" w:cs="Arial"/>
          <w:b/>
          <w:bCs/>
          <w:sz w:val="24"/>
          <w:szCs w:val="24"/>
        </w:rPr>
      </w:pPr>
    </w:p>
    <w:p w14:paraId="6C2558AB"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b/>
          <w:bCs/>
          <w:sz w:val="24"/>
          <w:szCs w:val="24"/>
        </w:rPr>
        <w:t>Building</w:t>
      </w:r>
      <w:r w:rsidRPr="003E79F4">
        <w:rPr>
          <w:rFonts w:ascii="Arial" w:eastAsia="Times New Roman" w:hAnsi="Arial" w:cs="Arial"/>
          <w:sz w:val="24"/>
          <w:szCs w:val="24"/>
        </w:rPr>
        <w:t xml:space="preserve"> – covers most any building structure except those that are residential in nature that are 4 stories or less. </w:t>
      </w:r>
    </w:p>
    <w:p w14:paraId="6FC785AA" w14:textId="77777777" w:rsidR="00AC328C" w:rsidRPr="003E79F4" w:rsidRDefault="00AC328C" w:rsidP="000A44C8">
      <w:pPr>
        <w:shd w:val="clear" w:color="auto" w:fill="FFFFFF"/>
        <w:spacing w:after="0" w:line="240" w:lineRule="auto"/>
        <w:ind w:left="720"/>
        <w:jc w:val="both"/>
        <w:rPr>
          <w:rFonts w:ascii="Arial" w:eastAsia="Times New Roman" w:hAnsi="Arial" w:cs="Arial"/>
          <w:b/>
          <w:bCs/>
          <w:sz w:val="24"/>
          <w:szCs w:val="24"/>
        </w:rPr>
      </w:pPr>
    </w:p>
    <w:p w14:paraId="545FBA2D" w14:textId="77777777" w:rsidR="00AC328C"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b/>
          <w:bCs/>
          <w:sz w:val="24"/>
          <w:szCs w:val="24"/>
        </w:rPr>
        <w:t>Residential</w:t>
      </w:r>
      <w:r w:rsidRPr="003E79F4">
        <w:rPr>
          <w:rFonts w:ascii="Arial" w:eastAsia="Times New Roman" w:hAnsi="Arial" w:cs="Arial"/>
          <w:sz w:val="24"/>
          <w:szCs w:val="24"/>
        </w:rPr>
        <w:t xml:space="preserve"> – includes construction of all single family or apartment buildings designed which are not over </w:t>
      </w:r>
      <w:r w:rsidR="00C24F9B" w:rsidRPr="003E79F4">
        <w:rPr>
          <w:rFonts w:ascii="Arial" w:eastAsia="Times New Roman" w:hAnsi="Arial" w:cs="Arial"/>
          <w:sz w:val="24"/>
          <w:szCs w:val="24"/>
        </w:rPr>
        <w:t>four (</w:t>
      </w:r>
      <w:r w:rsidRPr="003E79F4">
        <w:rPr>
          <w:rFonts w:ascii="Arial" w:eastAsia="Times New Roman" w:hAnsi="Arial" w:cs="Arial"/>
          <w:sz w:val="24"/>
          <w:szCs w:val="24"/>
        </w:rPr>
        <w:t>4</w:t>
      </w:r>
      <w:r w:rsidR="00C24F9B" w:rsidRPr="003E79F4">
        <w:rPr>
          <w:rFonts w:ascii="Arial" w:eastAsia="Times New Roman" w:hAnsi="Arial" w:cs="Arial"/>
          <w:sz w:val="24"/>
          <w:szCs w:val="24"/>
        </w:rPr>
        <w:t>)</w:t>
      </w:r>
      <w:r w:rsidR="003225F4">
        <w:rPr>
          <w:rFonts w:ascii="Arial" w:eastAsia="Times New Roman" w:hAnsi="Arial" w:cs="Arial"/>
          <w:sz w:val="24"/>
          <w:szCs w:val="24"/>
        </w:rPr>
        <w:t xml:space="preserve"> stories high. </w:t>
      </w:r>
    </w:p>
    <w:p w14:paraId="77762E14" w14:textId="77777777" w:rsidR="003225F4" w:rsidRPr="003E79F4" w:rsidRDefault="003225F4" w:rsidP="000A44C8">
      <w:pPr>
        <w:shd w:val="clear" w:color="auto" w:fill="FFFFFF"/>
        <w:spacing w:after="0" w:line="240" w:lineRule="auto"/>
        <w:jc w:val="both"/>
        <w:rPr>
          <w:rFonts w:ascii="Arial" w:eastAsia="Times New Roman" w:hAnsi="Arial" w:cs="Arial"/>
          <w:sz w:val="24"/>
          <w:szCs w:val="24"/>
        </w:rPr>
      </w:pPr>
    </w:p>
    <w:p w14:paraId="0BD2BE63"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Note</w:t>
      </w:r>
      <w:r w:rsidR="00D012C9" w:rsidRPr="003E79F4">
        <w:rPr>
          <w:rFonts w:ascii="Arial" w:eastAsia="Times New Roman" w:hAnsi="Arial" w:cs="Arial"/>
          <w:sz w:val="24"/>
          <w:szCs w:val="24"/>
        </w:rPr>
        <w:t>:</w:t>
      </w:r>
      <w:r w:rsidRPr="003E79F4">
        <w:rPr>
          <w:rFonts w:ascii="Arial" w:eastAsia="Times New Roman" w:hAnsi="Arial" w:cs="Arial"/>
          <w:sz w:val="24"/>
          <w:szCs w:val="24"/>
        </w:rPr>
        <w:t xml:space="preserve"> that in the above definitions, the examples given for the types of construction are only some of the examples given by United States Department of Labor (USDOL). Sometimes when other types of construction are encountered, a decision is required by USDOL to determine the proper wage table(s) for the project. </w:t>
      </w:r>
    </w:p>
    <w:p w14:paraId="2EDE9F07"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2D8798D3" w14:textId="068908B3"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Questions pertaining to the applicability of any </w:t>
      </w:r>
      <w:r w:rsidR="00852C7C" w:rsidRPr="003E79F4">
        <w:rPr>
          <w:rFonts w:ascii="Arial" w:eastAsia="Times New Roman" w:hAnsi="Arial" w:cs="Arial"/>
          <w:sz w:val="24"/>
          <w:szCs w:val="24"/>
        </w:rPr>
        <w:t xml:space="preserve">Wage Determination </w:t>
      </w:r>
      <w:r w:rsidRPr="003E79F4">
        <w:rPr>
          <w:rFonts w:ascii="Arial" w:eastAsia="Times New Roman" w:hAnsi="Arial" w:cs="Arial"/>
          <w:sz w:val="24"/>
          <w:szCs w:val="24"/>
        </w:rPr>
        <w:t xml:space="preserve">should be directed to the District Contract Compliance Manager and the </w:t>
      </w:r>
      <w:r w:rsidRPr="000477EC">
        <w:rPr>
          <w:rFonts w:ascii="Arial" w:eastAsia="Times New Roman" w:hAnsi="Arial" w:cs="Arial"/>
          <w:sz w:val="24"/>
          <w:szCs w:val="24"/>
        </w:rPr>
        <w:t>Prevailing Wage Rate Coordinator</w:t>
      </w:r>
      <w:r w:rsidRPr="003E79F4">
        <w:rPr>
          <w:rFonts w:ascii="Arial" w:eastAsia="Times New Roman" w:hAnsi="Arial" w:cs="Arial"/>
          <w:sz w:val="24"/>
          <w:szCs w:val="24"/>
        </w:rPr>
        <w:t xml:space="preserve"> (PWRC). If necessary</w:t>
      </w:r>
      <w:r w:rsidR="003E79F4">
        <w:rPr>
          <w:rFonts w:ascii="Arial" w:eastAsia="Times New Roman" w:hAnsi="Arial" w:cs="Arial"/>
          <w:sz w:val="24"/>
          <w:szCs w:val="24"/>
        </w:rPr>
        <w:t>,</w:t>
      </w:r>
      <w:r w:rsidRPr="003E79F4">
        <w:rPr>
          <w:rFonts w:ascii="Arial" w:eastAsia="Times New Roman" w:hAnsi="Arial" w:cs="Arial"/>
          <w:sz w:val="24"/>
          <w:szCs w:val="24"/>
        </w:rPr>
        <w:t xml:space="preserve"> the PWRC will contact USDOL for guidance</w:t>
      </w:r>
      <w:r w:rsidR="00473A97">
        <w:rPr>
          <w:rFonts w:ascii="Arial" w:eastAsia="Times New Roman" w:hAnsi="Arial" w:cs="Arial"/>
          <w:sz w:val="24"/>
          <w:szCs w:val="24"/>
        </w:rPr>
        <w:t>. F</w:t>
      </w:r>
      <w:r w:rsidR="00ED3D41">
        <w:rPr>
          <w:rFonts w:ascii="Arial" w:eastAsia="Times New Roman" w:hAnsi="Arial" w:cs="Arial"/>
          <w:sz w:val="24"/>
          <w:szCs w:val="24"/>
        </w:rPr>
        <w:t>irst</w:t>
      </w:r>
      <w:r w:rsidR="00A546DC">
        <w:rPr>
          <w:rFonts w:ascii="Arial" w:eastAsia="Times New Roman" w:hAnsi="Arial" w:cs="Arial"/>
          <w:sz w:val="24"/>
          <w:szCs w:val="24"/>
        </w:rPr>
        <w:t xml:space="preserve"> </w:t>
      </w:r>
      <w:r w:rsidR="00ED3D41">
        <w:rPr>
          <w:rFonts w:ascii="Arial" w:eastAsia="Times New Roman" w:hAnsi="Arial" w:cs="Arial"/>
          <w:sz w:val="24"/>
          <w:szCs w:val="24"/>
        </w:rPr>
        <w:t>decide</w:t>
      </w:r>
      <w:r w:rsidR="00A546DC">
        <w:rPr>
          <w:rFonts w:ascii="Arial" w:eastAsia="Times New Roman" w:hAnsi="Arial" w:cs="Arial"/>
          <w:sz w:val="24"/>
          <w:szCs w:val="24"/>
        </w:rPr>
        <w:t xml:space="preserve"> on what type of table is required, then</w:t>
      </w:r>
      <w:r w:rsidR="00ED3D41">
        <w:rPr>
          <w:rFonts w:ascii="Arial" w:eastAsia="Times New Roman" w:hAnsi="Arial" w:cs="Arial"/>
          <w:sz w:val="24"/>
          <w:szCs w:val="24"/>
        </w:rPr>
        <w:t xml:space="preserve"> apply the rules of the table listed in 6.2.3.1.</w:t>
      </w:r>
      <w:r w:rsidR="00A546DC">
        <w:rPr>
          <w:rFonts w:ascii="Arial" w:eastAsia="Times New Roman" w:hAnsi="Arial" w:cs="Arial"/>
          <w:sz w:val="24"/>
          <w:szCs w:val="24"/>
        </w:rPr>
        <w:t xml:space="preserve"> </w:t>
      </w:r>
    </w:p>
    <w:p w14:paraId="45FEA2DB" w14:textId="77777777" w:rsidR="00AC328C" w:rsidRPr="003E79F4" w:rsidRDefault="00AC328C" w:rsidP="000A44C8">
      <w:pPr>
        <w:shd w:val="clear" w:color="auto" w:fill="FFFFFF"/>
        <w:spacing w:after="0" w:line="240" w:lineRule="auto"/>
        <w:jc w:val="both"/>
        <w:rPr>
          <w:rFonts w:ascii="Arial" w:eastAsia="Times New Roman" w:hAnsi="Arial" w:cs="Arial"/>
          <w:b/>
          <w:bCs/>
          <w:sz w:val="24"/>
          <w:szCs w:val="24"/>
        </w:rPr>
      </w:pPr>
    </w:p>
    <w:p w14:paraId="54BA7AFB" w14:textId="77777777" w:rsidR="00AC328C" w:rsidRPr="003E79F4" w:rsidRDefault="00AC328C" w:rsidP="000A44C8">
      <w:p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6.2.3 U</w:t>
      </w:r>
      <w:r w:rsidR="003C54E7" w:rsidRPr="003E79F4">
        <w:rPr>
          <w:rFonts w:ascii="Arial" w:eastAsia="Times New Roman" w:hAnsi="Arial" w:cs="Arial"/>
          <w:b/>
          <w:bCs/>
          <w:sz w:val="28"/>
          <w:szCs w:val="24"/>
        </w:rPr>
        <w:t>.</w:t>
      </w:r>
      <w:r w:rsidRPr="003E79F4">
        <w:rPr>
          <w:rFonts w:ascii="Arial" w:eastAsia="Times New Roman" w:hAnsi="Arial" w:cs="Arial"/>
          <w:b/>
          <w:bCs/>
          <w:sz w:val="28"/>
          <w:szCs w:val="24"/>
        </w:rPr>
        <w:t>S</w:t>
      </w:r>
      <w:r w:rsidR="003C54E7" w:rsidRPr="003E79F4">
        <w:rPr>
          <w:rFonts w:ascii="Arial" w:eastAsia="Times New Roman" w:hAnsi="Arial" w:cs="Arial"/>
          <w:b/>
          <w:bCs/>
          <w:sz w:val="28"/>
          <w:szCs w:val="24"/>
        </w:rPr>
        <w:t>.</w:t>
      </w:r>
      <w:r w:rsidRPr="003E79F4">
        <w:rPr>
          <w:rFonts w:ascii="Arial" w:eastAsia="Times New Roman" w:hAnsi="Arial" w:cs="Arial"/>
          <w:b/>
          <w:bCs/>
          <w:sz w:val="28"/>
          <w:szCs w:val="24"/>
        </w:rPr>
        <w:t xml:space="preserve"> Department of Labor Wage Determination</w:t>
      </w:r>
    </w:p>
    <w:p w14:paraId="110CDDB5"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r w:rsidRPr="003E79F4">
        <w:rPr>
          <w:rFonts w:ascii="Arial" w:eastAsia="Times New Roman" w:hAnsi="Arial" w:cs="Arial"/>
          <w:bCs/>
          <w:sz w:val="24"/>
          <w:szCs w:val="24"/>
        </w:rPr>
        <w:t>Three of the most common rules experienced in determining which Wage Determinations and modifications apply to a specific contract are summarized in Table 6.2.3.1.</w:t>
      </w:r>
    </w:p>
    <w:p w14:paraId="35A21929"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p>
    <w:tbl>
      <w:tblPr>
        <w:tblStyle w:val="TableClassic1"/>
        <w:tblW w:w="9360" w:type="dxa"/>
        <w:tblCellMar>
          <w:left w:w="115" w:type="dxa"/>
          <w:right w:w="115" w:type="dxa"/>
        </w:tblCellMar>
        <w:tblLook w:val="04A0" w:firstRow="1" w:lastRow="0" w:firstColumn="1" w:lastColumn="0" w:noHBand="0" w:noVBand="1"/>
      </w:tblPr>
      <w:tblGrid>
        <w:gridCol w:w="2533"/>
        <w:gridCol w:w="6827"/>
      </w:tblGrid>
      <w:tr w:rsidR="00AC328C" w:rsidRPr="003E79F4" w14:paraId="2EB250AF" w14:textId="77777777" w:rsidTr="00EA78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2"/>
            <w:tcBorders>
              <w:left w:val="single" w:sz="4" w:space="0" w:color="auto"/>
            </w:tcBorders>
          </w:tcPr>
          <w:p w14:paraId="26ABFA69" w14:textId="77777777" w:rsidR="00AC328C" w:rsidRPr="003E79F4" w:rsidRDefault="00AC328C" w:rsidP="000A44C8">
            <w:pPr>
              <w:keepNext/>
              <w:keepLines/>
              <w:jc w:val="both"/>
              <w:rPr>
                <w:rFonts w:ascii="Arial" w:hAnsi="Arial" w:cs="Arial"/>
                <w:b/>
                <w:bCs/>
                <w:sz w:val="24"/>
                <w:szCs w:val="24"/>
              </w:rPr>
            </w:pPr>
            <w:r w:rsidRPr="003E79F4">
              <w:rPr>
                <w:rFonts w:ascii="Arial" w:hAnsi="Arial" w:cs="Arial"/>
                <w:b/>
                <w:bCs/>
                <w:sz w:val="24"/>
                <w:szCs w:val="24"/>
              </w:rPr>
              <w:t>Table 6.2.3.1 Common USDOL Rules Guiding Wage Determinations</w:t>
            </w:r>
          </w:p>
        </w:tc>
      </w:tr>
      <w:tr w:rsidR="00AC328C" w:rsidRPr="003E79F4" w14:paraId="23E4B477" w14:textId="77777777" w:rsidTr="00EA7818">
        <w:tc>
          <w:tcPr>
            <w:cnfStyle w:val="001000000000" w:firstRow="0" w:lastRow="0" w:firstColumn="1" w:lastColumn="0" w:oddVBand="0" w:evenVBand="0" w:oddHBand="0" w:evenHBand="0" w:firstRowFirstColumn="0" w:firstRowLastColumn="0" w:lastRowFirstColumn="0" w:lastRowLastColumn="0"/>
            <w:tcW w:w="2659" w:type="dxa"/>
            <w:tcBorders>
              <w:left w:val="single" w:sz="4" w:space="0" w:color="auto"/>
              <w:bottom w:val="single" w:sz="4" w:space="0" w:color="auto"/>
            </w:tcBorders>
          </w:tcPr>
          <w:p w14:paraId="09CE0871" w14:textId="77777777" w:rsidR="00AC328C" w:rsidRPr="003E79F4" w:rsidRDefault="00AC328C" w:rsidP="000A44C8">
            <w:pPr>
              <w:keepNext/>
              <w:keepLines/>
              <w:jc w:val="both"/>
              <w:rPr>
                <w:rFonts w:ascii="Arial" w:hAnsi="Arial" w:cs="Arial"/>
                <w:b/>
                <w:bCs/>
                <w:sz w:val="24"/>
                <w:szCs w:val="24"/>
              </w:rPr>
            </w:pPr>
          </w:p>
        </w:tc>
        <w:tc>
          <w:tcPr>
            <w:tcW w:w="7331" w:type="dxa"/>
            <w:tcBorders>
              <w:bottom w:val="single" w:sz="4" w:space="0" w:color="auto"/>
              <w:right w:val="single" w:sz="4" w:space="0" w:color="auto"/>
            </w:tcBorders>
          </w:tcPr>
          <w:p w14:paraId="402699BD" w14:textId="77777777" w:rsidR="00AC328C" w:rsidRPr="003E79F4" w:rsidRDefault="00AC328C" w:rsidP="000A44C8">
            <w:pPr>
              <w:keepNext/>
              <w:keepLines/>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r w:rsidR="00AC328C" w:rsidRPr="003E79F4" w14:paraId="669E65FE" w14:textId="77777777" w:rsidTr="00EA7818">
        <w:trPr>
          <w:trHeight w:val="440"/>
        </w:trPr>
        <w:tc>
          <w:tcPr>
            <w:cnfStyle w:val="001000000000" w:firstRow="0" w:lastRow="0" w:firstColumn="1" w:lastColumn="0" w:oddVBand="0" w:evenVBand="0" w:oddHBand="0" w:evenHBand="0" w:firstRowFirstColumn="0" w:firstRowLastColumn="0" w:lastRowFirstColumn="0" w:lastRowLastColumn="0"/>
            <w:tcW w:w="2659" w:type="dxa"/>
            <w:tcBorders>
              <w:top w:val="single" w:sz="4" w:space="0" w:color="auto"/>
              <w:left w:val="single" w:sz="4" w:space="0" w:color="auto"/>
              <w:bottom w:val="single" w:sz="4" w:space="0" w:color="auto"/>
            </w:tcBorders>
          </w:tcPr>
          <w:p w14:paraId="17EBF3AD" w14:textId="77777777" w:rsidR="00AC328C" w:rsidRPr="003E79F4" w:rsidRDefault="00AC328C" w:rsidP="000A44C8">
            <w:pPr>
              <w:keepNext/>
              <w:keepLines/>
              <w:jc w:val="both"/>
              <w:rPr>
                <w:rFonts w:ascii="Arial" w:hAnsi="Arial" w:cs="Arial"/>
                <w:b/>
                <w:bCs/>
                <w:sz w:val="24"/>
                <w:szCs w:val="24"/>
              </w:rPr>
            </w:pPr>
            <w:r w:rsidRPr="003E79F4">
              <w:rPr>
                <w:rFonts w:ascii="Arial" w:hAnsi="Arial" w:cs="Arial"/>
                <w:b/>
                <w:bCs/>
                <w:sz w:val="24"/>
                <w:szCs w:val="24"/>
              </w:rPr>
              <w:t xml:space="preserve">Referred </w:t>
            </w:r>
          </w:p>
          <w:p w14:paraId="51F00166" w14:textId="77777777" w:rsidR="00AC328C" w:rsidRPr="003E79F4" w:rsidRDefault="00AC328C" w:rsidP="000A44C8">
            <w:pPr>
              <w:keepNext/>
              <w:keepLines/>
              <w:jc w:val="both"/>
              <w:rPr>
                <w:rFonts w:ascii="Arial" w:hAnsi="Arial" w:cs="Arial"/>
                <w:b/>
                <w:bCs/>
                <w:sz w:val="24"/>
                <w:szCs w:val="24"/>
              </w:rPr>
            </w:pPr>
            <w:r w:rsidRPr="003E79F4">
              <w:rPr>
                <w:rFonts w:ascii="Arial" w:hAnsi="Arial" w:cs="Arial"/>
                <w:b/>
                <w:bCs/>
                <w:sz w:val="24"/>
                <w:szCs w:val="24"/>
              </w:rPr>
              <w:t xml:space="preserve">   To As:</w:t>
            </w:r>
          </w:p>
        </w:tc>
        <w:tc>
          <w:tcPr>
            <w:tcW w:w="7331" w:type="dxa"/>
            <w:tcBorders>
              <w:top w:val="single" w:sz="4" w:space="0" w:color="auto"/>
              <w:bottom w:val="single" w:sz="4" w:space="0" w:color="auto"/>
              <w:right w:val="single" w:sz="4" w:space="0" w:color="auto"/>
            </w:tcBorders>
          </w:tcPr>
          <w:p w14:paraId="7F727FD1" w14:textId="77777777" w:rsidR="00AC328C" w:rsidRPr="003E79F4" w:rsidRDefault="00AC328C" w:rsidP="000A44C8">
            <w:pPr>
              <w:keepNext/>
              <w:keepLines/>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3E79F4">
              <w:rPr>
                <w:rFonts w:ascii="Arial" w:hAnsi="Arial" w:cs="Arial"/>
                <w:b/>
                <w:bCs/>
                <w:sz w:val="24"/>
                <w:szCs w:val="24"/>
              </w:rPr>
              <w:t>Description</w:t>
            </w:r>
          </w:p>
        </w:tc>
      </w:tr>
      <w:tr w:rsidR="00AC328C" w:rsidRPr="003E79F4" w14:paraId="1F70ACD3" w14:textId="77777777" w:rsidTr="00EA7818">
        <w:tc>
          <w:tcPr>
            <w:cnfStyle w:val="001000000000" w:firstRow="0" w:lastRow="0" w:firstColumn="1" w:lastColumn="0" w:oddVBand="0" w:evenVBand="0" w:oddHBand="0" w:evenHBand="0" w:firstRowFirstColumn="0" w:firstRowLastColumn="0" w:lastRowFirstColumn="0" w:lastRowLastColumn="0"/>
            <w:tcW w:w="2659" w:type="dxa"/>
            <w:tcBorders>
              <w:top w:val="single" w:sz="4" w:space="0" w:color="auto"/>
              <w:left w:val="single" w:sz="4" w:space="0" w:color="auto"/>
              <w:bottom w:val="single" w:sz="4" w:space="0" w:color="auto"/>
              <w:right w:val="single" w:sz="4" w:space="0" w:color="auto"/>
            </w:tcBorders>
          </w:tcPr>
          <w:p w14:paraId="65BB9EDB" w14:textId="77777777" w:rsidR="00AC328C" w:rsidRPr="003225F4" w:rsidRDefault="00AC328C" w:rsidP="000A44C8">
            <w:pPr>
              <w:keepNext/>
              <w:keepLines/>
              <w:jc w:val="both"/>
              <w:rPr>
                <w:rFonts w:ascii="Arial" w:hAnsi="Arial" w:cs="Arial"/>
                <w:b/>
                <w:bCs/>
                <w:szCs w:val="24"/>
              </w:rPr>
            </w:pPr>
            <w:r w:rsidRPr="003225F4">
              <w:rPr>
                <w:rFonts w:ascii="Arial" w:hAnsi="Arial" w:cs="Arial"/>
                <w:b/>
                <w:bCs/>
                <w:szCs w:val="24"/>
              </w:rPr>
              <w:t>Ten (10)</w:t>
            </w:r>
          </w:p>
          <w:p w14:paraId="69CA32BD" w14:textId="77777777" w:rsidR="00AC328C" w:rsidRPr="003225F4" w:rsidRDefault="00AC328C" w:rsidP="000A44C8">
            <w:pPr>
              <w:keepNext/>
              <w:keepLines/>
              <w:jc w:val="both"/>
              <w:rPr>
                <w:rFonts w:ascii="Arial" w:hAnsi="Arial" w:cs="Arial"/>
                <w:b/>
                <w:bCs/>
                <w:szCs w:val="24"/>
              </w:rPr>
            </w:pPr>
            <w:r w:rsidRPr="003225F4">
              <w:rPr>
                <w:rFonts w:ascii="Arial" w:hAnsi="Arial" w:cs="Arial"/>
                <w:b/>
                <w:bCs/>
                <w:szCs w:val="24"/>
              </w:rPr>
              <w:t>Day</w:t>
            </w:r>
          </w:p>
          <w:p w14:paraId="0D096E2E" w14:textId="77777777" w:rsidR="00AC328C" w:rsidRPr="003225F4" w:rsidRDefault="00AC328C" w:rsidP="000A44C8">
            <w:pPr>
              <w:keepNext/>
              <w:keepLines/>
              <w:jc w:val="both"/>
              <w:rPr>
                <w:rFonts w:ascii="Arial" w:hAnsi="Arial" w:cs="Arial"/>
                <w:b/>
                <w:bCs/>
                <w:szCs w:val="24"/>
              </w:rPr>
            </w:pPr>
            <w:r w:rsidRPr="003225F4">
              <w:rPr>
                <w:rFonts w:ascii="Arial" w:hAnsi="Arial" w:cs="Arial"/>
                <w:b/>
                <w:bCs/>
                <w:szCs w:val="24"/>
              </w:rPr>
              <w:t>Rule</w:t>
            </w:r>
          </w:p>
        </w:tc>
        <w:tc>
          <w:tcPr>
            <w:tcW w:w="7331" w:type="dxa"/>
            <w:tcBorders>
              <w:top w:val="single" w:sz="4" w:space="0" w:color="auto"/>
              <w:left w:val="single" w:sz="4" w:space="0" w:color="auto"/>
              <w:bottom w:val="single" w:sz="4" w:space="0" w:color="auto"/>
              <w:right w:val="single" w:sz="4" w:space="0" w:color="auto"/>
            </w:tcBorders>
          </w:tcPr>
          <w:p w14:paraId="3DD4954E" w14:textId="3C01E011" w:rsidR="00AC328C" w:rsidRPr="003225F4" w:rsidRDefault="00AC328C" w:rsidP="000A44C8">
            <w:pPr>
              <w:keepNext/>
              <w:keepLines/>
              <w:jc w:val="both"/>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225F4">
              <w:rPr>
                <w:rFonts w:ascii="Arial" w:hAnsi="Arial" w:cs="Arial"/>
                <w:szCs w:val="24"/>
              </w:rPr>
              <w:t xml:space="preserve">Guides the specific Publication Date &amp; Modification Number for a contract’s Wage Determination. The most current version (modification) of the wage table(s) (specified in the contract special provisions) is “locked in” at </w:t>
            </w:r>
            <w:r w:rsidR="002E7B6C" w:rsidRPr="003225F4">
              <w:rPr>
                <w:rFonts w:ascii="Arial" w:hAnsi="Arial" w:cs="Arial"/>
                <w:szCs w:val="24"/>
              </w:rPr>
              <w:t>a date 10 day</w:t>
            </w:r>
            <w:r w:rsidRPr="003225F4">
              <w:rPr>
                <w:rFonts w:ascii="Arial" w:hAnsi="Arial" w:cs="Arial"/>
                <w:szCs w:val="24"/>
              </w:rPr>
              <w:t xml:space="preserve"> before the letting date. For example, if a wage table is modified by USDOL with a publication date that is 10 calendar days before the letting date for the project, then that is the correct version to use. If it is modified with </w:t>
            </w:r>
            <w:r w:rsidR="002E7B6C" w:rsidRPr="003225F4">
              <w:rPr>
                <w:rFonts w:ascii="Arial" w:hAnsi="Arial" w:cs="Arial"/>
                <w:szCs w:val="24"/>
              </w:rPr>
              <w:t>publication date 9 calendar days</w:t>
            </w:r>
            <w:r w:rsidRPr="003225F4">
              <w:rPr>
                <w:rFonts w:ascii="Arial" w:hAnsi="Arial" w:cs="Arial"/>
                <w:szCs w:val="24"/>
              </w:rPr>
              <w:t xml:space="preserve"> or less, before the letting, then the previous version would be used.  </w:t>
            </w:r>
          </w:p>
        </w:tc>
      </w:tr>
      <w:tr w:rsidR="00AC328C" w:rsidRPr="003E79F4" w14:paraId="73C19FF0" w14:textId="77777777" w:rsidTr="00D27F24">
        <w:tc>
          <w:tcPr>
            <w:cnfStyle w:val="001000000000" w:firstRow="0" w:lastRow="0" w:firstColumn="1" w:lastColumn="0" w:oddVBand="0" w:evenVBand="0" w:oddHBand="0" w:evenHBand="0" w:firstRowFirstColumn="0" w:firstRowLastColumn="0" w:lastRowFirstColumn="0" w:lastRowLastColumn="0"/>
            <w:tcW w:w="2659" w:type="dxa"/>
            <w:tcBorders>
              <w:top w:val="single" w:sz="4" w:space="0" w:color="auto"/>
              <w:left w:val="single" w:sz="6" w:space="0" w:color="000000"/>
              <w:bottom w:val="single" w:sz="4" w:space="0" w:color="auto"/>
            </w:tcBorders>
          </w:tcPr>
          <w:p w14:paraId="40A2EC2D" w14:textId="77777777" w:rsidR="00AC328C" w:rsidRPr="003225F4" w:rsidRDefault="00AC328C" w:rsidP="000A44C8">
            <w:pPr>
              <w:keepNext/>
              <w:keepLines/>
              <w:jc w:val="both"/>
              <w:rPr>
                <w:rFonts w:ascii="Arial" w:hAnsi="Arial" w:cs="Arial"/>
                <w:b/>
                <w:bCs/>
                <w:szCs w:val="24"/>
              </w:rPr>
            </w:pPr>
          </w:p>
        </w:tc>
        <w:tc>
          <w:tcPr>
            <w:tcW w:w="7331" w:type="dxa"/>
            <w:tcBorders>
              <w:top w:val="single" w:sz="4" w:space="0" w:color="auto"/>
              <w:left w:val="single" w:sz="6" w:space="0" w:color="000000"/>
              <w:bottom w:val="single" w:sz="4" w:space="0" w:color="auto"/>
              <w:right w:val="single" w:sz="6" w:space="0" w:color="000000"/>
            </w:tcBorders>
          </w:tcPr>
          <w:p w14:paraId="454B45CD" w14:textId="77777777" w:rsidR="00AC328C" w:rsidRPr="003225F4" w:rsidRDefault="00AC328C" w:rsidP="000A44C8">
            <w:pPr>
              <w:keepNext/>
              <w:keepLines/>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AC328C" w:rsidRPr="003E79F4" w14:paraId="5541737B" w14:textId="77777777" w:rsidTr="00EA7818">
        <w:tc>
          <w:tcPr>
            <w:cnfStyle w:val="001000000000" w:firstRow="0" w:lastRow="0" w:firstColumn="1" w:lastColumn="0" w:oddVBand="0" w:evenVBand="0" w:oddHBand="0" w:evenHBand="0" w:firstRowFirstColumn="0" w:firstRowLastColumn="0" w:lastRowFirstColumn="0" w:lastRowLastColumn="0"/>
            <w:tcW w:w="2659" w:type="dxa"/>
            <w:tcBorders>
              <w:top w:val="single" w:sz="4" w:space="0" w:color="auto"/>
              <w:left w:val="single" w:sz="4" w:space="0" w:color="auto"/>
              <w:bottom w:val="single" w:sz="4" w:space="0" w:color="auto"/>
              <w:right w:val="single" w:sz="4" w:space="0" w:color="auto"/>
            </w:tcBorders>
            <w:vAlign w:val="center"/>
          </w:tcPr>
          <w:p w14:paraId="6621AB8D" w14:textId="77777777" w:rsidR="00AC328C" w:rsidRPr="003225F4" w:rsidRDefault="00AC328C" w:rsidP="000A44C8">
            <w:pPr>
              <w:keepNext/>
              <w:keepLines/>
              <w:jc w:val="both"/>
              <w:rPr>
                <w:rFonts w:ascii="Arial" w:hAnsi="Arial" w:cs="Arial"/>
                <w:b/>
                <w:bCs/>
                <w:szCs w:val="24"/>
              </w:rPr>
            </w:pPr>
            <w:r w:rsidRPr="003225F4">
              <w:rPr>
                <w:rFonts w:ascii="Arial" w:hAnsi="Arial" w:cs="Arial"/>
                <w:b/>
                <w:bCs/>
                <w:szCs w:val="24"/>
              </w:rPr>
              <w:t>Ninety (90)</w:t>
            </w:r>
          </w:p>
          <w:p w14:paraId="34BF39AF" w14:textId="77777777" w:rsidR="00AC328C" w:rsidRPr="003225F4" w:rsidRDefault="00AC328C" w:rsidP="000A44C8">
            <w:pPr>
              <w:keepNext/>
              <w:keepLines/>
              <w:jc w:val="both"/>
              <w:rPr>
                <w:rFonts w:ascii="Arial" w:hAnsi="Arial" w:cs="Arial"/>
                <w:b/>
                <w:bCs/>
                <w:szCs w:val="24"/>
              </w:rPr>
            </w:pPr>
            <w:r w:rsidRPr="003225F4">
              <w:rPr>
                <w:rFonts w:ascii="Arial" w:hAnsi="Arial" w:cs="Arial"/>
                <w:b/>
                <w:bCs/>
                <w:szCs w:val="24"/>
              </w:rPr>
              <w:t>Day</w:t>
            </w:r>
          </w:p>
          <w:p w14:paraId="2714B2E9" w14:textId="77777777" w:rsidR="00AC328C" w:rsidRPr="003225F4" w:rsidRDefault="00AC328C" w:rsidP="000A44C8">
            <w:pPr>
              <w:keepNext/>
              <w:keepLines/>
              <w:jc w:val="both"/>
              <w:rPr>
                <w:rFonts w:ascii="Arial" w:hAnsi="Arial" w:cs="Arial"/>
                <w:b/>
                <w:bCs/>
                <w:szCs w:val="24"/>
              </w:rPr>
            </w:pPr>
            <w:r w:rsidRPr="003225F4">
              <w:rPr>
                <w:rFonts w:ascii="Arial" w:hAnsi="Arial" w:cs="Arial"/>
                <w:b/>
                <w:bCs/>
                <w:szCs w:val="24"/>
              </w:rPr>
              <w:t>Rule</w:t>
            </w:r>
          </w:p>
        </w:tc>
        <w:tc>
          <w:tcPr>
            <w:tcW w:w="7331" w:type="dxa"/>
            <w:tcBorders>
              <w:top w:val="single" w:sz="4" w:space="0" w:color="auto"/>
              <w:left w:val="single" w:sz="4" w:space="0" w:color="auto"/>
              <w:bottom w:val="single" w:sz="4" w:space="0" w:color="auto"/>
              <w:right w:val="single" w:sz="4" w:space="0" w:color="auto"/>
            </w:tcBorders>
          </w:tcPr>
          <w:p w14:paraId="6020614B" w14:textId="6C0E8E5F" w:rsidR="00AC328C" w:rsidRPr="003225F4" w:rsidRDefault="00AC328C" w:rsidP="000A44C8">
            <w:pPr>
              <w:keepNext/>
              <w:keepLines/>
              <w:shd w:val="clear" w:color="auto" w:fill="FFFFFF"/>
              <w:spacing w:before="100" w:beforeAutospacing="1" w:after="75"/>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225F4">
              <w:rPr>
                <w:rFonts w:ascii="Arial" w:hAnsi="Arial" w:cs="Arial"/>
                <w:szCs w:val="24"/>
              </w:rPr>
              <w:t xml:space="preserve">Guides the specific Publication Date &amp; Modification Number for a contract’s Wage Determination. </w:t>
            </w:r>
            <w:r w:rsidR="002E7B6C" w:rsidRPr="003225F4">
              <w:rPr>
                <w:rFonts w:ascii="Arial" w:hAnsi="Arial" w:cs="Arial"/>
                <w:szCs w:val="24"/>
              </w:rPr>
              <w:t>If a</w:t>
            </w:r>
            <w:r w:rsidRPr="003225F4">
              <w:rPr>
                <w:rFonts w:ascii="Arial" w:hAnsi="Arial" w:cs="Arial"/>
                <w:szCs w:val="24"/>
              </w:rPr>
              <w:t xml:space="preserve"> </w:t>
            </w:r>
            <w:r w:rsidR="00D6413A" w:rsidRPr="003225F4">
              <w:rPr>
                <w:rFonts w:ascii="Arial" w:hAnsi="Arial" w:cs="Arial"/>
                <w:szCs w:val="24"/>
              </w:rPr>
              <w:t>contract is</w:t>
            </w:r>
            <w:r w:rsidRPr="003225F4">
              <w:rPr>
                <w:rFonts w:ascii="Arial" w:hAnsi="Arial" w:cs="Arial"/>
                <w:szCs w:val="24"/>
              </w:rPr>
              <w:t xml:space="preserve"> not awarded within 90 days after the bid letting (i.e., bid opening)  then the most current modification of the Wage Determination will be applied  to that contract, unless the USDOL has granted the specific contract an extension to this 90 day rule.</w:t>
            </w:r>
          </w:p>
        </w:tc>
      </w:tr>
      <w:tr w:rsidR="00AC328C" w:rsidRPr="003E79F4" w14:paraId="6CE9C3DC" w14:textId="77777777" w:rsidTr="00D27F24">
        <w:tc>
          <w:tcPr>
            <w:cnfStyle w:val="001000000000" w:firstRow="0" w:lastRow="0" w:firstColumn="1" w:lastColumn="0" w:oddVBand="0" w:evenVBand="0" w:oddHBand="0" w:evenHBand="0" w:firstRowFirstColumn="0" w:firstRowLastColumn="0" w:lastRowFirstColumn="0" w:lastRowLastColumn="0"/>
            <w:tcW w:w="2659" w:type="dxa"/>
            <w:tcBorders>
              <w:top w:val="single" w:sz="4" w:space="0" w:color="auto"/>
              <w:left w:val="single" w:sz="4" w:space="0" w:color="auto"/>
              <w:bottom w:val="single" w:sz="4" w:space="0" w:color="auto"/>
            </w:tcBorders>
            <w:vAlign w:val="center"/>
          </w:tcPr>
          <w:p w14:paraId="4AF80B7A" w14:textId="77777777" w:rsidR="00AC328C" w:rsidRPr="003225F4" w:rsidRDefault="00AC328C" w:rsidP="000A44C8">
            <w:pPr>
              <w:keepNext/>
              <w:keepLines/>
              <w:jc w:val="both"/>
              <w:rPr>
                <w:rFonts w:ascii="Arial" w:hAnsi="Arial" w:cs="Arial"/>
                <w:b/>
                <w:bCs/>
                <w:szCs w:val="24"/>
              </w:rPr>
            </w:pPr>
            <w:r w:rsidRPr="003225F4">
              <w:rPr>
                <w:rFonts w:ascii="Arial" w:hAnsi="Arial" w:cs="Arial"/>
                <w:b/>
                <w:bCs/>
                <w:szCs w:val="24"/>
              </w:rPr>
              <w:t>20%</w:t>
            </w:r>
          </w:p>
          <w:p w14:paraId="28DD2056" w14:textId="77777777" w:rsidR="00AC328C" w:rsidRPr="003225F4" w:rsidRDefault="00AC328C" w:rsidP="000A44C8">
            <w:pPr>
              <w:keepNext/>
              <w:keepLines/>
              <w:jc w:val="both"/>
              <w:rPr>
                <w:rFonts w:ascii="Arial" w:hAnsi="Arial" w:cs="Arial"/>
                <w:b/>
                <w:bCs/>
                <w:szCs w:val="24"/>
              </w:rPr>
            </w:pPr>
            <w:r w:rsidRPr="003225F4">
              <w:rPr>
                <w:rFonts w:ascii="Arial" w:hAnsi="Arial" w:cs="Arial"/>
                <w:b/>
                <w:bCs/>
                <w:szCs w:val="24"/>
              </w:rPr>
              <w:t>and /or</w:t>
            </w:r>
          </w:p>
          <w:p w14:paraId="462E54FD" w14:textId="77777777" w:rsidR="00AC328C" w:rsidRPr="003225F4" w:rsidRDefault="00AC328C" w:rsidP="000A44C8">
            <w:pPr>
              <w:keepNext/>
              <w:keepLines/>
              <w:jc w:val="both"/>
              <w:rPr>
                <w:rFonts w:ascii="Arial" w:hAnsi="Arial" w:cs="Arial"/>
                <w:b/>
                <w:bCs/>
                <w:szCs w:val="24"/>
              </w:rPr>
            </w:pPr>
            <w:r w:rsidRPr="003225F4">
              <w:rPr>
                <w:rFonts w:ascii="Arial" w:hAnsi="Arial" w:cs="Arial"/>
                <w:b/>
                <w:bCs/>
                <w:szCs w:val="24"/>
              </w:rPr>
              <w:t>$1Million</w:t>
            </w:r>
          </w:p>
        </w:tc>
        <w:tc>
          <w:tcPr>
            <w:tcW w:w="7331" w:type="dxa"/>
            <w:tcBorders>
              <w:top w:val="single" w:sz="4" w:space="0" w:color="auto"/>
              <w:bottom w:val="single" w:sz="4" w:space="0" w:color="auto"/>
              <w:right w:val="single" w:sz="4" w:space="0" w:color="auto"/>
            </w:tcBorders>
          </w:tcPr>
          <w:p w14:paraId="7A7F4E44" w14:textId="6000A5AC" w:rsidR="00AC328C" w:rsidRPr="003225F4" w:rsidRDefault="00AC328C" w:rsidP="000A44C8">
            <w:pPr>
              <w:keepNext/>
              <w:keepLines/>
              <w:jc w:val="both"/>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225F4">
              <w:rPr>
                <w:rFonts w:ascii="Arial" w:hAnsi="Arial" w:cs="Arial"/>
                <w:bCs/>
                <w:szCs w:val="24"/>
              </w:rPr>
              <w:t>Guides the incorporation of which Wage Determinations apply to a contract. Additional Wage Determinations delineating rates and fringes for specific types of construction (</w:t>
            </w:r>
            <w:r w:rsidR="00D6413A" w:rsidRPr="003225F4">
              <w:rPr>
                <w:rFonts w:ascii="Arial" w:hAnsi="Arial" w:cs="Arial"/>
                <w:bCs/>
                <w:szCs w:val="24"/>
              </w:rPr>
              <w:t>e.g.,</w:t>
            </w:r>
            <w:r w:rsidRPr="003225F4">
              <w:rPr>
                <w:rFonts w:ascii="Arial" w:hAnsi="Arial" w:cs="Arial"/>
                <w:bCs/>
                <w:szCs w:val="24"/>
              </w:rPr>
              <w:t xml:space="preserve"> heavy, building, dredging, </w:t>
            </w:r>
            <w:r w:rsidR="002E7B6C" w:rsidRPr="003225F4">
              <w:rPr>
                <w:rFonts w:ascii="Arial" w:hAnsi="Arial" w:cs="Arial"/>
                <w:bCs/>
                <w:szCs w:val="24"/>
              </w:rPr>
              <w:t>etc.)</w:t>
            </w:r>
            <w:r w:rsidRPr="003225F4">
              <w:rPr>
                <w:rFonts w:ascii="Arial" w:hAnsi="Arial" w:cs="Arial"/>
                <w:bCs/>
                <w:szCs w:val="24"/>
              </w:rPr>
              <w:t xml:space="preserve"> are required if the specialized costs comprise at least 20% of the total construction cost OR totals at least one million dollars. If such work is </w:t>
            </w:r>
            <w:r w:rsidRPr="003225F4">
              <w:rPr>
                <w:rFonts w:ascii="Arial" w:hAnsi="Arial"/>
                <w:szCs w:val="24"/>
              </w:rPr>
              <w:t xml:space="preserve">less than 20% of the total construction cost </w:t>
            </w:r>
            <w:r w:rsidRPr="003225F4">
              <w:rPr>
                <w:rFonts w:ascii="Arial" w:hAnsi="Arial"/>
                <w:szCs w:val="24"/>
                <w:u w:val="single"/>
              </w:rPr>
              <w:t xml:space="preserve">and </w:t>
            </w:r>
            <w:r w:rsidRPr="003225F4">
              <w:rPr>
                <w:rFonts w:ascii="Arial" w:hAnsi="Arial"/>
                <w:szCs w:val="24"/>
              </w:rPr>
              <w:t xml:space="preserve">will cost less than $1 million dollars, they are considered </w:t>
            </w:r>
            <w:r w:rsidRPr="003225F4">
              <w:rPr>
                <w:rFonts w:ascii="Arial" w:hAnsi="Arial"/>
                <w:bCs/>
                <w:szCs w:val="24"/>
              </w:rPr>
              <w:t xml:space="preserve">incidental </w:t>
            </w:r>
            <w:r w:rsidRPr="003225F4">
              <w:rPr>
                <w:rFonts w:ascii="Arial" w:hAnsi="Arial"/>
                <w:szCs w:val="24"/>
              </w:rPr>
              <w:t xml:space="preserve">to the primary type of construction and a separate </w:t>
            </w:r>
            <w:r w:rsidR="00852C7C" w:rsidRPr="003225F4">
              <w:rPr>
                <w:rFonts w:ascii="Arial" w:hAnsi="Arial" w:cs="Arial"/>
                <w:szCs w:val="24"/>
              </w:rPr>
              <w:t xml:space="preserve">Wage Determination </w:t>
            </w:r>
            <w:r w:rsidRPr="003225F4">
              <w:rPr>
                <w:rFonts w:ascii="Arial" w:hAnsi="Arial"/>
                <w:szCs w:val="24"/>
              </w:rPr>
              <w:t>is not applicable.</w:t>
            </w:r>
            <w:r w:rsidRPr="003225F4">
              <w:rPr>
                <w:rFonts w:ascii="Arial" w:hAnsi="Arial" w:cs="Arial"/>
                <w:bCs/>
                <w:szCs w:val="24"/>
              </w:rPr>
              <w:t xml:space="preserve">    Examples:  $6 </w:t>
            </w:r>
            <w:r w:rsidR="002E7B6C" w:rsidRPr="003225F4">
              <w:rPr>
                <w:rFonts w:ascii="Arial" w:hAnsi="Arial" w:cs="Arial"/>
                <w:bCs/>
                <w:szCs w:val="24"/>
              </w:rPr>
              <w:t>million roadway</w:t>
            </w:r>
            <w:r w:rsidRPr="003225F4">
              <w:rPr>
                <w:rFonts w:ascii="Arial" w:hAnsi="Arial" w:cs="Arial"/>
                <w:bCs/>
                <w:szCs w:val="24"/>
              </w:rPr>
              <w:t xml:space="preserve"> construction project includes the construction of a building at the side of the roadway</w:t>
            </w:r>
          </w:p>
          <w:p w14:paraId="00EA772D" w14:textId="77777777" w:rsidR="00AC328C" w:rsidRPr="003225F4" w:rsidRDefault="00AC328C" w:rsidP="000A44C8">
            <w:pPr>
              <w:keepNext/>
              <w:keepLines/>
              <w:jc w:val="both"/>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225F4">
              <w:rPr>
                <w:rFonts w:ascii="Arial" w:hAnsi="Arial" w:cs="Arial"/>
                <w:bCs/>
                <w:szCs w:val="24"/>
              </w:rPr>
              <w:t xml:space="preserve">        “A” building construction is $1 million. A Building </w:t>
            </w:r>
            <w:r w:rsidR="00852C7C" w:rsidRPr="003225F4">
              <w:rPr>
                <w:rFonts w:ascii="Arial" w:hAnsi="Arial" w:cs="Arial"/>
                <w:szCs w:val="24"/>
              </w:rPr>
              <w:t xml:space="preserve">Wage Determination </w:t>
            </w:r>
            <w:r w:rsidRPr="003225F4">
              <w:rPr>
                <w:rFonts w:ascii="Arial" w:hAnsi="Arial" w:cs="Arial"/>
                <w:bCs/>
                <w:szCs w:val="24"/>
              </w:rPr>
              <w:t xml:space="preserve">is required because although building construction is 16.7% of the total, the cost is $1 million. </w:t>
            </w:r>
          </w:p>
          <w:p w14:paraId="3DEA9F30" w14:textId="77777777" w:rsidR="00AC328C" w:rsidRPr="003225F4" w:rsidRDefault="00AC328C" w:rsidP="000A44C8">
            <w:pPr>
              <w:keepNext/>
              <w:keepLines/>
              <w:jc w:val="both"/>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3225F4">
              <w:rPr>
                <w:rFonts w:ascii="Arial" w:hAnsi="Arial" w:cs="Arial"/>
                <w:bCs/>
                <w:szCs w:val="24"/>
              </w:rPr>
              <w:t xml:space="preserve">        “B” building construction is $750,000. A building </w:t>
            </w:r>
            <w:r w:rsidR="00852C7C" w:rsidRPr="003225F4">
              <w:rPr>
                <w:rFonts w:ascii="Arial" w:hAnsi="Arial" w:cs="Arial"/>
                <w:szCs w:val="24"/>
              </w:rPr>
              <w:t xml:space="preserve">Wage Determination </w:t>
            </w:r>
            <w:r w:rsidRPr="003225F4">
              <w:rPr>
                <w:rFonts w:ascii="Arial" w:hAnsi="Arial" w:cs="Arial"/>
                <w:bCs/>
                <w:szCs w:val="24"/>
              </w:rPr>
              <w:t>is not required because the building construction is 12.5% and under $1 million.</w:t>
            </w:r>
          </w:p>
        </w:tc>
      </w:tr>
    </w:tbl>
    <w:p w14:paraId="5F0BC8E7" w14:textId="77777777" w:rsidR="003225F4" w:rsidRDefault="003225F4" w:rsidP="000A44C8">
      <w:pPr>
        <w:shd w:val="clear" w:color="auto" w:fill="FFFFFF"/>
        <w:spacing w:after="0" w:line="240" w:lineRule="auto"/>
        <w:jc w:val="both"/>
        <w:rPr>
          <w:rFonts w:ascii="Arial" w:eastAsia="Times New Roman" w:hAnsi="Arial" w:cs="Arial"/>
          <w:b/>
          <w:bCs/>
          <w:sz w:val="28"/>
          <w:szCs w:val="24"/>
        </w:rPr>
      </w:pPr>
    </w:p>
    <w:p w14:paraId="62273B07" w14:textId="77777777" w:rsidR="00AC328C" w:rsidRPr="003E79F4" w:rsidRDefault="00AC328C" w:rsidP="000A44C8">
      <w:p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 xml:space="preserve">6.2.4 Fringe Benefits Required in Wage Determination </w:t>
      </w:r>
    </w:p>
    <w:p w14:paraId="16107814" w14:textId="0BA84AE8" w:rsidR="00AC328C" w:rsidRPr="003E79F4" w:rsidRDefault="00F26FED" w:rsidP="000A44C8">
      <w:pPr>
        <w:shd w:val="clear" w:color="auto" w:fill="FFFFFF"/>
        <w:spacing w:after="0" w:line="240" w:lineRule="auto"/>
        <w:jc w:val="both"/>
        <w:rPr>
          <w:rFonts w:ascii="Arial" w:eastAsia="Times New Roman" w:hAnsi="Arial" w:cs="Times New Roman"/>
          <w:sz w:val="24"/>
          <w:szCs w:val="24"/>
        </w:rPr>
      </w:pPr>
      <w:r w:rsidRPr="003E79F4">
        <w:rPr>
          <w:rFonts w:ascii="Arial" w:eastAsia="Times New Roman" w:hAnsi="Arial" w:cs="Times New Roman"/>
          <w:sz w:val="24"/>
          <w:szCs w:val="24"/>
        </w:rPr>
        <w:t>A WD</w:t>
      </w:r>
      <w:r w:rsidR="00AC328C" w:rsidRPr="003E79F4">
        <w:rPr>
          <w:rFonts w:ascii="Arial" w:eastAsia="Times New Roman" w:hAnsi="Arial" w:cs="Times New Roman"/>
          <w:sz w:val="24"/>
          <w:szCs w:val="24"/>
        </w:rPr>
        <w:t xml:space="preserve"> may contain two</w:t>
      </w:r>
      <w:r w:rsidR="007F3E14" w:rsidRPr="003E79F4">
        <w:rPr>
          <w:rFonts w:ascii="Arial" w:eastAsia="Times New Roman" w:hAnsi="Arial" w:cs="Times New Roman"/>
          <w:sz w:val="24"/>
          <w:szCs w:val="24"/>
        </w:rPr>
        <w:t xml:space="preserve"> (2)</w:t>
      </w:r>
      <w:r w:rsidR="00AC328C" w:rsidRPr="003E79F4">
        <w:rPr>
          <w:rFonts w:ascii="Arial" w:eastAsia="Times New Roman" w:hAnsi="Arial" w:cs="Times New Roman"/>
          <w:sz w:val="24"/>
          <w:szCs w:val="24"/>
        </w:rPr>
        <w:t xml:space="preserve"> separate requirements for </w:t>
      </w:r>
      <w:r w:rsidRPr="003E79F4">
        <w:rPr>
          <w:rFonts w:ascii="Arial" w:eastAsia="Times New Roman" w:hAnsi="Arial" w:cs="Times New Roman"/>
          <w:sz w:val="24"/>
          <w:szCs w:val="24"/>
        </w:rPr>
        <w:t>any individual classification: “</w:t>
      </w:r>
      <w:r w:rsidR="00AC328C" w:rsidRPr="003E79F4">
        <w:rPr>
          <w:rFonts w:ascii="Arial" w:eastAsia="Times New Roman" w:hAnsi="Arial" w:cs="Times New Roman"/>
          <w:sz w:val="24"/>
          <w:szCs w:val="24"/>
        </w:rPr>
        <w:t>Rate</w:t>
      </w:r>
      <w:r w:rsidRPr="003E79F4">
        <w:rPr>
          <w:rFonts w:ascii="Arial" w:eastAsia="Times New Roman" w:hAnsi="Arial" w:cs="Times New Roman"/>
          <w:sz w:val="24"/>
          <w:szCs w:val="24"/>
        </w:rPr>
        <w:t>” and “</w:t>
      </w:r>
      <w:r w:rsidR="00AC328C" w:rsidRPr="003E79F4">
        <w:rPr>
          <w:rFonts w:ascii="Arial" w:eastAsia="Times New Roman" w:hAnsi="Arial" w:cs="Times New Roman"/>
          <w:sz w:val="24"/>
          <w:szCs w:val="24"/>
        </w:rPr>
        <w:t>Fringe.</w:t>
      </w:r>
      <w:r w:rsidRPr="003E79F4">
        <w:rPr>
          <w:rFonts w:ascii="Arial" w:eastAsia="Times New Roman" w:hAnsi="Arial" w:cs="Times New Roman"/>
          <w:sz w:val="24"/>
          <w:szCs w:val="24"/>
        </w:rPr>
        <w:t>” “</w:t>
      </w:r>
      <w:r w:rsidR="00AC328C" w:rsidRPr="003E79F4">
        <w:rPr>
          <w:rFonts w:ascii="Arial" w:eastAsia="Times New Roman" w:hAnsi="Arial" w:cs="Times New Roman"/>
          <w:sz w:val="24"/>
          <w:szCs w:val="24"/>
        </w:rPr>
        <w:t>Rate</w:t>
      </w:r>
      <w:r w:rsidRPr="003E79F4">
        <w:rPr>
          <w:rFonts w:ascii="Arial" w:eastAsia="Times New Roman" w:hAnsi="Arial" w:cs="Times New Roman"/>
          <w:sz w:val="24"/>
          <w:szCs w:val="24"/>
        </w:rPr>
        <w:t>”</w:t>
      </w:r>
      <w:r w:rsidR="00AC328C" w:rsidRPr="003E79F4">
        <w:rPr>
          <w:rFonts w:ascii="Arial" w:eastAsia="Times New Roman" w:hAnsi="Arial" w:cs="Times New Roman"/>
          <w:sz w:val="24"/>
          <w:szCs w:val="24"/>
        </w:rPr>
        <w:t xml:space="preserve"> refers to</w:t>
      </w:r>
      <w:r w:rsidRPr="003E79F4">
        <w:rPr>
          <w:rFonts w:ascii="Arial" w:eastAsia="Times New Roman" w:hAnsi="Arial" w:cs="Times New Roman"/>
          <w:sz w:val="24"/>
          <w:szCs w:val="24"/>
        </w:rPr>
        <w:t xml:space="preserve"> the minimum monetary wage and “</w:t>
      </w:r>
      <w:r w:rsidR="00AC328C" w:rsidRPr="003E79F4">
        <w:rPr>
          <w:rFonts w:ascii="Arial" w:eastAsia="Times New Roman" w:hAnsi="Arial" w:cs="Times New Roman"/>
          <w:sz w:val="24"/>
          <w:szCs w:val="24"/>
        </w:rPr>
        <w:t>Fringe</w:t>
      </w:r>
      <w:r w:rsidRPr="003E79F4">
        <w:rPr>
          <w:rFonts w:ascii="Arial" w:eastAsia="Times New Roman" w:hAnsi="Arial" w:cs="Times New Roman"/>
          <w:sz w:val="24"/>
          <w:szCs w:val="24"/>
        </w:rPr>
        <w:t>”</w:t>
      </w:r>
      <w:r w:rsidR="00AC328C" w:rsidRPr="003E79F4">
        <w:rPr>
          <w:rFonts w:ascii="Arial" w:eastAsia="Times New Roman" w:hAnsi="Arial" w:cs="Times New Roman"/>
          <w:sz w:val="24"/>
          <w:szCs w:val="24"/>
        </w:rPr>
        <w:t xml:space="preserve"> refers to minimum payments for a bona fide fringe benefit. </w:t>
      </w:r>
    </w:p>
    <w:p w14:paraId="10DB4666"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p>
    <w:p w14:paraId="47287432" w14:textId="77777777" w:rsidR="00AC328C" w:rsidRPr="003E79F4" w:rsidRDefault="00AC328C" w:rsidP="000A44C8">
      <w:p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sz w:val="24"/>
          <w:szCs w:val="24"/>
        </w:rPr>
        <w:t>Contractors may fulfill the total wage requirement for a classification by paying cash and bona fide fringe benefits in a variety of combinations. Refer to Section 6.8 of this Chapter for information on Fringe Benefits.</w:t>
      </w:r>
    </w:p>
    <w:p w14:paraId="75FE8464" w14:textId="77777777" w:rsidR="00AC328C" w:rsidRPr="003E79F4" w:rsidRDefault="00AC328C" w:rsidP="000A44C8">
      <w:pPr>
        <w:shd w:val="clear" w:color="auto" w:fill="FFFFFF"/>
        <w:spacing w:after="0" w:line="240" w:lineRule="auto"/>
        <w:jc w:val="both"/>
        <w:rPr>
          <w:rFonts w:ascii="Arial" w:eastAsia="Times New Roman" w:hAnsi="Arial" w:cs="Arial"/>
          <w:b/>
          <w:bCs/>
          <w:sz w:val="24"/>
          <w:szCs w:val="24"/>
        </w:rPr>
      </w:pPr>
    </w:p>
    <w:p w14:paraId="4029F58D" w14:textId="77777777" w:rsidR="00AC328C" w:rsidRPr="003E79F4" w:rsidRDefault="00AC328C" w:rsidP="000A44C8">
      <w:pPr>
        <w:shd w:val="clear" w:color="auto" w:fill="FFFFFF" w:themeFill="background1"/>
        <w:spacing w:after="0" w:line="240" w:lineRule="auto"/>
        <w:jc w:val="both"/>
        <w:rPr>
          <w:rFonts w:ascii="Arial" w:eastAsia="Times New Roman" w:hAnsi="Arial" w:cs="Arial"/>
          <w:b/>
          <w:bCs/>
          <w:sz w:val="28"/>
          <w:szCs w:val="28"/>
        </w:rPr>
      </w:pPr>
      <w:r w:rsidRPr="1C97BA64">
        <w:rPr>
          <w:rFonts w:ascii="Arial" w:eastAsia="Times New Roman" w:hAnsi="Arial" w:cs="Arial"/>
          <w:b/>
          <w:bCs/>
          <w:sz w:val="28"/>
          <w:szCs w:val="28"/>
        </w:rPr>
        <w:t>6.2.5 Posting Requirements</w:t>
      </w:r>
    </w:p>
    <w:p w14:paraId="24BDFA91"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The prime contractor on each federally funded project is required to ensure that the Job Site Bulletin Board(s) displays the following items:</w:t>
      </w:r>
    </w:p>
    <w:p w14:paraId="27424613" w14:textId="77777777" w:rsidR="00AC328C" w:rsidRPr="003E79F4" w:rsidRDefault="00AC328C" w:rsidP="000A44C8">
      <w:pPr>
        <w:shd w:val="clear" w:color="auto" w:fill="FFFFFF"/>
        <w:autoSpaceDE w:val="0"/>
        <w:autoSpaceDN w:val="0"/>
        <w:adjustRightInd w:val="0"/>
        <w:spacing w:after="0" w:line="240" w:lineRule="auto"/>
        <w:ind w:left="720"/>
        <w:jc w:val="both"/>
        <w:rPr>
          <w:rFonts w:ascii="Arial" w:eastAsia="Times New Roman" w:hAnsi="Arial" w:cs="Arial"/>
          <w:sz w:val="24"/>
          <w:szCs w:val="24"/>
        </w:rPr>
      </w:pPr>
    </w:p>
    <w:p w14:paraId="3486FFA0" w14:textId="77777777" w:rsidR="00AC328C" w:rsidRPr="003E79F4" w:rsidRDefault="00AC328C" w:rsidP="000A44C8">
      <w:pPr>
        <w:shd w:val="clear" w:color="auto" w:fill="FFFFFF"/>
        <w:autoSpaceDE w:val="0"/>
        <w:autoSpaceDN w:val="0"/>
        <w:adjustRightInd w:val="0"/>
        <w:spacing w:after="0" w:line="240" w:lineRule="auto"/>
        <w:ind w:left="720"/>
        <w:jc w:val="both"/>
        <w:rPr>
          <w:rFonts w:ascii="Arial" w:eastAsia="Times New Roman" w:hAnsi="Arial" w:cs="Arial"/>
          <w:sz w:val="24"/>
          <w:szCs w:val="24"/>
        </w:rPr>
      </w:pPr>
      <w:r w:rsidRPr="003E79F4">
        <w:rPr>
          <w:rFonts w:ascii="Arial" w:eastAsia="Times New Roman" w:hAnsi="Arial" w:cs="Arial"/>
          <w:sz w:val="24"/>
          <w:szCs w:val="24"/>
        </w:rPr>
        <w:t>(a) The correct Wage Determination(s) (WD).  The WD posted on the bulletin board must be the same WD contained in the executed contract.  WDs can be obtained from the FDOT Construction Office website or from the USDOL “Wage Determinations OnLine.gov” site.</w:t>
      </w:r>
    </w:p>
    <w:p w14:paraId="3A0963DC" w14:textId="77777777" w:rsidR="00AC328C" w:rsidRPr="003E79F4" w:rsidRDefault="00AC328C" w:rsidP="000A44C8">
      <w:pPr>
        <w:shd w:val="clear" w:color="auto" w:fill="FFFFFF"/>
        <w:autoSpaceDE w:val="0"/>
        <w:autoSpaceDN w:val="0"/>
        <w:adjustRightInd w:val="0"/>
        <w:spacing w:after="0" w:line="240" w:lineRule="auto"/>
        <w:ind w:left="720"/>
        <w:jc w:val="both"/>
        <w:rPr>
          <w:rFonts w:ascii="Arial" w:eastAsia="Times New Roman" w:hAnsi="Arial" w:cs="Arial"/>
          <w:sz w:val="24"/>
          <w:szCs w:val="24"/>
        </w:rPr>
      </w:pPr>
    </w:p>
    <w:p w14:paraId="1548B462" w14:textId="733816E2" w:rsidR="00AC328C" w:rsidRPr="003E79F4" w:rsidRDefault="00AC328C" w:rsidP="000A44C8">
      <w:pPr>
        <w:shd w:val="clear" w:color="auto" w:fill="FFFFFF"/>
        <w:autoSpaceDE w:val="0"/>
        <w:autoSpaceDN w:val="0"/>
        <w:adjustRightInd w:val="0"/>
        <w:spacing w:after="0" w:line="240" w:lineRule="auto"/>
        <w:ind w:left="720"/>
        <w:jc w:val="both"/>
        <w:rPr>
          <w:rFonts w:ascii="Arial" w:eastAsia="Times New Roman" w:hAnsi="Arial" w:cs="Arial"/>
          <w:sz w:val="24"/>
          <w:szCs w:val="24"/>
        </w:rPr>
      </w:pPr>
      <w:r w:rsidRPr="003E79F4">
        <w:rPr>
          <w:rFonts w:ascii="Arial" w:eastAsia="Times New Roman" w:hAnsi="Arial" w:cs="Arial"/>
          <w:sz w:val="24"/>
          <w:szCs w:val="24"/>
        </w:rPr>
        <w:t xml:space="preserve">(b) Classifications added by the request procedure. When additional classifications are approved by USDOL on a project, the approved classifications are to be listed on </w:t>
      </w:r>
      <w:r w:rsidR="00E71B9E">
        <w:rPr>
          <w:rFonts w:ascii="Arial" w:eastAsia="Times New Roman" w:hAnsi="Arial" w:cs="Arial"/>
          <w:b/>
          <w:i/>
          <w:sz w:val="24"/>
          <w:szCs w:val="24"/>
        </w:rPr>
        <w:t>F</w:t>
      </w:r>
      <w:r w:rsidRPr="006A7AAD">
        <w:rPr>
          <w:rFonts w:ascii="Arial" w:eastAsia="Times New Roman" w:hAnsi="Arial" w:cs="Arial"/>
          <w:b/>
          <w:i/>
          <w:sz w:val="24"/>
          <w:szCs w:val="24"/>
        </w:rPr>
        <w:t>orm 700-010-67 Additional Federal Wage Rate Decision Poster</w:t>
      </w:r>
      <w:r w:rsidRPr="003E79F4">
        <w:rPr>
          <w:rFonts w:ascii="Arial" w:eastAsia="Times New Roman" w:hAnsi="Arial" w:cs="Arial"/>
          <w:sz w:val="24"/>
          <w:szCs w:val="24"/>
        </w:rPr>
        <w:t>, and then posted on the project bulletin board. The USDOL approval letter and the original request are not posted but should be retained in the contractors’ project files.</w:t>
      </w:r>
    </w:p>
    <w:p w14:paraId="213CD5B1" w14:textId="77777777" w:rsidR="00AC328C" w:rsidRPr="003E79F4" w:rsidRDefault="00AC328C" w:rsidP="000A44C8">
      <w:pPr>
        <w:shd w:val="clear" w:color="auto" w:fill="FFFFFF"/>
        <w:autoSpaceDE w:val="0"/>
        <w:autoSpaceDN w:val="0"/>
        <w:adjustRightInd w:val="0"/>
        <w:spacing w:after="0" w:line="240" w:lineRule="auto"/>
        <w:ind w:left="720"/>
        <w:jc w:val="both"/>
        <w:rPr>
          <w:rFonts w:ascii="Arial" w:eastAsia="Times New Roman" w:hAnsi="Arial" w:cs="Arial"/>
          <w:sz w:val="24"/>
          <w:szCs w:val="24"/>
        </w:rPr>
      </w:pPr>
    </w:p>
    <w:p w14:paraId="35DEA2B8" w14:textId="77777777" w:rsidR="00AC328C" w:rsidRPr="003E79F4" w:rsidRDefault="00F26FED" w:rsidP="000A44C8">
      <w:pPr>
        <w:shd w:val="clear" w:color="auto" w:fill="FFFFFF" w:themeFill="background1"/>
        <w:autoSpaceDE w:val="0"/>
        <w:autoSpaceDN w:val="0"/>
        <w:adjustRightInd w:val="0"/>
        <w:spacing w:after="0" w:line="240" w:lineRule="auto"/>
        <w:ind w:left="720"/>
        <w:jc w:val="both"/>
        <w:rPr>
          <w:rFonts w:ascii="Arial" w:eastAsia="Times New Roman" w:hAnsi="Arial" w:cs="Arial"/>
          <w:sz w:val="24"/>
          <w:szCs w:val="24"/>
        </w:rPr>
      </w:pPr>
      <w:r w:rsidRPr="1C97BA64">
        <w:rPr>
          <w:rFonts w:ascii="Arial" w:eastAsia="Times New Roman" w:hAnsi="Arial" w:cs="Arial"/>
          <w:sz w:val="24"/>
          <w:szCs w:val="24"/>
        </w:rPr>
        <w:t>(c) The “</w:t>
      </w:r>
      <w:r w:rsidR="00AC328C" w:rsidRPr="1C97BA64">
        <w:rPr>
          <w:rFonts w:ascii="Arial" w:eastAsia="Times New Roman" w:hAnsi="Arial" w:cs="Arial"/>
          <w:sz w:val="24"/>
          <w:szCs w:val="24"/>
        </w:rPr>
        <w:t>Important Wage Rate Information</w:t>
      </w:r>
      <w:r w:rsidRPr="1C97BA64">
        <w:rPr>
          <w:rFonts w:ascii="Arial" w:eastAsia="Times New Roman" w:hAnsi="Arial" w:cs="Arial"/>
          <w:sz w:val="24"/>
          <w:szCs w:val="24"/>
        </w:rPr>
        <w:t>”</w:t>
      </w:r>
      <w:r w:rsidR="00AC328C" w:rsidRPr="1C97BA64">
        <w:rPr>
          <w:rFonts w:ascii="Arial" w:eastAsia="Times New Roman" w:hAnsi="Arial" w:cs="Arial"/>
          <w:sz w:val="24"/>
          <w:szCs w:val="24"/>
        </w:rPr>
        <w:t xml:space="preserve"> poster.  This poster can be obtained from the FDOT Equal Opportunity Office website (see Section 1.4) or downloaded from the FDOT forms library.</w:t>
      </w:r>
    </w:p>
    <w:p w14:paraId="39154842" w14:textId="77777777" w:rsidR="00AC328C" w:rsidRPr="003E79F4" w:rsidRDefault="00AC328C" w:rsidP="000A44C8">
      <w:pPr>
        <w:keepNext/>
        <w:shd w:val="clear" w:color="auto" w:fill="FFFFFF"/>
        <w:spacing w:after="0" w:line="240" w:lineRule="auto"/>
        <w:jc w:val="both"/>
        <w:outlineLvl w:val="1"/>
        <w:rPr>
          <w:rFonts w:ascii="Arial" w:eastAsia="Times New Roman" w:hAnsi="Arial" w:cs="Arial"/>
          <w:b/>
          <w:bCs/>
          <w:sz w:val="32"/>
          <w:szCs w:val="24"/>
        </w:rPr>
      </w:pPr>
    </w:p>
    <w:p w14:paraId="0081D689" w14:textId="77777777" w:rsidR="00AC328C" w:rsidRPr="003225F4" w:rsidRDefault="00AC328C" w:rsidP="000A44C8">
      <w:pPr>
        <w:keepNext/>
        <w:shd w:val="clear" w:color="auto" w:fill="FFFFFF"/>
        <w:spacing w:after="0" w:line="240" w:lineRule="auto"/>
        <w:jc w:val="both"/>
        <w:outlineLvl w:val="1"/>
        <w:rPr>
          <w:rFonts w:ascii="Arial" w:eastAsia="Times New Roman" w:hAnsi="Arial" w:cs="Arial"/>
          <w:b/>
          <w:bCs/>
          <w:sz w:val="32"/>
          <w:szCs w:val="24"/>
        </w:rPr>
      </w:pPr>
      <w:r w:rsidRPr="003E79F4">
        <w:rPr>
          <w:rFonts w:ascii="Arial" w:eastAsia="Times New Roman" w:hAnsi="Arial" w:cs="Arial"/>
          <w:b/>
          <w:bCs/>
          <w:sz w:val="32"/>
          <w:szCs w:val="24"/>
        </w:rPr>
        <w:t>6.3</w:t>
      </w:r>
      <w:r w:rsidR="003225F4">
        <w:rPr>
          <w:rFonts w:ascii="Arial" w:eastAsia="Times New Roman" w:hAnsi="Arial" w:cs="Arial"/>
          <w:b/>
          <w:bCs/>
          <w:sz w:val="32"/>
          <w:szCs w:val="24"/>
        </w:rPr>
        <w:t xml:space="preserve"> </w:t>
      </w:r>
      <w:r w:rsidRPr="003E79F4">
        <w:rPr>
          <w:rFonts w:ascii="Arial" w:eastAsia="Times New Roman" w:hAnsi="Arial" w:cs="Arial"/>
          <w:b/>
          <w:bCs/>
          <w:sz w:val="32"/>
          <w:szCs w:val="24"/>
        </w:rPr>
        <w:t>REQUESTING ADDITIONAL WAGE CLASSIFICATIONS</w:t>
      </w:r>
    </w:p>
    <w:p w14:paraId="100FEEFC" w14:textId="77777777" w:rsidR="00AC328C" w:rsidRPr="003E79F4" w:rsidRDefault="00AC328C" w:rsidP="000A44C8">
      <w:pPr>
        <w:shd w:val="clear" w:color="auto" w:fill="FFFFFF"/>
        <w:spacing w:after="0" w:line="240" w:lineRule="auto"/>
        <w:jc w:val="both"/>
        <w:rPr>
          <w:rFonts w:ascii="Arial" w:eastAsia="Times New Roman" w:hAnsi="Arial" w:cs="Arial"/>
          <w:b/>
          <w:bCs/>
          <w:sz w:val="28"/>
          <w:szCs w:val="24"/>
        </w:rPr>
      </w:pPr>
    </w:p>
    <w:p w14:paraId="4E4FE947" w14:textId="77777777" w:rsidR="00AC328C" w:rsidRPr="003E79F4" w:rsidRDefault="00AC328C" w:rsidP="000A44C8">
      <w:pPr>
        <w:shd w:val="clear" w:color="auto" w:fill="FFFFFF"/>
        <w:spacing w:after="0" w:line="240" w:lineRule="auto"/>
        <w:jc w:val="both"/>
        <w:rPr>
          <w:rFonts w:ascii="Arial" w:eastAsia="Times New Roman" w:hAnsi="Arial" w:cs="Arial"/>
          <w:b/>
          <w:bCs/>
          <w:sz w:val="24"/>
          <w:szCs w:val="24"/>
        </w:rPr>
      </w:pPr>
      <w:r w:rsidRPr="003E79F4">
        <w:rPr>
          <w:rFonts w:ascii="Arial" w:eastAsia="Times New Roman" w:hAnsi="Arial" w:cs="Arial"/>
          <w:b/>
          <w:bCs/>
          <w:sz w:val="28"/>
          <w:szCs w:val="24"/>
        </w:rPr>
        <w:t>6.3.1 Purpose</w:t>
      </w:r>
    </w:p>
    <w:p w14:paraId="6AB522D1" w14:textId="4A67EEB2" w:rsidR="00AC328C" w:rsidRPr="003E79F4" w:rsidRDefault="00AC328C" w:rsidP="000A44C8">
      <w:pPr>
        <w:shd w:val="clear" w:color="auto" w:fill="FFFFFF" w:themeFill="background1"/>
        <w:spacing w:after="0" w:line="240" w:lineRule="auto"/>
        <w:jc w:val="both"/>
        <w:rPr>
          <w:rFonts w:ascii="Arial" w:eastAsia="Times New Roman" w:hAnsi="Arial" w:cs="Arial"/>
          <w:sz w:val="24"/>
          <w:szCs w:val="24"/>
        </w:rPr>
      </w:pPr>
      <w:r w:rsidRPr="4733C6D0">
        <w:rPr>
          <w:rFonts w:ascii="Arial" w:eastAsia="Times New Roman" w:hAnsi="Arial" w:cs="Arial"/>
          <w:sz w:val="24"/>
          <w:szCs w:val="24"/>
        </w:rPr>
        <w:t xml:space="preserve">Requesting an additional wage classification is the </w:t>
      </w:r>
      <w:r w:rsidR="003E79F4" w:rsidRPr="4733C6D0">
        <w:rPr>
          <w:rFonts w:ascii="Arial" w:eastAsia="Times New Roman" w:hAnsi="Arial" w:cs="Arial"/>
          <w:sz w:val="24"/>
          <w:szCs w:val="24"/>
        </w:rPr>
        <w:t>process that</w:t>
      </w:r>
      <w:r w:rsidRPr="4733C6D0">
        <w:rPr>
          <w:rFonts w:ascii="Arial" w:eastAsia="Times New Roman" w:hAnsi="Arial" w:cs="Arial"/>
          <w:sz w:val="24"/>
          <w:szCs w:val="24"/>
        </w:rPr>
        <w:t xml:space="preserve"> allows a classification to be added to a Wage Determination/wage table (WD) on a project-by-project </w:t>
      </w:r>
      <w:r w:rsidR="003C23BD" w:rsidRPr="4733C6D0">
        <w:rPr>
          <w:rFonts w:ascii="Arial" w:eastAsia="Times New Roman" w:hAnsi="Arial" w:cs="Arial"/>
          <w:sz w:val="24"/>
          <w:szCs w:val="24"/>
        </w:rPr>
        <w:t>basis, when the wage table(s) assigned to the project does not include classifications needed to perform work on a project.</w:t>
      </w:r>
      <w:r w:rsidRPr="4733C6D0">
        <w:rPr>
          <w:rFonts w:ascii="Arial" w:eastAsia="Times New Roman" w:hAnsi="Arial" w:cs="Arial"/>
          <w:sz w:val="24"/>
          <w:szCs w:val="24"/>
        </w:rPr>
        <w:t xml:space="preserve">  USD</w:t>
      </w:r>
      <w:r w:rsidR="00F26FED" w:rsidRPr="4733C6D0">
        <w:rPr>
          <w:rFonts w:ascii="Arial" w:eastAsia="Times New Roman" w:hAnsi="Arial" w:cs="Arial"/>
          <w:sz w:val="24"/>
          <w:szCs w:val="24"/>
        </w:rPr>
        <w:t xml:space="preserve">OL </w:t>
      </w:r>
      <w:r w:rsidR="6EC536B3" w:rsidRPr="4733C6D0">
        <w:rPr>
          <w:rFonts w:ascii="Arial" w:eastAsia="Times New Roman" w:hAnsi="Arial" w:cs="Arial"/>
          <w:sz w:val="24"/>
          <w:szCs w:val="24"/>
        </w:rPr>
        <w:t>replies</w:t>
      </w:r>
      <w:r w:rsidR="00F26FED" w:rsidRPr="4733C6D0">
        <w:rPr>
          <w:rFonts w:ascii="Arial" w:eastAsia="Times New Roman" w:hAnsi="Arial" w:cs="Arial"/>
          <w:sz w:val="24"/>
          <w:szCs w:val="24"/>
        </w:rPr>
        <w:t xml:space="preserve"> to this request </w:t>
      </w:r>
      <w:r w:rsidR="426CE990" w:rsidRPr="4733C6D0">
        <w:rPr>
          <w:rFonts w:ascii="Arial" w:eastAsia="Times New Roman" w:hAnsi="Arial" w:cs="Arial"/>
          <w:sz w:val="24"/>
          <w:szCs w:val="24"/>
        </w:rPr>
        <w:t>with</w:t>
      </w:r>
      <w:r w:rsidR="00F26FED" w:rsidRPr="4733C6D0">
        <w:rPr>
          <w:rFonts w:ascii="Arial" w:eastAsia="Times New Roman" w:hAnsi="Arial" w:cs="Arial"/>
          <w:sz w:val="24"/>
          <w:szCs w:val="24"/>
        </w:rPr>
        <w:t xml:space="preserve"> a “</w:t>
      </w:r>
      <w:r w:rsidRPr="4733C6D0">
        <w:rPr>
          <w:rFonts w:ascii="Arial" w:eastAsia="Times New Roman" w:hAnsi="Arial" w:cs="Arial"/>
          <w:sz w:val="24"/>
          <w:szCs w:val="24"/>
        </w:rPr>
        <w:t>conformance.</w:t>
      </w:r>
      <w:r w:rsidR="00F26FED" w:rsidRPr="4733C6D0">
        <w:rPr>
          <w:rFonts w:ascii="Arial" w:eastAsia="Times New Roman" w:hAnsi="Arial" w:cs="Arial"/>
          <w:sz w:val="24"/>
          <w:szCs w:val="24"/>
        </w:rPr>
        <w:t>”</w:t>
      </w:r>
    </w:p>
    <w:p w14:paraId="4205A22A"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0A473891" w14:textId="4E4D64C4"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1B55C299">
        <w:rPr>
          <w:rFonts w:ascii="Arial" w:eastAsia="Times New Roman" w:hAnsi="Arial" w:cs="Arial"/>
          <w:sz w:val="24"/>
          <w:szCs w:val="24"/>
        </w:rPr>
        <w:t xml:space="preserve">When a classification is </w:t>
      </w:r>
      <w:r w:rsidR="003E79F4" w:rsidRPr="1B55C299">
        <w:rPr>
          <w:rFonts w:ascii="Arial" w:eastAsia="Times New Roman" w:hAnsi="Arial" w:cs="Arial"/>
          <w:sz w:val="24"/>
          <w:szCs w:val="24"/>
        </w:rPr>
        <w:t>approved,</w:t>
      </w:r>
      <w:r w:rsidRPr="1B55C299">
        <w:rPr>
          <w:rFonts w:ascii="Arial" w:eastAsia="Times New Roman" w:hAnsi="Arial" w:cs="Arial"/>
          <w:sz w:val="24"/>
          <w:szCs w:val="24"/>
        </w:rPr>
        <w:t xml:space="preserve"> it is only valid for the particular project on which it was requested. Blanket coverage to other projects is not a</w:t>
      </w:r>
      <w:r w:rsidR="00755FDB" w:rsidRPr="1B55C299">
        <w:rPr>
          <w:rFonts w:ascii="Arial" w:eastAsia="Times New Roman" w:hAnsi="Arial" w:cs="Arial"/>
          <w:sz w:val="24"/>
          <w:szCs w:val="24"/>
        </w:rPr>
        <w:t xml:space="preserve">llowed by current regulations. </w:t>
      </w:r>
      <w:r w:rsidRPr="003E79F4">
        <w:rPr>
          <w:rFonts w:ascii="Arial" w:eastAsia="Times New Roman" w:hAnsi="Arial" w:cs="Arial"/>
          <w:sz w:val="24"/>
          <w:szCs w:val="24"/>
        </w:rPr>
        <w:t xml:space="preserve">USDOL provides guidance on conformances in their U.S. Department of Labor Prevailing Wage Resource Book section on </w:t>
      </w:r>
      <w:r w:rsidR="00DC3603" w:rsidRPr="00472F06">
        <w:rPr>
          <w:rFonts w:ascii="Arial" w:eastAsia="Times New Roman" w:hAnsi="Arial" w:cs="Arial"/>
          <w:b/>
          <w:sz w:val="24"/>
          <w:szCs w:val="24"/>
        </w:rPr>
        <w:t>Davis-Bacon Act (</w:t>
      </w:r>
      <w:r w:rsidRPr="00472F06">
        <w:rPr>
          <w:rFonts w:ascii="Arial" w:eastAsia="Times New Roman" w:hAnsi="Arial" w:cs="Arial"/>
          <w:b/>
          <w:sz w:val="24"/>
          <w:szCs w:val="24"/>
        </w:rPr>
        <w:t>DB</w:t>
      </w:r>
      <w:r w:rsidR="00DC3603" w:rsidRPr="00472F06">
        <w:rPr>
          <w:rFonts w:ascii="Arial" w:eastAsia="Times New Roman" w:hAnsi="Arial" w:cs="Arial"/>
          <w:b/>
          <w:sz w:val="24"/>
          <w:szCs w:val="24"/>
        </w:rPr>
        <w:t>A)</w:t>
      </w:r>
      <w:r w:rsidRPr="003E79F4">
        <w:rPr>
          <w:rFonts w:ascii="Arial" w:eastAsia="Times New Roman" w:hAnsi="Arial" w:cs="Arial"/>
          <w:sz w:val="24"/>
          <w:szCs w:val="24"/>
        </w:rPr>
        <w:t xml:space="preserve"> Conformances.</w:t>
      </w:r>
    </w:p>
    <w:p w14:paraId="6951C8FF"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0198D2EE" w14:textId="77777777" w:rsidR="00AC328C" w:rsidRPr="003E79F4" w:rsidRDefault="00AC328C" w:rsidP="000A44C8">
      <w:pPr>
        <w:numPr>
          <w:ilvl w:val="2"/>
          <w:numId w:val="76"/>
        </w:num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Requirements and Process</w:t>
      </w:r>
    </w:p>
    <w:p w14:paraId="5EE0A457" w14:textId="3A85785C" w:rsidR="00AC328C" w:rsidRPr="003E79F4" w:rsidRDefault="00AC328C" w:rsidP="000A44C8">
      <w:pPr>
        <w:shd w:val="clear" w:color="auto" w:fill="FFFFFF" w:themeFill="background1"/>
        <w:spacing w:after="0" w:line="240" w:lineRule="auto"/>
        <w:jc w:val="both"/>
        <w:rPr>
          <w:rFonts w:ascii="Arial" w:eastAsia="Times New Roman" w:hAnsi="Arial" w:cs="Arial"/>
          <w:sz w:val="24"/>
          <w:szCs w:val="24"/>
        </w:rPr>
      </w:pPr>
      <w:r w:rsidRPr="4733C6D0">
        <w:rPr>
          <w:rFonts w:ascii="Arial" w:eastAsia="Times New Roman" w:hAnsi="Arial" w:cs="Arial"/>
          <w:sz w:val="24"/>
          <w:szCs w:val="24"/>
        </w:rPr>
        <w:t xml:space="preserve">It is the prime contractor’s responsibility to submit additional classification requests for their firm and for all subcontractors on the project. </w:t>
      </w:r>
      <w:r w:rsidR="00D6413A" w:rsidRPr="4733C6D0">
        <w:rPr>
          <w:rFonts w:ascii="Arial" w:eastAsia="Times New Roman" w:hAnsi="Arial" w:cs="Arial"/>
          <w:sz w:val="24"/>
          <w:szCs w:val="24"/>
        </w:rPr>
        <w:t>The Classification Request Manager (CRM)</w:t>
      </w:r>
      <w:r w:rsidR="00F03564" w:rsidRPr="4733C6D0">
        <w:rPr>
          <w:rFonts w:ascii="Arial" w:eastAsia="Times New Roman" w:hAnsi="Arial" w:cs="Arial"/>
          <w:sz w:val="24"/>
          <w:szCs w:val="24"/>
        </w:rPr>
        <w:t xml:space="preserve"> </w:t>
      </w:r>
      <w:r w:rsidRPr="4733C6D0">
        <w:rPr>
          <w:rFonts w:ascii="Arial" w:eastAsia="Times New Roman" w:hAnsi="Arial" w:cs="Arial"/>
          <w:sz w:val="24"/>
          <w:szCs w:val="24"/>
        </w:rPr>
        <w:t>is the system for managing additional classification request. This application allows classification request to be submitted through a</w:t>
      </w:r>
      <w:r w:rsidR="003C23BD" w:rsidRPr="4733C6D0">
        <w:rPr>
          <w:rFonts w:ascii="Arial" w:eastAsia="Times New Roman" w:hAnsi="Arial" w:cs="Arial"/>
          <w:sz w:val="24"/>
          <w:szCs w:val="24"/>
        </w:rPr>
        <w:t>n Internet Subscriber Account</w:t>
      </w:r>
      <w:r w:rsidRPr="4733C6D0">
        <w:rPr>
          <w:rFonts w:ascii="Arial" w:eastAsia="Times New Roman" w:hAnsi="Arial" w:cs="Arial"/>
          <w:sz w:val="24"/>
          <w:szCs w:val="24"/>
        </w:rPr>
        <w:t xml:space="preserve"> by the contractor. FDOT personnel </w:t>
      </w:r>
      <w:r w:rsidR="003C23BD" w:rsidRPr="4733C6D0">
        <w:rPr>
          <w:rFonts w:ascii="Arial" w:eastAsia="Times New Roman" w:hAnsi="Arial" w:cs="Arial"/>
          <w:sz w:val="24"/>
          <w:szCs w:val="24"/>
        </w:rPr>
        <w:t xml:space="preserve">then </w:t>
      </w:r>
      <w:r w:rsidRPr="4733C6D0">
        <w:rPr>
          <w:rFonts w:ascii="Arial" w:eastAsia="Times New Roman" w:hAnsi="Arial" w:cs="Arial"/>
          <w:sz w:val="24"/>
          <w:szCs w:val="24"/>
        </w:rPr>
        <w:t xml:space="preserve">process the request electronically and forward to the USDOL. The system creates </w:t>
      </w:r>
      <w:r w:rsidR="002444A9" w:rsidRPr="4733C6D0">
        <w:rPr>
          <w:rFonts w:ascii="Arial" w:eastAsia="Times New Roman" w:hAnsi="Arial" w:cs="Arial"/>
          <w:sz w:val="24"/>
          <w:szCs w:val="24"/>
        </w:rPr>
        <w:t>the A</w:t>
      </w:r>
      <w:r w:rsidRPr="4733C6D0">
        <w:rPr>
          <w:rFonts w:ascii="Arial" w:eastAsia="Times New Roman" w:hAnsi="Arial" w:cs="Arial"/>
          <w:sz w:val="24"/>
          <w:szCs w:val="24"/>
        </w:rPr>
        <w:t xml:space="preserve">dditional Classification-Request </w:t>
      </w:r>
      <w:r w:rsidR="003C23BD" w:rsidRPr="4733C6D0">
        <w:rPr>
          <w:rFonts w:ascii="Arial" w:eastAsia="Times New Roman" w:hAnsi="Arial" w:cs="Arial"/>
          <w:sz w:val="24"/>
          <w:szCs w:val="24"/>
        </w:rPr>
        <w:t>Form and forwards the populated form to the Wage and Hour Division of USDOL</w:t>
      </w:r>
      <w:r w:rsidRPr="4733C6D0">
        <w:rPr>
          <w:rFonts w:ascii="Arial" w:eastAsia="Times New Roman" w:hAnsi="Arial" w:cs="Arial"/>
          <w:sz w:val="24"/>
          <w:szCs w:val="24"/>
        </w:rPr>
        <w:t xml:space="preserve">. </w:t>
      </w:r>
    </w:p>
    <w:p w14:paraId="6B0D7A11" w14:textId="77777777" w:rsidR="00AC328C" w:rsidRPr="003E79F4" w:rsidRDefault="00AC328C" w:rsidP="000A44C8">
      <w:pPr>
        <w:shd w:val="clear" w:color="auto" w:fill="FFFFFF"/>
        <w:spacing w:after="0" w:line="240" w:lineRule="auto"/>
        <w:jc w:val="both"/>
        <w:rPr>
          <w:rFonts w:ascii="Arial" w:eastAsia="Times New Roman" w:hAnsi="Arial" w:cs="Arial"/>
          <w:color w:val="FF0000"/>
          <w:sz w:val="24"/>
          <w:szCs w:val="24"/>
        </w:rPr>
      </w:pPr>
    </w:p>
    <w:p w14:paraId="7F10C905" w14:textId="3ABFD485" w:rsidR="00AC328C" w:rsidRPr="003E79F4" w:rsidRDefault="00AC328C" w:rsidP="000A44C8">
      <w:pPr>
        <w:shd w:val="clear" w:color="auto" w:fill="FFFFFF" w:themeFill="background1"/>
        <w:spacing w:after="0" w:line="240" w:lineRule="auto"/>
        <w:jc w:val="both"/>
        <w:rPr>
          <w:rFonts w:ascii="Arial" w:eastAsia="Times New Roman" w:hAnsi="Arial" w:cs="Arial"/>
          <w:sz w:val="24"/>
          <w:szCs w:val="24"/>
        </w:rPr>
      </w:pPr>
      <w:r w:rsidRPr="1C97BA64">
        <w:rPr>
          <w:rFonts w:ascii="Arial" w:eastAsia="Times New Roman" w:hAnsi="Arial" w:cs="Arial"/>
          <w:sz w:val="24"/>
          <w:szCs w:val="24"/>
        </w:rPr>
        <w:t xml:space="preserve">To submit an additional classification request, the prime contractor should follow the directions in the Classification Request Manager User </w:t>
      </w:r>
      <w:r w:rsidR="003E79F4" w:rsidRPr="1C97BA64">
        <w:rPr>
          <w:rFonts w:ascii="Arial" w:eastAsia="Times New Roman" w:hAnsi="Arial" w:cs="Arial"/>
          <w:sz w:val="24"/>
          <w:szCs w:val="24"/>
        </w:rPr>
        <w:t xml:space="preserve">Guide </w:t>
      </w:r>
      <w:r w:rsidRPr="1C97BA64">
        <w:rPr>
          <w:rFonts w:ascii="Arial" w:eastAsia="Times New Roman" w:hAnsi="Arial" w:cs="Arial"/>
          <w:sz w:val="24"/>
          <w:szCs w:val="24"/>
        </w:rPr>
        <w:t xml:space="preserve">found on the Construction Website.  </w:t>
      </w:r>
      <w:r w:rsidR="00816193" w:rsidRPr="1C97BA64">
        <w:rPr>
          <w:rFonts w:ascii="Arial" w:eastAsia="Times New Roman" w:hAnsi="Arial" w:cs="Arial"/>
          <w:sz w:val="24"/>
          <w:szCs w:val="24"/>
        </w:rPr>
        <w:t xml:space="preserve">The </w:t>
      </w:r>
      <w:r w:rsidR="70DFBD91" w:rsidRPr="1C97BA64">
        <w:rPr>
          <w:rFonts w:ascii="Arial" w:eastAsia="Times New Roman" w:hAnsi="Arial" w:cs="Arial"/>
          <w:sz w:val="24"/>
          <w:szCs w:val="24"/>
        </w:rPr>
        <w:t>CRM</w:t>
      </w:r>
      <w:r w:rsidR="00816193" w:rsidRPr="1C97BA64">
        <w:rPr>
          <w:rFonts w:ascii="Arial" w:eastAsia="Times New Roman" w:hAnsi="Arial" w:cs="Arial"/>
          <w:sz w:val="24"/>
          <w:szCs w:val="24"/>
        </w:rPr>
        <w:t xml:space="preserve"> system </w:t>
      </w:r>
      <w:r w:rsidRPr="1C97BA64">
        <w:rPr>
          <w:rFonts w:ascii="Arial" w:eastAsia="Times New Roman" w:hAnsi="Arial" w:cs="Arial"/>
          <w:sz w:val="24"/>
          <w:szCs w:val="24"/>
        </w:rPr>
        <w:t xml:space="preserve">creates a documented record and allows </w:t>
      </w:r>
      <w:r w:rsidR="00816193" w:rsidRPr="1C97BA64">
        <w:rPr>
          <w:rFonts w:ascii="Arial" w:eastAsia="Times New Roman" w:hAnsi="Arial" w:cs="Arial"/>
          <w:sz w:val="24"/>
          <w:szCs w:val="24"/>
        </w:rPr>
        <w:t xml:space="preserve">for </w:t>
      </w:r>
      <w:r w:rsidR="2B8B56AB" w:rsidRPr="1C97BA64">
        <w:rPr>
          <w:rFonts w:ascii="Arial" w:eastAsia="Times New Roman" w:hAnsi="Arial" w:cs="Arial"/>
          <w:sz w:val="24"/>
          <w:szCs w:val="24"/>
        </w:rPr>
        <w:t>electronic</w:t>
      </w:r>
      <w:r w:rsidRPr="1C97BA64">
        <w:rPr>
          <w:rFonts w:ascii="Arial" w:eastAsia="Times New Roman" w:hAnsi="Arial" w:cs="Arial"/>
          <w:sz w:val="24"/>
          <w:szCs w:val="24"/>
        </w:rPr>
        <w:t xml:space="preserve"> response</w:t>
      </w:r>
      <w:r w:rsidR="00816193" w:rsidRPr="1C97BA64">
        <w:rPr>
          <w:rFonts w:ascii="Arial" w:eastAsia="Times New Roman" w:hAnsi="Arial" w:cs="Arial"/>
          <w:sz w:val="24"/>
          <w:szCs w:val="24"/>
        </w:rPr>
        <w:t>.</w:t>
      </w:r>
      <w:r w:rsidRPr="1C97BA64">
        <w:rPr>
          <w:rFonts w:ascii="Arial" w:eastAsia="Times New Roman" w:hAnsi="Arial" w:cs="Arial"/>
          <w:sz w:val="24"/>
          <w:szCs w:val="24"/>
        </w:rPr>
        <w:t xml:space="preserve"> The DCCM or their designee in each district will evaluate the request and the system will issue the contractor a copy of the decision whether it is rejected and returned for amendment by the contractor or validated and sent to the USDOL for conformance.  </w:t>
      </w:r>
    </w:p>
    <w:p w14:paraId="41FCC5EB"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1941A104" w14:textId="77777777" w:rsidR="00AC328C" w:rsidRPr="003E79F4" w:rsidRDefault="00AC328C" w:rsidP="000A44C8">
      <w:pPr>
        <w:shd w:val="clear" w:color="auto" w:fill="FFFFFF"/>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 xml:space="preserve">Upon receiving a response from the USDOL, the PWRC attaches the letter from the USDOL noting the action taken by the USDOL to the </w:t>
      </w:r>
      <w:r w:rsidR="003E79F4" w:rsidRPr="003E79F4">
        <w:rPr>
          <w:rFonts w:ascii="Arial" w:eastAsia="Times New Roman" w:hAnsi="Arial" w:cs="Arial"/>
          <w:color w:val="000000"/>
          <w:sz w:val="24"/>
          <w:szCs w:val="24"/>
        </w:rPr>
        <w:t>system that</w:t>
      </w:r>
      <w:r w:rsidRPr="003E79F4">
        <w:rPr>
          <w:rFonts w:ascii="Arial" w:eastAsia="Times New Roman" w:hAnsi="Arial" w:cs="Arial"/>
          <w:color w:val="000000"/>
          <w:sz w:val="24"/>
          <w:szCs w:val="24"/>
        </w:rPr>
        <w:t xml:space="preserve"> in turn sends the conformance to the contractor and the DCCM. The DCCM is responsible for forwarding a copy of this transmittal to the project’s Resident Compliance Specialist. </w:t>
      </w:r>
    </w:p>
    <w:p w14:paraId="05CAC55D" w14:textId="77777777" w:rsidR="00AC328C" w:rsidRPr="003E79F4" w:rsidRDefault="00AC328C" w:rsidP="000A44C8">
      <w:pPr>
        <w:shd w:val="clear" w:color="auto" w:fill="FFFFFF"/>
        <w:spacing w:after="0" w:line="240" w:lineRule="auto"/>
        <w:jc w:val="both"/>
        <w:rPr>
          <w:rFonts w:ascii="Arial" w:eastAsia="Times New Roman" w:hAnsi="Arial" w:cs="Arial"/>
          <w:color w:val="000000"/>
          <w:sz w:val="24"/>
          <w:szCs w:val="24"/>
        </w:rPr>
      </w:pPr>
    </w:p>
    <w:p w14:paraId="4F022905" w14:textId="77777777" w:rsidR="00AC328C" w:rsidRPr="003E79F4" w:rsidRDefault="00AC328C" w:rsidP="000A44C8">
      <w:pPr>
        <w:shd w:val="clear" w:color="auto" w:fill="FFFFFF"/>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 xml:space="preserve">The contractor is responsible for posting any added wage classifications and rates on the project bulletin board.  The Additional Federal Wage Rate Decisions (Form No. 700-010-67) is provided to make posting this information on the project bulletin board easier.  </w:t>
      </w:r>
    </w:p>
    <w:p w14:paraId="20EC936A" w14:textId="77777777" w:rsidR="00AC328C" w:rsidRPr="003E79F4" w:rsidRDefault="00AC328C" w:rsidP="000A44C8">
      <w:pPr>
        <w:shd w:val="clear" w:color="auto" w:fill="FFFFFF"/>
        <w:spacing w:after="0" w:line="240" w:lineRule="auto"/>
        <w:jc w:val="both"/>
        <w:rPr>
          <w:rFonts w:ascii="Arial" w:eastAsia="Times New Roman" w:hAnsi="Arial" w:cs="Arial"/>
          <w:color w:val="000000"/>
          <w:sz w:val="24"/>
          <w:szCs w:val="24"/>
        </w:rPr>
      </w:pPr>
    </w:p>
    <w:p w14:paraId="2EE000E2" w14:textId="77777777" w:rsidR="00AC328C" w:rsidRPr="003E79F4" w:rsidRDefault="00AC328C" w:rsidP="000A44C8">
      <w:pPr>
        <w:shd w:val="clear" w:color="auto" w:fill="FFFFFF"/>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The final approval letter issued by the USDOL for each classification is sent to the contractor and must be kept by the contractor in the project files for verification of the posted rates.</w:t>
      </w:r>
    </w:p>
    <w:p w14:paraId="628E9A7E" w14:textId="77777777" w:rsidR="00AC328C" w:rsidRPr="003E79F4" w:rsidRDefault="00AC328C" w:rsidP="000A44C8">
      <w:pPr>
        <w:shd w:val="clear" w:color="auto" w:fill="FFFFFF"/>
        <w:spacing w:after="0" w:line="240" w:lineRule="auto"/>
        <w:jc w:val="both"/>
        <w:rPr>
          <w:rFonts w:ascii="Arial" w:eastAsia="Times New Roman" w:hAnsi="Arial" w:cs="Arial"/>
          <w:color w:val="000000"/>
          <w:sz w:val="24"/>
          <w:szCs w:val="24"/>
        </w:rPr>
      </w:pPr>
    </w:p>
    <w:p w14:paraId="13C9BD0D" w14:textId="4936E69D" w:rsidR="00AC328C"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Additional classifications are not needed for apprentices enrolled in bona fide apprentice programs.  An additional classification request is not needed for enrollees in the FDOT OJT program unless the training classification is not specified on the WD.  In such cases, the journeyman rate is to be requested for the classification where OJT will occur.  Apprentice or trainee rates will be specified in the apprentice or training program document approved by the Florida Department of Education.</w:t>
      </w:r>
    </w:p>
    <w:p w14:paraId="5A3A038E" w14:textId="77777777" w:rsidR="00233BEA" w:rsidRPr="003E79F4" w:rsidRDefault="00233BEA" w:rsidP="000A44C8">
      <w:pPr>
        <w:shd w:val="clear" w:color="auto" w:fill="FFFFFF"/>
        <w:spacing w:after="0" w:line="240" w:lineRule="auto"/>
        <w:jc w:val="both"/>
        <w:rPr>
          <w:rFonts w:ascii="Arial" w:eastAsia="Times New Roman" w:hAnsi="Arial" w:cs="Arial"/>
          <w:sz w:val="24"/>
          <w:szCs w:val="24"/>
        </w:rPr>
      </w:pPr>
    </w:p>
    <w:p w14:paraId="3D665711" w14:textId="77777777" w:rsidR="00AC328C" w:rsidRPr="003E79F4" w:rsidRDefault="00AC328C" w:rsidP="000A44C8">
      <w:pPr>
        <w:numPr>
          <w:ilvl w:val="2"/>
          <w:numId w:val="76"/>
        </w:num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Wage Payment while Awaiting Additional Classification Decision</w:t>
      </w:r>
    </w:p>
    <w:p w14:paraId="1A26FB9F" w14:textId="77777777" w:rsidR="00AC328C" w:rsidRPr="003E79F4" w:rsidRDefault="00AC328C" w:rsidP="000A44C8">
      <w:pPr>
        <w:shd w:val="clear" w:color="auto" w:fill="FFFFFF"/>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 xml:space="preserve">Contractors are to make every good faith effort to submit and obtain </w:t>
      </w:r>
      <w:r w:rsidR="0032589F" w:rsidRPr="003E79F4">
        <w:rPr>
          <w:rFonts w:ascii="Arial" w:eastAsia="Times New Roman" w:hAnsi="Arial" w:cs="Arial"/>
          <w:color w:val="000000"/>
          <w:sz w:val="24"/>
          <w:szCs w:val="24"/>
        </w:rPr>
        <w:t>a</w:t>
      </w:r>
      <w:r w:rsidRPr="003E79F4">
        <w:rPr>
          <w:rFonts w:ascii="Arial" w:eastAsia="Times New Roman" w:hAnsi="Arial" w:cs="Arial"/>
          <w:color w:val="000000"/>
          <w:sz w:val="24"/>
          <w:szCs w:val="24"/>
        </w:rPr>
        <w:t>dditional</w:t>
      </w:r>
      <w:r w:rsidR="0032589F" w:rsidRPr="003E79F4">
        <w:rPr>
          <w:rFonts w:ascii="Arial" w:eastAsia="Times New Roman" w:hAnsi="Arial" w:cs="Arial"/>
          <w:color w:val="000000"/>
          <w:sz w:val="24"/>
          <w:szCs w:val="24"/>
        </w:rPr>
        <w:t xml:space="preserve"> Wage</w:t>
      </w:r>
      <w:r w:rsidRPr="003E79F4">
        <w:rPr>
          <w:rFonts w:ascii="Arial" w:eastAsia="Times New Roman" w:hAnsi="Arial" w:cs="Arial"/>
          <w:color w:val="000000"/>
          <w:sz w:val="24"/>
          <w:szCs w:val="24"/>
        </w:rPr>
        <w:t xml:space="preserve"> Classification decisions prior to workers appearing on the project.</w:t>
      </w:r>
    </w:p>
    <w:p w14:paraId="648FD16F" w14:textId="77777777" w:rsidR="00AC328C" w:rsidRPr="003E79F4" w:rsidRDefault="00AC328C" w:rsidP="000A44C8">
      <w:pPr>
        <w:shd w:val="clear" w:color="auto" w:fill="FFFFFF"/>
        <w:spacing w:after="0" w:line="240" w:lineRule="auto"/>
        <w:jc w:val="both"/>
        <w:rPr>
          <w:rFonts w:ascii="Arial" w:eastAsia="Times New Roman" w:hAnsi="Arial" w:cs="Arial"/>
          <w:color w:val="000000"/>
          <w:sz w:val="24"/>
          <w:szCs w:val="24"/>
        </w:rPr>
      </w:pPr>
    </w:p>
    <w:p w14:paraId="7C6284E2"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r w:rsidRPr="003E79F4">
        <w:rPr>
          <w:rFonts w:ascii="Arial" w:eastAsia="Times New Roman" w:hAnsi="Arial" w:cs="Times New Roman"/>
          <w:sz w:val="24"/>
          <w:szCs w:val="24"/>
        </w:rPr>
        <w:t>If an “Additional Wage Classification” has been requested, but a response has not been received, the contractor may include the additional classification on the certified payroll and pay at least the minimum amount indicated in their request document.</w:t>
      </w:r>
    </w:p>
    <w:p w14:paraId="6A90D214"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p>
    <w:p w14:paraId="50D82C65"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r w:rsidRPr="003E79F4">
        <w:rPr>
          <w:rFonts w:ascii="Arial" w:eastAsia="Times New Roman" w:hAnsi="Arial" w:cs="Times New Roman"/>
          <w:sz w:val="24"/>
          <w:szCs w:val="24"/>
        </w:rPr>
        <w:t>Once the wage decision has been received from the US Department of Labor, the contractor must retroactively make any pay adjustments required, if the rates approved are greater than the rates paid to employees, in that classification. In the event the response indicates that the work is included, in that of an existing classification, the contractor is to begin immediately using the indicated classification and must retroactively pay any difference in rate resulting from this decision.</w:t>
      </w:r>
    </w:p>
    <w:p w14:paraId="102C0473"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p>
    <w:p w14:paraId="03B35685"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r w:rsidRPr="003E79F4">
        <w:rPr>
          <w:rFonts w:ascii="Arial" w:eastAsia="Times New Roman" w:hAnsi="Arial" w:cs="Times New Roman"/>
          <w:sz w:val="24"/>
          <w:szCs w:val="24"/>
        </w:rPr>
        <w:t>The contractor will be given 20 days from the date of notification from FDOT to make retroactive pay adjustments</w:t>
      </w:r>
      <w:r w:rsidR="008E37C7">
        <w:rPr>
          <w:rFonts w:ascii="Arial" w:eastAsia="Times New Roman" w:hAnsi="Arial" w:cs="Times New Roman"/>
          <w:sz w:val="24"/>
          <w:szCs w:val="24"/>
        </w:rPr>
        <w:t>,</w:t>
      </w:r>
      <w:r w:rsidRPr="003E79F4">
        <w:rPr>
          <w:rFonts w:ascii="Arial" w:eastAsia="Times New Roman" w:hAnsi="Arial" w:cs="Times New Roman"/>
          <w:sz w:val="24"/>
          <w:szCs w:val="24"/>
        </w:rPr>
        <w:t xml:space="preserve"> if needed. The 20 days also applies to submission of corrected payrolls and documents evidencing payment to the affected employees.  If these adjustments are not made within this timeframe, payroll violations will be issued.</w:t>
      </w:r>
    </w:p>
    <w:p w14:paraId="120ADC46" w14:textId="77777777" w:rsidR="003225F4" w:rsidRDefault="003225F4" w:rsidP="000A44C8">
      <w:pPr>
        <w:keepNext/>
        <w:shd w:val="clear" w:color="auto" w:fill="FFFFFF"/>
        <w:spacing w:after="0" w:line="240" w:lineRule="auto"/>
        <w:jc w:val="both"/>
        <w:outlineLvl w:val="1"/>
        <w:rPr>
          <w:rFonts w:ascii="Arial" w:eastAsia="Times New Roman" w:hAnsi="Arial" w:cs="Arial"/>
          <w:b/>
          <w:bCs/>
          <w:sz w:val="32"/>
          <w:szCs w:val="24"/>
        </w:rPr>
      </w:pPr>
    </w:p>
    <w:p w14:paraId="45B1267F" w14:textId="77777777" w:rsidR="00AC328C" w:rsidRPr="003225F4" w:rsidRDefault="00AC328C" w:rsidP="000A44C8">
      <w:pPr>
        <w:keepNext/>
        <w:shd w:val="clear" w:color="auto" w:fill="FFFFFF"/>
        <w:spacing w:after="0" w:line="240" w:lineRule="auto"/>
        <w:jc w:val="both"/>
        <w:outlineLvl w:val="1"/>
        <w:rPr>
          <w:rFonts w:ascii="Arial" w:eastAsia="Times New Roman" w:hAnsi="Arial" w:cs="Arial"/>
          <w:b/>
          <w:bCs/>
          <w:sz w:val="32"/>
          <w:szCs w:val="24"/>
        </w:rPr>
      </w:pPr>
      <w:r w:rsidRPr="003E79F4">
        <w:rPr>
          <w:rFonts w:ascii="Arial" w:eastAsia="Times New Roman" w:hAnsi="Arial" w:cs="Arial"/>
          <w:b/>
          <w:bCs/>
          <w:sz w:val="32"/>
          <w:szCs w:val="24"/>
        </w:rPr>
        <w:t>6.4</w:t>
      </w:r>
      <w:r w:rsidR="003225F4">
        <w:rPr>
          <w:rFonts w:ascii="Arial" w:eastAsia="Times New Roman" w:hAnsi="Arial" w:cs="Arial"/>
          <w:b/>
          <w:bCs/>
          <w:sz w:val="32"/>
          <w:szCs w:val="24"/>
        </w:rPr>
        <w:t xml:space="preserve"> </w:t>
      </w:r>
      <w:r w:rsidRPr="003E79F4">
        <w:rPr>
          <w:rFonts w:ascii="Arial" w:eastAsia="Times New Roman" w:hAnsi="Arial" w:cs="Times New Roman"/>
          <w:b/>
          <w:bCs/>
          <w:sz w:val="32"/>
          <w:szCs w:val="24"/>
        </w:rPr>
        <w:t>EMPLOYEE LABOR INTERVIEWS</w:t>
      </w:r>
    </w:p>
    <w:p w14:paraId="381EB166"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28"/>
          <w:szCs w:val="24"/>
        </w:rPr>
      </w:pPr>
    </w:p>
    <w:p w14:paraId="0C88790A"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24"/>
          <w:szCs w:val="24"/>
        </w:rPr>
      </w:pPr>
      <w:r w:rsidRPr="003E79F4">
        <w:rPr>
          <w:rFonts w:ascii="Arial" w:eastAsia="Times New Roman" w:hAnsi="Arial" w:cs="Arial"/>
          <w:b/>
          <w:bCs/>
          <w:sz w:val="28"/>
          <w:szCs w:val="24"/>
        </w:rPr>
        <w:t>6.4.1 Purpose</w:t>
      </w:r>
      <w:r w:rsidRPr="003E79F4">
        <w:rPr>
          <w:rFonts w:ascii="Arial" w:eastAsia="Times New Roman" w:hAnsi="Arial" w:cs="Arial"/>
          <w:b/>
          <w:bCs/>
          <w:sz w:val="24"/>
          <w:szCs w:val="24"/>
        </w:rPr>
        <w:t xml:space="preserve"> </w:t>
      </w:r>
    </w:p>
    <w:p w14:paraId="6A982615" w14:textId="3A341686"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To fulfill the contracting agency’s (FDOT) requirement to monitor payments made on </w:t>
      </w:r>
      <w:r w:rsidR="00680094">
        <w:rPr>
          <w:rFonts w:ascii="Arial" w:eastAsia="Times New Roman" w:hAnsi="Arial" w:cs="Arial"/>
          <w:sz w:val="24"/>
          <w:szCs w:val="24"/>
        </w:rPr>
        <w:t>Federal-Aid</w:t>
      </w:r>
      <w:r w:rsidRPr="003E79F4">
        <w:rPr>
          <w:rFonts w:ascii="Arial" w:eastAsia="Times New Roman" w:hAnsi="Arial" w:cs="Arial"/>
          <w:sz w:val="24"/>
          <w:szCs w:val="24"/>
        </w:rPr>
        <w:t xml:space="preserve"> construction projects, the following procedures have been developed for interviewing employees for proper classification and wage payment purposes.</w:t>
      </w:r>
    </w:p>
    <w:p w14:paraId="69F9EF55"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 </w:t>
      </w:r>
    </w:p>
    <w:p w14:paraId="345F8BD0"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b/>
          <w:bCs/>
          <w:sz w:val="28"/>
          <w:szCs w:val="24"/>
        </w:rPr>
        <w:t>6.4.2 Overview</w:t>
      </w:r>
      <w:r w:rsidRPr="003E79F4">
        <w:rPr>
          <w:rFonts w:ascii="Arial" w:eastAsia="Times New Roman" w:hAnsi="Arial" w:cs="Arial"/>
          <w:sz w:val="24"/>
          <w:szCs w:val="24"/>
        </w:rPr>
        <w:t xml:space="preserve"> </w:t>
      </w:r>
    </w:p>
    <w:p w14:paraId="50836EAC" w14:textId="679A7E00"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The </w:t>
      </w:r>
      <w:r w:rsidRPr="006A7AAD">
        <w:rPr>
          <w:rFonts w:ascii="Arial" w:eastAsia="Times New Roman" w:hAnsi="Arial" w:cs="Arial"/>
          <w:b/>
          <w:i/>
          <w:sz w:val="24"/>
          <w:szCs w:val="24"/>
        </w:rPr>
        <w:t>Employee Interview Report - Labor Compliance Form No. 700-010-63</w:t>
      </w:r>
      <w:r w:rsidRPr="003E79F4">
        <w:rPr>
          <w:rFonts w:ascii="Arial" w:eastAsia="Times New Roman" w:hAnsi="Arial" w:cs="Arial"/>
          <w:sz w:val="24"/>
          <w:szCs w:val="24"/>
        </w:rPr>
        <w:t>, is provided to document interview results of a cross section of employees based on the dollar amount of the contract.  For Consistency, Predictability and Repeatability (CPR) effects</w:t>
      </w:r>
      <w:r w:rsidR="007F1F95">
        <w:rPr>
          <w:rFonts w:ascii="Arial" w:eastAsia="Times New Roman" w:hAnsi="Arial" w:cs="Arial"/>
          <w:sz w:val="24"/>
          <w:szCs w:val="24"/>
        </w:rPr>
        <w:t>,</w:t>
      </w:r>
      <w:r w:rsidRPr="003E79F4">
        <w:rPr>
          <w:rFonts w:ascii="Arial" w:eastAsia="Times New Roman" w:hAnsi="Arial" w:cs="Arial"/>
          <w:sz w:val="24"/>
          <w:szCs w:val="24"/>
        </w:rPr>
        <w:t xml:space="preserve"> we ask that all labor interviews be conducted using this compliance form. Interviews are conducted monthly on a random basis and interviews are sought on a wide range of laborers and mechanics for labor compliance criteria. “Laborers and </w:t>
      </w:r>
      <w:r w:rsidR="0032589F" w:rsidRPr="003E79F4">
        <w:rPr>
          <w:rFonts w:ascii="Arial" w:eastAsia="Times New Roman" w:hAnsi="Arial" w:cs="Arial"/>
          <w:sz w:val="24"/>
          <w:szCs w:val="24"/>
        </w:rPr>
        <w:t>M</w:t>
      </w:r>
      <w:r w:rsidRPr="003E79F4">
        <w:rPr>
          <w:rFonts w:ascii="Arial" w:eastAsia="Times New Roman" w:hAnsi="Arial" w:cs="Arial"/>
          <w:sz w:val="24"/>
          <w:szCs w:val="24"/>
        </w:rPr>
        <w:t>echanics” are general terms used to mean all construction employees on a project, performing either labor or work termed a craft, as opposed to managerial or technical work. Note: For comparative purposes, other personnel, such as the foreperson, working on the project should be interviewed.</w:t>
      </w:r>
    </w:p>
    <w:p w14:paraId="5D399A98"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05EC9875" w14:textId="77777777" w:rsidR="00AC328C" w:rsidRPr="003E79F4" w:rsidRDefault="00AC328C" w:rsidP="000A44C8">
      <w:pPr>
        <w:numPr>
          <w:ilvl w:val="2"/>
          <w:numId w:val="79"/>
        </w:num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Monthly Interview Requirements</w:t>
      </w:r>
    </w:p>
    <w:p w14:paraId="60A16ECF" w14:textId="34ACE904" w:rsidR="00AC328C" w:rsidRDefault="00AC328C" w:rsidP="000A44C8">
      <w:pPr>
        <w:shd w:val="clear" w:color="auto" w:fill="FFFFFF"/>
        <w:autoSpaceDE w:val="0"/>
        <w:autoSpaceDN w:val="0"/>
        <w:adjustRightInd w:val="0"/>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Representatives of FDOT and other agencies may interview employees to verify compliance with requirements.  Contractors and subcontractors are required to ensure that employees are available for interviews on the project during work hours. </w:t>
      </w:r>
    </w:p>
    <w:p w14:paraId="687400FD" w14:textId="4556CF23" w:rsidR="00D53AD4" w:rsidRDefault="00D53AD4" w:rsidP="000A44C8">
      <w:pPr>
        <w:shd w:val="clear" w:color="auto" w:fill="FFFFFF"/>
        <w:autoSpaceDE w:val="0"/>
        <w:autoSpaceDN w:val="0"/>
        <w:adjustRightInd w:val="0"/>
        <w:spacing w:after="0" w:line="240" w:lineRule="auto"/>
        <w:jc w:val="both"/>
        <w:rPr>
          <w:rFonts w:ascii="Arial" w:eastAsia="Times New Roman" w:hAnsi="Arial" w:cs="Arial"/>
          <w:sz w:val="24"/>
          <w:szCs w:val="24"/>
        </w:rPr>
      </w:pPr>
    </w:p>
    <w:p w14:paraId="2C24DEC8" w14:textId="3D5A4866" w:rsidR="00AC328C" w:rsidRPr="003E79F4" w:rsidRDefault="00D53AD4" w:rsidP="000A44C8">
      <w:pPr>
        <w:shd w:val="clear" w:color="auto" w:fill="FFFFFF"/>
        <w:autoSpaceDE w:val="0"/>
        <w:autoSpaceDN w:val="0"/>
        <w:adjustRightInd w:val="0"/>
        <w:spacing w:after="0" w:line="240" w:lineRule="auto"/>
        <w:jc w:val="both"/>
        <w:rPr>
          <w:rFonts w:ascii="Arial" w:eastAsia="Times New Roman" w:hAnsi="Arial" w:cs="Arial"/>
          <w:sz w:val="24"/>
          <w:szCs w:val="24"/>
        </w:rPr>
      </w:pPr>
      <w:r w:rsidRPr="1C97BA64">
        <w:rPr>
          <w:rFonts w:ascii="Arial" w:eastAsia="Arial" w:hAnsi="Arial"/>
          <w:color w:val="000000" w:themeColor="text1"/>
          <w:sz w:val="24"/>
          <w:szCs w:val="24"/>
        </w:rPr>
        <w:t>An Employee Interview Report – Labor form will be completed to document any labor interviews conducted by the Department or its representatives.  Completed “Employee Interview Report – Labor” forms will be transmitted to the RCS within 5 business days of completion.</w:t>
      </w:r>
    </w:p>
    <w:p w14:paraId="1D83617F" w14:textId="77777777" w:rsidR="00AC328C" w:rsidRPr="003E79F4" w:rsidRDefault="00AC328C" w:rsidP="000A44C8">
      <w:pPr>
        <w:shd w:val="clear" w:color="auto" w:fill="FFFFFF"/>
        <w:spacing w:after="0" w:line="240" w:lineRule="auto"/>
        <w:jc w:val="both"/>
        <w:rPr>
          <w:rFonts w:ascii="Arial" w:eastAsia="Times New Roman" w:hAnsi="Arial" w:cs="Arial"/>
          <w:color w:val="000000"/>
          <w:sz w:val="24"/>
          <w:szCs w:val="24"/>
        </w:rPr>
      </w:pPr>
      <w:r w:rsidRPr="003E79F4">
        <w:rPr>
          <w:rFonts w:ascii="Arial" w:eastAsia="Times New Roman" w:hAnsi="Arial" w:cs="Arial"/>
          <w:sz w:val="24"/>
          <w:szCs w:val="24"/>
        </w:rPr>
        <w:t xml:space="preserve">The Resident Compliance Specialist ensures the </w:t>
      </w:r>
      <w:r w:rsidRPr="003E79F4">
        <w:rPr>
          <w:rFonts w:ascii="Arial" w:eastAsia="Times New Roman" w:hAnsi="Arial" w:cs="Arial"/>
          <w:color w:val="000000"/>
          <w:sz w:val="24"/>
          <w:szCs w:val="24"/>
        </w:rPr>
        <w:t xml:space="preserve">required minimum number of Labor interviews are completed each month based on the contract dollar amount. The interviews will include a cross-section of active contractors and a diversity of workers.  Table 6.4.3 summarizes the minimum number of monthly interviews based on the contract amount. However, additional interviews, above the minimum, may be conducted. </w:t>
      </w:r>
    </w:p>
    <w:p w14:paraId="543FF983"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sz w:val="24"/>
          <w:szCs w:val="24"/>
        </w:rPr>
      </w:pPr>
    </w:p>
    <w:p w14:paraId="0D344BCE" w14:textId="56C95C6E" w:rsidR="00D53AD4" w:rsidRDefault="00D53AD4"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The Resident Compliance Specialist will utilize the information obtained </w:t>
      </w:r>
      <w:r w:rsidR="00AC328C" w:rsidRPr="003E79F4">
        <w:rPr>
          <w:rFonts w:ascii="Arial" w:eastAsia="Times New Roman" w:hAnsi="Arial" w:cs="Arial"/>
          <w:color w:val="000000"/>
          <w:sz w:val="24"/>
          <w:szCs w:val="24"/>
        </w:rPr>
        <w:t>in the interviews to evaluate</w:t>
      </w:r>
      <w:r>
        <w:rPr>
          <w:rFonts w:ascii="Arial" w:eastAsia="Times New Roman" w:hAnsi="Arial" w:cs="Arial"/>
          <w:color w:val="000000"/>
          <w:sz w:val="24"/>
          <w:szCs w:val="24"/>
        </w:rPr>
        <w:t xml:space="preserve"> the following:</w:t>
      </w:r>
    </w:p>
    <w:p w14:paraId="61CCE74D" w14:textId="0CD24F6A" w:rsidR="00D53AD4" w:rsidRDefault="00D53AD4"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p>
    <w:p w14:paraId="4E4580D9" w14:textId="77777777" w:rsidR="00D53AD4" w:rsidRPr="000E0C4F" w:rsidRDefault="00D53AD4" w:rsidP="000A44C8">
      <w:pPr>
        <w:pStyle w:val="ListParagraph"/>
        <w:numPr>
          <w:ilvl w:val="1"/>
          <w:numId w:val="100"/>
        </w:numPr>
        <w:spacing w:after="0" w:line="240" w:lineRule="auto"/>
        <w:contextualSpacing w:val="0"/>
        <w:jc w:val="both"/>
        <w:rPr>
          <w:rFonts w:ascii="Arial" w:hAnsi="Arial" w:cs="Arial"/>
          <w:sz w:val="24"/>
          <w:szCs w:val="24"/>
        </w:rPr>
      </w:pPr>
      <w:r w:rsidRPr="000E0C4F">
        <w:rPr>
          <w:rFonts w:ascii="Arial" w:hAnsi="Arial" w:cs="Arial"/>
          <w:sz w:val="24"/>
          <w:szCs w:val="24"/>
        </w:rPr>
        <w:t xml:space="preserve">Interview document is complete and accurate </w:t>
      </w:r>
    </w:p>
    <w:p w14:paraId="5B6CD262" w14:textId="77777777" w:rsidR="00D53AD4" w:rsidRPr="000E0C4F" w:rsidRDefault="00D53AD4" w:rsidP="000A44C8">
      <w:pPr>
        <w:pStyle w:val="ListParagraph"/>
        <w:numPr>
          <w:ilvl w:val="1"/>
          <w:numId w:val="100"/>
        </w:numPr>
        <w:spacing w:after="0" w:line="240" w:lineRule="auto"/>
        <w:contextualSpacing w:val="0"/>
        <w:jc w:val="both"/>
        <w:rPr>
          <w:rFonts w:ascii="Arial" w:hAnsi="Arial" w:cs="Arial"/>
          <w:sz w:val="24"/>
          <w:szCs w:val="24"/>
        </w:rPr>
      </w:pPr>
      <w:r w:rsidRPr="000E0C4F">
        <w:rPr>
          <w:rFonts w:ascii="Arial" w:hAnsi="Arial" w:cs="Arial"/>
          <w:sz w:val="24"/>
          <w:szCs w:val="24"/>
        </w:rPr>
        <w:t xml:space="preserve">Information matches wage rates on the certified payroll - </w:t>
      </w:r>
    </w:p>
    <w:p w14:paraId="78CFD35D" w14:textId="77777777" w:rsidR="00D53AD4" w:rsidRPr="000E0C4F" w:rsidRDefault="00D53AD4" w:rsidP="000A44C8">
      <w:pPr>
        <w:pStyle w:val="ListParagraph"/>
        <w:numPr>
          <w:ilvl w:val="1"/>
          <w:numId w:val="100"/>
        </w:numPr>
        <w:spacing w:after="0" w:line="240" w:lineRule="auto"/>
        <w:contextualSpacing w:val="0"/>
        <w:jc w:val="both"/>
        <w:rPr>
          <w:rFonts w:ascii="Arial" w:hAnsi="Arial" w:cs="Arial"/>
          <w:sz w:val="24"/>
          <w:szCs w:val="24"/>
        </w:rPr>
      </w:pPr>
      <w:r w:rsidRPr="000E0C4F">
        <w:rPr>
          <w:rFonts w:ascii="Arial" w:hAnsi="Arial" w:cs="Arial"/>
          <w:sz w:val="24"/>
          <w:szCs w:val="24"/>
        </w:rPr>
        <w:t>Compare the date of the interview against payroll to ensure interviewee is shown on the project for that date.</w:t>
      </w:r>
    </w:p>
    <w:p w14:paraId="57EC87DA" w14:textId="77777777" w:rsidR="00D53AD4" w:rsidRPr="000E0C4F" w:rsidRDefault="00D53AD4" w:rsidP="000A44C8">
      <w:pPr>
        <w:pStyle w:val="ListParagraph"/>
        <w:numPr>
          <w:ilvl w:val="1"/>
          <w:numId w:val="100"/>
        </w:numPr>
        <w:spacing w:after="0" w:line="240" w:lineRule="auto"/>
        <w:contextualSpacing w:val="0"/>
        <w:jc w:val="both"/>
        <w:rPr>
          <w:rFonts w:ascii="Arial" w:hAnsi="Arial" w:cs="Arial"/>
          <w:sz w:val="24"/>
          <w:szCs w:val="24"/>
        </w:rPr>
      </w:pPr>
      <w:r w:rsidRPr="000E0C4F">
        <w:rPr>
          <w:rFonts w:ascii="Arial" w:hAnsi="Arial" w:cs="Arial"/>
          <w:sz w:val="24"/>
          <w:szCs w:val="24"/>
        </w:rPr>
        <w:t>Employee ID matches and listed on the payroll</w:t>
      </w:r>
    </w:p>
    <w:p w14:paraId="282493C8" w14:textId="77777777" w:rsidR="00D53AD4" w:rsidRPr="000E0C4F" w:rsidRDefault="00D53AD4" w:rsidP="000A44C8">
      <w:pPr>
        <w:pStyle w:val="ListParagraph"/>
        <w:numPr>
          <w:ilvl w:val="1"/>
          <w:numId w:val="100"/>
        </w:numPr>
        <w:spacing w:after="0" w:line="240" w:lineRule="auto"/>
        <w:contextualSpacing w:val="0"/>
        <w:jc w:val="both"/>
        <w:rPr>
          <w:rFonts w:ascii="Arial" w:hAnsi="Arial" w:cs="Arial"/>
          <w:sz w:val="24"/>
          <w:szCs w:val="24"/>
        </w:rPr>
      </w:pPr>
      <w:r w:rsidRPr="000E0C4F">
        <w:rPr>
          <w:rFonts w:ascii="Arial" w:hAnsi="Arial" w:cs="Arial"/>
          <w:sz w:val="24"/>
          <w:szCs w:val="24"/>
        </w:rPr>
        <w:t>Ensure employee is paid overtime, receives hard hat and vest and has not received money or favors on the job</w:t>
      </w:r>
    </w:p>
    <w:p w14:paraId="1E46347A" w14:textId="77777777" w:rsidR="00D53AD4" w:rsidRPr="000E0C4F" w:rsidRDefault="00D53AD4" w:rsidP="000A44C8">
      <w:pPr>
        <w:pStyle w:val="ListParagraph"/>
        <w:numPr>
          <w:ilvl w:val="1"/>
          <w:numId w:val="100"/>
        </w:numPr>
        <w:spacing w:after="0" w:line="240" w:lineRule="auto"/>
        <w:contextualSpacing w:val="0"/>
        <w:jc w:val="both"/>
        <w:rPr>
          <w:rFonts w:ascii="Arial" w:hAnsi="Arial" w:cs="Arial"/>
          <w:sz w:val="24"/>
          <w:szCs w:val="24"/>
        </w:rPr>
      </w:pPr>
      <w:r w:rsidRPr="000E0C4F">
        <w:rPr>
          <w:rFonts w:ascii="Arial" w:hAnsi="Arial" w:cs="Arial"/>
          <w:sz w:val="24"/>
          <w:szCs w:val="24"/>
        </w:rPr>
        <w:t>Ensure the employee is aware of JSBB</w:t>
      </w:r>
    </w:p>
    <w:p w14:paraId="0657F77A" w14:textId="77777777" w:rsidR="00D53AD4" w:rsidRPr="000E0C4F" w:rsidRDefault="00D53AD4" w:rsidP="000A44C8">
      <w:pPr>
        <w:pStyle w:val="ListParagraph"/>
        <w:numPr>
          <w:ilvl w:val="1"/>
          <w:numId w:val="100"/>
        </w:numPr>
        <w:spacing w:after="0" w:line="240" w:lineRule="auto"/>
        <w:contextualSpacing w:val="0"/>
        <w:jc w:val="both"/>
        <w:rPr>
          <w:rFonts w:ascii="Arial" w:hAnsi="Arial" w:cs="Arial"/>
          <w:sz w:val="24"/>
          <w:szCs w:val="24"/>
        </w:rPr>
      </w:pPr>
      <w:r w:rsidRPr="000E0C4F">
        <w:rPr>
          <w:rFonts w:ascii="Arial" w:hAnsi="Arial" w:cs="Arial"/>
          <w:sz w:val="24"/>
          <w:szCs w:val="24"/>
        </w:rPr>
        <w:t>Deductions noted match deductions on payroll</w:t>
      </w:r>
    </w:p>
    <w:p w14:paraId="77BDBDE9" w14:textId="77777777" w:rsidR="00D53AD4" w:rsidRPr="000E0C4F" w:rsidRDefault="00D53AD4" w:rsidP="000A44C8">
      <w:pPr>
        <w:pStyle w:val="ListParagraph"/>
        <w:numPr>
          <w:ilvl w:val="1"/>
          <w:numId w:val="100"/>
        </w:numPr>
        <w:spacing w:after="0" w:line="240" w:lineRule="auto"/>
        <w:contextualSpacing w:val="0"/>
        <w:jc w:val="both"/>
        <w:rPr>
          <w:rFonts w:ascii="Arial" w:hAnsi="Arial" w:cs="Arial"/>
          <w:sz w:val="24"/>
          <w:szCs w:val="24"/>
        </w:rPr>
      </w:pPr>
      <w:r w:rsidRPr="000E0C4F">
        <w:rPr>
          <w:rFonts w:ascii="Arial" w:hAnsi="Arial" w:cs="Arial"/>
          <w:sz w:val="24"/>
          <w:szCs w:val="24"/>
        </w:rPr>
        <w:t>Review Fringe Data against payroll</w:t>
      </w:r>
    </w:p>
    <w:p w14:paraId="452B957F" w14:textId="77777777" w:rsidR="00D53AD4" w:rsidRPr="000E0C4F" w:rsidRDefault="00D53AD4" w:rsidP="000A44C8">
      <w:pPr>
        <w:pStyle w:val="ListParagraph"/>
        <w:numPr>
          <w:ilvl w:val="1"/>
          <w:numId w:val="100"/>
        </w:numPr>
        <w:spacing w:after="0" w:line="240" w:lineRule="auto"/>
        <w:contextualSpacing w:val="0"/>
        <w:jc w:val="both"/>
        <w:rPr>
          <w:rFonts w:ascii="Arial" w:hAnsi="Arial" w:cs="Arial"/>
          <w:sz w:val="24"/>
          <w:szCs w:val="24"/>
        </w:rPr>
      </w:pPr>
      <w:r w:rsidRPr="000E0C4F">
        <w:rPr>
          <w:rFonts w:ascii="Arial" w:hAnsi="Arial" w:cs="Arial"/>
          <w:sz w:val="24"/>
          <w:szCs w:val="24"/>
        </w:rPr>
        <w:t>Work observed in field matches classification on payroll and is paid accordingly against WD</w:t>
      </w:r>
    </w:p>
    <w:p w14:paraId="3412FABC" w14:textId="77777777" w:rsidR="00D53AD4" w:rsidRPr="000E0C4F" w:rsidRDefault="00D53AD4" w:rsidP="000A44C8">
      <w:pPr>
        <w:pStyle w:val="ListParagraph"/>
        <w:numPr>
          <w:ilvl w:val="1"/>
          <w:numId w:val="100"/>
        </w:numPr>
        <w:spacing w:after="0" w:line="240" w:lineRule="auto"/>
        <w:contextualSpacing w:val="0"/>
        <w:jc w:val="both"/>
        <w:rPr>
          <w:rFonts w:ascii="Arial" w:hAnsi="Arial" w:cs="Arial"/>
          <w:sz w:val="24"/>
          <w:szCs w:val="24"/>
        </w:rPr>
      </w:pPr>
      <w:r w:rsidRPr="000E0C4F">
        <w:rPr>
          <w:rFonts w:ascii="Arial" w:hAnsi="Arial" w:cs="Arial"/>
          <w:sz w:val="24"/>
          <w:szCs w:val="24"/>
        </w:rPr>
        <w:t>Discrimination concerns</w:t>
      </w:r>
    </w:p>
    <w:p w14:paraId="7B3D5232" w14:textId="5318D73C" w:rsidR="00D53AD4" w:rsidRDefault="00D53AD4"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p>
    <w:p w14:paraId="7B05FE2C" w14:textId="6EE7755F" w:rsidR="00D53AD4" w:rsidRDefault="00D53AD4" w:rsidP="000A44C8">
      <w:pPr>
        <w:shd w:val="clear" w:color="auto" w:fill="FFFFFF" w:themeFill="background1"/>
        <w:autoSpaceDE w:val="0"/>
        <w:autoSpaceDN w:val="0"/>
        <w:adjustRightInd w:val="0"/>
        <w:spacing w:after="0" w:line="240" w:lineRule="auto"/>
        <w:jc w:val="both"/>
        <w:rPr>
          <w:rFonts w:ascii="Arial" w:eastAsia="Times New Roman" w:hAnsi="Arial" w:cs="Arial"/>
          <w:color w:val="000000"/>
          <w:sz w:val="24"/>
          <w:szCs w:val="24"/>
        </w:rPr>
      </w:pPr>
      <w:r w:rsidRPr="1C97BA64">
        <w:rPr>
          <w:rFonts w:ascii="Arial" w:eastAsia="Times New Roman" w:hAnsi="Arial" w:cs="Arial"/>
          <w:color w:val="000000" w:themeColor="text1"/>
          <w:sz w:val="24"/>
          <w:szCs w:val="24"/>
        </w:rPr>
        <w:t xml:space="preserve">This review should be completed by the RCS within 10 </w:t>
      </w:r>
      <w:r w:rsidR="0EDE1589" w:rsidRPr="1C97BA64">
        <w:rPr>
          <w:rFonts w:ascii="Arial" w:eastAsia="Times New Roman" w:hAnsi="Arial" w:cs="Arial"/>
          <w:color w:val="000000" w:themeColor="text1"/>
          <w:sz w:val="24"/>
          <w:szCs w:val="24"/>
        </w:rPr>
        <w:t>business</w:t>
      </w:r>
      <w:r w:rsidRPr="1C97BA64">
        <w:rPr>
          <w:rFonts w:ascii="Arial" w:eastAsia="Times New Roman" w:hAnsi="Arial" w:cs="Arial"/>
          <w:color w:val="000000" w:themeColor="text1"/>
          <w:sz w:val="24"/>
          <w:szCs w:val="24"/>
        </w:rPr>
        <w:t xml:space="preserve"> days of receipt of the completed Employee Interview Report-Labo</w:t>
      </w:r>
      <w:r w:rsidR="242E72B8" w:rsidRPr="1C97BA64">
        <w:rPr>
          <w:rFonts w:ascii="Arial" w:eastAsia="Times New Roman" w:hAnsi="Arial" w:cs="Arial"/>
          <w:color w:val="000000" w:themeColor="text1"/>
          <w:sz w:val="24"/>
          <w:szCs w:val="24"/>
        </w:rPr>
        <w:t>r an</w:t>
      </w:r>
      <w:r w:rsidR="76DE8B78" w:rsidRPr="1C97BA64">
        <w:rPr>
          <w:rFonts w:ascii="Arial" w:eastAsia="Times New Roman" w:hAnsi="Arial" w:cs="Arial"/>
          <w:color w:val="000000" w:themeColor="text1"/>
          <w:sz w:val="24"/>
          <w:szCs w:val="24"/>
        </w:rPr>
        <w:t xml:space="preserve">d </w:t>
      </w:r>
      <w:r w:rsidR="242E72B8" w:rsidRPr="1C97BA64">
        <w:rPr>
          <w:rFonts w:ascii="Arial" w:eastAsia="Times New Roman" w:hAnsi="Arial" w:cs="Arial"/>
          <w:color w:val="000000" w:themeColor="text1"/>
          <w:sz w:val="24"/>
          <w:szCs w:val="24"/>
        </w:rPr>
        <w:t>supporting documentation w</w:t>
      </w:r>
      <w:r w:rsidR="3B65D4EC" w:rsidRPr="1C97BA64">
        <w:rPr>
          <w:rFonts w:ascii="Arial" w:eastAsia="Times New Roman" w:hAnsi="Arial" w:cs="Arial"/>
          <w:color w:val="000000" w:themeColor="text1"/>
          <w:sz w:val="24"/>
          <w:szCs w:val="24"/>
        </w:rPr>
        <w:t>hichever</w:t>
      </w:r>
      <w:r w:rsidR="242E72B8" w:rsidRPr="1C97BA64">
        <w:rPr>
          <w:rFonts w:ascii="Arial" w:eastAsia="Times New Roman" w:hAnsi="Arial" w:cs="Arial"/>
          <w:color w:val="000000" w:themeColor="text1"/>
          <w:sz w:val="24"/>
          <w:szCs w:val="24"/>
        </w:rPr>
        <w:t xml:space="preserve"> is later. </w:t>
      </w:r>
    </w:p>
    <w:p w14:paraId="54083316" w14:textId="77777777" w:rsidR="00D53AD4" w:rsidRDefault="00D53AD4"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p>
    <w:p w14:paraId="3553EF28" w14:textId="096DA492" w:rsidR="00AC328C" w:rsidRPr="000E0C4F" w:rsidRDefault="00AC328C" w:rsidP="000A44C8">
      <w:pPr>
        <w:shd w:val="clear" w:color="auto" w:fill="FFFFFF"/>
        <w:autoSpaceDE w:val="0"/>
        <w:autoSpaceDN w:val="0"/>
        <w:adjustRightInd w:val="0"/>
        <w:spacing w:after="0" w:line="240" w:lineRule="auto"/>
        <w:jc w:val="both"/>
        <w:rPr>
          <w:rFonts w:ascii="Arial" w:eastAsia="Times New Roman" w:hAnsi="Arial" w:cs="Arial"/>
          <w:sz w:val="24"/>
          <w:szCs w:val="24"/>
        </w:rPr>
      </w:pPr>
      <w:r w:rsidRPr="003E79F4">
        <w:rPr>
          <w:rFonts w:ascii="Arial" w:eastAsia="Times New Roman" w:hAnsi="Arial" w:cs="Arial"/>
          <w:color w:val="000000"/>
          <w:sz w:val="24"/>
          <w:szCs w:val="24"/>
        </w:rPr>
        <w:t xml:space="preserve"> </w:t>
      </w:r>
      <w:r w:rsidRPr="000E0C4F">
        <w:rPr>
          <w:rFonts w:ascii="Arial" w:eastAsia="Times New Roman" w:hAnsi="Arial" w:cs="Arial"/>
          <w:sz w:val="24"/>
          <w:szCs w:val="24"/>
        </w:rPr>
        <w:t xml:space="preserve">The Resident Compliance Specialist takes action to resolve discrepancies identified during the interviews. </w:t>
      </w:r>
      <w:r w:rsidR="007E2B38" w:rsidRPr="000E0C4F">
        <w:rPr>
          <w:rFonts w:ascii="Arial" w:eastAsia="Times New Roman" w:hAnsi="Arial" w:cs="Arial"/>
          <w:sz w:val="24"/>
          <w:szCs w:val="24"/>
        </w:rPr>
        <w:t xml:space="preserve">Follow-up interviews maybe required. </w:t>
      </w:r>
      <w:r w:rsidR="003E79F4" w:rsidRPr="000E0C4F">
        <w:rPr>
          <w:rFonts w:ascii="Arial" w:eastAsia="Times New Roman" w:hAnsi="Arial" w:cs="Arial"/>
          <w:sz w:val="24"/>
          <w:szCs w:val="24"/>
        </w:rPr>
        <w:t>Actions that may be taken</w:t>
      </w:r>
      <w:r w:rsidRPr="000E0C4F">
        <w:rPr>
          <w:rFonts w:ascii="Arial" w:eastAsia="Times New Roman" w:hAnsi="Arial" w:cs="Arial"/>
          <w:sz w:val="24"/>
          <w:szCs w:val="24"/>
        </w:rPr>
        <w:t xml:space="preserve"> include, but are not limited to: </w:t>
      </w:r>
    </w:p>
    <w:p w14:paraId="47F83EB9" w14:textId="198B086A" w:rsidR="007E2B38" w:rsidRPr="000E0C4F" w:rsidRDefault="007E2B38" w:rsidP="000A44C8">
      <w:pPr>
        <w:shd w:val="clear" w:color="auto" w:fill="FFFFFF"/>
        <w:autoSpaceDE w:val="0"/>
        <w:autoSpaceDN w:val="0"/>
        <w:adjustRightInd w:val="0"/>
        <w:spacing w:after="0" w:line="240" w:lineRule="auto"/>
        <w:jc w:val="both"/>
        <w:rPr>
          <w:rFonts w:ascii="Arial" w:eastAsia="Times New Roman" w:hAnsi="Arial" w:cs="Arial"/>
          <w:sz w:val="24"/>
          <w:szCs w:val="24"/>
        </w:rPr>
      </w:pPr>
    </w:p>
    <w:p w14:paraId="5A2C8BD2" w14:textId="77777777" w:rsidR="007E2B38" w:rsidRPr="000E0C4F" w:rsidRDefault="007E2B38" w:rsidP="000A44C8">
      <w:pPr>
        <w:numPr>
          <w:ilvl w:val="1"/>
          <w:numId w:val="101"/>
        </w:numPr>
        <w:jc w:val="both"/>
        <w:rPr>
          <w:rFonts w:ascii="Arial" w:hAnsi="Arial" w:cs="Arial"/>
          <w:sz w:val="24"/>
          <w:szCs w:val="24"/>
        </w:rPr>
      </w:pPr>
      <w:r w:rsidRPr="000E0C4F">
        <w:rPr>
          <w:rFonts w:ascii="Arial" w:eastAsia="Arial" w:hAnsi="Arial" w:cs="Arial"/>
          <w:sz w:val="24"/>
          <w:szCs w:val="24"/>
        </w:rPr>
        <w:t xml:space="preserve">issuance of payroll violations, notices of noncompliance, obtaining copies of payroll checks, copies of other related records, etc. </w:t>
      </w:r>
    </w:p>
    <w:p w14:paraId="403FC51D" w14:textId="77777777" w:rsidR="007E2B38" w:rsidRPr="000E0C4F" w:rsidRDefault="007E2B38" w:rsidP="000A44C8">
      <w:pPr>
        <w:numPr>
          <w:ilvl w:val="1"/>
          <w:numId w:val="101"/>
        </w:numPr>
        <w:jc w:val="both"/>
        <w:rPr>
          <w:rFonts w:ascii="Arial" w:hAnsi="Arial" w:cs="Arial"/>
          <w:sz w:val="24"/>
          <w:szCs w:val="24"/>
        </w:rPr>
      </w:pPr>
      <w:r w:rsidRPr="000E0C4F">
        <w:rPr>
          <w:rFonts w:ascii="Arial" w:hAnsi="Arial" w:cs="Arial"/>
          <w:sz w:val="24"/>
          <w:szCs w:val="24"/>
        </w:rPr>
        <w:t>Depending on the concern and clarification, a phone call may be performed to the contractor prior to issuing a payroll violation.</w:t>
      </w:r>
    </w:p>
    <w:p w14:paraId="6979BA75" w14:textId="0120B4D4" w:rsidR="007E2B38" w:rsidRPr="000E0C4F" w:rsidRDefault="007E2B38" w:rsidP="000A44C8">
      <w:pPr>
        <w:pStyle w:val="ListParagraph"/>
        <w:numPr>
          <w:ilvl w:val="0"/>
          <w:numId w:val="101"/>
        </w:numPr>
        <w:jc w:val="both"/>
        <w:rPr>
          <w:rFonts w:ascii="Arial" w:hAnsi="Arial" w:cs="Arial"/>
          <w:sz w:val="24"/>
          <w:szCs w:val="24"/>
        </w:rPr>
      </w:pPr>
      <w:r w:rsidRPr="000E0C4F">
        <w:rPr>
          <w:rFonts w:ascii="Arial" w:hAnsi="Arial" w:cs="Arial"/>
          <w:sz w:val="24"/>
          <w:szCs w:val="24"/>
        </w:rPr>
        <w:t>Minimum amount of time from completion of the labor interview until communication with the Prime Contractor</w:t>
      </w:r>
      <w:r w:rsidR="000E0C4F">
        <w:rPr>
          <w:rFonts w:ascii="Arial" w:hAnsi="Arial" w:cs="Arial"/>
          <w:sz w:val="24"/>
          <w:szCs w:val="24"/>
        </w:rPr>
        <w:t>,</w:t>
      </w:r>
      <w:r w:rsidRPr="000E0C4F">
        <w:rPr>
          <w:rFonts w:ascii="Arial" w:hAnsi="Arial" w:cs="Arial"/>
          <w:sz w:val="24"/>
          <w:szCs w:val="24"/>
        </w:rPr>
        <w:t xml:space="preserve"> 30 days</w:t>
      </w:r>
      <w:r w:rsidR="000E0C4F">
        <w:rPr>
          <w:rFonts w:ascii="Arial" w:hAnsi="Arial" w:cs="Arial"/>
          <w:sz w:val="24"/>
          <w:szCs w:val="24"/>
        </w:rPr>
        <w:t>.</w:t>
      </w:r>
    </w:p>
    <w:p w14:paraId="7DF2FAEF" w14:textId="27DC8B3F" w:rsidR="007E2B38" w:rsidRPr="000E0C4F" w:rsidRDefault="007E2B38" w:rsidP="000A44C8">
      <w:pPr>
        <w:pStyle w:val="ListParagraph"/>
        <w:numPr>
          <w:ilvl w:val="0"/>
          <w:numId w:val="101"/>
        </w:numPr>
        <w:jc w:val="both"/>
        <w:rPr>
          <w:rFonts w:ascii="Arial" w:hAnsi="Arial" w:cs="Arial"/>
          <w:sz w:val="24"/>
          <w:szCs w:val="24"/>
        </w:rPr>
      </w:pPr>
      <w:r w:rsidRPr="000E0C4F">
        <w:rPr>
          <w:rFonts w:ascii="Arial" w:hAnsi="Arial" w:cs="Arial"/>
          <w:sz w:val="24"/>
          <w:szCs w:val="24"/>
        </w:rPr>
        <w:t>Maximum amount of time from completion of the labor interview until communication with the Prime Contractor</w:t>
      </w:r>
      <w:r w:rsidR="000E0C4F">
        <w:rPr>
          <w:rFonts w:ascii="Arial" w:hAnsi="Arial" w:cs="Arial"/>
          <w:sz w:val="24"/>
          <w:szCs w:val="24"/>
        </w:rPr>
        <w:t>,</w:t>
      </w:r>
      <w:r w:rsidRPr="000E0C4F">
        <w:rPr>
          <w:rFonts w:ascii="Arial" w:hAnsi="Arial" w:cs="Arial"/>
          <w:sz w:val="24"/>
          <w:szCs w:val="24"/>
        </w:rPr>
        <w:t xml:space="preserve"> 45 days (</w:t>
      </w:r>
      <w:r w:rsidR="000E0C4F">
        <w:rPr>
          <w:rFonts w:ascii="Arial" w:hAnsi="Arial" w:cs="Arial"/>
          <w:sz w:val="24"/>
          <w:szCs w:val="24"/>
        </w:rPr>
        <w:t xml:space="preserve">This </w:t>
      </w:r>
      <w:r w:rsidRPr="000E0C4F">
        <w:rPr>
          <w:rFonts w:ascii="Arial" w:hAnsi="Arial" w:cs="Arial"/>
          <w:sz w:val="24"/>
          <w:szCs w:val="24"/>
        </w:rPr>
        <w:t>would allow for follow up with inspectors, communication with the Contractor, perform additional interview if needed to clarify information, follow up on any potential discrimination issues, etc.</w:t>
      </w:r>
      <w:r w:rsidR="000E0C4F">
        <w:rPr>
          <w:rFonts w:ascii="Arial" w:hAnsi="Arial" w:cs="Arial"/>
          <w:sz w:val="24"/>
          <w:szCs w:val="24"/>
        </w:rPr>
        <w:t>)</w:t>
      </w:r>
    </w:p>
    <w:p w14:paraId="6D919A42" w14:textId="149D6F66" w:rsidR="007E2B38" w:rsidRPr="000E0C4F" w:rsidRDefault="007E2B38" w:rsidP="000A44C8">
      <w:pPr>
        <w:pStyle w:val="ListParagraph"/>
        <w:numPr>
          <w:ilvl w:val="0"/>
          <w:numId w:val="101"/>
        </w:numPr>
        <w:jc w:val="both"/>
        <w:rPr>
          <w:rFonts w:ascii="Arial" w:hAnsi="Arial" w:cs="Arial"/>
          <w:sz w:val="24"/>
          <w:szCs w:val="24"/>
        </w:rPr>
      </w:pPr>
      <w:r w:rsidRPr="000E0C4F">
        <w:rPr>
          <w:rFonts w:ascii="Arial" w:hAnsi="Arial" w:cs="Arial"/>
          <w:sz w:val="24"/>
          <w:szCs w:val="24"/>
        </w:rPr>
        <w:t>Some exceptions may occur whe</w:t>
      </w:r>
      <w:r w:rsidR="000E0C4F">
        <w:rPr>
          <w:rFonts w:ascii="Arial" w:hAnsi="Arial" w:cs="Arial"/>
          <w:sz w:val="24"/>
          <w:szCs w:val="24"/>
        </w:rPr>
        <w:t>n;</w:t>
      </w:r>
    </w:p>
    <w:p w14:paraId="05D7C480" w14:textId="52D6A7EF" w:rsidR="007E2B38" w:rsidRPr="000E0C4F" w:rsidRDefault="007E2B38" w:rsidP="000A44C8">
      <w:pPr>
        <w:pStyle w:val="ListParagraph"/>
        <w:numPr>
          <w:ilvl w:val="1"/>
          <w:numId w:val="101"/>
        </w:numPr>
        <w:jc w:val="both"/>
        <w:rPr>
          <w:rFonts w:ascii="Arial" w:hAnsi="Arial" w:cs="Arial"/>
          <w:sz w:val="24"/>
          <w:szCs w:val="24"/>
        </w:rPr>
      </w:pPr>
      <w:r w:rsidRPr="000E0C4F">
        <w:rPr>
          <w:rFonts w:ascii="Arial" w:hAnsi="Arial" w:cs="Arial"/>
          <w:sz w:val="24"/>
          <w:szCs w:val="24"/>
        </w:rPr>
        <w:t>Documented findings on a CCCA, CCCR, or other audits reveal the need to issue a PRV</w:t>
      </w:r>
      <w:r w:rsidR="000E0C4F">
        <w:rPr>
          <w:rFonts w:ascii="Arial" w:hAnsi="Arial" w:cs="Arial"/>
          <w:sz w:val="24"/>
          <w:szCs w:val="24"/>
        </w:rPr>
        <w:t>.</w:t>
      </w:r>
    </w:p>
    <w:p w14:paraId="419A12FB" w14:textId="0FF55092" w:rsidR="007E2B38" w:rsidRPr="000E0C4F" w:rsidRDefault="007E2B38" w:rsidP="000A44C8">
      <w:pPr>
        <w:pStyle w:val="ListParagraph"/>
        <w:numPr>
          <w:ilvl w:val="1"/>
          <w:numId w:val="101"/>
        </w:numPr>
        <w:jc w:val="both"/>
        <w:rPr>
          <w:rFonts w:ascii="Arial" w:hAnsi="Arial" w:cs="Arial"/>
          <w:sz w:val="24"/>
          <w:szCs w:val="24"/>
        </w:rPr>
      </w:pPr>
      <w:r w:rsidRPr="000E0C4F">
        <w:rPr>
          <w:rFonts w:ascii="Arial" w:hAnsi="Arial" w:cs="Arial"/>
          <w:sz w:val="24"/>
          <w:szCs w:val="24"/>
        </w:rPr>
        <w:t>Discrimination investigation (Title VI)</w:t>
      </w:r>
      <w:r w:rsidR="000E0C4F">
        <w:rPr>
          <w:rFonts w:ascii="Arial" w:hAnsi="Arial" w:cs="Arial"/>
          <w:sz w:val="24"/>
          <w:szCs w:val="24"/>
        </w:rPr>
        <w:t>.</w:t>
      </w:r>
    </w:p>
    <w:p w14:paraId="20888C5C" w14:textId="4B73F87F" w:rsidR="00AC328C" w:rsidRDefault="00227379" w:rsidP="000A44C8">
      <w:pPr>
        <w:shd w:val="clear" w:color="auto" w:fill="FFFFFF"/>
        <w:spacing w:after="0" w:line="240" w:lineRule="auto"/>
        <w:jc w:val="both"/>
        <w:rPr>
          <w:rFonts w:ascii="Arial" w:eastAsia="Times New Roman" w:hAnsi="Arial" w:cs="Arial"/>
          <w:b/>
          <w:bCs/>
          <w:sz w:val="32"/>
          <w:szCs w:val="24"/>
        </w:rPr>
      </w:pPr>
      <w:r w:rsidRPr="00227379">
        <w:rPr>
          <w:noProof/>
        </w:rPr>
        <w:drawing>
          <wp:inline distT="0" distB="0" distL="0" distR="0" wp14:anchorId="3D788816" wp14:editId="4B06E541">
            <wp:extent cx="5943600" cy="2847058"/>
            <wp:effectExtent l="0" t="0" r="0" b="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943600" cy="2847058"/>
                    </a:xfrm>
                    <a:prstGeom prst="rect">
                      <a:avLst/>
                    </a:prstGeom>
                    <a:noFill/>
                    <a:ln>
                      <a:noFill/>
                    </a:ln>
                  </pic:spPr>
                </pic:pic>
              </a:graphicData>
            </a:graphic>
          </wp:inline>
        </w:drawing>
      </w:r>
    </w:p>
    <w:p w14:paraId="793EC095" w14:textId="3F371F26" w:rsidR="00227379" w:rsidRDefault="00B02F57" w:rsidP="000A44C8">
      <w:pPr>
        <w:shd w:val="clear" w:color="auto" w:fill="FFFFFF"/>
        <w:spacing w:after="0" w:line="240" w:lineRule="auto"/>
        <w:jc w:val="both"/>
        <w:rPr>
          <w:rFonts w:ascii="Arial" w:eastAsia="Times New Roman" w:hAnsi="Arial" w:cs="Times New Roman"/>
          <w:sz w:val="23"/>
          <w:szCs w:val="23"/>
        </w:rPr>
      </w:pPr>
      <w:r w:rsidRPr="003E79F4">
        <w:rPr>
          <w:rFonts w:ascii="Arial" w:eastAsia="Times New Roman" w:hAnsi="Arial" w:cs="Times New Roman"/>
          <w:sz w:val="23"/>
          <w:szCs w:val="23"/>
        </w:rPr>
        <w:t xml:space="preserve"> </w:t>
      </w:r>
    </w:p>
    <w:p w14:paraId="797BF3A2" w14:textId="4C5923A5" w:rsidR="00E50D91" w:rsidRDefault="00227379" w:rsidP="000A44C8">
      <w:pPr>
        <w:shd w:val="clear" w:color="auto" w:fill="FFFFFF"/>
        <w:spacing w:after="0" w:line="240" w:lineRule="auto"/>
        <w:jc w:val="both"/>
        <w:rPr>
          <w:rFonts w:ascii="Arial" w:eastAsia="Times New Roman" w:hAnsi="Arial" w:cs="Arial"/>
          <w:b/>
          <w:bCs/>
          <w:sz w:val="32"/>
          <w:szCs w:val="24"/>
        </w:rPr>
      </w:pPr>
      <w:r>
        <w:rPr>
          <w:rFonts w:ascii="Arial" w:eastAsia="Times New Roman" w:hAnsi="Arial" w:cs="Times New Roman"/>
          <w:sz w:val="23"/>
          <w:szCs w:val="23"/>
        </w:rPr>
        <w:t>*</w:t>
      </w:r>
      <w:r w:rsidR="00B02F57" w:rsidRPr="003E79F4">
        <w:rPr>
          <w:rFonts w:ascii="Arial" w:eastAsia="Times New Roman" w:hAnsi="Arial" w:cs="Times New Roman"/>
          <w:sz w:val="23"/>
          <w:szCs w:val="23"/>
        </w:rPr>
        <w:t xml:space="preserve">For original contract </w:t>
      </w:r>
      <w:r w:rsidR="00B02F57">
        <w:rPr>
          <w:rFonts w:ascii="Arial" w:eastAsia="Times New Roman" w:hAnsi="Arial" w:cs="Times New Roman"/>
          <w:sz w:val="23"/>
          <w:szCs w:val="23"/>
        </w:rPr>
        <w:t xml:space="preserve">dollars greater than $20 million, </w:t>
      </w:r>
      <w:r w:rsidR="00B02F57" w:rsidRPr="003E79F4">
        <w:rPr>
          <w:rFonts w:ascii="Arial" w:eastAsia="Times New Roman" w:hAnsi="Arial" w:cs="Times New Roman"/>
          <w:sz w:val="23"/>
          <w:szCs w:val="23"/>
        </w:rPr>
        <w:t>the minimum number of interviews</w:t>
      </w:r>
      <w:r w:rsidR="00B02F57">
        <w:rPr>
          <w:rFonts w:ascii="Arial" w:eastAsia="Times New Roman" w:hAnsi="Arial" w:cs="Times New Roman"/>
          <w:sz w:val="23"/>
          <w:szCs w:val="23"/>
        </w:rPr>
        <w:t xml:space="preserve"> </w:t>
      </w:r>
      <w:r w:rsidR="00D6413A">
        <w:rPr>
          <w:rFonts w:ascii="Arial" w:eastAsia="Times New Roman" w:hAnsi="Arial" w:cs="Times New Roman"/>
          <w:sz w:val="23"/>
          <w:szCs w:val="23"/>
        </w:rPr>
        <w:t>will be</w:t>
      </w:r>
      <w:r w:rsidR="00B02F57">
        <w:rPr>
          <w:rFonts w:ascii="Arial" w:eastAsia="Times New Roman" w:hAnsi="Arial" w:cs="Times New Roman"/>
          <w:sz w:val="23"/>
          <w:szCs w:val="23"/>
        </w:rPr>
        <w:t xml:space="preserve"> determined on the vertical axis of the graph. The number of interviews of each range is depicted below the range</w:t>
      </w:r>
      <w:r w:rsidR="00B02F57" w:rsidRPr="003E79F4">
        <w:rPr>
          <w:rFonts w:ascii="Arial" w:eastAsia="Times New Roman" w:hAnsi="Arial" w:cs="Times New Roman"/>
          <w:sz w:val="23"/>
          <w:szCs w:val="23"/>
        </w:rPr>
        <w:t>.</w:t>
      </w:r>
      <w:r w:rsidR="00B02F57">
        <w:rPr>
          <w:rFonts w:ascii="Arial" w:eastAsia="Times New Roman" w:hAnsi="Arial" w:cs="Times New Roman"/>
          <w:sz w:val="23"/>
          <w:szCs w:val="23"/>
        </w:rPr>
        <w:t xml:space="preserve"> Any contracts over $500 million, the Director of Construction will determine the number of interviews to be conducted.</w:t>
      </w:r>
    </w:p>
    <w:p w14:paraId="3F597310" w14:textId="76E80E39" w:rsidR="00E50D91" w:rsidRDefault="00E50D91" w:rsidP="000A44C8">
      <w:pPr>
        <w:shd w:val="clear" w:color="auto" w:fill="FFFFFF"/>
        <w:spacing w:after="0" w:line="240" w:lineRule="auto"/>
        <w:jc w:val="both"/>
        <w:rPr>
          <w:rFonts w:ascii="Arial" w:eastAsia="Times New Roman" w:hAnsi="Arial" w:cs="Arial"/>
          <w:b/>
          <w:bCs/>
          <w:sz w:val="32"/>
          <w:szCs w:val="24"/>
        </w:rPr>
      </w:pPr>
    </w:p>
    <w:p w14:paraId="3F768DE1" w14:textId="77777777" w:rsidR="00E50D91" w:rsidRDefault="00E50D91" w:rsidP="000A44C8">
      <w:pPr>
        <w:shd w:val="clear" w:color="auto" w:fill="FFFFFF"/>
        <w:spacing w:after="0" w:line="240" w:lineRule="auto"/>
        <w:jc w:val="both"/>
        <w:rPr>
          <w:rFonts w:ascii="Arial" w:eastAsia="Times New Roman" w:hAnsi="Arial" w:cs="Arial"/>
          <w:b/>
          <w:bCs/>
          <w:sz w:val="32"/>
          <w:szCs w:val="24"/>
        </w:rPr>
      </w:pPr>
    </w:p>
    <w:p w14:paraId="0DEE3267" w14:textId="7F171688" w:rsidR="00477F1E" w:rsidRDefault="00477F1E" w:rsidP="000A44C8">
      <w:pPr>
        <w:shd w:val="clear" w:color="auto" w:fill="FFFFFF"/>
        <w:spacing w:after="0" w:line="240" w:lineRule="auto"/>
        <w:jc w:val="both"/>
        <w:rPr>
          <w:rFonts w:ascii="Arial" w:eastAsia="Times New Roman" w:hAnsi="Arial" w:cs="Arial"/>
          <w:b/>
          <w:bCs/>
          <w:sz w:val="32"/>
          <w:szCs w:val="24"/>
        </w:rPr>
      </w:pPr>
      <w:r w:rsidRPr="00CA700E">
        <w:rPr>
          <w:noProof/>
        </w:rPr>
        <w:drawing>
          <wp:inline distT="0" distB="0" distL="0" distR="0" wp14:anchorId="33C849BB" wp14:editId="7E178F1D">
            <wp:extent cx="5943600" cy="3808794"/>
            <wp:effectExtent l="0" t="0" r="0" b="127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14:paraId="2AEAF9C4" w14:textId="229E34DD" w:rsidR="00477F1E" w:rsidRDefault="00477F1E" w:rsidP="000A44C8">
      <w:pPr>
        <w:shd w:val="clear" w:color="auto" w:fill="FFFFFF"/>
        <w:spacing w:after="0" w:line="240" w:lineRule="auto"/>
        <w:jc w:val="both"/>
        <w:rPr>
          <w:rFonts w:ascii="Arial" w:eastAsia="Times New Roman" w:hAnsi="Arial" w:cs="Arial"/>
          <w:b/>
          <w:bCs/>
          <w:sz w:val="32"/>
          <w:szCs w:val="24"/>
        </w:rPr>
      </w:pPr>
    </w:p>
    <w:p w14:paraId="317D6197" w14:textId="77777777" w:rsidR="00AC328C" w:rsidRPr="003E79F4" w:rsidRDefault="00AC328C" w:rsidP="000A44C8">
      <w:pPr>
        <w:shd w:val="clear" w:color="auto" w:fill="FFFFFF"/>
        <w:spacing w:after="0" w:line="240" w:lineRule="auto"/>
        <w:jc w:val="both"/>
        <w:rPr>
          <w:rFonts w:ascii="Arial" w:eastAsia="Times New Roman" w:hAnsi="Arial" w:cs="Arial"/>
          <w:b/>
          <w:bCs/>
          <w:sz w:val="32"/>
          <w:szCs w:val="24"/>
        </w:rPr>
      </w:pPr>
      <w:r w:rsidRPr="003E79F4">
        <w:rPr>
          <w:rFonts w:ascii="Arial" w:eastAsia="Times New Roman" w:hAnsi="Arial" w:cs="Arial"/>
          <w:b/>
          <w:bCs/>
          <w:sz w:val="32"/>
          <w:szCs w:val="24"/>
        </w:rPr>
        <w:t>6.5</w:t>
      </w:r>
      <w:r w:rsidR="003225F4">
        <w:rPr>
          <w:rFonts w:ascii="Arial" w:eastAsia="Times New Roman" w:hAnsi="Arial" w:cs="Arial"/>
          <w:b/>
          <w:bCs/>
          <w:sz w:val="32"/>
          <w:szCs w:val="24"/>
        </w:rPr>
        <w:t xml:space="preserve"> </w:t>
      </w:r>
      <w:r w:rsidRPr="003E79F4">
        <w:rPr>
          <w:rFonts w:ascii="Arial" w:eastAsia="Times New Roman" w:hAnsi="Arial" w:cs="Arial"/>
          <w:b/>
          <w:bCs/>
          <w:sz w:val="32"/>
          <w:szCs w:val="24"/>
        </w:rPr>
        <w:t xml:space="preserve">PAYROLLS </w:t>
      </w:r>
    </w:p>
    <w:p w14:paraId="3215B23A" w14:textId="77777777" w:rsidR="00AC328C" w:rsidRPr="003E79F4" w:rsidRDefault="00AC328C" w:rsidP="000A44C8">
      <w:pPr>
        <w:shd w:val="clear" w:color="auto" w:fill="FFFFFF"/>
        <w:spacing w:after="0" w:line="240" w:lineRule="auto"/>
        <w:jc w:val="both"/>
        <w:rPr>
          <w:rFonts w:ascii="Arial" w:eastAsia="Times New Roman" w:hAnsi="Arial" w:cs="Arial"/>
          <w:b/>
          <w:bCs/>
          <w:sz w:val="28"/>
          <w:szCs w:val="24"/>
        </w:rPr>
      </w:pPr>
    </w:p>
    <w:p w14:paraId="056322C8" w14:textId="77777777" w:rsidR="00AC328C" w:rsidRPr="003E79F4" w:rsidRDefault="00AC328C" w:rsidP="000A44C8">
      <w:pPr>
        <w:shd w:val="clear" w:color="auto" w:fill="FFFFFF"/>
        <w:spacing w:after="0" w:line="240" w:lineRule="auto"/>
        <w:jc w:val="both"/>
        <w:rPr>
          <w:rFonts w:ascii="Arial" w:eastAsia="Times New Roman" w:hAnsi="Arial" w:cs="Arial"/>
          <w:b/>
          <w:bCs/>
          <w:sz w:val="24"/>
          <w:szCs w:val="24"/>
        </w:rPr>
      </w:pPr>
      <w:r w:rsidRPr="003E79F4">
        <w:rPr>
          <w:rFonts w:ascii="Arial" w:eastAsia="Times New Roman" w:hAnsi="Arial" w:cs="Arial"/>
          <w:b/>
          <w:bCs/>
          <w:sz w:val="28"/>
          <w:szCs w:val="24"/>
        </w:rPr>
        <w:t xml:space="preserve">6.5.1 Purpose </w:t>
      </w:r>
    </w:p>
    <w:p w14:paraId="4739FF9D" w14:textId="4E4F33E7" w:rsidR="00AC328C" w:rsidRPr="003E79F4" w:rsidRDefault="00AC328C" w:rsidP="000A44C8">
      <w:pPr>
        <w:shd w:val="clear" w:color="auto" w:fill="FFFFFF" w:themeFill="background1"/>
        <w:spacing w:after="0" w:line="240" w:lineRule="auto"/>
        <w:jc w:val="both"/>
        <w:rPr>
          <w:rFonts w:ascii="Arial" w:eastAsia="Times New Roman" w:hAnsi="Arial" w:cs="Arial"/>
          <w:color w:val="000000"/>
          <w:sz w:val="24"/>
          <w:szCs w:val="24"/>
        </w:rPr>
      </w:pPr>
      <w:r w:rsidRPr="4733C6D0">
        <w:rPr>
          <w:rFonts w:ascii="Arial" w:eastAsia="Times New Roman" w:hAnsi="Arial" w:cs="Arial"/>
          <w:color w:val="000000" w:themeColor="text1"/>
          <w:sz w:val="24"/>
          <w:szCs w:val="24"/>
        </w:rPr>
        <w:t xml:space="preserve">On all federally assisted construction projects over $2000, the </w:t>
      </w:r>
      <w:r w:rsidR="007F1F95" w:rsidRPr="4733C6D0">
        <w:rPr>
          <w:rFonts w:ascii="Arial" w:eastAsia="Times New Roman" w:hAnsi="Arial" w:cs="Arial"/>
          <w:color w:val="000000" w:themeColor="text1"/>
          <w:sz w:val="24"/>
          <w:szCs w:val="24"/>
        </w:rPr>
        <w:t>DBA</w:t>
      </w:r>
      <w:r w:rsidRPr="4733C6D0">
        <w:rPr>
          <w:rFonts w:ascii="Arial" w:eastAsia="Times New Roman" w:hAnsi="Arial" w:cs="Arial"/>
          <w:color w:val="000000" w:themeColor="text1"/>
          <w:sz w:val="24"/>
          <w:szCs w:val="24"/>
        </w:rPr>
        <w:t xml:space="preserve"> requires submittal of weekly certified payrolls. The payrolls contain information about who worked </w:t>
      </w:r>
      <w:r w:rsidR="008301A9" w:rsidRPr="4733C6D0">
        <w:rPr>
          <w:rFonts w:ascii="Arial" w:eastAsia="Times New Roman" w:hAnsi="Arial" w:cs="Arial"/>
          <w:color w:val="000000" w:themeColor="text1"/>
          <w:sz w:val="24"/>
          <w:szCs w:val="24"/>
        </w:rPr>
        <w:t>OJT</w:t>
      </w:r>
      <w:r w:rsidR="004F049B" w:rsidRPr="4733C6D0">
        <w:rPr>
          <w:rFonts w:ascii="Arial" w:eastAsia="Times New Roman" w:hAnsi="Arial" w:cs="Arial"/>
          <w:color w:val="000000" w:themeColor="text1"/>
          <w:sz w:val="24"/>
          <w:szCs w:val="24"/>
        </w:rPr>
        <w:t xml:space="preserve"> </w:t>
      </w:r>
      <w:r w:rsidRPr="4733C6D0">
        <w:rPr>
          <w:rFonts w:ascii="Arial" w:eastAsia="Times New Roman" w:hAnsi="Arial" w:cs="Arial"/>
          <w:color w:val="000000" w:themeColor="text1"/>
          <w:sz w:val="24"/>
          <w:szCs w:val="24"/>
        </w:rPr>
        <w:t xml:space="preserve">and ensures compliance with federal wage requirements. Certified payrolls are also necessary to meet the requirements of the </w:t>
      </w:r>
      <w:r w:rsidRPr="4733C6D0">
        <w:rPr>
          <w:rFonts w:ascii="Arial" w:eastAsia="Times New Roman" w:hAnsi="Arial" w:cs="Arial"/>
          <w:b/>
          <w:bCs/>
          <w:color w:val="000000" w:themeColor="text1"/>
          <w:sz w:val="24"/>
          <w:szCs w:val="24"/>
        </w:rPr>
        <w:t xml:space="preserve">Copeland </w:t>
      </w:r>
      <w:r w:rsidR="003E79F4" w:rsidRPr="4733C6D0">
        <w:rPr>
          <w:rFonts w:ascii="Arial" w:eastAsia="Times New Roman" w:hAnsi="Arial" w:cs="Arial"/>
          <w:b/>
          <w:bCs/>
          <w:color w:val="000000" w:themeColor="text1"/>
          <w:sz w:val="24"/>
          <w:szCs w:val="24"/>
        </w:rPr>
        <w:t>Act</w:t>
      </w:r>
      <w:r w:rsidR="003E79F4" w:rsidRPr="4733C6D0">
        <w:rPr>
          <w:rFonts w:ascii="Arial" w:eastAsia="Times New Roman" w:hAnsi="Arial" w:cs="Arial"/>
          <w:color w:val="000000" w:themeColor="text1"/>
          <w:sz w:val="24"/>
          <w:szCs w:val="24"/>
        </w:rPr>
        <w:t xml:space="preserve"> that</w:t>
      </w:r>
      <w:r w:rsidRPr="4733C6D0">
        <w:rPr>
          <w:rFonts w:ascii="Arial" w:eastAsia="Times New Roman" w:hAnsi="Arial" w:cs="Arial"/>
          <w:color w:val="000000" w:themeColor="text1"/>
          <w:sz w:val="24"/>
          <w:szCs w:val="24"/>
        </w:rPr>
        <w:t xml:space="preserve"> lays out regulations for a statement of compliance, signed by the contractor, certifying that the contractor has paid the required wages. </w:t>
      </w:r>
    </w:p>
    <w:p w14:paraId="17100347"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5C5A7B14" w14:textId="77777777" w:rsidR="00AC328C" w:rsidRPr="003E79F4" w:rsidRDefault="00AC328C" w:rsidP="000A44C8">
      <w:p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6.5.2 Payroll Reporting Requirements</w:t>
      </w:r>
    </w:p>
    <w:p w14:paraId="04D0D000" w14:textId="77777777" w:rsidR="006517BF" w:rsidRDefault="00AC328C" w:rsidP="000A44C8">
      <w:pPr>
        <w:shd w:val="clear" w:color="auto" w:fill="FFFFFF"/>
        <w:spacing w:after="0" w:line="240" w:lineRule="auto"/>
        <w:jc w:val="both"/>
        <w:rPr>
          <w:rFonts w:ascii="Arial" w:eastAsia="Times New Roman" w:hAnsi="Arial" w:cs="Arial"/>
          <w:color w:val="000000"/>
          <w:sz w:val="24"/>
          <w:szCs w:val="24"/>
        </w:rPr>
      </w:pPr>
      <w:r w:rsidRPr="003E79F4">
        <w:rPr>
          <w:rFonts w:ascii="Arial" w:eastAsia="Times New Roman" w:hAnsi="Arial" w:cs="Arial"/>
          <w:sz w:val="24"/>
          <w:szCs w:val="24"/>
        </w:rPr>
        <w:t>Each contractor and subcontractor will furnish</w:t>
      </w:r>
      <w:r w:rsidRPr="003E79F4">
        <w:rPr>
          <w:rFonts w:ascii="Arial" w:eastAsia="Times New Roman" w:hAnsi="Arial" w:cs="Arial"/>
          <w:color w:val="000000"/>
          <w:sz w:val="24"/>
          <w:szCs w:val="24"/>
        </w:rPr>
        <w:t xml:space="preserve"> to the project’s Resident Compliance Specialist</w:t>
      </w:r>
      <w:r w:rsidRPr="003E79F4">
        <w:rPr>
          <w:rFonts w:ascii="Arial" w:eastAsia="Times New Roman" w:hAnsi="Arial" w:cs="Arial"/>
          <w:sz w:val="24"/>
          <w:szCs w:val="24"/>
        </w:rPr>
        <w:t xml:space="preserve"> a certified payroll for wages paid to </w:t>
      </w:r>
      <w:r w:rsidRPr="003E79F4">
        <w:rPr>
          <w:rFonts w:ascii="Arial" w:eastAsia="Times New Roman" w:hAnsi="Arial" w:cs="Arial"/>
          <w:color w:val="000000"/>
          <w:sz w:val="24"/>
          <w:szCs w:val="24"/>
        </w:rPr>
        <w:t>each of their employees assigned to the project during the preceding weekly payroll period.  The</w:t>
      </w:r>
      <w:r w:rsidRPr="003E79F4">
        <w:rPr>
          <w:rFonts w:ascii="Arial" w:eastAsia="Times New Roman" w:hAnsi="Arial" w:cs="Arial"/>
          <w:sz w:val="24"/>
          <w:szCs w:val="24"/>
        </w:rPr>
        <w:t xml:space="preserve"> prime Contractor is responsible for the submission of certified payrolls by all subcontractors. The</w:t>
      </w:r>
      <w:r w:rsidRPr="003E79F4">
        <w:rPr>
          <w:rFonts w:ascii="Arial" w:eastAsia="Times New Roman" w:hAnsi="Arial" w:cs="Arial"/>
          <w:color w:val="000000"/>
          <w:sz w:val="24"/>
          <w:szCs w:val="24"/>
        </w:rPr>
        <w:t xml:space="preserve"> certified payroll includes the Statement of Compliance and the payroll record.</w:t>
      </w:r>
    </w:p>
    <w:p w14:paraId="020CA3DA" w14:textId="77777777" w:rsidR="006517BF" w:rsidRDefault="006517BF" w:rsidP="000A44C8">
      <w:pPr>
        <w:shd w:val="clear" w:color="auto" w:fill="FFFFFF"/>
        <w:spacing w:after="0" w:line="240" w:lineRule="auto"/>
        <w:jc w:val="both"/>
        <w:rPr>
          <w:rFonts w:ascii="Arial" w:eastAsia="Times New Roman" w:hAnsi="Arial" w:cs="Arial"/>
          <w:color w:val="000000"/>
          <w:sz w:val="24"/>
          <w:szCs w:val="24"/>
        </w:rPr>
      </w:pPr>
    </w:p>
    <w:p w14:paraId="555DEC84" w14:textId="586D9568" w:rsidR="006517BF" w:rsidRPr="0076166C" w:rsidRDefault="006517BF" w:rsidP="000A44C8">
      <w:pPr>
        <w:shd w:val="clear" w:color="auto" w:fill="FFFFFF" w:themeFill="background1"/>
        <w:spacing w:after="0" w:line="240" w:lineRule="auto"/>
        <w:jc w:val="both"/>
        <w:rPr>
          <w:rFonts w:ascii="Arial" w:eastAsia="Times New Roman" w:hAnsi="Arial" w:cs="Arial"/>
          <w:color w:val="000000"/>
          <w:sz w:val="24"/>
          <w:szCs w:val="24"/>
        </w:rPr>
      </w:pPr>
      <w:r w:rsidRPr="1C97BA64">
        <w:rPr>
          <w:rFonts w:ascii="Arial" w:eastAsia="Times New Roman" w:hAnsi="Arial" w:cs="Arial"/>
          <w:color w:val="000000" w:themeColor="text1"/>
          <w:sz w:val="24"/>
          <w:szCs w:val="24"/>
        </w:rPr>
        <w:t xml:space="preserve">The submittal </w:t>
      </w:r>
      <w:r w:rsidR="687B3A25" w:rsidRPr="1C97BA64">
        <w:rPr>
          <w:rFonts w:ascii="Arial" w:eastAsia="Times New Roman" w:hAnsi="Arial" w:cs="Arial"/>
          <w:color w:val="000000" w:themeColor="text1"/>
          <w:sz w:val="24"/>
          <w:szCs w:val="24"/>
        </w:rPr>
        <w:t>can be</w:t>
      </w:r>
      <w:r w:rsidRPr="1C97BA64">
        <w:rPr>
          <w:rFonts w:ascii="Arial" w:eastAsia="Times New Roman" w:hAnsi="Arial" w:cs="Arial"/>
          <w:color w:val="000000" w:themeColor="text1"/>
          <w:sz w:val="24"/>
          <w:szCs w:val="24"/>
        </w:rPr>
        <w:t xml:space="preserve"> signed </w:t>
      </w:r>
      <w:r w:rsidR="18888760" w:rsidRPr="1C97BA64">
        <w:rPr>
          <w:rFonts w:ascii="Arial" w:eastAsia="Times New Roman" w:hAnsi="Arial" w:cs="Arial"/>
          <w:color w:val="000000" w:themeColor="text1"/>
          <w:sz w:val="24"/>
          <w:szCs w:val="24"/>
        </w:rPr>
        <w:t xml:space="preserve">electronically or handwritten </w:t>
      </w:r>
      <w:r w:rsidRPr="1C97BA64">
        <w:rPr>
          <w:rFonts w:ascii="Arial" w:eastAsia="Times New Roman" w:hAnsi="Arial" w:cs="Arial"/>
          <w:color w:val="000000" w:themeColor="text1"/>
          <w:sz w:val="24"/>
          <w:szCs w:val="24"/>
        </w:rPr>
        <w:t xml:space="preserve">and </w:t>
      </w:r>
      <w:r w:rsidR="00D6413A" w:rsidRPr="1C97BA64">
        <w:rPr>
          <w:rFonts w:ascii="Arial" w:eastAsia="Times New Roman" w:hAnsi="Arial" w:cs="Arial"/>
          <w:color w:val="000000" w:themeColor="text1"/>
          <w:sz w:val="24"/>
          <w:szCs w:val="24"/>
        </w:rPr>
        <w:t>submitted</w:t>
      </w:r>
      <w:r w:rsidRPr="1C97BA64">
        <w:rPr>
          <w:rFonts w:ascii="Arial" w:eastAsia="Times New Roman" w:hAnsi="Arial" w:cs="Arial"/>
          <w:color w:val="000000" w:themeColor="text1"/>
          <w:sz w:val="24"/>
          <w:szCs w:val="24"/>
        </w:rPr>
        <w:t xml:space="preserve"> to the Resident Engineer (or their designee). Digital certificates used to sign payroll documents must be acquired </w:t>
      </w:r>
      <w:r w:rsidR="307E9DBC" w:rsidRPr="1C97BA64">
        <w:rPr>
          <w:rFonts w:ascii="Arial" w:eastAsia="Times New Roman" w:hAnsi="Arial" w:cs="Arial"/>
          <w:color w:val="000000" w:themeColor="text1"/>
          <w:sz w:val="24"/>
          <w:szCs w:val="24"/>
        </w:rPr>
        <w:t>from</w:t>
      </w:r>
      <w:r w:rsidRPr="1C97BA64">
        <w:rPr>
          <w:rFonts w:ascii="Arial" w:eastAsia="Times New Roman" w:hAnsi="Arial" w:cs="Arial"/>
          <w:color w:val="000000" w:themeColor="text1"/>
          <w:sz w:val="24"/>
          <w:szCs w:val="24"/>
        </w:rPr>
        <w:t xml:space="preserve"> one of the approved digital certificate authorities approved by the Department and be of a National Institute of Standards Technology (NIST) assurance level of three (3) or higher. </w:t>
      </w:r>
    </w:p>
    <w:p w14:paraId="63C1CD5A" w14:textId="77777777" w:rsidR="00AC328C" w:rsidRPr="003E79F4" w:rsidRDefault="00AC328C" w:rsidP="000A44C8">
      <w:pPr>
        <w:shd w:val="clear" w:color="auto" w:fill="FFFFFF"/>
        <w:spacing w:after="0" w:line="240" w:lineRule="auto"/>
        <w:jc w:val="both"/>
        <w:rPr>
          <w:rFonts w:ascii="Arial" w:eastAsia="Times New Roman" w:hAnsi="Arial" w:cs="Arial"/>
          <w:color w:val="000000"/>
          <w:sz w:val="24"/>
          <w:szCs w:val="24"/>
        </w:rPr>
      </w:pPr>
    </w:p>
    <w:p w14:paraId="1CEFDDA0" w14:textId="77777777" w:rsidR="00AC328C" w:rsidRPr="003E79F4" w:rsidRDefault="00AC328C" w:rsidP="000A44C8">
      <w:pPr>
        <w:shd w:val="clear" w:color="auto" w:fill="FFFFFF"/>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 xml:space="preserve">The payroll includes wages paid to “Laborers and Mechanics” (i.e., workers whose duties are manual or physical in nature including those who use tools or perform the work of a trade), apprentices, trainees, watchmen and guards. Wages paid to workers who perform no manual or physical work on the construction project and whose primary duties are administrative, executive or clerical, are not included on the certified payroll record. Excluded on project certified payroll records are employees such as architects, engineers, timekeepers, administrative staff, surveyors, quality assurance staff, and inspectors. However, any of the excluded employee classifications that perform primarily physical and/or manual duties, while employed by a contractor or subcontractor, in work performed immediately prior to or during actual construction, in direct support of construction crew(s) on the site of the work, will be considered a laborer or mechanic and will be covered by the </w:t>
      </w:r>
      <w:r w:rsidR="00F12447" w:rsidRPr="003E79F4">
        <w:rPr>
          <w:rFonts w:ascii="Arial" w:eastAsia="Times New Roman" w:hAnsi="Arial" w:cs="Arial"/>
          <w:b/>
          <w:color w:val="000000"/>
          <w:sz w:val="24"/>
          <w:szCs w:val="24"/>
        </w:rPr>
        <w:t>Davis-Bacon</w:t>
      </w:r>
      <w:r w:rsidRPr="003E79F4">
        <w:rPr>
          <w:rFonts w:ascii="Arial" w:eastAsia="Times New Roman" w:hAnsi="Arial" w:cs="Arial"/>
          <w:color w:val="000000"/>
          <w:sz w:val="24"/>
          <w:szCs w:val="24"/>
        </w:rPr>
        <w:t xml:space="preserve"> requirements. This could include people that normally would be excluded such as surveyors, if they meet the requirements of the covered class.</w:t>
      </w:r>
    </w:p>
    <w:p w14:paraId="3915F421" w14:textId="77777777" w:rsidR="00AC328C" w:rsidRPr="003E79F4" w:rsidRDefault="00AC328C" w:rsidP="000A44C8">
      <w:pPr>
        <w:shd w:val="clear" w:color="auto" w:fill="FFFFFF"/>
        <w:spacing w:after="0" w:line="240" w:lineRule="auto"/>
        <w:jc w:val="both"/>
        <w:rPr>
          <w:rFonts w:ascii="Arial" w:eastAsia="Times New Roman" w:hAnsi="Arial" w:cs="Arial"/>
          <w:color w:val="000000"/>
          <w:sz w:val="24"/>
          <w:szCs w:val="24"/>
        </w:rPr>
      </w:pPr>
    </w:p>
    <w:p w14:paraId="1A4367E3" w14:textId="081AA0F5" w:rsidR="00AC328C" w:rsidRPr="003E79F4" w:rsidRDefault="00AC328C" w:rsidP="000A44C8">
      <w:pPr>
        <w:shd w:val="clear" w:color="auto" w:fill="FFFFFF"/>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 xml:space="preserve">Payrolls are due every week in which any contract work is performed. </w:t>
      </w:r>
    </w:p>
    <w:p w14:paraId="26F53766" w14:textId="77777777" w:rsidR="00AC328C" w:rsidRPr="003E79F4" w:rsidRDefault="00AC328C" w:rsidP="000A44C8">
      <w:pPr>
        <w:shd w:val="clear" w:color="auto" w:fill="FFFFFF"/>
        <w:spacing w:after="0" w:line="240" w:lineRule="auto"/>
        <w:jc w:val="both"/>
        <w:rPr>
          <w:rFonts w:ascii="Arial" w:eastAsia="Times New Roman" w:hAnsi="Arial" w:cs="Arial"/>
          <w:color w:val="000000"/>
          <w:sz w:val="24"/>
          <w:szCs w:val="24"/>
        </w:rPr>
      </w:pPr>
    </w:p>
    <w:p w14:paraId="285B05EB" w14:textId="009D9A12" w:rsidR="00AC328C" w:rsidRDefault="00AC328C" w:rsidP="000A44C8">
      <w:pPr>
        <w:shd w:val="clear" w:color="auto" w:fill="FFFFFF"/>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Upon request, contractors will provide the day of the week their employees are paid. T</w:t>
      </w:r>
      <w:r w:rsidRPr="003E79F4">
        <w:rPr>
          <w:rFonts w:ascii="Arial" w:eastAsia="Times New Roman" w:hAnsi="Arial" w:cs="Arial"/>
          <w:sz w:val="24"/>
          <w:szCs w:val="24"/>
        </w:rPr>
        <w:t xml:space="preserve">he Resident </w:t>
      </w:r>
      <w:r w:rsidR="009646F3">
        <w:rPr>
          <w:rFonts w:ascii="Arial" w:eastAsia="Times New Roman" w:hAnsi="Arial" w:cs="Arial"/>
          <w:sz w:val="24"/>
          <w:szCs w:val="24"/>
        </w:rPr>
        <w:t>Engineer (or designee)</w:t>
      </w:r>
      <w:r w:rsidRPr="003E79F4">
        <w:rPr>
          <w:rFonts w:ascii="Arial" w:eastAsia="Times New Roman" w:hAnsi="Arial" w:cs="Arial"/>
          <w:sz w:val="24"/>
          <w:szCs w:val="24"/>
        </w:rPr>
        <w:t xml:space="preserve"> is to receive each certified payroll within </w:t>
      </w:r>
      <w:r w:rsidR="00D60C8A" w:rsidRPr="003E79F4">
        <w:rPr>
          <w:rFonts w:ascii="Arial" w:eastAsia="Times New Roman" w:hAnsi="Arial" w:cs="Arial"/>
          <w:sz w:val="24"/>
          <w:szCs w:val="24"/>
        </w:rPr>
        <w:t xml:space="preserve">seven </w:t>
      </w:r>
      <w:r w:rsidRPr="003E79F4">
        <w:rPr>
          <w:rFonts w:ascii="Arial" w:eastAsia="Times New Roman" w:hAnsi="Arial" w:cs="Arial"/>
          <w:sz w:val="24"/>
          <w:szCs w:val="24"/>
        </w:rPr>
        <w:t xml:space="preserve">(7) calendar days of the regular </w:t>
      </w:r>
      <w:r w:rsidRPr="003E79F4">
        <w:rPr>
          <w:rFonts w:ascii="Arial" w:eastAsia="Times New Roman" w:hAnsi="Arial" w:cs="Arial"/>
          <w:color w:val="000000"/>
          <w:sz w:val="24"/>
          <w:szCs w:val="24"/>
        </w:rPr>
        <w:t xml:space="preserve">payment date of the payroll.   The certified payroll may be submitted on the form prescribed, or on the company’s regular payroll form if all required information is included. </w:t>
      </w:r>
    </w:p>
    <w:p w14:paraId="064777DA" w14:textId="15E5CB18" w:rsidR="009646F3" w:rsidRDefault="009646F3" w:rsidP="000A44C8">
      <w:pPr>
        <w:shd w:val="clear" w:color="auto" w:fill="FFFFFF"/>
        <w:spacing w:after="0" w:line="240" w:lineRule="auto"/>
        <w:jc w:val="both"/>
        <w:rPr>
          <w:rFonts w:ascii="Arial" w:eastAsia="Times New Roman" w:hAnsi="Arial" w:cs="Arial"/>
          <w:color w:val="000000"/>
          <w:sz w:val="24"/>
          <w:szCs w:val="24"/>
        </w:rPr>
      </w:pPr>
    </w:p>
    <w:p w14:paraId="464B7D7A" w14:textId="2295AAAB" w:rsidR="009646F3" w:rsidRDefault="009646F3" w:rsidP="000A44C8">
      <w:pPr>
        <w:jc w:val="both"/>
        <w:rPr>
          <w:rFonts w:ascii="Arial" w:hAnsi="Arial" w:cs="Arial"/>
          <w:sz w:val="24"/>
          <w:szCs w:val="24"/>
        </w:rPr>
      </w:pPr>
      <w:r w:rsidRPr="4733C6D0">
        <w:rPr>
          <w:rFonts w:ascii="Arial" w:hAnsi="Arial" w:cs="Arial"/>
          <w:sz w:val="24"/>
          <w:szCs w:val="24"/>
        </w:rPr>
        <w:t xml:space="preserve">Photocopies or “pdf” copies of the “Statement of Compliance”, faxed “Statements of Compliance”, or an electronically scanned “Statement of Compliance” e-mailed to an </w:t>
      </w:r>
      <w:r w:rsidR="00065F8C" w:rsidRPr="4733C6D0">
        <w:rPr>
          <w:rFonts w:ascii="Arial" w:hAnsi="Arial" w:cs="Arial"/>
          <w:sz w:val="24"/>
          <w:szCs w:val="24"/>
        </w:rPr>
        <w:t>agency satisfy</w:t>
      </w:r>
      <w:r w:rsidRPr="4733C6D0">
        <w:rPr>
          <w:rFonts w:ascii="Arial" w:hAnsi="Arial" w:cs="Arial"/>
          <w:sz w:val="24"/>
          <w:szCs w:val="24"/>
        </w:rPr>
        <w:t xml:space="preserve"> the requirement that each “Statement of Compliance” be: “signed by the contractor or subcontractor or his or her agent who pays or supervises the payment of the persons employed under the contract.”</w:t>
      </w:r>
    </w:p>
    <w:p w14:paraId="591997D2" w14:textId="6048A160" w:rsidR="009646F3" w:rsidRPr="0076166C" w:rsidRDefault="009646F3" w:rsidP="000A44C8">
      <w:pPr>
        <w:shd w:val="clear" w:color="auto" w:fill="FFFFFF"/>
        <w:spacing w:after="0" w:line="240" w:lineRule="auto"/>
        <w:jc w:val="both"/>
        <w:rPr>
          <w:rFonts w:ascii="Arial" w:eastAsia="Times New Roman" w:hAnsi="Arial" w:cs="Arial"/>
          <w:color w:val="000000"/>
          <w:sz w:val="24"/>
          <w:szCs w:val="24"/>
        </w:rPr>
      </w:pPr>
      <w:r>
        <w:rPr>
          <w:rFonts w:ascii="Arial" w:hAnsi="Arial" w:cs="Arial"/>
          <w:sz w:val="24"/>
        </w:rPr>
        <w:t xml:space="preserve">However, WHD affirms that the use of electronic signatures is sufficient for compliance </w:t>
      </w:r>
      <w:r w:rsidR="00D6413A">
        <w:rPr>
          <w:rFonts w:ascii="Arial" w:hAnsi="Arial" w:cs="Arial"/>
          <w:sz w:val="24"/>
        </w:rPr>
        <w:t>purposes and</w:t>
      </w:r>
      <w:r>
        <w:rPr>
          <w:rFonts w:ascii="Arial" w:hAnsi="Arial" w:cs="Arial"/>
          <w:sz w:val="24"/>
        </w:rPr>
        <w:t xml:space="preserve"> encourages electronic submission of certified payrolls.</w:t>
      </w:r>
    </w:p>
    <w:p w14:paraId="46FED53F" w14:textId="77777777" w:rsidR="00AC328C" w:rsidRPr="003E79F4" w:rsidRDefault="00AC328C" w:rsidP="000A44C8">
      <w:pPr>
        <w:shd w:val="clear" w:color="auto" w:fill="FFFFFF"/>
        <w:spacing w:after="0" w:line="240" w:lineRule="auto"/>
        <w:ind w:firstLine="720"/>
        <w:jc w:val="both"/>
        <w:rPr>
          <w:rFonts w:ascii="Arial" w:eastAsia="Times New Roman" w:hAnsi="Arial" w:cs="Arial"/>
          <w:color w:val="000000"/>
          <w:sz w:val="24"/>
          <w:szCs w:val="24"/>
        </w:rPr>
      </w:pPr>
      <w:r w:rsidRPr="003E79F4">
        <w:rPr>
          <w:rFonts w:ascii="Arial" w:eastAsia="Times New Roman" w:hAnsi="Arial" w:cs="Arial"/>
          <w:color w:val="000000"/>
          <w:sz w:val="24"/>
          <w:szCs w:val="24"/>
        </w:rPr>
        <w:t xml:space="preserve"> </w:t>
      </w:r>
    </w:p>
    <w:p w14:paraId="3947B9AA" w14:textId="0C7E9AE5" w:rsidR="00AC328C" w:rsidRPr="003E79F4" w:rsidRDefault="00AC328C" w:rsidP="000A44C8">
      <w:pPr>
        <w:shd w:val="clear" w:color="auto" w:fill="FFFFFF" w:themeFill="background1"/>
        <w:spacing w:after="0" w:line="240" w:lineRule="auto"/>
        <w:jc w:val="both"/>
        <w:rPr>
          <w:rFonts w:ascii="Arial" w:eastAsia="Times New Roman" w:hAnsi="Arial" w:cs="Times New Roman"/>
          <w:sz w:val="24"/>
          <w:szCs w:val="24"/>
        </w:rPr>
      </w:pPr>
      <w:r w:rsidRPr="1C97BA64">
        <w:rPr>
          <w:rFonts w:ascii="Arial" w:eastAsia="Times New Roman" w:hAnsi="Arial" w:cs="Times New Roman"/>
          <w:sz w:val="24"/>
          <w:szCs w:val="24"/>
        </w:rPr>
        <w:t>The payroll record of each employee is to include: full name, employee id</w:t>
      </w:r>
      <w:r w:rsidR="00D60C8A" w:rsidRPr="1C97BA64">
        <w:rPr>
          <w:rFonts w:ascii="Arial" w:eastAsia="Times New Roman" w:hAnsi="Arial" w:cs="Times New Roman"/>
          <w:sz w:val="24"/>
          <w:szCs w:val="24"/>
        </w:rPr>
        <w:t>entification</w:t>
      </w:r>
      <w:r w:rsidRPr="1C97BA64">
        <w:rPr>
          <w:rFonts w:ascii="Arial" w:eastAsia="Times New Roman" w:hAnsi="Arial" w:cs="Times New Roman"/>
          <w:sz w:val="24"/>
          <w:szCs w:val="24"/>
        </w:rPr>
        <w:t xml:space="preserve"> </w:t>
      </w:r>
      <w:r w:rsidR="00065F8C" w:rsidRPr="1C97BA64">
        <w:rPr>
          <w:rFonts w:ascii="Arial" w:eastAsia="Times New Roman" w:hAnsi="Arial" w:cs="Times New Roman"/>
          <w:sz w:val="24"/>
          <w:szCs w:val="24"/>
        </w:rPr>
        <w:t>number correct</w:t>
      </w:r>
      <w:r w:rsidRPr="1C97BA64">
        <w:rPr>
          <w:rFonts w:ascii="Arial" w:eastAsia="Times New Roman" w:hAnsi="Arial" w:cs="Times New Roman"/>
          <w:sz w:val="24"/>
          <w:szCs w:val="24"/>
        </w:rPr>
        <w:t xml:space="preserve"> work classification(s), hourly rate(s) of wages paid including any fringe benefits, daily and weekly number of hours worked on the project, gross wages on the project and all other projects the employee may have worked on, the amount and purpose of each deduction(s) made, and actual net wages paid.</w:t>
      </w:r>
    </w:p>
    <w:p w14:paraId="0FAA7831"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p>
    <w:p w14:paraId="19D1A394" w14:textId="07F1E6A5" w:rsidR="00AC328C" w:rsidRPr="003E79F4" w:rsidRDefault="0EF671AB" w:rsidP="000A44C8">
      <w:pPr>
        <w:shd w:val="clear" w:color="auto" w:fill="FFFFFF" w:themeFill="background1"/>
        <w:spacing w:after="0" w:line="240" w:lineRule="auto"/>
        <w:jc w:val="both"/>
        <w:rPr>
          <w:rFonts w:ascii="Arial" w:eastAsia="Times New Roman" w:hAnsi="Arial" w:cs="Arial"/>
          <w:sz w:val="24"/>
          <w:szCs w:val="24"/>
        </w:rPr>
      </w:pPr>
      <w:r w:rsidRPr="1C97BA64">
        <w:rPr>
          <w:rFonts w:ascii="Arial" w:eastAsia="Times New Roman" w:hAnsi="Arial" w:cs="Arial"/>
          <w:sz w:val="24"/>
          <w:szCs w:val="24"/>
        </w:rPr>
        <w:t>T</w:t>
      </w:r>
      <w:r w:rsidR="00AC328C" w:rsidRPr="1C97BA64">
        <w:rPr>
          <w:rFonts w:ascii="Arial" w:eastAsia="Times New Roman" w:hAnsi="Arial" w:cs="Arial"/>
          <w:sz w:val="24"/>
          <w:szCs w:val="24"/>
        </w:rPr>
        <w:t xml:space="preserve">he employee’s address should not be </w:t>
      </w:r>
      <w:r w:rsidR="00065F8C" w:rsidRPr="1C97BA64">
        <w:rPr>
          <w:rFonts w:ascii="Arial" w:eastAsia="Times New Roman" w:hAnsi="Arial" w:cs="Arial"/>
          <w:sz w:val="24"/>
          <w:szCs w:val="24"/>
        </w:rPr>
        <w:t>reported,</w:t>
      </w:r>
      <w:r w:rsidR="00AC328C" w:rsidRPr="1C97BA64">
        <w:rPr>
          <w:rFonts w:ascii="Arial" w:eastAsia="Times New Roman" w:hAnsi="Arial" w:cs="Arial"/>
          <w:sz w:val="24"/>
          <w:szCs w:val="24"/>
        </w:rPr>
        <w:t xml:space="preserve"> and a </w:t>
      </w:r>
      <w:r w:rsidR="00D60C8A" w:rsidRPr="1C97BA64">
        <w:rPr>
          <w:rFonts w:ascii="Arial" w:eastAsia="Times New Roman" w:hAnsi="Arial" w:cs="Arial"/>
          <w:sz w:val="24"/>
          <w:szCs w:val="24"/>
        </w:rPr>
        <w:t>four (</w:t>
      </w:r>
      <w:r w:rsidR="00AC328C" w:rsidRPr="1C97BA64">
        <w:rPr>
          <w:rFonts w:ascii="Arial" w:eastAsia="Times New Roman" w:hAnsi="Arial" w:cs="Arial"/>
          <w:sz w:val="24"/>
          <w:szCs w:val="24"/>
        </w:rPr>
        <w:t>4</w:t>
      </w:r>
      <w:r w:rsidR="00D60C8A" w:rsidRPr="1C97BA64">
        <w:rPr>
          <w:rFonts w:ascii="Arial" w:eastAsia="Times New Roman" w:hAnsi="Arial" w:cs="Arial"/>
          <w:sz w:val="24"/>
          <w:szCs w:val="24"/>
        </w:rPr>
        <w:t>)</w:t>
      </w:r>
      <w:r w:rsidR="00AC328C" w:rsidRPr="1C97BA64">
        <w:rPr>
          <w:rFonts w:ascii="Arial" w:eastAsia="Times New Roman" w:hAnsi="Arial" w:cs="Arial"/>
          <w:sz w:val="24"/>
          <w:szCs w:val="24"/>
        </w:rPr>
        <w:t xml:space="preserve"> digit employee identifier will be recorded instead of the nine</w:t>
      </w:r>
      <w:r w:rsidR="003E79F4" w:rsidRPr="1C97BA64">
        <w:rPr>
          <w:rFonts w:ascii="Arial" w:eastAsia="Times New Roman" w:hAnsi="Arial" w:cs="Arial"/>
          <w:sz w:val="24"/>
          <w:szCs w:val="24"/>
        </w:rPr>
        <w:t xml:space="preserve"> (9)</w:t>
      </w:r>
      <w:r w:rsidR="00AC328C" w:rsidRPr="1C97BA64">
        <w:rPr>
          <w:rFonts w:ascii="Arial" w:eastAsia="Times New Roman" w:hAnsi="Arial" w:cs="Arial"/>
          <w:sz w:val="24"/>
          <w:szCs w:val="24"/>
        </w:rPr>
        <w:t xml:space="preserve"> digit social security number.  Contractors and subcontractors shall maintain the full social security number and current address of each covered worker and shall provide them upon request to the Department. It is not a contract violation for the prime contractor to require the subcontractor to provide addresses and social security numbers to the prime for their records. (See FHWA 1273 Section IV 3(b))</w:t>
      </w:r>
    </w:p>
    <w:p w14:paraId="1A7D2BF3"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p>
    <w:p w14:paraId="5C0F8A23" w14:textId="714084D4"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Contractors may make corrections to their payroll records by striking-through and initialing each correction; white-out is not acceptable. </w:t>
      </w:r>
    </w:p>
    <w:p w14:paraId="5B334D5C" w14:textId="3530B238" w:rsidR="00AC328C" w:rsidRDefault="00AC328C" w:rsidP="000A44C8">
      <w:pPr>
        <w:shd w:val="clear" w:color="auto" w:fill="FFFFFF"/>
        <w:spacing w:after="0" w:line="240" w:lineRule="auto"/>
        <w:jc w:val="both"/>
        <w:rPr>
          <w:rFonts w:ascii="Arial" w:eastAsia="Times New Roman" w:hAnsi="Arial" w:cs="Arial"/>
          <w:sz w:val="24"/>
          <w:szCs w:val="24"/>
        </w:rPr>
      </w:pPr>
    </w:p>
    <w:p w14:paraId="1ADF0F13" w14:textId="04D9F997" w:rsidR="00AC328C" w:rsidRPr="003E79F4" w:rsidRDefault="00AC328C" w:rsidP="00065F8C">
      <w:pPr>
        <w:jc w:val="both"/>
        <w:rPr>
          <w:rFonts w:ascii="Arial" w:eastAsia="Times New Roman" w:hAnsi="Arial" w:cs="Arial"/>
          <w:b/>
          <w:bCs/>
          <w:sz w:val="28"/>
          <w:szCs w:val="24"/>
        </w:rPr>
      </w:pPr>
      <w:r w:rsidRPr="003E79F4">
        <w:rPr>
          <w:rFonts w:ascii="Arial" w:eastAsia="Times New Roman" w:hAnsi="Arial" w:cs="Arial"/>
          <w:b/>
          <w:bCs/>
          <w:sz w:val="28"/>
          <w:szCs w:val="24"/>
        </w:rPr>
        <w:t xml:space="preserve">6.5.3 Deductions </w:t>
      </w:r>
    </w:p>
    <w:p w14:paraId="7A5204D8" w14:textId="57E31DB5" w:rsidR="00AC328C" w:rsidRDefault="00AC328C" w:rsidP="000A44C8">
      <w:pPr>
        <w:shd w:val="clear" w:color="auto" w:fill="FFFFFF"/>
        <w:spacing w:after="0" w:line="240" w:lineRule="auto"/>
        <w:jc w:val="both"/>
        <w:rPr>
          <w:rFonts w:ascii="Arial" w:eastAsia="Times New Roman" w:hAnsi="Arial" w:cs="Arial"/>
          <w:color w:val="000000"/>
          <w:sz w:val="24"/>
          <w:szCs w:val="24"/>
        </w:rPr>
      </w:pPr>
      <w:r w:rsidRPr="003E79F4">
        <w:rPr>
          <w:rFonts w:ascii="Arial" w:eastAsia="Times New Roman" w:hAnsi="Arial" w:cs="Arial"/>
          <w:bCs/>
          <w:sz w:val="24"/>
          <w:szCs w:val="24"/>
        </w:rPr>
        <w:t xml:space="preserve">The primary purpose of FDOT’s review of payroll deductions, for employees on federal construction projects, is to ensure that there is no violation of the </w:t>
      </w:r>
      <w:r w:rsidRPr="003E79F4">
        <w:rPr>
          <w:rFonts w:ascii="Arial" w:eastAsia="Times New Roman" w:hAnsi="Arial" w:cs="Arial"/>
          <w:b/>
          <w:bCs/>
          <w:sz w:val="24"/>
          <w:szCs w:val="24"/>
        </w:rPr>
        <w:t>Copeland “Anti-Kickback” Act</w:t>
      </w:r>
      <w:r w:rsidRPr="003E79F4">
        <w:rPr>
          <w:rFonts w:ascii="Arial" w:eastAsia="Times New Roman" w:hAnsi="Arial" w:cs="Arial"/>
          <w:bCs/>
          <w:sz w:val="24"/>
          <w:szCs w:val="24"/>
        </w:rPr>
        <w:t xml:space="preserve">. </w:t>
      </w:r>
      <w:r w:rsidRPr="003E79F4">
        <w:rPr>
          <w:rFonts w:ascii="Arial" w:eastAsia="Times New Roman" w:hAnsi="Arial" w:cs="Arial"/>
          <w:color w:val="000000"/>
          <w:sz w:val="24"/>
          <w:szCs w:val="24"/>
        </w:rPr>
        <w:t>The</w:t>
      </w:r>
      <w:r w:rsidRPr="003E79F4">
        <w:rPr>
          <w:rFonts w:ascii="Arial" w:eastAsia="Times New Roman" w:hAnsi="Arial" w:cs="Arial"/>
          <w:b/>
          <w:color w:val="000000"/>
          <w:sz w:val="24"/>
          <w:szCs w:val="24"/>
        </w:rPr>
        <w:t xml:space="preserve"> Copeland “Anti-Kickback” Act </w:t>
      </w:r>
      <w:r w:rsidRPr="003E79F4">
        <w:rPr>
          <w:rFonts w:ascii="Arial" w:eastAsia="Times New Roman" w:hAnsi="Arial" w:cs="Arial"/>
          <w:color w:val="000000"/>
          <w:sz w:val="24"/>
          <w:szCs w:val="24"/>
        </w:rPr>
        <w:t>prohibits federal contractors or subcontractors engaged in construction from influencing an employee to give up any part of the compensation (“kickbacks” of wages and back wages) to which he or she is entitled. It requires contractors and subcontractors to submit weekly, a statement of compliance certifying the contractor has paid the required wages. It regulates payroll deductions from wages and requires contractors to specify method of payment. Contractors are to maintain records documenting deductions and the employee’s consent or acknowledgment of deductions.  Payrolls are required to show deductions in sufficient detail that allows compliance personnel to evaluate whether the deduction is subject to USDOL approval.</w:t>
      </w:r>
    </w:p>
    <w:p w14:paraId="3EF796AD" w14:textId="3B5C303B" w:rsidR="00590D07" w:rsidRDefault="00590D07" w:rsidP="000A44C8">
      <w:pPr>
        <w:shd w:val="clear" w:color="auto" w:fill="FFFFFF"/>
        <w:spacing w:after="0" w:line="240" w:lineRule="auto"/>
        <w:jc w:val="both"/>
        <w:rPr>
          <w:rFonts w:ascii="Arial" w:eastAsia="Times New Roman" w:hAnsi="Arial" w:cs="Arial"/>
          <w:color w:val="000000"/>
          <w:sz w:val="24"/>
          <w:szCs w:val="24"/>
        </w:rPr>
      </w:pPr>
    </w:p>
    <w:p w14:paraId="400F7321" w14:textId="7563E484" w:rsidR="10D8E346" w:rsidRPr="00D84C39" w:rsidRDefault="10D8E346" w:rsidP="000A44C8">
      <w:pPr>
        <w:spacing w:line="257" w:lineRule="auto"/>
        <w:jc w:val="both"/>
        <w:rPr>
          <w:rFonts w:ascii="Arial" w:eastAsia="Arial" w:hAnsi="Arial" w:cs="Arial"/>
          <w:sz w:val="24"/>
          <w:szCs w:val="24"/>
        </w:rPr>
      </w:pPr>
      <w:r w:rsidRPr="00D84C39">
        <w:rPr>
          <w:rFonts w:ascii="Arial" w:eastAsia="Arial" w:hAnsi="Arial" w:cs="Arial"/>
          <w:sz w:val="24"/>
          <w:szCs w:val="24"/>
        </w:rPr>
        <w:t xml:space="preserve">Per 29 CFR §3, Some employee deductions are permissible without application to USDOL, some deductions </w:t>
      </w:r>
      <w:r w:rsidRPr="00D84C39">
        <w:rPr>
          <w:rFonts w:ascii="Arial" w:eastAsia="Arial" w:hAnsi="Arial" w:cs="Arial"/>
          <w:i/>
          <w:iCs/>
          <w:sz w:val="24"/>
          <w:szCs w:val="24"/>
        </w:rPr>
        <w:t xml:space="preserve">may require </w:t>
      </w:r>
      <w:r w:rsidRPr="00D84C39">
        <w:rPr>
          <w:rFonts w:ascii="Arial" w:eastAsia="Arial" w:hAnsi="Arial" w:cs="Arial"/>
          <w:sz w:val="24"/>
          <w:szCs w:val="24"/>
        </w:rPr>
        <w:t>USDOL Approval, and lastly, some deductions are prohibited.  Deductions must satisfy all items 1 – 4 of §3.5 or all items a – d of §3.6.  Any employee deduction(s) not meeting the respective criterion is prohibited/unauthorized per §3.9.</w:t>
      </w:r>
    </w:p>
    <w:p w14:paraId="3ECB72A2" w14:textId="77777777" w:rsidR="00590D07" w:rsidRPr="006916D2" w:rsidRDefault="00590D07" w:rsidP="000A44C8">
      <w:pPr>
        <w:shd w:val="clear" w:color="auto" w:fill="FFFFFF" w:themeFill="background1"/>
        <w:spacing w:before="120" w:after="100"/>
        <w:jc w:val="both"/>
        <w:rPr>
          <w:rFonts w:ascii="Arial" w:hAnsi="Arial" w:cs="Arial"/>
          <w:b/>
          <w:bCs/>
          <w:color w:val="000000"/>
          <w:sz w:val="24"/>
          <w:szCs w:val="24"/>
        </w:rPr>
      </w:pPr>
      <w:r w:rsidRPr="5B5AE645">
        <w:rPr>
          <w:rFonts w:ascii="Arial" w:hAnsi="Arial" w:cs="Arial"/>
          <w:b/>
          <w:bCs/>
          <w:color w:val="000000" w:themeColor="text1"/>
          <w:sz w:val="24"/>
          <w:szCs w:val="24"/>
        </w:rPr>
        <w:t>§3.5   Payroll deductions permissible without application to or approval of the Secretary of Labor.</w:t>
      </w:r>
    </w:p>
    <w:p w14:paraId="1DF99303" w14:textId="772B65EE" w:rsidR="00590D07" w:rsidRPr="006916D2" w:rsidRDefault="00590D07" w:rsidP="000A44C8">
      <w:pPr>
        <w:shd w:val="clear" w:color="auto" w:fill="FFFFFF" w:themeFill="background1"/>
        <w:spacing w:before="120" w:after="100"/>
        <w:ind w:firstLine="480"/>
        <w:jc w:val="both"/>
        <w:rPr>
          <w:rFonts w:ascii="Arial" w:hAnsi="Arial" w:cs="Arial"/>
          <w:color w:val="000000"/>
          <w:sz w:val="24"/>
          <w:szCs w:val="24"/>
        </w:rPr>
      </w:pPr>
      <w:r w:rsidRPr="1C97BA64">
        <w:rPr>
          <w:rFonts w:ascii="Arial" w:hAnsi="Arial" w:cs="Arial"/>
          <w:color w:val="000000" w:themeColor="text1"/>
          <w:sz w:val="24"/>
          <w:szCs w:val="24"/>
        </w:rPr>
        <w:t>(1) The deduction is not otherwise prohibited by law;</w:t>
      </w:r>
    </w:p>
    <w:p w14:paraId="0A898B9F" w14:textId="77777777" w:rsidR="00590D07" w:rsidRPr="006916D2" w:rsidRDefault="00590D07" w:rsidP="000A44C8">
      <w:pPr>
        <w:shd w:val="clear" w:color="auto" w:fill="FFFFFF"/>
        <w:spacing w:after="120"/>
        <w:ind w:firstLine="480"/>
        <w:jc w:val="both"/>
        <w:rPr>
          <w:rFonts w:ascii="Arial" w:hAnsi="Arial" w:cs="Arial"/>
          <w:color w:val="000000"/>
          <w:sz w:val="24"/>
          <w:szCs w:val="24"/>
        </w:rPr>
      </w:pPr>
      <w:r w:rsidRPr="006916D2">
        <w:rPr>
          <w:rFonts w:ascii="Arial" w:hAnsi="Arial" w:cs="Arial"/>
          <w:color w:val="000000"/>
          <w:sz w:val="24"/>
          <w:szCs w:val="24"/>
        </w:rPr>
        <w:t>(2) It is either:</w:t>
      </w:r>
    </w:p>
    <w:p w14:paraId="59BE08B5" w14:textId="77777777" w:rsidR="00590D07" w:rsidRPr="006916D2" w:rsidRDefault="00590D07" w:rsidP="000A44C8">
      <w:pPr>
        <w:shd w:val="clear" w:color="auto" w:fill="FFFFFF" w:themeFill="background1"/>
        <w:spacing w:after="120"/>
        <w:ind w:left="720"/>
        <w:jc w:val="both"/>
        <w:rPr>
          <w:rFonts w:ascii="Arial" w:hAnsi="Arial" w:cs="Arial"/>
          <w:color w:val="000000"/>
          <w:sz w:val="24"/>
          <w:szCs w:val="24"/>
        </w:rPr>
      </w:pPr>
      <w:r w:rsidRPr="1C97BA64">
        <w:rPr>
          <w:rFonts w:ascii="Arial" w:hAnsi="Arial" w:cs="Arial"/>
          <w:color w:val="000000" w:themeColor="text1"/>
          <w:sz w:val="24"/>
          <w:szCs w:val="24"/>
        </w:rPr>
        <w:t>(i) Voluntarily consented to by the employee in writing and in advance of the period in which the work is to be done and such consent is not a condition either for the obtaining of or for the continuation of employment, or</w:t>
      </w:r>
    </w:p>
    <w:p w14:paraId="6A60FF90" w14:textId="08E903AD" w:rsidR="00590D07" w:rsidRPr="006916D2" w:rsidRDefault="00590D07" w:rsidP="000A44C8">
      <w:pPr>
        <w:shd w:val="clear" w:color="auto" w:fill="FFFFFF" w:themeFill="background1"/>
        <w:spacing w:after="120"/>
        <w:ind w:left="720"/>
        <w:jc w:val="both"/>
        <w:rPr>
          <w:rFonts w:ascii="Arial" w:hAnsi="Arial" w:cs="Arial"/>
          <w:color w:val="000000"/>
          <w:sz w:val="24"/>
          <w:szCs w:val="24"/>
        </w:rPr>
      </w:pPr>
      <w:r w:rsidRPr="1C97BA64">
        <w:rPr>
          <w:rFonts w:ascii="Arial" w:hAnsi="Arial" w:cs="Arial"/>
          <w:color w:val="000000" w:themeColor="text1"/>
          <w:sz w:val="24"/>
          <w:szCs w:val="24"/>
        </w:rPr>
        <w:t xml:space="preserve">(ii) </w:t>
      </w:r>
      <w:r w:rsidR="1EC8DAF2" w:rsidRPr="1C97BA64">
        <w:rPr>
          <w:rFonts w:ascii="Arial" w:hAnsi="Arial" w:cs="Arial"/>
          <w:color w:val="000000" w:themeColor="text1"/>
          <w:sz w:val="24"/>
          <w:szCs w:val="24"/>
        </w:rPr>
        <w:t>P</w:t>
      </w:r>
      <w:r w:rsidRPr="1C97BA64">
        <w:rPr>
          <w:rFonts w:ascii="Arial" w:hAnsi="Arial" w:cs="Arial"/>
          <w:color w:val="000000" w:themeColor="text1"/>
          <w:sz w:val="24"/>
          <w:szCs w:val="24"/>
        </w:rPr>
        <w:t>rovided for in a bona fide collective bargaining agreement between the</w:t>
      </w:r>
      <w:r w:rsidR="39253B6D" w:rsidRPr="1C97BA64">
        <w:rPr>
          <w:rFonts w:ascii="Arial" w:hAnsi="Arial" w:cs="Arial"/>
          <w:color w:val="000000" w:themeColor="text1"/>
          <w:sz w:val="24"/>
          <w:szCs w:val="24"/>
        </w:rPr>
        <w:t xml:space="preserve"> </w:t>
      </w:r>
      <w:r w:rsidRPr="1C97BA64">
        <w:rPr>
          <w:rFonts w:ascii="Arial" w:hAnsi="Arial" w:cs="Arial"/>
          <w:color w:val="000000" w:themeColor="text1"/>
          <w:sz w:val="24"/>
          <w:szCs w:val="24"/>
        </w:rPr>
        <w:t>contractor or subcontractor and representatives of its employees;</w:t>
      </w:r>
    </w:p>
    <w:p w14:paraId="2639222A" w14:textId="2B3A78C4" w:rsidR="00590D07" w:rsidRPr="006916D2" w:rsidRDefault="00590D07" w:rsidP="000A44C8">
      <w:pPr>
        <w:shd w:val="clear" w:color="auto" w:fill="FFFFFF" w:themeFill="background1"/>
        <w:spacing w:after="120"/>
        <w:ind w:firstLine="480"/>
        <w:jc w:val="both"/>
        <w:rPr>
          <w:rFonts w:ascii="Arial" w:hAnsi="Arial" w:cs="Arial"/>
          <w:color w:val="000000"/>
          <w:sz w:val="24"/>
          <w:szCs w:val="24"/>
        </w:rPr>
      </w:pPr>
      <w:r w:rsidRPr="1C97BA64">
        <w:rPr>
          <w:rFonts w:ascii="Arial" w:hAnsi="Arial" w:cs="Arial"/>
          <w:color w:val="000000" w:themeColor="text1"/>
          <w:sz w:val="24"/>
          <w:szCs w:val="24"/>
        </w:rPr>
        <w:t xml:space="preserve">(3) </w:t>
      </w:r>
      <w:r w:rsidRPr="1C97BA64">
        <w:rPr>
          <w:rFonts w:ascii="Arial" w:hAnsi="Arial" w:cs="Arial"/>
          <w:i/>
          <w:iCs/>
          <w:color w:val="000000" w:themeColor="text1"/>
          <w:sz w:val="24"/>
          <w:szCs w:val="24"/>
          <w:u w:val="single"/>
        </w:rPr>
        <w:t>No</w:t>
      </w:r>
      <w:r w:rsidRPr="1C97BA64">
        <w:rPr>
          <w:rFonts w:ascii="Arial" w:hAnsi="Arial" w:cs="Arial"/>
          <w:color w:val="000000" w:themeColor="text1"/>
          <w:sz w:val="24"/>
          <w:szCs w:val="24"/>
        </w:rPr>
        <w:t xml:space="preserve"> profit or other </w:t>
      </w:r>
      <w:r w:rsidRPr="1C97BA64">
        <w:rPr>
          <w:rFonts w:ascii="Arial" w:hAnsi="Arial" w:cs="Arial"/>
          <w:i/>
          <w:iCs/>
          <w:color w:val="000000" w:themeColor="text1"/>
          <w:sz w:val="24"/>
          <w:szCs w:val="24"/>
          <w:u w:val="single"/>
        </w:rPr>
        <w:t xml:space="preserve">benefit is otherwise obtained, directly or indirectly, by the </w:t>
      </w:r>
      <w:r>
        <w:tab/>
      </w:r>
      <w:r w:rsidRPr="1C97BA64">
        <w:rPr>
          <w:rFonts w:ascii="Arial" w:hAnsi="Arial" w:cs="Arial"/>
          <w:i/>
          <w:iCs/>
          <w:color w:val="000000" w:themeColor="text1"/>
          <w:sz w:val="24"/>
          <w:szCs w:val="24"/>
          <w:u w:val="single"/>
        </w:rPr>
        <w:t>contractor</w:t>
      </w:r>
      <w:r w:rsidRPr="1C97BA64">
        <w:rPr>
          <w:rFonts w:ascii="Arial" w:hAnsi="Arial" w:cs="Arial"/>
          <w:color w:val="000000" w:themeColor="text1"/>
          <w:sz w:val="24"/>
          <w:szCs w:val="24"/>
        </w:rPr>
        <w:t xml:space="preserve"> or subcontractor or any affiliated person in the form of commission, </w:t>
      </w:r>
      <w:r>
        <w:tab/>
      </w:r>
      <w:r w:rsidRPr="1C97BA64">
        <w:rPr>
          <w:rFonts w:ascii="Arial" w:hAnsi="Arial" w:cs="Arial"/>
          <w:color w:val="000000" w:themeColor="text1"/>
          <w:sz w:val="24"/>
          <w:szCs w:val="24"/>
        </w:rPr>
        <w:t>dividend, or otherwise; and</w:t>
      </w:r>
    </w:p>
    <w:p w14:paraId="78E0597B" w14:textId="77777777" w:rsidR="00590D07" w:rsidRPr="007E7D52" w:rsidRDefault="00590D07" w:rsidP="000A44C8">
      <w:pPr>
        <w:shd w:val="clear" w:color="auto" w:fill="FFFFFF"/>
        <w:spacing w:after="120"/>
        <w:ind w:firstLine="480"/>
        <w:jc w:val="both"/>
        <w:rPr>
          <w:rFonts w:ascii="Arial" w:hAnsi="Arial" w:cs="Arial"/>
          <w:color w:val="000000"/>
          <w:sz w:val="24"/>
          <w:szCs w:val="24"/>
        </w:rPr>
      </w:pPr>
      <w:r w:rsidRPr="006916D2">
        <w:rPr>
          <w:rFonts w:ascii="Arial" w:hAnsi="Arial" w:cs="Arial"/>
          <w:color w:val="000000"/>
          <w:sz w:val="24"/>
          <w:szCs w:val="24"/>
        </w:rPr>
        <w:t xml:space="preserve">(4) </w:t>
      </w:r>
      <w:r w:rsidRPr="006916D2">
        <w:rPr>
          <w:rFonts w:ascii="Arial" w:hAnsi="Arial" w:cs="Arial"/>
          <w:i/>
          <w:iCs/>
          <w:color w:val="000000"/>
          <w:sz w:val="24"/>
          <w:szCs w:val="24"/>
          <w:u w:val="single"/>
        </w:rPr>
        <w:t>The deductions shall serve the convenience and interest of the employee</w:t>
      </w:r>
      <w:r w:rsidRPr="006916D2">
        <w:rPr>
          <w:rFonts w:ascii="Arial" w:hAnsi="Arial" w:cs="Arial"/>
          <w:color w:val="000000"/>
          <w:sz w:val="24"/>
          <w:szCs w:val="24"/>
        </w:rPr>
        <w:t>.</w:t>
      </w:r>
    </w:p>
    <w:p w14:paraId="51D5B4AD" w14:textId="77777777" w:rsidR="00590D07" w:rsidRPr="006916D2" w:rsidRDefault="00590D07" w:rsidP="000A44C8">
      <w:pPr>
        <w:shd w:val="clear" w:color="auto" w:fill="FFFFFF"/>
        <w:spacing w:after="120"/>
        <w:ind w:firstLine="480"/>
        <w:jc w:val="both"/>
        <w:rPr>
          <w:rFonts w:ascii="Arial" w:hAnsi="Arial" w:cs="Arial"/>
          <w:color w:val="000000"/>
          <w:sz w:val="24"/>
          <w:szCs w:val="24"/>
        </w:rPr>
      </w:pPr>
    </w:p>
    <w:p w14:paraId="0E812765" w14:textId="77777777" w:rsidR="00590D07" w:rsidRPr="006916D2" w:rsidRDefault="00590D07" w:rsidP="000A44C8">
      <w:pPr>
        <w:shd w:val="clear" w:color="auto" w:fill="FFFFFF"/>
        <w:spacing w:after="120"/>
        <w:jc w:val="both"/>
        <w:rPr>
          <w:rFonts w:ascii="Arial" w:hAnsi="Arial" w:cs="Arial"/>
          <w:b/>
          <w:bCs/>
          <w:color w:val="000000"/>
          <w:sz w:val="24"/>
          <w:szCs w:val="24"/>
        </w:rPr>
      </w:pPr>
      <w:r w:rsidRPr="006916D2">
        <w:rPr>
          <w:rFonts w:ascii="Arial" w:hAnsi="Arial" w:cs="Arial"/>
          <w:b/>
          <w:bCs/>
          <w:color w:val="000000"/>
          <w:sz w:val="24"/>
          <w:szCs w:val="24"/>
        </w:rPr>
        <w:t>§3.6   Payroll deductions permissible with the approval of the Secretary of Labor.</w:t>
      </w:r>
    </w:p>
    <w:p w14:paraId="0BD0F94E" w14:textId="77777777" w:rsidR="00590D07" w:rsidRPr="006916D2" w:rsidRDefault="00590D07" w:rsidP="000A44C8">
      <w:pPr>
        <w:shd w:val="clear" w:color="auto" w:fill="FFFFFF"/>
        <w:spacing w:after="120"/>
        <w:ind w:firstLine="480"/>
        <w:jc w:val="both"/>
        <w:rPr>
          <w:rFonts w:ascii="Arial" w:hAnsi="Arial" w:cs="Arial"/>
          <w:color w:val="000000"/>
          <w:sz w:val="24"/>
          <w:szCs w:val="24"/>
        </w:rPr>
      </w:pPr>
      <w:r w:rsidRPr="006916D2">
        <w:rPr>
          <w:rFonts w:ascii="Arial" w:hAnsi="Arial" w:cs="Arial"/>
          <w:color w:val="000000"/>
          <w:sz w:val="24"/>
          <w:szCs w:val="24"/>
        </w:rPr>
        <w:t>Any contractor or subcontractor may apply to the Secretary of Labor for permission to make any deduction not permitted under §3.5. The Secretary may grant permission whenever he finds that:</w:t>
      </w:r>
    </w:p>
    <w:p w14:paraId="6AF8CDDF" w14:textId="77777777" w:rsidR="00590D07" w:rsidRPr="006916D2" w:rsidRDefault="00590D07" w:rsidP="000A44C8">
      <w:pPr>
        <w:shd w:val="clear" w:color="auto" w:fill="FFFFFF"/>
        <w:spacing w:after="120"/>
        <w:ind w:firstLine="480"/>
        <w:jc w:val="both"/>
        <w:rPr>
          <w:rFonts w:ascii="Arial" w:hAnsi="Arial" w:cs="Arial"/>
          <w:color w:val="000000"/>
          <w:sz w:val="24"/>
          <w:szCs w:val="24"/>
        </w:rPr>
      </w:pPr>
      <w:r w:rsidRPr="006916D2">
        <w:rPr>
          <w:rFonts w:ascii="Arial" w:hAnsi="Arial" w:cs="Arial"/>
          <w:color w:val="000000"/>
          <w:sz w:val="24"/>
          <w:szCs w:val="24"/>
        </w:rPr>
        <w:t xml:space="preserve">(a) </w:t>
      </w:r>
      <w:r w:rsidRPr="006916D2">
        <w:rPr>
          <w:rFonts w:ascii="Arial" w:hAnsi="Arial" w:cs="Arial"/>
          <w:i/>
          <w:iCs/>
          <w:color w:val="000000"/>
          <w:sz w:val="24"/>
          <w:szCs w:val="24"/>
          <w:u w:val="single"/>
        </w:rPr>
        <w:t>The contractor, subcontractor, or any affiliated person does not</w:t>
      </w:r>
      <w:r w:rsidRPr="006916D2">
        <w:rPr>
          <w:rFonts w:ascii="Arial" w:hAnsi="Arial" w:cs="Arial"/>
          <w:color w:val="000000"/>
          <w:sz w:val="24"/>
          <w:szCs w:val="24"/>
        </w:rPr>
        <w:t xml:space="preserve"> make a </w:t>
      </w:r>
      <w:r w:rsidRPr="006916D2">
        <w:rPr>
          <w:rFonts w:ascii="Arial" w:hAnsi="Arial" w:cs="Arial"/>
          <w:i/>
          <w:iCs/>
          <w:color w:val="000000"/>
          <w:sz w:val="24"/>
          <w:szCs w:val="24"/>
          <w:u w:val="single"/>
        </w:rPr>
        <w:t>profit or benefit directly or indirectly from the deduction</w:t>
      </w:r>
      <w:r w:rsidRPr="006916D2">
        <w:rPr>
          <w:rFonts w:ascii="Arial" w:hAnsi="Arial" w:cs="Arial"/>
          <w:color w:val="000000"/>
          <w:sz w:val="24"/>
          <w:szCs w:val="24"/>
        </w:rPr>
        <w:t xml:space="preserve"> either in the form of a commission, dividend, or otherwise;</w:t>
      </w:r>
    </w:p>
    <w:p w14:paraId="65FEC81D" w14:textId="77777777" w:rsidR="00590D07" w:rsidRPr="006916D2" w:rsidRDefault="00590D07" w:rsidP="000A44C8">
      <w:pPr>
        <w:shd w:val="clear" w:color="auto" w:fill="FFFFFF"/>
        <w:spacing w:after="120"/>
        <w:ind w:firstLine="480"/>
        <w:jc w:val="both"/>
        <w:rPr>
          <w:rFonts w:ascii="Arial" w:hAnsi="Arial" w:cs="Arial"/>
          <w:color w:val="000000"/>
          <w:sz w:val="24"/>
          <w:szCs w:val="24"/>
        </w:rPr>
      </w:pPr>
      <w:r w:rsidRPr="006916D2">
        <w:rPr>
          <w:rFonts w:ascii="Arial" w:hAnsi="Arial" w:cs="Arial"/>
          <w:color w:val="000000"/>
          <w:sz w:val="24"/>
          <w:szCs w:val="24"/>
        </w:rPr>
        <w:t>(b) The deduction is not otherwise prohibited by law;</w:t>
      </w:r>
    </w:p>
    <w:p w14:paraId="7A4FF425" w14:textId="77777777" w:rsidR="00590D07" w:rsidRPr="006916D2" w:rsidRDefault="00590D07" w:rsidP="000A44C8">
      <w:pPr>
        <w:shd w:val="clear" w:color="auto" w:fill="FFFFFF"/>
        <w:spacing w:after="120"/>
        <w:ind w:firstLine="480"/>
        <w:jc w:val="both"/>
        <w:rPr>
          <w:rFonts w:ascii="Arial" w:hAnsi="Arial" w:cs="Arial"/>
          <w:color w:val="000000"/>
          <w:sz w:val="24"/>
          <w:szCs w:val="24"/>
        </w:rPr>
      </w:pPr>
      <w:r w:rsidRPr="006916D2">
        <w:rPr>
          <w:rFonts w:ascii="Arial" w:hAnsi="Arial" w:cs="Arial"/>
          <w:color w:val="000000"/>
          <w:sz w:val="24"/>
          <w:szCs w:val="24"/>
        </w:rPr>
        <w:t>(c) The deduction is either (1) voluntarily consented to by the employee in writing and in advance of the period in which the work is to be done and such consent is not a condition either for the obtaining of employment or its continuance, or (2) provided for in a bona fide collective bargaining agreement between the contractor or subcontractor and representatives of its employees; and</w:t>
      </w:r>
    </w:p>
    <w:p w14:paraId="68563A0E" w14:textId="77777777" w:rsidR="00590D07" w:rsidRDefault="00590D07" w:rsidP="000A44C8">
      <w:pPr>
        <w:shd w:val="clear" w:color="auto" w:fill="FFFFFF"/>
        <w:spacing w:after="120"/>
        <w:ind w:firstLine="480"/>
        <w:jc w:val="both"/>
        <w:rPr>
          <w:rFonts w:ascii="Arial" w:hAnsi="Arial" w:cs="Arial"/>
          <w:i/>
          <w:iCs/>
          <w:color w:val="000000"/>
          <w:sz w:val="24"/>
          <w:szCs w:val="24"/>
          <w:u w:val="single"/>
        </w:rPr>
      </w:pPr>
      <w:r w:rsidRPr="006916D2">
        <w:rPr>
          <w:rFonts w:ascii="Arial" w:hAnsi="Arial" w:cs="Arial"/>
          <w:color w:val="000000"/>
          <w:sz w:val="24"/>
          <w:szCs w:val="24"/>
        </w:rPr>
        <w:t xml:space="preserve">(d) </w:t>
      </w:r>
      <w:r w:rsidRPr="006916D2">
        <w:rPr>
          <w:rFonts w:ascii="Arial" w:hAnsi="Arial" w:cs="Arial"/>
          <w:i/>
          <w:iCs/>
          <w:color w:val="000000"/>
          <w:sz w:val="24"/>
          <w:szCs w:val="24"/>
          <w:u w:val="single"/>
        </w:rPr>
        <w:t>The deduction serves the convenience and interest of the employee.</w:t>
      </w:r>
    </w:p>
    <w:p w14:paraId="080904F9" w14:textId="77777777" w:rsidR="00590D07" w:rsidRPr="006916D2" w:rsidRDefault="00590D07" w:rsidP="000A44C8">
      <w:pPr>
        <w:shd w:val="clear" w:color="auto" w:fill="FFFFFF"/>
        <w:spacing w:after="120"/>
        <w:jc w:val="both"/>
        <w:rPr>
          <w:rFonts w:ascii="Arial" w:hAnsi="Arial" w:cs="Arial"/>
          <w:b/>
          <w:bCs/>
          <w:color w:val="000000"/>
          <w:sz w:val="24"/>
          <w:szCs w:val="24"/>
        </w:rPr>
      </w:pPr>
      <w:r w:rsidRPr="006916D2">
        <w:rPr>
          <w:rFonts w:ascii="Arial" w:hAnsi="Arial" w:cs="Arial"/>
          <w:b/>
          <w:bCs/>
          <w:color w:val="000000"/>
          <w:sz w:val="24"/>
          <w:szCs w:val="24"/>
        </w:rPr>
        <w:t>§3.9   Prohibited payroll deductions.</w:t>
      </w:r>
    </w:p>
    <w:p w14:paraId="5D1071CA" w14:textId="77777777" w:rsidR="00590D07" w:rsidRPr="006916D2" w:rsidRDefault="00590D07" w:rsidP="000A44C8">
      <w:pPr>
        <w:shd w:val="clear" w:color="auto" w:fill="FFFFFF"/>
        <w:spacing w:after="120"/>
        <w:jc w:val="both"/>
        <w:rPr>
          <w:rFonts w:ascii="Arial" w:hAnsi="Arial" w:cs="Arial"/>
          <w:color w:val="000000"/>
          <w:sz w:val="24"/>
          <w:szCs w:val="24"/>
        </w:rPr>
      </w:pPr>
      <w:r w:rsidRPr="006916D2">
        <w:rPr>
          <w:rFonts w:ascii="Arial" w:hAnsi="Arial" w:cs="Arial"/>
          <w:color w:val="000000"/>
          <w:sz w:val="24"/>
          <w:szCs w:val="24"/>
        </w:rPr>
        <w:t>Deductions not elsewhere provided for by this part and which are not found to be permissible under §3.6 are prohibited.</w:t>
      </w:r>
    </w:p>
    <w:p w14:paraId="4A33DF21" w14:textId="367B6F51" w:rsidR="00AC328C" w:rsidRPr="003E79F4" w:rsidRDefault="00AC328C" w:rsidP="000A44C8">
      <w:pPr>
        <w:shd w:val="clear" w:color="auto" w:fill="FFFFFF"/>
        <w:spacing w:after="0" w:line="240" w:lineRule="auto"/>
        <w:jc w:val="both"/>
        <w:rPr>
          <w:rFonts w:ascii="Arial" w:eastAsia="Times New Roman" w:hAnsi="Arial" w:cs="Arial"/>
          <w:bCs/>
          <w:sz w:val="24"/>
          <w:szCs w:val="24"/>
        </w:rPr>
      </w:pPr>
      <w:r w:rsidRPr="003E79F4">
        <w:rPr>
          <w:rFonts w:ascii="Arial" w:eastAsia="Times New Roman" w:hAnsi="Arial" w:cs="Arial"/>
          <w:bCs/>
          <w:sz w:val="24"/>
          <w:szCs w:val="24"/>
        </w:rPr>
        <w:t xml:space="preserve">Table 6.5.3.1 summarizes, from the </w:t>
      </w:r>
      <w:r w:rsidRPr="003E79F4">
        <w:rPr>
          <w:rFonts w:ascii="Arial" w:eastAsia="Times New Roman" w:hAnsi="Arial" w:cs="Arial"/>
          <w:b/>
          <w:bCs/>
          <w:sz w:val="24"/>
          <w:szCs w:val="24"/>
        </w:rPr>
        <w:t>Copeland Act</w:t>
      </w:r>
      <w:r w:rsidRPr="003E79F4">
        <w:rPr>
          <w:rFonts w:ascii="Arial" w:eastAsia="Times New Roman" w:hAnsi="Arial" w:cs="Arial"/>
          <w:bCs/>
          <w:sz w:val="24"/>
          <w:szCs w:val="24"/>
        </w:rPr>
        <w:t xml:space="preserve">, deductions which are generally allowed without application to, or permission from, the U.S Department of Labor. Contractors are required to request U.S. Department of Labor permission before taking any deduction which does not fall within these </w:t>
      </w:r>
      <w:r w:rsidR="00D6413A" w:rsidRPr="003E79F4">
        <w:rPr>
          <w:rFonts w:ascii="Arial" w:eastAsia="Times New Roman" w:hAnsi="Arial" w:cs="Arial"/>
          <w:bCs/>
          <w:sz w:val="24"/>
          <w:szCs w:val="24"/>
        </w:rPr>
        <w:t>parameters,</w:t>
      </w:r>
      <w:r w:rsidRPr="003E79F4">
        <w:rPr>
          <w:rFonts w:ascii="Arial" w:eastAsia="Times New Roman" w:hAnsi="Arial" w:cs="Arial"/>
          <w:bCs/>
          <w:sz w:val="24"/>
          <w:szCs w:val="24"/>
        </w:rPr>
        <w:t xml:space="preserve"> or which may questionably fall within these parameters. Deduction request letters can be submitted electronically. Simply scan a copy of the signed request and email your request to </w:t>
      </w:r>
      <w:hyperlink r:id="rId90" w:history="1">
        <w:r w:rsidRPr="003E79F4">
          <w:rPr>
            <w:rFonts w:ascii="Arial" w:eastAsia="Times New Roman" w:hAnsi="Arial" w:cs="Arial"/>
            <w:bCs/>
            <w:color w:val="0000FF"/>
            <w:sz w:val="24"/>
            <w:szCs w:val="24"/>
            <w:u w:val="single"/>
          </w:rPr>
          <w:t>dbadeductions@dol.gov</w:t>
        </w:r>
      </w:hyperlink>
      <w:r w:rsidRPr="003E79F4">
        <w:rPr>
          <w:rFonts w:ascii="Arial" w:eastAsia="Times New Roman" w:hAnsi="Arial" w:cs="Arial"/>
          <w:bCs/>
          <w:sz w:val="24"/>
          <w:szCs w:val="24"/>
        </w:rPr>
        <w:t xml:space="preserve">. The email address may also be used to request the status of current deduction requests, as well as ask technical assistance questions, regarding </w:t>
      </w:r>
      <w:r w:rsidRPr="003E79F4">
        <w:rPr>
          <w:rFonts w:ascii="Arial" w:eastAsia="Times New Roman" w:hAnsi="Arial" w:cs="Arial"/>
          <w:b/>
          <w:bCs/>
          <w:sz w:val="24"/>
          <w:szCs w:val="24"/>
        </w:rPr>
        <w:t xml:space="preserve">Copeland Act </w:t>
      </w:r>
      <w:r w:rsidRPr="003E79F4">
        <w:rPr>
          <w:rFonts w:ascii="Arial" w:eastAsia="Times New Roman" w:hAnsi="Arial" w:cs="Arial"/>
          <w:bCs/>
          <w:sz w:val="24"/>
          <w:szCs w:val="24"/>
        </w:rPr>
        <w:t xml:space="preserve">deductions. </w:t>
      </w:r>
    </w:p>
    <w:p w14:paraId="4303BF2B"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p>
    <w:p w14:paraId="01C9A7B8" w14:textId="392C4775" w:rsidR="00AC328C" w:rsidRPr="003E79F4" w:rsidRDefault="00AC328C" w:rsidP="000A44C8">
      <w:pPr>
        <w:shd w:val="clear" w:color="auto" w:fill="FFFFFF"/>
        <w:spacing w:after="0" w:line="240" w:lineRule="auto"/>
        <w:jc w:val="both"/>
        <w:rPr>
          <w:rFonts w:ascii="Arial" w:eastAsia="Times New Roman" w:hAnsi="Arial" w:cs="Arial"/>
          <w:bCs/>
          <w:sz w:val="24"/>
          <w:szCs w:val="24"/>
        </w:rPr>
      </w:pPr>
      <w:r w:rsidRPr="003E79F4">
        <w:rPr>
          <w:rFonts w:ascii="Arial" w:eastAsia="Times New Roman" w:hAnsi="Arial" w:cs="Arial"/>
          <w:bCs/>
          <w:sz w:val="24"/>
          <w:szCs w:val="24"/>
        </w:rPr>
        <w:t xml:space="preserve">Table 6.5.3.2 summarizes, from the </w:t>
      </w:r>
      <w:r w:rsidRPr="003E79F4">
        <w:rPr>
          <w:rFonts w:ascii="Arial" w:eastAsia="Times New Roman" w:hAnsi="Arial" w:cs="Arial"/>
          <w:b/>
          <w:bCs/>
          <w:sz w:val="24"/>
          <w:szCs w:val="24"/>
        </w:rPr>
        <w:t>Copeland Act</w:t>
      </w:r>
      <w:r w:rsidRPr="003E79F4">
        <w:rPr>
          <w:rFonts w:ascii="Arial" w:eastAsia="Times New Roman" w:hAnsi="Arial" w:cs="Arial"/>
          <w:bCs/>
          <w:sz w:val="24"/>
          <w:szCs w:val="24"/>
        </w:rPr>
        <w:t xml:space="preserve">, the four </w:t>
      </w:r>
      <w:r w:rsidR="003E79F4" w:rsidRPr="003E79F4">
        <w:rPr>
          <w:rFonts w:ascii="Arial" w:eastAsia="Times New Roman" w:hAnsi="Arial" w:cs="Arial"/>
          <w:bCs/>
          <w:sz w:val="24"/>
          <w:szCs w:val="24"/>
        </w:rPr>
        <w:t>criteria that</w:t>
      </w:r>
      <w:r w:rsidRPr="003E79F4">
        <w:rPr>
          <w:rFonts w:ascii="Arial" w:eastAsia="Times New Roman" w:hAnsi="Arial" w:cs="Arial"/>
          <w:bCs/>
          <w:sz w:val="24"/>
          <w:szCs w:val="24"/>
        </w:rPr>
        <w:t xml:space="preserve"> the </w:t>
      </w:r>
      <w:r w:rsidR="00AF30B8">
        <w:rPr>
          <w:rFonts w:ascii="Arial" w:eastAsia="Times New Roman" w:hAnsi="Arial" w:cs="Arial"/>
          <w:bCs/>
          <w:sz w:val="24"/>
          <w:szCs w:val="24"/>
        </w:rPr>
        <w:t>USDOL</w:t>
      </w:r>
      <w:r w:rsidRPr="003E79F4">
        <w:rPr>
          <w:rFonts w:ascii="Arial" w:eastAsia="Times New Roman" w:hAnsi="Arial" w:cs="Arial"/>
          <w:bCs/>
          <w:sz w:val="24"/>
          <w:szCs w:val="24"/>
        </w:rPr>
        <w:t xml:space="preserve"> considers in granting contractor permission for other deductions. All four criteria must be satisfied for the granting of permission.  </w:t>
      </w:r>
    </w:p>
    <w:p w14:paraId="3034022E" w14:textId="77777777" w:rsidR="00AC328C" w:rsidRPr="003E79F4" w:rsidRDefault="00AC328C" w:rsidP="000A44C8">
      <w:pPr>
        <w:shd w:val="clear" w:color="auto" w:fill="FFFFFF"/>
        <w:tabs>
          <w:tab w:val="left" w:pos="-1440"/>
          <w:tab w:val="left" w:pos="720"/>
        </w:tabs>
        <w:spacing w:after="0" w:line="240" w:lineRule="auto"/>
        <w:jc w:val="both"/>
        <w:rPr>
          <w:rFonts w:ascii="Arial" w:eastAsia="Times New Roman" w:hAnsi="Arial" w:cs="Arial"/>
          <w:sz w:val="24"/>
          <w:szCs w:val="24"/>
        </w:rPr>
      </w:pPr>
    </w:p>
    <w:p w14:paraId="56446B5D" w14:textId="5D4C2EAF" w:rsidR="00AC328C" w:rsidRPr="003E79F4" w:rsidRDefault="003E79F4" w:rsidP="000A44C8">
      <w:pPr>
        <w:shd w:val="clear" w:color="auto" w:fill="FFFFFF"/>
        <w:tabs>
          <w:tab w:val="left" w:pos="-1440"/>
          <w:tab w:val="left" w:pos="720"/>
        </w:tabs>
        <w:spacing w:after="0" w:line="240" w:lineRule="auto"/>
        <w:jc w:val="both"/>
        <w:rPr>
          <w:rFonts w:ascii="Arial" w:eastAsia="Times New Roman" w:hAnsi="Arial" w:cs="Arial"/>
          <w:color w:val="000000"/>
          <w:sz w:val="24"/>
          <w:szCs w:val="24"/>
        </w:rPr>
      </w:pPr>
      <w:r w:rsidRPr="003E79F4">
        <w:rPr>
          <w:rFonts w:ascii="Arial" w:eastAsia="Times New Roman" w:hAnsi="Arial" w:cs="Arial"/>
          <w:sz w:val="24"/>
          <w:szCs w:val="24"/>
        </w:rPr>
        <w:t>Generally,</w:t>
      </w:r>
      <w:r w:rsidR="00AC328C" w:rsidRPr="003E79F4">
        <w:rPr>
          <w:rFonts w:ascii="Arial" w:eastAsia="Times New Roman" w:hAnsi="Arial" w:cs="Arial"/>
          <w:sz w:val="24"/>
          <w:szCs w:val="24"/>
        </w:rPr>
        <w:t xml:space="preserve"> administration fees, interest, or any profit taken on deductions is not allowed by the employer. Employee loans through a bona fide third party (such as a credit union, profit sharing trust fund, etc</w:t>
      </w:r>
      <w:r w:rsidR="00864543" w:rsidRPr="003E79F4">
        <w:rPr>
          <w:rFonts w:ascii="Arial" w:eastAsia="Times New Roman" w:hAnsi="Arial" w:cs="Arial"/>
          <w:sz w:val="24"/>
          <w:szCs w:val="24"/>
        </w:rPr>
        <w:t>.</w:t>
      </w:r>
      <w:r w:rsidR="00AC328C" w:rsidRPr="003E79F4">
        <w:rPr>
          <w:rFonts w:ascii="Arial" w:eastAsia="Times New Roman" w:hAnsi="Arial" w:cs="Arial"/>
          <w:sz w:val="24"/>
          <w:szCs w:val="24"/>
        </w:rPr>
        <w:t xml:space="preserve">) may include interest and fees charged by that third party. In short, the employer may not benefit financially from the loan of money to an </w:t>
      </w:r>
      <w:r w:rsidR="00D6413A" w:rsidRPr="003E79F4">
        <w:rPr>
          <w:rFonts w:ascii="Arial" w:eastAsia="Times New Roman" w:hAnsi="Arial" w:cs="Arial"/>
          <w:sz w:val="24"/>
          <w:szCs w:val="24"/>
        </w:rPr>
        <w:t>employee,</w:t>
      </w:r>
      <w:r w:rsidR="00AC328C" w:rsidRPr="003E79F4">
        <w:rPr>
          <w:rFonts w:ascii="Arial" w:eastAsia="Times New Roman" w:hAnsi="Arial" w:cs="Arial"/>
          <w:sz w:val="24"/>
          <w:szCs w:val="24"/>
        </w:rPr>
        <w:t xml:space="preserve"> nor may they impose an administrative fee. </w:t>
      </w:r>
      <w:r w:rsidR="00AC328C" w:rsidRPr="003E79F4">
        <w:rPr>
          <w:rFonts w:ascii="Arial" w:eastAsia="Times New Roman" w:hAnsi="Arial" w:cs="Arial"/>
          <w:color w:val="000000"/>
          <w:sz w:val="24"/>
          <w:szCs w:val="24"/>
        </w:rPr>
        <w:t>Court ordered garnishments including a minimal processing fee payable by the employee and/or employer are allowed.</w:t>
      </w:r>
    </w:p>
    <w:p w14:paraId="19D7B8A9" w14:textId="77777777" w:rsidR="00AC328C" w:rsidRPr="003E79F4" w:rsidRDefault="00AC328C" w:rsidP="000A44C8">
      <w:pPr>
        <w:shd w:val="clear" w:color="auto" w:fill="FFFFFF"/>
        <w:tabs>
          <w:tab w:val="left" w:pos="-1440"/>
          <w:tab w:val="left" w:pos="720"/>
        </w:tabs>
        <w:spacing w:after="0" w:line="240" w:lineRule="auto"/>
        <w:jc w:val="both"/>
        <w:rPr>
          <w:rFonts w:ascii="Arial" w:eastAsia="Times New Roman" w:hAnsi="Arial" w:cs="Arial"/>
          <w:color w:val="000000"/>
          <w:sz w:val="24"/>
          <w:szCs w:val="24"/>
        </w:rPr>
      </w:pPr>
    </w:p>
    <w:p w14:paraId="03D3F820" w14:textId="77777777" w:rsidR="00AC328C" w:rsidRPr="003E79F4" w:rsidRDefault="00AC328C" w:rsidP="000A44C8">
      <w:pPr>
        <w:shd w:val="clear" w:color="auto" w:fill="FFFFFF"/>
        <w:tabs>
          <w:tab w:val="left" w:pos="-1440"/>
          <w:tab w:val="left" w:pos="720"/>
        </w:tabs>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Deductions for personal use of cell phones and use of company vehicles require the permission of USDOL and must meet the criteria stated in Table 6.5.3.2.  Contractors requesting USDOL permission, for such deductions, should provide additional information to address compliance.</w:t>
      </w:r>
    </w:p>
    <w:p w14:paraId="75E29719" w14:textId="77777777" w:rsidR="00AC328C" w:rsidRPr="003E79F4" w:rsidRDefault="00AC328C" w:rsidP="000A44C8">
      <w:pPr>
        <w:shd w:val="clear" w:color="auto" w:fill="FFFFFF"/>
        <w:tabs>
          <w:tab w:val="left" w:pos="-1440"/>
          <w:tab w:val="left" w:pos="720"/>
        </w:tabs>
        <w:spacing w:after="0" w:line="240" w:lineRule="auto"/>
        <w:jc w:val="both"/>
        <w:rPr>
          <w:rFonts w:ascii="Arial" w:eastAsia="Times New Roman" w:hAnsi="Arial" w:cs="Arial"/>
          <w:sz w:val="24"/>
          <w:szCs w:val="24"/>
        </w:rPr>
      </w:pPr>
    </w:p>
    <w:p w14:paraId="10CB921F" w14:textId="1902B08E" w:rsidR="00AC328C" w:rsidRPr="003E79F4" w:rsidRDefault="00AC328C" w:rsidP="000A44C8">
      <w:pPr>
        <w:shd w:val="clear" w:color="auto" w:fill="FFFFFF"/>
        <w:tabs>
          <w:tab w:val="left" w:pos="-1440"/>
          <w:tab w:val="left" w:pos="720"/>
        </w:tabs>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Collective bargaining agreements, which include deductions for dues do not require USDOL </w:t>
      </w:r>
      <w:r w:rsidR="00D6413A" w:rsidRPr="003E79F4">
        <w:rPr>
          <w:rFonts w:ascii="Arial" w:eastAsia="Times New Roman" w:hAnsi="Arial" w:cs="Arial"/>
          <w:sz w:val="24"/>
          <w:szCs w:val="24"/>
        </w:rPr>
        <w:t>approval but</w:t>
      </w:r>
      <w:r w:rsidRPr="003E79F4">
        <w:rPr>
          <w:rFonts w:ascii="Arial" w:eastAsia="Times New Roman" w:hAnsi="Arial" w:cs="Arial"/>
          <w:sz w:val="24"/>
          <w:szCs w:val="24"/>
        </w:rPr>
        <w:t xml:space="preserve"> requires the prior approval for the deduction from the employee.  If the deduction in the collective bargaining agreement is not identified or the deduction is identified on the payroll as a </w:t>
      </w:r>
      <w:r w:rsidR="00864543" w:rsidRPr="003E79F4">
        <w:rPr>
          <w:rFonts w:ascii="Arial" w:eastAsia="Times New Roman" w:hAnsi="Arial" w:cs="Arial"/>
          <w:sz w:val="24"/>
          <w:szCs w:val="24"/>
        </w:rPr>
        <w:t>“</w:t>
      </w:r>
      <w:r w:rsidRPr="003E79F4">
        <w:rPr>
          <w:rFonts w:ascii="Arial" w:eastAsia="Times New Roman" w:hAnsi="Arial" w:cs="Arial"/>
          <w:sz w:val="24"/>
          <w:szCs w:val="24"/>
        </w:rPr>
        <w:t>union working assessment</w:t>
      </w:r>
      <w:r w:rsidR="00864543" w:rsidRPr="003E79F4">
        <w:rPr>
          <w:rFonts w:ascii="Arial" w:eastAsia="Times New Roman" w:hAnsi="Arial" w:cs="Arial"/>
          <w:sz w:val="24"/>
          <w:szCs w:val="24"/>
        </w:rPr>
        <w:t>”</w:t>
      </w:r>
      <w:r w:rsidRPr="003E79F4">
        <w:rPr>
          <w:rFonts w:ascii="Arial" w:eastAsia="Times New Roman" w:hAnsi="Arial" w:cs="Arial"/>
          <w:sz w:val="24"/>
          <w:szCs w:val="24"/>
        </w:rPr>
        <w:t xml:space="preserve"> then USDOL approval is </w:t>
      </w:r>
      <w:r w:rsidR="00864543" w:rsidRPr="003E79F4">
        <w:rPr>
          <w:rFonts w:ascii="Arial" w:eastAsia="Times New Roman" w:hAnsi="Arial" w:cs="Arial"/>
          <w:sz w:val="24"/>
          <w:szCs w:val="24"/>
        </w:rPr>
        <w:t>r</w:t>
      </w:r>
      <w:r w:rsidRPr="003E79F4">
        <w:rPr>
          <w:rFonts w:ascii="Arial" w:eastAsia="Times New Roman" w:hAnsi="Arial" w:cs="Arial"/>
          <w:sz w:val="24"/>
          <w:szCs w:val="24"/>
        </w:rPr>
        <w:t>equired.</w:t>
      </w:r>
    </w:p>
    <w:p w14:paraId="6CB1626F" w14:textId="77777777" w:rsidR="00AC328C" w:rsidRPr="003E79F4" w:rsidRDefault="00AC328C" w:rsidP="000A44C8">
      <w:pPr>
        <w:shd w:val="clear" w:color="auto" w:fill="FFFFFF"/>
        <w:tabs>
          <w:tab w:val="left" w:pos="-1440"/>
          <w:tab w:val="left" w:pos="720"/>
        </w:tabs>
        <w:spacing w:after="0" w:line="240" w:lineRule="auto"/>
        <w:jc w:val="both"/>
        <w:rPr>
          <w:rFonts w:ascii="Arial" w:eastAsia="Times New Roman" w:hAnsi="Arial" w:cs="Arial"/>
          <w:sz w:val="24"/>
          <w:szCs w:val="24"/>
        </w:rPr>
      </w:pPr>
    </w:p>
    <w:p w14:paraId="48F8092C" w14:textId="2ADD68DA" w:rsidR="00885629" w:rsidRPr="00D02C78" w:rsidRDefault="00AC328C" w:rsidP="000A44C8">
      <w:pPr>
        <w:jc w:val="both"/>
        <w:rPr>
          <w:rFonts w:ascii="Arial" w:eastAsia="Times New Roman" w:hAnsi="Arial" w:cs="Arial"/>
          <w:sz w:val="24"/>
          <w:szCs w:val="24"/>
        </w:rPr>
      </w:pPr>
      <w:r w:rsidRPr="4733C6D0">
        <w:rPr>
          <w:rFonts w:ascii="Arial" w:eastAsia="Times New Roman" w:hAnsi="Arial" w:cs="Arial"/>
          <w:sz w:val="24"/>
          <w:szCs w:val="24"/>
        </w:rPr>
        <w:t xml:space="preserve">Child support or other </w:t>
      </w:r>
      <w:r w:rsidR="003E79F4" w:rsidRPr="4733C6D0">
        <w:rPr>
          <w:rFonts w:ascii="Arial" w:eastAsia="Times New Roman" w:hAnsi="Arial" w:cs="Arial"/>
          <w:sz w:val="24"/>
          <w:szCs w:val="24"/>
        </w:rPr>
        <w:t>court-mandated</w:t>
      </w:r>
      <w:r w:rsidRPr="4733C6D0">
        <w:rPr>
          <w:rFonts w:ascii="Arial" w:eastAsia="Times New Roman" w:hAnsi="Arial" w:cs="Arial"/>
          <w:sz w:val="24"/>
          <w:szCs w:val="24"/>
        </w:rPr>
        <w:t xml:space="preserve"> deductions may allow the contractor to deduct an administrative fee</w:t>
      </w:r>
      <w:r w:rsidR="4376E9EF" w:rsidRPr="4733C6D0">
        <w:rPr>
          <w:rFonts w:ascii="Arial" w:eastAsia="Times New Roman" w:hAnsi="Arial" w:cs="Arial"/>
          <w:sz w:val="24"/>
          <w:szCs w:val="24"/>
        </w:rPr>
        <w:t>.</w:t>
      </w:r>
      <w:r w:rsidR="00885629" w:rsidRPr="4733C6D0">
        <w:rPr>
          <w:rFonts w:ascii="Arial" w:eastAsia="Times New Roman" w:hAnsi="Arial" w:cs="Arial"/>
          <w:sz w:val="24"/>
          <w:szCs w:val="24"/>
        </w:rPr>
        <w:t xml:space="preserve"> </w:t>
      </w:r>
      <w:r w:rsidR="00E0715F" w:rsidRPr="4733C6D0">
        <w:rPr>
          <w:rFonts w:ascii="Arial" w:eastAsia="Times New Roman" w:hAnsi="Arial" w:cs="Arial"/>
          <w:sz w:val="24"/>
          <w:szCs w:val="24"/>
        </w:rPr>
        <w:t>In accordance with Florida Law</w:t>
      </w:r>
      <w:r w:rsidR="00885629" w:rsidRPr="4733C6D0">
        <w:rPr>
          <w:rFonts w:ascii="Arial" w:eastAsia="Times New Roman" w:hAnsi="Arial" w:cs="Arial"/>
          <w:sz w:val="24"/>
          <w:szCs w:val="24"/>
        </w:rPr>
        <w:t xml:space="preserve">, a deduction of $5.00 for the first deduction and $2.00 for each deduction after that is allowed for administrative fees. This deduction is to help with the cost that the employer has, for setting up the deduction in their system and to aid in expenses for mailing etc. See </w:t>
      </w:r>
      <w:r w:rsidR="00E0715F" w:rsidRPr="4733C6D0">
        <w:rPr>
          <w:rFonts w:ascii="Arial" w:eastAsia="Times New Roman" w:hAnsi="Arial" w:cs="Arial"/>
          <w:sz w:val="24"/>
          <w:szCs w:val="24"/>
        </w:rPr>
        <w:t xml:space="preserve">Section </w:t>
      </w:r>
      <w:r w:rsidR="00885629" w:rsidRPr="4733C6D0">
        <w:rPr>
          <w:rFonts w:ascii="Arial" w:eastAsia="Times New Roman" w:hAnsi="Arial" w:cs="Arial"/>
          <w:sz w:val="24"/>
          <w:szCs w:val="24"/>
        </w:rPr>
        <w:t>61.1301</w:t>
      </w:r>
      <w:r w:rsidR="00E0715F" w:rsidRPr="4733C6D0">
        <w:rPr>
          <w:rFonts w:ascii="Arial" w:eastAsia="Times New Roman" w:hAnsi="Arial" w:cs="Arial"/>
          <w:sz w:val="24"/>
          <w:szCs w:val="24"/>
        </w:rPr>
        <w:t>, F.S.</w:t>
      </w:r>
    </w:p>
    <w:p w14:paraId="3B63504C" w14:textId="77777777" w:rsidR="00D33501" w:rsidRDefault="00AC328C" w:rsidP="000A44C8">
      <w:pPr>
        <w:shd w:val="clear" w:color="auto" w:fill="FFFFFF"/>
        <w:tabs>
          <w:tab w:val="left" w:pos="-1440"/>
          <w:tab w:val="left" w:pos="720"/>
        </w:tabs>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The following is general guid</w:t>
      </w:r>
      <w:r w:rsidR="00D33501">
        <w:rPr>
          <w:rFonts w:ascii="Arial" w:eastAsia="Times New Roman" w:hAnsi="Arial" w:cs="Arial"/>
          <w:sz w:val="24"/>
          <w:szCs w:val="24"/>
        </w:rPr>
        <w:t>ance on some common deductions:</w:t>
      </w:r>
    </w:p>
    <w:p w14:paraId="6C0C4C2C" w14:textId="066ABF34" w:rsidR="00AC328C" w:rsidRPr="003E79F4" w:rsidRDefault="00D33501" w:rsidP="000A44C8">
      <w:pPr>
        <w:shd w:val="clear" w:color="auto" w:fill="FFFFFF"/>
        <w:tabs>
          <w:tab w:val="left" w:pos="-1440"/>
          <w:tab w:val="left" w:pos="720"/>
        </w:tabs>
        <w:spacing w:after="0" w:line="240" w:lineRule="auto"/>
        <w:ind w:left="720"/>
        <w:jc w:val="both"/>
        <w:rPr>
          <w:rFonts w:ascii="Arial" w:eastAsia="Times New Roman" w:hAnsi="Arial" w:cs="Arial"/>
          <w:sz w:val="24"/>
          <w:szCs w:val="24"/>
        </w:rPr>
      </w:pPr>
      <w:r>
        <w:rPr>
          <w:rFonts w:ascii="Arial" w:eastAsia="Times New Roman" w:hAnsi="Arial" w:cs="Arial"/>
          <w:sz w:val="24"/>
          <w:szCs w:val="24"/>
        </w:rPr>
        <w:br/>
      </w:r>
      <w:r w:rsidR="00AC328C" w:rsidRPr="003E79F4">
        <w:rPr>
          <w:rFonts w:ascii="Arial" w:eastAsia="Times New Roman" w:hAnsi="Arial" w:cs="Arial"/>
          <w:sz w:val="24"/>
          <w:szCs w:val="24"/>
          <w:u w:val="single"/>
        </w:rPr>
        <w:t>Uniform Rental Deductions</w:t>
      </w:r>
      <w:r w:rsidR="00AC328C" w:rsidRPr="003E79F4">
        <w:rPr>
          <w:rFonts w:ascii="Arial" w:eastAsia="Times New Roman" w:hAnsi="Arial" w:cs="Arial"/>
          <w:sz w:val="24"/>
          <w:szCs w:val="24"/>
        </w:rPr>
        <w:t xml:space="preserve">: </w:t>
      </w:r>
      <w:r w:rsidR="00885629">
        <w:rPr>
          <w:rFonts w:ascii="Arial" w:eastAsia="Times New Roman" w:hAnsi="Arial" w:cs="Arial"/>
          <w:sz w:val="24"/>
          <w:szCs w:val="24"/>
        </w:rPr>
        <w:t>If the deduction takes an employee below the required base rate of pay then the</w:t>
      </w:r>
      <w:r w:rsidR="00885629" w:rsidRPr="003E79F4">
        <w:rPr>
          <w:rFonts w:ascii="Arial" w:eastAsia="Times New Roman" w:hAnsi="Arial" w:cs="Arial"/>
          <w:sz w:val="24"/>
          <w:szCs w:val="24"/>
        </w:rPr>
        <w:t xml:space="preserve"> </w:t>
      </w:r>
      <w:r w:rsidR="00AC328C" w:rsidRPr="003E79F4">
        <w:rPr>
          <w:rFonts w:ascii="Arial" w:eastAsia="Times New Roman" w:hAnsi="Arial" w:cs="Arial"/>
          <w:sz w:val="24"/>
          <w:szCs w:val="24"/>
        </w:rPr>
        <w:t xml:space="preserve">deduction must be approved by the </w:t>
      </w:r>
      <w:r w:rsidR="00E0715F">
        <w:rPr>
          <w:rFonts w:ascii="Arial" w:eastAsia="Times New Roman" w:hAnsi="Arial" w:cs="Arial"/>
          <w:sz w:val="24"/>
          <w:szCs w:val="24"/>
        </w:rPr>
        <w:t>USDOL</w:t>
      </w:r>
      <w:r w:rsidR="00AC328C" w:rsidRPr="003E79F4">
        <w:rPr>
          <w:rFonts w:ascii="Arial" w:eastAsia="Times New Roman" w:hAnsi="Arial" w:cs="Arial"/>
          <w:sz w:val="24"/>
          <w:szCs w:val="24"/>
        </w:rPr>
        <w:t xml:space="preserve">.  A copy of the deduction approval letter shall be sent to the </w:t>
      </w:r>
      <w:r w:rsidR="005E0EC7">
        <w:rPr>
          <w:rFonts w:ascii="Arial" w:eastAsia="Times New Roman" w:hAnsi="Arial" w:cs="Arial"/>
          <w:sz w:val="24"/>
          <w:szCs w:val="24"/>
        </w:rPr>
        <w:t xml:space="preserve">DCCM and the </w:t>
      </w:r>
      <w:r w:rsidR="00AC328C" w:rsidRPr="003E79F4">
        <w:rPr>
          <w:rFonts w:ascii="Arial" w:eastAsia="Times New Roman" w:hAnsi="Arial" w:cs="Arial"/>
          <w:sz w:val="24"/>
          <w:szCs w:val="24"/>
        </w:rPr>
        <w:t xml:space="preserve">Prevailing Wage Rate Coordinator for input into the </w:t>
      </w:r>
      <w:r w:rsidR="009F7DA8">
        <w:rPr>
          <w:rFonts w:ascii="Arial" w:eastAsia="Times New Roman" w:hAnsi="Arial" w:cs="Arial"/>
          <w:sz w:val="24"/>
          <w:szCs w:val="24"/>
        </w:rPr>
        <w:t>tracking</w:t>
      </w:r>
      <w:r w:rsidR="009F7DA8" w:rsidRPr="003E79F4">
        <w:rPr>
          <w:rFonts w:ascii="Arial" w:eastAsia="Times New Roman" w:hAnsi="Arial" w:cs="Arial"/>
          <w:sz w:val="24"/>
          <w:szCs w:val="24"/>
        </w:rPr>
        <w:t xml:space="preserve"> </w:t>
      </w:r>
      <w:r w:rsidR="00AC328C" w:rsidRPr="003E79F4">
        <w:rPr>
          <w:rFonts w:ascii="Arial" w:eastAsia="Times New Roman" w:hAnsi="Arial" w:cs="Arial"/>
          <w:sz w:val="24"/>
          <w:szCs w:val="24"/>
        </w:rPr>
        <w:t xml:space="preserve">system.    </w:t>
      </w:r>
    </w:p>
    <w:p w14:paraId="2ED328A6" w14:textId="77777777" w:rsidR="00D33501" w:rsidRDefault="00D33501" w:rsidP="000A44C8">
      <w:pPr>
        <w:shd w:val="clear" w:color="auto" w:fill="FFFFFF"/>
        <w:spacing w:after="0" w:line="240" w:lineRule="auto"/>
        <w:jc w:val="both"/>
        <w:rPr>
          <w:rFonts w:ascii="Arial" w:eastAsia="Times New Roman" w:hAnsi="Arial" w:cs="Arial"/>
          <w:sz w:val="24"/>
          <w:szCs w:val="24"/>
          <w:u w:val="single"/>
        </w:rPr>
      </w:pPr>
    </w:p>
    <w:p w14:paraId="278BDE97" w14:textId="77777777" w:rsidR="009F7DA8" w:rsidRPr="0076166C" w:rsidRDefault="00AC328C" w:rsidP="000A44C8">
      <w:pPr>
        <w:shd w:val="clear" w:color="auto" w:fill="FFFFFF"/>
        <w:spacing w:after="0" w:line="240" w:lineRule="auto"/>
        <w:ind w:left="748"/>
        <w:jc w:val="both"/>
        <w:rPr>
          <w:rFonts w:ascii="Arial" w:eastAsia="Times New Roman" w:hAnsi="Arial" w:cs="Arial"/>
          <w:sz w:val="24"/>
          <w:szCs w:val="24"/>
        </w:rPr>
      </w:pPr>
      <w:r w:rsidRPr="003E79F4">
        <w:rPr>
          <w:rFonts w:ascii="Arial" w:eastAsia="Times New Roman" w:hAnsi="Arial" w:cs="Arial"/>
          <w:sz w:val="24"/>
          <w:szCs w:val="24"/>
          <w:u w:val="single"/>
        </w:rPr>
        <w:t>Garnishment:</w:t>
      </w:r>
      <w:r w:rsidRPr="003E79F4">
        <w:rPr>
          <w:rFonts w:ascii="Arial" w:eastAsia="Times New Roman" w:hAnsi="Arial" w:cs="Arial"/>
          <w:sz w:val="24"/>
          <w:szCs w:val="24"/>
        </w:rPr>
        <w:t xml:space="preserve">  A court ordered garnishment order shall be in the contractor’s payroll files and </w:t>
      </w:r>
      <w:r w:rsidR="009F7DA8">
        <w:rPr>
          <w:rFonts w:ascii="Arial" w:eastAsia="Times New Roman" w:hAnsi="Arial" w:cs="Arial"/>
          <w:sz w:val="24"/>
          <w:szCs w:val="24"/>
        </w:rPr>
        <w:t xml:space="preserve">will </w:t>
      </w:r>
      <w:r w:rsidRPr="003E79F4">
        <w:rPr>
          <w:rFonts w:ascii="Arial" w:eastAsia="Times New Roman" w:hAnsi="Arial" w:cs="Arial"/>
          <w:sz w:val="24"/>
          <w:szCs w:val="24"/>
        </w:rPr>
        <w:t>be made available to the FDOT upon request.</w:t>
      </w:r>
      <w:r w:rsidR="009F7DA8">
        <w:rPr>
          <w:rFonts w:ascii="Arial" w:eastAsia="Times New Roman" w:hAnsi="Arial" w:cs="Arial"/>
          <w:sz w:val="24"/>
          <w:szCs w:val="24"/>
        </w:rPr>
        <w:t xml:space="preserve"> Note: This does not mean that it should be attached to each payroll. </w:t>
      </w:r>
    </w:p>
    <w:p w14:paraId="10A72346" w14:textId="77777777" w:rsidR="00AC328C" w:rsidRPr="003E79F4" w:rsidRDefault="00AC328C" w:rsidP="000A44C8">
      <w:pPr>
        <w:shd w:val="clear" w:color="auto" w:fill="FFFFFF"/>
        <w:spacing w:after="0" w:line="240" w:lineRule="auto"/>
        <w:ind w:left="748" w:right="18"/>
        <w:jc w:val="both"/>
        <w:rPr>
          <w:rFonts w:ascii="Arial" w:eastAsia="Times New Roman" w:hAnsi="Arial" w:cs="Arial"/>
          <w:sz w:val="24"/>
          <w:szCs w:val="24"/>
          <w:u w:val="single"/>
        </w:rPr>
      </w:pPr>
    </w:p>
    <w:p w14:paraId="7700EB33" w14:textId="4835DB4C" w:rsidR="00AC328C" w:rsidRPr="003E79F4" w:rsidRDefault="00AC328C" w:rsidP="000A44C8">
      <w:pPr>
        <w:shd w:val="clear" w:color="auto" w:fill="FFFFFF"/>
        <w:spacing w:after="0" w:line="240" w:lineRule="auto"/>
        <w:ind w:left="748" w:right="18"/>
        <w:jc w:val="both"/>
        <w:rPr>
          <w:rFonts w:ascii="Arial" w:eastAsia="Times New Roman" w:hAnsi="Arial" w:cs="Arial"/>
          <w:bCs/>
          <w:sz w:val="24"/>
          <w:szCs w:val="24"/>
        </w:rPr>
      </w:pPr>
      <w:r w:rsidRPr="003E79F4">
        <w:rPr>
          <w:rFonts w:ascii="Arial" w:eastAsia="Times New Roman" w:hAnsi="Arial" w:cs="Arial"/>
          <w:sz w:val="24"/>
          <w:szCs w:val="24"/>
          <w:u w:val="single"/>
        </w:rPr>
        <w:t>Loans/Pay</w:t>
      </w:r>
      <w:r w:rsidR="00C91E68">
        <w:rPr>
          <w:rFonts w:ascii="Arial" w:eastAsia="Times New Roman" w:hAnsi="Arial" w:cs="Arial"/>
          <w:sz w:val="24"/>
          <w:szCs w:val="24"/>
          <w:u w:val="single"/>
        </w:rPr>
        <w:t xml:space="preserve"> </w:t>
      </w:r>
      <w:r w:rsidRPr="003E79F4">
        <w:rPr>
          <w:rFonts w:ascii="Arial" w:eastAsia="Times New Roman" w:hAnsi="Arial" w:cs="Arial"/>
          <w:sz w:val="24"/>
          <w:szCs w:val="24"/>
          <w:u w:val="single"/>
        </w:rPr>
        <w:t>Advances:</w:t>
      </w:r>
      <w:r w:rsidRPr="003E79F4">
        <w:rPr>
          <w:rFonts w:ascii="Arial" w:eastAsia="Times New Roman" w:hAnsi="Arial" w:cs="Arial"/>
          <w:sz w:val="24"/>
          <w:szCs w:val="24"/>
        </w:rPr>
        <w:t xml:space="preserve"> Any loan or pay advance to employees by the contractor/subcontractor requires a signed authorization by the employee for the deductions. A new deduction requires a separate authorization.  USDOL approval is not required.</w:t>
      </w:r>
    </w:p>
    <w:p w14:paraId="794BFB42"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327"/>
      </w:tblGrid>
      <w:tr w:rsidR="00AC328C" w:rsidRPr="003E79F4" w14:paraId="21A670EA" w14:textId="77777777" w:rsidTr="00D33501">
        <w:trPr>
          <w:trHeight w:val="863"/>
        </w:trPr>
        <w:tc>
          <w:tcPr>
            <w:tcW w:w="9576" w:type="dxa"/>
            <w:gridSpan w:val="2"/>
          </w:tcPr>
          <w:p w14:paraId="72F31D5E" w14:textId="77777777" w:rsidR="00AC328C" w:rsidRPr="00D33501" w:rsidRDefault="00AC328C" w:rsidP="000A44C8">
            <w:pPr>
              <w:shd w:val="clear" w:color="auto" w:fill="FFFFFF"/>
              <w:spacing w:after="0" w:line="240" w:lineRule="auto"/>
              <w:jc w:val="both"/>
              <w:rPr>
                <w:rFonts w:ascii="Arial" w:eastAsia="Times New Roman" w:hAnsi="Arial" w:cs="Arial"/>
                <w:b/>
                <w:bCs/>
                <w:sz w:val="24"/>
                <w:szCs w:val="28"/>
              </w:rPr>
            </w:pPr>
            <w:r w:rsidRPr="00D33501">
              <w:rPr>
                <w:rFonts w:ascii="Arial" w:eastAsia="Times New Roman" w:hAnsi="Arial" w:cs="Arial"/>
                <w:b/>
                <w:bCs/>
                <w:sz w:val="24"/>
                <w:szCs w:val="28"/>
              </w:rPr>
              <w:t>Table 6.5.3.1</w:t>
            </w:r>
          </w:p>
          <w:p w14:paraId="73BA8BDE" w14:textId="77777777" w:rsidR="00AC328C" w:rsidRPr="00D33501" w:rsidRDefault="00AC328C" w:rsidP="000A44C8">
            <w:pPr>
              <w:shd w:val="clear" w:color="auto" w:fill="FFFFFF"/>
              <w:spacing w:after="0" w:line="240" w:lineRule="auto"/>
              <w:jc w:val="both"/>
              <w:rPr>
                <w:rFonts w:ascii="Arial" w:eastAsia="Times New Roman" w:hAnsi="Arial" w:cs="Arial"/>
                <w:b/>
                <w:bCs/>
                <w:sz w:val="24"/>
                <w:szCs w:val="28"/>
              </w:rPr>
            </w:pPr>
            <w:r w:rsidRPr="00D33501">
              <w:rPr>
                <w:rFonts w:ascii="Arial" w:eastAsia="Times New Roman" w:hAnsi="Arial" w:cs="Arial"/>
                <w:b/>
                <w:bCs/>
                <w:sz w:val="24"/>
                <w:szCs w:val="28"/>
              </w:rPr>
              <w:t>Deductions Generally Allowed without Contractor Application</w:t>
            </w:r>
          </w:p>
          <w:p w14:paraId="5694B311" w14:textId="54131790" w:rsidR="00AC328C" w:rsidRPr="003E79F4" w:rsidRDefault="00AC328C" w:rsidP="000A44C8">
            <w:pPr>
              <w:shd w:val="clear" w:color="auto" w:fill="FFFFFF"/>
              <w:spacing w:after="0" w:line="240" w:lineRule="auto"/>
              <w:jc w:val="both"/>
              <w:rPr>
                <w:rFonts w:ascii="Arial" w:eastAsia="Times New Roman" w:hAnsi="Arial" w:cs="Arial"/>
                <w:bCs/>
                <w:sz w:val="24"/>
                <w:szCs w:val="24"/>
              </w:rPr>
            </w:pPr>
            <w:r w:rsidRPr="00D33501">
              <w:rPr>
                <w:rFonts w:ascii="Arial" w:eastAsia="Times New Roman" w:hAnsi="Arial" w:cs="Arial"/>
                <w:b/>
                <w:bCs/>
                <w:sz w:val="24"/>
                <w:szCs w:val="28"/>
              </w:rPr>
              <w:t>to or Permission from the U</w:t>
            </w:r>
            <w:r w:rsidR="007E03F9" w:rsidRPr="00D33501">
              <w:rPr>
                <w:rFonts w:ascii="Arial" w:eastAsia="Times New Roman" w:hAnsi="Arial" w:cs="Arial"/>
                <w:b/>
                <w:bCs/>
                <w:sz w:val="24"/>
                <w:szCs w:val="28"/>
              </w:rPr>
              <w:t>.S.</w:t>
            </w:r>
            <w:r w:rsidRPr="00D33501">
              <w:rPr>
                <w:rFonts w:ascii="Arial" w:eastAsia="Times New Roman" w:hAnsi="Arial" w:cs="Arial"/>
                <w:b/>
                <w:bCs/>
                <w:sz w:val="24"/>
                <w:szCs w:val="28"/>
              </w:rPr>
              <w:t xml:space="preserve"> </w:t>
            </w:r>
            <w:r w:rsidR="002E7B6C" w:rsidRPr="00D33501">
              <w:rPr>
                <w:rFonts w:ascii="Arial" w:eastAsia="Times New Roman" w:hAnsi="Arial" w:cs="Arial"/>
                <w:b/>
                <w:bCs/>
                <w:sz w:val="24"/>
                <w:szCs w:val="28"/>
              </w:rPr>
              <w:t>Department of</w:t>
            </w:r>
            <w:r w:rsidRPr="00D33501">
              <w:rPr>
                <w:rFonts w:ascii="Arial" w:eastAsia="Times New Roman" w:hAnsi="Arial" w:cs="Arial"/>
                <w:b/>
                <w:bCs/>
                <w:sz w:val="24"/>
                <w:szCs w:val="28"/>
              </w:rPr>
              <w:t xml:space="preserve"> Labor</w:t>
            </w:r>
          </w:p>
        </w:tc>
      </w:tr>
      <w:tr w:rsidR="00AC328C" w:rsidRPr="00D33501" w14:paraId="3964C739" w14:textId="77777777" w:rsidTr="00C35F8A">
        <w:tc>
          <w:tcPr>
            <w:tcW w:w="1043" w:type="dxa"/>
          </w:tcPr>
          <w:p w14:paraId="09467D67" w14:textId="77777777"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A</w:t>
            </w:r>
          </w:p>
        </w:tc>
        <w:tc>
          <w:tcPr>
            <w:tcW w:w="8533" w:type="dxa"/>
          </w:tcPr>
          <w:p w14:paraId="70459B54" w14:textId="43EE95D6"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 xml:space="preserve">Federal, State income withholding </w:t>
            </w:r>
            <w:r w:rsidR="002E7B6C" w:rsidRPr="00D33501">
              <w:rPr>
                <w:rFonts w:ascii="Arial" w:eastAsia="Times New Roman" w:hAnsi="Arial" w:cs="Arial"/>
                <w:bCs/>
              </w:rPr>
              <w:t>tax; social</w:t>
            </w:r>
            <w:r w:rsidRPr="00D33501">
              <w:rPr>
                <w:rFonts w:ascii="Arial" w:eastAsia="Times New Roman" w:hAnsi="Arial" w:cs="Arial"/>
                <w:bCs/>
              </w:rPr>
              <w:t xml:space="preserve"> security taxes</w:t>
            </w:r>
          </w:p>
        </w:tc>
      </w:tr>
      <w:tr w:rsidR="00AC328C" w:rsidRPr="00D33501" w14:paraId="00F1F5AC" w14:textId="77777777" w:rsidTr="00C35F8A">
        <w:tc>
          <w:tcPr>
            <w:tcW w:w="1043" w:type="dxa"/>
          </w:tcPr>
          <w:p w14:paraId="6A3BAA26" w14:textId="77777777"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B</w:t>
            </w:r>
          </w:p>
        </w:tc>
        <w:tc>
          <w:tcPr>
            <w:tcW w:w="8533" w:type="dxa"/>
          </w:tcPr>
          <w:p w14:paraId="0DFB68D9" w14:textId="10F0F491"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 xml:space="preserve">Amounts required by </w:t>
            </w:r>
            <w:r w:rsidR="002E7B6C" w:rsidRPr="00D33501">
              <w:rPr>
                <w:rFonts w:ascii="Arial" w:eastAsia="Times New Roman" w:hAnsi="Arial" w:cs="Arial"/>
                <w:bCs/>
              </w:rPr>
              <w:t>court order</w:t>
            </w:r>
            <w:r w:rsidRPr="00D33501">
              <w:rPr>
                <w:rFonts w:ascii="Arial" w:eastAsia="Times New Roman" w:hAnsi="Arial" w:cs="Arial"/>
                <w:bCs/>
              </w:rPr>
              <w:t>, such as child support payments</w:t>
            </w:r>
          </w:p>
        </w:tc>
      </w:tr>
      <w:tr w:rsidR="00AC328C" w:rsidRPr="00D33501" w14:paraId="0BED83D1" w14:textId="77777777" w:rsidTr="00C35F8A">
        <w:tc>
          <w:tcPr>
            <w:tcW w:w="1043" w:type="dxa"/>
          </w:tcPr>
          <w:p w14:paraId="5D6A7ABC" w14:textId="77777777"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C</w:t>
            </w:r>
          </w:p>
        </w:tc>
        <w:tc>
          <w:tcPr>
            <w:tcW w:w="8533" w:type="dxa"/>
          </w:tcPr>
          <w:p w14:paraId="58F3616D" w14:textId="1644BBD9"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 xml:space="preserve">Repayment, without discount or </w:t>
            </w:r>
            <w:r w:rsidR="002E7B6C" w:rsidRPr="00D33501">
              <w:rPr>
                <w:rFonts w:ascii="Arial" w:eastAsia="Times New Roman" w:hAnsi="Arial" w:cs="Arial"/>
                <w:bCs/>
              </w:rPr>
              <w:t>interest, of</w:t>
            </w:r>
            <w:r w:rsidRPr="00D33501">
              <w:rPr>
                <w:rFonts w:ascii="Arial" w:eastAsia="Times New Roman" w:hAnsi="Arial" w:cs="Arial"/>
                <w:bCs/>
              </w:rPr>
              <w:t xml:space="preserve"> employee advances or loans</w:t>
            </w:r>
          </w:p>
        </w:tc>
      </w:tr>
      <w:tr w:rsidR="00AC328C" w:rsidRPr="00D33501" w14:paraId="33D9990D" w14:textId="77777777" w:rsidTr="00C35F8A">
        <w:tc>
          <w:tcPr>
            <w:tcW w:w="1043" w:type="dxa"/>
          </w:tcPr>
          <w:p w14:paraId="31E6AE03" w14:textId="77777777"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D</w:t>
            </w:r>
          </w:p>
        </w:tc>
        <w:tc>
          <w:tcPr>
            <w:tcW w:w="8533" w:type="dxa"/>
          </w:tcPr>
          <w:p w14:paraId="79AE6EB2" w14:textId="4153CBDC"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 xml:space="preserve">Contributions to funds for medical or </w:t>
            </w:r>
            <w:r w:rsidR="002E7B6C" w:rsidRPr="00D33501">
              <w:rPr>
                <w:rFonts w:ascii="Arial" w:eastAsia="Times New Roman" w:hAnsi="Arial" w:cs="Arial"/>
                <w:bCs/>
              </w:rPr>
              <w:t>life insurance</w:t>
            </w:r>
            <w:r w:rsidRPr="00D33501">
              <w:rPr>
                <w:rFonts w:ascii="Arial" w:eastAsia="Times New Roman" w:hAnsi="Arial" w:cs="Arial"/>
                <w:bCs/>
              </w:rPr>
              <w:t>, retirement funds or pensions</w:t>
            </w:r>
          </w:p>
        </w:tc>
      </w:tr>
      <w:tr w:rsidR="00AC328C" w:rsidRPr="00D33501" w14:paraId="5597CF5F" w14:textId="77777777" w:rsidTr="00C35F8A">
        <w:tc>
          <w:tcPr>
            <w:tcW w:w="1043" w:type="dxa"/>
          </w:tcPr>
          <w:p w14:paraId="3DD16143" w14:textId="77777777"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E</w:t>
            </w:r>
          </w:p>
        </w:tc>
        <w:tc>
          <w:tcPr>
            <w:tcW w:w="8533" w:type="dxa"/>
          </w:tcPr>
          <w:p w14:paraId="248D2381" w14:textId="77777777"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 xml:space="preserve">Purchase of US savings bonds </w:t>
            </w:r>
          </w:p>
        </w:tc>
      </w:tr>
      <w:tr w:rsidR="00AC328C" w:rsidRPr="00D33501" w14:paraId="1A1FFBB2" w14:textId="77777777" w:rsidTr="00C35F8A">
        <w:tc>
          <w:tcPr>
            <w:tcW w:w="1043" w:type="dxa"/>
          </w:tcPr>
          <w:p w14:paraId="3BFB629A" w14:textId="77777777"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F</w:t>
            </w:r>
          </w:p>
        </w:tc>
        <w:tc>
          <w:tcPr>
            <w:tcW w:w="8533" w:type="dxa"/>
          </w:tcPr>
          <w:p w14:paraId="360287C9" w14:textId="49D2E958"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 xml:space="preserve">Deductions </w:t>
            </w:r>
            <w:r w:rsidR="002E7B6C" w:rsidRPr="00D33501">
              <w:rPr>
                <w:rFonts w:ascii="Arial" w:eastAsia="Times New Roman" w:hAnsi="Arial" w:cs="Arial"/>
                <w:bCs/>
              </w:rPr>
              <w:t>for charitable organizations</w:t>
            </w:r>
            <w:r w:rsidRPr="00D33501">
              <w:rPr>
                <w:rFonts w:ascii="Arial" w:eastAsia="Times New Roman" w:hAnsi="Arial" w:cs="Arial"/>
                <w:bCs/>
              </w:rPr>
              <w:t xml:space="preserve"> such as Red Cross, United Way  </w:t>
            </w:r>
          </w:p>
        </w:tc>
      </w:tr>
      <w:tr w:rsidR="00AC328C" w:rsidRPr="00D33501" w14:paraId="72A708CB" w14:textId="77777777" w:rsidTr="00C35F8A">
        <w:tc>
          <w:tcPr>
            <w:tcW w:w="1043" w:type="dxa"/>
          </w:tcPr>
          <w:p w14:paraId="58078EB0" w14:textId="77777777"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G</w:t>
            </w:r>
          </w:p>
        </w:tc>
        <w:tc>
          <w:tcPr>
            <w:tcW w:w="8533" w:type="dxa"/>
          </w:tcPr>
          <w:p w14:paraId="34F9EA87" w14:textId="77777777"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 xml:space="preserve">Automatic payroll deposits to a Credit Union </w:t>
            </w:r>
          </w:p>
        </w:tc>
      </w:tr>
      <w:tr w:rsidR="00AC328C" w:rsidRPr="00D33501" w14:paraId="259217A3" w14:textId="77777777" w:rsidTr="00C35F8A">
        <w:tc>
          <w:tcPr>
            <w:tcW w:w="1043" w:type="dxa"/>
          </w:tcPr>
          <w:p w14:paraId="0D094617" w14:textId="77777777"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H</w:t>
            </w:r>
          </w:p>
        </w:tc>
        <w:tc>
          <w:tcPr>
            <w:tcW w:w="8533" w:type="dxa"/>
          </w:tcPr>
          <w:p w14:paraId="37D29B06" w14:textId="77777777"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Union initiation fees and membership dues</w:t>
            </w:r>
          </w:p>
        </w:tc>
      </w:tr>
      <w:tr w:rsidR="00AC328C" w:rsidRPr="00D33501" w14:paraId="462A7604" w14:textId="77777777" w:rsidTr="00C35F8A">
        <w:tc>
          <w:tcPr>
            <w:tcW w:w="1043" w:type="dxa"/>
          </w:tcPr>
          <w:p w14:paraId="70A1959D" w14:textId="77777777"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I</w:t>
            </w:r>
          </w:p>
        </w:tc>
        <w:tc>
          <w:tcPr>
            <w:tcW w:w="8533" w:type="dxa"/>
          </w:tcPr>
          <w:p w14:paraId="01F59A3B" w14:textId="34B9D020"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 xml:space="preserve">Purchase of safety equipment </w:t>
            </w:r>
            <w:r w:rsidR="002E7B6C" w:rsidRPr="00D33501">
              <w:rPr>
                <w:rFonts w:ascii="Arial" w:eastAsia="Times New Roman" w:hAnsi="Arial" w:cs="Arial"/>
                <w:bCs/>
              </w:rPr>
              <w:t>of nominal</w:t>
            </w:r>
            <w:r w:rsidRPr="00D33501">
              <w:rPr>
                <w:rFonts w:ascii="Arial" w:eastAsia="Times New Roman" w:hAnsi="Arial" w:cs="Arial"/>
                <w:bCs/>
              </w:rPr>
              <w:t xml:space="preserve"> value when such equipment is not required by law to be furnished by the employer</w:t>
            </w:r>
          </w:p>
        </w:tc>
      </w:tr>
      <w:tr w:rsidR="00AC328C" w:rsidRPr="00D33501" w14:paraId="1AA859CC" w14:textId="77777777" w:rsidTr="00C35F8A">
        <w:tc>
          <w:tcPr>
            <w:tcW w:w="1043" w:type="dxa"/>
          </w:tcPr>
          <w:p w14:paraId="65FE5437" w14:textId="77777777"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J</w:t>
            </w:r>
          </w:p>
        </w:tc>
        <w:tc>
          <w:tcPr>
            <w:tcW w:w="8533" w:type="dxa"/>
          </w:tcPr>
          <w:p w14:paraId="68F1ADE0" w14:textId="3EEBC637"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 xml:space="preserve">Reasonable cost of board, lodging or other facilities, when </w:t>
            </w:r>
            <w:r w:rsidR="002E7B6C" w:rsidRPr="00D33501">
              <w:rPr>
                <w:rFonts w:ascii="Arial" w:eastAsia="Times New Roman" w:hAnsi="Arial" w:cs="Arial"/>
                <w:bCs/>
              </w:rPr>
              <w:t>such meets</w:t>
            </w:r>
            <w:r w:rsidRPr="00D33501">
              <w:rPr>
                <w:rFonts w:ascii="Arial" w:eastAsia="Times New Roman" w:hAnsi="Arial" w:cs="Arial"/>
                <w:bCs/>
              </w:rPr>
              <w:t xml:space="preserve"> the specific requirements of the Fair Labor Standards Act, Part 531 and special records are kept; </w:t>
            </w:r>
          </w:p>
        </w:tc>
      </w:tr>
      <w:tr w:rsidR="00AC328C" w:rsidRPr="00D33501" w14:paraId="53F0C312" w14:textId="77777777" w:rsidTr="00C35F8A">
        <w:tc>
          <w:tcPr>
            <w:tcW w:w="1043" w:type="dxa"/>
          </w:tcPr>
          <w:p w14:paraId="47899E68" w14:textId="77777777"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K</w:t>
            </w:r>
          </w:p>
        </w:tc>
        <w:tc>
          <w:tcPr>
            <w:tcW w:w="8533" w:type="dxa"/>
          </w:tcPr>
          <w:p w14:paraId="058ED793" w14:textId="77777777"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Transportation to and from the place of employment</w:t>
            </w:r>
          </w:p>
        </w:tc>
      </w:tr>
      <w:tr w:rsidR="00AC328C" w:rsidRPr="00D33501" w14:paraId="39998E1A" w14:textId="77777777" w:rsidTr="00C35F8A">
        <w:tc>
          <w:tcPr>
            <w:tcW w:w="1043" w:type="dxa"/>
          </w:tcPr>
          <w:p w14:paraId="56786ADF" w14:textId="77777777"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L</w:t>
            </w:r>
          </w:p>
        </w:tc>
        <w:tc>
          <w:tcPr>
            <w:tcW w:w="8533" w:type="dxa"/>
          </w:tcPr>
          <w:p w14:paraId="64A8C4FA" w14:textId="552ACF4B" w:rsidR="00AC328C" w:rsidRPr="00D33501" w:rsidRDefault="00AC328C" w:rsidP="000A44C8">
            <w:pPr>
              <w:shd w:val="clear" w:color="auto" w:fill="FFFFFF"/>
              <w:spacing w:after="0" w:line="240" w:lineRule="auto"/>
              <w:jc w:val="both"/>
              <w:rPr>
                <w:rFonts w:ascii="Arial" w:eastAsia="Times New Roman" w:hAnsi="Arial" w:cs="Arial"/>
                <w:bCs/>
              </w:rPr>
            </w:pPr>
            <w:r w:rsidRPr="00D33501">
              <w:rPr>
                <w:rFonts w:ascii="Arial" w:eastAsia="Times New Roman" w:hAnsi="Arial" w:cs="Arial"/>
                <w:bCs/>
              </w:rPr>
              <w:t>Bona</w:t>
            </w:r>
            <w:r w:rsidR="009F7DA8">
              <w:rPr>
                <w:rFonts w:ascii="Arial" w:eastAsia="Times New Roman" w:hAnsi="Arial" w:cs="Arial"/>
                <w:bCs/>
              </w:rPr>
              <w:t>-</w:t>
            </w:r>
            <w:r w:rsidRPr="00D33501">
              <w:rPr>
                <w:rFonts w:ascii="Arial" w:eastAsia="Times New Roman" w:hAnsi="Arial" w:cs="Arial"/>
                <w:bCs/>
              </w:rPr>
              <w:t>fide Fringe Benefits that are approved in writing by the employee.</w:t>
            </w:r>
          </w:p>
        </w:tc>
      </w:tr>
    </w:tbl>
    <w:p w14:paraId="52ED48C5" w14:textId="77777777" w:rsidR="00AC328C" w:rsidRPr="00D33501" w:rsidRDefault="00AC328C" w:rsidP="000A44C8">
      <w:pPr>
        <w:shd w:val="clear" w:color="auto" w:fill="FFFFFF"/>
        <w:spacing w:after="0" w:line="240" w:lineRule="auto"/>
        <w:jc w:val="both"/>
        <w:rPr>
          <w:rFonts w:ascii="Arial" w:eastAsia="Times New Roman" w:hAnsi="Arial" w:cs="Arial"/>
          <w:bCs/>
          <w:sz w:val="24"/>
          <w:szCs w:val="24"/>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658"/>
        <w:gridCol w:w="555"/>
        <w:gridCol w:w="8137"/>
      </w:tblGrid>
      <w:tr w:rsidR="00AC328C" w:rsidRPr="00D33501" w14:paraId="102AB425" w14:textId="77777777" w:rsidTr="00C35F8A">
        <w:trPr>
          <w:trHeight w:val="927"/>
        </w:trPr>
        <w:tc>
          <w:tcPr>
            <w:tcW w:w="9576" w:type="dxa"/>
            <w:gridSpan w:val="3"/>
            <w:tcBorders>
              <w:top w:val="single" w:sz="4" w:space="0" w:color="auto"/>
              <w:left w:val="single" w:sz="4" w:space="0" w:color="auto"/>
              <w:right w:val="single" w:sz="4" w:space="0" w:color="auto"/>
            </w:tcBorders>
          </w:tcPr>
          <w:p w14:paraId="740D98C9" w14:textId="77777777" w:rsidR="00AC328C" w:rsidRPr="00D33501" w:rsidRDefault="00AC328C" w:rsidP="000A44C8">
            <w:pPr>
              <w:shd w:val="clear" w:color="auto" w:fill="FFFFFF"/>
              <w:spacing w:after="0" w:line="240" w:lineRule="auto"/>
              <w:jc w:val="both"/>
              <w:rPr>
                <w:rFonts w:ascii="Arial" w:eastAsia="Times New Roman" w:hAnsi="Arial" w:cs="Arial"/>
                <w:b/>
                <w:bCs/>
                <w:sz w:val="24"/>
                <w:szCs w:val="24"/>
              </w:rPr>
            </w:pPr>
            <w:r w:rsidRPr="00D33501">
              <w:rPr>
                <w:rFonts w:ascii="Arial" w:eastAsia="Times New Roman" w:hAnsi="Arial" w:cs="Arial"/>
                <w:b/>
                <w:bCs/>
                <w:sz w:val="24"/>
                <w:szCs w:val="24"/>
              </w:rPr>
              <w:t>Table 6.5.3.2</w:t>
            </w:r>
          </w:p>
          <w:p w14:paraId="48AB5473" w14:textId="44F98D09" w:rsidR="00AC328C" w:rsidRPr="00D33501" w:rsidRDefault="00AC328C" w:rsidP="000A44C8">
            <w:pPr>
              <w:shd w:val="clear" w:color="auto" w:fill="FFFFFF"/>
              <w:spacing w:after="0" w:line="240" w:lineRule="auto"/>
              <w:jc w:val="both"/>
              <w:rPr>
                <w:rFonts w:ascii="Arial" w:eastAsia="Times New Roman" w:hAnsi="Arial" w:cs="Arial"/>
                <w:b/>
                <w:bCs/>
                <w:sz w:val="24"/>
                <w:szCs w:val="24"/>
              </w:rPr>
            </w:pPr>
            <w:r w:rsidRPr="00D33501">
              <w:rPr>
                <w:rFonts w:ascii="Arial" w:eastAsia="Times New Roman" w:hAnsi="Arial" w:cs="Arial"/>
                <w:b/>
                <w:bCs/>
                <w:sz w:val="24"/>
                <w:szCs w:val="24"/>
              </w:rPr>
              <w:t xml:space="preserve">Four Criteria Required </w:t>
            </w:r>
            <w:r w:rsidR="002E7B6C" w:rsidRPr="00D33501">
              <w:rPr>
                <w:rFonts w:ascii="Arial" w:eastAsia="Times New Roman" w:hAnsi="Arial" w:cs="Arial"/>
                <w:b/>
                <w:bCs/>
                <w:sz w:val="24"/>
                <w:szCs w:val="24"/>
              </w:rPr>
              <w:t>by USDOL</w:t>
            </w:r>
            <w:r w:rsidRPr="00D33501">
              <w:rPr>
                <w:rFonts w:ascii="Arial" w:eastAsia="Times New Roman" w:hAnsi="Arial" w:cs="Arial"/>
                <w:b/>
                <w:bCs/>
                <w:sz w:val="24"/>
                <w:szCs w:val="24"/>
              </w:rPr>
              <w:t xml:space="preserve"> </w:t>
            </w:r>
          </w:p>
          <w:p w14:paraId="6FD39C50" w14:textId="77777777" w:rsidR="00AC328C" w:rsidRPr="00D33501" w:rsidRDefault="00AC328C" w:rsidP="000A44C8">
            <w:pPr>
              <w:shd w:val="clear" w:color="auto" w:fill="FFFFFF"/>
              <w:spacing w:after="0" w:line="240" w:lineRule="auto"/>
              <w:jc w:val="both"/>
              <w:rPr>
                <w:rFonts w:ascii="Arial" w:eastAsia="Times New Roman" w:hAnsi="Arial" w:cs="Arial"/>
                <w:b/>
                <w:bCs/>
                <w:sz w:val="24"/>
                <w:szCs w:val="24"/>
              </w:rPr>
            </w:pPr>
            <w:r w:rsidRPr="00D33501">
              <w:rPr>
                <w:rFonts w:ascii="Arial" w:eastAsia="Times New Roman" w:hAnsi="Arial" w:cs="Arial"/>
                <w:b/>
                <w:bCs/>
                <w:sz w:val="24"/>
                <w:szCs w:val="24"/>
              </w:rPr>
              <w:t>in Granting Permission for Other Deductions</w:t>
            </w:r>
          </w:p>
          <w:p w14:paraId="24208F6B" w14:textId="77777777" w:rsidR="00AC328C" w:rsidRPr="00D33501" w:rsidRDefault="00AC328C" w:rsidP="000A44C8">
            <w:pPr>
              <w:shd w:val="clear" w:color="auto" w:fill="FFFFFF"/>
              <w:spacing w:after="0" w:line="240" w:lineRule="auto"/>
              <w:jc w:val="both"/>
              <w:rPr>
                <w:rFonts w:ascii="Arial" w:eastAsia="Times New Roman" w:hAnsi="Arial" w:cs="Arial"/>
                <w:bCs/>
                <w:sz w:val="24"/>
                <w:szCs w:val="24"/>
              </w:rPr>
            </w:pPr>
            <w:r w:rsidRPr="00D33501">
              <w:rPr>
                <w:rFonts w:ascii="Arial" w:eastAsia="Times New Roman" w:hAnsi="Arial" w:cs="Arial"/>
                <w:b/>
                <w:bCs/>
                <w:sz w:val="24"/>
                <w:szCs w:val="24"/>
              </w:rPr>
              <w:t>(Satisfaction of all 4 Criteria is Required)</w:t>
            </w:r>
          </w:p>
        </w:tc>
      </w:tr>
      <w:tr w:rsidR="00AC328C" w:rsidRPr="00D33501" w14:paraId="0EB4606A" w14:textId="77777777" w:rsidTr="00C35F8A">
        <w:trPr>
          <w:trHeight w:val="467"/>
        </w:trPr>
        <w:tc>
          <w:tcPr>
            <w:tcW w:w="669" w:type="dxa"/>
            <w:tcBorders>
              <w:top w:val="single" w:sz="4" w:space="0" w:color="auto"/>
              <w:left w:val="single" w:sz="4" w:space="0" w:color="auto"/>
            </w:tcBorders>
          </w:tcPr>
          <w:p w14:paraId="514DB2BA" w14:textId="77777777" w:rsidR="00AC328C" w:rsidRPr="00D33501" w:rsidRDefault="00AC328C" w:rsidP="000A44C8">
            <w:pPr>
              <w:shd w:val="clear" w:color="auto" w:fill="FFFFFF"/>
              <w:spacing w:after="0" w:line="240" w:lineRule="auto"/>
              <w:jc w:val="both"/>
              <w:rPr>
                <w:rFonts w:ascii="Arial" w:eastAsia="Times New Roman" w:hAnsi="Arial" w:cs="Arial"/>
                <w:bCs/>
                <w:szCs w:val="24"/>
              </w:rPr>
            </w:pPr>
            <w:r w:rsidRPr="00D33501">
              <w:rPr>
                <w:rFonts w:ascii="Arial" w:eastAsia="Times New Roman" w:hAnsi="Arial" w:cs="Arial"/>
                <w:bCs/>
                <w:szCs w:val="24"/>
              </w:rPr>
              <w:t>1</w:t>
            </w:r>
          </w:p>
        </w:tc>
        <w:tc>
          <w:tcPr>
            <w:tcW w:w="8907" w:type="dxa"/>
            <w:gridSpan w:val="2"/>
            <w:tcBorders>
              <w:top w:val="single" w:sz="4" w:space="0" w:color="auto"/>
              <w:right w:val="single" w:sz="4" w:space="0" w:color="auto"/>
            </w:tcBorders>
          </w:tcPr>
          <w:p w14:paraId="2CCE67C2" w14:textId="77777777" w:rsidR="00AC328C" w:rsidRPr="00D33501" w:rsidRDefault="00AC328C" w:rsidP="000A44C8">
            <w:pPr>
              <w:shd w:val="clear" w:color="auto" w:fill="FFFFFF"/>
              <w:spacing w:after="0" w:line="240" w:lineRule="auto"/>
              <w:jc w:val="both"/>
              <w:rPr>
                <w:rFonts w:ascii="Arial" w:eastAsia="Times New Roman" w:hAnsi="Arial" w:cs="Arial"/>
                <w:bCs/>
                <w:szCs w:val="24"/>
              </w:rPr>
            </w:pPr>
            <w:r w:rsidRPr="00D33501">
              <w:rPr>
                <w:rFonts w:ascii="Arial" w:eastAsia="Times New Roman" w:hAnsi="Arial" w:cs="Arial"/>
                <w:bCs/>
                <w:szCs w:val="24"/>
              </w:rPr>
              <w:t xml:space="preserve">The contractor, subcontractor or any affiliated person does not make a profit </w:t>
            </w:r>
          </w:p>
          <w:p w14:paraId="056F3D52" w14:textId="77777777" w:rsidR="00AC328C" w:rsidRPr="00D33501" w:rsidRDefault="00AC328C" w:rsidP="000A44C8">
            <w:pPr>
              <w:shd w:val="clear" w:color="auto" w:fill="FFFFFF"/>
              <w:spacing w:after="0" w:line="240" w:lineRule="auto"/>
              <w:jc w:val="both"/>
              <w:rPr>
                <w:rFonts w:ascii="Arial" w:eastAsia="Times New Roman" w:hAnsi="Arial" w:cs="Arial"/>
                <w:bCs/>
                <w:szCs w:val="24"/>
              </w:rPr>
            </w:pPr>
            <w:r w:rsidRPr="00D33501">
              <w:rPr>
                <w:rFonts w:ascii="Arial" w:eastAsia="Times New Roman" w:hAnsi="Arial" w:cs="Arial"/>
                <w:bCs/>
                <w:szCs w:val="24"/>
              </w:rPr>
              <w:t xml:space="preserve"> or benefit directly or indirectly from the deduction either in the form of a </w:t>
            </w:r>
          </w:p>
          <w:p w14:paraId="17901CFA" w14:textId="77777777" w:rsidR="00AC328C" w:rsidRPr="00D33501" w:rsidRDefault="00AC328C" w:rsidP="000A44C8">
            <w:pPr>
              <w:shd w:val="clear" w:color="auto" w:fill="FFFFFF"/>
              <w:spacing w:after="0" w:line="240" w:lineRule="auto"/>
              <w:jc w:val="both"/>
              <w:rPr>
                <w:rFonts w:ascii="Arial" w:eastAsia="Times New Roman" w:hAnsi="Arial" w:cs="Arial"/>
                <w:bCs/>
                <w:szCs w:val="24"/>
              </w:rPr>
            </w:pPr>
            <w:r w:rsidRPr="00D33501">
              <w:rPr>
                <w:rFonts w:ascii="Arial" w:eastAsia="Times New Roman" w:hAnsi="Arial" w:cs="Arial"/>
                <w:bCs/>
                <w:szCs w:val="24"/>
              </w:rPr>
              <w:t xml:space="preserve"> commission, dividend or otherwise, and;</w:t>
            </w:r>
          </w:p>
        </w:tc>
      </w:tr>
      <w:tr w:rsidR="00AC328C" w:rsidRPr="00D33501" w14:paraId="71009675" w14:textId="77777777" w:rsidTr="00C35F8A">
        <w:trPr>
          <w:trHeight w:val="377"/>
        </w:trPr>
        <w:tc>
          <w:tcPr>
            <w:tcW w:w="669" w:type="dxa"/>
            <w:tcBorders>
              <w:top w:val="single" w:sz="4" w:space="0" w:color="auto"/>
              <w:left w:val="single" w:sz="4" w:space="0" w:color="auto"/>
            </w:tcBorders>
          </w:tcPr>
          <w:p w14:paraId="38E381D3" w14:textId="77777777" w:rsidR="00AC328C" w:rsidRPr="00D33501" w:rsidRDefault="00AC328C" w:rsidP="000A44C8">
            <w:pPr>
              <w:shd w:val="clear" w:color="auto" w:fill="FFFFFF"/>
              <w:spacing w:after="0" w:line="240" w:lineRule="auto"/>
              <w:jc w:val="both"/>
              <w:rPr>
                <w:rFonts w:ascii="Arial" w:eastAsia="Times New Roman" w:hAnsi="Arial" w:cs="Arial"/>
                <w:bCs/>
                <w:szCs w:val="24"/>
              </w:rPr>
            </w:pPr>
            <w:r w:rsidRPr="00D33501">
              <w:rPr>
                <w:rFonts w:ascii="Arial" w:eastAsia="Times New Roman" w:hAnsi="Arial" w:cs="Arial"/>
                <w:bCs/>
                <w:szCs w:val="24"/>
              </w:rPr>
              <w:t>2</w:t>
            </w:r>
          </w:p>
        </w:tc>
        <w:tc>
          <w:tcPr>
            <w:tcW w:w="8907" w:type="dxa"/>
            <w:gridSpan w:val="2"/>
            <w:tcBorders>
              <w:top w:val="single" w:sz="4" w:space="0" w:color="auto"/>
              <w:right w:val="single" w:sz="4" w:space="0" w:color="auto"/>
            </w:tcBorders>
          </w:tcPr>
          <w:p w14:paraId="0AF841CA" w14:textId="77777777" w:rsidR="00AC328C" w:rsidRPr="00D33501" w:rsidRDefault="00AC328C" w:rsidP="000A44C8">
            <w:pPr>
              <w:shd w:val="clear" w:color="auto" w:fill="FFFFFF"/>
              <w:spacing w:after="0" w:line="240" w:lineRule="auto"/>
              <w:jc w:val="both"/>
              <w:rPr>
                <w:rFonts w:ascii="Arial" w:eastAsia="Times New Roman" w:hAnsi="Arial" w:cs="Arial"/>
                <w:bCs/>
                <w:szCs w:val="24"/>
              </w:rPr>
            </w:pPr>
            <w:r w:rsidRPr="00D33501">
              <w:rPr>
                <w:rFonts w:ascii="Arial" w:eastAsia="Times New Roman" w:hAnsi="Arial" w:cs="Arial"/>
                <w:bCs/>
                <w:szCs w:val="24"/>
              </w:rPr>
              <w:t>The deduction is not otherwise prohibited by law, and;</w:t>
            </w:r>
          </w:p>
        </w:tc>
      </w:tr>
      <w:tr w:rsidR="00AC328C" w:rsidRPr="00D33501" w14:paraId="6F004A42" w14:textId="77777777" w:rsidTr="00C35F8A">
        <w:trPr>
          <w:trHeight w:val="332"/>
        </w:trPr>
        <w:tc>
          <w:tcPr>
            <w:tcW w:w="669" w:type="dxa"/>
            <w:tcBorders>
              <w:top w:val="single" w:sz="4" w:space="0" w:color="auto"/>
              <w:left w:val="single" w:sz="4" w:space="0" w:color="auto"/>
            </w:tcBorders>
          </w:tcPr>
          <w:p w14:paraId="3E98E98F" w14:textId="77777777" w:rsidR="00AC328C" w:rsidRPr="00D33501" w:rsidRDefault="00AC328C" w:rsidP="000A44C8">
            <w:pPr>
              <w:shd w:val="clear" w:color="auto" w:fill="FFFFFF"/>
              <w:spacing w:after="0" w:line="240" w:lineRule="auto"/>
              <w:jc w:val="both"/>
              <w:rPr>
                <w:rFonts w:ascii="Arial" w:eastAsia="Times New Roman" w:hAnsi="Arial" w:cs="Arial"/>
                <w:bCs/>
                <w:szCs w:val="24"/>
              </w:rPr>
            </w:pPr>
            <w:r w:rsidRPr="00D33501">
              <w:rPr>
                <w:rFonts w:ascii="Arial" w:eastAsia="Times New Roman" w:hAnsi="Arial" w:cs="Arial"/>
                <w:bCs/>
                <w:szCs w:val="24"/>
              </w:rPr>
              <w:t>3</w:t>
            </w:r>
          </w:p>
        </w:tc>
        <w:tc>
          <w:tcPr>
            <w:tcW w:w="8907" w:type="dxa"/>
            <w:gridSpan w:val="2"/>
            <w:tcBorders>
              <w:top w:val="single" w:sz="4" w:space="0" w:color="auto"/>
              <w:right w:val="single" w:sz="4" w:space="0" w:color="auto"/>
            </w:tcBorders>
          </w:tcPr>
          <w:p w14:paraId="0B44F1E3" w14:textId="77777777" w:rsidR="00AC328C" w:rsidRPr="00D33501" w:rsidRDefault="00AC328C" w:rsidP="000A44C8">
            <w:pPr>
              <w:shd w:val="clear" w:color="auto" w:fill="FFFFFF"/>
              <w:spacing w:after="0" w:line="240" w:lineRule="auto"/>
              <w:jc w:val="both"/>
              <w:rPr>
                <w:rFonts w:ascii="Arial" w:eastAsia="Times New Roman" w:hAnsi="Arial" w:cs="Arial"/>
                <w:bCs/>
                <w:szCs w:val="24"/>
              </w:rPr>
            </w:pPr>
            <w:r w:rsidRPr="00D33501">
              <w:rPr>
                <w:rFonts w:ascii="Arial" w:eastAsia="Times New Roman" w:hAnsi="Arial" w:cs="Arial"/>
                <w:bCs/>
                <w:szCs w:val="24"/>
              </w:rPr>
              <w:t>The deduction is either:</w:t>
            </w:r>
          </w:p>
        </w:tc>
      </w:tr>
      <w:tr w:rsidR="00AC328C" w:rsidRPr="00D33501" w14:paraId="4ECE9369" w14:textId="77777777" w:rsidTr="00C35F8A">
        <w:trPr>
          <w:trHeight w:val="467"/>
        </w:trPr>
        <w:tc>
          <w:tcPr>
            <w:tcW w:w="669" w:type="dxa"/>
            <w:tcBorders>
              <w:top w:val="single" w:sz="4" w:space="0" w:color="auto"/>
              <w:left w:val="single" w:sz="4" w:space="0" w:color="auto"/>
              <w:right w:val="nil"/>
            </w:tcBorders>
          </w:tcPr>
          <w:p w14:paraId="792DBA0A" w14:textId="77777777" w:rsidR="00AC328C" w:rsidRPr="00D33501" w:rsidRDefault="00AC328C" w:rsidP="000A44C8">
            <w:pPr>
              <w:shd w:val="clear" w:color="auto" w:fill="FFFFFF"/>
              <w:spacing w:after="0" w:line="240" w:lineRule="auto"/>
              <w:jc w:val="both"/>
              <w:rPr>
                <w:rFonts w:ascii="Arial" w:eastAsia="Times New Roman" w:hAnsi="Arial" w:cs="Arial"/>
                <w:bCs/>
                <w:szCs w:val="24"/>
              </w:rPr>
            </w:pPr>
          </w:p>
        </w:tc>
        <w:tc>
          <w:tcPr>
            <w:tcW w:w="561" w:type="dxa"/>
            <w:tcBorders>
              <w:top w:val="single" w:sz="4" w:space="0" w:color="auto"/>
              <w:left w:val="nil"/>
              <w:right w:val="nil"/>
            </w:tcBorders>
          </w:tcPr>
          <w:p w14:paraId="6A46F968" w14:textId="77777777" w:rsidR="00AC328C" w:rsidRPr="00D33501" w:rsidRDefault="00AC328C" w:rsidP="000A44C8">
            <w:pPr>
              <w:shd w:val="clear" w:color="auto" w:fill="FFFFFF"/>
              <w:spacing w:after="0" w:line="240" w:lineRule="auto"/>
              <w:jc w:val="both"/>
              <w:rPr>
                <w:rFonts w:ascii="Arial" w:eastAsia="Times New Roman" w:hAnsi="Arial" w:cs="Arial"/>
                <w:bCs/>
                <w:szCs w:val="24"/>
              </w:rPr>
            </w:pPr>
            <w:r w:rsidRPr="00D33501">
              <w:rPr>
                <w:rFonts w:ascii="Arial" w:eastAsia="Times New Roman" w:hAnsi="Arial" w:cs="Arial"/>
                <w:bCs/>
                <w:szCs w:val="24"/>
              </w:rPr>
              <w:t>A</w:t>
            </w:r>
          </w:p>
        </w:tc>
        <w:tc>
          <w:tcPr>
            <w:tcW w:w="8346" w:type="dxa"/>
            <w:tcBorders>
              <w:top w:val="single" w:sz="4" w:space="0" w:color="auto"/>
              <w:left w:val="nil"/>
              <w:right w:val="single" w:sz="4" w:space="0" w:color="auto"/>
            </w:tcBorders>
          </w:tcPr>
          <w:p w14:paraId="3FDAFAA6" w14:textId="77777777" w:rsidR="00AC328C" w:rsidRPr="00D33501" w:rsidRDefault="00AC328C" w:rsidP="000A44C8">
            <w:pPr>
              <w:shd w:val="clear" w:color="auto" w:fill="FFFFFF"/>
              <w:spacing w:after="0" w:line="240" w:lineRule="auto"/>
              <w:jc w:val="both"/>
              <w:rPr>
                <w:rFonts w:ascii="Arial" w:eastAsia="Times New Roman" w:hAnsi="Arial" w:cs="Arial"/>
                <w:bCs/>
                <w:szCs w:val="24"/>
              </w:rPr>
            </w:pPr>
            <w:r w:rsidRPr="00D33501">
              <w:rPr>
                <w:rFonts w:ascii="Arial" w:eastAsia="Times New Roman" w:hAnsi="Arial" w:cs="Arial"/>
                <w:bCs/>
                <w:szCs w:val="24"/>
              </w:rPr>
              <w:t>Voluntarily consented to by the employee and in advance of the period in which the work is to be done and such consent is not a condition either for obtaining employment or its continuance –or-</w:t>
            </w:r>
          </w:p>
        </w:tc>
      </w:tr>
      <w:tr w:rsidR="00AC328C" w:rsidRPr="003E79F4" w14:paraId="16643930" w14:textId="77777777" w:rsidTr="00C35F8A">
        <w:trPr>
          <w:trHeight w:val="467"/>
        </w:trPr>
        <w:tc>
          <w:tcPr>
            <w:tcW w:w="669" w:type="dxa"/>
            <w:tcBorders>
              <w:top w:val="single" w:sz="4" w:space="0" w:color="auto"/>
              <w:left w:val="single" w:sz="4" w:space="0" w:color="auto"/>
              <w:right w:val="nil"/>
            </w:tcBorders>
          </w:tcPr>
          <w:p w14:paraId="65FA0C91" w14:textId="77777777" w:rsidR="00AC328C" w:rsidRPr="00D33501" w:rsidRDefault="00AC328C" w:rsidP="000A44C8">
            <w:pPr>
              <w:shd w:val="clear" w:color="auto" w:fill="FFFFFF"/>
              <w:spacing w:after="0" w:line="240" w:lineRule="auto"/>
              <w:jc w:val="both"/>
              <w:rPr>
                <w:rFonts w:ascii="Arial" w:eastAsia="Times New Roman" w:hAnsi="Arial" w:cs="Arial"/>
                <w:bCs/>
                <w:szCs w:val="24"/>
              </w:rPr>
            </w:pPr>
          </w:p>
        </w:tc>
        <w:tc>
          <w:tcPr>
            <w:tcW w:w="561" w:type="dxa"/>
            <w:tcBorders>
              <w:top w:val="single" w:sz="4" w:space="0" w:color="auto"/>
              <w:left w:val="nil"/>
              <w:right w:val="nil"/>
            </w:tcBorders>
          </w:tcPr>
          <w:p w14:paraId="44C10652" w14:textId="77777777" w:rsidR="00AC328C" w:rsidRPr="00D33501" w:rsidRDefault="00AC328C" w:rsidP="000A44C8">
            <w:pPr>
              <w:shd w:val="clear" w:color="auto" w:fill="FFFFFF"/>
              <w:spacing w:after="0" w:line="240" w:lineRule="auto"/>
              <w:jc w:val="both"/>
              <w:rPr>
                <w:rFonts w:ascii="Arial" w:eastAsia="Times New Roman" w:hAnsi="Arial" w:cs="Arial"/>
                <w:bCs/>
                <w:szCs w:val="24"/>
              </w:rPr>
            </w:pPr>
            <w:r w:rsidRPr="00D33501">
              <w:rPr>
                <w:rFonts w:ascii="Arial" w:eastAsia="Times New Roman" w:hAnsi="Arial" w:cs="Arial"/>
                <w:bCs/>
                <w:szCs w:val="24"/>
              </w:rPr>
              <w:t>B</w:t>
            </w:r>
          </w:p>
        </w:tc>
        <w:tc>
          <w:tcPr>
            <w:tcW w:w="8346" w:type="dxa"/>
            <w:tcBorders>
              <w:top w:val="single" w:sz="4" w:space="0" w:color="auto"/>
              <w:left w:val="nil"/>
              <w:right w:val="single" w:sz="4" w:space="0" w:color="auto"/>
            </w:tcBorders>
          </w:tcPr>
          <w:p w14:paraId="3C1C43FE" w14:textId="77777777" w:rsidR="00AC328C" w:rsidRPr="00D33501" w:rsidRDefault="00AC328C" w:rsidP="000A44C8">
            <w:pPr>
              <w:shd w:val="clear" w:color="auto" w:fill="FFFFFF"/>
              <w:spacing w:after="0" w:line="240" w:lineRule="auto"/>
              <w:jc w:val="both"/>
              <w:rPr>
                <w:rFonts w:ascii="Arial" w:eastAsia="Times New Roman" w:hAnsi="Arial" w:cs="Arial"/>
                <w:bCs/>
                <w:szCs w:val="24"/>
              </w:rPr>
            </w:pPr>
            <w:r w:rsidRPr="00D33501">
              <w:rPr>
                <w:rFonts w:ascii="Arial" w:eastAsia="Times New Roman" w:hAnsi="Arial" w:cs="Arial"/>
                <w:bCs/>
                <w:szCs w:val="24"/>
              </w:rPr>
              <w:t xml:space="preserve">Provided for in a bona fide collective bargaining agreement between the </w:t>
            </w:r>
          </w:p>
          <w:p w14:paraId="236936B3" w14:textId="77777777" w:rsidR="00AC328C" w:rsidRPr="00D33501" w:rsidRDefault="00AC328C" w:rsidP="000A44C8">
            <w:pPr>
              <w:shd w:val="clear" w:color="auto" w:fill="FFFFFF"/>
              <w:spacing w:after="0" w:line="240" w:lineRule="auto"/>
              <w:jc w:val="both"/>
              <w:rPr>
                <w:rFonts w:ascii="Arial" w:eastAsia="Times New Roman" w:hAnsi="Arial" w:cs="Arial"/>
                <w:bCs/>
                <w:szCs w:val="24"/>
              </w:rPr>
            </w:pPr>
            <w:r w:rsidRPr="00D33501">
              <w:rPr>
                <w:rFonts w:ascii="Arial" w:eastAsia="Times New Roman" w:hAnsi="Arial" w:cs="Arial"/>
                <w:bCs/>
                <w:szCs w:val="24"/>
              </w:rPr>
              <w:t>contractor and the representatives of its employees, and;</w:t>
            </w:r>
          </w:p>
        </w:tc>
      </w:tr>
      <w:tr w:rsidR="00AC328C" w:rsidRPr="003E79F4" w14:paraId="33403216" w14:textId="77777777" w:rsidTr="00C35F8A">
        <w:trPr>
          <w:trHeight w:val="233"/>
        </w:trPr>
        <w:tc>
          <w:tcPr>
            <w:tcW w:w="669" w:type="dxa"/>
            <w:tcBorders>
              <w:top w:val="single" w:sz="4" w:space="0" w:color="auto"/>
              <w:left w:val="single" w:sz="4" w:space="0" w:color="auto"/>
            </w:tcBorders>
          </w:tcPr>
          <w:p w14:paraId="1DF296D8" w14:textId="77777777" w:rsidR="00AC328C" w:rsidRPr="00D33501" w:rsidRDefault="00AC328C" w:rsidP="000A44C8">
            <w:pPr>
              <w:shd w:val="clear" w:color="auto" w:fill="FFFFFF"/>
              <w:spacing w:after="0" w:line="240" w:lineRule="auto"/>
              <w:jc w:val="both"/>
              <w:rPr>
                <w:rFonts w:ascii="Arial" w:eastAsia="Times New Roman" w:hAnsi="Arial" w:cs="Arial"/>
                <w:bCs/>
                <w:szCs w:val="24"/>
              </w:rPr>
            </w:pPr>
            <w:r w:rsidRPr="00D33501">
              <w:rPr>
                <w:rFonts w:ascii="Arial" w:eastAsia="Times New Roman" w:hAnsi="Arial" w:cs="Arial"/>
                <w:bCs/>
                <w:szCs w:val="24"/>
              </w:rPr>
              <w:t>4</w:t>
            </w:r>
          </w:p>
        </w:tc>
        <w:tc>
          <w:tcPr>
            <w:tcW w:w="8907" w:type="dxa"/>
            <w:gridSpan w:val="2"/>
            <w:tcBorders>
              <w:top w:val="single" w:sz="4" w:space="0" w:color="auto"/>
              <w:right w:val="single" w:sz="4" w:space="0" w:color="auto"/>
            </w:tcBorders>
          </w:tcPr>
          <w:p w14:paraId="7E919CFB" w14:textId="77777777" w:rsidR="00AC328C" w:rsidRPr="00D33501" w:rsidRDefault="00AC328C" w:rsidP="000A44C8">
            <w:pPr>
              <w:shd w:val="clear" w:color="auto" w:fill="FFFFFF"/>
              <w:spacing w:after="0" w:line="240" w:lineRule="auto"/>
              <w:jc w:val="both"/>
              <w:rPr>
                <w:rFonts w:ascii="Arial" w:eastAsia="Times New Roman" w:hAnsi="Arial" w:cs="Arial"/>
                <w:bCs/>
                <w:szCs w:val="24"/>
              </w:rPr>
            </w:pPr>
            <w:r w:rsidRPr="00D33501">
              <w:rPr>
                <w:rFonts w:ascii="Arial" w:eastAsia="Times New Roman" w:hAnsi="Arial" w:cs="Arial"/>
                <w:bCs/>
                <w:szCs w:val="24"/>
              </w:rPr>
              <w:t>The deduction serves the convenience and interest of the employee</w:t>
            </w:r>
          </w:p>
        </w:tc>
      </w:tr>
    </w:tbl>
    <w:p w14:paraId="40CE34DB"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p>
    <w:p w14:paraId="2EA7937A" w14:textId="77777777" w:rsidR="00AC328C" w:rsidRPr="003E79F4" w:rsidRDefault="00AC328C" w:rsidP="000A44C8">
      <w:pPr>
        <w:shd w:val="clear" w:color="auto" w:fill="FFFFFF"/>
        <w:spacing w:after="0" w:line="240" w:lineRule="auto"/>
        <w:jc w:val="both"/>
        <w:rPr>
          <w:rFonts w:ascii="Arial" w:eastAsia="Times New Roman" w:hAnsi="Arial" w:cs="Times New Roman"/>
          <w:b/>
          <w:color w:val="000000"/>
          <w:sz w:val="28"/>
          <w:szCs w:val="28"/>
        </w:rPr>
      </w:pPr>
      <w:r w:rsidRPr="003E79F4">
        <w:rPr>
          <w:rFonts w:ascii="Arial" w:eastAsia="Times New Roman" w:hAnsi="Arial" w:cs="Times New Roman"/>
          <w:b/>
          <w:sz w:val="28"/>
          <w:szCs w:val="28"/>
        </w:rPr>
        <w:t xml:space="preserve">6.5.4 Requesting </w:t>
      </w:r>
      <w:r w:rsidRPr="003E79F4">
        <w:rPr>
          <w:rFonts w:ascii="Arial" w:eastAsia="Times New Roman" w:hAnsi="Arial" w:cs="Times New Roman"/>
          <w:b/>
          <w:color w:val="000000"/>
          <w:sz w:val="28"/>
          <w:szCs w:val="28"/>
        </w:rPr>
        <w:t>USDOL Permission for Deductions</w:t>
      </w:r>
    </w:p>
    <w:p w14:paraId="6DD169C3"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r w:rsidRPr="003E79F4">
        <w:rPr>
          <w:rFonts w:ascii="Arial" w:eastAsia="Times New Roman" w:hAnsi="Arial" w:cs="Arial"/>
          <w:bCs/>
          <w:sz w:val="24"/>
          <w:szCs w:val="24"/>
        </w:rPr>
        <w:t xml:space="preserve">Contractors are responsible for requesting U.S. Department of Labor permission for </w:t>
      </w:r>
      <w:r w:rsidR="003E79F4" w:rsidRPr="003E79F4">
        <w:rPr>
          <w:rFonts w:ascii="Arial" w:eastAsia="Times New Roman" w:hAnsi="Arial" w:cs="Arial"/>
          <w:bCs/>
          <w:sz w:val="24"/>
          <w:szCs w:val="24"/>
        </w:rPr>
        <w:t>deductions that</w:t>
      </w:r>
      <w:r w:rsidRPr="003E79F4">
        <w:rPr>
          <w:rFonts w:ascii="Arial" w:eastAsia="Times New Roman" w:hAnsi="Arial" w:cs="Arial"/>
          <w:bCs/>
          <w:sz w:val="24"/>
          <w:szCs w:val="24"/>
        </w:rPr>
        <w:t xml:space="preserve"> do not fall within the parameters of those deductions generally allowed without USDOL permission (see Table 6.5.3.1.) This permission is to be obtained before taking the deduction.</w:t>
      </w:r>
    </w:p>
    <w:p w14:paraId="15D351C2"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p>
    <w:p w14:paraId="66F432F3" w14:textId="4FB4B163" w:rsidR="00AC328C" w:rsidRPr="003E79F4" w:rsidRDefault="00AC328C" w:rsidP="000A44C8">
      <w:pPr>
        <w:shd w:val="clear" w:color="auto" w:fill="FFFFFF"/>
        <w:spacing w:after="0" w:line="240" w:lineRule="auto"/>
        <w:jc w:val="both"/>
        <w:rPr>
          <w:rFonts w:ascii="Arial" w:eastAsia="Times New Roman" w:hAnsi="Arial" w:cs="Arial"/>
          <w:bCs/>
          <w:sz w:val="24"/>
          <w:szCs w:val="24"/>
        </w:rPr>
      </w:pPr>
      <w:r w:rsidRPr="003E79F4">
        <w:rPr>
          <w:rFonts w:ascii="Arial" w:eastAsia="Times New Roman" w:hAnsi="Arial" w:cs="Arial"/>
          <w:bCs/>
          <w:sz w:val="24"/>
          <w:szCs w:val="24"/>
        </w:rPr>
        <w:t xml:space="preserve">Permission is generally granted for a period of one (1) year. Retroactive permission is occasionally </w:t>
      </w:r>
      <w:r w:rsidR="00D6413A" w:rsidRPr="003E79F4">
        <w:rPr>
          <w:rFonts w:ascii="Arial" w:eastAsia="Times New Roman" w:hAnsi="Arial" w:cs="Arial"/>
          <w:bCs/>
          <w:sz w:val="24"/>
          <w:szCs w:val="24"/>
        </w:rPr>
        <w:t>granted,</w:t>
      </w:r>
      <w:r w:rsidRPr="003E79F4">
        <w:rPr>
          <w:rFonts w:ascii="Arial" w:eastAsia="Times New Roman" w:hAnsi="Arial" w:cs="Arial"/>
          <w:bCs/>
          <w:sz w:val="24"/>
          <w:szCs w:val="24"/>
        </w:rPr>
        <w:t xml:space="preserve"> and it is documented accordingly in the USDOL approval.</w:t>
      </w:r>
    </w:p>
    <w:p w14:paraId="41538C50" w14:textId="77777777" w:rsidR="00AC328C" w:rsidRPr="003E79F4" w:rsidRDefault="00AC328C" w:rsidP="000A44C8">
      <w:pPr>
        <w:shd w:val="clear" w:color="auto" w:fill="FFFFFF"/>
        <w:spacing w:after="0" w:line="240" w:lineRule="auto"/>
        <w:jc w:val="both"/>
        <w:rPr>
          <w:rFonts w:ascii="Arial" w:eastAsia="Times New Roman" w:hAnsi="Arial" w:cs="Times New Roman"/>
          <w:b/>
          <w:sz w:val="28"/>
          <w:szCs w:val="28"/>
        </w:rPr>
      </w:pPr>
    </w:p>
    <w:p w14:paraId="3D3AB274" w14:textId="77777777" w:rsidR="00AC328C" w:rsidRPr="003E79F4" w:rsidRDefault="00AC328C" w:rsidP="000A44C8">
      <w:pPr>
        <w:shd w:val="clear" w:color="auto" w:fill="FFFFFF"/>
        <w:autoSpaceDE w:val="0"/>
        <w:autoSpaceDN w:val="0"/>
        <w:spacing w:after="0" w:line="240" w:lineRule="auto"/>
        <w:jc w:val="both"/>
        <w:rPr>
          <w:rFonts w:ascii="Arial" w:eastAsia="Times New Roman" w:hAnsi="Arial" w:cs="Arial"/>
          <w:szCs w:val="24"/>
        </w:rPr>
      </w:pPr>
      <w:r w:rsidRPr="003E79F4">
        <w:rPr>
          <w:rFonts w:ascii="Arial" w:eastAsia="Times New Roman" w:hAnsi="Arial" w:cs="Times New Roman"/>
          <w:sz w:val="24"/>
          <w:szCs w:val="24"/>
        </w:rPr>
        <w:t xml:space="preserve">Submit electronic deduction request letters to </w:t>
      </w:r>
      <w:hyperlink r:id="rId91" w:history="1">
        <w:r w:rsidRPr="003E79F4">
          <w:rPr>
            <w:rFonts w:ascii="Arial" w:eastAsia="Times New Roman" w:hAnsi="Arial" w:cs="Times New Roman"/>
            <w:color w:val="0000FF"/>
            <w:sz w:val="24"/>
            <w:szCs w:val="24"/>
            <w:u w:val="single"/>
          </w:rPr>
          <w:t>dbadeductions@dol.gov</w:t>
        </w:r>
      </w:hyperlink>
      <w:r w:rsidRPr="003E79F4">
        <w:rPr>
          <w:rFonts w:ascii="Arial" w:eastAsia="Times New Roman" w:hAnsi="Arial" w:cs="Times New Roman"/>
          <w:sz w:val="24"/>
          <w:szCs w:val="24"/>
        </w:rPr>
        <w:t xml:space="preserve">  or send signed deduction permission requests on company letterhead and include a copy of any previous approval granted for this deduction. Address the request to</w:t>
      </w:r>
      <w:r w:rsidRPr="003E79F4">
        <w:rPr>
          <w:rFonts w:ascii="Arial" w:eastAsia="Times New Roman" w:hAnsi="Arial" w:cs="Times New Roman"/>
          <w:b/>
          <w:sz w:val="24"/>
          <w:szCs w:val="24"/>
        </w:rPr>
        <w:t>:</w:t>
      </w:r>
      <w:r w:rsidRPr="003E79F4">
        <w:rPr>
          <w:rFonts w:ascii="Arial" w:eastAsia="Times New Roman" w:hAnsi="Arial" w:cs="Arial"/>
          <w:szCs w:val="24"/>
        </w:rPr>
        <w:t xml:space="preserve"> </w:t>
      </w:r>
    </w:p>
    <w:p w14:paraId="0FDCDA5E" w14:textId="77777777" w:rsidR="00AC328C" w:rsidRPr="003E79F4" w:rsidRDefault="00AC328C" w:rsidP="000A44C8">
      <w:pPr>
        <w:shd w:val="clear" w:color="auto" w:fill="FFFFFF" w:themeFill="background1"/>
        <w:spacing w:after="0" w:line="240" w:lineRule="auto"/>
        <w:jc w:val="both"/>
        <w:rPr>
          <w:rFonts w:ascii="Arial" w:eastAsia="Times New Roman" w:hAnsi="Arial" w:cs="Times New Roman"/>
          <w:b/>
          <w:bCs/>
          <w:sz w:val="24"/>
          <w:szCs w:val="24"/>
        </w:rPr>
      </w:pPr>
      <w:r w:rsidRPr="00D30D13">
        <w:rPr>
          <w:rFonts w:ascii="Arial" w:eastAsia="Times New Roman" w:hAnsi="Arial" w:cs="Times New Roman"/>
          <w:noProof/>
          <w:sz w:val="24"/>
          <w:szCs w:val="24"/>
        </w:rPr>
        <mc:AlternateContent>
          <mc:Choice Requires="wps">
            <w:drawing>
              <wp:anchor distT="0" distB="0" distL="114300" distR="114300" simplePos="0" relativeHeight="251658262" behindDoc="0" locked="0" layoutInCell="1" allowOverlap="1" wp14:anchorId="19A6AE28" wp14:editId="4FDECE57">
                <wp:simplePos x="0" y="0"/>
                <wp:positionH relativeFrom="column">
                  <wp:posOffset>1200150</wp:posOffset>
                </wp:positionH>
                <wp:positionV relativeFrom="paragraph">
                  <wp:posOffset>40640</wp:posOffset>
                </wp:positionV>
                <wp:extent cx="4000500" cy="755650"/>
                <wp:effectExtent l="0" t="0" r="19050" b="25400"/>
                <wp:wrapNone/>
                <wp:docPr id="2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755650"/>
                        </a:xfrm>
                        <a:prstGeom prst="rect">
                          <a:avLst/>
                        </a:prstGeom>
                        <a:solidFill>
                          <a:srgbClr val="FFFFFF"/>
                        </a:solidFill>
                        <a:ln w="9525">
                          <a:solidFill>
                            <a:srgbClr val="000000"/>
                          </a:solidFill>
                          <a:miter lim="800000"/>
                          <a:headEnd/>
                          <a:tailEnd/>
                        </a:ln>
                      </wps:spPr>
                      <wps:txbx>
                        <w:txbxContent>
                          <w:p w14:paraId="74AB8EE7" w14:textId="77777777" w:rsidR="00D53AD4" w:rsidRPr="00C217D4" w:rsidRDefault="00D53AD4" w:rsidP="00AC328C">
                            <w:pPr>
                              <w:autoSpaceDE w:val="0"/>
                              <w:autoSpaceDN w:val="0"/>
                              <w:jc w:val="center"/>
                              <w:rPr>
                                <w:rFonts w:ascii="Arial Narrow" w:hAnsi="Arial Narrow" w:cs="Arial"/>
                                <w:b/>
                                <w:sz w:val="20"/>
                                <w:szCs w:val="20"/>
                              </w:rPr>
                            </w:pPr>
                            <w:r w:rsidRPr="00C217D4">
                              <w:rPr>
                                <w:rFonts w:ascii="Arial Narrow" w:hAnsi="Arial Narrow" w:cs="Arial"/>
                                <w:b/>
                                <w:sz w:val="20"/>
                                <w:szCs w:val="20"/>
                              </w:rPr>
                              <w:t>U.S. Dept. of Labor, Wage &amp; Hour Division</w:t>
                            </w:r>
                          </w:p>
                          <w:p w14:paraId="74963CF5" w14:textId="77777777" w:rsidR="00D53AD4" w:rsidRPr="00C217D4" w:rsidRDefault="00D53AD4" w:rsidP="00AC328C">
                            <w:pPr>
                              <w:autoSpaceDE w:val="0"/>
                              <w:autoSpaceDN w:val="0"/>
                              <w:jc w:val="center"/>
                              <w:rPr>
                                <w:rFonts w:ascii="Arial Narrow" w:hAnsi="Arial Narrow" w:cs="Arial"/>
                                <w:b/>
                                <w:sz w:val="20"/>
                                <w:szCs w:val="20"/>
                              </w:rPr>
                            </w:pPr>
                            <w:r w:rsidRPr="00C217D4">
                              <w:rPr>
                                <w:rFonts w:ascii="Arial Narrow" w:hAnsi="Arial Narrow" w:cs="Arial"/>
                                <w:b/>
                                <w:sz w:val="20"/>
                                <w:szCs w:val="20"/>
                              </w:rPr>
                              <w:t>Division of Enforcement Policies &amp; Procedures - Rm. # S3006</w:t>
                            </w:r>
                          </w:p>
                          <w:p w14:paraId="42AD8BC0" w14:textId="0852781C" w:rsidR="00D53AD4" w:rsidRPr="00C217D4" w:rsidRDefault="00D53AD4" w:rsidP="00AC328C">
                            <w:pPr>
                              <w:autoSpaceDE w:val="0"/>
                              <w:autoSpaceDN w:val="0"/>
                              <w:jc w:val="center"/>
                              <w:rPr>
                                <w:rFonts w:ascii="Arial Narrow" w:hAnsi="Arial Narrow" w:cs="Arial"/>
                                <w:b/>
                                <w:sz w:val="20"/>
                                <w:szCs w:val="20"/>
                              </w:rPr>
                            </w:pPr>
                            <w:r w:rsidRPr="00C217D4">
                              <w:rPr>
                                <w:rFonts w:ascii="Arial Narrow" w:hAnsi="Arial Narrow" w:cs="Arial"/>
                                <w:b/>
                                <w:sz w:val="20"/>
                                <w:szCs w:val="20"/>
                              </w:rPr>
                              <w:t>200 Constitution Avenue, N.W.</w:t>
                            </w:r>
                            <w:r>
                              <w:rPr>
                                <w:rFonts w:ascii="Arial Narrow" w:hAnsi="Arial Narrow" w:cs="Arial"/>
                                <w:b/>
                                <w:sz w:val="20"/>
                                <w:szCs w:val="20"/>
                              </w:rPr>
                              <w:t xml:space="preserve"> Washington D.C. 20210</w:t>
                            </w:r>
                          </w:p>
                          <w:p w14:paraId="16D70B43" w14:textId="77777777" w:rsidR="00D53AD4" w:rsidRPr="00217B9A" w:rsidRDefault="00D53AD4" w:rsidP="00AC328C">
                            <w:pPr>
                              <w:autoSpaceDE w:val="0"/>
                              <w:autoSpaceDN w:val="0"/>
                              <w:jc w:val="center"/>
                              <w:rPr>
                                <w:rFonts w:ascii="Arial Narrow" w:hAnsi="Arial Narrow" w:cs="Arial"/>
                                <w:b/>
                                <w:sz w:val="18"/>
                                <w:szCs w:val="18"/>
                              </w:rPr>
                            </w:pPr>
                            <w:r w:rsidRPr="00217B9A">
                              <w:rPr>
                                <w:rFonts w:ascii="Arial Narrow" w:hAnsi="Arial Narrow" w:cs="Arial"/>
                                <w:b/>
                                <w:sz w:val="18"/>
                                <w:szCs w:val="18"/>
                              </w:rPr>
                              <w:t>Washington, D.C. 20210,</w:t>
                            </w:r>
                          </w:p>
                          <w:p w14:paraId="52D7B9E4" w14:textId="77777777" w:rsidR="00D53AD4" w:rsidRPr="00217B9A" w:rsidRDefault="00D53AD4" w:rsidP="00AC328C">
                            <w:pPr>
                              <w:jc w:val="center"/>
                              <w:rPr>
                                <w:rFonts w:ascii="Arial Narrow" w:hAnsi="Arial Narrow" w:cs="Arial"/>
                                <w:b/>
                                <w:sz w:val="18"/>
                                <w:szCs w:val="18"/>
                              </w:rPr>
                            </w:pPr>
                            <w:r w:rsidRPr="00217B9A">
                              <w:rPr>
                                <w:rFonts w:ascii="Arial Narrow" w:hAnsi="Arial Narrow" w:cs="Arial"/>
                                <w:b/>
                                <w:sz w:val="18"/>
                                <w:szCs w:val="18"/>
                              </w:rPr>
                              <w:t xml:space="preserve">Attn: Mr. </w:t>
                            </w:r>
                            <w:r>
                              <w:rPr>
                                <w:rFonts w:ascii="Arial Narrow" w:hAnsi="Arial Narrow" w:cs="Arial"/>
                                <w:b/>
                                <w:sz w:val="18"/>
                                <w:szCs w:val="18"/>
                              </w:rPr>
                              <w:t>William Brooks</w:t>
                            </w:r>
                            <w:r w:rsidRPr="00217B9A">
                              <w:rPr>
                                <w:rFonts w:ascii="Arial Narrow" w:hAnsi="Arial Narrow" w:cs="Arial"/>
                                <w:b/>
                                <w:sz w:val="18"/>
                                <w:szCs w:val="18"/>
                              </w:rPr>
                              <w:t>, Government Contracts Team</w:t>
                            </w:r>
                          </w:p>
                          <w:p w14:paraId="390354A4" w14:textId="77777777" w:rsidR="00D53AD4" w:rsidRPr="00217B9A" w:rsidRDefault="00D53AD4" w:rsidP="00AC328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6AE28" id="Text Box 106" o:spid="_x0000_s1027" type="#_x0000_t202" style="position:absolute;left:0;text-align:left;margin-left:94.5pt;margin-top:3.2pt;width:315pt;height:59.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">
                <v:textbox>
                  <w:txbxContent>
                    <w:p w14:paraId="74AB8EE7" w14:textId="77777777" w:rsidR="00D53AD4" w:rsidRPr="00C217D4" w:rsidRDefault="00D53AD4" w:rsidP="00AC328C">
                      <w:pPr>
                        <w:autoSpaceDE w:val="0"/>
                        <w:autoSpaceDN w:val="0"/>
                        <w:jc w:val="center"/>
                        <w:rPr>
                          <w:rFonts w:ascii="Arial Narrow" w:hAnsi="Arial Narrow" w:cs="Arial"/>
                          <w:b/>
                          <w:sz w:val="20"/>
                          <w:szCs w:val="20"/>
                        </w:rPr>
                      </w:pPr>
                      <w:r w:rsidRPr="00C217D4">
                        <w:rPr>
                          <w:rFonts w:ascii="Arial Narrow" w:hAnsi="Arial Narrow" w:cs="Arial"/>
                          <w:b/>
                          <w:sz w:val="20"/>
                          <w:szCs w:val="20"/>
                        </w:rPr>
                        <w:t>U.S. Dept. of Labor, Wage &amp; Hour Division</w:t>
                      </w:r>
                    </w:p>
                    <w:p w14:paraId="74963CF5" w14:textId="77777777" w:rsidR="00D53AD4" w:rsidRPr="00C217D4" w:rsidRDefault="00D53AD4" w:rsidP="00AC328C">
                      <w:pPr>
                        <w:autoSpaceDE w:val="0"/>
                        <w:autoSpaceDN w:val="0"/>
                        <w:jc w:val="center"/>
                        <w:rPr>
                          <w:rFonts w:ascii="Arial Narrow" w:hAnsi="Arial Narrow" w:cs="Arial"/>
                          <w:b/>
                          <w:sz w:val="20"/>
                          <w:szCs w:val="20"/>
                        </w:rPr>
                      </w:pPr>
                      <w:r w:rsidRPr="00C217D4">
                        <w:rPr>
                          <w:rFonts w:ascii="Arial Narrow" w:hAnsi="Arial Narrow" w:cs="Arial"/>
                          <w:b/>
                          <w:sz w:val="20"/>
                          <w:szCs w:val="20"/>
                        </w:rPr>
                        <w:t>Division of Enforcement Policies &amp; Procedures - Rm. # S3006</w:t>
                      </w:r>
                    </w:p>
                    <w:p w14:paraId="42AD8BC0" w14:textId="0852781C" w:rsidR="00D53AD4" w:rsidRPr="00C217D4" w:rsidRDefault="00D53AD4" w:rsidP="00AC328C">
                      <w:pPr>
                        <w:autoSpaceDE w:val="0"/>
                        <w:autoSpaceDN w:val="0"/>
                        <w:jc w:val="center"/>
                        <w:rPr>
                          <w:rFonts w:ascii="Arial Narrow" w:hAnsi="Arial Narrow" w:cs="Arial"/>
                          <w:b/>
                          <w:sz w:val="20"/>
                          <w:szCs w:val="20"/>
                        </w:rPr>
                      </w:pPr>
                      <w:r w:rsidRPr="00C217D4">
                        <w:rPr>
                          <w:rFonts w:ascii="Arial Narrow" w:hAnsi="Arial Narrow" w:cs="Arial"/>
                          <w:b/>
                          <w:sz w:val="20"/>
                          <w:szCs w:val="20"/>
                        </w:rPr>
                        <w:t>200 Constitution Avenue, N.W.</w:t>
                      </w:r>
                      <w:r>
                        <w:rPr>
                          <w:rFonts w:ascii="Arial Narrow" w:hAnsi="Arial Narrow" w:cs="Arial"/>
                          <w:b/>
                          <w:sz w:val="20"/>
                          <w:szCs w:val="20"/>
                        </w:rPr>
                        <w:t xml:space="preserve"> Washington D.C. 20210</w:t>
                      </w:r>
                    </w:p>
                    <w:p w14:paraId="16D70B43" w14:textId="77777777" w:rsidR="00D53AD4" w:rsidRPr="00217B9A" w:rsidRDefault="00D53AD4" w:rsidP="00AC328C">
                      <w:pPr>
                        <w:autoSpaceDE w:val="0"/>
                        <w:autoSpaceDN w:val="0"/>
                        <w:jc w:val="center"/>
                        <w:rPr>
                          <w:rFonts w:ascii="Arial Narrow" w:hAnsi="Arial Narrow" w:cs="Arial"/>
                          <w:b/>
                          <w:sz w:val="18"/>
                          <w:szCs w:val="18"/>
                        </w:rPr>
                      </w:pPr>
                      <w:r w:rsidRPr="00217B9A">
                        <w:rPr>
                          <w:rFonts w:ascii="Arial Narrow" w:hAnsi="Arial Narrow" w:cs="Arial"/>
                          <w:b/>
                          <w:sz w:val="18"/>
                          <w:szCs w:val="18"/>
                        </w:rPr>
                        <w:t>Washington, D.C. 20210,</w:t>
                      </w:r>
                    </w:p>
                    <w:p w14:paraId="52D7B9E4" w14:textId="77777777" w:rsidR="00D53AD4" w:rsidRPr="00217B9A" w:rsidRDefault="00D53AD4" w:rsidP="00AC328C">
                      <w:pPr>
                        <w:jc w:val="center"/>
                        <w:rPr>
                          <w:rFonts w:ascii="Arial Narrow" w:hAnsi="Arial Narrow" w:cs="Arial"/>
                          <w:b/>
                          <w:sz w:val="18"/>
                          <w:szCs w:val="18"/>
                        </w:rPr>
                      </w:pPr>
                      <w:r w:rsidRPr="00217B9A">
                        <w:rPr>
                          <w:rFonts w:ascii="Arial Narrow" w:hAnsi="Arial Narrow" w:cs="Arial"/>
                          <w:b/>
                          <w:sz w:val="18"/>
                          <w:szCs w:val="18"/>
                        </w:rPr>
                        <w:t xml:space="preserve">Attn: Mr. </w:t>
                      </w:r>
                      <w:r>
                        <w:rPr>
                          <w:rFonts w:ascii="Arial Narrow" w:hAnsi="Arial Narrow" w:cs="Arial"/>
                          <w:b/>
                          <w:sz w:val="18"/>
                          <w:szCs w:val="18"/>
                        </w:rPr>
                        <w:t>William Brooks</w:t>
                      </w:r>
                      <w:r w:rsidRPr="00217B9A">
                        <w:rPr>
                          <w:rFonts w:ascii="Arial Narrow" w:hAnsi="Arial Narrow" w:cs="Arial"/>
                          <w:b/>
                          <w:sz w:val="18"/>
                          <w:szCs w:val="18"/>
                        </w:rPr>
                        <w:t>, Government Contracts Team</w:t>
                      </w:r>
                    </w:p>
                    <w:p w14:paraId="390354A4" w14:textId="77777777" w:rsidR="00D53AD4" w:rsidRPr="00217B9A" w:rsidRDefault="00D53AD4" w:rsidP="00AC328C">
                      <w:pPr>
                        <w:jc w:val="center"/>
                      </w:pPr>
                    </w:p>
                  </w:txbxContent>
                </v:textbox>
              </v:shape>
            </w:pict>
          </mc:Fallback>
        </mc:AlternateContent>
      </w:r>
    </w:p>
    <w:p w14:paraId="4458EB04" w14:textId="76424774" w:rsidR="5B5AE645" w:rsidRDefault="5B5AE645" w:rsidP="000A44C8">
      <w:pPr>
        <w:shd w:val="clear" w:color="auto" w:fill="FFFFFF" w:themeFill="background1"/>
        <w:spacing w:after="0" w:line="240" w:lineRule="auto"/>
        <w:jc w:val="both"/>
        <w:rPr>
          <w:rFonts w:ascii="Arial" w:eastAsia="Times New Roman" w:hAnsi="Arial" w:cs="Times New Roman"/>
          <w:b/>
          <w:bCs/>
          <w:sz w:val="24"/>
          <w:szCs w:val="24"/>
        </w:rPr>
      </w:pPr>
    </w:p>
    <w:p w14:paraId="413EDFCD" w14:textId="77777777" w:rsidR="00EA4761" w:rsidRDefault="00EA4761" w:rsidP="000A44C8">
      <w:pPr>
        <w:shd w:val="clear" w:color="auto" w:fill="FFFFFF"/>
        <w:autoSpaceDE w:val="0"/>
        <w:autoSpaceDN w:val="0"/>
        <w:adjustRightInd w:val="0"/>
        <w:spacing w:before="240" w:after="0" w:line="240" w:lineRule="atLeast"/>
        <w:jc w:val="both"/>
        <w:rPr>
          <w:rFonts w:ascii="Arial" w:eastAsia="Times New Roman" w:hAnsi="Arial" w:cs="Times New Roman"/>
          <w:sz w:val="24"/>
          <w:szCs w:val="24"/>
        </w:rPr>
      </w:pPr>
    </w:p>
    <w:p w14:paraId="0BD64214" w14:textId="08124DC9" w:rsidR="00AC328C" w:rsidRPr="003E79F4" w:rsidRDefault="00AC328C" w:rsidP="000A44C8">
      <w:pPr>
        <w:shd w:val="clear" w:color="auto" w:fill="FFFFFF"/>
        <w:autoSpaceDE w:val="0"/>
        <w:autoSpaceDN w:val="0"/>
        <w:adjustRightInd w:val="0"/>
        <w:spacing w:before="240" w:after="0" w:line="240" w:lineRule="atLeast"/>
        <w:jc w:val="both"/>
        <w:rPr>
          <w:rFonts w:ascii="Arial" w:eastAsia="Times New Roman" w:hAnsi="Arial" w:cs="Arial"/>
          <w:color w:val="000000"/>
          <w:sz w:val="24"/>
          <w:szCs w:val="24"/>
        </w:rPr>
      </w:pPr>
      <w:r w:rsidRPr="003E79F4">
        <w:rPr>
          <w:rFonts w:ascii="Arial" w:eastAsia="Times New Roman" w:hAnsi="Arial" w:cs="Times New Roman"/>
          <w:sz w:val="24"/>
          <w:szCs w:val="24"/>
        </w:rPr>
        <w:t xml:space="preserve">The contractor’s proposed deductions should comply with all of the criteria stated in Table 6.5.3.2 and the letter should specifically state: </w:t>
      </w:r>
    </w:p>
    <w:p w14:paraId="35B1A76C" w14:textId="77777777" w:rsidR="00AC328C" w:rsidRPr="003E79F4" w:rsidRDefault="00AC328C" w:rsidP="000A44C8">
      <w:pPr>
        <w:numPr>
          <w:ilvl w:val="0"/>
          <w:numId w:val="86"/>
        </w:numPr>
        <w:shd w:val="clear" w:color="auto" w:fill="FFFFFF"/>
        <w:autoSpaceDE w:val="0"/>
        <w:autoSpaceDN w:val="0"/>
        <w:adjustRightInd w:val="0"/>
        <w:spacing w:after="0" w:line="240" w:lineRule="atLeast"/>
        <w:contextualSpacing/>
        <w:jc w:val="both"/>
        <w:rPr>
          <w:rFonts w:ascii="Arial" w:eastAsia="Times New Roman" w:hAnsi="Arial" w:cs="Arial"/>
          <w:color w:val="000000"/>
          <w:sz w:val="24"/>
          <w:szCs w:val="24"/>
        </w:rPr>
      </w:pPr>
      <w:r w:rsidRPr="003E79F4">
        <w:rPr>
          <w:rFonts w:ascii="Arial" w:eastAsia="Times New Roman" w:hAnsi="Arial" w:cs="Arial"/>
          <w:color w:val="000000"/>
          <w:sz w:val="24"/>
          <w:szCs w:val="24"/>
        </w:rPr>
        <w:t xml:space="preserve">This request complies with the provisions as set forth in the Department of Labor Regulations 29 </w:t>
      </w:r>
      <w:r w:rsidR="00C217D4" w:rsidRPr="003E79F4">
        <w:rPr>
          <w:rFonts w:ascii="Arial" w:eastAsia="Times New Roman" w:hAnsi="Arial" w:cs="Arial"/>
          <w:color w:val="000000"/>
          <w:sz w:val="24"/>
          <w:szCs w:val="24"/>
        </w:rPr>
        <w:t>C.F.R.</w:t>
      </w:r>
      <w:r w:rsidRPr="003E79F4">
        <w:rPr>
          <w:rFonts w:ascii="Arial" w:eastAsia="Times New Roman" w:hAnsi="Arial" w:cs="Arial"/>
          <w:color w:val="000000"/>
          <w:sz w:val="24"/>
          <w:szCs w:val="24"/>
        </w:rPr>
        <w:t xml:space="preserve"> Part 3.6-Payroll deductions permissible with the approval of the Secretary of Labor.  </w:t>
      </w:r>
    </w:p>
    <w:p w14:paraId="7B70AFE0" w14:textId="77777777" w:rsidR="00AC328C" w:rsidRPr="003E79F4" w:rsidRDefault="00AC328C" w:rsidP="000A44C8">
      <w:pPr>
        <w:numPr>
          <w:ilvl w:val="0"/>
          <w:numId w:val="86"/>
        </w:numPr>
        <w:shd w:val="clear" w:color="auto" w:fill="FFFFFF"/>
        <w:autoSpaceDE w:val="0"/>
        <w:autoSpaceDN w:val="0"/>
        <w:adjustRightInd w:val="0"/>
        <w:spacing w:after="0" w:line="240" w:lineRule="atLeast"/>
        <w:contextualSpacing/>
        <w:jc w:val="both"/>
        <w:rPr>
          <w:rFonts w:ascii="Arial" w:eastAsia="Times New Roman" w:hAnsi="Arial" w:cs="Arial"/>
          <w:color w:val="000000"/>
          <w:sz w:val="24"/>
          <w:szCs w:val="24"/>
        </w:rPr>
      </w:pPr>
      <w:r w:rsidRPr="003E79F4">
        <w:rPr>
          <w:rFonts w:ascii="Arial" w:eastAsia="Times New Roman" w:hAnsi="Arial" w:cs="Arial"/>
          <w:color w:val="000000"/>
          <w:sz w:val="24"/>
          <w:szCs w:val="24"/>
        </w:rPr>
        <w:t>The contractor or any affiliated person does not make a profit or benefit directly or indirectly from the deduction.</w:t>
      </w:r>
    </w:p>
    <w:p w14:paraId="2D1815D1" w14:textId="77777777" w:rsidR="00AC328C" w:rsidRPr="003E79F4" w:rsidRDefault="00AC328C" w:rsidP="000A44C8">
      <w:pPr>
        <w:numPr>
          <w:ilvl w:val="0"/>
          <w:numId w:val="86"/>
        </w:numPr>
        <w:shd w:val="clear" w:color="auto" w:fill="FFFFFF"/>
        <w:autoSpaceDE w:val="0"/>
        <w:autoSpaceDN w:val="0"/>
        <w:adjustRightInd w:val="0"/>
        <w:spacing w:after="0" w:line="240" w:lineRule="atLeast"/>
        <w:contextualSpacing/>
        <w:jc w:val="both"/>
        <w:rPr>
          <w:rFonts w:ascii="Arial" w:eastAsia="Times New Roman" w:hAnsi="Arial" w:cs="Arial"/>
          <w:color w:val="000000"/>
          <w:sz w:val="24"/>
          <w:szCs w:val="24"/>
        </w:rPr>
      </w:pPr>
      <w:r w:rsidRPr="003E79F4">
        <w:rPr>
          <w:rFonts w:ascii="Arial" w:eastAsia="Times New Roman" w:hAnsi="Arial" w:cs="Arial"/>
          <w:color w:val="000000"/>
          <w:sz w:val="24"/>
          <w:szCs w:val="24"/>
        </w:rPr>
        <w:t>The deduction is not otherwise prohibited by law.</w:t>
      </w:r>
    </w:p>
    <w:p w14:paraId="1009CD11" w14:textId="77777777" w:rsidR="00AC328C" w:rsidRPr="003E79F4" w:rsidRDefault="00AC328C" w:rsidP="000A44C8">
      <w:pPr>
        <w:numPr>
          <w:ilvl w:val="0"/>
          <w:numId w:val="86"/>
        </w:numPr>
        <w:shd w:val="clear" w:color="auto" w:fill="FFFFFF"/>
        <w:autoSpaceDE w:val="0"/>
        <w:autoSpaceDN w:val="0"/>
        <w:adjustRightInd w:val="0"/>
        <w:spacing w:after="0" w:line="240" w:lineRule="atLeast"/>
        <w:contextualSpacing/>
        <w:jc w:val="both"/>
        <w:rPr>
          <w:rFonts w:ascii="Arial" w:eastAsia="Times New Roman" w:hAnsi="Arial" w:cs="Arial"/>
          <w:color w:val="000000"/>
          <w:sz w:val="24"/>
          <w:szCs w:val="24"/>
        </w:rPr>
      </w:pPr>
      <w:r w:rsidRPr="003E79F4">
        <w:rPr>
          <w:rFonts w:ascii="Arial" w:eastAsia="Times New Roman" w:hAnsi="Arial" w:cs="Arial"/>
          <w:color w:val="000000"/>
          <w:sz w:val="24"/>
          <w:szCs w:val="24"/>
        </w:rPr>
        <w:t xml:space="preserve">The deduction is either (1) voluntarily consented to by the employee in writing and such consent is not a condition of employment, or (2) the deduction is provided for in a bona fide collective bargaining agreement, and </w:t>
      </w:r>
    </w:p>
    <w:p w14:paraId="630CCC5B" w14:textId="77777777" w:rsidR="00AC328C" w:rsidRPr="003E79F4" w:rsidRDefault="00AC328C" w:rsidP="000A44C8">
      <w:pPr>
        <w:numPr>
          <w:ilvl w:val="0"/>
          <w:numId w:val="86"/>
        </w:numPr>
        <w:shd w:val="clear" w:color="auto" w:fill="FFFFFF"/>
        <w:autoSpaceDE w:val="0"/>
        <w:autoSpaceDN w:val="0"/>
        <w:adjustRightInd w:val="0"/>
        <w:spacing w:after="0" w:line="240" w:lineRule="atLeast"/>
        <w:contextualSpacing/>
        <w:jc w:val="both"/>
        <w:rPr>
          <w:rFonts w:ascii="Arial" w:eastAsia="Times New Roman" w:hAnsi="Arial" w:cs="Arial"/>
          <w:color w:val="000000"/>
          <w:sz w:val="24"/>
          <w:szCs w:val="24"/>
        </w:rPr>
      </w:pPr>
      <w:r w:rsidRPr="003E79F4">
        <w:rPr>
          <w:rFonts w:ascii="Arial" w:eastAsia="Times New Roman" w:hAnsi="Arial" w:cs="Arial"/>
          <w:color w:val="000000"/>
          <w:sz w:val="24"/>
          <w:szCs w:val="24"/>
        </w:rPr>
        <w:t>The deduction serves the convenience and interest of the employee.”</w:t>
      </w:r>
    </w:p>
    <w:p w14:paraId="7D08AE53" w14:textId="77777777" w:rsidR="00AC328C" w:rsidRPr="003E79F4" w:rsidRDefault="00AC328C" w:rsidP="000A44C8">
      <w:pPr>
        <w:shd w:val="clear" w:color="auto" w:fill="FFFFFF"/>
        <w:autoSpaceDE w:val="0"/>
        <w:autoSpaceDN w:val="0"/>
        <w:adjustRightInd w:val="0"/>
        <w:spacing w:after="0" w:line="240" w:lineRule="atLeast"/>
        <w:ind w:left="1080"/>
        <w:contextualSpacing/>
        <w:jc w:val="both"/>
        <w:rPr>
          <w:rFonts w:ascii="Arial" w:eastAsia="Times New Roman" w:hAnsi="Arial" w:cs="Arial"/>
          <w:color w:val="000000"/>
          <w:sz w:val="24"/>
          <w:szCs w:val="24"/>
        </w:rPr>
      </w:pPr>
    </w:p>
    <w:p w14:paraId="51149C3D" w14:textId="77777777" w:rsidR="00AC328C" w:rsidRPr="003E79F4" w:rsidRDefault="00AC328C" w:rsidP="000A44C8">
      <w:pPr>
        <w:shd w:val="clear" w:color="auto" w:fill="FFFFFF"/>
        <w:autoSpaceDE w:val="0"/>
        <w:autoSpaceDN w:val="0"/>
        <w:adjustRightInd w:val="0"/>
        <w:spacing w:after="0" w:line="240" w:lineRule="atLeast"/>
        <w:jc w:val="both"/>
        <w:rPr>
          <w:rFonts w:ascii="Arial" w:eastAsia="Times New Roman" w:hAnsi="Arial" w:cs="Arial"/>
          <w:color w:val="000000"/>
          <w:sz w:val="24"/>
          <w:szCs w:val="24"/>
        </w:rPr>
      </w:pPr>
      <w:r w:rsidRPr="003E79F4">
        <w:rPr>
          <w:rFonts w:ascii="Arial" w:eastAsia="Times New Roman" w:hAnsi="Arial" w:cs="Arial"/>
          <w:color w:val="000000"/>
          <w:sz w:val="24"/>
          <w:szCs w:val="24"/>
        </w:rPr>
        <w:t>USDOL tries to respond to these requests within 30 days.</w:t>
      </w:r>
    </w:p>
    <w:p w14:paraId="1EBAB431" w14:textId="77777777" w:rsidR="0083418A" w:rsidRDefault="0083418A" w:rsidP="000A44C8">
      <w:pPr>
        <w:shd w:val="clear" w:color="auto" w:fill="FFFFFF"/>
        <w:spacing w:after="0" w:line="240" w:lineRule="auto"/>
        <w:jc w:val="both"/>
        <w:rPr>
          <w:rFonts w:ascii="Arial" w:eastAsia="Times New Roman" w:hAnsi="Arial" w:cs="Arial"/>
          <w:b/>
          <w:bCs/>
          <w:sz w:val="28"/>
          <w:szCs w:val="24"/>
        </w:rPr>
      </w:pPr>
    </w:p>
    <w:p w14:paraId="7B9F8215" w14:textId="77777777" w:rsidR="00EA4EAC" w:rsidRPr="003E79F4" w:rsidRDefault="00EA4EAC" w:rsidP="000A44C8">
      <w:p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6.5.5 Overtime</w:t>
      </w:r>
    </w:p>
    <w:p w14:paraId="314E4801" w14:textId="67627323" w:rsidR="00EA4EAC" w:rsidRPr="003E79F4" w:rsidRDefault="00EA4EAC" w:rsidP="000A44C8">
      <w:pPr>
        <w:shd w:val="clear" w:color="auto" w:fill="FFFFFF" w:themeFill="background1"/>
        <w:spacing w:after="0" w:line="240" w:lineRule="auto"/>
        <w:jc w:val="both"/>
        <w:rPr>
          <w:rFonts w:ascii="Arial" w:eastAsia="Times New Roman" w:hAnsi="Arial" w:cs="Arial"/>
          <w:sz w:val="24"/>
          <w:szCs w:val="24"/>
        </w:rPr>
      </w:pPr>
      <w:r w:rsidRPr="36DD4157">
        <w:rPr>
          <w:rFonts w:ascii="Arial" w:eastAsia="Times New Roman" w:hAnsi="Arial" w:cs="Arial"/>
          <w:sz w:val="24"/>
          <w:szCs w:val="24"/>
        </w:rPr>
        <w:t xml:space="preserve">Overtime (OT) is the payment of 1.5 times the basic rate of pay for any hours worked in a workweek over 40. The basic rate of pay is the straight time hourly rate-generally listed in the “RATE” column, apart from the fringe benefit amount (if any) listed for a classification in the </w:t>
      </w:r>
      <w:r w:rsidR="00852C7C" w:rsidRPr="36DD4157">
        <w:rPr>
          <w:rFonts w:ascii="Arial" w:eastAsia="Times New Roman" w:hAnsi="Arial" w:cs="Arial"/>
          <w:sz w:val="24"/>
          <w:szCs w:val="24"/>
        </w:rPr>
        <w:t>Wage Determination</w:t>
      </w:r>
      <w:r w:rsidRPr="36DD4157">
        <w:rPr>
          <w:rFonts w:ascii="Arial" w:eastAsia="Times New Roman" w:hAnsi="Arial" w:cs="Arial"/>
          <w:sz w:val="24"/>
          <w:szCs w:val="24"/>
        </w:rPr>
        <w:t xml:space="preserve">.  Fringe benefits </w:t>
      </w:r>
      <w:r w:rsidR="00040B48" w:rsidRPr="36DD4157">
        <w:rPr>
          <w:rFonts w:ascii="Arial" w:eastAsia="Times New Roman" w:hAnsi="Arial" w:cs="Arial"/>
          <w:sz w:val="24"/>
          <w:szCs w:val="24"/>
        </w:rPr>
        <w:t xml:space="preserve">must </w:t>
      </w:r>
      <w:r w:rsidRPr="36DD4157">
        <w:rPr>
          <w:rFonts w:ascii="Arial" w:eastAsia="Times New Roman" w:hAnsi="Arial" w:cs="Arial"/>
          <w:sz w:val="24"/>
          <w:szCs w:val="24"/>
        </w:rPr>
        <w:t xml:space="preserve">be provided for overtime hours. But fringes are calculated on an hourly basis. If an employee works five (5) overtime </w:t>
      </w:r>
      <w:r w:rsidR="00D6413A" w:rsidRPr="36DD4157">
        <w:rPr>
          <w:rFonts w:ascii="Arial" w:eastAsia="Times New Roman" w:hAnsi="Arial" w:cs="Arial"/>
          <w:sz w:val="24"/>
          <w:szCs w:val="24"/>
        </w:rPr>
        <w:t>hours,</w:t>
      </w:r>
      <w:r w:rsidRPr="36DD4157">
        <w:rPr>
          <w:rFonts w:ascii="Arial" w:eastAsia="Times New Roman" w:hAnsi="Arial" w:cs="Arial"/>
          <w:sz w:val="24"/>
          <w:szCs w:val="24"/>
        </w:rPr>
        <w:t xml:space="preserve"> then they must be paid 5 hours of fringe benefits. Fringe benefits are never calculated at time and one-half. The basic hourly rate (BHR) is always controlled by the employee, so any deductions to the BHR should have the employee’s consent. When overtime hours are involved then special consent must be granted by the employee to deduct any portion of the overtime pay. </w:t>
      </w:r>
      <w:r w:rsidR="00040B48" w:rsidRPr="36DD4157">
        <w:rPr>
          <w:rFonts w:ascii="Arial" w:eastAsia="Times New Roman" w:hAnsi="Arial" w:cs="Arial"/>
          <w:sz w:val="24"/>
          <w:szCs w:val="24"/>
        </w:rPr>
        <w:t xml:space="preserve">Pursuant to </w:t>
      </w:r>
      <w:r w:rsidRPr="36DD4157">
        <w:rPr>
          <w:rFonts w:ascii="Arial" w:eastAsia="Times New Roman" w:hAnsi="Arial" w:cs="Arial"/>
          <w:sz w:val="24"/>
          <w:szCs w:val="24"/>
        </w:rPr>
        <w:t xml:space="preserve">FLSA in 531.37 deductions may be made during an overtime workweek as in non-overtime workweeks providing the amount deducted does not exceed the </w:t>
      </w:r>
      <w:r w:rsidR="003E79F4" w:rsidRPr="36DD4157">
        <w:rPr>
          <w:rFonts w:ascii="Arial" w:eastAsia="Times New Roman" w:hAnsi="Arial" w:cs="Arial"/>
          <w:sz w:val="24"/>
          <w:szCs w:val="24"/>
        </w:rPr>
        <w:t>amount that</w:t>
      </w:r>
      <w:r w:rsidRPr="36DD4157">
        <w:rPr>
          <w:rFonts w:ascii="Arial" w:eastAsia="Times New Roman" w:hAnsi="Arial" w:cs="Arial"/>
          <w:sz w:val="24"/>
          <w:szCs w:val="24"/>
        </w:rPr>
        <w:t xml:space="preserve"> could be deducted if the employee had only worked the maximum number of straight time hours during the workweek. </w:t>
      </w:r>
    </w:p>
    <w:p w14:paraId="169462C1" w14:textId="330D47C5" w:rsidR="00EA4EAC" w:rsidRPr="003E79F4" w:rsidRDefault="00EA4EA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This does not mean that the </w:t>
      </w:r>
      <w:r w:rsidR="00D6413A" w:rsidRPr="003E79F4">
        <w:rPr>
          <w:rFonts w:ascii="Arial" w:eastAsia="Times New Roman" w:hAnsi="Arial" w:cs="Arial"/>
          <w:sz w:val="24"/>
          <w:szCs w:val="24"/>
        </w:rPr>
        <w:t>employers’</w:t>
      </w:r>
      <w:r w:rsidRPr="003E79F4">
        <w:rPr>
          <w:rFonts w:ascii="Arial" w:eastAsia="Times New Roman" w:hAnsi="Arial" w:cs="Arial"/>
          <w:sz w:val="24"/>
          <w:szCs w:val="24"/>
        </w:rPr>
        <w:t xml:space="preserve"> cost for fringe benefits will not be considered “compensation” in the context of an overtime payment. If fringes are used to meet the basic hourly rate, then that cost is considered compensation towards the total cost owed to the employee for overtime weeks as in a non-overtime week.  Employer funded fringe benefits creditable towards fulfilling a contractor’s obligation to meet the </w:t>
      </w:r>
      <w:r w:rsidRPr="003E79F4">
        <w:rPr>
          <w:rFonts w:ascii="Arial" w:eastAsia="Times New Roman" w:hAnsi="Arial" w:cs="Arial"/>
          <w:b/>
          <w:sz w:val="24"/>
          <w:szCs w:val="24"/>
        </w:rPr>
        <w:t>Davis-Bacon</w:t>
      </w:r>
      <w:r w:rsidRPr="003E79F4">
        <w:rPr>
          <w:rFonts w:ascii="Arial" w:eastAsia="Times New Roman" w:hAnsi="Arial" w:cs="Arial"/>
          <w:sz w:val="24"/>
          <w:szCs w:val="24"/>
        </w:rPr>
        <w:t xml:space="preserve"> prevailing wage requirement are separate and distinct from payroll deductions addressed in 29 CFR 3.5 &amp; 3.6.</w:t>
      </w:r>
    </w:p>
    <w:p w14:paraId="559D4C2C" w14:textId="77777777" w:rsidR="00EA4EAC" w:rsidRPr="003E79F4" w:rsidRDefault="00EA4EAC" w:rsidP="000A44C8">
      <w:pPr>
        <w:shd w:val="clear" w:color="auto" w:fill="FFFFFF"/>
        <w:spacing w:after="0" w:line="240" w:lineRule="auto"/>
        <w:jc w:val="both"/>
        <w:rPr>
          <w:rFonts w:ascii="Arial" w:eastAsia="Times New Roman" w:hAnsi="Arial" w:cs="Arial"/>
          <w:sz w:val="24"/>
          <w:szCs w:val="24"/>
        </w:rPr>
      </w:pPr>
    </w:p>
    <w:p w14:paraId="0E800775" w14:textId="77777777" w:rsidR="00EA4EAC" w:rsidRPr="003E79F4" w:rsidRDefault="00EA4EA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In addition to OT requirements for employees that fall under the provisions of the DBA, there is also a requirement for OT pay for night watchmen and guards. The Contract Work Hours and Safety Standards Act on federally funded projects over $100,000.00 requires overtime pay for laborers and mechanics, including guards and watchmen, for at least one and one-half times their regular rate of pay for all hours worked over 40 in a </w:t>
      </w:r>
      <w:r w:rsidR="00E946B0" w:rsidRPr="003E79F4">
        <w:rPr>
          <w:rFonts w:ascii="Arial" w:eastAsia="Times New Roman" w:hAnsi="Arial" w:cs="Arial"/>
          <w:sz w:val="24"/>
          <w:szCs w:val="24"/>
        </w:rPr>
        <w:t>workweek</w:t>
      </w:r>
      <w:r w:rsidRPr="003E79F4">
        <w:rPr>
          <w:rFonts w:ascii="Arial" w:eastAsia="Times New Roman" w:hAnsi="Arial" w:cs="Arial"/>
          <w:sz w:val="24"/>
          <w:szCs w:val="24"/>
        </w:rPr>
        <w:t>. Federally funded projects under $100,000.00, as well as state funded projects, also have overtime requirements for covered employees under the Fair Labor Standards Act.</w:t>
      </w:r>
    </w:p>
    <w:p w14:paraId="60AAD451" w14:textId="77777777" w:rsidR="00EA4EAC" w:rsidRPr="003E79F4" w:rsidRDefault="00EA4EAC" w:rsidP="000A44C8">
      <w:pPr>
        <w:shd w:val="clear" w:color="auto" w:fill="FFFFFF"/>
        <w:spacing w:after="0" w:line="240" w:lineRule="auto"/>
        <w:jc w:val="both"/>
        <w:rPr>
          <w:rFonts w:ascii="Arial" w:eastAsia="Times New Roman" w:hAnsi="Arial" w:cs="Arial"/>
          <w:sz w:val="24"/>
          <w:szCs w:val="24"/>
        </w:rPr>
      </w:pPr>
    </w:p>
    <w:p w14:paraId="14A005D7" w14:textId="77777777" w:rsidR="00EA4EAC" w:rsidRPr="003E79F4" w:rsidRDefault="00EA4EA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Overtime payments are based on time actually worked (including break periods but not lunch) and cannot include holiday, vacation or other time, for which an employee is paid, but not worked.</w:t>
      </w:r>
    </w:p>
    <w:p w14:paraId="5A0CB77C"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34E7FA99" w14:textId="77777777" w:rsidR="00AC328C" w:rsidRPr="003E79F4" w:rsidRDefault="00AC328C" w:rsidP="000A44C8">
      <w:p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6.5.6 Classifications</w:t>
      </w:r>
    </w:p>
    <w:p w14:paraId="42857E4C"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r w:rsidRPr="003E79F4">
        <w:rPr>
          <w:rFonts w:ascii="Arial" w:eastAsia="Times New Roman" w:hAnsi="Arial" w:cs="Times New Roman"/>
          <w:sz w:val="24"/>
          <w:szCs w:val="24"/>
        </w:rPr>
        <w:t xml:space="preserve">The payroll record is to reflect the employee’s classification of work as listed on the General Wage Determination (WD) or on the additional </w:t>
      </w:r>
      <w:r w:rsidR="00852C7C" w:rsidRPr="003E79F4">
        <w:rPr>
          <w:rFonts w:ascii="Arial" w:eastAsia="Times New Roman" w:hAnsi="Arial" w:cs="Arial"/>
          <w:sz w:val="24"/>
          <w:szCs w:val="24"/>
        </w:rPr>
        <w:t>Wage Determination</w:t>
      </w:r>
      <w:r w:rsidRPr="003E79F4">
        <w:rPr>
          <w:rFonts w:ascii="Arial" w:eastAsia="Times New Roman" w:hAnsi="Arial" w:cs="Times New Roman"/>
          <w:sz w:val="24"/>
          <w:szCs w:val="24"/>
        </w:rPr>
        <w:t xml:space="preserve">. </w:t>
      </w:r>
    </w:p>
    <w:p w14:paraId="164B04BA"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p>
    <w:p w14:paraId="57010240"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r w:rsidRPr="1B55C299">
        <w:rPr>
          <w:rFonts w:ascii="Arial" w:eastAsia="Times New Roman" w:hAnsi="Arial" w:cs="Times New Roman"/>
          <w:sz w:val="24"/>
          <w:szCs w:val="24"/>
        </w:rPr>
        <w:t>The payroll record should state the employee’s classification title as listed on the wage decision. If classifications are abbreviated on the payroll, and the relationship to the titles on the wage decision is ambiguous, the contractor may be required to submit a letter stating to which classification on the wage decision the abbreviation is referring, or a legend can be provided.</w:t>
      </w:r>
    </w:p>
    <w:p w14:paraId="0B2C665B" w14:textId="5A502A9C" w:rsidR="1B55C299" w:rsidRDefault="1B55C299" w:rsidP="000A44C8">
      <w:pPr>
        <w:shd w:val="clear" w:color="auto" w:fill="FFFFFF" w:themeFill="background1"/>
        <w:spacing w:after="0" w:line="240" w:lineRule="auto"/>
        <w:jc w:val="both"/>
        <w:rPr>
          <w:rFonts w:ascii="Arial" w:eastAsia="Times New Roman" w:hAnsi="Arial" w:cs="Times New Roman"/>
          <w:sz w:val="24"/>
          <w:szCs w:val="24"/>
        </w:rPr>
      </w:pPr>
    </w:p>
    <w:p w14:paraId="5CC0314E"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r w:rsidRPr="003E79F4">
        <w:rPr>
          <w:rFonts w:ascii="Arial" w:eastAsia="Times New Roman" w:hAnsi="Arial" w:cs="Times New Roman"/>
          <w:sz w:val="24"/>
          <w:szCs w:val="24"/>
        </w:rPr>
        <w:t xml:space="preserve">Semi-skilled is an EEO Category which includes several individual classifications; it is not a job classification. Refer to Chapter 3, Table 3.4.5 for specific semi-skilled job </w:t>
      </w:r>
      <w:r w:rsidR="003E79F4" w:rsidRPr="003E79F4">
        <w:rPr>
          <w:rFonts w:ascii="Arial" w:eastAsia="Times New Roman" w:hAnsi="Arial" w:cs="Times New Roman"/>
          <w:sz w:val="24"/>
          <w:szCs w:val="24"/>
        </w:rPr>
        <w:t>classifications that</w:t>
      </w:r>
      <w:r w:rsidRPr="003E79F4">
        <w:rPr>
          <w:rFonts w:ascii="Arial" w:eastAsia="Times New Roman" w:hAnsi="Arial" w:cs="Times New Roman"/>
          <w:sz w:val="24"/>
          <w:szCs w:val="24"/>
        </w:rPr>
        <w:t xml:space="preserve"> must be shown on the payroll, if applicable.</w:t>
      </w:r>
    </w:p>
    <w:p w14:paraId="5430784B"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p>
    <w:p w14:paraId="6283B1DB"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r w:rsidRPr="003E79F4">
        <w:rPr>
          <w:rFonts w:ascii="Arial" w:eastAsia="Times New Roman" w:hAnsi="Arial" w:cs="Times New Roman"/>
          <w:sz w:val="24"/>
          <w:szCs w:val="24"/>
        </w:rPr>
        <w:t xml:space="preserve">A person working as a welder should be classified in the classification </w:t>
      </w:r>
      <w:r w:rsidR="00040B48">
        <w:rPr>
          <w:rFonts w:ascii="Arial" w:eastAsia="Times New Roman" w:hAnsi="Arial" w:cs="Times New Roman"/>
          <w:sz w:val="24"/>
          <w:szCs w:val="24"/>
        </w:rPr>
        <w:t>for</w:t>
      </w:r>
      <w:r w:rsidRPr="003E79F4">
        <w:rPr>
          <w:rFonts w:ascii="Arial" w:eastAsia="Times New Roman" w:hAnsi="Arial" w:cs="Times New Roman"/>
          <w:sz w:val="24"/>
          <w:szCs w:val="24"/>
        </w:rPr>
        <w:t xml:space="preserve"> which welding is incidental (example: Welder-Reinforcing Iron Worker) on the payroll record.</w:t>
      </w:r>
    </w:p>
    <w:p w14:paraId="714B0BE0"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p>
    <w:p w14:paraId="6713911A" w14:textId="53D9F98D"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r w:rsidRPr="003E79F4">
        <w:rPr>
          <w:rFonts w:ascii="Arial" w:eastAsia="Times New Roman" w:hAnsi="Arial" w:cs="Times New Roman"/>
          <w:sz w:val="24"/>
          <w:szCs w:val="24"/>
        </w:rPr>
        <w:t xml:space="preserve">Enrollees in the FDOT </w:t>
      </w:r>
      <w:r w:rsidR="008301A9">
        <w:rPr>
          <w:rFonts w:ascii="Arial" w:eastAsia="Times New Roman" w:hAnsi="Arial" w:cs="Times New Roman"/>
          <w:sz w:val="24"/>
          <w:szCs w:val="24"/>
        </w:rPr>
        <w:t>OJT</w:t>
      </w:r>
      <w:r w:rsidRPr="003E79F4">
        <w:rPr>
          <w:rFonts w:ascii="Arial" w:eastAsia="Times New Roman" w:hAnsi="Arial" w:cs="Times New Roman"/>
          <w:sz w:val="24"/>
          <w:szCs w:val="24"/>
        </w:rPr>
        <w:t xml:space="preserve"> Training program (See Chapter 5) may be paid at the common general laborer rate, stated in the </w:t>
      </w:r>
      <w:r w:rsidR="00852C7C" w:rsidRPr="003E79F4">
        <w:rPr>
          <w:rFonts w:ascii="Arial" w:eastAsia="Times New Roman" w:hAnsi="Arial" w:cs="Arial"/>
          <w:sz w:val="24"/>
          <w:szCs w:val="24"/>
        </w:rPr>
        <w:t>Wage Determination</w:t>
      </w:r>
      <w:r w:rsidRPr="003E79F4">
        <w:rPr>
          <w:rFonts w:ascii="Arial" w:eastAsia="Times New Roman" w:hAnsi="Arial" w:cs="Times New Roman"/>
          <w:sz w:val="24"/>
          <w:szCs w:val="24"/>
        </w:rPr>
        <w:t xml:space="preserve">, for training hours, if the trainee is not paid at least the minimum of the classification in which he is training. </w:t>
      </w:r>
    </w:p>
    <w:p w14:paraId="7C4CFA0D" w14:textId="4B477901" w:rsidR="00AC328C" w:rsidRPr="003E79F4" w:rsidRDefault="00AC328C" w:rsidP="000A44C8">
      <w:pPr>
        <w:shd w:val="clear" w:color="auto" w:fill="FFFFFF" w:themeFill="background1"/>
        <w:spacing w:after="0" w:line="240" w:lineRule="auto"/>
        <w:jc w:val="both"/>
        <w:rPr>
          <w:rFonts w:ascii="Arial" w:eastAsia="Times New Roman" w:hAnsi="Arial" w:cs="Times New Roman"/>
          <w:sz w:val="24"/>
          <w:szCs w:val="24"/>
        </w:rPr>
      </w:pPr>
    </w:p>
    <w:p w14:paraId="7B5E0801" w14:textId="03A69C96" w:rsidR="560457D6" w:rsidRDefault="560457D6" w:rsidP="000A44C8">
      <w:pPr>
        <w:jc w:val="both"/>
        <w:rPr>
          <w:rFonts w:ascii="Arial" w:eastAsia="Arial" w:hAnsi="Arial" w:cs="Arial"/>
          <w:sz w:val="24"/>
          <w:szCs w:val="24"/>
        </w:rPr>
      </w:pPr>
      <w:r w:rsidRPr="17DD1FC9">
        <w:rPr>
          <w:rFonts w:ascii="Arial" w:eastAsia="Arial" w:hAnsi="Arial" w:cs="Arial"/>
          <w:sz w:val="24"/>
          <w:szCs w:val="24"/>
        </w:rPr>
        <w:t xml:space="preserve">Also, ‘trainee’ must be annotated/included with the classification on the certified payroll to identify applicable training hours.  Enrollees cannot be classified as ‘trainee’ when performing work not associated with the OJT Program.  Enrollees must be identified in the appropriate Davis Bacon Act (DBA) classification when performing work which does not pertain to OJT program/training hours.  </w:t>
      </w:r>
    </w:p>
    <w:p w14:paraId="17FD2755" w14:textId="77777777" w:rsidR="00AC328C" w:rsidRPr="003E79F4" w:rsidRDefault="00AC328C" w:rsidP="000A44C8">
      <w:pPr>
        <w:shd w:val="clear" w:color="auto" w:fill="FFFFFF"/>
        <w:spacing w:after="0" w:line="240" w:lineRule="auto"/>
        <w:jc w:val="both"/>
        <w:rPr>
          <w:rFonts w:ascii="Arial" w:eastAsia="Times New Roman" w:hAnsi="Arial" w:cs="Arial"/>
          <w:b/>
          <w:bCs/>
          <w:color w:val="000000"/>
          <w:sz w:val="28"/>
          <w:szCs w:val="24"/>
        </w:rPr>
      </w:pPr>
      <w:r w:rsidRPr="003E79F4">
        <w:rPr>
          <w:rFonts w:ascii="Arial" w:eastAsia="Times New Roman" w:hAnsi="Arial" w:cs="Arial"/>
          <w:b/>
          <w:bCs/>
          <w:color w:val="000000"/>
          <w:sz w:val="28"/>
          <w:szCs w:val="24"/>
        </w:rPr>
        <w:t xml:space="preserve">6.5.7 Work in More than One Classification </w:t>
      </w:r>
    </w:p>
    <w:p w14:paraId="65DAB4C1"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When an employee’s work on a project includes activities performed in more than one classification during a payroll period, the contractor has two alternatives for wage and payroll compliance: </w:t>
      </w:r>
    </w:p>
    <w:p w14:paraId="125537E4" w14:textId="77777777" w:rsidR="00AC328C" w:rsidRPr="003E79F4" w:rsidRDefault="00AC328C" w:rsidP="000A44C8">
      <w:pPr>
        <w:shd w:val="clear" w:color="auto" w:fill="FFFFFF"/>
        <w:spacing w:after="0" w:line="240" w:lineRule="auto"/>
        <w:ind w:left="720"/>
        <w:jc w:val="both"/>
        <w:rPr>
          <w:rFonts w:ascii="Arial" w:eastAsia="Times New Roman" w:hAnsi="Arial" w:cs="Arial"/>
          <w:i/>
          <w:sz w:val="24"/>
          <w:szCs w:val="24"/>
        </w:rPr>
      </w:pPr>
    </w:p>
    <w:p w14:paraId="6A4DEF41" w14:textId="77777777" w:rsidR="00AC328C" w:rsidRPr="003E79F4" w:rsidRDefault="00AC328C" w:rsidP="000A44C8">
      <w:pPr>
        <w:shd w:val="clear" w:color="auto" w:fill="FFFFFF"/>
        <w:spacing w:after="0" w:line="240" w:lineRule="auto"/>
        <w:ind w:left="720"/>
        <w:jc w:val="both"/>
        <w:rPr>
          <w:rFonts w:ascii="Arial" w:eastAsia="Times New Roman" w:hAnsi="Arial" w:cs="Arial"/>
          <w:sz w:val="20"/>
          <w:szCs w:val="20"/>
        </w:rPr>
      </w:pPr>
      <w:r w:rsidRPr="003E79F4">
        <w:rPr>
          <w:rFonts w:ascii="Arial" w:eastAsia="Times New Roman" w:hAnsi="Arial" w:cs="Arial"/>
          <w:sz w:val="20"/>
          <w:szCs w:val="20"/>
        </w:rPr>
        <w:t xml:space="preserve">Note: In the following examples, only applicable portions of the payroll record are shown; the examples are not complete payroll records. </w:t>
      </w:r>
    </w:p>
    <w:p w14:paraId="4AE0911D" w14:textId="77777777" w:rsidR="00AC328C" w:rsidRPr="003E79F4" w:rsidRDefault="00AC328C" w:rsidP="000A44C8">
      <w:pPr>
        <w:shd w:val="clear" w:color="auto" w:fill="FFFFFF"/>
        <w:spacing w:after="0" w:line="240" w:lineRule="auto"/>
        <w:ind w:left="720"/>
        <w:jc w:val="both"/>
        <w:rPr>
          <w:rFonts w:ascii="Arial" w:eastAsia="Times New Roman" w:hAnsi="Arial" w:cs="Arial"/>
          <w:sz w:val="20"/>
          <w:szCs w:val="20"/>
        </w:rPr>
      </w:pPr>
    </w:p>
    <w:p w14:paraId="242BF315" w14:textId="77777777" w:rsidR="00AC328C" w:rsidRPr="003E79F4" w:rsidRDefault="00AC328C" w:rsidP="000A44C8">
      <w:pPr>
        <w:shd w:val="clear" w:color="auto" w:fill="FFFFFF"/>
        <w:spacing w:after="0" w:line="240" w:lineRule="auto"/>
        <w:ind w:left="720"/>
        <w:jc w:val="both"/>
        <w:rPr>
          <w:rFonts w:ascii="Arial" w:eastAsia="Times New Roman" w:hAnsi="Arial" w:cs="Arial"/>
          <w:b/>
          <w:sz w:val="24"/>
          <w:szCs w:val="24"/>
        </w:rPr>
      </w:pPr>
      <w:r w:rsidRPr="003E79F4">
        <w:rPr>
          <w:rFonts w:ascii="Arial" w:eastAsia="Times New Roman" w:hAnsi="Arial" w:cs="Arial"/>
          <w:b/>
          <w:sz w:val="24"/>
          <w:szCs w:val="24"/>
        </w:rPr>
        <w:t>1.) Hourly rate varies and classification of work varies.</w:t>
      </w:r>
    </w:p>
    <w:p w14:paraId="45193589" w14:textId="77777777" w:rsidR="00AC328C" w:rsidRPr="003E79F4" w:rsidRDefault="00AC328C" w:rsidP="000A44C8">
      <w:pPr>
        <w:shd w:val="clear" w:color="auto" w:fill="FFFFFF"/>
        <w:spacing w:after="0" w:line="240" w:lineRule="auto"/>
        <w:ind w:left="1440"/>
        <w:jc w:val="both"/>
        <w:rPr>
          <w:rFonts w:ascii="Arial" w:eastAsia="Times New Roman" w:hAnsi="Arial" w:cs="Arial"/>
          <w:sz w:val="24"/>
          <w:szCs w:val="24"/>
        </w:rPr>
      </w:pPr>
      <w:r w:rsidRPr="003E79F4">
        <w:rPr>
          <w:rFonts w:ascii="Arial" w:eastAsia="Times New Roman" w:hAnsi="Arial" w:cs="Arial"/>
          <w:sz w:val="24"/>
          <w:szCs w:val="24"/>
        </w:rPr>
        <w:t xml:space="preserve">Pay the employee varying amounts based on the work performed, provided that the hours worked, in each classification are documented and the hourly rate paid, is at least the minimum rate for each classification.  </w:t>
      </w:r>
    </w:p>
    <w:p w14:paraId="7327987E" w14:textId="77777777" w:rsidR="00AC328C" w:rsidRPr="003E79F4" w:rsidRDefault="00AC328C" w:rsidP="000A44C8">
      <w:pPr>
        <w:shd w:val="clear" w:color="auto" w:fill="FFFFFF"/>
        <w:spacing w:after="0" w:line="240" w:lineRule="auto"/>
        <w:ind w:left="720" w:firstLine="720"/>
        <w:jc w:val="both"/>
        <w:rPr>
          <w:rFonts w:ascii="Arial" w:eastAsia="Times New Roman" w:hAnsi="Arial" w:cs="Arial"/>
          <w:sz w:val="24"/>
          <w:szCs w:val="24"/>
        </w:rPr>
      </w:pPr>
    </w:p>
    <w:p w14:paraId="5111FDCD" w14:textId="77777777" w:rsidR="00AC328C" w:rsidRPr="003E79F4" w:rsidRDefault="00AC328C" w:rsidP="000A44C8">
      <w:pPr>
        <w:shd w:val="clear" w:color="auto" w:fill="FFFFFF"/>
        <w:spacing w:after="0" w:line="240" w:lineRule="auto"/>
        <w:ind w:left="1440"/>
        <w:jc w:val="both"/>
        <w:rPr>
          <w:rFonts w:ascii="Arial" w:eastAsia="Times New Roman" w:hAnsi="Arial" w:cs="Arial"/>
          <w:sz w:val="24"/>
          <w:szCs w:val="24"/>
        </w:rPr>
      </w:pPr>
      <w:r w:rsidRPr="003E79F4">
        <w:rPr>
          <w:rFonts w:ascii="Arial" w:eastAsia="Times New Roman" w:hAnsi="Arial" w:cs="Arial"/>
          <w:sz w:val="24"/>
          <w:szCs w:val="24"/>
        </w:rPr>
        <w:t xml:space="preserve">The Certified payroll reflects each work classification, hours worked in each, and rate paid for each. </w:t>
      </w:r>
    </w:p>
    <w:p w14:paraId="3A428E32" w14:textId="77777777" w:rsidR="00AC328C" w:rsidRPr="003E79F4" w:rsidRDefault="00AC328C" w:rsidP="000A44C8">
      <w:pPr>
        <w:shd w:val="clear" w:color="auto" w:fill="FFFFFF"/>
        <w:spacing w:after="0" w:line="240" w:lineRule="auto"/>
        <w:ind w:left="1440"/>
        <w:jc w:val="both"/>
        <w:rPr>
          <w:rFonts w:ascii="Arial" w:eastAsia="Times New Roman" w:hAnsi="Arial" w:cs="Arial"/>
          <w:sz w:val="24"/>
          <w:szCs w:val="24"/>
        </w:rPr>
      </w:pPr>
    </w:p>
    <w:tbl>
      <w:tblPr>
        <w:tblpPr w:leftFromText="180" w:rightFromText="180" w:vertAnchor="text" w:horzAnchor="page" w:tblpX="4512" w:tblpY="98"/>
        <w:tblW w:w="4222" w:type="dxa"/>
        <w:tblLook w:val="0000" w:firstRow="0" w:lastRow="0" w:firstColumn="0" w:lastColumn="0" w:noHBand="0" w:noVBand="0"/>
      </w:tblPr>
      <w:tblGrid>
        <w:gridCol w:w="2539"/>
        <w:gridCol w:w="748"/>
        <w:gridCol w:w="935"/>
      </w:tblGrid>
      <w:tr w:rsidR="00AC328C" w:rsidRPr="003E79F4" w14:paraId="4711AB22" w14:textId="77777777" w:rsidTr="00C35F8A">
        <w:trPr>
          <w:trHeight w:val="170"/>
        </w:trPr>
        <w:tc>
          <w:tcPr>
            <w:tcW w:w="4222" w:type="dxa"/>
            <w:gridSpan w:val="3"/>
            <w:tcBorders>
              <w:top w:val="single" w:sz="4" w:space="0" w:color="auto"/>
              <w:left w:val="single" w:sz="4" w:space="0" w:color="auto"/>
              <w:bottom w:val="single" w:sz="4" w:space="0" w:color="auto"/>
              <w:right w:val="single" w:sz="4" w:space="0" w:color="000000"/>
            </w:tcBorders>
            <w:shd w:val="clear" w:color="auto" w:fill="auto"/>
            <w:noWrap/>
          </w:tcPr>
          <w:p w14:paraId="2655DD25" w14:textId="77777777" w:rsidR="00AC328C" w:rsidRPr="003E79F4" w:rsidRDefault="00AC328C" w:rsidP="000A44C8">
            <w:pPr>
              <w:shd w:val="clear" w:color="auto" w:fill="FFFFFF"/>
              <w:spacing w:after="0" w:line="240" w:lineRule="auto"/>
              <w:jc w:val="both"/>
              <w:rPr>
                <w:rFonts w:ascii="Arial" w:eastAsia="Times New Roman" w:hAnsi="Arial" w:cs="Arial"/>
                <w:b/>
                <w:sz w:val="18"/>
                <w:szCs w:val="18"/>
              </w:rPr>
            </w:pPr>
            <w:r w:rsidRPr="003E79F4">
              <w:rPr>
                <w:rFonts w:ascii="Arial" w:eastAsia="Times New Roman" w:hAnsi="Arial" w:cs="Arial"/>
                <w:b/>
                <w:sz w:val="18"/>
                <w:szCs w:val="18"/>
              </w:rPr>
              <w:t>General Decision Number FL 2003xxxxx</w:t>
            </w:r>
          </w:p>
        </w:tc>
      </w:tr>
      <w:tr w:rsidR="00AC328C" w:rsidRPr="003E79F4" w14:paraId="597F39FB" w14:textId="77777777" w:rsidTr="00C35F8A">
        <w:trPr>
          <w:trHeight w:val="130"/>
        </w:trPr>
        <w:tc>
          <w:tcPr>
            <w:tcW w:w="2539" w:type="dxa"/>
            <w:tcBorders>
              <w:top w:val="nil"/>
              <w:left w:val="single" w:sz="4" w:space="0" w:color="auto"/>
              <w:bottom w:val="single" w:sz="4" w:space="0" w:color="auto"/>
              <w:right w:val="nil"/>
            </w:tcBorders>
            <w:shd w:val="clear" w:color="auto" w:fill="auto"/>
            <w:noWrap/>
          </w:tcPr>
          <w:p w14:paraId="0BDF1743" w14:textId="77777777" w:rsidR="00AC328C" w:rsidRPr="003E79F4" w:rsidRDefault="00AC328C" w:rsidP="000A44C8">
            <w:pPr>
              <w:shd w:val="clear" w:color="auto" w:fill="FFFFFF"/>
              <w:spacing w:after="0" w:line="240" w:lineRule="auto"/>
              <w:jc w:val="both"/>
              <w:rPr>
                <w:rFonts w:ascii="Arial" w:eastAsia="Times New Roman" w:hAnsi="Arial" w:cs="Arial"/>
                <w:b/>
                <w:bCs/>
                <w:sz w:val="18"/>
                <w:szCs w:val="18"/>
              </w:rPr>
            </w:pPr>
            <w:r w:rsidRPr="003E79F4">
              <w:rPr>
                <w:rFonts w:ascii="Arial" w:eastAsia="Times New Roman" w:hAnsi="Arial" w:cs="Arial"/>
                <w:b/>
                <w:bCs/>
                <w:sz w:val="18"/>
                <w:szCs w:val="18"/>
              </w:rPr>
              <w:t>CLASSIFICATION</w:t>
            </w:r>
          </w:p>
        </w:tc>
        <w:tc>
          <w:tcPr>
            <w:tcW w:w="748" w:type="dxa"/>
            <w:tcBorders>
              <w:top w:val="nil"/>
              <w:left w:val="single" w:sz="4" w:space="0" w:color="auto"/>
              <w:bottom w:val="single" w:sz="4" w:space="0" w:color="auto"/>
              <w:right w:val="nil"/>
            </w:tcBorders>
            <w:shd w:val="clear" w:color="auto" w:fill="auto"/>
            <w:noWrap/>
          </w:tcPr>
          <w:p w14:paraId="088C2C00" w14:textId="77777777" w:rsidR="00AC328C" w:rsidRPr="003E79F4" w:rsidRDefault="00AC328C" w:rsidP="000A44C8">
            <w:pPr>
              <w:shd w:val="clear" w:color="auto" w:fill="FFFFFF"/>
              <w:spacing w:after="0" w:line="240" w:lineRule="auto"/>
              <w:jc w:val="both"/>
              <w:rPr>
                <w:rFonts w:ascii="Arial" w:eastAsia="Times New Roman" w:hAnsi="Arial" w:cs="Arial"/>
                <w:b/>
                <w:bCs/>
                <w:sz w:val="18"/>
                <w:szCs w:val="18"/>
              </w:rPr>
            </w:pPr>
            <w:r w:rsidRPr="003E79F4">
              <w:rPr>
                <w:rFonts w:ascii="Arial" w:eastAsia="Times New Roman" w:hAnsi="Arial" w:cs="Arial"/>
                <w:b/>
                <w:bCs/>
                <w:sz w:val="18"/>
                <w:szCs w:val="18"/>
              </w:rPr>
              <w:t>RATE</w:t>
            </w:r>
          </w:p>
        </w:tc>
        <w:tc>
          <w:tcPr>
            <w:tcW w:w="935" w:type="dxa"/>
            <w:tcBorders>
              <w:top w:val="nil"/>
              <w:left w:val="single" w:sz="4" w:space="0" w:color="auto"/>
              <w:bottom w:val="single" w:sz="4" w:space="0" w:color="auto"/>
              <w:right w:val="single" w:sz="4" w:space="0" w:color="auto"/>
            </w:tcBorders>
            <w:shd w:val="clear" w:color="auto" w:fill="auto"/>
            <w:noWrap/>
          </w:tcPr>
          <w:p w14:paraId="0480BA7F" w14:textId="77777777" w:rsidR="00AC328C" w:rsidRPr="003E79F4" w:rsidRDefault="00AC328C" w:rsidP="000A44C8">
            <w:pPr>
              <w:shd w:val="clear" w:color="auto" w:fill="FFFFFF"/>
              <w:spacing w:after="0" w:line="240" w:lineRule="auto"/>
              <w:jc w:val="both"/>
              <w:rPr>
                <w:rFonts w:ascii="Arial" w:eastAsia="Times New Roman" w:hAnsi="Arial" w:cs="Arial"/>
                <w:b/>
                <w:bCs/>
                <w:sz w:val="18"/>
                <w:szCs w:val="18"/>
              </w:rPr>
            </w:pPr>
            <w:r w:rsidRPr="003E79F4">
              <w:rPr>
                <w:rFonts w:ascii="Arial" w:eastAsia="Times New Roman" w:hAnsi="Arial" w:cs="Arial"/>
                <w:b/>
                <w:bCs/>
                <w:sz w:val="18"/>
                <w:szCs w:val="18"/>
              </w:rPr>
              <w:t>FRINGE</w:t>
            </w:r>
          </w:p>
        </w:tc>
      </w:tr>
      <w:tr w:rsidR="00AC328C" w:rsidRPr="003E79F4" w14:paraId="5B0077B2" w14:textId="77777777" w:rsidTr="00C35F8A">
        <w:trPr>
          <w:trHeight w:val="170"/>
        </w:trPr>
        <w:tc>
          <w:tcPr>
            <w:tcW w:w="2539" w:type="dxa"/>
            <w:tcBorders>
              <w:top w:val="single" w:sz="4" w:space="0" w:color="auto"/>
              <w:left w:val="single" w:sz="4" w:space="0" w:color="auto"/>
              <w:bottom w:val="single" w:sz="4" w:space="0" w:color="auto"/>
              <w:right w:val="single" w:sz="4" w:space="0" w:color="auto"/>
            </w:tcBorders>
            <w:shd w:val="clear" w:color="auto" w:fill="auto"/>
            <w:noWrap/>
          </w:tcPr>
          <w:p w14:paraId="00E03398" w14:textId="77777777" w:rsidR="00AC328C" w:rsidRPr="003E79F4" w:rsidRDefault="00AC328C" w:rsidP="000A44C8">
            <w:pPr>
              <w:shd w:val="clear" w:color="auto" w:fill="FFFFFF"/>
              <w:spacing w:after="0" w:line="240" w:lineRule="auto"/>
              <w:jc w:val="both"/>
              <w:rPr>
                <w:rFonts w:ascii="Arial" w:eastAsia="Times New Roman" w:hAnsi="Arial" w:cs="Arial"/>
                <w:b/>
                <w:bCs/>
                <w:sz w:val="18"/>
                <w:szCs w:val="18"/>
              </w:rPr>
            </w:pPr>
            <w:r w:rsidRPr="003E79F4">
              <w:rPr>
                <w:rFonts w:ascii="Arial" w:eastAsia="Times New Roman" w:hAnsi="Arial" w:cs="Arial"/>
                <w:b/>
                <w:bCs/>
                <w:sz w:val="18"/>
                <w:szCs w:val="18"/>
              </w:rPr>
              <w:t>Truck Driver Multi-Rear Axle</w:t>
            </w:r>
          </w:p>
        </w:tc>
        <w:tc>
          <w:tcPr>
            <w:tcW w:w="748" w:type="dxa"/>
            <w:tcBorders>
              <w:top w:val="single" w:sz="4" w:space="0" w:color="auto"/>
              <w:left w:val="nil"/>
              <w:bottom w:val="single" w:sz="4" w:space="0" w:color="auto"/>
              <w:right w:val="single" w:sz="4" w:space="0" w:color="auto"/>
            </w:tcBorders>
            <w:shd w:val="clear" w:color="auto" w:fill="auto"/>
            <w:noWrap/>
          </w:tcPr>
          <w:p w14:paraId="342806CA" w14:textId="77777777" w:rsidR="00AC328C" w:rsidRPr="003E79F4" w:rsidRDefault="00AC328C" w:rsidP="000A44C8">
            <w:pPr>
              <w:shd w:val="clear" w:color="auto" w:fill="FFFFFF"/>
              <w:spacing w:after="0" w:line="240" w:lineRule="auto"/>
              <w:jc w:val="both"/>
              <w:rPr>
                <w:rFonts w:ascii="Arial" w:eastAsia="Times New Roman" w:hAnsi="Arial" w:cs="Arial"/>
                <w:b/>
                <w:bCs/>
                <w:sz w:val="18"/>
                <w:szCs w:val="18"/>
              </w:rPr>
            </w:pPr>
            <w:r w:rsidRPr="003E79F4">
              <w:rPr>
                <w:rFonts w:ascii="Arial" w:eastAsia="Times New Roman" w:hAnsi="Arial" w:cs="Arial"/>
                <w:b/>
                <w:bCs/>
                <w:sz w:val="18"/>
                <w:szCs w:val="18"/>
              </w:rPr>
              <w:t xml:space="preserve">$8.88 </w:t>
            </w:r>
          </w:p>
        </w:tc>
        <w:tc>
          <w:tcPr>
            <w:tcW w:w="935" w:type="dxa"/>
            <w:tcBorders>
              <w:top w:val="single" w:sz="4" w:space="0" w:color="auto"/>
              <w:left w:val="nil"/>
              <w:bottom w:val="single" w:sz="4" w:space="0" w:color="auto"/>
              <w:right w:val="single" w:sz="4" w:space="0" w:color="auto"/>
            </w:tcBorders>
            <w:shd w:val="clear" w:color="auto" w:fill="auto"/>
            <w:noWrap/>
          </w:tcPr>
          <w:p w14:paraId="7E99528A" w14:textId="77777777" w:rsidR="00AC328C" w:rsidRPr="003E79F4" w:rsidRDefault="00AC328C" w:rsidP="000A44C8">
            <w:pPr>
              <w:shd w:val="clear" w:color="auto" w:fill="FFFFFF"/>
              <w:spacing w:after="0" w:line="240" w:lineRule="auto"/>
              <w:jc w:val="both"/>
              <w:rPr>
                <w:rFonts w:ascii="Arial" w:eastAsia="Times New Roman" w:hAnsi="Arial" w:cs="Arial"/>
                <w:b/>
                <w:bCs/>
                <w:sz w:val="18"/>
                <w:szCs w:val="18"/>
              </w:rPr>
            </w:pPr>
            <w:r w:rsidRPr="003E79F4">
              <w:rPr>
                <w:rFonts w:ascii="Arial" w:eastAsia="Times New Roman" w:hAnsi="Arial" w:cs="Arial"/>
                <w:b/>
                <w:bCs/>
                <w:sz w:val="18"/>
                <w:szCs w:val="18"/>
              </w:rPr>
              <w:t>-</w:t>
            </w:r>
          </w:p>
        </w:tc>
      </w:tr>
      <w:tr w:rsidR="00AC328C" w:rsidRPr="003E79F4" w14:paraId="6E7C78A6" w14:textId="77777777" w:rsidTr="00C35F8A">
        <w:trPr>
          <w:trHeight w:val="116"/>
        </w:trPr>
        <w:tc>
          <w:tcPr>
            <w:tcW w:w="2539" w:type="dxa"/>
            <w:tcBorders>
              <w:top w:val="single" w:sz="4" w:space="0" w:color="auto"/>
              <w:left w:val="single" w:sz="4" w:space="0" w:color="auto"/>
              <w:bottom w:val="single" w:sz="4" w:space="0" w:color="auto"/>
              <w:right w:val="single" w:sz="4" w:space="0" w:color="auto"/>
            </w:tcBorders>
            <w:shd w:val="clear" w:color="auto" w:fill="auto"/>
            <w:noWrap/>
          </w:tcPr>
          <w:p w14:paraId="3BFCDE20" w14:textId="77777777" w:rsidR="00AC328C" w:rsidRPr="003E79F4" w:rsidRDefault="00AC328C" w:rsidP="000A44C8">
            <w:pPr>
              <w:shd w:val="clear" w:color="auto" w:fill="FFFFFF"/>
              <w:spacing w:after="0" w:line="240" w:lineRule="auto"/>
              <w:jc w:val="both"/>
              <w:rPr>
                <w:rFonts w:ascii="Arial" w:eastAsia="Times New Roman" w:hAnsi="Arial" w:cs="Arial"/>
                <w:b/>
                <w:bCs/>
                <w:sz w:val="18"/>
                <w:szCs w:val="18"/>
              </w:rPr>
            </w:pPr>
            <w:r w:rsidRPr="003E79F4">
              <w:rPr>
                <w:rFonts w:ascii="Arial" w:eastAsia="Times New Roman" w:hAnsi="Arial" w:cs="Arial"/>
                <w:b/>
                <w:bCs/>
                <w:sz w:val="18"/>
                <w:szCs w:val="18"/>
              </w:rPr>
              <w:t>Unskilled Laborer</w:t>
            </w:r>
          </w:p>
        </w:tc>
        <w:tc>
          <w:tcPr>
            <w:tcW w:w="748" w:type="dxa"/>
            <w:tcBorders>
              <w:top w:val="single" w:sz="4" w:space="0" w:color="auto"/>
              <w:left w:val="nil"/>
              <w:bottom w:val="single" w:sz="4" w:space="0" w:color="auto"/>
              <w:right w:val="single" w:sz="4" w:space="0" w:color="auto"/>
            </w:tcBorders>
            <w:shd w:val="clear" w:color="auto" w:fill="auto"/>
            <w:noWrap/>
          </w:tcPr>
          <w:p w14:paraId="6EE25221" w14:textId="77777777" w:rsidR="00AC328C" w:rsidRPr="003E79F4" w:rsidRDefault="00AC328C" w:rsidP="000A44C8">
            <w:pPr>
              <w:shd w:val="clear" w:color="auto" w:fill="FFFFFF"/>
              <w:spacing w:after="0" w:line="240" w:lineRule="auto"/>
              <w:jc w:val="both"/>
              <w:rPr>
                <w:rFonts w:ascii="Arial" w:eastAsia="Times New Roman" w:hAnsi="Arial" w:cs="Arial"/>
                <w:b/>
                <w:bCs/>
                <w:sz w:val="18"/>
                <w:szCs w:val="18"/>
              </w:rPr>
            </w:pPr>
            <w:r w:rsidRPr="003E79F4">
              <w:rPr>
                <w:rFonts w:ascii="Arial" w:eastAsia="Times New Roman" w:hAnsi="Arial" w:cs="Arial"/>
                <w:b/>
                <w:bCs/>
                <w:sz w:val="18"/>
                <w:szCs w:val="18"/>
              </w:rPr>
              <w:t>$7.77</w:t>
            </w:r>
          </w:p>
        </w:tc>
        <w:tc>
          <w:tcPr>
            <w:tcW w:w="935" w:type="dxa"/>
            <w:tcBorders>
              <w:top w:val="single" w:sz="4" w:space="0" w:color="auto"/>
              <w:left w:val="nil"/>
              <w:bottom w:val="single" w:sz="4" w:space="0" w:color="auto"/>
              <w:right w:val="single" w:sz="4" w:space="0" w:color="auto"/>
            </w:tcBorders>
            <w:shd w:val="clear" w:color="auto" w:fill="auto"/>
            <w:noWrap/>
          </w:tcPr>
          <w:p w14:paraId="7B75BA64" w14:textId="77777777" w:rsidR="00AC328C" w:rsidRPr="003E79F4" w:rsidRDefault="00AC328C" w:rsidP="000A44C8">
            <w:pPr>
              <w:shd w:val="clear" w:color="auto" w:fill="FFFFFF"/>
              <w:spacing w:after="0" w:line="240" w:lineRule="auto"/>
              <w:jc w:val="both"/>
              <w:rPr>
                <w:rFonts w:ascii="Arial" w:eastAsia="Times New Roman" w:hAnsi="Arial" w:cs="Arial"/>
                <w:b/>
                <w:bCs/>
                <w:sz w:val="18"/>
                <w:szCs w:val="18"/>
              </w:rPr>
            </w:pPr>
            <w:r w:rsidRPr="003E79F4">
              <w:rPr>
                <w:rFonts w:ascii="Arial" w:eastAsia="Times New Roman" w:hAnsi="Arial" w:cs="Arial"/>
                <w:b/>
                <w:bCs/>
                <w:sz w:val="18"/>
                <w:szCs w:val="18"/>
              </w:rPr>
              <w:t>-</w:t>
            </w:r>
          </w:p>
        </w:tc>
      </w:tr>
    </w:tbl>
    <w:p w14:paraId="382D6EEB" w14:textId="77777777" w:rsidR="00AC328C" w:rsidRPr="003E79F4" w:rsidRDefault="00AC328C" w:rsidP="000A44C8">
      <w:pPr>
        <w:shd w:val="clear" w:color="auto" w:fill="FFFFFF"/>
        <w:spacing w:after="0" w:line="240" w:lineRule="auto"/>
        <w:ind w:left="1440"/>
        <w:jc w:val="both"/>
        <w:rPr>
          <w:rFonts w:ascii="Arial" w:eastAsia="Times New Roman" w:hAnsi="Arial" w:cs="Arial"/>
          <w:sz w:val="24"/>
          <w:szCs w:val="24"/>
        </w:rPr>
      </w:pPr>
      <w:r w:rsidRPr="003E79F4">
        <w:rPr>
          <w:rFonts w:ascii="Arial" w:eastAsia="Times New Roman" w:hAnsi="Arial" w:cs="Arial"/>
          <w:sz w:val="24"/>
          <w:szCs w:val="24"/>
        </w:rPr>
        <w:t>Example:</w:t>
      </w:r>
    </w:p>
    <w:p w14:paraId="4204F587" w14:textId="77777777" w:rsidR="00AC328C" w:rsidRPr="003E79F4" w:rsidRDefault="00AC328C" w:rsidP="000A44C8">
      <w:pPr>
        <w:shd w:val="clear" w:color="auto" w:fill="FFFFFF"/>
        <w:spacing w:after="0" w:line="240" w:lineRule="auto"/>
        <w:ind w:left="720"/>
        <w:jc w:val="both"/>
        <w:rPr>
          <w:rFonts w:ascii="Arial" w:eastAsia="Times New Roman" w:hAnsi="Arial" w:cs="Arial"/>
          <w:sz w:val="24"/>
          <w:szCs w:val="24"/>
        </w:rPr>
      </w:pPr>
    </w:p>
    <w:p w14:paraId="534C12CF" w14:textId="77777777" w:rsidR="00AC328C" w:rsidRPr="003E79F4" w:rsidRDefault="00AC328C" w:rsidP="000A44C8">
      <w:pPr>
        <w:shd w:val="clear" w:color="auto" w:fill="FFFFFF"/>
        <w:spacing w:after="0" w:line="240" w:lineRule="auto"/>
        <w:ind w:left="720"/>
        <w:jc w:val="both"/>
        <w:rPr>
          <w:rFonts w:ascii="Arial" w:eastAsia="Times New Roman" w:hAnsi="Arial" w:cs="Arial"/>
          <w:sz w:val="24"/>
          <w:szCs w:val="24"/>
        </w:rPr>
      </w:pPr>
    </w:p>
    <w:p w14:paraId="287A7614" w14:textId="77777777" w:rsidR="00AC328C" w:rsidRPr="003E79F4" w:rsidRDefault="00AC328C" w:rsidP="000A44C8">
      <w:pPr>
        <w:shd w:val="clear" w:color="auto" w:fill="FFFFFF"/>
        <w:spacing w:after="0" w:line="240" w:lineRule="auto"/>
        <w:ind w:left="720"/>
        <w:jc w:val="both"/>
        <w:rPr>
          <w:rFonts w:ascii="Arial" w:eastAsia="Times New Roman" w:hAnsi="Arial" w:cs="Arial"/>
          <w:sz w:val="24"/>
          <w:szCs w:val="24"/>
        </w:rPr>
      </w:pPr>
    </w:p>
    <w:tbl>
      <w:tblPr>
        <w:tblW w:w="8388" w:type="dxa"/>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1309"/>
        <w:gridCol w:w="561"/>
        <w:gridCol w:w="561"/>
        <w:gridCol w:w="561"/>
        <w:gridCol w:w="561"/>
        <w:gridCol w:w="561"/>
        <w:gridCol w:w="561"/>
        <w:gridCol w:w="561"/>
        <w:gridCol w:w="874"/>
        <w:gridCol w:w="720"/>
        <w:gridCol w:w="810"/>
      </w:tblGrid>
      <w:tr w:rsidR="00AC328C" w:rsidRPr="003E79F4" w14:paraId="4D55706C" w14:textId="77777777" w:rsidTr="00C217D4">
        <w:trPr>
          <w:trHeight w:val="162"/>
        </w:trPr>
        <w:tc>
          <w:tcPr>
            <w:tcW w:w="748" w:type="dxa"/>
            <w:vMerge w:val="restart"/>
            <w:shd w:val="clear" w:color="auto" w:fill="auto"/>
            <w:vAlign w:val="center"/>
          </w:tcPr>
          <w:p w14:paraId="7D109FCC"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NAME</w:t>
            </w:r>
          </w:p>
        </w:tc>
        <w:tc>
          <w:tcPr>
            <w:tcW w:w="1309" w:type="dxa"/>
            <w:vMerge w:val="restart"/>
            <w:shd w:val="clear" w:color="auto" w:fill="auto"/>
            <w:vAlign w:val="center"/>
          </w:tcPr>
          <w:p w14:paraId="01CF60B4"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WORK</w:t>
            </w:r>
            <w:r w:rsidRPr="003E79F4">
              <w:rPr>
                <w:rFonts w:ascii="Arial" w:eastAsia="Times New Roman" w:hAnsi="Arial" w:cs="Arial"/>
                <w:bCs/>
                <w:sz w:val="16"/>
                <w:szCs w:val="16"/>
              </w:rPr>
              <w:br/>
              <w:t>CLASSIFICATION</w:t>
            </w:r>
          </w:p>
        </w:tc>
        <w:tc>
          <w:tcPr>
            <w:tcW w:w="3927" w:type="dxa"/>
            <w:gridSpan w:val="7"/>
            <w:shd w:val="clear" w:color="auto" w:fill="auto"/>
            <w:noWrap/>
            <w:vAlign w:val="bottom"/>
          </w:tcPr>
          <w:p w14:paraId="0BBD9C28"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u w:val="single"/>
              </w:rPr>
            </w:pPr>
            <w:r w:rsidRPr="003E79F4">
              <w:rPr>
                <w:rFonts w:ascii="Arial" w:eastAsia="Times New Roman" w:hAnsi="Arial" w:cs="Arial"/>
                <w:b/>
                <w:bCs/>
                <w:sz w:val="16"/>
                <w:szCs w:val="16"/>
                <w:u w:val="single"/>
              </w:rPr>
              <w:t>HOURS WORED EACH DAY ON THIS PROJECT</w:t>
            </w:r>
          </w:p>
        </w:tc>
        <w:tc>
          <w:tcPr>
            <w:tcW w:w="874" w:type="dxa"/>
            <w:vMerge w:val="restart"/>
            <w:shd w:val="clear" w:color="auto" w:fill="auto"/>
          </w:tcPr>
          <w:p w14:paraId="041C57F2"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 xml:space="preserve">TOTAL </w:t>
            </w:r>
            <w:r w:rsidRPr="003E79F4">
              <w:rPr>
                <w:rFonts w:ascii="Arial" w:eastAsia="Times New Roman" w:hAnsi="Arial" w:cs="Arial"/>
                <w:b/>
                <w:bCs/>
                <w:sz w:val="16"/>
                <w:szCs w:val="16"/>
              </w:rPr>
              <w:br/>
              <w:t>HOURS</w:t>
            </w:r>
          </w:p>
        </w:tc>
        <w:tc>
          <w:tcPr>
            <w:tcW w:w="720" w:type="dxa"/>
            <w:vMerge w:val="restart"/>
            <w:shd w:val="clear" w:color="auto" w:fill="auto"/>
          </w:tcPr>
          <w:p w14:paraId="4E6685DE"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RATE</w:t>
            </w:r>
            <w:r w:rsidRPr="003E79F4">
              <w:rPr>
                <w:rFonts w:ascii="Arial" w:eastAsia="Times New Roman" w:hAnsi="Arial" w:cs="Arial"/>
                <w:b/>
                <w:bCs/>
                <w:sz w:val="16"/>
                <w:szCs w:val="16"/>
              </w:rPr>
              <w:br/>
              <w:t>OF PAY</w:t>
            </w:r>
          </w:p>
        </w:tc>
        <w:tc>
          <w:tcPr>
            <w:tcW w:w="810" w:type="dxa"/>
            <w:vMerge w:val="restart"/>
            <w:shd w:val="clear" w:color="auto" w:fill="auto"/>
          </w:tcPr>
          <w:p w14:paraId="4E2A719D"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GROSS</w:t>
            </w:r>
          </w:p>
        </w:tc>
      </w:tr>
      <w:tr w:rsidR="00AC328C" w:rsidRPr="003E79F4" w14:paraId="127FFD2A" w14:textId="77777777" w:rsidTr="00C217D4">
        <w:trPr>
          <w:trHeight w:val="162"/>
        </w:trPr>
        <w:tc>
          <w:tcPr>
            <w:tcW w:w="748" w:type="dxa"/>
            <w:vMerge/>
            <w:vAlign w:val="center"/>
          </w:tcPr>
          <w:p w14:paraId="61C6B7A6"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p>
        </w:tc>
        <w:tc>
          <w:tcPr>
            <w:tcW w:w="1309" w:type="dxa"/>
            <w:vMerge/>
            <w:vAlign w:val="center"/>
          </w:tcPr>
          <w:p w14:paraId="1F804209"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p>
        </w:tc>
        <w:tc>
          <w:tcPr>
            <w:tcW w:w="561" w:type="dxa"/>
            <w:shd w:val="clear" w:color="auto" w:fill="auto"/>
            <w:noWrap/>
            <w:vAlign w:val="bottom"/>
          </w:tcPr>
          <w:p w14:paraId="167207DF"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S</w:t>
            </w:r>
          </w:p>
        </w:tc>
        <w:tc>
          <w:tcPr>
            <w:tcW w:w="561" w:type="dxa"/>
            <w:shd w:val="clear" w:color="auto" w:fill="auto"/>
            <w:noWrap/>
            <w:vAlign w:val="bottom"/>
          </w:tcPr>
          <w:p w14:paraId="2FA4BD1F"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M</w:t>
            </w:r>
          </w:p>
        </w:tc>
        <w:tc>
          <w:tcPr>
            <w:tcW w:w="561" w:type="dxa"/>
            <w:shd w:val="clear" w:color="auto" w:fill="auto"/>
            <w:noWrap/>
            <w:vAlign w:val="bottom"/>
          </w:tcPr>
          <w:p w14:paraId="5DF81032"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T</w:t>
            </w:r>
          </w:p>
        </w:tc>
        <w:tc>
          <w:tcPr>
            <w:tcW w:w="561" w:type="dxa"/>
            <w:shd w:val="clear" w:color="auto" w:fill="auto"/>
            <w:noWrap/>
            <w:vAlign w:val="bottom"/>
          </w:tcPr>
          <w:p w14:paraId="10924860"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W</w:t>
            </w:r>
          </w:p>
        </w:tc>
        <w:tc>
          <w:tcPr>
            <w:tcW w:w="561" w:type="dxa"/>
            <w:shd w:val="clear" w:color="auto" w:fill="auto"/>
            <w:noWrap/>
            <w:vAlign w:val="bottom"/>
          </w:tcPr>
          <w:p w14:paraId="56EF482A"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Th</w:t>
            </w:r>
          </w:p>
        </w:tc>
        <w:tc>
          <w:tcPr>
            <w:tcW w:w="561" w:type="dxa"/>
            <w:shd w:val="clear" w:color="auto" w:fill="auto"/>
            <w:noWrap/>
            <w:vAlign w:val="bottom"/>
          </w:tcPr>
          <w:p w14:paraId="34B0636D"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F</w:t>
            </w:r>
          </w:p>
        </w:tc>
        <w:tc>
          <w:tcPr>
            <w:tcW w:w="561" w:type="dxa"/>
            <w:shd w:val="clear" w:color="auto" w:fill="auto"/>
            <w:noWrap/>
            <w:vAlign w:val="bottom"/>
          </w:tcPr>
          <w:p w14:paraId="6DE32336"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Sa</w:t>
            </w:r>
          </w:p>
        </w:tc>
        <w:tc>
          <w:tcPr>
            <w:tcW w:w="874" w:type="dxa"/>
            <w:vMerge/>
            <w:vAlign w:val="center"/>
          </w:tcPr>
          <w:p w14:paraId="3DCACDEC"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c>
          <w:tcPr>
            <w:tcW w:w="720" w:type="dxa"/>
            <w:vMerge/>
            <w:vAlign w:val="center"/>
          </w:tcPr>
          <w:p w14:paraId="284AA197"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c>
          <w:tcPr>
            <w:tcW w:w="810" w:type="dxa"/>
            <w:vMerge/>
            <w:vAlign w:val="center"/>
          </w:tcPr>
          <w:p w14:paraId="5225E2F0"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r>
      <w:tr w:rsidR="00AC328C" w:rsidRPr="003E79F4" w14:paraId="238AC395" w14:textId="77777777" w:rsidTr="00C217D4">
        <w:trPr>
          <w:trHeight w:val="153"/>
        </w:trPr>
        <w:tc>
          <w:tcPr>
            <w:tcW w:w="748" w:type="dxa"/>
            <w:vMerge/>
            <w:tcBorders>
              <w:bottom w:val="double" w:sz="4" w:space="0" w:color="auto"/>
            </w:tcBorders>
            <w:vAlign w:val="center"/>
          </w:tcPr>
          <w:p w14:paraId="531FDDEB"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p>
        </w:tc>
        <w:tc>
          <w:tcPr>
            <w:tcW w:w="1309" w:type="dxa"/>
            <w:vMerge/>
            <w:tcBorders>
              <w:bottom w:val="double" w:sz="4" w:space="0" w:color="auto"/>
            </w:tcBorders>
            <w:vAlign w:val="center"/>
          </w:tcPr>
          <w:p w14:paraId="089159EA"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p>
        </w:tc>
        <w:tc>
          <w:tcPr>
            <w:tcW w:w="561" w:type="dxa"/>
            <w:tcBorders>
              <w:bottom w:val="double" w:sz="4" w:space="0" w:color="auto"/>
            </w:tcBorders>
            <w:shd w:val="clear" w:color="auto" w:fill="auto"/>
            <w:noWrap/>
          </w:tcPr>
          <w:p w14:paraId="4B331BCE"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4/4</w:t>
            </w:r>
          </w:p>
        </w:tc>
        <w:tc>
          <w:tcPr>
            <w:tcW w:w="561" w:type="dxa"/>
            <w:tcBorders>
              <w:bottom w:val="double" w:sz="4" w:space="0" w:color="auto"/>
            </w:tcBorders>
            <w:shd w:val="clear" w:color="auto" w:fill="auto"/>
            <w:noWrap/>
          </w:tcPr>
          <w:p w14:paraId="02BE97B7"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4/5</w:t>
            </w:r>
          </w:p>
        </w:tc>
        <w:tc>
          <w:tcPr>
            <w:tcW w:w="561" w:type="dxa"/>
            <w:tcBorders>
              <w:bottom w:val="double" w:sz="4" w:space="0" w:color="auto"/>
            </w:tcBorders>
            <w:shd w:val="clear" w:color="auto" w:fill="auto"/>
            <w:noWrap/>
          </w:tcPr>
          <w:p w14:paraId="64CEEDD8"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4/6</w:t>
            </w:r>
          </w:p>
        </w:tc>
        <w:tc>
          <w:tcPr>
            <w:tcW w:w="561" w:type="dxa"/>
            <w:tcBorders>
              <w:bottom w:val="double" w:sz="4" w:space="0" w:color="auto"/>
            </w:tcBorders>
            <w:shd w:val="clear" w:color="auto" w:fill="auto"/>
            <w:noWrap/>
          </w:tcPr>
          <w:p w14:paraId="7187514F"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4/7</w:t>
            </w:r>
          </w:p>
        </w:tc>
        <w:tc>
          <w:tcPr>
            <w:tcW w:w="561" w:type="dxa"/>
            <w:tcBorders>
              <w:bottom w:val="double" w:sz="4" w:space="0" w:color="auto"/>
            </w:tcBorders>
            <w:shd w:val="clear" w:color="auto" w:fill="auto"/>
            <w:noWrap/>
          </w:tcPr>
          <w:p w14:paraId="6F472C5F"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4/8</w:t>
            </w:r>
          </w:p>
        </w:tc>
        <w:tc>
          <w:tcPr>
            <w:tcW w:w="561" w:type="dxa"/>
            <w:tcBorders>
              <w:bottom w:val="double" w:sz="4" w:space="0" w:color="auto"/>
            </w:tcBorders>
            <w:shd w:val="clear" w:color="auto" w:fill="auto"/>
            <w:noWrap/>
          </w:tcPr>
          <w:p w14:paraId="187E2F47"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4/9</w:t>
            </w:r>
          </w:p>
        </w:tc>
        <w:tc>
          <w:tcPr>
            <w:tcW w:w="561" w:type="dxa"/>
            <w:tcBorders>
              <w:bottom w:val="double" w:sz="4" w:space="0" w:color="auto"/>
            </w:tcBorders>
            <w:shd w:val="clear" w:color="auto" w:fill="auto"/>
            <w:noWrap/>
          </w:tcPr>
          <w:p w14:paraId="3BE86686"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4/10</w:t>
            </w:r>
          </w:p>
        </w:tc>
        <w:tc>
          <w:tcPr>
            <w:tcW w:w="874" w:type="dxa"/>
            <w:vMerge/>
            <w:tcBorders>
              <w:bottom w:val="double" w:sz="4" w:space="0" w:color="auto"/>
            </w:tcBorders>
            <w:vAlign w:val="center"/>
          </w:tcPr>
          <w:p w14:paraId="5DB1F134"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c>
          <w:tcPr>
            <w:tcW w:w="720" w:type="dxa"/>
            <w:vMerge/>
            <w:tcBorders>
              <w:bottom w:val="double" w:sz="4" w:space="0" w:color="auto"/>
            </w:tcBorders>
            <w:vAlign w:val="center"/>
          </w:tcPr>
          <w:p w14:paraId="0E7F3F85"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c>
          <w:tcPr>
            <w:tcW w:w="810" w:type="dxa"/>
            <w:vMerge/>
            <w:tcBorders>
              <w:bottom w:val="double" w:sz="4" w:space="0" w:color="auto"/>
            </w:tcBorders>
            <w:vAlign w:val="center"/>
          </w:tcPr>
          <w:p w14:paraId="42B48CCF"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r>
      <w:tr w:rsidR="00AC328C" w:rsidRPr="003E79F4" w14:paraId="4E840680" w14:textId="77777777" w:rsidTr="00C217D4">
        <w:trPr>
          <w:trHeight w:val="333"/>
        </w:trPr>
        <w:tc>
          <w:tcPr>
            <w:tcW w:w="748" w:type="dxa"/>
            <w:vMerge w:val="restart"/>
            <w:tcBorders>
              <w:top w:val="double" w:sz="4" w:space="0" w:color="auto"/>
            </w:tcBorders>
            <w:shd w:val="clear" w:color="auto" w:fill="auto"/>
            <w:noWrap/>
            <w:vAlign w:val="center"/>
          </w:tcPr>
          <w:p w14:paraId="1D7DF190"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DLEX, JOE</w:t>
            </w:r>
          </w:p>
        </w:tc>
        <w:tc>
          <w:tcPr>
            <w:tcW w:w="1309" w:type="dxa"/>
            <w:tcBorders>
              <w:top w:val="double" w:sz="4" w:space="0" w:color="auto"/>
            </w:tcBorders>
            <w:shd w:val="clear" w:color="auto" w:fill="auto"/>
            <w:vAlign w:val="bottom"/>
          </w:tcPr>
          <w:p w14:paraId="03A8F144"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Unskilled Laborer</w:t>
            </w:r>
          </w:p>
        </w:tc>
        <w:tc>
          <w:tcPr>
            <w:tcW w:w="561" w:type="dxa"/>
            <w:tcBorders>
              <w:top w:val="double" w:sz="4" w:space="0" w:color="auto"/>
            </w:tcBorders>
            <w:shd w:val="clear" w:color="auto" w:fill="auto"/>
            <w:noWrap/>
            <w:vAlign w:val="bottom"/>
          </w:tcPr>
          <w:p w14:paraId="033C69EA"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c>
          <w:tcPr>
            <w:tcW w:w="561" w:type="dxa"/>
            <w:tcBorders>
              <w:top w:val="double" w:sz="4" w:space="0" w:color="auto"/>
            </w:tcBorders>
            <w:shd w:val="clear" w:color="auto" w:fill="auto"/>
            <w:noWrap/>
            <w:vAlign w:val="bottom"/>
          </w:tcPr>
          <w:p w14:paraId="3FB7EFED"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8</w:t>
            </w:r>
          </w:p>
        </w:tc>
        <w:tc>
          <w:tcPr>
            <w:tcW w:w="561" w:type="dxa"/>
            <w:tcBorders>
              <w:top w:val="double" w:sz="4" w:space="0" w:color="auto"/>
            </w:tcBorders>
            <w:shd w:val="clear" w:color="auto" w:fill="auto"/>
            <w:noWrap/>
            <w:vAlign w:val="bottom"/>
          </w:tcPr>
          <w:p w14:paraId="0E7C409A"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8</w:t>
            </w:r>
          </w:p>
        </w:tc>
        <w:tc>
          <w:tcPr>
            <w:tcW w:w="561" w:type="dxa"/>
            <w:tcBorders>
              <w:top w:val="double" w:sz="4" w:space="0" w:color="auto"/>
            </w:tcBorders>
            <w:shd w:val="clear" w:color="auto" w:fill="auto"/>
            <w:noWrap/>
            <w:vAlign w:val="bottom"/>
          </w:tcPr>
          <w:p w14:paraId="4FC714D5"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c>
          <w:tcPr>
            <w:tcW w:w="561" w:type="dxa"/>
            <w:tcBorders>
              <w:top w:val="double" w:sz="4" w:space="0" w:color="auto"/>
            </w:tcBorders>
            <w:shd w:val="clear" w:color="auto" w:fill="auto"/>
            <w:noWrap/>
            <w:vAlign w:val="bottom"/>
          </w:tcPr>
          <w:p w14:paraId="237714C2"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2</w:t>
            </w:r>
          </w:p>
        </w:tc>
        <w:tc>
          <w:tcPr>
            <w:tcW w:w="561" w:type="dxa"/>
            <w:tcBorders>
              <w:top w:val="double" w:sz="4" w:space="0" w:color="auto"/>
            </w:tcBorders>
            <w:shd w:val="clear" w:color="auto" w:fill="auto"/>
            <w:noWrap/>
            <w:vAlign w:val="bottom"/>
          </w:tcPr>
          <w:p w14:paraId="2A64271A"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8</w:t>
            </w:r>
          </w:p>
        </w:tc>
        <w:tc>
          <w:tcPr>
            <w:tcW w:w="561" w:type="dxa"/>
            <w:tcBorders>
              <w:top w:val="double" w:sz="4" w:space="0" w:color="auto"/>
            </w:tcBorders>
            <w:shd w:val="clear" w:color="auto" w:fill="auto"/>
            <w:noWrap/>
            <w:vAlign w:val="bottom"/>
          </w:tcPr>
          <w:p w14:paraId="5F3CD501"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c>
          <w:tcPr>
            <w:tcW w:w="874" w:type="dxa"/>
            <w:tcBorders>
              <w:top w:val="double" w:sz="4" w:space="0" w:color="auto"/>
            </w:tcBorders>
            <w:shd w:val="clear" w:color="auto" w:fill="auto"/>
            <w:noWrap/>
            <w:vAlign w:val="bottom"/>
          </w:tcPr>
          <w:p w14:paraId="3BC468EC"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26</w:t>
            </w:r>
          </w:p>
        </w:tc>
        <w:tc>
          <w:tcPr>
            <w:tcW w:w="720" w:type="dxa"/>
            <w:tcBorders>
              <w:top w:val="double" w:sz="4" w:space="0" w:color="auto"/>
            </w:tcBorders>
            <w:shd w:val="clear" w:color="auto" w:fill="auto"/>
            <w:noWrap/>
            <w:vAlign w:val="bottom"/>
          </w:tcPr>
          <w:p w14:paraId="78F9EC3D"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$ 7.77</w:t>
            </w:r>
          </w:p>
        </w:tc>
        <w:tc>
          <w:tcPr>
            <w:tcW w:w="810" w:type="dxa"/>
            <w:tcBorders>
              <w:top w:val="double" w:sz="4" w:space="0" w:color="auto"/>
            </w:tcBorders>
            <w:shd w:val="clear" w:color="auto" w:fill="auto"/>
            <w:noWrap/>
            <w:vAlign w:val="bottom"/>
          </w:tcPr>
          <w:p w14:paraId="26E8DD71"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$202.02</w:t>
            </w:r>
          </w:p>
        </w:tc>
      </w:tr>
      <w:tr w:rsidR="00AC328C" w:rsidRPr="003E79F4" w14:paraId="0A48D444" w14:textId="77777777" w:rsidTr="00C217D4">
        <w:trPr>
          <w:trHeight w:val="323"/>
        </w:trPr>
        <w:tc>
          <w:tcPr>
            <w:tcW w:w="748" w:type="dxa"/>
            <w:vMerge/>
            <w:shd w:val="clear" w:color="auto" w:fill="auto"/>
            <w:vAlign w:val="bottom"/>
          </w:tcPr>
          <w:p w14:paraId="39FA3D28"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p>
        </w:tc>
        <w:tc>
          <w:tcPr>
            <w:tcW w:w="1309" w:type="dxa"/>
            <w:shd w:val="clear" w:color="auto" w:fill="auto"/>
            <w:vAlign w:val="bottom"/>
          </w:tcPr>
          <w:p w14:paraId="50090D82"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 xml:space="preserve">  Truck Driver</w:t>
            </w:r>
          </w:p>
          <w:p w14:paraId="0658163D"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Multi-rear axle</w:t>
            </w:r>
          </w:p>
        </w:tc>
        <w:tc>
          <w:tcPr>
            <w:tcW w:w="561" w:type="dxa"/>
            <w:shd w:val="clear" w:color="auto" w:fill="auto"/>
            <w:noWrap/>
            <w:vAlign w:val="bottom"/>
          </w:tcPr>
          <w:p w14:paraId="7C59C5BF"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c>
          <w:tcPr>
            <w:tcW w:w="561" w:type="dxa"/>
            <w:shd w:val="clear" w:color="auto" w:fill="auto"/>
            <w:noWrap/>
            <w:vAlign w:val="bottom"/>
          </w:tcPr>
          <w:p w14:paraId="1B043B4E"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c>
          <w:tcPr>
            <w:tcW w:w="561" w:type="dxa"/>
            <w:shd w:val="clear" w:color="auto" w:fill="auto"/>
            <w:noWrap/>
            <w:vAlign w:val="bottom"/>
          </w:tcPr>
          <w:p w14:paraId="0C63F030"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c>
          <w:tcPr>
            <w:tcW w:w="561" w:type="dxa"/>
            <w:shd w:val="clear" w:color="auto" w:fill="auto"/>
            <w:noWrap/>
            <w:vAlign w:val="bottom"/>
          </w:tcPr>
          <w:p w14:paraId="71021489"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 xml:space="preserve">     8</w:t>
            </w:r>
          </w:p>
        </w:tc>
        <w:tc>
          <w:tcPr>
            <w:tcW w:w="561" w:type="dxa"/>
            <w:shd w:val="clear" w:color="auto" w:fill="auto"/>
            <w:noWrap/>
            <w:vAlign w:val="bottom"/>
          </w:tcPr>
          <w:p w14:paraId="77DAC753"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 xml:space="preserve">     6</w:t>
            </w:r>
          </w:p>
        </w:tc>
        <w:tc>
          <w:tcPr>
            <w:tcW w:w="561" w:type="dxa"/>
            <w:shd w:val="clear" w:color="auto" w:fill="auto"/>
            <w:noWrap/>
            <w:vAlign w:val="bottom"/>
          </w:tcPr>
          <w:p w14:paraId="1F1DA939"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c>
          <w:tcPr>
            <w:tcW w:w="561" w:type="dxa"/>
            <w:shd w:val="clear" w:color="auto" w:fill="auto"/>
            <w:noWrap/>
            <w:vAlign w:val="bottom"/>
          </w:tcPr>
          <w:p w14:paraId="4FF1C31A"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c>
          <w:tcPr>
            <w:tcW w:w="874" w:type="dxa"/>
            <w:shd w:val="clear" w:color="auto" w:fill="auto"/>
            <w:noWrap/>
            <w:vAlign w:val="bottom"/>
          </w:tcPr>
          <w:p w14:paraId="08D69CA8"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14</w:t>
            </w:r>
          </w:p>
        </w:tc>
        <w:tc>
          <w:tcPr>
            <w:tcW w:w="720" w:type="dxa"/>
            <w:shd w:val="clear" w:color="auto" w:fill="auto"/>
            <w:noWrap/>
            <w:vAlign w:val="bottom"/>
          </w:tcPr>
          <w:p w14:paraId="2C449533"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$ 8.88</w:t>
            </w:r>
          </w:p>
        </w:tc>
        <w:tc>
          <w:tcPr>
            <w:tcW w:w="810" w:type="dxa"/>
            <w:shd w:val="clear" w:color="auto" w:fill="auto"/>
            <w:noWrap/>
            <w:vAlign w:val="bottom"/>
          </w:tcPr>
          <w:p w14:paraId="5E1C99E5"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$124.32</w:t>
            </w:r>
          </w:p>
        </w:tc>
      </w:tr>
    </w:tbl>
    <w:p w14:paraId="2703E1A9" w14:textId="77777777" w:rsidR="00AC328C" w:rsidRPr="003E79F4" w:rsidRDefault="00AC328C" w:rsidP="000A44C8">
      <w:pPr>
        <w:shd w:val="clear" w:color="auto" w:fill="FFFFFF"/>
        <w:spacing w:after="0" w:line="240" w:lineRule="auto"/>
        <w:ind w:left="720"/>
        <w:jc w:val="both"/>
        <w:rPr>
          <w:rFonts w:ascii="Arial" w:eastAsia="Times New Roman" w:hAnsi="Arial" w:cs="Arial"/>
          <w:sz w:val="24"/>
          <w:szCs w:val="24"/>
        </w:rPr>
      </w:pPr>
    </w:p>
    <w:p w14:paraId="5AF4E9A2" w14:textId="2E5BCC1D" w:rsidR="00AC328C" w:rsidRPr="003E79F4" w:rsidRDefault="00AC328C" w:rsidP="000A44C8">
      <w:pPr>
        <w:shd w:val="clear" w:color="auto" w:fill="FFFFFF"/>
        <w:spacing w:after="0" w:line="240" w:lineRule="auto"/>
        <w:ind w:left="1440"/>
        <w:jc w:val="both"/>
        <w:rPr>
          <w:rFonts w:ascii="Arial" w:eastAsia="Times New Roman" w:hAnsi="Arial" w:cs="Arial"/>
          <w:sz w:val="24"/>
          <w:szCs w:val="24"/>
        </w:rPr>
      </w:pPr>
      <w:r w:rsidRPr="003E79F4">
        <w:rPr>
          <w:rFonts w:ascii="Arial" w:eastAsia="Times New Roman" w:hAnsi="Arial" w:cs="Arial"/>
          <w:sz w:val="24"/>
          <w:szCs w:val="24"/>
        </w:rPr>
        <w:t xml:space="preserve">If an employee’s work during one pay period is covered by more than one Wage Decision </w:t>
      </w:r>
      <w:r w:rsidR="00EA4761" w:rsidRPr="003E79F4">
        <w:rPr>
          <w:rFonts w:ascii="Arial" w:eastAsia="Times New Roman" w:hAnsi="Arial" w:cs="Arial"/>
          <w:sz w:val="24"/>
          <w:szCs w:val="24"/>
        </w:rPr>
        <w:t>(e.g.</w:t>
      </w:r>
      <w:r w:rsidRPr="003E79F4">
        <w:rPr>
          <w:rFonts w:ascii="Arial" w:eastAsia="Times New Roman" w:hAnsi="Arial" w:cs="Arial"/>
          <w:sz w:val="24"/>
          <w:szCs w:val="24"/>
        </w:rPr>
        <w:t xml:space="preserve"> Highway- County X and Highway- County Y or, Highway and/or </w:t>
      </w:r>
      <w:r w:rsidR="00EA4761" w:rsidRPr="003E79F4">
        <w:rPr>
          <w:rFonts w:ascii="Arial" w:eastAsia="Times New Roman" w:hAnsi="Arial" w:cs="Arial"/>
          <w:sz w:val="24"/>
          <w:szCs w:val="24"/>
        </w:rPr>
        <w:t>Heavy) and</w:t>
      </w:r>
      <w:r w:rsidRPr="003E79F4">
        <w:rPr>
          <w:rFonts w:ascii="Arial" w:eastAsia="Times New Roman" w:hAnsi="Arial" w:cs="Arial"/>
          <w:sz w:val="24"/>
          <w:szCs w:val="24"/>
        </w:rPr>
        <w:t xml:space="preserve"> the contactor wishes to vary the rate of pay based on the classification of work, then the payroll record must additionally include a notation as </w:t>
      </w:r>
      <w:r w:rsidR="00EA4761" w:rsidRPr="003E79F4">
        <w:rPr>
          <w:rFonts w:ascii="Arial" w:eastAsia="Times New Roman" w:hAnsi="Arial" w:cs="Arial"/>
          <w:sz w:val="24"/>
          <w:szCs w:val="24"/>
        </w:rPr>
        <w:t xml:space="preserve">to </w:t>
      </w:r>
      <w:r w:rsidR="00D6413A" w:rsidRPr="003E79F4">
        <w:rPr>
          <w:rFonts w:ascii="Arial" w:eastAsia="Times New Roman" w:hAnsi="Arial" w:cs="Arial"/>
          <w:sz w:val="24"/>
          <w:szCs w:val="24"/>
        </w:rPr>
        <w:t>which WD</w:t>
      </w:r>
      <w:r w:rsidRPr="003E79F4">
        <w:rPr>
          <w:rFonts w:ascii="Arial" w:eastAsia="Times New Roman" w:hAnsi="Arial" w:cs="Arial"/>
          <w:sz w:val="24"/>
          <w:szCs w:val="24"/>
        </w:rPr>
        <w:t xml:space="preserve"> applies to which classification</w:t>
      </w:r>
      <w:r w:rsidR="003E79F4" w:rsidRPr="003E79F4">
        <w:rPr>
          <w:rFonts w:ascii="Arial" w:eastAsia="Times New Roman" w:hAnsi="Arial" w:cs="Arial"/>
          <w:sz w:val="24"/>
          <w:szCs w:val="24"/>
        </w:rPr>
        <w:t>, days</w:t>
      </w:r>
      <w:r w:rsidRPr="003E79F4">
        <w:rPr>
          <w:rFonts w:ascii="Arial" w:eastAsia="Times New Roman" w:hAnsi="Arial" w:cs="Arial"/>
          <w:sz w:val="24"/>
          <w:szCs w:val="24"/>
        </w:rPr>
        <w:t xml:space="preserve"> and hours of work. </w:t>
      </w:r>
    </w:p>
    <w:p w14:paraId="00B3D282" w14:textId="77777777" w:rsidR="00AC328C" w:rsidRPr="003E79F4" w:rsidRDefault="00AC328C" w:rsidP="000A44C8">
      <w:pPr>
        <w:shd w:val="clear" w:color="auto" w:fill="FFFFFF"/>
        <w:spacing w:after="0" w:line="240" w:lineRule="auto"/>
        <w:ind w:left="720"/>
        <w:jc w:val="both"/>
        <w:rPr>
          <w:rFonts w:ascii="Arial" w:eastAsia="Times New Roman" w:hAnsi="Arial" w:cs="Arial"/>
          <w:sz w:val="24"/>
          <w:szCs w:val="24"/>
        </w:rPr>
      </w:pPr>
    </w:p>
    <w:p w14:paraId="0D9F72DC" w14:textId="1A6F0C51" w:rsidR="00AC328C" w:rsidRPr="003E79F4" w:rsidRDefault="00AC328C" w:rsidP="000A44C8">
      <w:pPr>
        <w:shd w:val="clear" w:color="auto" w:fill="FFFFFF" w:themeFill="background1"/>
        <w:spacing w:after="0" w:line="240" w:lineRule="auto"/>
        <w:ind w:left="720"/>
        <w:jc w:val="both"/>
        <w:rPr>
          <w:rFonts w:ascii="Arial" w:eastAsia="Times New Roman" w:hAnsi="Arial" w:cs="Arial"/>
          <w:sz w:val="24"/>
          <w:szCs w:val="24"/>
        </w:rPr>
      </w:pPr>
      <w:r w:rsidRPr="1C97BA64">
        <w:rPr>
          <w:rFonts w:ascii="Arial" w:eastAsia="Times New Roman" w:hAnsi="Arial" w:cs="Arial"/>
          <w:b/>
          <w:bCs/>
          <w:sz w:val="24"/>
          <w:szCs w:val="24"/>
        </w:rPr>
        <w:t xml:space="preserve">2.) Hourly rate and reported classification is unchanged although </w:t>
      </w:r>
      <w:r w:rsidR="00EA4761" w:rsidRPr="1C97BA64">
        <w:rPr>
          <w:rFonts w:ascii="Arial" w:eastAsia="Times New Roman" w:hAnsi="Arial" w:cs="Arial"/>
          <w:b/>
          <w:bCs/>
          <w:sz w:val="24"/>
          <w:szCs w:val="24"/>
        </w:rPr>
        <w:t>work varies</w:t>
      </w:r>
      <w:r w:rsidRPr="1C97BA64">
        <w:rPr>
          <w:rFonts w:ascii="Arial" w:eastAsia="Times New Roman" w:hAnsi="Arial" w:cs="Arial"/>
          <w:sz w:val="24"/>
          <w:szCs w:val="24"/>
        </w:rPr>
        <w:t>.</w:t>
      </w:r>
    </w:p>
    <w:p w14:paraId="39062D27" w14:textId="77777777" w:rsidR="00AC328C" w:rsidRPr="003E79F4" w:rsidRDefault="00AC328C" w:rsidP="000A44C8">
      <w:pPr>
        <w:shd w:val="clear" w:color="auto" w:fill="FFFFFF" w:themeFill="background1"/>
        <w:spacing w:after="0" w:line="240" w:lineRule="auto"/>
        <w:ind w:left="1440"/>
        <w:jc w:val="both"/>
        <w:rPr>
          <w:rFonts w:ascii="Arial" w:eastAsia="Times New Roman" w:hAnsi="Arial" w:cs="Arial"/>
          <w:sz w:val="24"/>
          <w:szCs w:val="24"/>
        </w:rPr>
      </w:pPr>
      <w:r w:rsidRPr="1C97BA64">
        <w:rPr>
          <w:rFonts w:ascii="Arial" w:eastAsia="Times New Roman" w:hAnsi="Arial" w:cs="Arial"/>
          <w:sz w:val="24"/>
          <w:szCs w:val="24"/>
        </w:rPr>
        <w:t xml:space="preserve">All hours worked by the employee are paid at one </w:t>
      </w:r>
      <w:r w:rsidR="003E79F4" w:rsidRPr="1C97BA64">
        <w:rPr>
          <w:rFonts w:ascii="Arial" w:eastAsia="Times New Roman" w:hAnsi="Arial" w:cs="Arial"/>
          <w:sz w:val="24"/>
          <w:szCs w:val="24"/>
        </w:rPr>
        <w:t>rate that</w:t>
      </w:r>
      <w:r w:rsidRPr="1C97BA64">
        <w:rPr>
          <w:rFonts w:ascii="Arial" w:eastAsia="Times New Roman" w:hAnsi="Arial" w:cs="Arial"/>
          <w:sz w:val="24"/>
          <w:szCs w:val="24"/>
        </w:rPr>
        <w:t xml:space="preserve"> is equal to or greater</w:t>
      </w:r>
      <w:r w:rsidR="00714BFA" w:rsidRPr="1C97BA64">
        <w:rPr>
          <w:rFonts w:ascii="Arial" w:eastAsia="Times New Roman" w:hAnsi="Arial" w:cs="Arial"/>
          <w:sz w:val="24"/>
          <w:szCs w:val="24"/>
        </w:rPr>
        <w:t xml:space="preserve"> than the minimum rate, of the “</w:t>
      </w:r>
      <w:r w:rsidRPr="1C97BA64">
        <w:rPr>
          <w:rFonts w:ascii="Arial" w:eastAsia="Times New Roman" w:hAnsi="Arial" w:cs="Arial"/>
          <w:sz w:val="24"/>
          <w:szCs w:val="24"/>
        </w:rPr>
        <w:t>highest classification</w:t>
      </w:r>
      <w:r w:rsidR="00714BFA" w:rsidRPr="1C97BA64">
        <w:rPr>
          <w:rFonts w:ascii="Arial" w:eastAsia="Times New Roman" w:hAnsi="Arial" w:cs="Arial"/>
          <w:sz w:val="24"/>
          <w:szCs w:val="24"/>
        </w:rPr>
        <w:t>” the employee worked. The “</w:t>
      </w:r>
      <w:r w:rsidRPr="1C97BA64">
        <w:rPr>
          <w:rFonts w:ascii="Arial" w:eastAsia="Times New Roman" w:hAnsi="Arial" w:cs="Arial"/>
          <w:sz w:val="24"/>
          <w:szCs w:val="24"/>
        </w:rPr>
        <w:t>highest classification,</w:t>
      </w:r>
      <w:r w:rsidR="00714BFA" w:rsidRPr="1C97BA64">
        <w:rPr>
          <w:rFonts w:ascii="Arial" w:eastAsia="Times New Roman" w:hAnsi="Arial" w:cs="Arial"/>
          <w:sz w:val="24"/>
          <w:szCs w:val="24"/>
        </w:rPr>
        <w:t>”</w:t>
      </w:r>
      <w:r w:rsidRPr="1C97BA64">
        <w:rPr>
          <w:rFonts w:ascii="Arial" w:eastAsia="Times New Roman" w:hAnsi="Arial" w:cs="Arial"/>
          <w:sz w:val="24"/>
          <w:szCs w:val="24"/>
        </w:rPr>
        <w:t xml:space="preserve"> is the classification which the employee worked, that has the highest minimum wage, on the Wage Decision.</w:t>
      </w:r>
    </w:p>
    <w:p w14:paraId="3CFEFE3B" w14:textId="77777777" w:rsidR="00AC328C" w:rsidRPr="003E79F4" w:rsidRDefault="00AC328C" w:rsidP="000A44C8">
      <w:pPr>
        <w:shd w:val="clear" w:color="auto" w:fill="FFFFFF"/>
        <w:spacing w:after="0" w:line="240" w:lineRule="auto"/>
        <w:ind w:left="1440"/>
        <w:jc w:val="both"/>
        <w:rPr>
          <w:rFonts w:ascii="Arial" w:eastAsia="Times New Roman" w:hAnsi="Arial" w:cs="Arial"/>
          <w:sz w:val="24"/>
          <w:szCs w:val="24"/>
        </w:rPr>
      </w:pPr>
    </w:p>
    <w:p w14:paraId="1D6C037D" w14:textId="77777777" w:rsidR="00AC328C" w:rsidRPr="003E79F4" w:rsidRDefault="00AC328C" w:rsidP="000A44C8">
      <w:pPr>
        <w:shd w:val="clear" w:color="auto" w:fill="FFFFFF"/>
        <w:spacing w:after="0" w:line="240" w:lineRule="auto"/>
        <w:ind w:left="1440"/>
        <w:jc w:val="both"/>
        <w:rPr>
          <w:rFonts w:ascii="Arial" w:eastAsia="Times New Roman" w:hAnsi="Arial" w:cs="Arial"/>
          <w:sz w:val="24"/>
          <w:szCs w:val="24"/>
        </w:rPr>
      </w:pPr>
      <w:r w:rsidRPr="003E79F4">
        <w:rPr>
          <w:rFonts w:ascii="Arial" w:eastAsia="Times New Roman" w:hAnsi="Arial" w:cs="Arial"/>
          <w:sz w:val="24"/>
          <w:szCs w:val="24"/>
        </w:rPr>
        <w:t xml:space="preserve">The actual rate paid is equal to or higher than the minimum for each classification worked. </w:t>
      </w:r>
    </w:p>
    <w:p w14:paraId="53CE9505" w14:textId="77777777" w:rsidR="00AC328C" w:rsidRPr="003E79F4" w:rsidRDefault="00AC328C" w:rsidP="000A44C8">
      <w:pPr>
        <w:shd w:val="clear" w:color="auto" w:fill="FFFFFF"/>
        <w:spacing w:after="0" w:line="240" w:lineRule="auto"/>
        <w:ind w:left="1440"/>
        <w:jc w:val="both"/>
        <w:rPr>
          <w:rFonts w:ascii="Arial" w:eastAsia="Times New Roman" w:hAnsi="Arial" w:cs="Arial"/>
          <w:sz w:val="24"/>
          <w:szCs w:val="24"/>
        </w:rPr>
      </w:pPr>
    </w:p>
    <w:p w14:paraId="3737CD04" w14:textId="77777777" w:rsidR="00AC328C" w:rsidRPr="003E79F4" w:rsidRDefault="00AC328C" w:rsidP="000A44C8">
      <w:pPr>
        <w:shd w:val="clear" w:color="auto" w:fill="FFFFFF"/>
        <w:spacing w:after="0" w:line="240" w:lineRule="auto"/>
        <w:ind w:left="1440"/>
        <w:jc w:val="both"/>
        <w:rPr>
          <w:rFonts w:ascii="Arial" w:eastAsia="Times New Roman" w:hAnsi="Arial" w:cs="Arial"/>
          <w:sz w:val="24"/>
          <w:szCs w:val="24"/>
        </w:rPr>
      </w:pPr>
      <w:r w:rsidRPr="003E79F4">
        <w:rPr>
          <w:rFonts w:ascii="Arial" w:eastAsia="Times New Roman" w:hAnsi="Arial" w:cs="Arial"/>
          <w:sz w:val="24"/>
          <w:szCs w:val="24"/>
        </w:rPr>
        <w:t xml:space="preserve">The Certified payroll reflects the highest classification of work, hours worked each day, and the one rate applied to all work. </w:t>
      </w:r>
    </w:p>
    <w:p w14:paraId="72C0D104" w14:textId="77777777" w:rsidR="00AC328C" w:rsidRPr="003E79F4" w:rsidRDefault="00AC328C" w:rsidP="000A44C8">
      <w:pPr>
        <w:shd w:val="clear" w:color="auto" w:fill="FFFFFF"/>
        <w:spacing w:after="0" w:line="240" w:lineRule="auto"/>
        <w:ind w:left="1440"/>
        <w:jc w:val="both"/>
        <w:rPr>
          <w:rFonts w:ascii="Arial" w:eastAsia="Times New Roman" w:hAnsi="Arial" w:cs="Arial"/>
          <w:sz w:val="24"/>
          <w:szCs w:val="24"/>
        </w:rPr>
      </w:pPr>
    </w:p>
    <w:tbl>
      <w:tblPr>
        <w:tblpPr w:leftFromText="180" w:rightFromText="180" w:vertAnchor="text" w:horzAnchor="page" w:tblpX="4512" w:tblpY="98"/>
        <w:tblW w:w="4222" w:type="dxa"/>
        <w:tblLook w:val="0000" w:firstRow="0" w:lastRow="0" w:firstColumn="0" w:lastColumn="0" w:noHBand="0" w:noVBand="0"/>
      </w:tblPr>
      <w:tblGrid>
        <w:gridCol w:w="2539"/>
        <w:gridCol w:w="748"/>
        <w:gridCol w:w="935"/>
      </w:tblGrid>
      <w:tr w:rsidR="00AC328C" w:rsidRPr="003E79F4" w14:paraId="5497E2B5" w14:textId="77777777" w:rsidTr="00C35F8A">
        <w:trPr>
          <w:trHeight w:val="170"/>
        </w:trPr>
        <w:tc>
          <w:tcPr>
            <w:tcW w:w="4222" w:type="dxa"/>
            <w:gridSpan w:val="3"/>
            <w:tcBorders>
              <w:top w:val="single" w:sz="4" w:space="0" w:color="auto"/>
              <w:left w:val="single" w:sz="4" w:space="0" w:color="auto"/>
              <w:bottom w:val="single" w:sz="4" w:space="0" w:color="auto"/>
              <w:right w:val="single" w:sz="4" w:space="0" w:color="000000"/>
            </w:tcBorders>
            <w:shd w:val="clear" w:color="auto" w:fill="auto"/>
            <w:noWrap/>
          </w:tcPr>
          <w:p w14:paraId="6A1F79FE" w14:textId="77777777" w:rsidR="00AC328C" w:rsidRPr="003E79F4" w:rsidRDefault="00AC328C" w:rsidP="000A44C8">
            <w:pPr>
              <w:shd w:val="clear" w:color="auto" w:fill="FFFFFF"/>
              <w:spacing w:after="0" w:line="240" w:lineRule="auto"/>
              <w:jc w:val="both"/>
              <w:rPr>
                <w:rFonts w:ascii="Arial" w:eastAsia="Times New Roman" w:hAnsi="Arial" w:cs="Arial"/>
                <w:sz w:val="16"/>
                <w:szCs w:val="16"/>
              </w:rPr>
            </w:pPr>
            <w:r w:rsidRPr="003E79F4">
              <w:rPr>
                <w:rFonts w:ascii="Arial" w:eastAsia="Times New Roman" w:hAnsi="Arial" w:cs="Arial"/>
                <w:sz w:val="16"/>
                <w:szCs w:val="16"/>
              </w:rPr>
              <w:t>General Decision Number FL 2003xxxxx</w:t>
            </w:r>
          </w:p>
        </w:tc>
      </w:tr>
      <w:tr w:rsidR="00AC328C" w:rsidRPr="003E79F4" w14:paraId="335E8216" w14:textId="77777777" w:rsidTr="00C35F8A">
        <w:trPr>
          <w:trHeight w:val="130"/>
        </w:trPr>
        <w:tc>
          <w:tcPr>
            <w:tcW w:w="2539" w:type="dxa"/>
            <w:tcBorders>
              <w:top w:val="nil"/>
              <w:left w:val="single" w:sz="4" w:space="0" w:color="auto"/>
              <w:bottom w:val="single" w:sz="4" w:space="0" w:color="auto"/>
              <w:right w:val="nil"/>
            </w:tcBorders>
            <w:shd w:val="clear" w:color="auto" w:fill="auto"/>
            <w:noWrap/>
          </w:tcPr>
          <w:p w14:paraId="61E126FF"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CLASSIFICATION</w:t>
            </w:r>
          </w:p>
        </w:tc>
        <w:tc>
          <w:tcPr>
            <w:tcW w:w="748" w:type="dxa"/>
            <w:tcBorders>
              <w:top w:val="nil"/>
              <w:left w:val="single" w:sz="4" w:space="0" w:color="auto"/>
              <w:bottom w:val="single" w:sz="4" w:space="0" w:color="auto"/>
              <w:right w:val="nil"/>
            </w:tcBorders>
            <w:shd w:val="clear" w:color="auto" w:fill="auto"/>
            <w:noWrap/>
          </w:tcPr>
          <w:p w14:paraId="15A1FE66"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RATE</w:t>
            </w:r>
          </w:p>
        </w:tc>
        <w:tc>
          <w:tcPr>
            <w:tcW w:w="935" w:type="dxa"/>
            <w:tcBorders>
              <w:top w:val="nil"/>
              <w:left w:val="single" w:sz="4" w:space="0" w:color="auto"/>
              <w:bottom w:val="single" w:sz="4" w:space="0" w:color="auto"/>
              <w:right w:val="single" w:sz="4" w:space="0" w:color="auto"/>
            </w:tcBorders>
            <w:shd w:val="clear" w:color="auto" w:fill="auto"/>
            <w:noWrap/>
          </w:tcPr>
          <w:p w14:paraId="02A948E7"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FRINGE</w:t>
            </w:r>
          </w:p>
        </w:tc>
      </w:tr>
      <w:tr w:rsidR="00AC328C" w:rsidRPr="003E79F4" w14:paraId="29BFA078" w14:textId="77777777" w:rsidTr="00C35F8A">
        <w:trPr>
          <w:trHeight w:val="170"/>
        </w:trPr>
        <w:tc>
          <w:tcPr>
            <w:tcW w:w="2539" w:type="dxa"/>
            <w:tcBorders>
              <w:top w:val="single" w:sz="4" w:space="0" w:color="auto"/>
              <w:left w:val="single" w:sz="4" w:space="0" w:color="auto"/>
              <w:bottom w:val="single" w:sz="4" w:space="0" w:color="auto"/>
              <w:right w:val="single" w:sz="4" w:space="0" w:color="auto"/>
            </w:tcBorders>
            <w:shd w:val="clear" w:color="auto" w:fill="auto"/>
            <w:noWrap/>
          </w:tcPr>
          <w:p w14:paraId="4BB15A5D"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Truck Driver Multi-Rear Axle</w:t>
            </w:r>
          </w:p>
        </w:tc>
        <w:tc>
          <w:tcPr>
            <w:tcW w:w="748" w:type="dxa"/>
            <w:tcBorders>
              <w:top w:val="single" w:sz="4" w:space="0" w:color="auto"/>
              <w:left w:val="nil"/>
              <w:bottom w:val="single" w:sz="4" w:space="0" w:color="auto"/>
              <w:right w:val="single" w:sz="4" w:space="0" w:color="auto"/>
            </w:tcBorders>
            <w:shd w:val="clear" w:color="auto" w:fill="auto"/>
            <w:noWrap/>
          </w:tcPr>
          <w:p w14:paraId="6DE4807E"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 xml:space="preserve">$8.88 </w:t>
            </w:r>
          </w:p>
        </w:tc>
        <w:tc>
          <w:tcPr>
            <w:tcW w:w="935" w:type="dxa"/>
            <w:tcBorders>
              <w:top w:val="single" w:sz="4" w:space="0" w:color="auto"/>
              <w:left w:val="nil"/>
              <w:bottom w:val="single" w:sz="4" w:space="0" w:color="auto"/>
              <w:right w:val="single" w:sz="4" w:space="0" w:color="auto"/>
            </w:tcBorders>
            <w:shd w:val="clear" w:color="auto" w:fill="auto"/>
            <w:noWrap/>
          </w:tcPr>
          <w:p w14:paraId="72225263"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w:t>
            </w:r>
          </w:p>
        </w:tc>
      </w:tr>
      <w:tr w:rsidR="00AC328C" w:rsidRPr="003E79F4" w14:paraId="0FE70C7C" w14:textId="77777777" w:rsidTr="00C35F8A">
        <w:trPr>
          <w:trHeight w:val="116"/>
        </w:trPr>
        <w:tc>
          <w:tcPr>
            <w:tcW w:w="2539" w:type="dxa"/>
            <w:tcBorders>
              <w:top w:val="single" w:sz="4" w:space="0" w:color="auto"/>
              <w:left w:val="single" w:sz="4" w:space="0" w:color="auto"/>
              <w:bottom w:val="single" w:sz="4" w:space="0" w:color="auto"/>
              <w:right w:val="single" w:sz="4" w:space="0" w:color="auto"/>
            </w:tcBorders>
            <w:shd w:val="clear" w:color="auto" w:fill="auto"/>
            <w:noWrap/>
          </w:tcPr>
          <w:p w14:paraId="377BE2DA"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Laborer</w:t>
            </w:r>
          </w:p>
        </w:tc>
        <w:tc>
          <w:tcPr>
            <w:tcW w:w="748" w:type="dxa"/>
            <w:tcBorders>
              <w:top w:val="single" w:sz="4" w:space="0" w:color="auto"/>
              <w:left w:val="nil"/>
              <w:bottom w:val="single" w:sz="4" w:space="0" w:color="auto"/>
              <w:right w:val="single" w:sz="4" w:space="0" w:color="auto"/>
            </w:tcBorders>
            <w:shd w:val="clear" w:color="auto" w:fill="auto"/>
            <w:noWrap/>
          </w:tcPr>
          <w:p w14:paraId="26BA9512"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$7.77</w:t>
            </w:r>
          </w:p>
        </w:tc>
        <w:tc>
          <w:tcPr>
            <w:tcW w:w="935" w:type="dxa"/>
            <w:tcBorders>
              <w:top w:val="single" w:sz="4" w:space="0" w:color="auto"/>
              <w:left w:val="nil"/>
              <w:bottom w:val="single" w:sz="4" w:space="0" w:color="auto"/>
              <w:right w:val="single" w:sz="4" w:space="0" w:color="auto"/>
            </w:tcBorders>
            <w:shd w:val="clear" w:color="auto" w:fill="auto"/>
            <w:noWrap/>
          </w:tcPr>
          <w:p w14:paraId="5EF59F24"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w:t>
            </w:r>
          </w:p>
        </w:tc>
      </w:tr>
    </w:tbl>
    <w:p w14:paraId="2DD6B3CF" w14:textId="77777777" w:rsidR="00AC328C" w:rsidRPr="003E79F4" w:rsidRDefault="00AC328C" w:rsidP="000A44C8">
      <w:pPr>
        <w:shd w:val="clear" w:color="auto" w:fill="FFFFFF"/>
        <w:spacing w:after="0" w:line="240" w:lineRule="auto"/>
        <w:ind w:left="720"/>
        <w:jc w:val="both"/>
        <w:rPr>
          <w:rFonts w:ascii="Arial" w:eastAsia="Times New Roman" w:hAnsi="Arial" w:cs="Arial"/>
          <w:sz w:val="16"/>
          <w:szCs w:val="16"/>
        </w:rPr>
      </w:pPr>
    </w:p>
    <w:p w14:paraId="20BCDFF9" w14:textId="77777777" w:rsidR="00AC328C" w:rsidRPr="003E79F4" w:rsidRDefault="00AC328C" w:rsidP="000A44C8">
      <w:pPr>
        <w:shd w:val="clear" w:color="auto" w:fill="FFFFFF"/>
        <w:spacing w:after="0" w:line="240" w:lineRule="auto"/>
        <w:ind w:left="720"/>
        <w:jc w:val="both"/>
        <w:rPr>
          <w:rFonts w:ascii="Arial" w:eastAsia="Times New Roman" w:hAnsi="Arial" w:cs="Arial"/>
          <w:sz w:val="16"/>
          <w:szCs w:val="16"/>
        </w:rPr>
      </w:pPr>
    </w:p>
    <w:p w14:paraId="08E909C9" w14:textId="77777777" w:rsidR="00AC328C" w:rsidRPr="003E79F4" w:rsidRDefault="00AC328C" w:rsidP="000A44C8">
      <w:pPr>
        <w:shd w:val="clear" w:color="auto" w:fill="FFFFFF"/>
        <w:spacing w:after="0" w:line="240" w:lineRule="auto"/>
        <w:ind w:left="720"/>
        <w:jc w:val="both"/>
        <w:rPr>
          <w:rFonts w:ascii="Arial" w:eastAsia="Times New Roman" w:hAnsi="Arial" w:cs="Arial"/>
          <w:sz w:val="16"/>
          <w:szCs w:val="16"/>
        </w:rPr>
      </w:pPr>
    </w:p>
    <w:p w14:paraId="6F290B94" w14:textId="77777777" w:rsidR="00AC328C" w:rsidRPr="003E79F4" w:rsidRDefault="00AC328C" w:rsidP="000A44C8">
      <w:pPr>
        <w:shd w:val="clear" w:color="auto" w:fill="FFFFFF"/>
        <w:spacing w:after="0" w:line="240" w:lineRule="auto"/>
        <w:ind w:left="720"/>
        <w:jc w:val="both"/>
        <w:rPr>
          <w:rFonts w:ascii="Arial" w:eastAsia="Times New Roman" w:hAnsi="Arial" w:cs="Arial"/>
          <w:sz w:val="16"/>
          <w:szCs w:val="16"/>
        </w:rPr>
      </w:pPr>
    </w:p>
    <w:p w14:paraId="14AE2960" w14:textId="77777777" w:rsidR="00AC328C" w:rsidRPr="003E79F4" w:rsidRDefault="00AC328C" w:rsidP="000A44C8">
      <w:pPr>
        <w:shd w:val="clear" w:color="auto" w:fill="FFFFFF"/>
        <w:spacing w:after="0" w:line="240" w:lineRule="auto"/>
        <w:ind w:left="720"/>
        <w:jc w:val="both"/>
        <w:rPr>
          <w:rFonts w:ascii="Arial" w:eastAsia="Times New Roman" w:hAnsi="Arial" w:cs="Arial"/>
          <w:sz w:val="16"/>
          <w:szCs w:val="16"/>
        </w:rPr>
      </w:pPr>
    </w:p>
    <w:tbl>
      <w:tblPr>
        <w:tblW w:w="8550"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1309"/>
        <w:gridCol w:w="561"/>
        <w:gridCol w:w="561"/>
        <w:gridCol w:w="561"/>
        <w:gridCol w:w="561"/>
        <w:gridCol w:w="561"/>
        <w:gridCol w:w="561"/>
        <w:gridCol w:w="561"/>
        <w:gridCol w:w="874"/>
        <w:gridCol w:w="720"/>
        <w:gridCol w:w="810"/>
      </w:tblGrid>
      <w:tr w:rsidR="00AC328C" w:rsidRPr="003E79F4" w14:paraId="75806855" w14:textId="77777777" w:rsidTr="00C217D4">
        <w:trPr>
          <w:trHeight w:val="162"/>
        </w:trPr>
        <w:tc>
          <w:tcPr>
            <w:tcW w:w="910" w:type="dxa"/>
            <w:vMerge w:val="restart"/>
            <w:shd w:val="clear" w:color="auto" w:fill="auto"/>
            <w:vAlign w:val="center"/>
          </w:tcPr>
          <w:p w14:paraId="7875FE0C"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NAME</w:t>
            </w:r>
          </w:p>
        </w:tc>
        <w:tc>
          <w:tcPr>
            <w:tcW w:w="1309" w:type="dxa"/>
            <w:vMerge w:val="restart"/>
            <w:shd w:val="clear" w:color="auto" w:fill="auto"/>
            <w:vAlign w:val="center"/>
          </w:tcPr>
          <w:p w14:paraId="619FF8B6"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WORK</w:t>
            </w:r>
            <w:r w:rsidRPr="003E79F4">
              <w:rPr>
                <w:rFonts w:ascii="Arial" w:eastAsia="Times New Roman" w:hAnsi="Arial" w:cs="Arial"/>
                <w:bCs/>
                <w:sz w:val="16"/>
                <w:szCs w:val="16"/>
              </w:rPr>
              <w:br/>
              <w:t>CLASSIFICATION</w:t>
            </w:r>
          </w:p>
        </w:tc>
        <w:tc>
          <w:tcPr>
            <w:tcW w:w="3927" w:type="dxa"/>
            <w:gridSpan w:val="7"/>
            <w:shd w:val="clear" w:color="auto" w:fill="auto"/>
            <w:noWrap/>
            <w:vAlign w:val="bottom"/>
          </w:tcPr>
          <w:p w14:paraId="51153CC0"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u w:val="single"/>
              </w:rPr>
            </w:pPr>
            <w:r w:rsidRPr="003E79F4">
              <w:rPr>
                <w:rFonts w:ascii="Arial" w:eastAsia="Times New Roman" w:hAnsi="Arial" w:cs="Arial"/>
                <w:b/>
                <w:bCs/>
                <w:sz w:val="16"/>
                <w:szCs w:val="16"/>
                <w:u w:val="single"/>
              </w:rPr>
              <w:t>HOURS WORED EACH DAY ON THIS PROJECT</w:t>
            </w:r>
          </w:p>
        </w:tc>
        <w:tc>
          <w:tcPr>
            <w:tcW w:w="874" w:type="dxa"/>
            <w:vMerge w:val="restart"/>
            <w:shd w:val="clear" w:color="auto" w:fill="auto"/>
          </w:tcPr>
          <w:p w14:paraId="36C87B66"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 xml:space="preserve">TOTAL </w:t>
            </w:r>
            <w:r w:rsidRPr="003E79F4">
              <w:rPr>
                <w:rFonts w:ascii="Arial" w:eastAsia="Times New Roman" w:hAnsi="Arial" w:cs="Arial"/>
                <w:b/>
                <w:bCs/>
                <w:sz w:val="16"/>
                <w:szCs w:val="16"/>
              </w:rPr>
              <w:br/>
              <w:t>HOURS</w:t>
            </w:r>
          </w:p>
        </w:tc>
        <w:tc>
          <w:tcPr>
            <w:tcW w:w="720" w:type="dxa"/>
            <w:vMerge w:val="restart"/>
            <w:shd w:val="clear" w:color="auto" w:fill="auto"/>
          </w:tcPr>
          <w:p w14:paraId="4432D63D"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RATE</w:t>
            </w:r>
            <w:r w:rsidRPr="003E79F4">
              <w:rPr>
                <w:rFonts w:ascii="Arial" w:eastAsia="Times New Roman" w:hAnsi="Arial" w:cs="Arial"/>
                <w:b/>
                <w:bCs/>
                <w:sz w:val="16"/>
                <w:szCs w:val="16"/>
              </w:rPr>
              <w:br/>
              <w:t>OF PAY</w:t>
            </w:r>
          </w:p>
        </w:tc>
        <w:tc>
          <w:tcPr>
            <w:tcW w:w="810" w:type="dxa"/>
            <w:vMerge w:val="restart"/>
            <w:shd w:val="clear" w:color="auto" w:fill="auto"/>
          </w:tcPr>
          <w:p w14:paraId="6D51C85C"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GROSS</w:t>
            </w:r>
          </w:p>
        </w:tc>
      </w:tr>
      <w:tr w:rsidR="00AC328C" w:rsidRPr="003E79F4" w14:paraId="3AA231E9" w14:textId="77777777" w:rsidTr="00C217D4">
        <w:trPr>
          <w:trHeight w:val="162"/>
        </w:trPr>
        <w:tc>
          <w:tcPr>
            <w:tcW w:w="910" w:type="dxa"/>
            <w:vMerge/>
            <w:vAlign w:val="center"/>
          </w:tcPr>
          <w:p w14:paraId="5A2F68E8"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p>
        </w:tc>
        <w:tc>
          <w:tcPr>
            <w:tcW w:w="1309" w:type="dxa"/>
            <w:vMerge/>
            <w:vAlign w:val="center"/>
          </w:tcPr>
          <w:p w14:paraId="67D87900"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p>
        </w:tc>
        <w:tc>
          <w:tcPr>
            <w:tcW w:w="561" w:type="dxa"/>
            <w:shd w:val="clear" w:color="auto" w:fill="auto"/>
            <w:noWrap/>
            <w:vAlign w:val="bottom"/>
          </w:tcPr>
          <w:p w14:paraId="76A6E457"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S</w:t>
            </w:r>
          </w:p>
        </w:tc>
        <w:tc>
          <w:tcPr>
            <w:tcW w:w="561" w:type="dxa"/>
            <w:shd w:val="clear" w:color="auto" w:fill="auto"/>
            <w:noWrap/>
            <w:vAlign w:val="bottom"/>
          </w:tcPr>
          <w:p w14:paraId="7B92DAA8"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M</w:t>
            </w:r>
          </w:p>
        </w:tc>
        <w:tc>
          <w:tcPr>
            <w:tcW w:w="561" w:type="dxa"/>
            <w:shd w:val="clear" w:color="auto" w:fill="auto"/>
            <w:noWrap/>
            <w:vAlign w:val="bottom"/>
          </w:tcPr>
          <w:p w14:paraId="4BDB6561"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T</w:t>
            </w:r>
          </w:p>
        </w:tc>
        <w:tc>
          <w:tcPr>
            <w:tcW w:w="561" w:type="dxa"/>
            <w:shd w:val="clear" w:color="auto" w:fill="auto"/>
            <w:noWrap/>
            <w:vAlign w:val="bottom"/>
          </w:tcPr>
          <w:p w14:paraId="3ACD07F1"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W</w:t>
            </w:r>
          </w:p>
        </w:tc>
        <w:tc>
          <w:tcPr>
            <w:tcW w:w="561" w:type="dxa"/>
            <w:shd w:val="clear" w:color="auto" w:fill="auto"/>
            <w:noWrap/>
            <w:vAlign w:val="bottom"/>
          </w:tcPr>
          <w:p w14:paraId="66B669E3"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Th</w:t>
            </w:r>
          </w:p>
        </w:tc>
        <w:tc>
          <w:tcPr>
            <w:tcW w:w="561" w:type="dxa"/>
            <w:shd w:val="clear" w:color="auto" w:fill="auto"/>
            <w:noWrap/>
            <w:vAlign w:val="bottom"/>
          </w:tcPr>
          <w:p w14:paraId="7F091249"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F</w:t>
            </w:r>
          </w:p>
        </w:tc>
        <w:tc>
          <w:tcPr>
            <w:tcW w:w="561" w:type="dxa"/>
            <w:shd w:val="clear" w:color="auto" w:fill="auto"/>
            <w:noWrap/>
            <w:vAlign w:val="bottom"/>
          </w:tcPr>
          <w:p w14:paraId="1A0F7F25"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Sa</w:t>
            </w:r>
          </w:p>
        </w:tc>
        <w:tc>
          <w:tcPr>
            <w:tcW w:w="874" w:type="dxa"/>
            <w:vMerge/>
            <w:vAlign w:val="center"/>
          </w:tcPr>
          <w:p w14:paraId="5F8D7566"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c>
          <w:tcPr>
            <w:tcW w:w="720" w:type="dxa"/>
            <w:vMerge/>
            <w:vAlign w:val="center"/>
          </w:tcPr>
          <w:p w14:paraId="50DDA46B"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c>
          <w:tcPr>
            <w:tcW w:w="810" w:type="dxa"/>
            <w:vMerge/>
            <w:vAlign w:val="center"/>
          </w:tcPr>
          <w:p w14:paraId="61F978F5"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r>
      <w:tr w:rsidR="00AC328C" w:rsidRPr="003E79F4" w14:paraId="079DAB9F" w14:textId="77777777" w:rsidTr="00C217D4">
        <w:trPr>
          <w:trHeight w:val="153"/>
        </w:trPr>
        <w:tc>
          <w:tcPr>
            <w:tcW w:w="910" w:type="dxa"/>
            <w:vMerge/>
            <w:tcBorders>
              <w:bottom w:val="double" w:sz="4" w:space="0" w:color="auto"/>
            </w:tcBorders>
            <w:vAlign w:val="center"/>
          </w:tcPr>
          <w:p w14:paraId="7B61887D"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p>
        </w:tc>
        <w:tc>
          <w:tcPr>
            <w:tcW w:w="1309" w:type="dxa"/>
            <w:vMerge/>
            <w:tcBorders>
              <w:bottom w:val="double" w:sz="4" w:space="0" w:color="auto"/>
            </w:tcBorders>
            <w:vAlign w:val="center"/>
          </w:tcPr>
          <w:p w14:paraId="67BE233C"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p>
        </w:tc>
        <w:tc>
          <w:tcPr>
            <w:tcW w:w="561" w:type="dxa"/>
            <w:tcBorders>
              <w:bottom w:val="double" w:sz="4" w:space="0" w:color="auto"/>
            </w:tcBorders>
            <w:shd w:val="clear" w:color="auto" w:fill="auto"/>
            <w:noWrap/>
          </w:tcPr>
          <w:p w14:paraId="045AB082"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4/4</w:t>
            </w:r>
          </w:p>
        </w:tc>
        <w:tc>
          <w:tcPr>
            <w:tcW w:w="561" w:type="dxa"/>
            <w:tcBorders>
              <w:bottom w:val="double" w:sz="4" w:space="0" w:color="auto"/>
            </w:tcBorders>
            <w:shd w:val="clear" w:color="auto" w:fill="auto"/>
            <w:noWrap/>
          </w:tcPr>
          <w:p w14:paraId="26321A6F"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4/5</w:t>
            </w:r>
          </w:p>
        </w:tc>
        <w:tc>
          <w:tcPr>
            <w:tcW w:w="561" w:type="dxa"/>
            <w:tcBorders>
              <w:bottom w:val="double" w:sz="4" w:space="0" w:color="auto"/>
            </w:tcBorders>
            <w:shd w:val="clear" w:color="auto" w:fill="auto"/>
            <w:noWrap/>
          </w:tcPr>
          <w:p w14:paraId="6B2CD86F"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4/6</w:t>
            </w:r>
          </w:p>
        </w:tc>
        <w:tc>
          <w:tcPr>
            <w:tcW w:w="561" w:type="dxa"/>
            <w:tcBorders>
              <w:bottom w:val="double" w:sz="4" w:space="0" w:color="auto"/>
            </w:tcBorders>
            <w:shd w:val="clear" w:color="auto" w:fill="auto"/>
            <w:noWrap/>
          </w:tcPr>
          <w:p w14:paraId="3277F86F"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4/7</w:t>
            </w:r>
          </w:p>
        </w:tc>
        <w:tc>
          <w:tcPr>
            <w:tcW w:w="561" w:type="dxa"/>
            <w:tcBorders>
              <w:bottom w:val="double" w:sz="4" w:space="0" w:color="auto"/>
            </w:tcBorders>
            <w:shd w:val="clear" w:color="auto" w:fill="auto"/>
            <w:noWrap/>
          </w:tcPr>
          <w:p w14:paraId="3F82998F"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4/8</w:t>
            </w:r>
          </w:p>
        </w:tc>
        <w:tc>
          <w:tcPr>
            <w:tcW w:w="561" w:type="dxa"/>
            <w:tcBorders>
              <w:bottom w:val="double" w:sz="4" w:space="0" w:color="auto"/>
            </w:tcBorders>
            <w:shd w:val="clear" w:color="auto" w:fill="auto"/>
            <w:noWrap/>
          </w:tcPr>
          <w:p w14:paraId="1049D79F"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4/9</w:t>
            </w:r>
          </w:p>
        </w:tc>
        <w:tc>
          <w:tcPr>
            <w:tcW w:w="561" w:type="dxa"/>
            <w:tcBorders>
              <w:bottom w:val="double" w:sz="4" w:space="0" w:color="auto"/>
            </w:tcBorders>
            <w:shd w:val="clear" w:color="auto" w:fill="auto"/>
            <w:noWrap/>
          </w:tcPr>
          <w:p w14:paraId="7BE1ABFA"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4/10</w:t>
            </w:r>
          </w:p>
        </w:tc>
        <w:tc>
          <w:tcPr>
            <w:tcW w:w="874" w:type="dxa"/>
            <w:vMerge/>
            <w:tcBorders>
              <w:bottom w:val="double" w:sz="4" w:space="0" w:color="auto"/>
            </w:tcBorders>
            <w:vAlign w:val="center"/>
          </w:tcPr>
          <w:p w14:paraId="1B8F7F06"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c>
          <w:tcPr>
            <w:tcW w:w="720" w:type="dxa"/>
            <w:vMerge/>
            <w:tcBorders>
              <w:bottom w:val="double" w:sz="4" w:space="0" w:color="auto"/>
            </w:tcBorders>
            <w:vAlign w:val="center"/>
          </w:tcPr>
          <w:p w14:paraId="6B08BD8D"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c>
          <w:tcPr>
            <w:tcW w:w="810" w:type="dxa"/>
            <w:vMerge/>
            <w:tcBorders>
              <w:bottom w:val="double" w:sz="4" w:space="0" w:color="auto"/>
            </w:tcBorders>
            <w:vAlign w:val="center"/>
          </w:tcPr>
          <w:p w14:paraId="495CC927"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r>
      <w:tr w:rsidR="00AC328C" w:rsidRPr="003E79F4" w14:paraId="1CE2DE8A" w14:textId="77777777" w:rsidTr="00C217D4">
        <w:trPr>
          <w:trHeight w:val="348"/>
        </w:trPr>
        <w:tc>
          <w:tcPr>
            <w:tcW w:w="910" w:type="dxa"/>
            <w:tcBorders>
              <w:top w:val="double" w:sz="4" w:space="0" w:color="auto"/>
            </w:tcBorders>
            <w:shd w:val="clear" w:color="auto" w:fill="auto"/>
            <w:noWrap/>
            <w:vAlign w:val="center"/>
          </w:tcPr>
          <w:p w14:paraId="46CDAD0E"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DLEX, JOE</w:t>
            </w:r>
            <w:r w:rsidRPr="003E79F4" w:rsidDel="00FD5BB9">
              <w:rPr>
                <w:rFonts w:ascii="Arial" w:eastAsia="Times New Roman" w:hAnsi="Arial" w:cs="Arial"/>
                <w:bCs/>
                <w:sz w:val="16"/>
                <w:szCs w:val="16"/>
              </w:rPr>
              <w:t xml:space="preserve"> </w:t>
            </w:r>
          </w:p>
        </w:tc>
        <w:tc>
          <w:tcPr>
            <w:tcW w:w="1309" w:type="dxa"/>
            <w:tcBorders>
              <w:top w:val="double" w:sz="4" w:space="0" w:color="auto"/>
            </w:tcBorders>
            <w:shd w:val="clear" w:color="auto" w:fill="auto"/>
            <w:vAlign w:val="center"/>
          </w:tcPr>
          <w:p w14:paraId="5B74D810"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Truck Driver</w:t>
            </w:r>
          </w:p>
          <w:p w14:paraId="2C91BFD2" w14:textId="77777777" w:rsidR="00AC328C" w:rsidRPr="003E79F4" w:rsidRDefault="00AC328C" w:rsidP="000A44C8">
            <w:pPr>
              <w:shd w:val="clear" w:color="auto" w:fill="FFFFFF"/>
              <w:spacing w:after="0" w:line="240" w:lineRule="auto"/>
              <w:jc w:val="both"/>
              <w:rPr>
                <w:rFonts w:ascii="Arial" w:eastAsia="Times New Roman" w:hAnsi="Arial" w:cs="Arial"/>
                <w:bCs/>
                <w:sz w:val="16"/>
                <w:szCs w:val="16"/>
              </w:rPr>
            </w:pPr>
            <w:r w:rsidRPr="003E79F4">
              <w:rPr>
                <w:rFonts w:ascii="Arial" w:eastAsia="Times New Roman" w:hAnsi="Arial" w:cs="Arial"/>
                <w:bCs/>
                <w:sz w:val="16"/>
                <w:szCs w:val="16"/>
              </w:rPr>
              <w:t>Multi-rear axle</w:t>
            </w:r>
          </w:p>
        </w:tc>
        <w:tc>
          <w:tcPr>
            <w:tcW w:w="561" w:type="dxa"/>
            <w:tcBorders>
              <w:top w:val="double" w:sz="4" w:space="0" w:color="auto"/>
            </w:tcBorders>
            <w:shd w:val="clear" w:color="auto" w:fill="auto"/>
            <w:noWrap/>
            <w:vAlign w:val="center"/>
          </w:tcPr>
          <w:p w14:paraId="6E78A53E"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c>
          <w:tcPr>
            <w:tcW w:w="561" w:type="dxa"/>
            <w:tcBorders>
              <w:top w:val="double" w:sz="4" w:space="0" w:color="auto"/>
            </w:tcBorders>
            <w:shd w:val="clear" w:color="auto" w:fill="auto"/>
            <w:noWrap/>
            <w:vAlign w:val="center"/>
          </w:tcPr>
          <w:p w14:paraId="25682014"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8</w:t>
            </w:r>
          </w:p>
        </w:tc>
        <w:tc>
          <w:tcPr>
            <w:tcW w:w="561" w:type="dxa"/>
            <w:tcBorders>
              <w:top w:val="double" w:sz="4" w:space="0" w:color="auto"/>
            </w:tcBorders>
            <w:shd w:val="clear" w:color="auto" w:fill="auto"/>
            <w:noWrap/>
            <w:vAlign w:val="center"/>
          </w:tcPr>
          <w:p w14:paraId="26A3701D"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8</w:t>
            </w:r>
          </w:p>
        </w:tc>
        <w:tc>
          <w:tcPr>
            <w:tcW w:w="561" w:type="dxa"/>
            <w:tcBorders>
              <w:top w:val="double" w:sz="4" w:space="0" w:color="auto"/>
            </w:tcBorders>
            <w:shd w:val="clear" w:color="auto" w:fill="auto"/>
            <w:noWrap/>
            <w:vAlign w:val="center"/>
          </w:tcPr>
          <w:p w14:paraId="6710E1FF"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8</w:t>
            </w:r>
          </w:p>
        </w:tc>
        <w:tc>
          <w:tcPr>
            <w:tcW w:w="561" w:type="dxa"/>
            <w:tcBorders>
              <w:top w:val="double" w:sz="4" w:space="0" w:color="auto"/>
            </w:tcBorders>
            <w:shd w:val="clear" w:color="auto" w:fill="auto"/>
            <w:noWrap/>
            <w:vAlign w:val="center"/>
          </w:tcPr>
          <w:p w14:paraId="0DBAEF32"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8</w:t>
            </w:r>
          </w:p>
        </w:tc>
        <w:tc>
          <w:tcPr>
            <w:tcW w:w="561" w:type="dxa"/>
            <w:tcBorders>
              <w:top w:val="double" w:sz="4" w:space="0" w:color="auto"/>
            </w:tcBorders>
            <w:shd w:val="clear" w:color="auto" w:fill="auto"/>
            <w:noWrap/>
            <w:vAlign w:val="center"/>
          </w:tcPr>
          <w:p w14:paraId="577718CB"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8</w:t>
            </w:r>
          </w:p>
        </w:tc>
        <w:tc>
          <w:tcPr>
            <w:tcW w:w="561" w:type="dxa"/>
            <w:tcBorders>
              <w:top w:val="double" w:sz="4" w:space="0" w:color="auto"/>
            </w:tcBorders>
            <w:shd w:val="clear" w:color="auto" w:fill="auto"/>
            <w:noWrap/>
            <w:vAlign w:val="center"/>
          </w:tcPr>
          <w:p w14:paraId="0EFF1677"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p>
        </w:tc>
        <w:tc>
          <w:tcPr>
            <w:tcW w:w="874" w:type="dxa"/>
            <w:tcBorders>
              <w:top w:val="double" w:sz="4" w:space="0" w:color="auto"/>
            </w:tcBorders>
            <w:shd w:val="clear" w:color="auto" w:fill="auto"/>
            <w:noWrap/>
            <w:vAlign w:val="center"/>
          </w:tcPr>
          <w:p w14:paraId="6B0D8A3A"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40</w:t>
            </w:r>
          </w:p>
        </w:tc>
        <w:tc>
          <w:tcPr>
            <w:tcW w:w="720" w:type="dxa"/>
            <w:tcBorders>
              <w:top w:val="double" w:sz="4" w:space="0" w:color="auto"/>
            </w:tcBorders>
            <w:shd w:val="clear" w:color="auto" w:fill="auto"/>
            <w:noWrap/>
            <w:vAlign w:val="center"/>
          </w:tcPr>
          <w:p w14:paraId="017CB95A"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$ 8.88</w:t>
            </w:r>
          </w:p>
        </w:tc>
        <w:tc>
          <w:tcPr>
            <w:tcW w:w="810" w:type="dxa"/>
            <w:tcBorders>
              <w:top w:val="double" w:sz="4" w:space="0" w:color="auto"/>
            </w:tcBorders>
            <w:shd w:val="clear" w:color="auto" w:fill="auto"/>
            <w:noWrap/>
            <w:vAlign w:val="center"/>
          </w:tcPr>
          <w:p w14:paraId="28DF62ED" w14:textId="77777777" w:rsidR="00AC328C" w:rsidRPr="003E79F4" w:rsidRDefault="00AC328C" w:rsidP="000A44C8">
            <w:pPr>
              <w:shd w:val="clear" w:color="auto" w:fill="FFFFFF"/>
              <w:spacing w:after="0" w:line="240" w:lineRule="auto"/>
              <w:jc w:val="both"/>
              <w:rPr>
                <w:rFonts w:ascii="Arial" w:eastAsia="Times New Roman" w:hAnsi="Arial" w:cs="Arial"/>
                <w:b/>
                <w:bCs/>
                <w:sz w:val="16"/>
                <w:szCs w:val="16"/>
              </w:rPr>
            </w:pPr>
            <w:r w:rsidRPr="003E79F4">
              <w:rPr>
                <w:rFonts w:ascii="Arial" w:eastAsia="Times New Roman" w:hAnsi="Arial" w:cs="Arial"/>
                <w:b/>
                <w:bCs/>
                <w:sz w:val="16"/>
                <w:szCs w:val="16"/>
              </w:rPr>
              <w:t>$355.20</w:t>
            </w:r>
          </w:p>
        </w:tc>
      </w:tr>
    </w:tbl>
    <w:p w14:paraId="46801B34"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p>
    <w:p w14:paraId="3BA06B87" w14:textId="0FF9E5B2" w:rsidR="00AC328C" w:rsidRPr="003E79F4" w:rsidRDefault="00AC328C" w:rsidP="000A44C8">
      <w:pPr>
        <w:shd w:val="clear" w:color="auto" w:fill="FFFFFF" w:themeFill="background1"/>
        <w:spacing w:after="0" w:line="240" w:lineRule="auto"/>
        <w:jc w:val="both"/>
        <w:rPr>
          <w:rFonts w:ascii="Arial" w:eastAsia="Times New Roman" w:hAnsi="Arial" w:cs="Times New Roman"/>
          <w:b/>
          <w:bCs/>
          <w:sz w:val="28"/>
          <w:szCs w:val="28"/>
        </w:rPr>
      </w:pPr>
      <w:r w:rsidRPr="4733C6D0">
        <w:rPr>
          <w:rFonts w:ascii="Arial" w:eastAsia="Times New Roman" w:hAnsi="Arial" w:cs="Times New Roman"/>
          <w:b/>
          <w:bCs/>
          <w:sz w:val="28"/>
          <w:szCs w:val="28"/>
        </w:rPr>
        <w:t>6.5.8 Working Foremen/</w:t>
      </w:r>
      <w:r w:rsidR="1486757E" w:rsidRPr="4733C6D0">
        <w:rPr>
          <w:rFonts w:ascii="Arial" w:eastAsia="Times New Roman" w:hAnsi="Arial" w:cs="Times New Roman"/>
          <w:b/>
          <w:bCs/>
          <w:sz w:val="28"/>
          <w:szCs w:val="28"/>
        </w:rPr>
        <w:t>w</w:t>
      </w:r>
      <w:r w:rsidRPr="4733C6D0">
        <w:rPr>
          <w:rFonts w:ascii="Arial" w:eastAsia="Times New Roman" w:hAnsi="Arial" w:cs="Times New Roman"/>
          <w:b/>
          <w:bCs/>
          <w:sz w:val="28"/>
          <w:szCs w:val="28"/>
        </w:rPr>
        <w:t>omen</w:t>
      </w:r>
    </w:p>
    <w:p w14:paraId="1449DCBB"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r w:rsidRPr="003E79F4">
        <w:rPr>
          <w:rFonts w:ascii="Arial" w:eastAsia="Times New Roman" w:hAnsi="Arial" w:cs="Times New Roman"/>
          <w:sz w:val="24"/>
          <w:szCs w:val="24"/>
        </w:rPr>
        <w:t xml:space="preserve">Working foremen/women, referred to as “forepersons”, are those employees who, while having some supervisory duties, also engage in “hands-on” construction craft and laborer work. </w:t>
      </w:r>
    </w:p>
    <w:p w14:paraId="70A5BEBC"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p>
    <w:p w14:paraId="2193131B" w14:textId="77777777" w:rsidR="00B05167" w:rsidRPr="003E79F4" w:rsidRDefault="00AC328C" w:rsidP="000A44C8">
      <w:pPr>
        <w:shd w:val="clear" w:color="auto" w:fill="FFFFFF"/>
        <w:spacing w:after="0" w:line="240" w:lineRule="auto"/>
        <w:jc w:val="both"/>
        <w:rPr>
          <w:rFonts w:ascii="Arial" w:eastAsia="Times New Roman" w:hAnsi="Arial" w:cs="Times New Roman"/>
          <w:sz w:val="24"/>
          <w:szCs w:val="24"/>
        </w:rPr>
      </w:pPr>
      <w:r w:rsidRPr="003E79F4">
        <w:rPr>
          <w:rFonts w:ascii="Arial" w:eastAsia="Times New Roman" w:hAnsi="Arial" w:cs="Times New Roman"/>
          <w:sz w:val="24"/>
          <w:szCs w:val="24"/>
        </w:rPr>
        <w:t xml:space="preserve">The time that a working foreperson expends in the construction craft or laborer work is subject to the </w:t>
      </w:r>
      <w:r w:rsidRPr="003E79F4">
        <w:rPr>
          <w:rFonts w:ascii="Arial" w:eastAsia="Times New Roman" w:hAnsi="Arial" w:cs="Times New Roman"/>
          <w:b/>
          <w:sz w:val="24"/>
          <w:szCs w:val="24"/>
        </w:rPr>
        <w:t xml:space="preserve">Davis-Bacon Act </w:t>
      </w:r>
      <w:r w:rsidRPr="003E79F4">
        <w:rPr>
          <w:rFonts w:ascii="Arial" w:eastAsia="Times New Roman" w:hAnsi="Arial" w:cs="Times New Roman"/>
          <w:sz w:val="24"/>
          <w:szCs w:val="24"/>
        </w:rPr>
        <w:t>provisions provided:</w:t>
      </w:r>
    </w:p>
    <w:p w14:paraId="2250C05D"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r w:rsidRPr="003E79F4">
        <w:rPr>
          <w:rFonts w:ascii="Arial" w:eastAsia="Times New Roman" w:hAnsi="Arial" w:cs="Times New Roman"/>
          <w:sz w:val="24"/>
          <w:szCs w:val="24"/>
        </w:rPr>
        <w:t xml:space="preserve"> </w:t>
      </w:r>
    </w:p>
    <w:p w14:paraId="0EF06330" w14:textId="5D807078" w:rsidR="00AC328C" w:rsidRPr="003E79F4" w:rsidRDefault="00AC328C" w:rsidP="000A44C8">
      <w:pPr>
        <w:shd w:val="clear" w:color="auto" w:fill="FFFFFF" w:themeFill="background1"/>
        <w:spacing w:after="0" w:line="240" w:lineRule="auto"/>
        <w:ind w:left="720"/>
        <w:jc w:val="both"/>
        <w:rPr>
          <w:rFonts w:ascii="Arial" w:eastAsia="Times New Roman" w:hAnsi="Arial" w:cs="Times New Roman"/>
          <w:sz w:val="24"/>
          <w:szCs w:val="24"/>
        </w:rPr>
      </w:pPr>
      <w:r w:rsidRPr="4733C6D0">
        <w:rPr>
          <w:rFonts w:ascii="Arial" w:eastAsia="Times New Roman" w:hAnsi="Arial" w:cs="Times New Roman"/>
          <w:sz w:val="24"/>
          <w:szCs w:val="24"/>
        </w:rPr>
        <w:t xml:space="preserve">(1) The employee does not qualify as an exempt executive (as defined </w:t>
      </w:r>
      <w:r w:rsidR="00EA4761" w:rsidRPr="4733C6D0">
        <w:rPr>
          <w:rFonts w:ascii="Arial" w:eastAsia="Times New Roman" w:hAnsi="Arial" w:cs="Times New Roman"/>
          <w:sz w:val="24"/>
          <w:szCs w:val="24"/>
        </w:rPr>
        <w:t>in Part</w:t>
      </w:r>
      <w:r w:rsidRPr="4733C6D0">
        <w:rPr>
          <w:rFonts w:ascii="Arial" w:eastAsia="Times New Roman" w:hAnsi="Arial" w:cs="Times New Roman"/>
          <w:sz w:val="24"/>
          <w:szCs w:val="24"/>
        </w:rPr>
        <w:t xml:space="preserve"> 541 of 29 </w:t>
      </w:r>
      <w:r w:rsidR="00C217D4" w:rsidRPr="4733C6D0">
        <w:rPr>
          <w:rFonts w:ascii="Arial" w:eastAsia="Times New Roman" w:hAnsi="Arial" w:cs="Times New Roman"/>
          <w:sz w:val="24"/>
          <w:szCs w:val="24"/>
        </w:rPr>
        <w:t>C.F.R.</w:t>
      </w:r>
      <w:r w:rsidRPr="4733C6D0">
        <w:rPr>
          <w:rFonts w:ascii="Arial" w:eastAsia="Times New Roman" w:hAnsi="Arial" w:cs="Times New Roman"/>
          <w:sz w:val="24"/>
          <w:szCs w:val="24"/>
        </w:rPr>
        <w:t xml:space="preserve">); </w:t>
      </w:r>
    </w:p>
    <w:p w14:paraId="0B158BA6" w14:textId="7F69D33F" w:rsidR="4733C6D0" w:rsidRDefault="4733C6D0" w:rsidP="000A44C8">
      <w:pPr>
        <w:shd w:val="clear" w:color="auto" w:fill="FFFFFF" w:themeFill="background1"/>
        <w:spacing w:after="0" w:line="240" w:lineRule="auto"/>
        <w:ind w:left="720"/>
        <w:jc w:val="both"/>
        <w:rPr>
          <w:rFonts w:ascii="Arial" w:eastAsia="Times New Roman" w:hAnsi="Arial" w:cs="Times New Roman"/>
          <w:sz w:val="24"/>
          <w:szCs w:val="24"/>
        </w:rPr>
      </w:pPr>
    </w:p>
    <w:p w14:paraId="3719F324" w14:textId="6F942E21" w:rsidR="00AC328C" w:rsidRPr="003E79F4" w:rsidRDefault="4A28D3AF" w:rsidP="000A44C8">
      <w:pPr>
        <w:shd w:val="clear" w:color="auto" w:fill="FFFFFF" w:themeFill="background1"/>
        <w:spacing w:after="0" w:line="240" w:lineRule="auto"/>
        <w:ind w:left="720"/>
        <w:jc w:val="both"/>
        <w:rPr>
          <w:rFonts w:ascii="Arial" w:eastAsia="Times New Roman" w:hAnsi="Arial" w:cs="Times New Roman"/>
          <w:sz w:val="24"/>
          <w:szCs w:val="24"/>
        </w:rPr>
      </w:pPr>
      <w:r w:rsidRPr="4733C6D0">
        <w:rPr>
          <w:rFonts w:ascii="Arial" w:eastAsia="Times New Roman" w:hAnsi="Arial" w:cs="Times New Roman"/>
          <w:sz w:val="24"/>
          <w:szCs w:val="24"/>
        </w:rPr>
        <w:t>a</w:t>
      </w:r>
      <w:r w:rsidR="00AC328C" w:rsidRPr="4733C6D0">
        <w:rPr>
          <w:rFonts w:ascii="Arial" w:eastAsia="Times New Roman" w:hAnsi="Arial" w:cs="Times New Roman"/>
          <w:sz w:val="24"/>
          <w:szCs w:val="24"/>
        </w:rPr>
        <w:t xml:space="preserve">nd (2) </w:t>
      </w:r>
      <w:r w:rsidR="00EA4761" w:rsidRPr="4733C6D0">
        <w:rPr>
          <w:rFonts w:ascii="Arial" w:eastAsia="Times New Roman" w:hAnsi="Arial" w:cs="Times New Roman"/>
          <w:sz w:val="24"/>
          <w:szCs w:val="24"/>
        </w:rPr>
        <w:t>20% or more</w:t>
      </w:r>
      <w:r w:rsidR="00AC328C" w:rsidRPr="4733C6D0">
        <w:rPr>
          <w:rFonts w:ascii="Arial" w:eastAsia="Times New Roman" w:hAnsi="Arial" w:cs="Times New Roman"/>
          <w:sz w:val="24"/>
          <w:szCs w:val="24"/>
        </w:rPr>
        <w:t xml:space="preserve"> of the pay period, the employee is involved with duties in a construction </w:t>
      </w:r>
      <w:r w:rsidR="00EA4761" w:rsidRPr="4733C6D0">
        <w:rPr>
          <w:rFonts w:ascii="Arial" w:eastAsia="Times New Roman" w:hAnsi="Arial" w:cs="Times New Roman"/>
          <w:sz w:val="24"/>
          <w:szCs w:val="24"/>
        </w:rPr>
        <w:t>craft or</w:t>
      </w:r>
      <w:r w:rsidR="00AC328C" w:rsidRPr="4733C6D0">
        <w:rPr>
          <w:rFonts w:ascii="Arial" w:eastAsia="Times New Roman" w:hAnsi="Arial" w:cs="Times New Roman"/>
          <w:sz w:val="24"/>
          <w:szCs w:val="24"/>
        </w:rPr>
        <w:t xml:space="preserve"> is working in a labor classification.        </w:t>
      </w:r>
    </w:p>
    <w:p w14:paraId="5F5833B4" w14:textId="79A91D03"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r w:rsidRPr="003E79F4">
        <w:rPr>
          <w:rFonts w:ascii="Arial" w:eastAsia="Times New Roman" w:hAnsi="Arial" w:cs="Times New Roman"/>
          <w:sz w:val="24"/>
          <w:szCs w:val="24"/>
        </w:rPr>
        <w:t>The payroll record of a working foreperson includes the designation of foreperson, plus the craft or laborer classification worked in (</w:t>
      </w:r>
      <w:r w:rsidR="00EA4761" w:rsidRPr="003E79F4">
        <w:rPr>
          <w:rFonts w:ascii="Arial" w:eastAsia="Times New Roman" w:hAnsi="Arial" w:cs="Times New Roman"/>
          <w:sz w:val="24"/>
          <w:szCs w:val="24"/>
        </w:rPr>
        <w:t>i.e.,</w:t>
      </w:r>
      <w:r w:rsidRPr="003E79F4">
        <w:rPr>
          <w:rFonts w:ascii="Arial" w:eastAsia="Times New Roman" w:hAnsi="Arial" w:cs="Times New Roman"/>
          <w:sz w:val="24"/>
          <w:szCs w:val="24"/>
        </w:rPr>
        <w:t xml:space="preserve"> “Foreperson-Carpenter”). The Working foreperson is to be paid at least the minimum rate listed in the Wage Determination for the hours spent working in the specific classification.</w:t>
      </w:r>
    </w:p>
    <w:p w14:paraId="55C4761A"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p>
    <w:p w14:paraId="6CF3AAFE"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r w:rsidRPr="003E79F4">
        <w:rPr>
          <w:rFonts w:ascii="Arial" w:eastAsia="Times New Roman" w:hAnsi="Arial" w:cs="Arial"/>
          <w:bCs/>
          <w:sz w:val="24"/>
          <w:szCs w:val="24"/>
        </w:rPr>
        <w:t>If a working foreperson works overtime hours in a craft or laborer classification, the wage paid for those overtime hours must be at least equal t</w:t>
      </w:r>
      <w:r w:rsidR="00714BFA" w:rsidRPr="003E79F4">
        <w:rPr>
          <w:rFonts w:ascii="Arial" w:eastAsia="Times New Roman" w:hAnsi="Arial" w:cs="Arial"/>
          <w:bCs/>
          <w:sz w:val="24"/>
          <w:szCs w:val="24"/>
        </w:rPr>
        <w:t>o time and a half (1.5) of the “</w:t>
      </w:r>
      <w:r w:rsidRPr="003E79F4">
        <w:rPr>
          <w:rFonts w:ascii="Arial" w:eastAsia="Times New Roman" w:hAnsi="Arial" w:cs="Arial"/>
          <w:bCs/>
          <w:sz w:val="24"/>
          <w:szCs w:val="24"/>
        </w:rPr>
        <w:t>Rate</w:t>
      </w:r>
      <w:r w:rsidR="00714BFA" w:rsidRPr="003E79F4">
        <w:rPr>
          <w:rFonts w:ascii="Arial" w:eastAsia="Times New Roman" w:hAnsi="Arial" w:cs="Arial"/>
          <w:bCs/>
          <w:sz w:val="24"/>
          <w:szCs w:val="24"/>
        </w:rPr>
        <w:t>”</w:t>
      </w:r>
      <w:r w:rsidRPr="003E79F4">
        <w:rPr>
          <w:rFonts w:ascii="Arial" w:eastAsia="Times New Roman" w:hAnsi="Arial" w:cs="Arial"/>
          <w:bCs/>
          <w:sz w:val="24"/>
          <w:szCs w:val="24"/>
        </w:rPr>
        <w:t xml:space="preserve"> specified for that classification on the project’s Wage Determination. If it is less, additional pay is due for each of the overtime hours.</w:t>
      </w:r>
    </w:p>
    <w:p w14:paraId="5AF3D386"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p>
    <w:p w14:paraId="5706A241"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r w:rsidRPr="003E79F4">
        <w:rPr>
          <w:rFonts w:ascii="Arial" w:eastAsia="Times New Roman" w:hAnsi="Arial" w:cs="Arial"/>
          <w:bCs/>
          <w:sz w:val="24"/>
          <w:szCs w:val="24"/>
        </w:rPr>
        <w:t>A working foreperson’s hourly rate for a craft or laborer classification is calculated as follows:</w:t>
      </w:r>
    </w:p>
    <w:p w14:paraId="348B8B01" w14:textId="77777777" w:rsidR="00B05167" w:rsidRPr="003E79F4" w:rsidRDefault="00B05167" w:rsidP="000A44C8">
      <w:pPr>
        <w:shd w:val="clear" w:color="auto" w:fill="FFFFFF"/>
        <w:spacing w:after="0" w:line="240" w:lineRule="auto"/>
        <w:jc w:val="both"/>
        <w:rPr>
          <w:rFonts w:ascii="Arial" w:eastAsia="Times New Roman" w:hAnsi="Arial" w:cs="Arial"/>
          <w:bCs/>
          <w:sz w:val="24"/>
          <w:szCs w:val="24"/>
        </w:rPr>
      </w:pPr>
    </w:p>
    <w:p w14:paraId="686074B6"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r w:rsidRPr="003E79F4">
        <w:rPr>
          <w:rFonts w:ascii="Arial" w:eastAsia="Times New Roman" w:hAnsi="Arial" w:cs="Arial"/>
          <w:bCs/>
          <w:sz w:val="24"/>
          <w:szCs w:val="24"/>
        </w:rPr>
        <w:tab/>
        <w:t>Weekly Pay rate divided by 40 hours=equivalent hourly rate EXAMPLE:</w:t>
      </w:r>
    </w:p>
    <w:p w14:paraId="576A51AB"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p>
    <w:p w14:paraId="24CBE803" w14:textId="77777777" w:rsidR="00AC328C" w:rsidRPr="003E79F4" w:rsidRDefault="00AC328C" w:rsidP="000A44C8">
      <w:pPr>
        <w:shd w:val="clear" w:color="auto" w:fill="FFFFFF"/>
        <w:spacing w:after="0" w:line="240" w:lineRule="auto"/>
        <w:ind w:left="720"/>
        <w:jc w:val="both"/>
        <w:rPr>
          <w:rFonts w:ascii="Arial" w:eastAsia="Times New Roman" w:hAnsi="Arial" w:cs="Arial"/>
          <w:bCs/>
          <w:sz w:val="24"/>
          <w:szCs w:val="24"/>
        </w:rPr>
      </w:pPr>
      <w:r w:rsidRPr="003E79F4">
        <w:rPr>
          <w:rFonts w:ascii="Arial" w:eastAsia="Times New Roman" w:hAnsi="Arial" w:cs="Arial"/>
          <w:bCs/>
          <w:sz w:val="24"/>
          <w:szCs w:val="24"/>
        </w:rPr>
        <w:t>A Working Foreperson/Carpenter’s weekly pay is $600.00 per week; the hourly rate is $15.00 ($600.00/40 hours). The wage decision for Carpenter is:</w:t>
      </w:r>
    </w:p>
    <w:p w14:paraId="3D907B3B" w14:textId="77777777" w:rsidR="006D281E" w:rsidRPr="003E79F4" w:rsidRDefault="006D281E" w:rsidP="000A44C8">
      <w:pPr>
        <w:shd w:val="clear" w:color="auto" w:fill="FFFFFF"/>
        <w:spacing w:after="0" w:line="240" w:lineRule="auto"/>
        <w:ind w:left="720"/>
        <w:jc w:val="both"/>
        <w:rPr>
          <w:rFonts w:ascii="Arial" w:eastAsia="Times New Roman" w:hAnsi="Arial" w:cs="Arial"/>
          <w:bCs/>
          <w:sz w:val="24"/>
          <w:szCs w:val="24"/>
        </w:rPr>
      </w:pPr>
    </w:p>
    <w:tbl>
      <w:tblPr>
        <w:tblpPr w:leftFromText="180" w:rightFromText="180" w:vertAnchor="text" w:horzAnchor="page" w:tblpX="3361" w:tblpY="137"/>
        <w:tblW w:w="5935" w:type="dxa"/>
        <w:tblLook w:val="0000" w:firstRow="0" w:lastRow="0" w:firstColumn="0" w:lastColumn="0" w:noHBand="0" w:noVBand="0"/>
      </w:tblPr>
      <w:tblGrid>
        <w:gridCol w:w="3624"/>
        <w:gridCol w:w="767"/>
        <w:gridCol w:w="1544"/>
      </w:tblGrid>
      <w:tr w:rsidR="00CA5327" w:rsidRPr="003E79F4" w14:paraId="289FDF62" w14:textId="77777777" w:rsidTr="00CA5327">
        <w:trPr>
          <w:trHeight w:val="170"/>
        </w:trPr>
        <w:tc>
          <w:tcPr>
            <w:tcW w:w="5935" w:type="dxa"/>
            <w:gridSpan w:val="3"/>
            <w:tcBorders>
              <w:top w:val="single" w:sz="4" w:space="0" w:color="auto"/>
              <w:left w:val="single" w:sz="4" w:space="0" w:color="auto"/>
              <w:bottom w:val="single" w:sz="4" w:space="0" w:color="auto"/>
              <w:right w:val="single" w:sz="4" w:space="0" w:color="000000"/>
            </w:tcBorders>
            <w:shd w:val="clear" w:color="auto" w:fill="auto"/>
            <w:noWrap/>
          </w:tcPr>
          <w:p w14:paraId="029BA89A" w14:textId="77777777" w:rsidR="00CA5327" w:rsidRPr="003E79F4" w:rsidRDefault="00CA5327" w:rsidP="000A44C8">
            <w:pPr>
              <w:shd w:val="clear" w:color="auto" w:fill="FFFFFF"/>
              <w:spacing w:after="0" w:line="240" w:lineRule="auto"/>
              <w:jc w:val="both"/>
              <w:rPr>
                <w:rFonts w:ascii="Arial" w:eastAsia="Times New Roman" w:hAnsi="Arial" w:cs="Arial"/>
                <w:b/>
                <w:sz w:val="18"/>
                <w:szCs w:val="18"/>
              </w:rPr>
            </w:pPr>
            <w:r w:rsidRPr="003E79F4">
              <w:rPr>
                <w:rFonts w:ascii="Arial" w:eastAsia="Times New Roman" w:hAnsi="Arial" w:cs="Arial"/>
                <w:b/>
                <w:sz w:val="18"/>
                <w:szCs w:val="18"/>
              </w:rPr>
              <w:t>General Decision Number FL xxxxx</w:t>
            </w:r>
          </w:p>
        </w:tc>
      </w:tr>
      <w:tr w:rsidR="00CA5327" w:rsidRPr="003E79F4" w14:paraId="1D0547E7" w14:textId="77777777" w:rsidTr="00CA5327">
        <w:trPr>
          <w:trHeight w:val="130"/>
        </w:trPr>
        <w:tc>
          <w:tcPr>
            <w:tcW w:w="3624" w:type="dxa"/>
            <w:tcBorders>
              <w:top w:val="nil"/>
              <w:left w:val="single" w:sz="4" w:space="0" w:color="auto"/>
              <w:bottom w:val="single" w:sz="4" w:space="0" w:color="auto"/>
              <w:right w:val="nil"/>
            </w:tcBorders>
            <w:shd w:val="clear" w:color="auto" w:fill="auto"/>
            <w:noWrap/>
          </w:tcPr>
          <w:p w14:paraId="1849785D" w14:textId="77777777" w:rsidR="00CA5327" w:rsidRPr="003E79F4" w:rsidRDefault="00CA5327" w:rsidP="000A44C8">
            <w:pPr>
              <w:shd w:val="clear" w:color="auto" w:fill="FFFFFF"/>
              <w:spacing w:after="0" w:line="240" w:lineRule="auto"/>
              <w:jc w:val="both"/>
              <w:rPr>
                <w:rFonts w:ascii="Arial" w:eastAsia="Times New Roman" w:hAnsi="Arial" w:cs="Arial"/>
                <w:b/>
                <w:bCs/>
                <w:sz w:val="18"/>
                <w:szCs w:val="18"/>
              </w:rPr>
            </w:pPr>
            <w:r w:rsidRPr="003E79F4">
              <w:rPr>
                <w:rFonts w:ascii="Arial" w:eastAsia="Times New Roman" w:hAnsi="Arial" w:cs="Arial"/>
                <w:b/>
                <w:bCs/>
                <w:sz w:val="18"/>
                <w:szCs w:val="18"/>
              </w:rPr>
              <w:t>CLASSIFICATION</w:t>
            </w:r>
          </w:p>
        </w:tc>
        <w:tc>
          <w:tcPr>
            <w:tcW w:w="767" w:type="dxa"/>
            <w:tcBorders>
              <w:top w:val="nil"/>
              <w:left w:val="single" w:sz="4" w:space="0" w:color="auto"/>
              <w:bottom w:val="single" w:sz="4" w:space="0" w:color="auto"/>
              <w:right w:val="nil"/>
            </w:tcBorders>
            <w:shd w:val="clear" w:color="auto" w:fill="auto"/>
            <w:noWrap/>
          </w:tcPr>
          <w:p w14:paraId="559B5662" w14:textId="77777777" w:rsidR="00CA5327" w:rsidRPr="003E79F4" w:rsidRDefault="00CA5327" w:rsidP="000A44C8">
            <w:pPr>
              <w:shd w:val="clear" w:color="auto" w:fill="FFFFFF"/>
              <w:spacing w:after="0" w:line="240" w:lineRule="auto"/>
              <w:jc w:val="both"/>
              <w:rPr>
                <w:rFonts w:ascii="Arial" w:eastAsia="Times New Roman" w:hAnsi="Arial" w:cs="Arial"/>
                <w:b/>
                <w:bCs/>
                <w:sz w:val="18"/>
                <w:szCs w:val="18"/>
              </w:rPr>
            </w:pPr>
            <w:r w:rsidRPr="003E79F4">
              <w:rPr>
                <w:rFonts w:ascii="Arial" w:eastAsia="Times New Roman" w:hAnsi="Arial" w:cs="Arial"/>
                <w:b/>
                <w:bCs/>
                <w:sz w:val="18"/>
                <w:szCs w:val="18"/>
              </w:rPr>
              <w:t>RATE</w:t>
            </w:r>
          </w:p>
        </w:tc>
        <w:tc>
          <w:tcPr>
            <w:tcW w:w="1544" w:type="dxa"/>
            <w:tcBorders>
              <w:top w:val="nil"/>
              <w:left w:val="single" w:sz="4" w:space="0" w:color="auto"/>
              <w:bottom w:val="single" w:sz="4" w:space="0" w:color="auto"/>
              <w:right w:val="single" w:sz="4" w:space="0" w:color="auto"/>
            </w:tcBorders>
            <w:shd w:val="clear" w:color="auto" w:fill="auto"/>
            <w:noWrap/>
          </w:tcPr>
          <w:p w14:paraId="434DDC32" w14:textId="77777777" w:rsidR="00CA5327" w:rsidRPr="003E79F4" w:rsidRDefault="00CA5327" w:rsidP="000A44C8">
            <w:pPr>
              <w:shd w:val="clear" w:color="auto" w:fill="FFFFFF"/>
              <w:spacing w:after="0" w:line="240" w:lineRule="auto"/>
              <w:jc w:val="both"/>
              <w:rPr>
                <w:rFonts w:ascii="Arial" w:eastAsia="Times New Roman" w:hAnsi="Arial" w:cs="Arial"/>
                <w:b/>
                <w:bCs/>
                <w:sz w:val="18"/>
                <w:szCs w:val="18"/>
              </w:rPr>
            </w:pPr>
            <w:r w:rsidRPr="003E79F4">
              <w:rPr>
                <w:rFonts w:ascii="Arial" w:eastAsia="Times New Roman" w:hAnsi="Arial" w:cs="Arial"/>
                <w:b/>
                <w:bCs/>
                <w:sz w:val="18"/>
                <w:szCs w:val="18"/>
              </w:rPr>
              <w:t>FRINGE</w:t>
            </w:r>
          </w:p>
        </w:tc>
      </w:tr>
      <w:tr w:rsidR="00CA5327" w:rsidRPr="003E79F4" w14:paraId="614BD992" w14:textId="77777777" w:rsidTr="00CA5327">
        <w:trPr>
          <w:trHeight w:val="170"/>
        </w:trPr>
        <w:tc>
          <w:tcPr>
            <w:tcW w:w="3624" w:type="dxa"/>
            <w:tcBorders>
              <w:top w:val="single" w:sz="4" w:space="0" w:color="auto"/>
              <w:left w:val="single" w:sz="4" w:space="0" w:color="auto"/>
              <w:bottom w:val="single" w:sz="4" w:space="0" w:color="auto"/>
              <w:right w:val="single" w:sz="4" w:space="0" w:color="auto"/>
            </w:tcBorders>
            <w:shd w:val="clear" w:color="auto" w:fill="auto"/>
            <w:noWrap/>
          </w:tcPr>
          <w:p w14:paraId="6EA4254F" w14:textId="77777777" w:rsidR="00CA5327" w:rsidRPr="003E79F4" w:rsidRDefault="00CA5327" w:rsidP="000A44C8">
            <w:pPr>
              <w:shd w:val="clear" w:color="auto" w:fill="FFFFFF"/>
              <w:spacing w:after="0" w:line="240" w:lineRule="auto"/>
              <w:jc w:val="both"/>
              <w:rPr>
                <w:rFonts w:ascii="Arial" w:eastAsia="Times New Roman" w:hAnsi="Arial" w:cs="Arial"/>
                <w:b/>
                <w:bCs/>
                <w:sz w:val="18"/>
                <w:szCs w:val="18"/>
              </w:rPr>
            </w:pPr>
            <w:r w:rsidRPr="003E79F4">
              <w:rPr>
                <w:rFonts w:ascii="Arial" w:eastAsia="Times New Roman" w:hAnsi="Arial" w:cs="Arial"/>
                <w:b/>
                <w:bCs/>
                <w:sz w:val="18"/>
                <w:szCs w:val="18"/>
              </w:rPr>
              <w:t>Carpenter</w:t>
            </w:r>
          </w:p>
        </w:tc>
        <w:tc>
          <w:tcPr>
            <w:tcW w:w="767" w:type="dxa"/>
            <w:tcBorders>
              <w:top w:val="single" w:sz="4" w:space="0" w:color="auto"/>
              <w:left w:val="nil"/>
              <w:bottom w:val="single" w:sz="4" w:space="0" w:color="auto"/>
              <w:right w:val="single" w:sz="4" w:space="0" w:color="auto"/>
            </w:tcBorders>
            <w:shd w:val="clear" w:color="auto" w:fill="auto"/>
            <w:noWrap/>
          </w:tcPr>
          <w:p w14:paraId="2A3830FA" w14:textId="77777777" w:rsidR="00CA5327" w:rsidRPr="003E79F4" w:rsidRDefault="00CA5327" w:rsidP="000A44C8">
            <w:pPr>
              <w:shd w:val="clear" w:color="auto" w:fill="FFFFFF"/>
              <w:spacing w:after="0" w:line="240" w:lineRule="auto"/>
              <w:jc w:val="both"/>
              <w:rPr>
                <w:rFonts w:ascii="Arial" w:eastAsia="Times New Roman" w:hAnsi="Arial" w:cs="Arial"/>
                <w:b/>
                <w:bCs/>
                <w:sz w:val="18"/>
                <w:szCs w:val="18"/>
              </w:rPr>
            </w:pPr>
            <w:r w:rsidRPr="003E79F4">
              <w:rPr>
                <w:rFonts w:ascii="Arial" w:eastAsia="Times New Roman" w:hAnsi="Arial" w:cs="Arial"/>
                <w:b/>
                <w:bCs/>
                <w:sz w:val="18"/>
                <w:szCs w:val="18"/>
              </w:rPr>
              <w:t xml:space="preserve">$10.00 </w:t>
            </w:r>
          </w:p>
        </w:tc>
        <w:tc>
          <w:tcPr>
            <w:tcW w:w="1544" w:type="dxa"/>
            <w:tcBorders>
              <w:top w:val="single" w:sz="4" w:space="0" w:color="auto"/>
              <w:left w:val="nil"/>
              <w:bottom w:val="single" w:sz="4" w:space="0" w:color="auto"/>
              <w:right w:val="single" w:sz="4" w:space="0" w:color="auto"/>
            </w:tcBorders>
            <w:shd w:val="clear" w:color="auto" w:fill="auto"/>
            <w:noWrap/>
          </w:tcPr>
          <w:p w14:paraId="48BBA23D" w14:textId="77777777" w:rsidR="00CA5327" w:rsidRPr="003E79F4" w:rsidRDefault="00CA5327" w:rsidP="000A44C8">
            <w:pPr>
              <w:shd w:val="clear" w:color="auto" w:fill="FFFFFF"/>
              <w:spacing w:after="0" w:line="240" w:lineRule="auto"/>
              <w:jc w:val="both"/>
              <w:rPr>
                <w:rFonts w:ascii="Arial" w:eastAsia="Times New Roman" w:hAnsi="Arial" w:cs="Arial"/>
                <w:b/>
                <w:bCs/>
                <w:sz w:val="18"/>
                <w:szCs w:val="18"/>
              </w:rPr>
            </w:pPr>
            <w:r w:rsidRPr="003E79F4">
              <w:rPr>
                <w:rFonts w:ascii="Arial" w:eastAsia="Times New Roman" w:hAnsi="Arial" w:cs="Arial"/>
                <w:b/>
                <w:bCs/>
                <w:sz w:val="18"/>
                <w:szCs w:val="18"/>
              </w:rPr>
              <w:t>-</w:t>
            </w:r>
          </w:p>
        </w:tc>
      </w:tr>
    </w:tbl>
    <w:p w14:paraId="35E6A6F5"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p>
    <w:p w14:paraId="6C9FD493"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p>
    <w:p w14:paraId="4AAB07DC"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p>
    <w:p w14:paraId="1412877C" w14:textId="77777777" w:rsidR="009C04DA" w:rsidRDefault="009C04DA" w:rsidP="000A44C8">
      <w:pPr>
        <w:shd w:val="clear" w:color="auto" w:fill="FFFFFF"/>
        <w:ind w:left="720"/>
        <w:jc w:val="both"/>
        <w:rPr>
          <w:rFonts w:ascii="Arial" w:eastAsia="Times New Roman" w:hAnsi="Arial" w:cs="Arial"/>
          <w:bCs/>
          <w:sz w:val="24"/>
          <w:szCs w:val="24"/>
        </w:rPr>
      </w:pPr>
    </w:p>
    <w:p w14:paraId="46BB683A" w14:textId="2302592D" w:rsidR="00CC76E2" w:rsidRPr="00D02C78" w:rsidRDefault="00AC328C" w:rsidP="000A44C8">
      <w:pPr>
        <w:shd w:val="clear" w:color="auto" w:fill="FFFFFF"/>
        <w:ind w:left="720"/>
        <w:jc w:val="both"/>
        <w:rPr>
          <w:rFonts w:ascii="Arial" w:eastAsia="Times New Roman" w:hAnsi="Arial" w:cs="Arial"/>
          <w:bCs/>
          <w:sz w:val="24"/>
          <w:szCs w:val="24"/>
        </w:rPr>
      </w:pPr>
      <w:r w:rsidRPr="003E79F4">
        <w:rPr>
          <w:rFonts w:ascii="Arial" w:eastAsia="Times New Roman" w:hAnsi="Arial" w:cs="Arial"/>
          <w:bCs/>
          <w:sz w:val="24"/>
          <w:szCs w:val="24"/>
        </w:rPr>
        <w:t xml:space="preserve">If overtime hours are incurred while working as a carpenter, this Working Foreperson must earn at least $15.00 per hour (1.5 times the carpenter’s </w:t>
      </w:r>
      <w:r w:rsidR="00714BFA" w:rsidRPr="003E79F4">
        <w:rPr>
          <w:rFonts w:ascii="Arial" w:eastAsia="Times New Roman" w:hAnsi="Arial" w:cs="Arial"/>
          <w:bCs/>
          <w:sz w:val="24"/>
          <w:szCs w:val="24"/>
        </w:rPr>
        <w:t>“</w:t>
      </w:r>
      <w:r w:rsidRPr="003E79F4">
        <w:rPr>
          <w:rFonts w:ascii="Arial" w:eastAsia="Times New Roman" w:hAnsi="Arial" w:cs="Arial"/>
          <w:bCs/>
          <w:sz w:val="24"/>
          <w:szCs w:val="24"/>
        </w:rPr>
        <w:t>rate</w:t>
      </w:r>
      <w:r w:rsidR="00714BFA" w:rsidRPr="003E79F4">
        <w:rPr>
          <w:rFonts w:ascii="Arial" w:eastAsia="Times New Roman" w:hAnsi="Arial" w:cs="Arial"/>
          <w:bCs/>
          <w:sz w:val="24"/>
          <w:szCs w:val="24"/>
        </w:rPr>
        <w:t>”</w:t>
      </w:r>
      <w:r w:rsidRPr="003E79F4">
        <w:rPr>
          <w:rFonts w:ascii="Arial" w:eastAsia="Times New Roman" w:hAnsi="Arial" w:cs="Arial"/>
          <w:bCs/>
          <w:sz w:val="24"/>
          <w:szCs w:val="24"/>
        </w:rPr>
        <w:t xml:space="preserve"> of $10.00).  This employee’s hourly rate equals the time and a half rate of the carpenter classification, </w:t>
      </w:r>
      <w:r w:rsidR="00CC76E2" w:rsidRPr="00D02C78">
        <w:rPr>
          <w:rFonts w:ascii="Arial" w:eastAsia="Times New Roman" w:hAnsi="Arial" w:cs="Arial"/>
          <w:bCs/>
          <w:sz w:val="24"/>
          <w:szCs w:val="24"/>
        </w:rPr>
        <w:t>so no additional pay is required. If the employee’s hourly rate was less than $15.00</w:t>
      </w:r>
      <w:r w:rsidR="00E0715F">
        <w:rPr>
          <w:rFonts w:ascii="Arial" w:eastAsia="Times New Roman" w:hAnsi="Arial" w:cs="Arial"/>
          <w:bCs/>
          <w:sz w:val="24"/>
          <w:szCs w:val="24"/>
        </w:rPr>
        <w:t>,</w:t>
      </w:r>
      <w:r w:rsidR="00CC76E2" w:rsidRPr="00D02C78">
        <w:rPr>
          <w:rFonts w:ascii="Arial" w:eastAsia="Times New Roman" w:hAnsi="Arial" w:cs="Arial"/>
          <w:bCs/>
          <w:sz w:val="24"/>
          <w:szCs w:val="24"/>
        </w:rPr>
        <w:t xml:space="preserve"> then additional pay would be required for each overtime hour to equal the time and a half rate of the carpenter.</w:t>
      </w:r>
    </w:p>
    <w:p w14:paraId="686664FE" w14:textId="77777777" w:rsidR="00AC328C" w:rsidRPr="003E79F4" w:rsidRDefault="00AC328C" w:rsidP="000A44C8">
      <w:p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6.5.9 Independent Contractors &amp; Working Owners</w:t>
      </w:r>
    </w:p>
    <w:p w14:paraId="3B3D4D8C" w14:textId="77777777" w:rsidR="00AC328C" w:rsidRPr="003E79F4" w:rsidRDefault="00AC328C" w:rsidP="000A44C8">
      <w:pPr>
        <w:shd w:val="clear" w:color="auto" w:fill="FFFFFF"/>
        <w:spacing w:after="0" w:line="240" w:lineRule="auto"/>
        <w:jc w:val="both"/>
        <w:rPr>
          <w:rFonts w:ascii="Arial" w:eastAsia="Times New Roman" w:hAnsi="Arial" w:cs="Arial"/>
          <w:bCs/>
          <w:color w:val="000000"/>
          <w:sz w:val="24"/>
          <w:szCs w:val="24"/>
        </w:rPr>
      </w:pPr>
      <w:r w:rsidRPr="003E79F4">
        <w:rPr>
          <w:rFonts w:ascii="Arial" w:eastAsia="Times New Roman" w:hAnsi="Arial" w:cs="Arial"/>
          <w:bCs/>
          <w:sz w:val="24"/>
          <w:szCs w:val="24"/>
        </w:rPr>
        <w:t>Occasionally, a contractor will have a person perform work on a project and that contractor will report that the person is an independent contractor and not an employee</w:t>
      </w:r>
      <w:r w:rsidRPr="003E79F4">
        <w:rPr>
          <w:rFonts w:ascii="Arial" w:eastAsia="Times New Roman" w:hAnsi="Arial" w:cs="Arial"/>
          <w:bCs/>
          <w:color w:val="000000"/>
          <w:sz w:val="24"/>
          <w:szCs w:val="24"/>
        </w:rPr>
        <w:t xml:space="preserve">. </w:t>
      </w:r>
      <w:r w:rsidRPr="003E79F4">
        <w:rPr>
          <w:rFonts w:ascii="Arial" w:eastAsia="Times New Roman" w:hAnsi="Arial" w:cs="Arial"/>
          <w:color w:val="000000"/>
          <w:sz w:val="24"/>
          <w:szCs w:val="24"/>
        </w:rPr>
        <w:t>Generally, a person cannot become an independent contractor just because he or she wants to be or because an employer prefers them to be. It is not enough that the employee and the employer agree.</w:t>
      </w:r>
    </w:p>
    <w:p w14:paraId="39D4D591"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p>
    <w:p w14:paraId="00DEFD64" w14:textId="13979797" w:rsidR="00AC328C" w:rsidRPr="003E79F4" w:rsidRDefault="00AC328C" w:rsidP="000A44C8">
      <w:pPr>
        <w:shd w:val="clear" w:color="auto" w:fill="FFFFFF" w:themeFill="background1"/>
        <w:spacing w:after="0" w:line="240" w:lineRule="auto"/>
        <w:jc w:val="both"/>
        <w:rPr>
          <w:rFonts w:ascii="Arial" w:eastAsia="Times New Roman" w:hAnsi="Arial" w:cs="Arial"/>
          <w:sz w:val="24"/>
          <w:szCs w:val="24"/>
        </w:rPr>
      </w:pPr>
      <w:r w:rsidRPr="1C97BA64">
        <w:rPr>
          <w:rFonts w:ascii="Arial" w:eastAsia="Times New Roman" w:hAnsi="Arial" w:cs="Arial"/>
          <w:sz w:val="24"/>
          <w:szCs w:val="24"/>
        </w:rPr>
        <w:t xml:space="preserve">Independent contractors are a legitimate resource in highway and bridge construction projects. The Department’s </w:t>
      </w:r>
      <w:r w:rsidR="4461767B" w:rsidRPr="1C97BA64">
        <w:rPr>
          <w:rFonts w:ascii="Arial" w:eastAsia="Times New Roman" w:hAnsi="Arial" w:cs="Arial"/>
          <w:sz w:val="24"/>
          <w:szCs w:val="24"/>
        </w:rPr>
        <w:t>position</w:t>
      </w:r>
      <w:r w:rsidRPr="1C97BA64">
        <w:rPr>
          <w:rFonts w:ascii="Arial" w:eastAsia="Times New Roman" w:hAnsi="Arial" w:cs="Arial"/>
          <w:sz w:val="24"/>
          <w:szCs w:val="24"/>
        </w:rPr>
        <w:t xml:space="preserve"> is to ensure that such is not being falsely </w:t>
      </w:r>
      <w:r w:rsidR="00EA4761" w:rsidRPr="1C97BA64">
        <w:rPr>
          <w:rFonts w:ascii="Arial" w:eastAsia="Times New Roman" w:hAnsi="Arial" w:cs="Arial"/>
          <w:sz w:val="24"/>
          <w:szCs w:val="24"/>
        </w:rPr>
        <w:t>claimed to</w:t>
      </w:r>
      <w:r w:rsidRPr="1C97BA64">
        <w:rPr>
          <w:rFonts w:ascii="Arial" w:eastAsia="Times New Roman" w:hAnsi="Arial" w:cs="Arial"/>
          <w:sz w:val="24"/>
          <w:szCs w:val="24"/>
        </w:rPr>
        <w:t xml:space="preserve"> circumvent taxation, workers compensation and or prevailing wage requirements. The </w:t>
      </w:r>
      <w:r w:rsidR="00E0715F" w:rsidRPr="1C97BA64">
        <w:rPr>
          <w:rFonts w:ascii="Arial" w:eastAsia="Times New Roman" w:hAnsi="Arial" w:cs="Arial"/>
          <w:sz w:val="24"/>
          <w:szCs w:val="24"/>
        </w:rPr>
        <w:t>USDOL</w:t>
      </w:r>
      <w:r w:rsidRPr="1C97BA64">
        <w:rPr>
          <w:rFonts w:ascii="Arial" w:eastAsia="Times New Roman" w:hAnsi="Arial" w:cs="Arial"/>
          <w:sz w:val="24"/>
          <w:szCs w:val="24"/>
        </w:rPr>
        <w:t xml:space="preserve"> and the U.S. Supreme Court have indicated that there is no single rule or test for determining whether an individual is an independent contractor or an employee.  FDOT requires all </w:t>
      </w:r>
      <w:r w:rsidR="5A415C36" w:rsidRPr="1C97BA64">
        <w:rPr>
          <w:rFonts w:ascii="Arial" w:eastAsia="Times New Roman" w:hAnsi="Arial" w:cs="Arial"/>
          <w:sz w:val="24"/>
          <w:szCs w:val="24"/>
        </w:rPr>
        <w:t xml:space="preserve">independent </w:t>
      </w:r>
      <w:r w:rsidRPr="1C97BA64">
        <w:rPr>
          <w:rFonts w:ascii="Arial" w:eastAsia="Times New Roman" w:hAnsi="Arial" w:cs="Arial"/>
          <w:sz w:val="24"/>
          <w:szCs w:val="24"/>
        </w:rPr>
        <w:t xml:space="preserve">contractors </w:t>
      </w:r>
      <w:r w:rsidR="00EA4761" w:rsidRPr="1C97BA64">
        <w:rPr>
          <w:rFonts w:ascii="Arial" w:eastAsia="Times New Roman" w:hAnsi="Arial" w:cs="Arial"/>
          <w:sz w:val="24"/>
          <w:szCs w:val="24"/>
        </w:rPr>
        <w:t>to have</w:t>
      </w:r>
      <w:r w:rsidRPr="1C97BA64">
        <w:rPr>
          <w:rFonts w:ascii="Arial" w:eastAsia="Times New Roman" w:hAnsi="Arial" w:cs="Arial"/>
          <w:sz w:val="24"/>
          <w:szCs w:val="24"/>
        </w:rPr>
        <w:t xml:space="preserve"> a sublet or rental agreement on file.</w:t>
      </w:r>
    </w:p>
    <w:p w14:paraId="15A24EF2" w14:textId="77777777" w:rsidR="00A65EEE" w:rsidRDefault="00A65EEE" w:rsidP="000A44C8">
      <w:pPr>
        <w:shd w:val="clear" w:color="auto" w:fill="FFFFFF" w:themeFill="background1"/>
        <w:spacing w:after="0" w:line="240" w:lineRule="auto"/>
        <w:jc w:val="both"/>
        <w:rPr>
          <w:rFonts w:ascii="Arial" w:eastAsia="Times New Roman" w:hAnsi="Arial" w:cs="Arial"/>
          <w:sz w:val="24"/>
          <w:szCs w:val="24"/>
        </w:rPr>
      </w:pPr>
    </w:p>
    <w:p w14:paraId="230948E6" w14:textId="29A76389" w:rsidR="00AC328C" w:rsidRPr="003E79F4" w:rsidRDefault="00AC328C" w:rsidP="000A44C8">
      <w:pPr>
        <w:shd w:val="clear" w:color="auto" w:fill="FFFFFF" w:themeFill="background1"/>
        <w:spacing w:after="0" w:line="240" w:lineRule="auto"/>
        <w:jc w:val="both"/>
        <w:rPr>
          <w:rFonts w:ascii="Arial" w:eastAsia="Times New Roman" w:hAnsi="Arial" w:cs="Arial"/>
          <w:sz w:val="24"/>
          <w:szCs w:val="24"/>
        </w:rPr>
      </w:pPr>
      <w:r w:rsidRPr="4733C6D0">
        <w:rPr>
          <w:rFonts w:ascii="Arial" w:eastAsia="Times New Roman" w:hAnsi="Arial" w:cs="Arial"/>
          <w:sz w:val="24"/>
          <w:szCs w:val="24"/>
        </w:rPr>
        <w:t xml:space="preserve">FDOT may advise the contractor of apparent violations and will rely on the determination of investigators </w:t>
      </w:r>
      <w:r w:rsidR="00EA4761" w:rsidRPr="4733C6D0">
        <w:rPr>
          <w:rFonts w:ascii="Arial" w:eastAsia="Times New Roman" w:hAnsi="Arial" w:cs="Arial"/>
          <w:sz w:val="24"/>
          <w:szCs w:val="24"/>
        </w:rPr>
        <w:t>from IRS</w:t>
      </w:r>
      <w:r w:rsidRPr="4733C6D0">
        <w:rPr>
          <w:rFonts w:ascii="Arial" w:eastAsia="Times New Roman" w:hAnsi="Arial" w:cs="Arial"/>
          <w:sz w:val="24"/>
          <w:szCs w:val="24"/>
        </w:rPr>
        <w:t xml:space="preserve">, the </w:t>
      </w:r>
      <w:r w:rsidR="00E0715F" w:rsidRPr="4733C6D0">
        <w:rPr>
          <w:rFonts w:ascii="Arial" w:eastAsia="Times New Roman" w:hAnsi="Arial" w:cs="Arial"/>
          <w:sz w:val="24"/>
          <w:szCs w:val="24"/>
        </w:rPr>
        <w:t>USDOL</w:t>
      </w:r>
      <w:r w:rsidRPr="4733C6D0">
        <w:rPr>
          <w:rFonts w:ascii="Arial" w:eastAsia="Times New Roman" w:hAnsi="Arial" w:cs="Arial"/>
          <w:sz w:val="24"/>
          <w:szCs w:val="24"/>
        </w:rPr>
        <w:t xml:space="preserve">, etc., for </w:t>
      </w:r>
      <w:r w:rsidR="47A30E98" w:rsidRPr="4733C6D0">
        <w:rPr>
          <w:rFonts w:ascii="Arial" w:eastAsia="Times New Roman" w:hAnsi="Arial" w:cs="Arial"/>
          <w:sz w:val="24"/>
          <w:szCs w:val="24"/>
        </w:rPr>
        <w:t>determining</w:t>
      </w:r>
      <w:r w:rsidRPr="4733C6D0">
        <w:rPr>
          <w:rFonts w:ascii="Arial" w:eastAsia="Times New Roman" w:hAnsi="Arial" w:cs="Arial"/>
          <w:sz w:val="24"/>
          <w:szCs w:val="24"/>
        </w:rPr>
        <w:t xml:space="preserve"> the validity of the reported status.</w:t>
      </w:r>
    </w:p>
    <w:p w14:paraId="363E6A71"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p>
    <w:p w14:paraId="13864529" w14:textId="0BB8A1C4" w:rsidR="00AC328C" w:rsidRPr="003E79F4" w:rsidRDefault="00AC328C" w:rsidP="000A44C8">
      <w:pPr>
        <w:shd w:val="clear" w:color="auto" w:fill="FFFFFF"/>
        <w:spacing w:after="0" w:line="240" w:lineRule="auto"/>
        <w:jc w:val="both"/>
        <w:rPr>
          <w:rFonts w:ascii="Arial" w:eastAsia="Times New Roman" w:hAnsi="Arial" w:cs="Arial"/>
          <w:bCs/>
          <w:sz w:val="24"/>
          <w:szCs w:val="24"/>
        </w:rPr>
      </w:pPr>
      <w:r w:rsidRPr="003E79F4">
        <w:rPr>
          <w:rFonts w:ascii="Arial" w:eastAsia="Times New Roman" w:hAnsi="Arial" w:cs="Arial"/>
          <w:bCs/>
          <w:sz w:val="24"/>
          <w:szCs w:val="24"/>
        </w:rPr>
        <w:t xml:space="preserve">The </w:t>
      </w:r>
      <w:r w:rsidR="00E0715F">
        <w:rPr>
          <w:rFonts w:ascii="Arial" w:eastAsia="Times New Roman" w:hAnsi="Arial" w:cs="Arial"/>
          <w:bCs/>
          <w:sz w:val="24"/>
          <w:szCs w:val="24"/>
        </w:rPr>
        <w:t>USDOL</w:t>
      </w:r>
      <w:r w:rsidRPr="003E79F4">
        <w:rPr>
          <w:rFonts w:ascii="Arial" w:eastAsia="Times New Roman" w:hAnsi="Arial" w:cs="Arial"/>
          <w:bCs/>
          <w:sz w:val="24"/>
          <w:szCs w:val="24"/>
        </w:rPr>
        <w:t xml:space="preserve"> Fact Sheet #13, (Employment Relations under the </w:t>
      </w:r>
      <w:r w:rsidRPr="003E79F4">
        <w:rPr>
          <w:rFonts w:ascii="Arial" w:eastAsia="Times New Roman" w:hAnsi="Arial" w:cs="Arial"/>
          <w:b/>
          <w:bCs/>
          <w:sz w:val="24"/>
          <w:szCs w:val="24"/>
        </w:rPr>
        <w:t>Fair Labor Standards Act</w:t>
      </w:r>
      <w:r w:rsidRPr="003E79F4">
        <w:rPr>
          <w:rFonts w:ascii="Arial" w:eastAsia="Times New Roman" w:hAnsi="Arial" w:cs="Arial"/>
          <w:bCs/>
          <w:sz w:val="24"/>
          <w:szCs w:val="24"/>
        </w:rPr>
        <w:t xml:space="preserve">) offers additional insight as well as various </w:t>
      </w:r>
      <w:r w:rsidR="00E0715F">
        <w:rPr>
          <w:rFonts w:ascii="Arial" w:eastAsia="Times New Roman" w:hAnsi="Arial" w:cs="Arial"/>
          <w:bCs/>
          <w:sz w:val="24"/>
          <w:szCs w:val="24"/>
        </w:rPr>
        <w:t xml:space="preserve">IRS </w:t>
      </w:r>
      <w:r w:rsidRPr="003E79F4">
        <w:rPr>
          <w:rFonts w:ascii="Arial" w:eastAsia="Times New Roman" w:hAnsi="Arial" w:cs="Arial"/>
          <w:bCs/>
          <w:sz w:val="24"/>
          <w:szCs w:val="24"/>
        </w:rPr>
        <w:t xml:space="preserve">documents. The fact sheet is available at the </w:t>
      </w:r>
      <w:r w:rsidR="00E0715F">
        <w:rPr>
          <w:rFonts w:ascii="Arial" w:eastAsia="Times New Roman" w:hAnsi="Arial" w:cs="Arial"/>
          <w:bCs/>
          <w:sz w:val="24"/>
          <w:szCs w:val="24"/>
        </w:rPr>
        <w:t>USDOL</w:t>
      </w:r>
      <w:r w:rsidRPr="003E79F4">
        <w:rPr>
          <w:rFonts w:ascii="Arial" w:eastAsia="Times New Roman" w:hAnsi="Arial" w:cs="Arial"/>
          <w:bCs/>
          <w:sz w:val="24"/>
          <w:szCs w:val="24"/>
        </w:rPr>
        <w:t xml:space="preserve"> website. (See Chapter 1, Section 1.4 for a Directory of Compliance Websites)</w:t>
      </w:r>
    </w:p>
    <w:p w14:paraId="2117F86F" w14:textId="77777777" w:rsidR="00AC328C" w:rsidRPr="003E79F4" w:rsidRDefault="0083418A" w:rsidP="000A44C8">
      <w:pPr>
        <w:shd w:val="clear" w:color="auto" w:fill="FFFFFF"/>
        <w:spacing w:after="0" w:line="240" w:lineRule="auto"/>
        <w:jc w:val="both"/>
        <w:rPr>
          <w:rFonts w:ascii="Arial" w:eastAsia="Times New Roman" w:hAnsi="Arial" w:cs="Arial"/>
          <w:bCs/>
          <w:sz w:val="24"/>
          <w:szCs w:val="24"/>
        </w:rPr>
      </w:pPr>
      <w:r>
        <w:rPr>
          <w:rFonts w:ascii="Arial" w:eastAsia="Times New Roman" w:hAnsi="Arial" w:cs="Arial"/>
          <w:bCs/>
          <w:sz w:val="24"/>
          <w:szCs w:val="24"/>
        </w:rPr>
        <w:br/>
      </w:r>
      <w:r w:rsidR="00AC328C" w:rsidRPr="003E79F4">
        <w:rPr>
          <w:rFonts w:ascii="Arial" w:eastAsia="Times New Roman" w:hAnsi="Arial" w:cs="Arial"/>
          <w:bCs/>
          <w:sz w:val="24"/>
          <w:szCs w:val="24"/>
        </w:rPr>
        <w:t>The work of independent contractors is to be authorized for the project through a Sublet or Rental Agreement. All subcontractor compliance reporting requirements apply to independent contractors, (See Chapter 1, Section 1.7 Compliance Requirement Summary), including submission of certified payrolls reflecting hours worked on the project and classification of work.</w:t>
      </w:r>
    </w:p>
    <w:p w14:paraId="2FA27931"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p>
    <w:p w14:paraId="0E2EFB37" w14:textId="1551100E" w:rsidR="00AC328C" w:rsidRPr="003E79F4" w:rsidRDefault="00AC328C" w:rsidP="000A44C8">
      <w:pPr>
        <w:shd w:val="clear" w:color="auto" w:fill="FFFFFF" w:themeFill="background1"/>
        <w:spacing w:after="0" w:line="240" w:lineRule="auto"/>
        <w:jc w:val="both"/>
        <w:rPr>
          <w:rFonts w:ascii="Arial" w:eastAsia="Times New Roman" w:hAnsi="Arial" w:cs="Arial"/>
          <w:sz w:val="24"/>
          <w:szCs w:val="24"/>
        </w:rPr>
      </w:pPr>
      <w:r w:rsidRPr="4733C6D0">
        <w:rPr>
          <w:rFonts w:ascii="Arial" w:eastAsia="Times New Roman" w:hAnsi="Arial" w:cs="Arial"/>
          <w:sz w:val="24"/>
          <w:szCs w:val="24"/>
        </w:rPr>
        <w:t xml:space="preserve">Owners of </w:t>
      </w:r>
      <w:r w:rsidR="00CC76E2" w:rsidRPr="4733C6D0">
        <w:rPr>
          <w:rFonts w:ascii="Arial" w:eastAsia="Times New Roman" w:hAnsi="Arial" w:cs="Arial"/>
          <w:sz w:val="24"/>
          <w:szCs w:val="24"/>
        </w:rPr>
        <w:t xml:space="preserve">independent </w:t>
      </w:r>
      <w:r w:rsidRPr="4733C6D0">
        <w:rPr>
          <w:rFonts w:ascii="Arial" w:eastAsia="Times New Roman" w:hAnsi="Arial" w:cs="Arial"/>
          <w:sz w:val="24"/>
          <w:szCs w:val="24"/>
        </w:rPr>
        <w:t>contracting businesses who themselves perform the work of a laborer or mechanic on DB</w:t>
      </w:r>
      <w:r w:rsidR="4CAEBAA9" w:rsidRPr="4733C6D0">
        <w:rPr>
          <w:rFonts w:ascii="Arial" w:eastAsia="Times New Roman" w:hAnsi="Arial" w:cs="Arial"/>
          <w:sz w:val="24"/>
          <w:szCs w:val="24"/>
        </w:rPr>
        <w:t>A</w:t>
      </w:r>
      <w:r w:rsidRPr="4733C6D0">
        <w:rPr>
          <w:rFonts w:ascii="Arial" w:eastAsia="Times New Roman" w:hAnsi="Arial" w:cs="Arial"/>
          <w:sz w:val="24"/>
          <w:szCs w:val="24"/>
        </w:rPr>
        <w:t xml:space="preserve">-covered jobs may be exempt from the prevailing wage requirements.  To qualify as an exempt owner, a 20% bona fide equity interest must be </w:t>
      </w:r>
      <w:r w:rsidR="00EA4761" w:rsidRPr="4733C6D0">
        <w:rPr>
          <w:rFonts w:ascii="Arial" w:eastAsia="Times New Roman" w:hAnsi="Arial" w:cs="Arial"/>
          <w:sz w:val="24"/>
          <w:szCs w:val="24"/>
        </w:rPr>
        <w:t>held,</w:t>
      </w:r>
      <w:r w:rsidRPr="4733C6D0">
        <w:rPr>
          <w:rFonts w:ascii="Arial" w:eastAsia="Times New Roman" w:hAnsi="Arial" w:cs="Arial"/>
          <w:sz w:val="24"/>
          <w:szCs w:val="24"/>
        </w:rPr>
        <w:t xml:space="preserve"> </w:t>
      </w:r>
      <w:r w:rsidRPr="4733C6D0">
        <w:rPr>
          <w:rFonts w:ascii="Arial" w:eastAsia="Times New Roman" w:hAnsi="Arial" w:cs="Arial"/>
          <w:sz w:val="24"/>
          <w:szCs w:val="24"/>
          <w:u w:val="single"/>
        </w:rPr>
        <w:t>and</w:t>
      </w:r>
      <w:r w:rsidRPr="4733C6D0">
        <w:rPr>
          <w:rFonts w:ascii="Arial" w:eastAsia="Times New Roman" w:hAnsi="Arial" w:cs="Arial"/>
          <w:sz w:val="24"/>
          <w:szCs w:val="24"/>
        </w:rPr>
        <w:t xml:space="preserve"> the individual must participate in management of the business.  To establish eligibility for this treatment, the owner must file a statement with the FDOT attesting to their ownership interest and management activities within their organization.  This must be filed with a signature on each job where the business owner performs manual or physical work at the job site. Additional documentation may be requested for verification and verification may be done by the </w:t>
      </w:r>
      <w:r w:rsidR="00E0715F" w:rsidRPr="4733C6D0">
        <w:rPr>
          <w:rFonts w:ascii="Arial" w:eastAsia="Times New Roman" w:hAnsi="Arial" w:cs="Arial"/>
          <w:sz w:val="24"/>
          <w:szCs w:val="24"/>
        </w:rPr>
        <w:t>USDOL</w:t>
      </w:r>
      <w:r w:rsidRPr="4733C6D0">
        <w:rPr>
          <w:rFonts w:ascii="Arial" w:eastAsia="Times New Roman" w:hAnsi="Arial" w:cs="Arial"/>
          <w:sz w:val="24"/>
          <w:szCs w:val="24"/>
        </w:rPr>
        <w:t>.  After this statement is filed, for each week where the business owner works at the job site, the certified payroll should show their name and a four (4) digit identifier, but the remaining information need not be shown, just a notation, “Owner–541 Excluded</w:t>
      </w:r>
      <w:r w:rsidR="00A552E1" w:rsidRPr="4733C6D0">
        <w:rPr>
          <w:rFonts w:ascii="Arial" w:eastAsia="Times New Roman" w:hAnsi="Arial" w:cs="Arial"/>
          <w:sz w:val="24"/>
          <w:szCs w:val="24"/>
        </w:rPr>
        <w:t>.”</w:t>
      </w:r>
      <w:r w:rsidRPr="4733C6D0">
        <w:rPr>
          <w:rFonts w:ascii="Arial" w:eastAsia="Times New Roman" w:hAnsi="Arial" w:cs="Arial"/>
          <w:sz w:val="24"/>
          <w:szCs w:val="24"/>
        </w:rPr>
        <w:t xml:space="preserve">  This treatment will be </w:t>
      </w:r>
      <w:r w:rsidR="5042D8D5" w:rsidRPr="4733C6D0">
        <w:rPr>
          <w:rFonts w:ascii="Arial" w:eastAsia="Times New Roman" w:hAnsi="Arial" w:cs="Arial"/>
          <w:sz w:val="24"/>
          <w:szCs w:val="24"/>
        </w:rPr>
        <w:t>applied</w:t>
      </w:r>
      <w:r w:rsidRPr="4733C6D0">
        <w:rPr>
          <w:rFonts w:ascii="Arial" w:eastAsia="Times New Roman" w:hAnsi="Arial" w:cs="Arial"/>
          <w:sz w:val="24"/>
          <w:szCs w:val="24"/>
        </w:rPr>
        <w:t xml:space="preserve"> only to bona fide business owners. </w:t>
      </w:r>
    </w:p>
    <w:p w14:paraId="3B68276D"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p>
    <w:p w14:paraId="25BD4E26" w14:textId="3EA9DBD6" w:rsidR="00AC328C" w:rsidRPr="003E79F4" w:rsidRDefault="00AC328C" w:rsidP="000A44C8">
      <w:pPr>
        <w:shd w:val="clear" w:color="auto" w:fill="FFFFFF" w:themeFill="background1"/>
        <w:spacing w:after="0" w:line="240" w:lineRule="auto"/>
        <w:jc w:val="both"/>
        <w:rPr>
          <w:rFonts w:ascii="Arial" w:eastAsia="Times New Roman" w:hAnsi="Arial" w:cs="Arial"/>
          <w:b/>
          <w:bCs/>
          <w:color w:val="000000"/>
          <w:sz w:val="28"/>
          <w:szCs w:val="28"/>
        </w:rPr>
      </w:pPr>
      <w:r w:rsidRPr="1C97BA64">
        <w:rPr>
          <w:rFonts w:ascii="Arial" w:eastAsia="Times New Roman" w:hAnsi="Arial" w:cs="Arial"/>
          <w:b/>
          <w:bCs/>
          <w:color w:val="000000" w:themeColor="text1"/>
          <w:sz w:val="28"/>
          <w:szCs w:val="28"/>
        </w:rPr>
        <w:t>6.5.10 Truck Owner-Operators</w:t>
      </w:r>
    </w:p>
    <w:p w14:paraId="6A6BE191" w14:textId="0B8674B9" w:rsidR="00AC328C" w:rsidRPr="003E79F4" w:rsidRDefault="00AC328C" w:rsidP="000A44C8">
      <w:pPr>
        <w:shd w:val="clear" w:color="auto" w:fill="FFFFFF" w:themeFill="background1"/>
        <w:spacing w:after="0" w:line="240" w:lineRule="auto"/>
        <w:jc w:val="both"/>
        <w:rPr>
          <w:rFonts w:ascii="Arial" w:eastAsia="Times New Roman" w:hAnsi="Arial" w:cs="Times New Roman"/>
          <w:sz w:val="24"/>
          <w:szCs w:val="24"/>
        </w:rPr>
      </w:pPr>
      <w:r w:rsidRPr="1C97BA64">
        <w:rPr>
          <w:rFonts w:ascii="Arial" w:eastAsia="Times New Roman" w:hAnsi="Arial" w:cs="Times New Roman"/>
          <w:sz w:val="24"/>
          <w:szCs w:val="24"/>
        </w:rPr>
        <w:t>An</w:t>
      </w:r>
      <w:r w:rsidR="4E7C93B2" w:rsidRPr="1C97BA64">
        <w:rPr>
          <w:rFonts w:ascii="Arial" w:eastAsia="Times New Roman" w:hAnsi="Arial" w:cs="Times New Roman"/>
          <w:sz w:val="24"/>
          <w:szCs w:val="24"/>
        </w:rPr>
        <w:t xml:space="preserve"> independent</w:t>
      </w:r>
      <w:r w:rsidRPr="1C97BA64">
        <w:rPr>
          <w:rFonts w:ascii="Arial" w:eastAsia="Times New Roman" w:hAnsi="Arial" w:cs="Times New Roman"/>
          <w:sz w:val="24"/>
          <w:szCs w:val="24"/>
        </w:rPr>
        <w:t xml:space="preserve"> owner-operator of a truck is one who owns and drives their own truck. Truck owner-operators are not routinely subject to EEO Reporting </w:t>
      </w:r>
      <w:r w:rsidR="003E79F4" w:rsidRPr="1C97BA64">
        <w:rPr>
          <w:rFonts w:ascii="Arial" w:eastAsia="Times New Roman" w:hAnsi="Arial" w:cs="Times New Roman"/>
          <w:sz w:val="24"/>
          <w:szCs w:val="24"/>
        </w:rPr>
        <w:t>however,</w:t>
      </w:r>
      <w:r w:rsidRPr="1C97BA64">
        <w:rPr>
          <w:rFonts w:ascii="Arial" w:eastAsia="Times New Roman" w:hAnsi="Arial" w:cs="Times New Roman"/>
          <w:sz w:val="24"/>
          <w:szCs w:val="24"/>
        </w:rPr>
        <w:t xml:space="preserve"> they are subject to complying with FDOT’s non-discrimination requirements and an ‘abbreviated certified payroll’ is required.</w:t>
      </w:r>
    </w:p>
    <w:p w14:paraId="47B968BE"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u w:val="single"/>
        </w:rPr>
      </w:pPr>
    </w:p>
    <w:p w14:paraId="2EF41E89" w14:textId="77777777" w:rsidR="00AC328C" w:rsidRPr="003E79F4" w:rsidRDefault="00AC328C" w:rsidP="000A44C8">
      <w:pPr>
        <w:shd w:val="clear" w:color="auto" w:fill="FFFFFF"/>
        <w:autoSpaceDE w:val="0"/>
        <w:autoSpaceDN w:val="0"/>
        <w:spacing w:after="0" w:line="240" w:lineRule="auto"/>
        <w:jc w:val="both"/>
        <w:rPr>
          <w:rFonts w:ascii="Arial" w:eastAsia="Calibri" w:hAnsi="Arial" w:cs="Arial"/>
          <w:sz w:val="24"/>
          <w:szCs w:val="24"/>
        </w:rPr>
      </w:pPr>
      <w:r w:rsidRPr="003E79F4">
        <w:rPr>
          <w:rFonts w:ascii="Arial" w:eastAsia="Calibri" w:hAnsi="Arial" w:cs="Arial"/>
          <w:sz w:val="24"/>
          <w:szCs w:val="24"/>
        </w:rPr>
        <w:t>The abbreviated certified payroll of a truck owner operator includes th</w:t>
      </w:r>
      <w:r w:rsidR="00714BFA" w:rsidRPr="003E79F4">
        <w:rPr>
          <w:rFonts w:ascii="Arial" w:eastAsia="Calibri" w:hAnsi="Arial" w:cs="Arial"/>
          <w:sz w:val="24"/>
          <w:szCs w:val="24"/>
        </w:rPr>
        <w:t>eir full name and the notation “</w:t>
      </w:r>
      <w:r w:rsidRPr="003E79F4">
        <w:rPr>
          <w:rFonts w:ascii="Arial" w:eastAsia="Calibri" w:hAnsi="Arial" w:cs="Arial"/>
          <w:sz w:val="24"/>
          <w:szCs w:val="24"/>
        </w:rPr>
        <w:t>owner-operator.</w:t>
      </w:r>
      <w:r w:rsidR="00714BFA" w:rsidRPr="003E79F4">
        <w:rPr>
          <w:rFonts w:ascii="Arial" w:eastAsia="Calibri" w:hAnsi="Arial" w:cs="Arial"/>
          <w:sz w:val="24"/>
          <w:szCs w:val="24"/>
        </w:rPr>
        <w:t>”</w:t>
      </w:r>
      <w:r w:rsidRPr="003E79F4">
        <w:rPr>
          <w:rFonts w:ascii="Arial" w:eastAsia="Calibri" w:hAnsi="Arial" w:cs="Arial"/>
          <w:sz w:val="24"/>
          <w:szCs w:val="24"/>
        </w:rPr>
        <w:t xml:space="preserve"> None of the other data items (hours, rate, deductions, etc</w:t>
      </w:r>
      <w:r w:rsidR="00714BFA" w:rsidRPr="003E79F4">
        <w:rPr>
          <w:rFonts w:ascii="Arial" w:eastAsia="Calibri" w:hAnsi="Arial" w:cs="Arial"/>
          <w:sz w:val="24"/>
          <w:szCs w:val="24"/>
        </w:rPr>
        <w:t>.</w:t>
      </w:r>
      <w:r w:rsidRPr="003E79F4">
        <w:rPr>
          <w:rFonts w:ascii="Arial" w:eastAsia="Calibri" w:hAnsi="Arial" w:cs="Arial"/>
          <w:sz w:val="24"/>
          <w:szCs w:val="24"/>
        </w:rPr>
        <w:t>) required on a certified payroll is</w:t>
      </w:r>
      <w:r w:rsidR="0011662F">
        <w:rPr>
          <w:rFonts w:ascii="Arial" w:eastAsia="Calibri" w:hAnsi="Arial" w:cs="Arial"/>
          <w:sz w:val="24"/>
          <w:szCs w:val="24"/>
        </w:rPr>
        <w:t xml:space="preserve"> </w:t>
      </w:r>
      <w:r w:rsidR="007C1CA5">
        <w:rPr>
          <w:rFonts w:ascii="Arial" w:eastAsia="Calibri" w:hAnsi="Arial" w:cs="Arial"/>
          <w:sz w:val="24"/>
          <w:szCs w:val="24"/>
        </w:rPr>
        <w:t>needed</w:t>
      </w:r>
      <w:r w:rsidRPr="003E79F4">
        <w:rPr>
          <w:rFonts w:ascii="Arial" w:eastAsia="Calibri" w:hAnsi="Arial" w:cs="Arial"/>
          <w:sz w:val="24"/>
          <w:szCs w:val="24"/>
        </w:rPr>
        <w:t xml:space="preserve">. </w:t>
      </w:r>
    </w:p>
    <w:p w14:paraId="66443B9E" w14:textId="77777777" w:rsidR="00AC328C" w:rsidRPr="003E79F4" w:rsidRDefault="00AC328C" w:rsidP="000A44C8">
      <w:pPr>
        <w:shd w:val="clear" w:color="auto" w:fill="FFFFFF"/>
        <w:autoSpaceDE w:val="0"/>
        <w:autoSpaceDN w:val="0"/>
        <w:spacing w:after="0" w:line="240" w:lineRule="auto"/>
        <w:ind w:right="915"/>
        <w:jc w:val="both"/>
        <w:rPr>
          <w:rFonts w:ascii="Arial" w:eastAsia="Calibri" w:hAnsi="Arial" w:cs="Arial"/>
          <w:sz w:val="24"/>
          <w:szCs w:val="24"/>
        </w:rPr>
      </w:pPr>
    </w:p>
    <w:p w14:paraId="62B01209" w14:textId="51F2AE28" w:rsidR="00AC328C" w:rsidRPr="003E79F4" w:rsidRDefault="00AC328C" w:rsidP="000A44C8">
      <w:pPr>
        <w:shd w:val="clear" w:color="auto" w:fill="FFFFFF" w:themeFill="background1"/>
        <w:spacing w:after="0" w:line="240" w:lineRule="auto"/>
        <w:jc w:val="both"/>
        <w:rPr>
          <w:rFonts w:ascii="Arial" w:eastAsia="Times New Roman" w:hAnsi="Arial" w:cs="Times New Roman"/>
          <w:sz w:val="24"/>
          <w:szCs w:val="24"/>
        </w:rPr>
      </w:pPr>
      <w:r w:rsidRPr="0AB01D60">
        <w:rPr>
          <w:rFonts w:ascii="Arial" w:eastAsia="Times New Roman" w:hAnsi="Arial" w:cs="Times New Roman"/>
          <w:sz w:val="24"/>
          <w:szCs w:val="24"/>
        </w:rPr>
        <w:t xml:space="preserve">Contractors are responsible for </w:t>
      </w:r>
      <w:r w:rsidR="0892EF39" w:rsidRPr="0AB01D60">
        <w:rPr>
          <w:rFonts w:ascii="Arial" w:eastAsia="Times New Roman" w:hAnsi="Arial" w:cs="Times New Roman"/>
          <w:sz w:val="24"/>
          <w:szCs w:val="24"/>
        </w:rPr>
        <w:t>ensuring</w:t>
      </w:r>
      <w:r w:rsidRPr="0AB01D60">
        <w:rPr>
          <w:rFonts w:ascii="Arial" w:eastAsia="Times New Roman" w:hAnsi="Arial" w:cs="Times New Roman"/>
          <w:sz w:val="24"/>
          <w:szCs w:val="24"/>
        </w:rPr>
        <w:t xml:space="preserve"> accurate reporting of all such operators on </w:t>
      </w:r>
      <w:r w:rsidR="00680094" w:rsidRPr="0AB01D60">
        <w:rPr>
          <w:rFonts w:ascii="Arial" w:eastAsia="Times New Roman" w:hAnsi="Arial" w:cs="Times New Roman"/>
          <w:sz w:val="24"/>
          <w:szCs w:val="24"/>
        </w:rPr>
        <w:t>Federal-Aid</w:t>
      </w:r>
      <w:r w:rsidRPr="0AB01D60">
        <w:rPr>
          <w:rFonts w:ascii="Arial" w:eastAsia="Times New Roman" w:hAnsi="Arial" w:cs="Times New Roman"/>
          <w:sz w:val="24"/>
          <w:szCs w:val="24"/>
        </w:rPr>
        <w:t xml:space="preserve"> or federally assisted projects.  It is acceptable for the prime or subcontractor who engages the owner-operator to list the truck owner-operator on their certified payroll provided they have (1) acquired and retained documentation attesting to the operator’s ownership of the truck and (2) have a valid basis for assuring that only the owner is operating the truck on the specific project.</w:t>
      </w:r>
    </w:p>
    <w:p w14:paraId="17B0C3DB"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p>
    <w:p w14:paraId="73566134"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r w:rsidRPr="003E79F4">
        <w:rPr>
          <w:rFonts w:ascii="Arial" w:eastAsia="Times New Roman" w:hAnsi="Arial" w:cs="Times New Roman"/>
          <w:sz w:val="24"/>
          <w:szCs w:val="24"/>
        </w:rPr>
        <w:t>This valid basis may be established contractually (subcontract specifies that only the owner may drive the truck on the specific project), or with an affirmation statement signed by the owner of the truck.  Documentation of this valid basis is subject to verification</w:t>
      </w:r>
      <w:r w:rsidR="00714BFA" w:rsidRPr="003E79F4">
        <w:rPr>
          <w:rFonts w:ascii="Arial" w:eastAsia="Times New Roman" w:hAnsi="Arial" w:cs="Times New Roman"/>
          <w:sz w:val="24"/>
          <w:szCs w:val="24"/>
        </w:rPr>
        <w:t xml:space="preserve"> </w:t>
      </w:r>
      <w:r w:rsidRPr="003E79F4">
        <w:rPr>
          <w:rFonts w:ascii="Arial" w:eastAsia="Times New Roman" w:hAnsi="Arial" w:cs="Times New Roman"/>
          <w:sz w:val="24"/>
          <w:szCs w:val="24"/>
        </w:rPr>
        <w:t xml:space="preserve">and should be retained by the contractor for a minimum of three years following FDOT final payment on the project. </w:t>
      </w:r>
    </w:p>
    <w:p w14:paraId="53DBEE04"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p>
    <w:p w14:paraId="3746FF79"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r w:rsidRPr="003E79F4">
        <w:rPr>
          <w:rFonts w:ascii="Arial" w:eastAsia="Times New Roman" w:hAnsi="Arial" w:cs="Times New Roman"/>
          <w:sz w:val="24"/>
          <w:szCs w:val="24"/>
        </w:rPr>
        <w:t>Owners of trucks that have incorporated and own at least 20% of the business and are not hiring drivers outside of the corporate owners can be listed on the Prime or Subcontractors payroll. Once they hire outside of the corporate owners then they must submit Certified Payroll for their employees.</w:t>
      </w:r>
    </w:p>
    <w:p w14:paraId="39C38DA3" w14:textId="77777777" w:rsidR="00AC328C" w:rsidRPr="003E79F4" w:rsidRDefault="00AC328C" w:rsidP="000A44C8">
      <w:pPr>
        <w:shd w:val="clear" w:color="auto" w:fill="FFFFFF"/>
        <w:autoSpaceDE w:val="0"/>
        <w:autoSpaceDN w:val="0"/>
        <w:spacing w:after="0" w:line="240" w:lineRule="auto"/>
        <w:jc w:val="both"/>
        <w:rPr>
          <w:rFonts w:ascii="Arial" w:eastAsia="Calibri" w:hAnsi="Arial" w:cs="Arial"/>
          <w:sz w:val="24"/>
          <w:szCs w:val="24"/>
        </w:rPr>
      </w:pPr>
    </w:p>
    <w:p w14:paraId="1E1D8766" w14:textId="365A7D19"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r w:rsidRPr="003E79F4">
        <w:rPr>
          <w:rFonts w:ascii="Arial" w:eastAsia="Times New Roman" w:hAnsi="Arial" w:cs="Times New Roman"/>
          <w:sz w:val="24"/>
          <w:szCs w:val="24"/>
        </w:rPr>
        <w:t xml:space="preserve">A payroll violation is issued when it is determined that a driver does not actually own the truck, they are operating </w:t>
      </w:r>
      <w:r w:rsidR="00EA4761" w:rsidRPr="003E79F4">
        <w:rPr>
          <w:rFonts w:ascii="Arial" w:eastAsia="Times New Roman" w:hAnsi="Arial" w:cs="Times New Roman"/>
          <w:sz w:val="24"/>
          <w:szCs w:val="24"/>
        </w:rPr>
        <w:t>on-site,</w:t>
      </w:r>
      <w:r w:rsidRPr="003E79F4">
        <w:rPr>
          <w:rFonts w:ascii="Arial" w:eastAsia="Times New Roman" w:hAnsi="Arial" w:cs="Times New Roman"/>
          <w:sz w:val="24"/>
          <w:szCs w:val="24"/>
        </w:rPr>
        <w:t xml:space="preserve"> and they have previously been reported as a truck owner-operator. </w:t>
      </w:r>
      <w:r w:rsidR="004E36C0">
        <w:rPr>
          <w:rFonts w:ascii="Arial" w:eastAsia="Times New Roman" w:hAnsi="Arial" w:cs="Times New Roman"/>
          <w:sz w:val="24"/>
          <w:szCs w:val="24"/>
        </w:rPr>
        <w:t xml:space="preserve">This determination could have been by someone filling out the Trucker Observation and Validation form, or some other type of routine inspection (See Chapter 2.7.7.1). </w:t>
      </w:r>
      <w:r w:rsidRPr="003E79F4">
        <w:rPr>
          <w:rFonts w:ascii="Arial" w:eastAsia="Times New Roman" w:hAnsi="Arial" w:cs="Times New Roman"/>
          <w:sz w:val="24"/>
          <w:szCs w:val="24"/>
        </w:rPr>
        <w:t>Correction requires submission of a certified payroll for the driver, reflecting all required data elements, and an hourly rate at least equal to that specified on the project wage table, for the type of truck operated.</w:t>
      </w:r>
    </w:p>
    <w:p w14:paraId="6DE01E15" w14:textId="77777777" w:rsidR="00AC328C" w:rsidRPr="003E79F4" w:rsidRDefault="00AC328C" w:rsidP="000A44C8">
      <w:pPr>
        <w:shd w:val="clear" w:color="auto" w:fill="FFFFFF"/>
        <w:spacing w:after="0" w:line="240" w:lineRule="auto"/>
        <w:jc w:val="both"/>
        <w:rPr>
          <w:rFonts w:ascii="Arial" w:eastAsia="Times New Roman" w:hAnsi="Arial" w:cs="Arial"/>
          <w:b/>
          <w:bCs/>
          <w:color w:val="000000"/>
          <w:sz w:val="24"/>
          <w:szCs w:val="24"/>
        </w:rPr>
      </w:pPr>
    </w:p>
    <w:p w14:paraId="49EEF727"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b/>
          <w:bCs/>
          <w:color w:val="000000"/>
          <w:sz w:val="28"/>
          <w:szCs w:val="28"/>
        </w:rPr>
      </w:pPr>
      <w:r w:rsidRPr="003E79F4">
        <w:rPr>
          <w:rFonts w:ascii="Arial" w:eastAsia="Times New Roman" w:hAnsi="Arial" w:cs="Arial"/>
          <w:b/>
          <w:bCs/>
          <w:color w:val="000000"/>
          <w:sz w:val="28"/>
          <w:szCs w:val="28"/>
        </w:rPr>
        <w:t>6.5.11 Certified Payroll for Warranty Work</w:t>
      </w:r>
    </w:p>
    <w:p w14:paraId="6F8C5FD1" w14:textId="77777777" w:rsidR="00AC328C" w:rsidRPr="003E79F4" w:rsidRDefault="00AC328C" w:rsidP="000A44C8">
      <w:pPr>
        <w:shd w:val="clear" w:color="auto" w:fill="FFFFFF"/>
        <w:spacing w:after="0" w:line="240" w:lineRule="auto"/>
        <w:jc w:val="both"/>
        <w:rPr>
          <w:rFonts w:ascii="Arial" w:eastAsia="Times New Roman" w:hAnsi="Arial" w:cs="Arial"/>
          <w:bCs/>
          <w:sz w:val="24"/>
          <w:szCs w:val="24"/>
        </w:rPr>
      </w:pPr>
      <w:r w:rsidRPr="003E79F4">
        <w:rPr>
          <w:rFonts w:ascii="Arial" w:eastAsia="Times New Roman" w:hAnsi="Arial" w:cs="Arial"/>
          <w:bCs/>
          <w:sz w:val="24"/>
          <w:szCs w:val="24"/>
        </w:rPr>
        <w:t xml:space="preserve">Some construction contracts include provisions for warranty work following the final pay-off of a project. A certified payroll is required for construction craft and laborer workers, performing warranty work on FDOT federally funded contracts, if the employee(s) spend more than </w:t>
      </w:r>
      <w:r w:rsidR="007E03F9" w:rsidRPr="003E79F4">
        <w:rPr>
          <w:rFonts w:ascii="Arial" w:eastAsia="Times New Roman" w:hAnsi="Arial" w:cs="Arial"/>
          <w:bCs/>
          <w:sz w:val="24"/>
          <w:szCs w:val="24"/>
        </w:rPr>
        <w:t>20%</w:t>
      </w:r>
      <w:r w:rsidRPr="003E79F4">
        <w:rPr>
          <w:rFonts w:ascii="Arial" w:eastAsia="Times New Roman" w:hAnsi="Arial" w:cs="Arial"/>
          <w:bCs/>
          <w:sz w:val="24"/>
          <w:szCs w:val="24"/>
        </w:rPr>
        <w:t xml:space="preserve"> of their </w:t>
      </w:r>
      <w:r w:rsidR="00E946B0" w:rsidRPr="003E79F4">
        <w:rPr>
          <w:rFonts w:ascii="Arial" w:eastAsia="Times New Roman" w:hAnsi="Arial" w:cs="Arial"/>
          <w:bCs/>
          <w:sz w:val="24"/>
          <w:szCs w:val="24"/>
        </w:rPr>
        <w:t>workweek</w:t>
      </w:r>
      <w:r w:rsidRPr="003E79F4">
        <w:rPr>
          <w:rFonts w:ascii="Arial" w:eastAsia="Times New Roman" w:hAnsi="Arial" w:cs="Arial"/>
          <w:bCs/>
          <w:sz w:val="24"/>
          <w:szCs w:val="24"/>
        </w:rPr>
        <w:t xml:space="preserve"> on the site of the original work.  All certified payroll requirements associated with work during construction apply to the warranty work.  The notification, sent to the contractor regarding the necessary warranty work, will reference the requirement, and state instructions on where to submit, the certified payrolls.</w:t>
      </w:r>
    </w:p>
    <w:p w14:paraId="7744CE28" w14:textId="77777777" w:rsidR="00AC328C" w:rsidRPr="003E79F4" w:rsidRDefault="00AC328C" w:rsidP="000A44C8">
      <w:pPr>
        <w:shd w:val="clear" w:color="auto" w:fill="FFFFFF"/>
        <w:spacing w:after="0" w:line="240" w:lineRule="auto"/>
        <w:jc w:val="both"/>
        <w:rPr>
          <w:rFonts w:ascii="Arial" w:eastAsia="Times New Roman" w:hAnsi="Arial" w:cs="Arial"/>
          <w:bCs/>
          <w:color w:val="FF0000"/>
          <w:sz w:val="24"/>
          <w:szCs w:val="24"/>
        </w:rPr>
      </w:pPr>
    </w:p>
    <w:p w14:paraId="25A5D0D7" w14:textId="77777777" w:rsidR="00AC328C" w:rsidRPr="0083418A" w:rsidRDefault="00AC328C" w:rsidP="000A44C8">
      <w:pPr>
        <w:shd w:val="clear" w:color="auto" w:fill="FFFFFF"/>
        <w:autoSpaceDE w:val="0"/>
        <w:autoSpaceDN w:val="0"/>
        <w:adjustRightInd w:val="0"/>
        <w:spacing w:after="0" w:line="240" w:lineRule="auto"/>
        <w:jc w:val="both"/>
        <w:rPr>
          <w:rFonts w:ascii="Arial" w:eastAsia="Times New Roman" w:hAnsi="Arial" w:cs="Arial"/>
          <w:b/>
          <w:bCs/>
          <w:color w:val="000000"/>
          <w:sz w:val="28"/>
          <w:szCs w:val="28"/>
        </w:rPr>
      </w:pPr>
      <w:r w:rsidRPr="003E79F4">
        <w:rPr>
          <w:rFonts w:ascii="Arial" w:eastAsia="Times New Roman" w:hAnsi="Arial" w:cs="Arial"/>
          <w:b/>
          <w:bCs/>
          <w:color w:val="000000"/>
          <w:sz w:val="28"/>
          <w:szCs w:val="28"/>
        </w:rPr>
        <w:t xml:space="preserve">6.5.12 Time </w:t>
      </w:r>
      <w:r w:rsidR="0083418A">
        <w:rPr>
          <w:rFonts w:ascii="Arial" w:eastAsia="Times New Roman" w:hAnsi="Arial" w:cs="Arial"/>
          <w:b/>
          <w:bCs/>
          <w:color w:val="000000"/>
          <w:sz w:val="28"/>
          <w:szCs w:val="28"/>
        </w:rPr>
        <w:t>Frame for Submittal of Payrolls</w:t>
      </w:r>
    </w:p>
    <w:p w14:paraId="654988C4"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Each week, in which any contract work is performed; the prime contractor will submit, to the FDOT Compliance staff, the payrolls and signed Statements of Compliance, within seven (7) calendar days, after the regular payment day, of the payroll period.  The prime contractor is responsible, to assure that all required payrolls are submitted, for all subcontractors, rental companies (for agreements with operators), and temporary employment agencies performing work during the subject week.</w:t>
      </w:r>
    </w:p>
    <w:p w14:paraId="5110BE0A"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b/>
          <w:bCs/>
          <w:color w:val="000000"/>
          <w:sz w:val="28"/>
          <w:szCs w:val="28"/>
        </w:rPr>
      </w:pPr>
    </w:p>
    <w:p w14:paraId="0A57629F" w14:textId="77777777" w:rsidR="00D33501" w:rsidRDefault="00AC328C" w:rsidP="000A44C8">
      <w:pPr>
        <w:shd w:val="clear" w:color="auto" w:fill="FFFFFF"/>
        <w:autoSpaceDE w:val="0"/>
        <w:autoSpaceDN w:val="0"/>
        <w:adjustRightInd w:val="0"/>
        <w:spacing w:after="0" w:line="240" w:lineRule="auto"/>
        <w:jc w:val="both"/>
        <w:rPr>
          <w:rFonts w:ascii="Arial" w:eastAsia="Times New Roman" w:hAnsi="Arial" w:cs="Arial"/>
          <w:b/>
          <w:bCs/>
          <w:color w:val="000000"/>
          <w:sz w:val="28"/>
          <w:szCs w:val="28"/>
        </w:rPr>
      </w:pPr>
      <w:r w:rsidRPr="003E79F4">
        <w:rPr>
          <w:rFonts w:ascii="Arial" w:eastAsia="Times New Roman" w:hAnsi="Arial" w:cs="Arial"/>
          <w:b/>
          <w:bCs/>
          <w:color w:val="000000"/>
          <w:sz w:val="28"/>
          <w:szCs w:val="28"/>
        </w:rPr>
        <w:t>6.5.13 Contractor</w:t>
      </w:r>
      <w:r w:rsidR="0083418A">
        <w:rPr>
          <w:rFonts w:ascii="Arial" w:eastAsia="Times New Roman" w:hAnsi="Arial" w:cs="Arial"/>
          <w:b/>
          <w:bCs/>
          <w:color w:val="000000"/>
          <w:sz w:val="28"/>
          <w:szCs w:val="28"/>
        </w:rPr>
        <w:t>’s Retention of Payroll Records</w:t>
      </w:r>
    </w:p>
    <w:p w14:paraId="556F3132" w14:textId="77777777" w:rsidR="00AC328C" w:rsidRPr="0083418A" w:rsidRDefault="00AC328C" w:rsidP="000A44C8">
      <w:pPr>
        <w:shd w:val="clear" w:color="auto" w:fill="FFFFFF"/>
        <w:autoSpaceDE w:val="0"/>
        <w:autoSpaceDN w:val="0"/>
        <w:adjustRightInd w:val="0"/>
        <w:spacing w:after="0" w:line="240" w:lineRule="auto"/>
        <w:jc w:val="both"/>
        <w:rPr>
          <w:rFonts w:ascii="Arial" w:eastAsia="Times New Roman" w:hAnsi="Arial" w:cs="Arial"/>
          <w:b/>
          <w:bCs/>
          <w:color w:val="000000"/>
          <w:sz w:val="28"/>
          <w:szCs w:val="28"/>
        </w:rPr>
      </w:pPr>
      <w:r w:rsidRPr="003E79F4">
        <w:rPr>
          <w:rFonts w:ascii="Arial" w:eastAsia="Times New Roman" w:hAnsi="Arial" w:cs="Arial"/>
          <w:sz w:val="24"/>
          <w:szCs w:val="24"/>
        </w:rPr>
        <w:t>Both FDOT and the contractor have retention responsibilities for payroll records.</w:t>
      </w:r>
    </w:p>
    <w:p w14:paraId="25BF374A" w14:textId="77777777" w:rsidR="00AC328C" w:rsidRPr="003E79F4" w:rsidRDefault="00AC328C" w:rsidP="000A44C8">
      <w:pPr>
        <w:shd w:val="clear" w:color="auto" w:fill="FFFFFF"/>
        <w:spacing w:before="100" w:beforeAutospacing="1" w:after="100" w:afterAutospacing="1" w:line="240" w:lineRule="auto"/>
        <w:ind w:right="720"/>
        <w:jc w:val="both"/>
        <w:rPr>
          <w:rFonts w:ascii="Arial" w:eastAsia="Times New Roman" w:hAnsi="Arial" w:cs="Arial"/>
          <w:sz w:val="24"/>
          <w:szCs w:val="24"/>
        </w:rPr>
      </w:pPr>
      <w:r w:rsidRPr="1B55C299">
        <w:rPr>
          <w:rFonts w:ascii="Arial" w:eastAsia="Times New Roman" w:hAnsi="Arial" w:cs="Arial"/>
          <w:sz w:val="24"/>
          <w:szCs w:val="24"/>
        </w:rPr>
        <w:t xml:space="preserve">Payrolls and basic records, relating to payrolls shall be maintained by the prime contractor, during the course of the work, and preserved for a period of three (3) years, from the date of completion of the project.  These records are required to be available for inspection, copying or transcription by FDOT, FHWA, USDOL or authorized representatives.  These provisions are governed under 29 </w:t>
      </w:r>
      <w:r w:rsidR="00C217D4" w:rsidRPr="1B55C299">
        <w:rPr>
          <w:rFonts w:ascii="Arial" w:eastAsia="Times New Roman" w:hAnsi="Arial" w:cs="Arial"/>
          <w:sz w:val="24"/>
          <w:szCs w:val="24"/>
        </w:rPr>
        <w:t>C.F.R.</w:t>
      </w:r>
      <w:r w:rsidRPr="1B55C299">
        <w:rPr>
          <w:rFonts w:ascii="Arial" w:eastAsia="Times New Roman" w:hAnsi="Arial" w:cs="Arial"/>
          <w:sz w:val="24"/>
          <w:szCs w:val="24"/>
        </w:rPr>
        <w:t xml:space="preserve"> </w:t>
      </w:r>
      <w:r w:rsidR="007C1CA5" w:rsidRPr="1B55C299">
        <w:rPr>
          <w:rFonts w:ascii="Arial" w:eastAsia="Times New Roman" w:hAnsi="Arial" w:cs="Arial"/>
          <w:sz w:val="24"/>
          <w:szCs w:val="24"/>
        </w:rPr>
        <w:t>P</w:t>
      </w:r>
      <w:r w:rsidRPr="1B55C299">
        <w:rPr>
          <w:rFonts w:ascii="Arial" w:eastAsia="Times New Roman" w:hAnsi="Arial" w:cs="Arial"/>
          <w:sz w:val="24"/>
          <w:szCs w:val="24"/>
        </w:rPr>
        <w:t xml:space="preserve">art 5.5 and FHWA 1273, section IV. </w:t>
      </w:r>
    </w:p>
    <w:p w14:paraId="33B8C97B" w14:textId="5364CA1A" w:rsidR="00AC328C" w:rsidRPr="0083418A" w:rsidRDefault="00AC328C" w:rsidP="000A44C8">
      <w:pPr>
        <w:shd w:val="clear" w:color="auto" w:fill="FFFFFF"/>
        <w:spacing w:before="100" w:beforeAutospacing="1" w:after="100" w:afterAutospacing="1" w:line="240" w:lineRule="auto"/>
        <w:ind w:right="720"/>
        <w:jc w:val="both"/>
        <w:rPr>
          <w:rFonts w:ascii="Arial" w:eastAsia="Times New Roman" w:hAnsi="Arial" w:cs="Arial"/>
          <w:b/>
          <w:bCs/>
          <w:color w:val="000000"/>
          <w:sz w:val="28"/>
          <w:szCs w:val="28"/>
        </w:rPr>
      </w:pPr>
      <w:r w:rsidRPr="003E79F4">
        <w:rPr>
          <w:rFonts w:ascii="Arial" w:eastAsia="Times New Roman" w:hAnsi="Arial" w:cs="Arial"/>
          <w:b/>
          <w:bCs/>
          <w:color w:val="000000"/>
          <w:sz w:val="28"/>
          <w:szCs w:val="28"/>
        </w:rPr>
        <w:t>6.5.14 Department’s Storage a</w:t>
      </w:r>
      <w:r w:rsidR="0083418A">
        <w:rPr>
          <w:rFonts w:ascii="Arial" w:eastAsia="Times New Roman" w:hAnsi="Arial" w:cs="Arial"/>
          <w:b/>
          <w:bCs/>
          <w:color w:val="000000"/>
          <w:sz w:val="28"/>
          <w:szCs w:val="28"/>
        </w:rPr>
        <w:t>nd Retention of Payroll Records</w:t>
      </w:r>
      <w:r w:rsidR="0083418A">
        <w:rPr>
          <w:rFonts w:ascii="Arial" w:eastAsia="Times New Roman" w:hAnsi="Arial" w:cs="Arial"/>
          <w:b/>
          <w:bCs/>
          <w:color w:val="000000"/>
          <w:sz w:val="28"/>
          <w:szCs w:val="28"/>
        </w:rPr>
        <w:br/>
      </w:r>
      <w:r w:rsidRPr="003E79F4">
        <w:rPr>
          <w:rFonts w:ascii="Arial" w:eastAsia="Times New Roman" w:hAnsi="Arial" w:cs="Arial"/>
          <w:sz w:val="24"/>
          <w:szCs w:val="24"/>
        </w:rPr>
        <w:t>Payrolls submitted by the contractor to the Department and associated payroll records shall be maintained by the Department</w:t>
      </w:r>
      <w:r w:rsidR="007C1CA5">
        <w:rPr>
          <w:rFonts w:ascii="Arial" w:eastAsia="Times New Roman" w:hAnsi="Arial" w:cs="Arial"/>
          <w:sz w:val="24"/>
          <w:szCs w:val="24"/>
        </w:rPr>
        <w:t>’</w:t>
      </w:r>
      <w:r w:rsidRPr="003E79F4">
        <w:rPr>
          <w:rFonts w:ascii="Arial" w:eastAsia="Times New Roman" w:hAnsi="Arial" w:cs="Arial"/>
          <w:sz w:val="24"/>
          <w:szCs w:val="24"/>
        </w:rPr>
        <w:t xml:space="preserve">s representative during the duration of the contract.  After final payment to the contractor is made, the payroll records will be submitted to FDOT. </w:t>
      </w:r>
      <w:r w:rsidR="000C24A7">
        <w:rPr>
          <w:rFonts w:ascii="Arial" w:eastAsia="Times New Roman" w:hAnsi="Arial" w:cs="Arial"/>
          <w:sz w:val="24"/>
          <w:szCs w:val="24"/>
        </w:rPr>
        <w:t>All payrolls will be moved to the payroll folder in the Compliance Module of EDMS. Records will be retained along with any other sensitive documents such as Employee Interviews. When submitting these documents into EDMS, check the “sensitive” checkbox so that only administrative personnel given access to the Construction folder will be able to view the information.</w:t>
      </w:r>
      <w:r w:rsidRPr="003E79F4">
        <w:rPr>
          <w:rFonts w:ascii="Arial" w:eastAsia="Times New Roman" w:hAnsi="Arial" w:cs="Arial"/>
          <w:sz w:val="24"/>
          <w:szCs w:val="24"/>
        </w:rPr>
        <w:t xml:space="preserve"> </w:t>
      </w:r>
    </w:p>
    <w:p w14:paraId="7644CBC7" w14:textId="77777777" w:rsidR="004078A7" w:rsidRDefault="00AC328C" w:rsidP="000A44C8">
      <w:pPr>
        <w:shd w:val="clear" w:color="auto" w:fill="FFFFFF"/>
        <w:spacing w:before="100" w:beforeAutospacing="1" w:after="100" w:afterAutospacing="1" w:line="240" w:lineRule="auto"/>
        <w:ind w:right="720"/>
        <w:jc w:val="both"/>
        <w:rPr>
          <w:rFonts w:ascii="Arial" w:eastAsia="Times New Roman" w:hAnsi="Arial" w:cs="Arial"/>
          <w:sz w:val="24"/>
          <w:szCs w:val="24"/>
        </w:rPr>
      </w:pPr>
      <w:r w:rsidRPr="1B55C299">
        <w:rPr>
          <w:rFonts w:ascii="Arial" w:eastAsia="Times New Roman" w:hAnsi="Arial" w:cs="Arial"/>
          <w:sz w:val="24"/>
          <w:szCs w:val="24"/>
        </w:rPr>
        <w:t xml:space="preserve">FDOT’s individual schedule A-312(1) Contractor’s Payroll – Federal Projects, retention of three (3) fiscal years after final payment; is superseded by General Records Schedule GS1-SL for State and Local Government GS1-SL Project Files: Federal Item #137 retention is five (5) fiscal years after completion of project. FDOT A-312(1) is no longer used. </w:t>
      </w:r>
      <w:r w:rsidR="004078A7" w:rsidRPr="1B55C299">
        <w:rPr>
          <w:rFonts w:ascii="Arial" w:eastAsia="Times New Roman" w:hAnsi="Arial" w:cs="Arial"/>
          <w:sz w:val="24"/>
          <w:szCs w:val="24"/>
        </w:rPr>
        <w:t xml:space="preserve">See LAP Manual for Local Agency requirements. </w:t>
      </w:r>
    </w:p>
    <w:p w14:paraId="18612E19"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b/>
          <w:bCs/>
          <w:color w:val="000000"/>
          <w:sz w:val="28"/>
          <w:szCs w:val="28"/>
        </w:rPr>
      </w:pPr>
      <w:r w:rsidRPr="003E79F4">
        <w:rPr>
          <w:rFonts w:ascii="Arial" w:eastAsia="Times New Roman" w:hAnsi="Arial" w:cs="Arial"/>
          <w:b/>
          <w:bCs/>
          <w:color w:val="000000"/>
          <w:sz w:val="28"/>
          <w:szCs w:val="28"/>
        </w:rPr>
        <w:t>6.5.15 The Wage and Hour Record</w:t>
      </w:r>
    </w:p>
    <w:p w14:paraId="6332318C" w14:textId="1724EFA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bCs/>
          <w:iCs/>
          <w:sz w:val="24"/>
          <w:szCs w:val="24"/>
        </w:rPr>
      </w:pPr>
      <w:r w:rsidRPr="003E79F4">
        <w:rPr>
          <w:rFonts w:ascii="Arial" w:eastAsia="Times New Roman" w:hAnsi="Arial" w:cs="Arial"/>
          <w:bCs/>
          <w:iCs/>
          <w:color w:val="000000"/>
          <w:sz w:val="24"/>
          <w:szCs w:val="24"/>
        </w:rPr>
        <w:t xml:space="preserve">The </w:t>
      </w:r>
      <w:r w:rsidRPr="006A7AAD">
        <w:rPr>
          <w:rFonts w:ascii="Arial" w:eastAsia="Times New Roman" w:hAnsi="Arial" w:cs="Arial"/>
          <w:b/>
          <w:bCs/>
          <w:i/>
          <w:iCs/>
          <w:color w:val="000000"/>
          <w:sz w:val="24"/>
          <w:szCs w:val="24"/>
        </w:rPr>
        <w:t xml:space="preserve">Wage and Hour Record </w:t>
      </w:r>
      <w:r w:rsidR="00E71B9E">
        <w:rPr>
          <w:rFonts w:ascii="Arial" w:eastAsia="Times New Roman" w:hAnsi="Arial" w:cs="Arial"/>
          <w:b/>
          <w:bCs/>
          <w:i/>
          <w:iCs/>
          <w:color w:val="000000"/>
          <w:sz w:val="24"/>
          <w:szCs w:val="24"/>
        </w:rPr>
        <w:t>F</w:t>
      </w:r>
      <w:r w:rsidRPr="006A7AAD">
        <w:rPr>
          <w:rFonts w:ascii="Arial" w:eastAsia="Times New Roman" w:hAnsi="Arial" w:cs="Arial"/>
          <w:b/>
          <w:bCs/>
          <w:i/>
          <w:iCs/>
          <w:color w:val="000000"/>
          <w:sz w:val="24"/>
          <w:szCs w:val="24"/>
        </w:rPr>
        <w:t xml:space="preserve">orm </w:t>
      </w:r>
      <w:r w:rsidRPr="006A7AAD">
        <w:rPr>
          <w:rFonts w:ascii="Arial" w:eastAsia="Times New Roman" w:hAnsi="Arial" w:cs="Arial"/>
          <w:b/>
          <w:bCs/>
          <w:i/>
          <w:iCs/>
          <w:sz w:val="24"/>
          <w:szCs w:val="24"/>
        </w:rPr>
        <w:t>700-010-69</w:t>
      </w:r>
      <w:r w:rsidRPr="003E79F4">
        <w:rPr>
          <w:rFonts w:ascii="Arial" w:eastAsia="Times New Roman" w:hAnsi="Arial" w:cs="Arial"/>
          <w:bCs/>
          <w:iCs/>
          <w:sz w:val="24"/>
          <w:szCs w:val="24"/>
        </w:rPr>
        <w:t xml:space="preserve"> has two required parts:</w:t>
      </w:r>
    </w:p>
    <w:p w14:paraId="17A3B81B"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bCs/>
          <w:iCs/>
          <w:sz w:val="24"/>
          <w:szCs w:val="24"/>
        </w:rPr>
      </w:pPr>
    </w:p>
    <w:p w14:paraId="7EDA9B07" w14:textId="77777777" w:rsidR="00AC328C" w:rsidRPr="003E79F4" w:rsidRDefault="00AC328C" w:rsidP="000A44C8">
      <w:pPr>
        <w:numPr>
          <w:ilvl w:val="0"/>
          <w:numId w:val="78"/>
        </w:numPr>
        <w:shd w:val="clear" w:color="auto" w:fill="FFFFFF"/>
        <w:autoSpaceDE w:val="0"/>
        <w:autoSpaceDN w:val="0"/>
        <w:adjustRightInd w:val="0"/>
        <w:spacing w:after="0" w:line="240" w:lineRule="auto"/>
        <w:contextualSpacing/>
        <w:jc w:val="both"/>
        <w:rPr>
          <w:rFonts w:ascii="Arial" w:eastAsia="Times New Roman" w:hAnsi="Arial" w:cs="Arial"/>
          <w:bCs/>
          <w:iCs/>
          <w:sz w:val="24"/>
          <w:szCs w:val="24"/>
        </w:rPr>
      </w:pPr>
      <w:r w:rsidRPr="003E79F4">
        <w:rPr>
          <w:rFonts w:ascii="Arial" w:eastAsia="Times New Roman" w:hAnsi="Arial" w:cs="Arial"/>
          <w:bCs/>
          <w:iCs/>
          <w:sz w:val="24"/>
          <w:szCs w:val="24"/>
        </w:rPr>
        <w:t>The Wage and Hour Record or payroll record and</w:t>
      </w:r>
    </w:p>
    <w:p w14:paraId="237A56BA" w14:textId="77777777" w:rsidR="00AC328C" w:rsidRPr="003E79F4" w:rsidRDefault="00AC328C" w:rsidP="000A44C8">
      <w:pPr>
        <w:shd w:val="clear" w:color="auto" w:fill="FFFFFF"/>
        <w:autoSpaceDE w:val="0"/>
        <w:autoSpaceDN w:val="0"/>
        <w:adjustRightInd w:val="0"/>
        <w:spacing w:after="0" w:line="240" w:lineRule="auto"/>
        <w:ind w:left="1080"/>
        <w:contextualSpacing/>
        <w:jc w:val="both"/>
        <w:rPr>
          <w:rFonts w:ascii="Arial" w:eastAsia="Times New Roman" w:hAnsi="Arial" w:cs="Arial"/>
          <w:bCs/>
          <w:iCs/>
          <w:sz w:val="24"/>
          <w:szCs w:val="24"/>
        </w:rPr>
      </w:pPr>
    </w:p>
    <w:p w14:paraId="275DE8BA" w14:textId="77777777" w:rsidR="00AC328C" w:rsidRPr="003E79F4" w:rsidRDefault="00AC328C" w:rsidP="000A44C8">
      <w:pPr>
        <w:numPr>
          <w:ilvl w:val="0"/>
          <w:numId w:val="78"/>
        </w:numPr>
        <w:shd w:val="clear" w:color="auto" w:fill="FFFFFF"/>
        <w:autoSpaceDE w:val="0"/>
        <w:autoSpaceDN w:val="0"/>
        <w:adjustRightInd w:val="0"/>
        <w:spacing w:after="0" w:line="240" w:lineRule="auto"/>
        <w:jc w:val="both"/>
        <w:rPr>
          <w:rFonts w:ascii="Arial" w:eastAsia="Times New Roman" w:hAnsi="Arial" w:cs="Arial"/>
          <w:color w:val="000000"/>
          <w:sz w:val="24"/>
          <w:szCs w:val="24"/>
        </w:rPr>
      </w:pPr>
      <w:r w:rsidRPr="003E79F4">
        <w:rPr>
          <w:rFonts w:ascii="Arial" w:eastAsia="Times New Roman" w:hAnsi="Arial" w:cs="Arial"/>
          <w:bCs/>
          <w:iCs/>
          <w:sz w:val="24"/>
          <w:szCs w:val="24"/>
        </w:rPr>
        <w:t xml:space="preserve">A Statement of </w:t>
      </w:r>
      <w:r w:rsidR="003E79F4" w:rsidRPr="003E79F4">
        <w:rPr>
          <w:rFonts w:ascii="Arial" w:eastAsia="Times New Roman" w:hAnsi="Arial" w:cs="Arial"/>
          <w:bCs/>
          <w:iCs/>
          <w:sz w:val="24"/>
          <w:szCs w:val="24"/>
        </w:rPr>
        <w:t>Compliance</w:t>
      </w:r>
      <w:r w:rsidR="003E79F4" w:rsidRPr="003E79F4">
        <w:rPr>
          <w:rFonts w:ascii="Arial" w:eastAsia="Times New Roman" w:hAnsi="Arial" w:cs="Arial"/>
          <w:color w:val="000000"/>
          <w:sz w:val="24"/>
          <w:szCs w:val="24"/>
        </w:rPr>
        <w:t xml:space="preserve"> that must include the signature of the contractor (or his/her agent) who pays or supervises the payment of the people</w:t>
      </w:r>
      <w:r w:rsidRPr="003E79F4">
        <w:rPr>
          <w:rFonts w:ascii="Arial" w:eastAsia="Times New Roman" w:hAnsi="Arial" w:cs="Arial"/>
          <w:color w:val="000000"/>
          <w:sz w:val="24"/>
          <w:szCs w:val="24"/>
        </w:rPr>
        <w:t xml:space="preserve"> employed under the contract.</w:t>
      </w:r>
    </w:p>
    <w:p w14:paraId="58B5E22A" w14:textId="77777777" w:rsidR="00AC328C" w:rsidRPr="003E79F4" w:rsidRDefault="00AC328C" w:rsidP="000A44C8">
      <w:pPr>
        <w:shd w:val="clear" w:color="auto" w:fill="FFFFFF"/>
        <w:autoSpaceDE w:val="0"/>
        <w:autoSpaceDN w:val="0"/>
        <w:adjustRightInd w:val="0"/>
        <w:spacing w:after="0" w:line="240" w:lineRule="auto"/>
        <w:ind w:left="720"/>
        <w:jc w:val="both"/>
        <w:rPr>
          <w:rFonts w:ascii="Arial" w:eastAsia="Times New Roman" w:hAnsi="Arial" w:cs="Arial"/>
          <w:bCs/>
          <w:iCs/>
          <w:sz w:val="24"/>
          <w:szCs w:val="24"/>
        </w:rPr>
      </w:pPr>
      <w:r w:rsidRPr="003E79F4">
        <w:rPr>
          <w:rFonts w:ascii="Arial" w:eastAsia="Times New Roman" w:hAnsi="Arial" w:cs="Arial"/>
          <w:color w:val="000000"/>
          <w:sz w:val="24"/>
          <w:szCs w:val="24"/>
        </w:rPr>
        <w:t xml:space="preserve">   </w:t>
      </w:r>
    </w:p>
    <w:p w14:paraId="54B240BF"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bCs/>
          <w:iCs/>
          <w:sz w:val="24"/>
          <w:szCs w:val="24"/>
        </w:rPr>
      </w:pPr>
      <w:r w:rsidRPr="003E79F4">
        <w:rPr>
          <w:rFonts w:ascii="Arial" w:eastAsia="Times New Roman" w:hAnsi="Arial" w:cs="Arial"/>
          <w:bCs/>
          <w:iCs/>
          <w:sz w:val="24"/>
          <w:szCs w:val="24"/>
        </w:rPr>
        <w:t xml:space="preserve">Optional additional pages are provided for more space in </w:t>
      </w:r>
      <w:r w:rsidR="00906D0E" w:rsidRPr="003E79F4">
        <w:rPr>
          <w:rFonts w:ascii="Arial" w:eastAsia="Times New Roman" w:hAnsi="Arial" w:cs="Arial"/>
          <w:bCs/>
          <w:iCs/>
          <w:sz w:val="24"/>
          <w:szCs w:val="24"/>
        </w:rPr>
        <w:t>detailing employee deductions (“</w:t>
      </w:r>
      <w:r w:rsidRPr="003E79F4">
        <w:rPr>
          <w:rFonts w:ascii="Arial" w:eastAsia="Times New Roman" w:hAnsi="Arial" w:cs="Arial"/>
          <w:bCs/>
          <w:iCs/>
          <w:sz w:val="24"/>
          <w:szCs w:val="24"/>
        </w:rPr>
        <w:t>Deduction Report</w:t>
      </w:r>
      <w:r w:rsidR="00906D0E" w:rsidRPr="003E79F4">
        <w:rPr>
          <w:rFonts w:ascii="Arial" w:eastAsia="Times New Roman" w:hAnsi="Arial" w:cs="Arial"/>
          <w:bCs/>
          <w:iCs/>
          <w:sz w:val="24"/>
          <w:szCs w:val="24"/>
        </w:rPr>
        <w:t>”</w:t>
      </w:r>
      <w:r w:rsidRPr="003E79F4">
        <w:rPr>
          <w:rFonts w:ascii="Arial" w:eastAsia="Times New Roman" w:hAnsi="Arial" w:cs="Arial"/>
          <w:bCs/>
          <w:iCs/>
          <w:sz w:val="24"/>
          <w:szCs w:val="24"/>
        </w:rPr>
        <w:t>) and employee fringe benefits (</w:t>
      </w:r>
      <w:r w:rsidR="00906D0E" w:rsidRPr="003E79F4">
        <w:rPr>
          <w:rFonts w:ascii="Arial" w:eastAsia="Times New Roman" w:hAnsi="Arial" w:cs="Arial"/>
          <w:bCs/>
          <w:iCs/>
          <w:sz w:val="24"/>
          <w:szCs w:val="24"/>
        </w:rPr>
        <w:t>“</w:t>
      </w:r>
      <w:r w:rsidRPr="003E79F4">
        <w:rPr>
          <w:rFonts w:ascii="Arial" w:eastAsia="Times New Roman" w:hAnsi="Arial" w:cs="Arial"/>
          <w:bCs/>
          <w:iCs/>
          <w:sz w:val="24"/>
          <w:szCs w:val="24"/>
        </w:rPr>
        <w:t>Fringe Report</w:t>
      </w:r>
      <w:r w:rsidR="00906D0E" w:rsidRPr="003E79F4">
        <w:rPr>
          <w:rFonts w:ascii="Arial" w:eastAsia="Times New Roman" w:hAnsi="Arial" w:cs="Arial"/>
          <w:bCs/>
          <w:iCs/>
          <w:sz w:val="24"/>
          <w:szCs w:val="24"/>
        </w:rPr>
        <w:t>”</w:t>
      </w:r>
      <w:r w:rsidRPr="003E79F4">
        <w:rPr>
          <w:rFonts w:ascii="Arial" w:eastAsia="Times New Roman" w:hAnsi="Arial" w:cs="Arial"/>
          <w:bCs/>
          <w:iCs/>
          <w:sz w:val="24"/>
          <w:szCs w:val="24"/>
        </w:rPr>
        <w:t>).</w:t>
      </w:r>
    </w:p>
    <w:p w14:paraId="556AB0E8"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bCs/>
          <w:iCs/>
          <w:sz w:val="24"/>
          <w:szCs w:val="24"/>
        </w:rPr>
      </w:pPr>
    </w:p>
    <w:p w14:paraId="7911A618"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r w:rsidRPr="003E79F4">
        <w:rPr>
          <w:rFonts w:ascii="Arial" w:eastAsia="Times New Roman" w:hAnsi="Arial" w:cs="Arial"/>
          <w:bCs/>
          <w:iCs/>
          <w:sz w:val="24"/>
          <w:szCs w:val="24"/>
        </w:rPr>
        <w:t xml:space="preserve">The Statement of Compliance may be retyped for the convenience of the contractor, but it must contain the exact words and sections of the original form. The Statement is certifying </w:t>
      </w:r>
      <w:r w:rsidRPr="003E79F4">
        <w:rPr>
          <w:rFonts w:ascii="Arial" w:eastAsia="Times New Roman" w:hAnsi="Arial" w:cs="Arial"/>
          <w:color w:val="000000"/>
          <w:sz w:val="24"/>
          <w:szCs w:val="24"/>
        </w:rPr>
        <w:t>the payroll, for the pay period, contains the information required and the information is correct and complete. That laborer(s) or mechanic(s) (including apprentices and trainees) employed on the contract, during the payroll period, have been paid the full wages earned and no deductions, directly or indirectly have been made other than those permissible. That each laborer or mechanic has been paid not less than the applicable wage rates and fringe benefits or cash equivalents for the classification of work performed, as specified in the applicable wage rate determination incorporated into the contract. And the Contractor or subcontractor shall make the required records available for inspection, copying or transcription by authorized representatives of FDOT, the FHWA, and the US Department of Labor.</w:t>
      </w:r>
    </w:p>
    <w:p w14:paraId="351DE38D"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p>
    <w:p w14:paraId="56AF6360" w14:textId="38FE6F12" w:rsidR="00AC328C" w:rsidRPr="003E79F4" w:rsidRDefault="00AC328C" w:rsidP="000A44C8">
      <w:pPr>
        <w:shd w:val="clear" w:color="auto" w:fill="FFFFFF" w:themeFill="background1"/>
        <w:spacing w:after="0" w:line="240" w:lineRule="auto"/>
        <w:jc w:val="both"/>
        <w:rPr>
          <w:rFonts w:ascii="Arial" w:eastAsia="Times New Roman" w:hAnsi="Arial" w:cs="Arial"/>
          <w:sz w:val="24"/>
          <w:szCs w:val="24"/>
        </w:rPr>
      </w:pPr>
      <w:r w:rsidRPr="1C97BA64">
        <w:rPr>
          <w:rFonts w:ascii="Arial" w:eastAsia="Times New Roman" w:hAnsi="Arial" w:cs="Arial"/>
          <w:sz w:val="24"/>
          <w:szCs w:val="24"/>
        </w:rPr>
        <w:t xml:space="preserve">Payroll Violations </w:t>
      </w:r>
      <w:r w:rsidR="6DB5FE7D" w:rsidRPr="1C97BA64">
        <w:rPr>
          <w:rFonts w:ascii="Arial" w:eastAsia="Times New Roman" w:hAnsi="Arial" w:cs="Arial"/>
          <w:sz w:val="24"/>
          <w:szCs w:val="24"/>
        </w:rPr>
        <w:t>may be</w:t>
      </w:r>
      <w:r w:rsidRPr="1C97BA64">
        <w:rPr>
          <w:rFonts w:ascii="Arial" w:eastAsia="Times New Roman" w:hAnsi="Arial" w:cs="Arial"/>
          <w:sz w:val="24"/>
          <w:szCs w:val="24"/>
        </w:rPr>
        <w:t xml:space="preserve"> issued for </w:t>
      </w:r>
      <w:r w:rsidR="003E79F4" w:rsidRPr="1C97BA64">
        <w:rPr>
          <w:rFonts w:ascii="Arial" w:eastAsia="Times New Roman" w:hAnsi="Arial" w:cs="Arial"/>
          <w:sz w:val="24"/>
          <w:szCs w:val="24"/>
        </w:rPr>
        <w:t>payrolls that</w:t>
      </w:r>
      <w:r w:rsidRPr="1C97BA64">
        <w:rPr>
          <w:rFonts w:ascii="Arial" w:eastAsia="Times New Roman" w:hAnsi="Arial" w:cs="Arial"/>
          <w:sz w:val="24"/>
          <w:szCs w:val="24"/>
        </w:rPr>
        <w:t xml:space="preserve"> have errors, are not consistent with interview reports, or show inadequate payment of employees.</w:t>
      </w:r>
    </w:p>
    <w:p w14:paraId="21843AD6"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68D1D8DD"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b/>
          <w:bCs/>
          <w:sz w:val="24"/>
          <w:szCs w:val="24"/>
        </w:rPr>
        <w:t xml:space="preserve">Directions for Completing Wage and Hour Record Form </w:t>
      </w:r>
    </w:p>
    <w:p w14:paraId="55798E2B" w14:textId="31A0D0A4"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This </w:t>
      </w:r>
      <w:r w:rsidR="00E71B9E">
        <w:rPr>
          <w:rFonts w:ascii="Arial" w:eastAsia="Times New Roman" w:hAnsi="Arial" w:cs="Arial"/>
          <w:b/>
          <w:i/>
          <w:sz w:val="24"/>
          <w:szCs w:val="24"/>
        </w:rPr>
        <w:t>F</w:t>
      </w:r>
      <w:r w:rsidRPr="006A7AAD">
        <w:rPr>
          <w:rFonts w:ascii="Arial" w:eastAsia="Times New Roman" w:hAnsi="Arial" w:cs="Arial"/>
          <w:b/>
          <w:i/>
          <w:sz w:val="24"/>
          <w:szCs w:val="24"/>
        </w:rPr>
        <w:t>orm 700-010-69</w:t>
      </w:r>
      <w:r w:rsidRPr="003E79F4">
        <w:rPr>
          <w:rFonts w:ascii="Arial" w:eastAsia="Times New Roman" w:hAnsi="Arial" w:cs="Arial"/>
          <w:sz w:val="24"/>
          <w:szCs w:val="24"/>
        </w:rPr>
        <w:t xml:space="preserve"> includes four pages: Statement of Compliance, Wage and Hour Record, Deduction Record, and Fringe Benefit Record.</w:t>
      </w:r>
    </w:p>
    <w:p w14:paraId="334FF970"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1E211428"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b/>
          <w:sz w:val="24"/>
          <w:szCs w:val="24"/>
        </w:rPr>
        <w:t>Note:</w:t>
      </w:r>
      <w:r w:rsidRPr="003E79F4">
        <w:rPr>
          <w:rFonts w:ascii="Arial" w:eastAsia="Times New Roman" w:hAnsi="Arial" w:cs="Arial"/>
          <w:sz w:val="24"/>
          <w:szCs w:val="24"/>
        </w:rPr>
        <w:t xml:space="preserve"> Computer generated payrolls should follow these same guidelines. </w:t>
      </w:r>
    </w:p>
    <w:p w14:paraId="760F0D88" w14:textId="77777777" w:rsidR="00AC328C" w:rsidRPr="003E79F4" w:rsidRDefault="00AC328C" w:rsidP="000A44C8">
      <w:pPr>
        <w:shd w:val="clear" w:color="auto" w:fill="FFFFFF"/>
        <w:spacing w:after="0" w:line="240" w:lineRule="auto"/>
        <w:jc w:val="both"/>
        <w:rPr>
          <w:rFonts w:ascii="Arial" w:eastAsia="Times New Roman" w:hAnsi="Arial" w:cs="Arial"/>
          <w:b/>
          <w:sz w:val="24"/>
          <w:szCs w:val="24"/>
        </w:rPr>
      </w:pPr>
    </w:p>
    <w:p w14:paraId="3A8713CA" w14:textId="77777777" w:rsidR="00AC328C" w:rsidRPr="003E79F4" w:rsidRDefault="00AC328C" w:rsidP="000A44C8">
      <w:pPr>
        <w:shd w:val="clear" w:color="auto" w:fill="FFFFFF"/>
        <w:spacing w:after="0" w:line="240" w:lineRule="auto"/>
        <w:jc w:val="both"/>
        <w:rPr>
          <w:rFonts w:ascii="Arial" w:eastAsia="Times New Roman" w:hAnsi="Arial" w:cs="Arial"/>
          <w:b/>
          <w:sz w:val="24"/>
          <w:szCs w:val="24"/>
        </w:rPr>
      </w:pPr>
      <w:r w:rsidRPr="003E79F4">
        <w:rPr>
          <w:rFonts w:ascii="Arial" w:eastAsia="Times New Roman" w:hAnsi="Arial" w:cs="Arial"/>
          <w:b/>
          <w:sz w:val="24"/>
          <w:szCs w:val="24"/>
        </w:rPr>
        <w:t xml:space="preserve">Directions for completing The Statement of Compliance  </w:t>
      </w:r>
    </w:p>
    <w:p w14:paraId="6B0F101C"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Date</w:t>
      </w:r>
      <w:r w:rsidRPr="003E79F4">
        <w:rPr>
          <w:rFonts w:ascii="Arial" w:eastAsia="Times New Roman" w:hAnsi="Arial" w:cs="Arial"/>
          <w:sz w:val="24"/>
          <w:szCs w:val="24"/>
        </w:rPr>
        <w:tab/>
      </w:r>
      <w:r w:rsidRPr="003E79F4">
        <w:rPr>
          <w:rFonts w:ascii="Arial" w:eastAsia="Times New Roman" w:hAnsi="Arial" w:cs="Arial"/>
          <w:sz w:val="24"/>
          <w:szCs w:val="24"/>
        </w:rPr>
        <w:tab/>
      </w:r>
      <w:r w:rsidRPr="003E79F4">
        <w:rPr>
          <w:rFonts w:ascii="Arial" w:eastAsia="Times New Roman" w:hAnsi="Arial" w:cs="Arial"/>
          <w:sz w:val="24"/>
          <w:szCs w:val="24"/>
        </w:rPr>
        <w:tab/>
        <w:t>Record the date this record is being submitted</w:t>
      </w:r>
    </w:p>
    <w:p w14:paraId="3BE9F94F"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Name: </w:t>
      </w:r>
      <w:r w:rsidRPr="003E79F4">
        <w:rPr>
          <w:rFonts w:ascii="Arial" w:eastAsia="Times New Roman" w:hAnsi="Arial" w:cs="Arial"/>
          <w:sz w:val="24"/>
          <w:szCs w:val="24"/>
        </w:rPr>
        <w:tab/>
      </w:r>
      <w:r w:rsidRPr="003E79F4">
        <w:rPr>
          <w:rFonts w:ascii="Arial" w:eastAsia="Times New Roman" w:hAnsi="Arial" w:cs="Arial"/>
          <w:sz w:val="24"/>
          <w:szCs w:val="24"/>
        </w:rPr>
        <w:tab/>
        <w:t>Name and title of person signing the Certification</w:t>
      </w:r>
    </w:p>
    <w:p w14:paraId="1A0E1E59"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Contractor;</w:t>
      </w:r>
      <w:r w:rsidRPr="003E79F4">
        <w:rPr>
          <w:rFonts w:ascii="Arial" w:eastAsia="Times New Roman" w:hAnsi="Arial" w:cs="Arial"/>
          <w:sz w:val="24"/>
          <w:szCs w:val="24"/>
        </w:rPr>
        <w:tab/>
      </w:r>
      <w:r w:rsidRPr="003E79F4">
        <w:rPr>
          <w:rFonts w:ascii="Arial" w:eastAsia="Times New Roman" w:hAnsi="Arial" w:cs="Arial"/>
          <w:sz w:val="24"/>
          <w:szCs w:val="24"/>
        </w:rPr>
        <w:tab/>
        <w:t>Name of the company for which the employees work</w:t>
      </w:r>
    </w:p>
    <w:p w14:paraId="2AAEFD39"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Building or Work</w:t>
      </w:r>
      <w:r w:rsidRPr="003E79F4">
        <w:rPr>
          <w:rFonts w:ascii="Arial" w:eastAsia="Times New Roman" w:hAnsi="Arial" w:cs="Arial"/>
          <w:sz w:val="24"/>
          <w:szCs w:val="24"/>
        </w:rPr>
        <w:tab/>
        <w:t>Identification of the project (the FDOT contract #)</w:t>
      </w:r>
    </w:p>
    <w:p w14:paraId="163532B9"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Payroll Period</w:t>
      </w:r>
      <w:r w:rsidRPr="003E79F4">
        <w:rPr>
          <w:rFonts w:ascii="Arial" w:eastAsia="Times New Roman" w:hAnsi="Arial" w:cs="Arial"/>
          <w:sz w:val="24"/>
          <w:szCs w:val="24"/>
        </w:rPr>
        <w:tab/>
        <w:t>Day and month /year pay period begins</w:t>
      </w:r>
    </w:p>
    <w:p w14:paraId="11E7B3D5"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r>
      <w:r w:rsidRPr="003E79F4">
        <w:rPr>
          <w:rFonts w:ascii="Arial" w:eastAsia="Times New Roman" w:hAnsi="Arial" w:cs="Arial"/>
          <w:sz w:val="24"/>
          <w:szCs w:val="24"/>
        </w:rPr>
        <w:tab/>
      </w:r>
      <w:r w:rsidRPr="003E79F4">
        <w:rPr>
          <w:rFonts w:ascii="Arial" w:eastAsia="Times New Roman" w:hAnsi="Arial" w:cs="Arial"/>
          <w:sz w:val="24"/>
          <w:szCs w:val="24"/>
        </w:rPr>
        <w:tab/>
        <w:t>Day and month/year pay period ends</w:t>
      </w:r>
    </w:p>
    <w:p w14:paraId="00EAB6F1"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Contractor</w:t>
      </w:r>
      <w:r w:rsidRPr="003E79F4">
        <w:rPr>
          <w:rFonts w:ascii="Arial" w:eastAsia="Times New Roman" w:hAnsi="Arial" w:cs="Arial"/>
          <w:sz w:val="24"/>
          <w:szCs w:val="24"/>
        </w:rPr>
        <w:tab/>
      </w:r>
      <w:r w:rsidRPr="003E79F4">
        <w:rPr>
          <w:rFonts w:ascii="Arial" w:eastAsia="Times New Roman" w:hAnsi="Arial" w:cs="Arial"/>
          <w:sz w:val="24"/>
          <w:szCs w:val="24"/>
        </w:rPr>
        <w:tab/>
        <w:t>Name of the company for which the employees work</w:t>
      </w:r>
    </w:p>
    <w:p w14:paraId="4778F6BE"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76AA1624" w14:textId="77777777" w:rsidR="001B5A8A" w:rsidRDefault="001B5A8A" w:rsidP="000A44C8">
      <w:pPr>
        <w:shd w:val="clear" w:color="auto" w:fill="FFFFFF"/>
        <w:spacing w:after="0" w:line="240" w:lineRule="auto"/>
        <w:jc w:val="both"/>
        <w:rPr>
          <w:rFonts w:ascii="Arial" w:eastAsia="Times New Roman" w:hAnsi="Arial" w:cs="Arial"/>
          <w:sz w:val="24"/>
          <w:szCs w:val="24"/>
        </w:rPr>
      </w:pPr>
    </w:p>
    <w:p w14:paraId="069EC3E6" w14:textId="3306B91B" w:rsidR="00AC328C" w:rsidRPr="003E79F4" w:rsidRDefault="00AC328C" w:rsidP="000A44C8">
      <w:pPr>
        <w:shd w:val="clear" w:color="auto" w:fill="FFFFFF"/>
        <w:spacing w:after="0" w:line="240" w:lineRule="auto"/>
        <w:jc w:val="both"/>
        <w:rPr>
          <w:rFonts w:ascii="Arial" w:eastAsia="Times New Roman" w:hAnsi="Arial" w:cs="Times New Roman"/>
          <w:szCs w:val="24"/>
        </w:rPr>
      </w:pPr>
      <w:r w:rsidRPr="003E79F4">
        <w:rPr>
          <w:rFonts w:ascii="Arial" w:eastAsia="Times New Roman" w:hAnsi="Arial" w:cs="Arial"/>
          <w:sz w:val="24"/>
          <w:szCs w:val="24"/>
        </w:rPr>
        <w:t>Description of Deductions:</w:t>
      </w:r>
      <w:r w:rsidRPr="003E79F4">
        <w:rPr>
          <w:rFonts w:ascii="Arial" w:eastAsia="Times New Roman" w:hAnsi="Arial" w:cs="Times New Roman"/>
          <w:szCs w:val="24"/>
        </w:rPr>
        <w:t xml:space="preserve"> </w:t>
      </w:r>
    </w:p>
    <w:p w14:paraId="13CE0A93" w14:textId="77777777" w:rsidR="00B05167" w:rsidRPr="003E79F4" w:rsidRDefault="00B05167" w:rsidP="000A44C8">
      <w:pPr>
        <w:shd w:val="clear" w:color="auto" w:fill="FFFFFF"/>
        <w:spacing w:after="0" w:line="240" w:lineRule="auto"/>
        <w:jc w:val="both"/>
        <w:rPr>
          <w:rFonts w:ascii="Arial" w:eastAsia="Times New Roman" w:hAnsi="Arial" w:cs="Times New Roman"/>
          <w:szCs w:val="24"/>
        </w:rPr>
      </w:pPr>
    </w:p>
    <w:p w14:paraId="62786FD5" w14:textId="13F7E0CE" w:rsidR="00AC328C" w:rsidRPr="003E79F4" w:rsidRDefault="00AC328C" w:rsidP="000A44C8">
      <w:pPr>
        <w:shd w:val="clear" w:color="auto" w:fill="FFFFFF" w:themeFill="background1"/>
        <w:spacing w:after="0" w:line="240" w:lineRule="auto"/>
        <w:ind w:left="2160"/>
        <w:jc w:val="both"/>
        <w:rPr>
          <w:rFonts w:ascii="Arial" w:eastAsia="Times New Roman" w:hAnsi="Arial" w:cs="Times New Roman"/>
          <w:sz w:val="24"/>
          <w:szCs w:val="24"/>
        </w:rPr>
      </w:pPr>
      <w:r w:rsidRPr="1C97BA64">
        <w:rPr>
          <w:rFonts w:ascii="Arial" w:eastAsia="Times New Roman" w:hAnsi="Arial" w:cs="Times New Roman"/>
          <w:sz w:val="24"/>
          <w:szCs w:val="24"/>
        </w:rPr>
        <w:t xml:space="preserve">Each deduction listed on the payroll </w:t>
      </w:r>
      <w:r w:rsidR="732D6A0A" w:rsidRPr="1C97BA64">
        <w:rPr>
          <w:rFonts w:ascii="Arial" w:eastAsia="Times New Roman" w:hAnsi="Arial" w:cs="Times New Roman"/>
          <w:sz w:val="24"/>
          <w:szCs w:val="24"/>
        </w:rPr>
        <w:t>must</w:t>
      </w:r>
      <w:r w:rsidRPr="1C97BA64">
        <w:rPr>
          <w:rFonts w:ascii="Arial" w:eastAsia="Times New Roman" w:hAnsi="Arial" w:cs="Times New Roman"/>
          <w:sz w:val="24"/>
          <w:szCs w:val="24"/>
        </w:rPr>
        <w:t xml:space="preserve"> be listed in this area (the four blank lines)</w:t>
      </w:r>
      <w:r w:rsidR="00403402" w:rsidRPr="1C97BA64">
        <w:rPr>
          <w:rFonts w:ascii="Arial" w:eastAsia="Times New Roman" w:hAnsi="Arial" w:cs="Times New Roman"/>
          <w:sz w:val="24"/>
          <w:szCs w:val="24"/>
        </w:rPr>
        <w:t>;</w:t>
      </w:r>
      <w:r w:rsidRPr="1C97BA64">
        <w:rPr>
          <w:rFonts w:ascii="Arial" w:eastAsia="Times New Roman" w:hAnsi="Arial" w:cs="Times New Roman"/>
          <w:sz w:val="24"/>
          <w:szCs w:val="24"/>
        </w:rPr>
        <w:t xml:space="preserve"> however, attaching an additional page listing the deductions and placing a phrase such as </w:t>
      </w:r>
      <w:r w:rsidRPr="00320571">
        <w:rPr>
          <w:rFonts w:ascii="Arial" w:eastAsia="Times New Roman" w:hAnsi="Arial" w:cs="Times New Roman"/>
          <w:b/>
          <w:bCs/>
          <w:sz w:val="24"/>
          <w:szCs w:val="24"/>
        </w:rPr>
        <w:t>“see attached for deductions”</w:t>
      </w:r>
      <w:r w:rsidRPr="1C97BA64">
        <w:rPr>
          <w:rFonts w:ascii="Arial" w:eastAsia="Times New Roman" w:hAnsi="Arial" w:cs="Times New Roman"/>
          <w:sz w:val="24"/>
          <w:szCs w:val="24"/>
        </w:rPr>
        <w:t xml:space="preserve"> in this area is recommended in lieu of listing each one separately. If all deductions made are adequately described in the “Deductions” column on the payroll, state “See Deductions column in this payroll</w:t>
      </w:r>
      <w:r w:rsidR="00A552E1" w:rsidRPr="1C97BA64">
        <w:rPr>
          <w:rFonts w:ascii="Arial" w:eastAsia="Times New Roman" w:hAnsi="Arial" w:cs="Times New Roman"/>
          <w:sz w:val="24"/>
          <w:szCs w:val="24"/>
        </w:rPr>
        <w:t>.”</w:t>
      </w:r>
    </w:p>
    <w:p w14:paraId="416734B1"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2F5D3CE0" w14:textId="518488BF" w:rsidR="00AC328C" w:rsidRPr="003E79F4" w:rsidRDefault="00AC328C" w:rsidP="000A44C8">
      <w:pPr>
        <w:shd w:val="clear" w:color="auto" w:fill="FFFFFF" w:themeFill="background1"/>
        <w:spacing w:after="0" w:line="240" w:lineRule="auto"/>
        <w:ind w:left="2220" w:hanging="2160"/>
        <w:jc w:val="both"/>
        <w:rPr>
          <w:rFonts w:ascii="Arial" w:eastAsia="Times New Roman" w:hAnsi="Arial" w:cs="Arial"/>
          <w:sz w:val="24"/>
          <w:szCs w:val="24"/>
        </w:rPr>
      </w:pPr>
      <w:r w:rsidRPr="5B5AE645">
        <w:rPr>
          <w:rFonts w:ascii="Arial" w:eastAsia="Times New Roman" w:hAnsi="Arial" w:cs="Times New Roman"/>
          <w:sz w:val="24"/>
          <w:szCs w:val="24"/>
        </w:rPr>
        <w:t xml:space="preserve">Box 4a, b, c    </w:t>
      </w:r>
      <w:r>
        <w:tab/>
      </w:r>
      <w:r w:rsidRPr="5B5AE645">
        <w:rPr>
          <w:rFonts w:ascii="Arial" w:eastAsia="Times New Roman" w:hAnsi="Arial" w:cs="Arial"/>
          <w:sz w:val="24"/>
          <w:szCs w:val="24"/>
        </w:rPr>
        <w:t xml:space="preserve">On the statement of compliance (form 700-010-69) either box 4(a) or 4(b) will be checked and any exceptions to the box that is checked will be listed in box 4(c). The contractor will never check both boxes. </w:t>
      </w:r>
      <w:r w:rsidRPr="5B5AE645">
        <w:rPr>
          <w:rFonts w:ascii="Arial" w:eastAsia="Times New Roman" w:hAnsi="Arial" w:cs="Times New Roman"/>
          <w:sz w:val="24"/>
          <w:szCs w:val="24"/>
        </w:rPr>
        <w:t>Complete these boxes only if your payroll includes a classification that on the Wage Determination (WD) for the project, indicates a Fringe payment amount. If there were not classifications used on the project that required fringe benefits</w:t>
      </w:r>
      <w:r w:rsidR="5AC0FA8D" w:rsidRPr="5B5AE645">
        <w:rPr>
          <w:rFonts w:ascii="Arial" w:eastAsia="Times New Roman" w:hAnsi="Arial" w:cs="Times New Roman"/>
          <w:sz w:val="24"/>
          <w:szCs w:val="24"/>
        </w:rPr>
        <w:t xml:space="preserve"> per the wage determination</w:t>
      </w:r>
      <w:r w:rsidRPr="5B5AE645">
        <w:rPr>
          <w:rFonts w:ascii="Arial" w:eastAsia="Times New Roman" w:hAnsi="Arial" w:cs="Times New Roman"/>
          <w:sz w:val="24"/>
          <w:szCs w:val="24"/>
        </w:rPr>
        <w:t xml:space="preserve">, the boxes should be left blank. </w:t>
      </w:r>
    </w:p>
    <w:p w14:paraId="26F5174C" w14:textId="77777777" w:rsidR="00AC328C" w:rsidRPr="003E79F4" w:rsidRDefault="00AC328C" w:rsidP="000A44C8">
      <w:pPr>
        <w:shd w:val="clear" w:color="auto" w:fill="FFFFFF"/>
        <w:spacing w:after="0" w:line="240" w:lineRule="auto"/>
        <w:ind w:left="2160"/>
        <w:jc w:val="both"/>
        <w:rPr>
          <w:rFonts w:ascii="Arial" w:eastAsia="Times New Roman" w:hAnsi="Arial" w:cs="Arial"/>
          <w:sz w:val="24"/>
          <w:szCs w:val="24"/>
        </w:rPr>
      </w:pPr>
    </w:p>
    <w:p w14:paraId="238B81BF" w14:textId="77777777" w:rsidR="00AC328C" w:rsidRPr="003E79F4" w:rsidRDefault="00AC328C" w:rsidP="000A44C8">
      <w:pPr>
        <w:shd w:val="clear" w:color="auto" w:fill="FFFFFF"/>
        <w:spacing w:after="0" w:line="240" w:lineRule="auto"/>
        <w:ind w:left="2160"/>
        <w:jc w:val="both"/>
        <w:rPr>
          <w:rFonts w:ascii="Arial" w:eastAsia="Times New Roman" w:hAnsi="Arial" w:cs="Arial"/>
          <w:sz w:val="24"/>
          <w:szCs w:val="24"/>
        </w:rPr>
      </w:pPr>
      <w:r w:rsidRPr="003E79F4">
        <w:rPr>
          <w:rFonts w:ascii="Arial" w:eastAsia="Times New Roman" w:hAnsi="Arial" w:cs="Arial"/>
          <w:sz w:val="24"/>
          <w:szCs w:val="24"/>
        </w:rPr>
        <w:t xml:space="preserve">Contractors who satisfy the Fringe benefit requirements of a </w:t>
      </w:r>
      <w:r w:rsidR="00852C7C" w:rsidRPr="003E79F4">
        <w:rPr>
          <w:rFonts w:ascii="Arial" w:eastAsia="Times New Roman" w:hAnsi="Arial" w:cs="Arial"/>
          <w:sz w:val="24"/>
          <w:szCs w:val="24"/>
        </w:rPr>
        <w:t xml:space="preserve">Wage Determination </w:t>
      </w:r>
      <w:r w:rsidRPr="003E79F4">
        <w:rPr>
          <w:rFonts w:ascii="Arial" w:eastAsia="Times New Roman" w:hAnsi="Arial" w:cs="Arial"/>
          <w:sz w:val="24"/>
          <w:szCs w:val="24"/>
        </w:rPr>
        <w:t>by making payments to an approved plan, fund or program</w:t>
      </w:r>
      <w:r w:rsidR="00CA4582">
        <w:rPr>
          <w:rFonts w:ascii="Arial" w:eastAsia="Times New Roman" w:hAnsi="Arial" w:cs="Arial"/>
          <w:sz w:val="24"/>
          <w:szCs w:val="24"/>
        </w:rPr>
        <w:t xml:space="preserve"> should</w:t>
      </w:r>
      <w:r w:rsidRPr="003E79F4">
        <w:rPr>
          <w:rFonts w:ascii="Arial" w:eastAsia="Times New Roman" w:hAnsi="Arial" w:cs="Arial"/>
          <w:sz w:val="24"/>
          <w:szCs w:val="24"/>
        </w:rPr>
        <w:t xml:space="preserve"> report that by checking box 4(a) on the Statement of Compliance. This signifies that the contractor is making payments for fringe benefits to appropriate programs for the benefit of the employees. The section for box 4(a) reads “where fringe benefits are paid to approved plans, funds or programs</w:t>
      </w:r>
      <w:r w:rsidR="00CA4582">
        <w:rPr>
          <w:rFonts w:ascii="Arial" w:eastAsia="Times New Roman" w:hAnsi="Arial" w:cs="Arial"/>
          <w:sz w:val="24"/>
          <w:szCs w:val="24"/>
        </w:rPr>
        <w:t>”</w:t>
      </w:r>
      <w:r w:rsidRPr="003E79F4">
        <w:rPr>
          <w:rFonts w:ascii="Arial" w:eastAsia="Times New Roman" w:hAnsi="Arial" w:cs="Arial"/>
          <w:sz w:val="24"/>
          <w:szCs w:val="24"/>
        </w:rPr>
        <w:t>. Any exceptions shall be noted in section 4(c)</w:t>
      </w:r>
    </w:p>
    <w:p w14:paraId="39FD4CA3"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4571D14C" w14:textId="77777777" w:rsidR="00AC328C" w:rsidRPr="003E79F4" w:rsidRDefault="00AC328C" w:rsidP="000A44C8">
      <w:pPr>
        <w:shd w:val="clear" w:color="auto" w:fill="FFFFFF"/>
        <w:spacing w:after="0" w:line="240" w:lineRule="auto"/>
        <w:ind w:left="2160"/>
        <w:jc w:val="both"/>
        <w:rPr>
          <w:rFonts w:ascii="Arial" w:eastAsia="Times New Roman" w:hAnsi="Arial" w:cs="Arial"/>
          <w:sz w:val="24"/>
          <w:szCs w:val="24"/>
        </w:rPr>
      </w:pPr>
      <w:r w:rsidRPr="003E79F4">
        <w:rPr>
          <w:rFonts w:ascii="Arial" w:eastAsia="Times New Roman" w:hAnsi="Arial" w:cs="Arial"/>
          <w:sz w:val="24"/>
          <w:szCs w:val="24"/>
        </w:rPr>
        <w:t xml:space="preserve">If the contractor is satisfying fringe benefit requirements by paying employees in cash, then box 4(b) on the Statement of Compliance is checked. </w:t>
      </w:r>
      <w:r w:rsidR="00906D0E" w:rsidRPr="003E79F4">
        <w:rPr>
          <w:rFonts w:ascii="Arial" w:eastAsia="Times New Roman" w:hAnsi="Arial" w:cs="Arial"/>
          <w:sz w:val="24"/>
          <w:szCs w:val="24"/>
        </w:rPr>
        <w:t>The section for box 4(b) reads “</w:t>
      </w:r>
      <w:r w:rsidRPr="003E79F4">
        <w:rPr>
          <w:rFonts w:ascii="Arial" w:eastAsia="Times New Roman" w:hAnsi="Arial" w:cs="Arial"/>
          <w:sz w:val="24"/>
          <w:szCs w:val="24"/>
        </w:rPr>
        <w:t>Where Fringe benefits are paid in cash</w:t>
      </w:r>
      <w:r w:rsidR="00A552E1" w:rsidRPr="003E79F4">
        <w:rPr>
          <w:rFonts w:ascii="Arial" w:eastAsia="Times New Roman" w:hAnsi="Arial" w:cs="Arial"/>
          <w:sz w:val="24"/>
          <w:szCs w:val="24"/>
        </w:rPr>
        <w:t>.”</w:t>
      </w:r>
      <w:r w:rsidRPr="003E79F4">
        <w:rPr>
          <w:rFonts w:ascii="Arial" w:eastAsia="Times New Roman" w:hAnsi="Arial" w:cs="Arial"/>
          <w:sz w:val="24"/>
          <w:szCs w:val="24"/>
        </w:rPr>
        <w:t xml:space="preserve"> Any exceptions shall be noted in section 4(c)</w:t>
      </w:r>
    </w:p>
    <w:p w14:paraId="3A772069" w14:textId="77777777" w:rsidR="00AC328C" w:rsidRPr="003E79F4" w:rsidRDefault="00AC328C" w:rsidP="000A44C8">
      <w:pPr>
        <w:shd w:val="clear" w:color="auto" w:fill="FFFFFF"/>
        <w:spacing w:after="0" w:line="240" w:lineRule="auto"/>
        <w:ind w:left="2160"/>
        <w:jc w:val="both"/>
        <w:rPr>
          <w:rFonts w:ascii="Arial" w:eastAsia="Times New Roman" w:hAnsi="Arial" w:cs="Arial"/>
          <w:sz w:val="24"/>
          <w:szCs w:val="24"/>
        </w:rPr>
      </w:pPr>
    </w:p>
    <w:p w14:paraId="072320C8" w14:textId="77777777" w:rsidR="00AC328C" w:rsidRPr="003E79F4" w:rsidRDefault="00AC328C" w:rsidP="000A44C8">
      <w:pPr>
        <w:shd w:val="clear" w:color="auto" w:fill="FFFFFF"/>
        <w:spacing w:after="0" w:line="240" w:lineRule="auto"/>
        <w:jc w:val="both"/>
        <w:rPr>
          <w:rFonts w:ascii="Arial" w:eastAsia="Times New Roman" w:hAnsi="Arial" w:cs="Times New Roman"/>
          <w:sz w:val="24"/>
          <w:szCs w:val="24"/>
        </w:rPr>
      </w:pPr>
      <w:r w:rsidRPr="003E79F4">
        <w:rPr>
          <w:rFonts w:ascii="Arial" w:eastAsia="Times New Roman" w:hAnsi="Arial" w:cs="Times New Roman"/>
          <w:sz w:val="24"/>
          <w:szCs w:val="24"/>
        </w:rPr>
        <w:t>Remarks</w:t>
      </w:r>
      <w:r w:rsidRPr="003E79F4">
        <w:rPr>
          <w:rFonts w:ascii="Arial" w:eastAsia="Times New Roman" w:hAnsi="Arial" w:cs="Times New Roman"/>
          <w:sz w:val="24"/>
          <w:szCs w:val="24"/>
        </w:rPr>
        <w:tab/>
      </w:r>
      <w:r w:rsidRPr="003E79F4">
        <w:rPr>
          <w:rFonts w:ascii="Arial" w:eastAsia="Times New Roman" w:hAnsi="Arial" w:cs="Times New Roman"/>
          <w:sz w:val="24"/>
          <w:szCs w:val="24"/>
        </w:rPr>
        <w:tab/>
        <w:t>Include any data deemed appropriate</w:t>
      </w:r>
    </w:p>
    <w:p w14:paraId="69AD5AD1"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Times New Roman"/>
          <w:sz w:val="24"/>
          <w:szCs w:val="24"/>
        </w:rPr>
        <w:t>Name &amp; Title</w:t>
      </w:r>
      <w:r w:rsidRPr="003E79F4">
        <w:rPr>
          <w:rFonts w:ascii="Arial" w:eastAsia="Times New Roman" w:hAnsi="Arial" w:cs="Times New Roman"/>
          <w:sz w:val="24"/>
          <w:szCs w:val="24"/>
        </w:rPr>
        <w:tab/>
      </w:r>
      <w:r w:rsidRPr="003E79F4">
        <w:rPr>
          <w:rFonts w:ascii="Arial" w:eastAsia="Times New Roman" w:hAnsi="Arial" w:cs="Times New Roman"/>
          <w:sz w:val="24"/>
          <w:szCs w:val="24"/>
        </w:rPr>
        <w:tab/>
      </w:r>
      <w:r w:rsidRPr="003E79F4">
        <w:rPr>
          <w:rFonts w:ascii="Arial" w:eastAsia="Times New Roman" w:hAnsi="Arial" w:cs="Arial"/>
          <w:sz w:val="24"/>
          <w:szCs w:val="24"/>
        </w:rPr>
        <w:t>Name and title of person signing the Certification</w:t>
      </w:r>
    </w:p>
    <w:p w14:paraId="3A81ECAD" w14:textId="7151F039" w:rsidR="00AC328C" w:rsidRPr="003E79F4" w:rsidRDefault="00AC328C" w:rsidP="000A44C8">
      <w:pPr>
        <w:shd w:val="clear" w:color="auto" w:fill="FFFFFF" w:themeFill="background1"/>
        <w:spacing w:after="0" w:line="240" w:lineRule="auto"/>
        <w:jc w:val="both"/>
        <w:rPr>
          <w:rFonts w:ascii="Arial" w:eastAsia="Times New Roman" w:hAnsi="Arial" w:cs="Arial"/>
          <w:sz w:val="24"/>
          <w:szCs w:val="24"/>
        </w:rPr>
      </w:pPr>
      <w:r w:rsidRPr="4733C6D0">
        <w:rPr>
          <w:rFonts w:ascii="Arial" w:eastAsia="Times New Roman" w:hAnsi="Arial" w:cs="Arial"/>
          <w:sz w:val="24"/>
          <w:szCs w:val="24"/>
        </w:rPr>
        <w:t xml:space="preserve">Signature </w:t>
      </w:r>
      <w:r>
        <w:tab/>
      </w:r>
      <w:r>
        <w:tab/>
      </w:r>
      <w:r w:rsidRPr="4733C6D0">
        <w:rPr>
          <w:rFonts w:ascii="Arial" w:eastAsia="Times New Roman" w:hAnsi="Arial" w:cs="Arial"/>
          <w:sz w:val="24"/>
          <w:szCs w:val="24"/>
        </w:rPr>
        <w:t>The person</w:t>
      </w:r>
      <w:r w:rsidR="73F5A98E" w:rsidRPr="4733C6D0">
        <w:rPr>
          <w:rFonts w:ascii="Arial" w:eastAsia="Times New Roman" w:hAnsi="Arial" w:cs="Arial"/>
          <w:sz w:val="24"/>
          <w:szCs w:val="24"/>
        </w:rPr>
        <w:t>’</w:t>
      </w:r>
      <w:r w:rsidRPr="4733C6D0">
        <w:rPr>
          <w:rFonts w:ascii="Arial" w:eastAsia="Times New Roman" w:hAnsi="Arial" w:cs="Arial"/>
          <w:sz w:val="24"/>
          <w:szCs w:val="24"/>
        </w:rPr>
        <w:t xml:space="preserve">s signature </w:t>
      </w:r>
    </w:p>
    <w:p w14:paraId="25618024"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287DB002" w14:textId="77777777" w:rsidR="0083418A" w:rsidRDefault="0083418A" w:rsidP="000A44C8">
      <w:pPr>
        <w:shd w:val="clear" w:color="auto" w:fill="FFFFFF"/>
        <w:spacing w:after="0" w:line="240" w:lineRule="auto"/>
        <w:jc w:val="both"/>
        <w:rPr>
          <w:rFonts w:ascii="Arial" w:eastAsia="Times New Roman" w:hAnsi="Arial" w:cs="Arial"/>
          <w:b/>
          <w:sz w:val="24"/>
          <w:szCs w:val="24"/>
        </w:rPr>
      </w:pPr>
    </w:p>
    <w:p w14:paraId="2D2835FE" w14:textId="77777777" w:rsidR="00AC328C" w:rsidRPr="003E79F4" w:rsidRDefault="00AC328C" w:rsidP="000A44C8">
      <w:pPr>
        <w:shd w:val="clear" w:color="auto" w:fill="FFFFFF"/>
        <w:spacing w:after="0" w:line="240" w:lineRule="auto"/>
        <w:jc w:val="both"/>
        <w:rPr>
          <w:rFonts w:ascii="Arial" w:eastAsia="Times New Roman" w:hAnsi="Arial" w:cs="Arial"/>
          <w:b/>
          <w:sz w:val="24"/>
          <w:szCs w:val="24"/>
        </w:rPr>
      </w:pPr>
      <w:r w:rsidRPr="003E79F4">
        <w:rPr>
          <w:rFonts w:ascii="Arial" w:eastAsia="Times New Roman" w:hAnsi="Arial" w:cs="Arial"/>
          <w:b/>
          <w:sz w:val="24"/>
          <w:szCs w:val="24"/>
        </w:rPr>
        <w:t>Directions for c</w:t>
      </w:r>
      <w:r w:rsidR="0083418A">
        <w:rPr>
          <w:rFonts w:ascii="Arial" w:eastAsia="Times New Roman" w:hAnsi="Arial" w:cs="Arial"/>
          <w:b/>
          <w:sz w:val="24"/>
          <w:szCs w:val="24"/>
        </w:rPr>
        <w:t xml:space="preserve">ompleting Wage and Hour Record </w:t>
      </w:r>
    </w:p>
    <w:p w14:paraId="7AAC0EDC" w14:textId="3197E5E9" w:rsidR="00AC328C" w:rsidRPr="003E79F4" w:rsidRDefault="00AC328C" w:rsidP="000A44C8">
      <w:pPr>
        <w:shd w:val="clear" w:color="auto" w:fill="FFFFFF"/>
        <w:tabs>
          <w:tab w:val="left" w:pos="-1440"/>
          <w:tab w:val="left" w:pos="720"/>
        </w:tabs>
        <w:spacing w:after="0" w:line="240" w:lineRule="auto"/>
        <w:ind w:left="1440" w:hanging="1440"/>
        <w:jc w:val="both"/>
        <w:rPr>
          <w:rFonts w:ascii="Arial" w:eastAsia="Times New Roman" w:hAnsi="Arial" w:cs="Arial"/>
          <w:sz w:val="24"/>
          <w:szCs w:val="24"/>
        </w:rPr>
      </w:pPr>
      <w:r w:rsidRPr="003E79F4">
        <w:rPr>
          <w:rFonts w:ascii="Arial" w:eastAsia="Times New Roman" w:hAnsi="Arial" w:cs="Arial"/>
          <w:sz w:val="24"/>
          <w:szCs w:val="24"/>
        </w:rPr>
        <w:t>Column 1.</w:t>
      </w:r>
      <w:r w:rsidRPr="003E79F4">
        <w:rPr>
          <w:rFonts w:ascii="Arial" w:eastAsia="Times New Roman" w:hAnsi="Arial" w:cs="Arial"/>
          <w:sz w:val="24"/>
          <w:szCs w:val="24"/>
        </w:rPr>
        <w:tab/>
        <w:t>All payroll records submitted shall contain the employee’s first and last names</w:t>
      </w:r>
      <w:r w:rsidRPr="003E79F4">
        <w:rPr>
          <w:rFonts w:ascii="Arial" w:eastAsia="Times New Roman" w:hAnsi="Arial" w:cs="Arial"/>
          <w:bCs/>
          <w:sz w:val="24"/>
          <w:szCs w:val="24"/>
        </w:rPr>
        <w:t>. On contracts let on or after Jan</w:t>
      </w:r>
      <w:r w:rsidR="00B05167" w:rsidRPr="003E79F4">
        <w:rPr>
          <w:rFonts w:ascii="Arial" w:eastAsia="Times New Roman" w:hAnsi="Arial" w:cs="Arial"/>
          <w:bCs/>
          <w:sz w:val="24"/>
          <w:szCs w:val="24"/>
        </w:rPr>
        <w:t>uary</w:t>
      </w:r>
      <w:r w:rsidRPr="003E79F4">
        <w:rPr>
          <w:rFonts w:ascii="Arial" w:eastAsia="Times New Roman" w:hAnsi="Arial" w:cs="Arial"/>
          <w:bCs/>
          <w:sz w:val="24"/>
          <w:szCs w:val="24"/>
        </w:rPr>
        <w:t xml:space="preserve"> 19, 2009, the employee’s address is not </w:t>
      </w:r>
      <w:r w:rsidR="00EA4761" w:rsidRPr="003E79F4">
        <w:rPr>
          <w:rFonts w:ascii="Arial" w:eastAsia="Times New Roman" w:hAnsi="Arial" w:cs="Arial"/>
          <w:bCs/>
          <w:sz w:val="24"/>
          <w:szCs w:val="24"/>
        </w:rPr>
        <w:t>reported,</w:t>
      </w:r>
      <w:r w:rsidRPr="003E79F4">
        <w:rPr>
          <w:rFonts w:ascii="Arial" w:eastAsia="Times New Roman" w:hAnsi="Arial" w:cs="Arial"/>
          <w:bCs/>
          <w:sz w:val="24"/>
          <w:szCs w:val="24"/>
        </w:rPr>
        <w:t xml:space="preserve"> and a </w:t>
      </w:r>
      <w:r w:rsidR="00B05167" w:rsidRPr="003E79F4">
        <w:rPr>
          <w:rFonts w:ascii="Arial" w:eastAsia="Times New Roman" w:hAnsi="Arial" w:cs="Arial"/>
          <w:bCs/>
          <w:sz w:val="24"/>
          <w:szCs w:val="24"/>
        </w:rPr>
        <w:t>four (</w:t>
      </w:r>
      <w:r w:rsidRPr="003E79F4">
        <w:rPr>
          <w:rFonts w:ascii="Arial" w:eastAsia="Times New Roman" w:hAnsi="Arial" w:cs="Arial"/>
          <w:bCs/>
          <w:sz w:val="24"/>
          <w:szCs w:val="24"/>
        </w:rPr>
        <w:t>4</w:t>
      </w:r>
      <w:r w:rsidR="00B05167" w:rsidRPr="003E79F4">
        <w:rPr>
          <w:rFonts w:ascii="Arial" w:eastAsia="Times New Roman" w:hAnsi="Arial" w:cs="Arial"/>
          <w:bCs/>
          <w:sz w:val="24"/>
          <w:szCs w:val="24"/>
        </w:rPr>
        <w:t>)</w:t>
      </w:r>
      <w:r w:rsidRPr="003E79F4">
        <w:rPr>
          <w:rFonts w:ascii="Arial" w:eastAsia="Times New Roman" w:hAnsi="Arial" w:cs="Arial"/>
          <w:bCs/>
          <w:sz w:val="24"/>
          <w:szCs w:val="24"/>
        </w:rPr>
        <w:t xml:space="preserve"> digit employee identifier should be recorded instead of the nine</w:t>
      </w:r>
      <w:r w:rsidR="004013EC">
        <w:rPr>
          <w:rFonts w:ascii="Arial" w:eastAsia="Times New Roman" w:hAnsi="Arial" w:cs="Arial"/>
          <w:bCs/>
          <w:sz w:val="24"/>
          <w:szCs w:val="24"/>
        </w:rPr>
        <w:t xml:space="preserve"> (9)</w:t>
      </w:r>
      <w:r w:rsidRPr="004013EC">
        <w:rPr>
          <w:rFonts w:ascii="Arial" w:eastAsia="Times New Roman" w:hAnsi="Arial" w:cs="Arial"/>
          <w:bCs/>
          <w:sz w:val="24"/>
          <w:szCs w:val="24"/>
        </w:rPr>
        <w:t xml:space="preserve"> digit social security number.</w:t>
      </w:r>
      <w:r w:rsidRPr="004013EC">
        <w:rPr>
          <w:rFonts w:ascii="Arial" w:eastAsia="Times New Roman" w:hAnsi="Arial" w:cs="Arial"/>
          <w:sz w:val="24"/>
          <w:szCs w:val="24"/>
        </w:rPr>
        <w:t xml:space="preserve"> However, the social security</w:t>
      </w:r>
      <w:r w:rsidRPr="003E79F4">
        <w:rPr>
          <w:rFonts w:ascii="Arial" w:eastAsia="Times New Roman" w:hAnsi="Arial" w:cs="Arial"/>
          <w:sz w:val="24"/>
          <w:szCs w:val="24"/>
        </w:rPr>
        <w:t xml:space="preserve"> number and address of each affected employee should be kept by the prime contractor in his employment records for this project and for the subcontractors’ </w:t>
      </w:r>
      <w:r w:rsidR="004013EC" w:rsidRPr="003E79F4">
        <w:rPr>
          <w:rFonts w:ascii="Arial" w:eastAsia="Times New Roman" w:hAnsi="Arial" w:cs="Arial"/>
          <w:sz w:val="24"/>
          <w:szCs w:val="24"/>
        </w:rPr>
        <w:t>employees that</w:t>
      </w:r>
      <w:r w:rsidRPr="003E79F4">
        <w:rPr>
          <w:rFonts w:ascii="Arial" w:eastAsia="Times New Roman" w:hAnsi="Arial" w:cs="Arial"/>
          <w:sz w:val="24"/>
          <w:szCs w:val="24"/>
        </w:rPr>
        <w:t xml:space="preserve"> are employed on the site of work. </w:t>
      </w:r>
    </w:p>
    <w:p w14:paraId="35C319F7" w14:textId="77777777" w:rsidR="00AC328C" w:rsidRPr="003E79F4" w:rsidRDefault="00AC328C" w:rsidP="000A44C8">
      <w:pPr>
        <w:shd w:val="clear" w:color="auto" w:fill="FFFFFF"/>
        <w:tabs>
          <w:tab w:val="left" w:pos="-1440"/>
          <w:tab w:val="left" w:pos="720"/>
        </w:tabs>
        <w:spacing w:after="0" w:line="240" w:lineRule="auto"/>
        <w:ind w:left="1440" w:hanging="1440"/>
        <w:jc w:val="both"/>
        <w:rPr>
          <w:rFonts w:ascii="Arial" w:eastAsia="Times New Roman" w:hAnsi="Arial" w:cs="Arial"/>
          <w:sz w:val="24"/>
          <w:szCs w:val="24"/>
        </w:rPr>
      </w:pPr>
    </w:p>
    <w:p w14:paraId="18C7DEF1" w14:textId="48255459" w:rsidR="00AC328C" w:rsidRPr="003E79F4" w:rsidRDefault="00AC328C" w:rsidP="000A44C8">
      <w:pPr>
        <w:shd w:val="clear" w:color="auto" w:fill="FFFFFF" w:themeFill="background1"/>
        <w:spacing w:after="0" w:line="240" w:lineRule="auto"/>
        <w:ind w:left="1440" w:hanging="1440"/>
        <w:jc w:val="both"/>
        <w:rPr>
          <w:rFonts w:ascii="Arial" w:eastAsia="Times New Roman" w:hAnsi="Arial" w:cs="Arial"/>
          <w:sz w:val="24"/>
          <w:szCs w:val="24"/>
        </w:rPr>
      </w:pPr>
      <w:r w:rsidRPr="5B5AE645">
        <w:rPr>
          <w:rFonts w:ascii="Arial" w:eastAsia="Times New Roman" w:hAnsi="Arial" w:cs="Arial"/>
          <w:sz w:val="24"/>
          <w:szCs w:val="24"/>
        </w:rPr>
        <w:t>Column 2.</w:t>
      </w:r>
      <w:r>
        <w:tab/>
      </w:r>
      <w:r w:rsidRPr="5B5AE645">
        <w:rPr>
          <w:rFonts w:ascii="Arial" w:eastAsia="Times New Roman" w:hAnsi="Arial" w:cs="Arial"/>
          <w:sz w:val="24"/>
          <w:szCs w:val="24"/>
        </w:rPr>
        <w:t xml:space="preserve">This column is </w:t>
      </w:r>
      <w:r w:rsidR="7795803F" w:rsidRPr="5B5AE645">
        <w:rPr>
          <w:rFonts w:ascii="Arial" w:eastAsia="Times New Roman" w:hAnsi="Arial" w:cs="Arial"/>
          <w:sz w:val="24"/>
          <w:szCs w:val="24"/>
        </w:rPr>
        <w:t xml:space="preserve">optional </w:t>
      </w:r>
      <w:r w:rsidRPr="5B5AE645">
        <w:rPr>
          <w:rFonts w:ascii="Arial" w:eastAsia="Times New Roman" w:hAnsi="Arial" w:cs="Arial"/>
          <w:sz w:val="24"/>
          <w:szCs w:val="24"/>
        </w:rPr>
        <w:t xml:space="preserve">for withholding exemptions, race, and gender. While </w:t>
      </w:r>
      <w:r w:rsidR="67D170E1" w:rsidRPr="5B5AE645">
        <w:rPr>
          <w:rFonts w:ascii="Arial" w:eastAsia="Times New Roman" w:hAnsi="Arial" w:cs="Arial"/>
          <w:sz w:val="24"/>
          <w:szCs w:val="24"/>
        </w:rPr>
        <w:t>not</w:t>
      </w:r>
      <w:r w:rsidRPr="5B5AE645">
        <w:rPr>
          <w:rFonts w:ascii="Arial" w:eastAsia="Times New Roman" w:hAnsi="Arial" w:cs="Arial"/>
          <w:sz w:val="24"/>
          <w:szCs w:val="24"/>
        </w:rPr>
        <w:t xml:space="preserve"> require</w:t>
      </w:r>
      <w:r w:rsidR="641A6721" w:rsidRPr="5B5AE645">
        <w:rPr>
          <w:rFonts w:ascii="Arial" w:eastAsia="Times New Roman" w:hAnsi="Arial" w:cs="Arial"/>
          <w:sz w:val="24"/>
          <w:szCs w:val="24"/>
        </w:rPr>
        <w:t>d</w:t>
      </w:r>
      <w:r w:rsidRPr="5B5AE645">
        <w:rPr>
          <w:rFonts w:ascii="Arial" w:eastAsia="Times New Roman" w:hAnsi="Arial" w:cs="Arial"/>
          <w:sz w:val="24"/>
          <w:szCs w:val="24"/>
        </w:rPr>
        <w:t xml:space="preserve"> that race and gender be put on the payroll </w:t>
      </w:r>
      <w:r w:rsidR="0EB778FC" w:rsidRPr="5B5AE645">
        <w:rPr>
          <w:rFonts w:ascii="Arial" w:eastAsia="Times New Roman" w:hAnsi="Arial" w:cs="Arial"/>
          <w:sz w:val="24"/>
          <w:szCs w:val="24"/>
        </w:rPr>
        <w:t>n</w:t>
      </w:r>
      <w:r w:rsidRPr="5B5AE645">
        <w:rPr>
          <w:rFonts w:ascii="Arial" w:eastAsia="Times New Roman" w:hAnsi="Arial" w:cs="Arial"/>
          <w:sz w:val="24"/>
          <w:szCs w:val="24"/>
        </w:rPr>
        <w:t>ot annotating the payrolls will add an additional requirement for the contractor and subcontractors to keep separate records with this information and these records are to be provided to the Department upon request.</w:t>
      </w:r>
    </w:p>
    <w:p w14:paraId="46C07E98" w14:textId="77777777" w:rsidR="00AC328C" w:rsidRPr="003E79F4" w:rsidRDefault="00AC328C" w:rsidP="000A44C8">
      <w:pPr>
        <w:shd w:val="clear" w:color="auto" w:fill="FFFFFF"/>
        <w:tabs>
          <w:tab w:val="left" w:pos="-1440"/>
        </w:tabs>
        <w:spacing w:after="0" w:line="240" w:lineRule="auto"/>
        <w:ind w:left="1440" w:hanging="1440"/>
        <w:jc w:val="both"/>
        <w:rPr>
          <w:rFonts w:ascii="Arial" w:eastAsia="Times New Roman" w:hAnsi="Arial" w:cs="Arial"/>
          <w:sz w:val="24"/>
          <w:szCs w:val="24"/>
        </w:rPr>
      </w:pPr>
    </w:p>
    <w:p w14:paraId="61C56C27" w14:textId="77777777" w:rsidR="00AC328C" w:rsidRPr="003E79F4" w:rsidRDefault="00AC328C" w:rsidP="000A44C8">
      <w:pPr>
        <w:shd w:val="clear" w:color="auto" w:fill="FFFFFF"/>
        <w:tabs>
          <w:tab w:val="left" w:pos="-1440"/>
          <w:tab w:val="left" w:pos="1440"/>
        </w:tabs>
        <w:spacing w:after="0" w:line="240" w:lineRule="auto"/>
        <w:ind w:left="1440" w:hanging="1440"/>
        <w:jc w:val="both"/>
        <w:rPr>
          <w:rFonts w:ascii="Arial" w:eastAsia="Times New Roman" w:hAnsi="Arial" w:cs="Arial"/>
          <w:sz w:val="24"/>
          <w:szCs w:val="24"/>
        </w:rPr>
      </w:pPr>
      <w:r w:rsidRPr="003E79F4">
        <w:rPr>
          <w:rFonts w:ascii="Arial" w:eastAsia="Times New Roman" w:hAnsi="Arial" w:cs="Arial"/>
          <w:sz w:val="24"/>
          <w:szCs w:val="24"/>
        </w:rPr>
        <w:t>Column 3.</w:t>
      </w:r>
      <w:r w:rsidRPr="003E79F4">
        <w:rPr>
          <w:rFonts w:ascii="Arial" w:eastAsia="Times New Roman" w:hAnsi="Arial" w:cs="Arial"/>
          <w:sz w:val="24"/>
          <w:szCs w:val="24"/>
        </w:rPr>
        <w:tab/>
      </w:r>
      <w:r w:rsidRPr="003E79F4">
        <w:rPr>
          <w:rFonts w:ascii="Arial" w:eastAsia="Times New Roman" w:hAnsi="Arial" w:cs="Arial"/>
          <w:bCs/>
          <w:sz w:val="24"/>
          <w:szCs w:val="24"/>
        </w:rPr>
        <w:t>Classification:</w:t>
      </w:r>
      <w:r w:rsidRPr="003E79F4">
        <w:rPr>
          <w:rFonts w:ascii="Arial" w:eastAsia="Times New Roman" w:hAnsi="Arial" w:cs="Arial"/>
          <w:sz w:val="24"/>
          <w:szCs w:val="24"/>
        </w:rPr>
        <w:t xml:space="preserve"> Record the class</w:t>
      </w:r>
      <w:r w:rsidR="00646593" w:rsidRPr="003E79F4">
        <w:rPr>
          <w:rFonts w:ascii="Arial" w:eastAsia="Times New Roman" w:hAnsi="Arial" w:cs="Arial"/>
          <w:sz w:val="24"/>
          <w:szCs w:val="24"/>
        </w:rPr>
        <w:t>ification as it appears on the W</w:t>
      </w:r>
      <w:r w:rsidRPr="003E79F4">
        <w:rPr>
          <w:rFonts w:ascii="Arial" w:eastAsia="Times New Roman" w:hAnsi="Arial" w:cs="Arial"/>
          <w:sz w:val="24"/>
          <w:szCs w:val="24"/>
        </w:rPr>
        <w:t xml:space="preserve">age </w:t>
      </w:r>
      <w:r w:rsidR="00646593" w:rsidRPr="003E79F4">
        <w:rPr>
          <w:rFonts w:ascii="Arial" w:eastAsia="Times New Roman" w:hAnsi="Arial" w:cs="Arial"/>
          <w:sz w:val="24"/>
          <w:szCs w:val="24"/>
        </w:rPr>
        <w:t>D</w:t>
      </w:r>
      <w:r w:rsidRPr="003E79F4">
        <w:rPr>
          <w:rFonts w:ascii="Arial" w:eastAsia="Times New Roman" w:hAnsi="Arial" w:cs="Arial"/>
          <w:sz w:val="24"/>
          <w:szCs w:val="24"/>
        </w:rPr>
        <w:t xml:space="preserve">etermination (WD) or on the additional wage rate request for the specific project. Semi-skilled laborer, helper, or operator (without designation of which type) cannot be used.  If the classification listed on the payroll is not </w:t>
      </w:r>
      <w:r w:rsidR="004013EC" w:rsidRPr="003E79F4">
        <w:rPr>
          <w:rFonts w:ascii="Arial" w:eastAsia="Times New Roman" w:hAnsi="Arial" w:cs="Arial"/>
          <w:sz w:val="24"/>
          <w:szCs w:val="24"/>
        </w:rPr>
        <w:t>exactly</w:t>
      </w:r>
      <w:r w:rsidRPr="003E79F4">
        <w:rPr>
          <w:rFonts w:ascii="Arial" w:eastAsia="Times New Roman" w:hAnsi="Arial" w:cs="Arial"/>
          <w:sz w:val="24"/>
          <w:szCs w:val="24"/>
        </w:rPr>
        <w:t xml:space="preserve"> as it appears on the WD, the contractor may submit a signed letter to clarify and to correlate the payroll classification to the WD.</w:t>
      </w:r>
    </w:p>
    <w:p w14:paraId="6DD2F353" w14:textId="77777777" w:rsidR="00AC328C" w:rsidRPr="003E79F4" w:rsidRDefault="00AC328C" w:rsidP="000A44C8">
      <w:pPr>
        <w:shd w:val="clear" w:color="auto" w:fill="FFFFFF"/>
        <w:tabs>
          <w:tab w:val="left" w:pos="-1440"/>
          <w:tab w:val="left" w:pos="1440"/>
        </w:tabs>
        <w:spacing w:after="0" w:line="240" w:lineRule="auto"/>
        <w:ind w:left="1440" w:hanging="1440"/>
        <w:jc w:val="both"/>
        <w:rPr>
          <w:rFonts w:ascii="Arial" w:eastAsia="Times New Roman" w:hAnsi="Arial" w:cs="Arial"/>
          <w:sz w:val="24"/>
          <w:szCs w:val="24"/>
        </w:rPr>
      </w:pPr>
      <w:r w:rsidRPr="003E79F4">
        <w:rPr>
          <w:rFonts w:ascii="Arial" w:eastAsia="Times New Roman" w:hAnsi="Arial" w:cs="Arial"/>
          <w:sz w:val="24"/>
          <w:szCs w:val="24"/>
        </w:rPr>
        <w:t xml:space="preserve">   </w:t>
      </w:r>
    </w:p>
    <w:p w14:paraId="50CDAB37" w14:textId="00307B61" w:rsidR="00AC328C" w:rsidRPr="003E79F4" w:rsidRDefault="00AC328C" w:rsidP="000A44C8">
      <w:pPr>
        <w:shd w:val="clear" w:color="auto" w:fill="FFFFFF"/>
        <w:tabs>
          <w:tab w:val="left" w:pos="-1440"/>
          <w:tab w:val="left" w:pos="1440"/>
        </w:tabs>
        <w:spacing w:after="0" w:line="240" w:lineRule="auto"/>
        <w:ind w:left="1440" w:hanging="1440"/>
        <w:jc w:val="both"/>
        <w:rPr>
          <w:rFonts w:ascii="Arial" w:eastAsia="Times New Roman" w:hAnsi="Arial" w:cs="Arial"/>
          <w:bCs/>
          <w:sz w:val="24"/>
          <w:szCs w:val="24"/>
        </w:rPr>
      </w:pPr>
      <w:r w:rsidRPr="003E79F4">
        <w:rPr>
          <w:rFonts w:ascii="Arial" w:eastAsia="Times New Roman" w:hAnsi="Arial" w:cs="Arial"/>
          <w:sz w:val="24"/>
          <w:szCs w:val="24"/>
        </w:rPr>
        <w:t>Column 4.</w:t>
      </w:r>
      <w:r w:rsidRPr="003E79F4">
        <w:rPr>
          <w:rFonts w:ascii="Arial" w:eastAsia="Times New Roman" w:hAnsi="Arial" w:cs="Arial"/>
          <w:sz w:val="24"/>
          <w:szCs w:val="24"/>
        </w:rPr>
        <w:tab/>
      </w:r>
      <w:r w:rsidRPr="003E79F4">
        <w:rPr>
          <w:rFonts w:ascii="Arial" w:eastAsia="Times New Roman" w:hAnsi="Arial" w:cs="Arial"/>
          <w:bCs/>
          <w:sz w:val="24"/>
          <w:szCs w:val="24"/>
        </w:rPr>
        <w:t xml:space="preserve">Hours worked by day of week.  Overtime hours are to be listed on the upper </w:t>
      </w:r>
      <w:r w:rsidR="00EA4761" w:rsidRPr="003E79F4">
        <w:rPr>
          <w:rFonts w:ascii="Arial" w:eastAsia="Times New Roman" w:hAnsi="Arial" w:cs="Arial"/>
          <w:bCs/>
          <w:sz w:val="24"/>
          <w:szCs w:val="24"/>
        </w:rPr>
        <w:t>row;</w:t>
      </w:r>
      <w:r w:rsidRPr="003E79F4">
        <w:rPr>
          <w:rFonts w:ascii="Arial" w:eastAsia="Times New Roman" w:hAnsi="Arial" w:cs="Arial"/>
          <w:bCs/>
          <w:sz w:val="24"/>
          <w:szCs w:val="24"/>
        </w:rPr>
        <w:t xml:space="preserve"> straight-time hours are to be listed on the lower row. </w:t>
      </w:r>
    </w:p>
    <w:p w14:paraId="7D2E44C1" w14:textId="77777777" w:rsidR="00AC328C" w:rsidRPr="003E79F4" w:rsidRDefault="00AC328C" w:rsidP="000A44C8">
      <w:pPr>
        <w:shd w:val="clear" w:color="auto" w:fill="FFFFFF"/>
        <w:tabs>
          <w:tab w:val="left" w:pos="-1440"/>
          <w:tab w:val="left" w:pos="1440"/>
        </w:tabs>
        <w:spacing w:after="0" w:line="240" w:lineRule="auto"/>
        <w:ind w:left="1440" w:hanging="1440"/>
        <w:jc w:val="both"/>
        <w:rPr>
          <w:rFonts w:ascii="Arial" w:eastAsia="Times New Roman" w:hAnsi="Arial" w:cs="Arial"/>
          <w:sz w:val="24"/>
          <w:szCs w:val="24"/>
        </w:rPr>
      </w:pPr>
    </w:p>
    <w:p w14:paraId="73108FE7" w14:textId="77777777" w:rsidR="00AC328C" w:rsidRPr="003E79F4" w:rsidRDefault="00AC328C" w:rsidP="000A44C8">
      <w:pPr>
        <w:shd w:val="clear" w:color="auto" w:fill="FFFFFF"/>
        <w:tabs>
          <w:tab w:val="left" w:pos="-1440"/>
          <w:tab w:val="left" w:pos="1440"/>
        </w:tabs>
        <w:spacing w:after="0" w:line="240" w:lineRule="auto"/>
        <w:ind w:left="1440" w:hanging="1440"/>
        <w:jc w:val="both"/>
        <w:rPr>
          <w:rFonts w:ascii="Arial" w:eastAsia="Times New Roman" w:hAnsi="Arial" w:cs="Arial"/>
          <w:bCs/>
          <w:sz w:val="24"/>
          <w:szCs w:val="24"/>
        </w:rPr>
      </w:pPr>
      <w:r w:rsidRPr="003E79F4">
        <w:rPr>
          <w:rFonts w:ascii="Arial" w:eastAsia="Times New Roman" w:hAnsi="Arial" w:cs="Arial"/>
          <w:sz w:val="24"/>
          <w:szCs w:val="24"/>
        </w:rPr>
        <w:t>Column 5.</w:t>
      </w:r>
      <w:r w:rsidRPr="003E79F4">
        <w:rPr>
          <w:rFonts w:ascii="Arial" w:eastAsia="Times New Roman" w:hAnsi="Arial" w:cs="Arial"/>
          <w:sz w:val="24"/>
          <w:szCs w:val="24"/>
        </w:rPr>
        <w:tab/>
      </w:r>
      <w:r w:rsidRPr="003E79F4">
        <w:rPr>
          <w:rFonts w:ascii="Arial" w:eastAsia="Times New Roman" w:hAnsi="Arial" w:cs="Arial"/>
          <w:bCs/>
          <w:sz w:val="24"/>
          <w:szCs w:val="24"/>
        </w:rPr>
        <w:t>Total hours worked on FDOT project (shown separately for overtime and straight time).</w:t>
      </w:r>
    </w:p>
    <w:p w14:paraId="5D6D916B" w14:textId="77777777" w:rsidR="00AC328C" w:rsidRPr="003E79F4" w:rsidRDefault="00AC328C" w:rsidP="000A44C8">
      <w:pPr>
        <w:shd w:val="clear" w:color="auto" w:fill="FFFFFF"/>
        <w:tabs>
          <w:tab w:val="left" w:pos="-1440"/>
          <w:tab w:val="left" w:pos="1440"/>
        </w:tabs>
        <w:spacing w:after="0" w:line="240" w:lineRule="auto"/>
        <w:ind w:left="1440" w:hanging="1440"/>
        <w:jc w:val="both"/>
        <w:rPr>
          <w:rFonts w:ascii="Arial" w:eastAsia="Times New Roman" w:hAnsi="Arial" w:cs="Arial"/>
          <w:sz w:val="24"/>
          <w:szCs w:val="24"/>
        </w:rPr>
      </w:pPr>
    </w:p>
    <w:p w14:paraId="4F70A37E" w14:textId="77777777" w:rsidR="00AC328C" w:rsidRPr="003E79F4" w:rsidRDefault="00AC328C" w:rsidP="000A44C8">
      <w:pPr>
        <w:shd w:val="clear" w:color="auto" w:fill="FFFFFF" w:themeFill="background1"/>
        <w:tabs>
          <w:tab w:val="left" w:pos="720"/>
        </w:tabs>
        <w:spacing w:after="0" w:line="240" w:lineRule="auto"/>
        <w:ind w:left="1440" w:hanging="1440"/>
        <w:jc w:val="both"/>
        <w:rPr>
          <w:rFonts w:ascii="Arial" w:eastAsia="Times New Roman" w:hAnsi="Arial" w:cs="Arial"/>
          <w:sz w:val="24"/>
          <w:szCs w:val="24"/>
        </w:rPr>
      </w:pPr>
      <w:r w:rsidRPr="5B5AE645">
        <w:rPr>
          <w:rFonts w:ascii="Arial" w:eastAsia="Times New Roman" w:hAnsi="Arial" w:cs="Arial"/>
          <w:sz w:val="24"/>
          <w:szCs w:val="24"/>
        </w:rPr>
        <w:t>Column 6.</w:t>
      </w:r>
      <w:r>
        <w:tab/>
      </w:r>
      <w:r w:rsidRPr="5B5AE645">
        <w:rPr>
          <w:rFonts w:ascii="Arial" w:eastAsia="Times New Roman" w:hAnsi="Arial" w:cs="Arial"/>
          <w:sz w:val="24"/>
          <w:szCs w:val="24"/>
        </w:rPr>
        <w:t xml:space="preserve">Rate Paid – Indicate the hourly pay rate for overtime on upper row and straight-time on lower row. Check the rate paid for the work classification against the </w:t>
      </w:r>
      <w:r w:rsidR="00646593" w:rsidRPr="5B5AE645">
        <w:rPr>
          <w:rFonts w:ascii="Arial" w:eastAsia="Times New Roman" w:hAnsi="Arial" w:cs="Arial"/>
          <w:sz w:val="24"/>
          <w:szCs w:val="24"/>
        </w:rPr>
        <w:t>W</w:t>
      </w:r>
      <w:r w:rsidRPr="5B5AE645">
        <w:rPr>
          <w:rFonts w:ascii="Arial" w:eastAsia="Times New Roman" w:hAnsi="Arial" w:cs="Arial"/>
          <w:sz w:val="24"/>
          <w:szCs w:val="24"/>
        </w:rPr>
        <w:t xml:space="preserve">age </w:t>
      </w:r>
      <w:r w:rsidR="00646593" w:rsidRPr="5B5AE645">
        <w:rPr>
          <w:rFonts w:ascii="Arial" w:eastAsia="Times New Roman" w:hAnsi="Arial" w:cs="Arial"/>
          <w:sz w:val="24"/>
          <w:szCs w:val="24"/>
        </w:rPr>
        <w:t>D</w:t>
      </w:r>
      <w:r w:rsidRPr="5B5AE645">
        <w:rPr>
          <w:rFonts w:ascii="Arial" w:eastAsia="Times New Roman" w:hAnsi="Arial" w:cs="Arial"/>
          <w:sz w:val="24"/>
          <w:szCs w:val="24"/>
        </w:rPr>
        <w:t>eterminations</w:t>
      </w:r>
      <w:r w:rsidR="00646593" w:rsidRPr="5B5AE645">
        <w:rPr>
          <w:rFonts w:ascii="Arial" w:eastAsia="Times New Roman" w:hAnsi="Arial" w:cs="Arial"/>
          <w:sz w:val="24"/>
          <w:szCs w:val="24"/>
        </w:rPr>
        <w:t xml:space="preserve"> (WD)</w:t>
      </w:r>
      <w:r w:rsidRPr="5B5AE645">
        <w:rPr>
          <w:rFonts w:ascii="Arial" w:eastAsia="Times New Roman" w:hAnsi="Arial" w:cs="Arial"/>
          <w:sz w:val="24"/>
          <w:szCs w:val="24"/>
        </w:rPr>
        <w:t xml:space="preserve"> for the specific contract.</w:t>
      </w:r>
    </w:p>
    <w:p w14:paraId="2F3CE8A6" w14:textId="77777777" w:rsidR="00AC328C" w:rsidRPr="003E79F4" w:rsidRDefault="00AC328C" w:rsidP="000A44C8">
      <w:pPr>
        <w:shd w:val="clear" w:color="auto" w:fill="FFFFFF" w:themeFill="background1"/>
        <w:tabs>
          <w:tab w:val="left" w:pos="720"/>
        </w:tabs>
        <w:spacing w:after="0" w:line="240" w:lineRule="auto"/>
        <w:ind w:left="1440"/>
        <w:jc w:val="both"/>
        <w:rPr>
          <w:rFonts w:ascii="Arial" w:eastAsia="Times New Roman" w:hAnsi="Arial" w:cs="Arial"/>
          <w:sz w:val="24"/>
          <w:szCs w:val="24"/>
        </w:rPr>
      </w:pPr>
      <w:r w:rsidRPr="5B5AE645">
        <w:rPr>
          <w:rFonts w:ascii="Arial" w:eastAsia="Times New Roman" w:hAnsi="Arial" w:cs="Arial"/>
          <w:sz w:val="24"/>
          <w:szCs w:val="24"/>
        </w:rPr>
        <w:t>The hourly rate for Fringes paid in cash may be shown in the straight time</w:t>
      </w:r>
    </w:p>
    <w:p w14:paraId="3E5C5FC2" w14:textId="77777777" w:rsidR="00AC328C" w:rsidRPr="003E79F4" w:rsidRDefault="00AC328C" w:rsidP="000A44C8">
      <w:pPr>
        <w:shd w:val="clear" w:color="auto" w:fill="FFFFFF" w:themeFill="background1"/>
        <w:tabs>
          <w:tab w:val="left" w:pos="720"/>
        </w:tabs>
        <w:spacing w:after="0" w:line="240" w:lineRule="auto"/>
        <w:ind w:left="1440"/>
        <w:jc w:val="both"/>
        <w:rPr>
          <w:rFonts w:ascii="Arial" w:eastAsia="Times New Roman" w:hAnsi="Arial" w:cs="Arial"/>
          <w:sz w:val="24"/>
          <w:szCs w:val="24"/>
        </w:rPr>
      </w:pPr>
      <w:r w:rsidRPr="5B5AE645">
        <w:rPr>
          <w:rFonts w:ascii="Arial" w:eastAsia="Times New Roman" w:hAnsi="Arial" w:cs="Arial"/>
          <w:sz w:val="24"/>
          <w:szCs w:val="24"/>
        </w:rPr>
        <w:t>space as follows:</w:t>
      </w:r>
    </w:p>
    <w:p w14:paraId="4BD3D7B7" w14:textId="7F1D6CF0" w:rsidR="00AC328C" w:rsidRPr="003E79F4" w:rsidRDefault="00AC328C" w:rsidP="000A44C8">
      <w:pPr>
        <w:shd w:val="clear" w:color="auto" w:fill="FFFFFF" w:themeFill="background1"/>
        <w:tabs>
          <w:tab w:val="left" w:pos="720"/>
        </w:tabs>
        <w:spacing w:after="0" w:line="240" w:lineRule="auto"/>
        <w:ind w:left="1440"/>
        <w:jc w:val="both"/>
        <w:rPr>
          <w:rFonts w:ascii="Arial" w:eastAsia="Times New Roman" w:hAnsi="Arial" w:cs="Arial"/>
          <w:sz w:val="24"/>
          <w:szCs w:val="24"/>
        </w:rPr>
      </w:pPr>
    </w:p>
    <w:tbl>
      <w:tblPr>
        <w:tblStyle w:val="TableGrid"/>
        <w:tblW w:w="0" w:type="auto"/>
        <w:tblInd w:w="1170" w:type="dxa"/>
        <w:tblLayout w:type="fixed"/>
        <w:tblLook w:val="04A0" w:firstRow="1" w:lastRow="0" w:firstColumn="1" w:lastColumn="0" w:noHBand="0" w:noVBand="1"/>
      </w:tblPr>
      <w:tblGrid>
        <w:gridCol w:w="6930"/>
      </w:tblGrid>
      <w:tr w:rsidR="5B5AE645" w14:paraId="77D81A31" w14:textId="77777777" w:rsidTr="0095537B">
        <w:tc>
          <w:tcPr>
            <w:tcW w:w="6930" w:type="dxa"/>
            <w:tcBorders>
              <w:top w:val="single" w:sz="8" w:space="0" w:color="auto"/>
              <w:left w:val="single" w:sz="8" w:space="0" w:color="auto"/>
              <w:bottom w:val="single" w:sz="8" w:space="0" w:color="auto"/>
              <w:right w:val="single" w:sz="8" w:space="0" w:color="auto"/>
            </w:tcBorders>
          </w:tcPr>
          <w:p w14:paraId="1639B5F3" w14:textId="7770D896" w:rsidR="5B5AE645" w:rsidRDefault="5B5AE645" w:rsidP="000A44C8">
            <w:pPr>
              <w:jc w:val="both"/>
              <w:rPr>
                <w:rFonts w:ascii="Arial" w:eastAsia="Arial" w:hAnsi="Arial" w:cs="Arial"/>
                <w:sz w:val="24"/>
                <w:szCs w:val="24"/>
              </w:rPr>
            </w:pPr>
            <w:r w:rsidRPr="5B5AE645">
              <w:rPr>
                <w:rFonts w:ascii="Arial" w:eastAsia="Arial" w:hAnsi="Arial" w:cs="Arial"/>
                <w:sz w:val="24"/>
                <w:szCs w:val="24"/>
              </w:rPr>
              <w:t>Minimum Wage Determination</w:t>
            </w:r>
          </w:p>
        </w:tc>
      </w:tr>
      <w:tr w:rsidR="5B5AE645" w14:paraId="6090722F" w14:textId="77777777" w:rsidTr="00320571">
        <w:tc>
          <w:tcPr>
            <w:tcW w:w="6930" w:type="dxa"/>
            <w:tcBorders>
              <w:top w:val="single" w:sz="8" w:space="0" w:color="auto"/>
              <w:left w:val="single" w:sz="8" w:space="0" w:color="auto"/>
              <w:bottom w:val="single" w:sz="8" w:space="0" w:color="auto"/>
              <w:right w:val="single" w:sz="8" w:space="0" w:color="auto"/>
            </w:tcBorders>
          </w:tcPr>
          <w:p w14:paraId="5643A300" w14:textId="0AE61D29" w:rsidR="5B5AE645" w:rsidRDefault="5B5AE645" w:rsidP="000A44C8">
            <w:pPr>
              <w:jc w:val="both"/>
            </w:pPr>
            <w:r w:rsidRPr="5B5AE645">
              <w:rPr>
                <w:rFonts w:ascii="Arial" w:eastAsia="Arial" w:hAnsi="Arial" w:cs="Arial"/>
                <w:sz w:val="24"/>
                <w:szCs w:val="24"/>
              </w:rPr>
              <w:t xml:space="preserve">Basic hourly rate                                                            $17.00 </w:t>
            </w:r>
          </w:p>
          <w:p w14:paraId="7BA319A1" w14:textId="6339C323" w:rsidR="5B5AE645" w:rsidRDefault="5B5AE645" w:rsidP="000A44C8">
            <w:pPr>
              <w:jc w:val="both"/>
            </w:pPr>
            <w:r w:rsidRPr="5B5AE645">
              <w:rPr>
                <w:rFonts w:ascii="Arial" w:eastAsia="Arial" w:hAnsi="Arial" w:cs="Arial"/>
                <w:sz w:val="24"/>
                <w:szCs w:val="24"/>
              </w:rPr>
              <w:t>Fringe benefits                                                                 $4.00</w:t>
            </w:r>
          </w:p>
        </w:tc>
      </w:tr>
      <w:tr w:rsidR="5B5AE645" w14:paraId="7442BFC6" w14:textId="77777777" w:rsidTr="00320571">
        <w:tc>
          <w:tcPr>
            <w:tcW w:w="6930" w:type="dxa"/>
            <w:tcBorders>
              <w:top w:val="single" w:sz="8" w:space="0" w:color="auto"/>
              <w:left w:val="single" w:sz="8" w:space="0" w:color="auto"/>
              <w:bottom w:val="single" w:sz="8" w:space="0" w:color="auto"/>
              <w:right w:val="single" w:sz="8" w:space="0" w:color="auto"/>
            </w:tcBorders>
          </w:tcPr>
          <w:p w14:paraId="53885EE3" w14:textId="01F7D74F" w:rsidR="5B5AE645" w:rsidRDefault="5B5AE645" w:rsidP="000A44C8">
            <w:pPr>
              <w:jc w:val="both"/>
            </w:pPr>
            <w:r w:rsidRPr="5B5AE645">
              <w:rPr>
                <w:rFonts w:ascii="Arial" w:eastAsia="Arial" w:hAnsi="Arial" w:cs="Arial"/>
                <w:sz w:val="24"/>
                <w:szCs w:val="24"/>
              </w:rPr>
              <w:t>Total minimum wage/fringe benefit obligation               $21.00</w:t>
            </w:r>
          </w:p>
        </w:tc>
      </w:tr>
    </w:tbl>
    <w:p w14:paraId="0B67033D" w14:textId="59A43508" w:rsidR="00AC328C" w:rsidRPr="003E79F4" w:rsidRDefault="30038CBE" w:rsidP="000A44C8">
      <w:pPr>
        <w:spacing w:after="0" w:line="240" w:lineRule="auto"/>
        <w:ind w:left="1440" w:hanging="1440"/>
        <w:jc w:val="both"/>
        <w:rPr>
          <w:rFonts w:ascii="Arial" w:eastAsia="Arial" w:hAnsi="Arial" w:cs="Arial"/>
          <w:color w:val="000000" w:themeColor="text1"/>
          <w:sz w:val="24"/>
          <w:szCs w:val="24"/>
        </w:rPr>
      </w:pPr>
      <w:r w:rsidRPr="5B5AE645">
        <w:rPr>
          <w:rFonts w:ascii="Arial" w:eastAsia="Arial" w:hAnsi="Arial" w:cs="Arial"/>
          <w:color w:val="000000" w:themeColor="text1"/>
          <w:sz w:val="24"/>
          <w:szCs w:val="24"/>
        </w:rPr>
        <w:t xml:space="preserve">(1) $21.00 in cash wages; </w:t>
      </w:r>
    </w:p>
    <w:p w14:paraId="6974212A" w14:textId="4944ADC3" w:rsidR="00AC328C" w:rsidRPr="003E79F4" w:rsidRDefault="30038CBE" w:rsidP="000A44C8">
      <w:pPr>
        <w:spacing w:after="0" w:line="240" w:lineRule="auto"/>
        <w:ind w:left="1440" w:hanging="1440"/>
        <w:jc w:val="both"/>
        <w:rPr>
          <w:rFonts w:ascii="Arial" w:eastAsia="Arial" w:hAnsi="Arial" w:cs="Arial"/>
          <w:color w:val="000000" w:themeColor="text1"/>
          <w:sz w:val="24"/>
          <w:szCs w:val="24"/>
        </w:rPr>
      </w:pPr>
      <w:r w:rsidRPr="5B5AE645">
        <w:rPr>
          <w:rFonts w:ascii="Arial" w:eastAsia="Arial" w:hAnsi="Arial" w:cs="Arial"/>
          <w:color w:val="000000" w:themeColor="text1"/>
          <w:sz w:val="24"/>
          <w:szCs w:val="24"/>
        </w:rPr>
        <w:t xml:space="preserve">(2) $17.00 plus $4.00 in pension contributions or other bona fide fringe benefits; </w:t>
      </w:r>
    </w:p>
    <w:p w14:paraId="715F9D2D" w14:textId="1B94DBAD" w:rsidR="00AC328C" w:rsidRPr="003E79F4" w:rsidRDefault="30038CBE" w:rsidP="000A44C8">
      <w:pPr>
        <w:spacing w:after="0" w:line="240" w:lineRule="auto"/>
        <w:ind w:left="1440" w:hanging="1440"/>
        <w:jc w:val="both"/>
        <w:rPr>
          <w:rFonts w:ascii="Arial" w:eastAsia="Arial" w:hAnsi="Arial" w:cs="Arial"/>
          <w:color w:val="000000" w:themeColor="text1"/>
          <w:sz w:val="24"/>
          <w:szCs w:val="24"/>
        </w:rPr>
      </w:pPr>
      <w:r w:rsidRPr="5B5AE645">
        <w:rPr>
          <w:rFonts w:ascii="Arial" w:eastAsia="Arial" w:hAnsi="Arial" w:cs="Arial"/>
          <w:color w:val="000000" w:themeColor="text1"/>
          <w:sz w:val="24"/>
          <w:szCs w:val="24"/>
        </w:rPr>
        <w:t xml:space="preserve">(3) $15.00 plus $6.00 in pension contributions or any combination of bona fide fringe benefits. </w:t>
      </w:r>
    </w:p>
    <w:p w14:paraId="1112442C" w14:textId="4A1C560E" w:rsidR="00AC328C" w:rsidRPr="003E79F4" w:rsidRDefault="30038CBE" w:rsidP="000A44C8">
      <w:pPr>
        <w:spacing w:after="0" w:line="240" w:lineRule="auto"/>
        <w:ind w:left="1440" w:hanging="1440"/>
        <w:jc w:val="both"/>
        <w:rPr>
          <w:rFonts w:ascii="Arial" w:eastAsia="Arial" w:hAnsi="Arial" w:cs="Arial"/>
          <w:color w:val="000000" w:themeColor="text1"/>
          <w:sz w:val="24"/>
          <w:szCs w:val="24"/>
        </w:rPr>
      </w:pPr>
      <w:r w:rsidRPr="5B5AE645">
        <w:rPr>
          <w:rFonts w:ascii="Arial" w:eastAsia="Arial" w:hAnsi="Arial" w:cs="Arial"/>
          <w:sz w:val="24"/>
          <w:szCs w:val="24"/>
        </w:rPr>
        <w:t xml:space="preserve"> </w:t>
      </w:r>
      <w:r w:rsidRPr="5B5AE645">
        <w:rPr>
          <w:rFonts w:ascii="Arial" w:eastAsia="Arial" w:hAnsi="Arial" w:cs="Arial"/>
          <w:color w:val="000000" w:themeColor="text1"/>
          <w:sz w:val="24"/>
          <w:szCs w:val="24"/>
        </w:rPr>
        <w:t xml:space="preserve">*Note: overtime must be paid at time and one-half the basic hourly rate of $17.00. See 29 CFR 5.32.  </w:t>
      </w:r>
    </w:p>
    <w:p w14:paraId="2AD407B0" w14:textId="0F937ABD" w:rsidR="5B5AE645" w:rsidRDefault="5B5AE645" w:rsidP="000A44C8">
      <w:pPr>
        <w:shd w:val="clear" w:color="auto" w:fill="FFFFFF" w:themeFill="background1"/>
        <w:tabs>
          <w:tab w:val="left" w:pos="720"/>
        </w:tabs>
        <w:spacing w:after="0" w:line="240" w:lineRule="auto"/>
        <w:ind w:left="1440"/>
        <w:jc w:val="both"/>
        <w:rPr>
          <w:rFonts w:ascii="Arial" w:eastAsia="Times New Roman" w:hAnsi="Arial" w:cs="Arial"/>
          <w:sz w:val="24"/>
          <w:szCs w:val="24"/>
        </w:rPr>
      </w:pPr>
    </w:p>
    <w:p w14:paraId="39460002" w14:textId="77777777" w:rsidR="00AC328C" w:rsidRPr="003E79F4" w:rsidRDefault="00AC328C" w:rsidP="000A44C8">
      <w:pPr>
        <w:shd w:val="clear" w:color="auto" w:fill="FFFFFF" w:themeFill="background1"/>
        <w:tabs>
          <w:tab w:val="left" w:pos="720"/>
        </w:tabs>
        <w:spacing w:after="0" w:line="240" w:lineRule="auto"/>
        <w:ind w:left="1440" w:hanging="1440"/>
        <w:jc w:val="both"/>
        <w:rPr>
          <w:rFonts w:ascii="Arial" w:eastAsia="Times New Roman" w:hAnsi="Arial" w:cs="Arial"/>
          <w:sz w:val="24"/>
          <w:szCs w:val="24"/>
        </w:rPr>
      </w:pPr>
      <w:r w:rsidRPr="5B5AE645">
        <w:rPr>
          <w:rFonts w:ascii="Arial" w:eastAsia="Times New Roman" w:hAnsi="Arial" w:cs="Arial"/>
          <w:sz w:val="24"/>
          <w:szCs w:val="24"/>
        </w:rPr>
        <w:t>Column 7.</w:t>
      </w:r>
      <w:r>
        <w:tab/>
      </w:r>
      <w:r w:rsidRPr="5B5AE645">
        <w:rPr>
          <w:rFonts w:ascii="Arial" w:eastAsia="Times New Roman" w:hAnsi="Arial" w:cs="Arial"/>
          <w:sz w:val="24"/>
          <w:szCs w:val="24"/>
        </w:rPr>
        <w:t>Gross Amount Earned.  On the top section, record the employee’s gross earnings on this project. On the bottom section, record the employee’s total gross earnings this pay period (includes this project, other FDOT projects and any other)</w:t>
      </w:r>
    </w:p>
    <w:p w14:paraId="7857C145" w14:textId="72055C3A" w:rsidR="5B5AE645" w:rsidRDefault="5B5AE645" w:rsidP="000A44C8">
      <w:pPr>
        <w:shd w:val="clear" w:color="auto" w:fill="FFFFFF" w:themeFill="background1"/>
        <w:tabs>
          <w:tab w:val="left" w:pos="720"/>
        </w:tabs>
        <w:spacing w:after="0" w:line="240" w:lineRule="auto"/>
        <w:ind w:left="1440" w:hanging="1440"/>
        <w:jc w:val="both"/>
        <w:rPr>
          <w:rFonts w:ascii="Arial" w:eastAsia="Times New Roman" w:hAnsi="Arial" w:cs="Arial"/>
          <w:sz w:val="24"/>
          <w:szCs w:val="24"/>
        </w:rPr>
      </w:pPr>
    </w:p>
    <w:tbl>
      <w:tblPr>
        <w:tblStyle w:val="TableGrid"/>
        <w:tblW w:w="0" w:type="auto"/>
        <w:tblInd w:w="1170" w:type="dxa"/>
        <w:tblLayout w:type="fixed"/>
        <w:tblLook w:val="04A0" w:firstRow="1" w:lastRow="0" w:firstColumn="1" w:lastColumn="0" w:noHBand="0" w:noVBand="1"/>
      </w:tblPr>
      <w:tblGrid>
        <w:gridCol w:w="7020"/>
      </w:tblGrid>
      <w:tr w:rsidR="5B5AE645" w14:paraId="0FFF2572" w14:textId="77777777" w:rsidTr="0095537B">
        <w:tc>
          <w:tcPr>
            <w:tcW w:w="7020" w:type="dxa"/>
            <w:tcBorders>
              <w:top w:val="single" w:sz="8" w:space="0" w:color="auto"/>
              <w:left w:val="single" w:sz="8" w:space="0" w:color="auto"/>
              <w:bottom w:val="single" w:sz="8" w:space="0" w:color="auto"/>
              <w:right w:val="single" w:sz="8" w:space="0" w:color="auto"/>
            </w:tcBorders>
          </w:tcPr>
          <w:p w14:paraId="12D38724" w14:textId="072D2BEE" w:rsidR="5B5AE645" w:rsidRDefault="5B5AE645" w:rsidP="000A44C8">
            <w:pPr>
              <w:jc w:val="both"/>
              <w:rPr>
                <w:rFonts w:ascii="Arial" w:eastAsia="Arial" w:hAnsi="Arial" w:cs="Arial"/>
                <w:sz w:val="24"/>
                <w:szCs w:val="24"/>
              </w:rPr>
            </w:pPr>
            <w:r w:rsidRPr="5B5AE645">
              <w:rPr>
                <w:rFonts w:ascii="Arial" w:eastAsia="Arial" w:hAnsi="Arial" w:cs="Arial"/>
                <w:sz w:val="24"/>
                <w:szCs w:val="24"/>
              </w:rPr>
              <w:t>GROSS THIS PROJECT                                               $21.00</w:t>
            </w:r>
          </w:p>
        </w:tc>
      </w:tr>
      <w:tr w:rsidR="5B5AE645" w14:paraId="591ED9D6" w14:textId="77777777" w:rsidTr="0095537B">
        <w:tc>
          <w:tcPr>
            <w:tcW w:w="7020" w:type="dxa"/>
            <w:tcBorders>
              <w:top w:val="single" w:sz="8" w:space="0" w:color="auto"/>
              <w:left w:val="single" w:sz="8" w:space="0" w:color="auto"/>
              <w:bottom w:val="single" w:sz="8" w:space="0" w:color="auto"/>
              <w:right w:val="single" w:sz="8" w:space="0" w:color="auto"/>
            </w:tcBorders>
          </w:tcPr>
          <w:p w14:paraId="0DFE859F" w14:textId="0BDB4E87" w:rsidR="5B5AE645" w:rsidRDefault="5B5AE645" w:rsidP="000A44C8">
            <w:pPr>
              <w:jc w:val="both"/>
              <w:rPr>
                <w:rFonts w:ascii="Arial" w:eastAsia="Arial" w:hAnsi="Arial" w:cs="Arial"/>
                <w:sz w:val="24"/>
                <w:szCs w:val="24"/>
              </w:rPr>
            </w:pPr>
            <w:r w:rsidRPr="5B5AE645">
              <w:rPr>
                <w:rFonts w:ascii="Arial" w:eastAsia="Arial" w:hAnsi="Arial" w:cs="Arial"/>
                <w:sz w:val="24"/>
                <w:szCs w:val="24"/>
              </w:rPr>
              <w:t>TOTAL WEEKLY GROSS                                           $400.00</w:t>
            </w:r>
          </w:p>
        </w:tc>
      </w:tr>
    </w:tbl>
    <w:p w14:paraId="38FE7B20" w14:textId="452E721B" w:rsidR="5B5AE645" w:rsidRDefault="5B5AE645" w:rsidP="000A44C8">
      <w:pPr>
        <w:shd w:val="clear" w:color="auto" w:fill="FFFFFF" w:themeFill="background1"/>
        <w:tabs>
          <w:tab w:val="left" w:pos="720"/>
        </w:tabs>
        <w:spacing w:after="0" w:line="240" w:lineRule="auto"/>
        <w:ind w:left="1440" w:hanging="1440"/>
        <w:jc w:val="both"/>
        <w:rPr>
          <w:rFonts w:ascii="Arial" w:eastAsia="Times New Roman" w:hAnsi="Arial" w:cs="Arial"/>
          <w:sz w:val="24"/>
          <w:szCs w:val="24"/>
        </w:rPr>
      </w:pPr>
    </w:p>
    <w:p w14:paraId="4860A8E9" w14:textId="77777777" w:rsidR="00AC328C" w:rsidRPr="003E79F4" w:rsidRDefault="00AC328C" w:rsidP="000A44C8">
      <w:pPr>
        <w:shd w:val="clear" w:color="auto" w:fill="FFFFFF"/>
        <w:tabs>
          <w:tab w:val="left" w:pos="-1440"/>
          <w:tab w:val="left" w:pos="720"/>
        </w:tabs>
        <w:spacing w:after="0" w:line="240" w:lineRule="auto"/>
        <w:ind w:left="1440" w:hanging="1440"/>
        <w:jc w:val="both"/>
        <w:rPr>
          <w:rFonts w:ascii="Arial" w:eastAsia="Times New Roman" w:hAnsi="Arial" w:cs="Arial"/>
          <w:sz w:val="24"/>
          <w:szCs w:val="24"/>
        </w:rPr>
      </w:pPr>
      <w:r w:rsidRPr="003E79F4">
        <w:rPr>
          <w:rFonts w:ascii="Arial" w:eastAsia="Times New Roman" w:hAnsi="Arial" w:cs="Arial"/>
          <w:sz w:val="24"/>
          <w:szCs w:val="24"/>
        </w:rPr>
        <w:t>Column 8.</w:t>
      </w:r>
      <w:r w:rsidRPr="003E79F4">
        <w:rPr>
          <w:rFonts w:ascii="Arial" w:eastAsia="Times New Roman" w:hAnsi="Arial" w:cs="Arial"/>
          <w:sz w:val="24"/>
          <w:szCs w:val="24"/>
        </w:rPr>
        <w:tab/>
      </w:r>
      <w:r w:rsidRPr="003E79F4">
        <w:rPr>
          <w:rFonts w:ascii="Arial" w:eastAsia="Times New Roman" w:hAnsi="Arial" w:cs="Arial"/>
          <w:bCs/>
          <w:sz w:val="24"/>
          <w:szCs w:val="24"/>
        </w:rPr>
        <w:t>Deductions:</w:t>
      </w:r>
      <w:r w:rsidRPr="003E79F4">
        <w:rPr>
          <w:rFonts w:ascii="Arial" w:eastAsia="Times New Roman" w:hAnsi="Arial" w:cs="Arial"/>
          <w:sz w:val="24"/>
          <w:szCs w:val="24"/>
        </w:rPr>
        <w:t xml:space="preserve"> All deductions </w:t>
      </w:r>
      <w:r w:rsidRPr="003E79F4">
        <w:rPr>
          <w:rFonts w:ascii="Arial" w:eastAsia="Times New Roman" w:hAnsi="Arial" w:cs="Arial"/>
          <w:bCs/>
          <w:i/>
          <w:iCs/>
          <w:sz w:val="24"/>
          <w:szCs w:val="24"/>
        </w:rPr>
        <w:t>must be</w:t>
      </w:r>
      <w:r w:rsidRPr="003E79F4">
        <w:rPr>
          <w:rFonts w:ascii="Arial" w:eastAsia="Times New Roman" w:hAnsi="Arial" w:cs="Arial"/>
          <w:sz w:val="24"/>
          <w:szCs w:val="24"/>
        </w:rPr>
        <w:t xml:space="preserve"> identified. The amount of each and every deduction shall be listed along with its description, including those not requiring USDOL authorization. (See Deductions this Chapter, Section 6.5.4).</w:t>
      </w:r>
    </w:p>
    <w:p w14:paraId="3F3CD780"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512427D4" w14:textId="247A47A5" w:rsidR="00AC328C" w:rsidRPr="003E79F4" w:rsidRDefault="00AC328C" w:rsidP="000A44C8">
      <w:pPr>
        <w:shd w:val="clear" w:color="auto" w:fill="FFFFFF"/>
        <w:spacing w:after="0" w:line="240" w:lineRule="auto"/>
        <w:jc w:val="both"/>
        <w:rPr>
          <w:rFonts w:ascii="Arial" w:eastAsia="Times New Roman" w:hAnsi="Arial" w:cs="Arial"/>
          <w:b/>
          <w:sz w:val="24"/>
          <w:szCs w:val="24"/>
        </w:rPr>
      </w:pPr>
      <w:r w:rsidRPr="003E79F4">
        <w:rPr>
          <w:rFonts w:ascii="Arial" w:eastAsia="Times New Roman" w:hAnsi="Arial" w:cs="Arial"/>
          <w:b/>
          <w:sz w:val="24"/>
          <w:szCs w:val="24"/>
        </w:rPr>
        <w:t>Directions for completing the Deductions Record</w:t>
      </w:r>
    </w:p>
    <w:p w14:paraId="7318CF2C" w14:textId="77777777" w:rsidR="00AC328C" w:rsidRPr="003E79F4" w:rsidRDefault="00AC328C" w:rsidP="000A44C8">
      <w:pPr>
        <w:shd w:val="clear" w:color="auto" w:fill="FFFFFF" w:themeFill="background1"/>
        <w:spacing w:after="0" w:line="240" w:lineRule="auto"/>
        <w:jc w:val="both"/>
        <w:rPr>
          <w:rFonts w:ascii="Arial" w:eastAsia="Times New Roman" w:hAnsi="Arial" w:cs="Arial"/>
          <w:sz w:val="24"/>
          <w:szCs w:val="24"/>
        </w:rPr>
      </w:pPr>
      <w:r w:rsidRPr="1C97BA64">
        <w:rPr>
          <w:rFonts w:ascii="Arial" w:eastAsia="Times New Roman" w:hAnsi="Arial" w:cs="Arial"/>
          <w:sz w:val="24"/>
          <w:szCs w:val="24"/>
        </w:rPr>
        <w:t>Record the contractor’s name, address, payroll number, pay period ending date, contract number, financial project number and project description/county.</w:t>
      </w:r>
    </w:p>
    <w:p w14:paraId="19D0BF0D"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783E1722"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Employee Name (last, first): Record the employee’s name as it appears on the </w:t>
      </w:r>
      <w:r w:rsidR="00A552E1" w:rsidRPr="003E79F4">
        <w:rPr>
          <w:rFonts w:ascii="Arial" w:eastAsia="Times New Roman" w:hAnsi="Arial" w:cs="Arial"/>
          <w:sz w:val="24"/>
          <w:szCs w:val="24"/>
        </w:rPr>
        <w:t>“</w:t>
      </w:r>
      <w:r w:rsidRPr="003E79F4">
        <w:rPr>
          <w:rFonts w:ascii="Arial" w:eastAsia="Times New Roman" w:hAnsi="Arial" w:cs="Arial"/>
          <w:sz w:val="24"/>
          <w:szCs w:val="24"/>
        </w:rPr>
        <w:t>Wage</w:t>
      </w:r>
    </w:p>
    <w:p w14:paraId="010A6326"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and Hour Record</w:t>
      </w:r>
      <w:r w:rsidR="00A552E1" w:rsidRPr="003E79F4">
        <w:rPr>
          <w:rFonts w:ascii="Arial" w:eastAsia="Times New Roman" w:hAnsi="Arial" w:cs="Arial"/>
          <w:sz w:val="24"/>
          <w:szCs w:val="24"/>
        </w:rPr>
        <w:t>.”</w:t>
      </w:r>
    </w:p>
    <w:p w14:paraId="068A5C95"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050E8751" w14:textId="0B2CCD58" w:rsidR="00AC328C"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Type a </w:t>
      </w:r>
      <w:r w:rsidR="00A552E1" w:rsidRPr="003E79F4">
        <w:rPr>
          <w:rFonts w:ascii="Arial" w:eastAsia="Times New Roman" w:hAnsi="Arial" w:cs="Arial"/>
          <w:sz w:val="24"/>
          <w:szCs w:val="24"/>
        </w:rPr>
        <w:t>“</w:t>
      </w:r>
      <w:r w:rsidRPr="003E79F4">
        <w:rPr>
          <w:rFonts w:ascii="Arial" w:eastAsia="Times New Roman" w:hAnsi="Arial" w:cs="Arial"/>
          <w:sz w:val="24"/>
          <w:szCs w:val="24"/>
        </w:rPr>
        <w:t>deduction description</w:t>
      </w:r>
      <w:r w:rsidR="00A552E1" w:rsidRPr="003E79F4">
        <w:rPr>
          <w:rFonts w:ascii="Arial" w:eastAsia="Times New Roman" w:hAnsi="Arial" w:cs="Arial"/>
          <w:sz w:val="24"/>
          <w:szCs w:val="24"/>
        </w:rPr>
        <w:t>”</w:t>
      </w:r>
      <w:r w:rsidRPr="003E79F4">
        <w:rPr>
          <w:rFonts w:ascii="Arial" w:eastAsia="Times New Roman" w:hAnsi="Arial" w:cs="Arial"/>
          <w:sz w:val="24"/>
          <w:szCs w:val="24"/>
        </w:rPr>
        <w:t xml:space="preserve"> in each box and then record the amount of that deduction for each employee or leave blank. Do not mix deductions and benefits on the same form. Example</w:t>
      </w:r>
    </w:p>
    <w:p w14:paraId="50CE5A32" w14:textId="77777777" w:rsidR="00D6413A" w:rsidRPr="003E79F4" w:rsidRDefault="00D6413A" w:rsidP="000A44C8">
      <w:pPr>
        <w:shd w:val="clear" w:color="auto" w:fill="FFFFFF"/>
        <w:spacing w:after="0" w:line="240" w:lineRule="auto"/>
        <w:jc w:val="both"/>
        <w:rPr>
          <w:rFonts w:ascii="Arial" w:eastAsia="Times New Roman" w:hAnsi="Arial" w:cs="Arial"/>
          <w:sz w:val="24"/>
          <w:szCs w:val="24"/>
        </w:rPr>
      </w:pP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720"/>
        <w:gridCol w:w="900"/>
        <w:gridCol w:w="906"/>
        <w:gridCol w:w="630"/>
        <w:gridCol w:w="2025"/>
      </w:tblGrid>
      <w:tr w:rsidR="00AC328C" w:rsidRPr="003E79F4" w14:paraId="49144D1E" w14:textId="77777777" w:rsidTr="00C35F8A">
        <w:trPr>
          <w:trHeight w:val="431"/>
        </w:trPr>
        <w:tc>
          <w:tcPr>
            <w:tcW w:w="3438" w:type="dxa"/>
          </w:tcPr>
          <w:p w14:paraId="1969DC78" w14:textId="77777777" w:rsidR="00AC328C" w:rsidRPr="003E79F4" w:rsidRDefault="00AC328C" w:rsidP="000A44C8">
            <w:pPr>
              <w:spacing w:after="0" w:line="240" w:lineRule="auto"/>
              <w:jc w:val="both"/>
              <w:rPr>
                <w:rFonts w:ascii="Arial Narrow" w:eastAsia="Times New Roman" w:hAnsi="Arial Narrow" w:cs="Arial"/>
                <w:sz w:val="18"/>
                <w:szCs w:val="18"/>
              </w:rPr>
            </w:pPr>
          </w:p>
          <w:p w14:paraId="0D3B97FA" w14:textId="77777777" w:rsidR="00AC328C" w:rsidRPr="006A7AAD" w:rsidRDefault="00AC328C" w:rsidP="000A44C8">
            <w:pPr>
              <w:spacing w:after="0" w:line="240" w:lineRule="auto"/>
              <w:jc w:val="both"/>
              <w:rPr>
                <w:rFonts w:ascii="Arial Narrow" w:eastAsia="Times New Roman" w:hAnsi="Arial Narrow" w:cs="Arial"/>
                <w:b/>
                <w:sz w:val="18"/>
                <w:szCs w:val="18"/>
              </w:rPr>
            </w:pPr>
            <w:r w:rsidRPr="006A7AAD">
              <w:rPr>
                <w:rFonts w:ascii="Arial Narrow" w:eastAsia="Times New Roman" w:hAnsi="Arial Narrow" w:cs="Arial"/>
                <w:b/>
                <w:sz w:val="18"/>
                <w:szCs w:val="18"/>
              </w:rPr>
              <w:t>Employee’s Name</w:t>
            </w:r>
          </w:p>
        </w:tc>
        <w:tc>
          <w:tcPr>
            <w:tcW w:w="720" w:type="dxa"/>
          </w:tcPr>
          <w:p w14:paraId="4242128F" w14:textId="77777777" w:rsidR="00AC328C" w:rsidRPr="006A7AAD" w:rsidRDefault="00AC328C" w:rsidP="000A44C8">
            <w:pPr>
              <w:spacing w:after="0" w:line="240" w:lineRule="auto"/>
              <w:jc w:val="both"/>
              <w:rPr>
                <w:rFonts w:ascii="Arial Narrow" w:eastAsia="Times New Roman" w:hAnsi="Arial Narrow" w:cs="Arial"/>
                <w:b/>
                <w:sz w:val="18"/>
                <w:szCs w:val="18"/>
              </w:rPr>
            </w:pPr>
          </w:p>
          <w:p w14:paraId="7BCECF63" w14:textId="77777777" w:rsidR="00AC328C" w:rsidRPr="006A7AAD" w:rsidRDefault="00AC328C" w:rsidP="000A44C8">
            <w:pPr>
              <w:spacing w:after="0" w:line="240" w:lineRule="auto"/>
              <w:jc w:val="both"/>
              <w:rPr>
                <w:rFonts w:ascii="Arial Narrow" w:eastAsia="Times New Roman" w:hAnsi="Arial Narrow" w:cs="Arial"/>
                <w:b/>
                <w:sz w:val="18"/>
                <w:szCs w:val="18"/>
              </w:rPr>
            </w:pPr>
            <w:r w:rsidRPr="006A7AAD">
              <w:rPr>
                <w:rFonts w:ascii="Arial Narrow" w:eastAsia="Times New Roman" w:hAnsi="Arial Narrow" w:cs="Arial"/>
                <w:b/>
                <w:sz w:val="18"/>
                <w:szCs w:val="18"/>
              </w:rPr>
              <w:t>Loan</w:t>
            </w:r>
          </w:p>
        </w:tc>
        <w:tc>
          <w:tcPr>
            <w:tcW w:w="900" w:type="dxa"/>
          </w:tcPr>
          <w:p w14:paraId="47F70831" w14:textId="77777777" w:rsidR="00AC328C" w:rsidRPr="006A7AAD" w:rsidRDefault="00AC328C" w:rsidP="000A44C8">
            <w:pPr>
              <w:spacing w:after="0" w:line="240" w:lineRule="auto"/>
              <w:jc w:val="both"/>
              <w:rPr>
                <w:rFonts w:ascii="Arial Narrow" w:eastAsia="Times New Roman" w:hAnsi="Arial Narrow" w:cs="Arial"/>
                <w:b/>
                <w:sz w:val="18"/>
                <w:szCs w:val="18"/>
              </w:rPr>
            </w:pPr>
          </w:p>
          <w:p w14:paraId="6B022A1F" w14:textId="77777777" w:rsidR="00AC328C" w:rsidRPr="006A7AAD" w:rsidRDefault="00AC328C" w:rsidP="000A44C8">
            <w:pPr>
              <w:spacing w:after="0" w:line="240" w:lineRule="auto"/>
              <w:jc w:val="both"/>
              <w:rPr>
                <w:rFonts w:ascii="Arial Narrow" w:eastAsia="Times New Roman" w:hAnsi="Arial Narrow" w:cs="Arial"/>
                <w:b/>
                <w:sz w:val="18"/>
                <w:szCs w:val="18"/>
              </w:rPr>
            </w:pPr>
            <w:r w:rsidRPr="006A7AAD">
              <w:rPr>
                <w:rFonts w:ascii="Arial Narrow" w:eastAsia="Times New Roman" w:hAnsi="Arial Narrow" w:cs="Arial"/>
                <w:b/>
                <w:sz w:val="18"/>
                <w:szCs w:val="18"/>
              </w:rPr>
              <w:t>Uniforms</w:t>
            </w:r>
          </w:p>
        </w:tc>
        <w:tc>
          <w:tcPr>
            <w:tcW w:w="900" w:type="dxa"/>
          </w:tcPr>
          <w:p w14:paraId="4D16DDCC" w14:textId="77777777" w:rsidR="00AC328C" w:rsidRPr="006A7AAD" w:rsidRDefault="00AC328C" w:rsidP="000A44C8">
            <w:pPr>
              <w:spacing w:after="0" w:line="240" w:lineRule="auto"/>
              <w:jc w:val="both"/>
              <w:rPr>
                <w:rFonts w:ascii="Arial Narrow" w:eastAsia="Times New Roman" w:hAnsi="Arial Narrow" w:cs="Arial"/>
                <w:b/>
                <w:sz w:val="18"/>
                <w:szCs w:val="18"/>
              </w:rPr>
            </w:pPr>
            <w:r w:rsidRPr="006A7AAD">
              <w:rPr>
                <w:rFonts w:ascii="Arial Narrow" w:eastAsia="Times New Roman" w:hAnsi="Arial Narrow" w:cs="Arial"/>
                <w:b/>
                <w:sz w:val="18"/>
                <w:szCs w:val="18"/>
              </w:rPr>
              <w:t>Medical-</w:t>
            </w:r>
          </w:p>
          <w:p w14:paraId="0147C2BD" w14:textId="77777777" w:rsidR="00AC328C" w:rsidRPr="006A7AAD" w:rsidRDefault="00AC328C" w:rsidP="000A44C8">
            <w:pPr>
              <w:spacing w:after="0" w:line="240" w:lineRule="auto"/>
              <w:jc w:val="both"/>
              <w:rPr>
                <w:rFonts w:ascii="Arial Narrow" w:eastAsia="Times New Roman" w:hAnsi="Arial Narrow" w:cs="Arial"/>
                <w:b/>
                <w:sz w:val="18"/>
                <w:szCs w:val="18"/>
              </w:rPr>
            </w:pPr>
            <w:r w:rsidRPr="006A7AAD">
              <w:rPr>
                <w:rFonts w:ascii="Arial Narrow" w:eastAsia="Times New Roman" w:hAnsi="Arial Narrow" w:cs="Arial"/>
                <w:b/>
                <w:sz w:val="18"/>
                <w:szCs w:val="18"/>
              </w:rPr>
              <w:t>individual</w:t>
            </w:r>
          </w:p>
        </w:tc>
        <w:tc>
          <w:tcPr>
            <w:tcW w:w="630" w:type="dxa"/>
          </w:tcPr>
          <w:p w14:paraId="39068827" w14:textId="77777777" w:rsidR="00AC328C" w:rsidRPr="006A7AAD" w:rsidRDefault="00AC328C" w:rsidP="000A44C8">
            <w:pPr>
              <w:spacing w:after="0" w:line="240" w:lineRule="auto"/>
              <w:jc w:val="both"/>
              <w:rPr>
                <w:rFonts w:ascii="Arial Narrow" w:eastAsia="Times New Roman" w:hAnsi="Arial Narrow" w:cs="Arial"/>
                <w:b/>
                <w:sz w:val="18"/>
                <w:szCs w:val="18"/>
              </w:rPr>
            </w:pPr>
          </w:p>
        </w:tc>
        <w:tc>
          <w:tcPr>
            <w:tcW w:w="2025" w:type="dxa"/>
          </w:tcPr>
          <w:p w14:paraId="36E8BDAF" w14:textId="77777777" w:rsidR="00961B16" w:rsidRDefault="00961B16" w:rsidP="000A44C8">
            <w:pPr>
              <w:spacing w:after="0" w:line="240" w:lineRule="auto"/>
              <w:jc w:val="both"/>
              <w:rPr>
                <w:rFonts w:ascii="Arial Narrow" w:eastAsia="Times New Roman" w:hAnsi="Arial Narrow" w:cs="Arial"/>
                <w:b/>
                <w:sz w:val="18"/>
                <w:szCs w:val="18"/>
              </w:rPr>
            </w:pPr>
          </w:p>
          <w:p w14:paraId="4AA2228D" w14:textId="3656B19E" w:rsidR="00AC328C" w:rsidRPr="006A7AAD" w:rsidRDefault="00AC328C" w:rsidP="000A44C8">
            <w:pPr>
              <w:spacing w:after="0" w:line="240" w:lineRule="auto"/>
              <w:jc w:val="both"/>
              <w:rPr>
                <w:rFonts w:ascii="Arial Narrow" w:eastAsia="Times New Roman" w:hAnsi="Arial Narrow" w:cs="Arial"/>
                <w:b/>
                <w:sz w:val="18"/>
                <w:szCs w:val="18"/>
              </w:rPr>
            </w:pPr>
            <w:r w:rsidRPr="006A7AAD">
              <w:rPr>
                <w:rFonts w:ascii="Arial Narrow" w:eastAsia="Times New Roman" w:hAnsi="Arial Narrow" w:cs="Arial"/>
                <w:b/>
                <w:sz w:val="18"/>
                <w:szCs w:val="18"/>
              </w:rPr>
              <w:t>Total Deductions Amount</w:t>
            </w:r>
          </w:p>
        </w:tc>
      </w:tr>
      <w:tr w:rsidR="00AC328C" w:rsidRPr="003E79F4" w14:paraId="225D7DDF" w14:textId="77777777" w:rsidTr="00C35F8A">
        <w:tc>
          <w:tcPr>
            <w:tcW w:w="3438" w:type="dxa"/>
          </w:tcPr>
          <w:p w14:paraId="2ADF6632" w14:textId="77777777" w:rsidR="00AC328C" w:rsidRPr="003E79F4" w:rsidRDefault="00AC328C" w:rsidP="000A44C8">
            <w:pPr>
              <w:spacing w:after="0" w:line="240" w:lineRule="auto"/>
              <w:jc w:val="both"/>
              <w:rPr>
                <w:rFonts w:ascii="Arial Narrow" w:eastAsia="Times New Roman" w:hAnsi="Arial Narrow" w:cs="Arial"/>
                <w:sz w:val="18"/>
                <w:szCs w:val="18"/>
              </w:rPr>
            </w:pPr>
            <w:r w:rsidRPr="003E79F4">
              <w:rPr>
                <w:rFonts w:ascii="Arial Narrow" w:eastAsia="Times New Roman" w:hAnsi="Arial Narrow" w:cs="Arial"/>
                <w:sz w:val="18"/>
                <w:szCs w:val="18"/>
              </w:rPr>
              <w:t>Adams, Juan</w:t>
            </w:r>
          </w:p>
        </w:tc>
        <w:tc>
          <w:tcPr>
            <w:tcW w:w="720" w:type="dxa"/>
          </w:tcPr>
          <w:p w14:paraId="57604E06" w14:textId="77777777" w:rsidR="00AC328C" w:rsidRPr="003E79F4" w:rsidRDefault="00AC328C" w:rsidP="000A44C8">
            <w:pPr>
              <w:spacing w:after="0" w:line="240" w:lineRule="auto"/>
              <w:jc w:val="both"/>
              <w:rPr>
                <w:rFonts w:ascii="Arial Narrow" w:eastAsia="Times New Roman" w:hAnsi="Arial Narrow" w:cs="Arial"/>
                <w:sz w:val="18"/>
                <w:szCs w:val="18"/>
              </w:rPr>
            </w:pPr>
          </w:p>
        </w:tc>
        <w:tc>
          <w:tcPr>
            <w:tcW w:w="900" w:type="dxa"/>
          </w:tcPr>
          <w:p w14:paraId="249E2F6C" w14:textId="77777777" w:rsidR="00AC328C" w:rsidRPr="003E79F4" w:rsidRDefault="00AC328C" w:rsidP="000A44C8">
            <w:pPr>
              <w:spacing w:after="0" w:line="240" w:lineRule="auto"/>
              <w:jc w:val="both"/>
              <w:rPr>
                <w:rFonts w:ascii="Arial Narrow" w:eastAsia="Times New Roman" w:hAnsi="Arial Narrow" w:cs="Arial"/>
                <w:sz w:val="18"/>
                <w:szCs w:val="18"/>
              </w:rPr>
            </w:pPr>
            <w:r w:rsidRPr="003E79F4">
              <w:rPr>
                <w:rFonts w:ascii="Arial Narrow" w:eastAsia="Times New Roman" w:hAnsi="Arial Narrow" w:cs="Arial"/>
                <w:sz w:val="18"/>
                <w:szCs w:val="18"/>
              </w:rPr>
              <w:t>$8.00</w:t>
            </w:r>
          </w:p>
        </w:tc>
        <w:tc>
          <w:tcPr>
            <w:tcW w:w="900" w:type="dxa"/>
          </w:tcPr>
          <w:p w14:paraId="638E03A5" w14:textId="77777777" w:rsidR="00AC328C" w:rsidRPr="003E79F4" w:rsidRDefault="00AC328C" w:rsidP="000A44C8">
            <w:pPr>
              <w:spacing w:after="0" w:line="240" w:lineRule="auto"/>
              <w:jc w:val="both"/>
              <w:rPr>
                <w:rFonts w:ascii="Arial Narrow" w:eastAsia="Times New Roman" w:hAnsi="Arial Narrow" w:cs="Arial"/>
                <w:sz w:val="18"/>
                <w:szCs w:val="18"/>
              </w:rPr>
            </w:pPr>
          </w:p>
        </w:tc>
        <w:tc>
          <w:tcPr>
            <w:tcW w:w="630" w:type="dxa"/>
          </w:tcPr>
          <w:p w14:paraId="5A2EC0BC" w14:textId="77777777" w:rsidR="00AC328C" w:rsidRPr="003E79F4" w:rsidRDefault="00AC328C" w:rsidP="000A44C8">
            <w:pPr>
              <w:spacing w:after="0" w:line="240" w:lineRule="auto"/>
              <w:jc w:val="both"/>
              <w:rPr>
                <w:rFonts w:ascii="Arial Narrow" w:eastAsia="Times New Roman" w:hAnsi="Arial Narrow" w:cs="Arial"/>
                <w:sz w:val="18"/>
                <w:szCs w:val="18"/>
              </w:rPr>
            </w:pPr>
          </w:p>
        </w:tc>
        <w:tc>
          <w:tcPr>
            <w:tcW w:w="2025" w:type="dxa"/>
          </w:tcPr>
          <w:p w14:paraId="4EA4C66F" w14:textId="77777777" w:rsidR="00AC328C" w:rsidRPr="003E79F4" w:rsidRDefault="00AC328C" w:rsidP="000A44C8">
            <w:pPr>
              <w:spacing w:after="0" w:line="240" w:lineRule="auto"/>
              <w:jc w:val="both"/>
              <w:rPr>
                <w:rFonts w:ascii="Arial Narrow" w:eastAsia="Times New Roman" w:hAnsi="Arial Narrow" w:cs="Arial"/>
                <w:sz w:val="18"/>
                <w:szCs w:val="18"/>
              </w:rPr>
            </w:pPr>
            <w:r w:rsidRPr="003E79F4">
              <w:rPr>
                <w:rFonts w:ascii="Arial Narrow" w:eastAsia="Times New Roman" w:hAnsi="Arial Narrow" w:cs="Arial"/>
                <w:sz w:val="18"/>
                <w:szCs w:val="18"/>
              </w:rPr>
              <w:t>$8.00</w:t>
            </w:r>
          </w:p>
        </w:tc>
      </w:tr>
      <w:tr w:rsidR="00AC328C" w:rsidRPr="003E79F4" w14:paraId="6B777FA0" w14:textId="77777777" w:rsidTr="00C35F8A">
        <w:tc>
          <w:tcPr>
            <w:tcW w:w="3438" w:type="dxa"/>
          </w:tcPr>
          <w:p w14:paraId="77B29CEA" w14:textId="77777777" w:rsidR="00AC328C" w:rsidRPr="003E79F4" w:rsidRDefault="00AC328C" w:rsidP="000A44C8">
            <w:pPr>
              <w:spacing w:after="0" w:line="240" w:lineRule="auto"/>
              <w:jc w:val="both"/>
              <w:rPr>
                <w:rFonts w:ascii="Arial Narrow" w:eastAsia="Times New Roman" w:hAnsi="Arial Narrow" w:cs="Arial"/>
                <w:sz w:val="18"/>
                <w:szCs w:val="18"/>
              </w:rPr>
            </w:pPr>
            <w:r w:rsidRPr="003E79F4">
              <w:rPr>
                <w:rFonts w:ascii="Arial Narrow" w:eastAsia="Times New Roman" w:hAnsi="Arial Narrow" w:cs="Arial"/>
                <w:sz w:val="18"/>
                <w:szCs w:val="18"/>
              </w:rPr>
              <w:t>Beser, Louis</w:t>
            </w:r>
          </w:p>
        </w:tc>
        <w:tc>
          <w:tcPr>
            <w:tcW w:w="720" w:type="dxa"/>
          </w:tcPr>
          <w:p w14:paraId="1A3AB319" w14:textId="77777777" w:rsidR="00AC328C" w:rsidRPr="003E79F4" w:rsidRDefault="00AC328C" w:rsidP="000A44C8">
            <w:pPr>
              <w:spacing w:after="0" w:line="240" w:lineRule="auto"/>
              <w:jc w:val="both"/>
              <w:rPr>
                <w:rFonts w:ascii="Arial Narrow" w:eastAsia="Times New Roman" w:hAnsi="Arial Narrow" w:cs="Arial"/>
                <w:sz w:val="18"/>
                <w:szCs w:val="18"/>
              </w:rPr>
            </w:pPr>
            <w:r w:rsidRPr="003E79F4">
              <w:rPr>
                <w:rFonts w:ascii="Arial Narrow" w:eastAsia="Times New Roman" w:hAnsi="Arial Narrow" w:cs="Arial"/>
                <w:sz w:val="18"/>
                <w:szCs w:val="18"/>
              </w:rPr>
              <w:t>$25.00</w:t>
            </w:r>
          </w:p>
        </w:tc>
        <w:tc>
          <w:tcPr>
            <w:tcW w:w="900" w:type="dxa"/>
          </w:tcPr>
          <w:p w14:paraId="58F583BF" w14:textId="77777777" w:rsidR="00AC328C" w:rsidRPr="003E79F4" w:rsidRDefault="00AC328C" w:rsidP="000A44C8">
            <w:pPr>
              <w:spacing w:after="0" w:line="240" w:lineRule="auto"/>
              <w:jc w:val="both"/>
              <w:rPr>
                <w:rFonts w:ascii="Arial Narrow" w:eastAsia="Times New Roman" w:hAnsi="Arial Narrow" w:cs="Arial"/>
                <w:sz w:val="18"/>
                <w:szCs w:val="18"/>
              </w:rPr>
            </w:pPr>
            <w:r w:rsidRPr="003E79F4">
              <w:rPr>
                <w:rFonts w:ascii="Arial Narrow" w:eastAsia="Times New Roman" w:hAnsi="Arial Narrow" w:cs="Arial"/>
                <w:sz w:val="18"/>
                <w:szCs w:val="18"/>
              </w:rPr>
              <w:t>$8.00</w:t>
            </w:r>
          </w:p>
        </w:tc>
        <w:tc>
          <w:tcPr>
            <w:tcW w:w="900" w:type="dxa"/>
          </w:tcPr>
          <w:p w14:paraId="5DCC2308" w14:textId="77777777" w:rsidR="00AC328C" w:rsidRPr="003E79F4" w:rsidRDefault="00AC328C" w:rsidP="000A44C8">
            <w:pPr>
              <w:spacing w:after="0" w:line="240" w:lineRule="auto"/>
              <w:jc w:val="both"/>
              <w:rPr>
                <w:rFonts w:ascii="Arial Narrow" w:eastAsia="Times New Roman" w:hAnsi="Arial Narrow" w:cs="Arial"/>
                <w:sz w:val="18"/>
                <w:szCs w:val="18"/>
              </w:rPr>
            </w:pPr>
            <w:r w:rsidRPr="003E79F4">
              <w:rPr>
                <w:rFonts w:ascii="Arial Narrow" w:eastAsia="Times New Roman" w:hAnsi="Arial Narrow" w:cs="Arial"/>
                <w:sz w:val="18"/>
                <w:szCs w:val="18"/>
              </w:rPr>
              <w:t>$34.00</w:t>
            </w:r>
          </w:p>
        </w:tc>
        <w:tc>
          <w:tcPr>
            <w:tcW w:w="630" w:type="dxa"/>
          </w:tcPr>
          <w:p w14:paraId="7B68D247" w14:textId="77777777" w:rsidR="00AC328C" w:rsidRPr="003E79F4" w:rsidRDefault="00AC328C" w:rsidP="000A44C8">
            <w:pPr>
              <w:spacing w:after="0" w:line="240" w:lineRule="auto"/>
              <w:jc w:val="both"/>
              <w:rPr>
                <w:rFonts w:ascii="Arial Narrow" w:eastAsia="Times New Roman" w:hAnsi="Arial Narrow" w:cs="Arial"/>
                <w:sz w:val="18"/>
                <w:szCs w:val="18"/>
              </w:rPr>
            </w:pPr>
          </w:p>
        </w:tc>
        <w:tc>
          <w:tcPr>
            <w:tcW w:w="2025" w:type="dxa"/>
          </w:tcPr>
          <w:p w14:paraId="7F57EEF7" w14:textId="77777777" w:rsidR="00AC328C" w:rsidRPr="003E79F4" w:rsidRDefault="00AC328C" w:rsidP="000A44C8">
            <w:pPr>
              <w:spacing w:after="0" w:line="240" w:lineRule="auto"/>
              <w:jc w:val="both"/>
              <w:rPr>
                <w:rFonts w:ascii="Arial Narrow" w:eastAsia="Times New Roman" w:hAnsi="Arial Narrow" w:cs="Arial"/>
                <w:sz w:val="18"/>
                <w:szCs w:val="18"/>
              </w:rPr>
            </w:pPr>
            <w:r w:rsidRPr="003E79F4">
              <w:rPr>
                <w:rFonts w:ascii="Arial Narrow" w:eastAsia="Times New Roman" w:hAnsi="Arial Narrow" w:cs="Arial"/>
                <w:sz w:val="18"/>
                <w:szCs w:val="18"/>
              </w:rPr>
              <w:t>$67.00</w:t>
            </w:r>
          </w:p>
        </w:tc>
      </w:tr>
    </w:tbl>
    <w:p w14:paraId="68E8E3A9" w14:textId="77777777" w:rsidR="00D6413A" w:rsidRDefault="00D6413A" w:rsidP="000A44C8">
      <w:pPr>
        <w:shd w:val="clear" w:color="auto" w:fill="FFFFFF" w:themeFill="background1"/>
        <w:spacing w:after="0" w:line="240" w:lineRule="auto"/>
        <w:jc w:val="both"/>
        <w:rPr>
          <w:rFonts w:ascii="Arial" w:eastAsia="Times New Roman" w:hAnsi="Arial" w:cs="Arial"/>
          <w:sz w:val="24"/>
          <w:szCs w:val="24"/>
        </w:rPr>
      </w:pPr>
    </w:p>
    <w:p w14:paraId="3ED2825D" w14:textId="176716F8" w:rsidR="00AC328C" w:rsidRDefault="449CD8FB" w:rsidP="000A44C8">
      <w:pPr>
        <w:shd w:val="clear" w:color="auto" w:fill="FFFFFF" w:themeFill="background1"/>
        <w:spacing w:after="0" w:line="240" w:lineRule="auto"/>
        <w:jc w:val="both"/>
        <w:rPr>
          <w:rFonts w:ascii="Times New Roman" w:eastAsia="Times New Roman" w:hAnsi="Times New Roman" w:cs="Arial"/>
          <w:sz w:val="32"/>
          <w:szCs w:val="32"/>
        </w:rPr>
      </w:pPr>
      <w:r w:rsidRPr="1C97BA64">
        <w:rPr>
          <w:rFonts w:ascii="Arial" w:eastAsia="Times New Roman" w:hAnsi="Arial" w:cs="Arial"/>
          <w:sz w:val="24"/>
          <w:szCs w:val="24"/>
        </w:rPr>
        <w:t>Column 9.</w:t>
      </w:r>
      <w:r w:rsidR="00AC328C">
        <w:tab/>
      </w:r>
      <w:r w:rsidRPr="1C97BA64">
        <w:rPr>
          <w:rFonts w:ascii="Arial" w:eastAsia="Times New Roman" w:hAnsi="Arial" w:cs="Arial"/>
          <w:sz w:val="24"/>
          <w:szCs w:val="24"/>
        </w:rPr>
        <w:t>Net wages paid for week.</w:t>
      </w:r>
      <w:r w:rsidRPr="1C97BA64">
        <w:rPr>
          <w:rFonts w:ascii="Times New Roman" w:eastAsia="Times New Roman" w:hAnsi="Times New Roman" w:cs="Arial"/>
          <w:sz w:val="32"/>
          <w:szCs w:val="32"/>
        </w:rPr>
        <w:t xml:space="preserve"> </w:t>
      </w:r>
    </w:p>
    <w:p w14:paraId="15DC8D39" w14:textId="77777777" w:rsidR="1C97BA64" w:rsidRDefault="1C97BA64" w:rsidP="000A44C8">
      <w:pPr>
        <w:shd w:val="clear" w:color="auto" w:fill="FFFFFF" w:themeFill="background1"/>
        <w:spacing w:after="0" w:line="240" w:lineRule="auto"/>
        <w:jc w:val="both"/>
        <w:rPr>
          <w:rFonts w:ascii="Arial" w:eastAsia="Times New Roman" w:hAnsi="Arial" w:cs="Arial"/>
          <w:b/>
          <w:bCs/>
          <w:sz w:val="24"/>
          <w:szCs w:val="24"/>
        </w:rPr>
      </w:pPr>
    </w:p>
    <w:p w14:paraId="3B70846F" w14:textId="090950B6" w:rsidR="00AC328C" w:rsidRPr="0095537B" w:rsidRDefault="449CD8FB" w:rsidP="000A44C8">
      <w:pPr>
        <w:shd w:val="clear" w:color="auto" w:fill="FFFFFF" w:themeFill="background1"/>
        <w:spacing w:after="0" w:line="240" w:lineRule="auto"/>
        <w:jc w:val="both"/>
        <w:rPr>
          <w:rFonts w:ascii="Arial" w:eastAsia="Times New Roman" w:hAnsi="Arial" w:cs="Arial"/>
          <w:sz w:val="24"/>
          <w:szCs w:val="24"/>
        </w:rPr>
      </w:pPr>
      <w:r w:rsidRPr="0095537B">
        <w:rPr>
          <w:rFonts w:ascii="Arial" w:eastAsia="Times New Roman" w:hAnsi="Arial" w:cs="Arial"/>
          <w:sz w:val="24"/>
          <w:szCs w:val="24"/>
        </w:rPr>
        <w:t>Column 10.  Fringe Benefits</w:t>
      </w:r>
    </w:p>
    <w:p w14:paraId="4CE40C29" w14:textId="0E25B254" w:rsidR="00AC328C" w:rsidRPr="003E79F4" w:rsidRDefault="00AC328C" w:rsidP="000A44C8">
      <w:pPr>
        <w:shd w:val="clear" w:color="auto" w:fill="FFFFFF" w:themeFill="background1"/>
        <w:spacing w:after="0" w:line="240" w:lineRule="auto"/>
        <w:jc w:val="both"/>
        <w:rPr>
          <w:rFonts w:ascii="Arial" w:eastAsia="Times New Roman" w:hAnsi="Arial" w:cs="Arial"/>
          <w:b/>
          <w:bCs/>
          <w:sz w:val="24"/>
          <w:szCs w:val="24"/>
        </w:rPr>
      </w:pPr>
      <w:r w:rsidRPr="1C97BA64">
        <w:rPr>
          <w:rFonts w:ascii="Arial" w:eastAsia="Times New Roman" w:hAnsi="Arial" w:cs="Arial"/>
          <w:b/>
          <w:bCs/>
          <w:sz w:val="24"/>
          <w:szCs w:val="24"/>
        </w:rPr>
        <w:t>Directions for completing the Fringe Benefits Record</w:t>
      </w:r>
    </w:p>
    <w:p w14:paraId="63B36E70"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Record the contractor’s name, address, payroll number, pay period ending date, contract number, financial project number, and project description/county.</w:t>
      </w:r>
    </w:p>
    <w:p w14:paraId="75A0ADF4"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303E5FBB" w14:textId="77777777" w:rsidR="00D33501"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Employee Name (last, first): Record the employee’</w:t>
      </w:r>
      <w:r w:rsidR="00A552E1" w:rsidRPr="003E79F4">
        <w:rPr>
          <w:rFonts w:ascii="Arial" w:eastAsia="Times New Roman" w:hAnsi="Arial" w:cs="Arial"/>
          <w:sz w:val="24"/>
          <w:szCs w:val="24"/>
        </w:rPr>
        <w:t>s</w:t>
      </w:r>
      <w:r w:rsidRPr="003E79F4">
        <w:rPr>
          <w:rFonts w:ascii="Arial" w:eastAsia="Times New Roman" w:hAnsi="Arial" w:cs="Arial"/>
          <w:sz w:val="24"/>
          <w:szCs w:val="24"/>
        </w:rPr>
        <w:t xml:space="preserve"> name as it appears on the </w:t>
      </w:r>
      <w:r w:rsidR="00A552E1" w:rsidRPr="003E79F4">
        <w:rPr>
          <w:rFonts w:ascii="Arial" w:eastAsia="Times New Roman" w:hAnsi="Arial" w:cs="Arial"/>
          <w:sz w:val="24"/>
          <w:szCs w:val="24"/>
        </w:rPr>
        <w:t>“</w:t>
      </w:r>
      <w:r w:rsidRPr="003E79F4">
        <w:rPr>
          <w:rFonts w:ascii="Arial" w:eastAsia="Times New Roman" w:hAnsi="Arial" w:cs="Arial"/>
          <w:sz w:val="24"/>
          <w:szCs w:val="24"/>
        </w:rPr>
        <w:t>Wage and Hour Record</w:t>
      </w:r>
      <w:r w:rsidR="00A552E1" w:rsidRPr="003E79F4">
        <w:rPr>
          <w:rFonts w:ascii="Arial" w:eastAsia="Times New Roman" w:hAnsi="Arial" w:cs="Arial"/>
          <w:sz w:val="24"/>
          <w:szCs w:val="24"/>
        </w:rPr>
        <w:t>.”</w:t>
      </w:r>
      <w:r w:rsidRPr="003E79F4">
        <w:rPr>
          <w:rFonts w:ascii="Arial" w:eastAsia="Times New Roman" w:hAnsi="Arial" w:cs="Arial"/>
          <w:sz w:val="24"/>
          <w:szCs w:val="24"/>
        </w:rPr>
        <w:t xml:space="preserve"> Type a </w:t>
      </w:r>
      <w:r w:rsidR="00A552E1" w:rsidRPr="003E79F4">
        <w:rPr>
          <w:rFonts w:ascii="Arial" w:eastAsia="Times New Roman" w:hAnsi="Arial" w:cs="Arial"/>
          <w:sz w:val="24"/>
          <w:szCs w:val="24"/>
        </w:rPr>
        <w:t>“</w:t>
      </w:r>
      <w:r w:rsidRPr="003E79F4">
        <w:rPr>
          <w:rFonts w:ascii="Arial" w:eastAsia="Times New Roman" w:hAnsi="Arial" w:cs="Arial"/>
          <w:sz w:val="24"/>
          <w:szCs w:val="24"/>
        </w:rPr>
        <w:t>fringe benefit description</w:t>
      </w:r>
      <w:r w:rsidR="00A552E1" w:rsidRPr="003E79F4">
        <w:rPr>
          <w:rFonts w:ascii="Arial" w:eastAsia="Times New Roman" w:hAnsi="Arial" w:cs="Arial"/>
          <w:sz w:val="24"/>
          <w:szCs w:val="24"/>
        </w:rPr>
        <w:t>”</w:t>
      </w:r>
      <w:r w:rsidRPr="003E79F4">
        <w:rPr>
          <w:rFonts w:ascii="Arial" w:eastAsia="Times New Roman" w:hAnsi="Arial" w:cs="Arial"/>
          <w:sz w:val="24"/>
          <w:szCs w:val="24"/>
        </w:rPr>
        <w:t xml:space="preserve"> in each box and then record the amount of that Fringe Benefit for each employee or leave blank. Do not mix deductions</w:t>
      </w:r>
      <w:r w:rsidR="00D33501">
        <w:rPr>
          <w:rFonts w:ascii="Arial" w:eastAsia="Times New Roman" w:hAnsi="Arial" w:cs="Arial"/>
          <w:sz w:val="24"/>
          <w:szCs w:val="24"/>
        </w:rPr>
        <w:t xml:space="preserve"> and benefits on the same form.</w:t>
      </w:r>
    </w:p>
    <w:p w14:paraId="5400483A" w14:textId="77777777" w:rsidR="00AC328C" w:rsidRPr="003E79F4" w:rsidRDefault="00AC328C" w:rsidP="000A44C8">
      <w:pPr>
        <w:shd w:val="clear" w:color="auto" w:fill="FFFFFF"/>
        <w:spacing w:after="0" w:line="240" w:lineRule="auto"/>
        <w:jc w:val="both"/>
        <w:rPr>
          <w:rFonts w:ascii="Arial" w:eastAsia="Times New Roman" w:hAnsi="Arial" w:cs="Arial"/>
          <w:b/>
          <w:bCs/>
          <w:sz w:val="32"/>
          <w:szCs w:val="24"/>
        </w:rPr>
      </w:pPr>
      <w:r w:rsidRPr="003E79F4">
        <w:rPr>
          <w:rFonts w:ascii="Arial" w:eastAsia="Times New Roman" w:hAnsi="Arial" w:cs="Arial"/>
          <w:b/>
          <w:bCs/>
          <w:sz w:val="32"/>
          <w:szCs w:val="24"/>
        </w:rPr>
        <w:t>6.6</w:t>
      </w:r>
      <w:r w:rsidR="0083418A">
        <w:rPr>
          <w:rFonts w:ascii="Arial" w:eastAsia="Times New Roman" w:hAnsi="Arial" w:cs="Arial"/>
          <w:b/>
          <w:bCs/>
          <w:sz w:val="32"/>
          <w:szCs w:val="24"/>
        </w:rPr>
        <w:t xml:space="preserve"> </w:t>
      </w:r>
      <w:r w:rsidRPr="003E79F4">
        <w:rPr>
          <w:rFonts w:ascii="Arial" w:eastAsia="Times New Roman" w:hAnsi="Arial" w:cs="Arial"/>
          <w:b/>
          <w:bCs/>
          <w:sz w:val="32"/>
          <w:szCs w:val="24"/>
        </w:rPr>
        <w:t>NOTIFICATION OF PAYROLL VIOLATION</w:t>
      </w:r>
    </w:p>
    <w:p w14:paraId="29DFC172" w14:textId="77777777" w:rsidR="00AC328C" w:rsidRPr="003E79F4" w:rsidRDefault="00AC328C" w:rsidP="000A44C8">
      <w:pPr>
        <w:shd w:val="clear" w:color="auto" w:fill="FFFFFF"/>
        <w:spacing w:after="0" w:line="240" w:lineRule="auto"/>
        <w:jc w:val="both"/>
        <w:rPr>
          <w:rFonts w:ascii="Arial" w:eastAsia="Times New Roman" w:hAnsi="Arial" w:cs="Arial"/>
          <w:b/>
          <w:bCs/>
          <w:sz w:val="32"/>
          <w:szCs w:val="24"/>
        </w:rPr>
      </w:pPr>
    </w:p>
    <w:p w14:paraId="080D0D3B" w14:textId="77777777" w:rsidR="00AC328C" w:rsidRPr="003E79F4" w:rsidRDefault="00AC328C" w:rsidP="000A44C8">
      <w:pPr>
        <w:numPr>
          <w:ilvl w:val="2"/>
          <w:numId w:val="77"/>
        </w:num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Purpose</w:t>
      </w:r>
    </w:p>
    <w:p w14:paraId="77C1499A"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bCs/>
          <w:iCs/>
          <w:sz w:val="24"/>
          <w:szCs w:val="24"/>
        </w:rPr>
      </w:pPr>
      <w:r w:rsidRPr="003E79F4">
        <w:rPr>
          <w:rFonts w:ascii="Arial" w:eastAsia="Times New Roman" w:hAnsi="Arial" w:cs="Arial"/>
          <w:bCs/>
          <w:iCs/>
          <w:sz w:val="24"/>
          <w:szCs w:val="24"/>
        </w:rPr>
        <w:t>Payrolls are to be promptly reviewed by the Resident Compliance Specialist and the contractor is to be advised of all instances of omissions, tardiness and violations.</w:t>
      </w:r>
    </w:p>
    <w:p w14:paraId="4D31897D"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b/>
          <w:bCs/>
          <w:color w:val="000000"/>
          <w:sz w:val="24"/>
          <w:szCs w:val="24"/>
        </w:rPr>
      </w:pPr>
    </w:p>
    <w:p w14:paraId="007453A9"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b/>
          <w:bCs/>
          <w:color w:val="000000"/>
          <w:sz w:val="28"/>
          <w:szCs w:val="24"/>
        </w:rPr>
      </w:pPr>
      <w:r w:rsidRPr="003E79F4">
        <w:rPr>
          <w:rFonts w:ascii="Arial" w:eastAsia="Times New Roman" w:hAnsi="Arial" w:cs="Arial"/>
          <w:b/>
          <w:bCs/>
          <w:color w:val="000000"/>
          <w:sz w:val="28"/>
          <w:szCs w:val="24"/>
        </w:rPr>
        <w:t>6.6.2 Violation Types</w:t>
      </w:r>
    </w:p>
    <w:p w14:paraId="09BA264E" w14:textId="4FB0324D" w:rsidR="00AC328C" w:rsidRPr="003E79F4" w:rsidRDefault="00AC328C" w:rsidP="000A44C8">
      <w:pPr>
        <w:shd w:val="clear" w:color="auto" w:fill="FFFFFF" w:themeFill="background1"/>
        <w:autoSpaceDE w:val="0"/>
        <w:autoSpaceDN w:val="0"/>
        <w:adjustRightInd w:val="0"/>
        <w:spacing w:after="0" w:line="240" w:lineRule="auto"/>
        <w:jc w:val="both"/>
        <w:rPr>
          <w:rFonts w:ascii="Arial" w:eastAsia="Times New Roman" w:hAnsi="Arial" w:cs="Arial"/>
          <w:color w:val="000000"/>
          <w:sz w:val="24"/>
          <w:szCs w:val="24"/>
        </w:rPr>
      </w:pPr>
      <w:r w:rsidRPr="5B5AE645">
        <w:rPr>
          <w:rFonts w:ascii="Arial" w:eastAsia="Times New Roman" w:hAnsi="Arial" w:cs="Arial"/>
          <w:color w:val="000000" w:themeColor="text1"/>
          <w:sz w:val="24"/>
          <w:szCs w:val="24"/>
        </w:rPr>
        <w:t xml:space="preserve">The </w:t>
      </w:r>
      <w:r w:rsidR="00961B16" w:rsidRPr="5B5AE645">
        <w:rPr>
          <w:rFonts w:ascii="Arial" w:eastAsia="Times New Roman" w:hAnsi="Arial" w:cs="Arial"/>
          <w:color w:val="000000" w:themeColor="text1"/>
          <w:sz w:val="24"/>
          <w:szCs w:val="24"/>
        </w:rPr>
        <w:t xml:space="preserve">RCS </w:t>
      </w:r>
      <w:r w:rsidRPr="5B5AE645">
        <w:rPr>
          <w:rFonts w:ascii="Arial" w:eastAsia="Times New Roman" w:hAnsi="Arial" w:cs="Arial"/>
          <w:color w:val="000000" w:themeColor="text1"/>
          <w:sz w:val="24"/>
          <w:szCs w:val="24"/>
        </w:rPr>
        <w:t xml:space="preserve">issues a “Payroll Violation” letter (See Chapter 1, Section 1.6) in the event: </w:t>
      </w:r>
    </w:p>
    <w:p w14:paraId="455C42BF"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bCs/>
          <w:color w:val="000000"/>
          <w:sz w:val="24"/>
          <w:szCs w:val="24"/>
        </w:rPr>
      </w:pPr>
    </w:p>
    <w:p w14:paraId="7F797881" w14:textId="77777777" w:rsidR="00AC328C" w:rsidRPr="003E79F4" w:rsidRDefault="00AC328C" w:rsidP="000A44C8">
      <w:pPr>
        <w:numPr>
          <w:ilvl w:val="0"/>
          <w:numId w:val="80"/>
        </w:numPr>
        <w:shd w:val="clear" w:color="auto" w:fill="FFFFFF"/>
        <w:autoSpaceDE w:val="0"/>
        <w:autoSpaceDN w:val="0"/>
        <w:adjustRightInd w:val="0"/>
        <w:spacing w:after="0" w:line="240" w:lineRule="auto"/>
        <w:jc w:val="both"/>
        <w:rPr>
          <w:rFonts w:ascii="Arial" w:eastAsia="Times New Roman" w:hAnsi="Arial" w:cs="Arial"/>
          <w:bCs/>
          <w:color w:val="000000"/>
          <w:sz w:val="24"/>
          <w:szCs w:val="24"/>
        </w:rPr>
      </w:pPr>
      <w:r w:rsidRPr="003E79F4">
        <w:rPr>
          <w:rFonts w:ascii="Arial" w:eastAsia="Times New Roman" w:hAnsi="Arial" w:cs="Arial"/>
          <w:bCs/>
          <w:color w:val="000000"/>
          <w:sz w:val="24"/>
          <w:szCs w:val="24"/>
        </w:rPr>
        <w:t xml:space="preserve">The contractor or subcontractor was active on a project and failed to submit a certified payroll for that week. A copy of the Daily Work Report may be attached as reference. </w:t>
      </w:r>
    </w:p>
    <w:p w14:paraId="7210F096" w14:textId="77777777" w:rsidR="00AC328C" w:rsidRPr="003E79F4" w:rsidRDefault="00AC328C" w:rsidP="000A44C8">
      <w:pPr>
        <w:shd w:val="clear" w:color="auto" w:fill="FFFFFF"/>
        <w:autoSpaceDE w:val="0"/>
        <w:autoSpaceDN w:val="0"/>
        <w:adjustRightInd w:val="0"/>
        <w:spacing w:after="0" w:line="240" w:lineRule="auto"/>
        <w:ind w:left="720"/>
        <w:jc w:val="both"/>
        <w:rPr>
          <w:rFonts w:ascii="Arial" w:eastAsia="Times New Roman" w:hAnsi="Arial" w:cs="Arial"/>
          <w:bCs/>
          <w:color w:val="000000"/>
          <w:sz w:val="24"/>
          <w:szCs w:val="24"/>
        </w:rPr>
      </w:pPr>
    </w:p>
    <w:p w14:paraId="0EEA90EC" w14:textId="77777777" w:rsidR="00AC328C" w:rsidRPr="003E79F4" w:rsidRDefault="00AC328C" w:rsidP="000A44C8">
      <w:pPr>
        <w:numPr>
          <w:ilvl w:val="0"/>
          <w:numId w:val="80"/>
        </w:num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bCs/>
          <w:color w:val="000000"/>
          <w:sz w:val="24"/>
          <w:szCs w:val="24"/>
        </w:rPr>
        <w:t xml:space="preserve">The certified payroll record is not received within </w:t>
      </w:r>
      <w:r w:rsidRPr="003E79F4">
        <w:rPr>
          <w:rFonts w:ascii="Arial" w:eastAsia="Times New Roman" w:hAnsi="Arial" w:cs="Arial"/>
          <w:sz w:val="24"/>
          <w:szCs w:val="24"/>
        </w:rPr>
        <w:t>seven (7) days of that company’s regular payment day of the payroll period.</w:t>
      </w:r>
    </w:p>
    <w:p w14:paraId="57C66CE6" w14:textId="77777777" w:rsidR="00AC328C" w:rsidRPr="003E79F4" w:rsidRDefault="00AC328C" w:rsidP="000A44C8">
      <w:pPr>
        <w:shd w:val="clear" w:color="auto" w:fill="FFFFFF"/>
        <w:spacing w:after="0" w:line="240" w:lineRule="auto"/>
        <w:ind w:left="720"/>
        <w:jc w:val="both"/>
        <w:rPr>
          <w:rFonts w:ascii="Arial" w:eastAsia="Times New Roman" w:hAnsi="Arial" w:cs="Arial"/>
          <w:sz w:val="24"/>
          <w:szCs w:val="24"/>
        </w:rPr>
      </w:pPr>
    </w:p>
    <w:p w14:paraId="724C921D" w14:textId="77777777" w:rsidR="00AC328C" w:rsidRPr="003E79F4" w:rsidRDefault="00AC328C" w:rsidP="000A44C8">
      <w:pPr>
        <w:numPr>
          <w:ilvl w:val="0"/>
          <w:numId w:val="80"/>
        </w:num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The Statement of Compliance is incorrect or incomplete.</w:t>
      </w:r>
    </w:p>
    <w:p w14:paraId="7E8E4536"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3302315D" w14:textId="1E8D948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r w:rsidRPr="003E79F4">
        <w:rPr>
          <w:rFonts w:ascii="Arial" w:eastAsia="Times New Roman" w:hAnsi="Arial" w:cs="Arial"/>
          <w:sz w:val="24"/>
          <w:szCs w:val="24"/>
        </w:rPr>
        <w:t xml:space="preserve">A </w:t>
      </w:r>
      <w:r w:rsidRPr="006A7AAD">
        <w:rPr>
          <w:rFonts w:ascii="Arial" w:eastAsia="Times New Roman" w:hAnsi="Arial" w:cs="Arial"/>
          <w:b/>
          <w:i/>
          <w:sz w:val="24"/>
          <w:szCs w:val="24"/>
        </w:rPr>
        <w:t>Payroll Violation Form 700-010-59</w:t>
      </w:r>
      <w:r w:rsidRPr="003E79F4">
        <w:rPr>
          <w:rFonts w:ascii="Arial" w:eastAsia="Times New Roman" w:hAnsi="Arial" w:cs="Arial"/>
          <w:sz w:val="24"/>
          <w:szCs w:val="24"/>
        </w:rPr>
        <w:t xml:space="preserve"> is issued by the </w:t>
      </w:r>
      <w:r w:rsidR="00961B16">
        <w:rPr>
          <w:rFonts w:ascii="Arial" w:eastAsia="Times New Roman" w:hAnsi="Arial" w:cs="Arial"/>
          <w:sz w:val="24"/>
          <w:szCs w:val="24"/>
        </w:rPr>
        <w:t xml:space="preserve">RCS </w:t>
      </w:r>
      <w:r w:rsidRPr="003E79F4">
        <w:rPr>
          <w:rFonts w:ascii="Arial" w:eastAsia="Times New Roman" w:hAnsi="Arial" w:cs="Arial"/>
          <w:sz w:val="24"/>
          <w:szCs w:val="24"/>
        </w:rPr>
        <w:t>when</w:t>
      </w:r>
      <w:r w:rsidRPr="003E79F4">
        <w:rPr>
          <w:rFonts w:ascii="Arial" w:eastAsia="Times New Roman" w:hAnsi="Arial" w:cs="Arial"/>
          <w:color w:val="000000"/>
          <w:sz w:val="24"/>
          <w:szCs w:val="24"/>
        </w:rPr>
        <w:t xml:space="preserve"> it is determined, the certified payroll does not comply with the minimum wage requirements, or the submitted wage/payroll information is incomplete or erroneous, or unauthorized deductions were made. FDOT Staff may refer to the Construction Project Administration Manual (CPAM) Section 5.4.7 “Notification of Payroll Violation</w:t>
      </w:r>
      <w:r w:rsidR="00A552E1" w:rsidRPr="003E79F4">
        <w:rPr>
          <w:rFonts w:ascii="Arial" w:eastAsia="Times New Roman" w:hAnsi="Arial" w:cs="Arial"/>
          <w:color w:val="000000"/>
          <w:sz w:val="24"/>
          <w:szCs w:val="24"/>
        </w:rPr>
        <w:t>.”</w:t>
      </w:r>
    </w:p>
    <w:p w14:paraId="762C834A"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p>
    <w:p w14:paraId="24B5AB2A" w14:textId="6E3B39E5" w:rsidR="00AC328C" w:rsidRPr="003E79F4" w:rsidRDefault="00AC328C" w:rsidP="000A44C8">
      <w:pPr>
        <w:shd w:val="clear" w:color="auto" w:fill="FFFFFF" w:themeFill="background1"/>
        <w:autoSpaceDE w:val="0"/>
        <w:autoSpaceDN w:val="0"/>
        <w:adjustRightInd w:val="0"/>
        <w:spacing w:after="0" w:line="240" w:lineRule="auto"/>
        <w:jc w:val="both"/>
        <w:rPr>
          <w:rFonts w:ascii="Arial" w:eastAsia="Times New Roman" w:hAnsi="Arial" w:cs="Arial"/>
          <w:color w:val="000000"/>
          <w:sz w:val="24"/>
          <w:szCs w:val="24"/>
        </w:rPr>
      </w:pPr>
      <w:r w:rsidRPr="4733C6D0">
        <w:rPr>
          <w:rFonts w:ascii="Arial" w:eastAsia="Times New Roman" w:hAnsi="Arial" w:cs="Arial"/>
          <w:color w:val="000000" w:themeColor="text1"/>
          <w:sz w:val="24"/>
          <w:szCs w:val="24"/>
        </w:rPr>
        <w:t xml:space="preserve"> </w:t>
      </w:r>
      <w:r w:rsidR="2B938FA3" w:rsidRPr="4733C6D0">
        <w:rPr>
          <w:rFonts w:ascii="Arial" w:eastAsia="Times New Roman" w:hAnsi="Arial" w:cs="Arial"/>
          <w:color w:val="000000" w:themeColor="text1"/>
          <w:sz w:val="24"/>
          <w:szCs w:val="24"/>
        </w:rPr>
        <w:t>P</w:t>
      </w:r>
      <w:r w:rsidRPr="4733C6D0">
        <w:rPr>
          <w:rFonts w:ascii="Arial" w:eastAsia="Times New Roman" w:hAnsi="Arial" w:cs="Arial"/>
          <w:color w:val="000000" w:themeColor="text1"/>
          <w:sz w:val="24"/>
          <w:szCs w:val="24"/>
        </w:rPr>
        <w:t xml:space="preserve">hone calls may be used to determine the nature or character of an apparent violation to better assure that a correct action or response is taken. </w:t>
      </w:r>
    </w:p>
    <w:p w14:paraId="687438B5"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4DB05869" w14:textId="576B65EB" w:rsidR="00AC328C"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Payroll Violations are identified by a code number. The payroll record of any one employee may reflect more than one violation. The following Table 6.6.2 summarizes the Violation Codes.</w:t>
      </w:r>
    </w:p>
    <w:p w14:paraId="4E31BED6" w14:textId="4972B3BE" w:rsidR="0082317C" w:rsidRDefault="0082317C" w:rsidP="000A44C8">
      <w:pPr>
        <w:shd w:val="clear" w:color="auto" w:fill="FFFFFF"/>
        <w:spacing w:after="0" w:line="240" w:lineRule="auto"/>
        <w:jc w:val="both"/>
        <w:rPr>
          <w:rFonts w:ascii="Arial" w:eastAsia="Times New Roman" w:hAnsi="Arial" w:cs="Arial"/>
          <w:sz w:val="24"/>
          <w:szCs w:val="24"/>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49"/>
        <w:gridCol w:w="8511"/>
      </w:tblGrid>
      <w:tr w:rsidR="00AC328C" w:rsidRPr="003E79F4" w14:paraId="26C61606" w14:textId="77777777" w:rsidTr="00D6413A">
        <w:tc>
          <w:tcPr>
            <w:tcW w:w="9360" w:type="dxa"/>
            <w:gridSpan w:val="2"/>
            <w:tcBorders>
              <w:bottom w:val="single" w:sz="2" w:space="0" w:color="auto"/>
            </w:tcBorders>
          </w:tcPr>
          <w:p w14:paraId="013C9A20" w14:textId="77777777" w:rsidR="00AC328C" w:rsidRPr="003E79F4" w:rsidRDefault="00AC328C" w:rsidP="000A44C8">
            <w:pPr>
              <w:shd w:val="clear" w:color="auto" w:fill="FFFFFF"/>
              <w:spacing w:after="0" w:line="240" w:lineRule="auto"/>
              <w:jc w:val="both"/>
              <w:rPr>
                <w:rFonts w:ascii="Arial" w:eastAsia="Times New Roman" w:hAnsi="Arial" w:cs="Arial"/>
                <w:b/>
                <w:sz w:val="16"/>
                <w:szCs w:val="16"/>
              </w:rPr>
            </w:pPr>
            <w:r w:rsidRPr="003E79F4">
              <w:rPr>
                <w:rFonts w:ascii="Arial" w:eastAsia="Times New Roman" w:hAnsi="Arial" w:cs="Arial"/>
                <w:b/>
                <w:sz w:val="16"/>
                <w:szCs w:val="16"/>
              </w:rPr>
              <w:t>Table 6.6.2</w:t>
            </w:r>
          </w:p>
          <w:p w14:paraId="0CF17945" w14:textId="77777777" w:rsidR="00AC328C" w:rsidRPr="003E79F4" w:rsidRDefault="00AC328C" w:rsidP="000A44C8">
            <w:pPr>
              <w:shd w:val="clear" w:color="auto" w:fill="FFFFFF"/>
              <w:spacing w:after="0" w:line="240" w:lineRule="auto"/>
              <w:jc w:val="both"/>
              <w:rPr>
                <w:rFonts w:ascii="Arial" w:eastAsia="Times New Roman" w:hAnsi="Arial" w:cs="Arial"/>
                <w:b/>
                <w:sz w:val="28"/>
                <w:szCs w:val="28"/>
              </w:rPr>
            </w:pPr>
            <w:r w:rsidRPr="003E79F4">
              <w:rPr>
                <w:rFonts w:ascii="Arial" w:eastAsia="Times New Roman" w:hAnsi="Arial" w:cs="Arial"/>
                <w:b/>
                <w:sz w:val="16"/>
                <w:szCs w:val="16"/>
              </w:rPr>
              <w:t>Payroll Violation Codes</w:t>
            </w:r>
          </w:p>
        </w:tc>
      </w:tr>
      <w:tr w:rsidR="00AC328C" w:rsidRPr="003E79F4" w14:paraId="67E74C5C" w14:textId="77777777" w:rsidTr="00D6413A">
        <w:tc>
          <w:tcPr>
            <w:tcW w:w="849" w:type="dxa"/>
            <w:tcBorders>
              <w:top w:val="single" w:sz="2" w:space="0" w:color="auto"/>
              <w:left w:val="single" w:sz="2" w:space="0" w:color="auto"/>
              <w:bottom w:val="single" w:sz="2" w:space="0" w:color="auto"/>
              <w:right w:val="single" w:sz="2" w:space="0" w:color="auto"/>
            </w:tcBorders>
          </w:tcPr>
          <w:p w14:paraId="1847ADE0" w14:textId="77777777" w:rsidR="00AC328C" w:rsidRPr="003E79F4" w:rsidRDefault="00AC328C" w:rsidP="000A44C8">
            <w:pPr>
              <w:shd w:val="clear" w:color="auto" w:fill="FFFFFF"/>
              <w:spacing w:after="0" w:line="240" w:lineRule="auto"/>
              <w:jc w:val="both"/>
              <w:rPr>
                <w:rFonts w:ascii="Arial" w:eastAsia="Times New Roman" w:hAnsi="Arial" w:cs="Arial"/>
                <w:b/>
                <w:sz w:val="16"/>
                <w:szCs w:val="16"/>
              </w:rPr>
            </w:pPr>
            <w:r w:rsidRPr="003E79F4">
              <w:rPr>
                <w:rFonts w:ascii="Arial" w:eastAsia="Times New Roman" w:hAnsi="Arial" w:cs="Arial"/>
                <w:b/>
                <w:sz w:val="16"/>
                <w:szCs w:val="16"/>
              </w:rPr>
              <w:t>Code</w:t>
            </w:r>
          </w:p>
        </w:tc>
        <w:tc>
          <w:tcPr>
            <w:tcW w:w="8511" w:type="dxa"/>
            <w:tcBorders>
              <w:top w:val="single" w:sz="2" w:space="0" w:color="auto"/>
              <w:left w:val="single" w:sz="2" w:space="0" w:color="auto"/>
              <w:bottom w:val="single" w:sz="2" w:space="0" w:color="auto"/>
              <w:right w:val="single" w:sz="2" w:space="0" w:color="auto"/>
            </w:tcBorders>
          </w:tcPr>
          <w:p w14:paraId="10E6235C" w14:textId="77777777" w:rsidR="00AC328C" w:rsidRPr="003E79F4" w:rsidRDefault="00AC328C" w:rsidP="000A44C8">
            <w:pPr>
              <w:shd w:val="clear" w:color="auto" w:fill="FFFFFF"/>
              <w:spacing w:after="0" w:line="240" w:lineRule="auto"/>
              <w:jc w:val="both"/>
              <w:rPr>
                <w:rFonts w:ascii="Arial" w:eastAsia="Times New Roman" w:hAnsi="Arial" w:cs="Arial"/>
                <w:b/>
                <w:sz w:val="16"/>
                <w:szCs w:val="16"/>
              </w:rPr>
            </w:pPr>
            <w:r w:rsidRPr="003E79F4">
              <w:rPr>
                <w:rFonts w:ascii="Arial" w:eastAsia="Times New Roman" w:hAnsi="Arial" w:cs="Arial"/>
                <w:b/>
                <w:sz w:val="16"/>
                <w:szCs w:val="16"/>
              </w:rPr>
              <w:t>Description</w:t>
            </w:r>
          </w:p>
        </w:tc>
      </w:tr>
      <w:tr w:rsidR="00AC328C" w:rsidRPr="003E79F4" w14:paraId="01A4A93C" w14:textId="77777777" w:rsidTr="00D6413A">
        <w:trPr>
          <w:trHeight w:val="283"/>
        </w:trPr>
        <w:tc>
          <w:tcPr>
            <w:tcW w:w="849" w:type="dxa"/>
            <w:tcBorders>
              <w:top w:val="single" w:sz="2" w:space="0" w:color="auto"/>
            </w:tcBorders>
            <w:vAlign w:val="center"/>
          </w:tcPr>
          <w:p w14:paraId="2F695601" w14:textId="77777777" w:rsidR="00AC328C" w:rsidRPr="003E79F4" w:rsidRDefault="00AC328C" w:rsidP="000A44C8">
            <w:pPr>
              <w:shd w:val="clear" w:color="auto" w:fill="FFFFFF"/>
              <w:spacing w:after="0" w:line="240" w:lineRule="auto"/>
              <w:jc w:val="both"/>
              <w:rPr>
                <w:rFonts w:ascii="Arial" w:eastAsia="Times New Roman" w:hAnsi="Arial" w:cs="Arial"/>
                <w:sz w:val="16"/>
                <w:szCs w:val="16"/>
              </w:rPr>
            </w:pPr>
            <w:r w:rsidRPr="003E79F4">
              <w:rPr>
                <w:rFonts w:ascii="Arial" w:eastAsia="Times New Roman" w:hAnsi="Arial" w:cs="Arial"/>
                <w:sz w:val="16"/>
                <w:szCs w:val="16"/>
              </w:rPr>
              <w:t>1</w:t>
            </w:r>
          </w:p>
        </w:tc>
        <w:tc>
          <w:tcPr>
            <w:tcW w:w="8511" w:type="dxa"/>
            <w:tcBorders>
              <w:top w:val="single" w:sz="2" w:space="0" w:color="auto"/>
            </w:tcBorders>
            <w:vAlign w:val="center"/>
          </w:tcPr>
          <w:p w14:paraId="771527CC" w14:textId="77777777" w:rsidR="00AC328C" w:rsidRPr="003E79F4" w:rsidRDefault="00AC328C" w:rsidP="000A44C8">
            <w:pPr>
              <w:shd w:val="clear" w:color="auto" w:fill="FFFFFF"/>
              <w:spacing w:after="0" w:line="240" w:lineRule="auto"/>
              <w:jc w:val="both"/>
              <w:rPr>
                <w:rFonts w:ascii="Arial" w:eastAsia="Times New Roman" w:hAnsi="Arial" w:cs="Arial"/>
                <w:sz w:val="16"/>
                <w:szCs w:val="16"/>
              </w:rPr>
            </w:pPr>
            <w:r w:rsidRPr="003E79F4">
              <w:rPr>
                <w:rFonts w:ascii="Arial" w:eastAsia="Times New Roman" w:hAnsi="Arial" w:cs="Arial"/>
                <w:sz w:val="16"/>
                <w:szCs w:val="16"/>
              </w:rPr>
              <w:t>Time and one-half rates were not paid for work performed in excess of 40 hours per week</w:t>
            </w:r>
          </w:p>
        </w:tc>
      </w:tr>
      <w:tr w:rsidR="00AC328C" w:rsidRPr="003E79F4" w14:paraId="559DED36" w14:textId="77777777" w:rsidTr="00D6413A">
        <w:trPr>
          <w:trHeight w:val="269"/>
        </w:trPr>
        <w:tc>
          <w:tcPr>
            <w:tcW w:w="849" w:type="dxa"/>
            <w:vAlign w:val="center"/>
          </w:tcPr>
          <w:p w14:paraId="24FD1A78" w14:textId="77777777" w:rsidR="00AC328C" w:rsidRPr="003E79F4" w:rsidRDefault="00AC328C" w:rsidP="000A44C8">
            <w:pPr>
              <w:shd w:val="clear" w:color="auto" w:fill="FFFFFF"/>
              <w:spacing w:after="0" w:line="240" w:lineRule="auto"/>
              <w:jc w:val="both"/>
              <w:rPr>
                <w:rFonts w:ascii="Arial" w:eastAsia="Times New Roman" w:hAnsi="Arial" w:cs="Arial"/>
                <w:sz w:val="16"/>
                <w:szCs w:val="16"/>
              </w:rPr>
            </w:pPr>
            <w:r w:rsidRPr="003E79F4">
              <w:rPr>
                <w:rFonts w:ascii="Arial" w:eastAsia="Times New Roman" w:hAnsi="Arial" w:cs="Arial"/>
                <w:sz w:val="16"/>
                <w:szCs w:val="16"/>
              </w:rPr>
              <w:t>3</w:t>
            </w:r>
          </w:p>
        </w:tc>
        <w:tc>
          <w:tcPr>
            <w:tcW w:w="8511" w:type="dxa"/>
            <w:vAlign w:val="center"/>
          </w:tcPr>
          <w:p w14:paraId="1CED45DD" w14:textId="77777777" w:rsidR="00AC328C" w:rsidRPr="003E79F4" w:rsidRDefault="00AC328C" w:rsidP="000A44C8">
            <w:pPr>
              <w:shd w:val="clear" w:color="auto" w:fill="FFFFFF"/>
              <w:spacing w:after="0" w:line="240" w:lineRule="auto"/>
              <w:jc w:val="both"/>
              <w:rPr>
                <w:rFonts w:ascii="Arial" w:eastAsia="Times New Roman" w:hAnsi="Arial" w:cs="Arial"/>
                <w:sz w:val="16"/>
                <w:szCs w:val="16"/>
              </w:rPr>
            </w:pPr>
            <w:r w:rsidRPr="003E79F4">
              <w:rPr>
                <w:rFonts w:ascii="Arial" w:eastAsia="Times New Roman" w:hAnsi="Arial" w:cs="Arial"/>
                <w:sz w:val="16"/>
                <w:szCs w:val="16"/>
              </w:rPr>
              <w:t>Improper Classification: Employees observed assigned to work involving “higher” classifications than those shown on payroll listing.</w:t>
            </w:r>
          </w:p>
        </w:tc>
      </w:tr>
      <w:tr w:rsidR="00AC328C" w:rsidRPr="003E79F4" w14:paraId="723845C2" w14:textId="77777777" w:rsidTr="00D6413A">
        <w:trPr>
          <w:trHeight w:val="260"/>
        </w:trPr>
        <w:tc>
          <w:tcPr>
            <w:tcW w:w="849" w:type="dxa"/>
            <w:vAlign w:val="center"/>
          </w:tcPr>
          <w:p w14:paraId="26A22279" w14:textId="77777777" w:rsidR="00AC328C" w:rsidRPr="003E79F4" w:rsidRDefault="00AC328C" w:rsidP="000A44C8">
            <w:pPr>
              <w:shd w:val="clear" w:color="auto" w:fill="FFFFFF"/>
              <w:spacing w:after="0" w:line="240" w:lineRule="auto"/>
              <w:jc w:val="both"/>
              <w:rPr>
                <w:rFonts w:ascii="Arial" w:eastAsia="Times New Roman" w:hAnsi="Arial" w:cs="Arial"/>
                <w:sz w:val="16"/>
                <w:szCs w:val="16"/>
              </w:rPr>
            </w:pPr>
            <w:r w:rsidRPr="003E79F4">
              <w:rPr>
                <w:rFonts w:ascii="Arial" w:eastAsia="Times New Roman" w:hAnsi="Arial" w:cs="Arial"/>
                <w:sz w:val="16"/>
                <w:szCs w:val="16"/>
              </w:rPr>
              <w:t>4</w:t>
            </w:r>
          </w:p>
        </w:tc>
        <w:tc>
          <w:tcPr>
            <w:tcW w:w="8511" w:type="dxa"/>
            <w:vAlign w:val="center"/>
          </w:tcPr>
          <w:p w14:paraId="351142B1" w14:textId="77777777" w:rsidR="00AC328C" w:rsidRPr="003E79F4" w:rsidRDefault="00AC328C" w:rsidP="000A44C8">
            <w:pPr>
              <w:shd w:val="clear" w:color="auto" w:fill="FFFFFF"/>
              <w:spacing w:after="0" w:line="240" w:lineRule="auto"/>
              <w:jc w:val="both"/>
              <w:rPr>
                <w:rFonts w:ascii="Arial" w:eastAsia="Times New Roman" w:hAnsi="Arial" w:cs="Arial"/>
                <w:sz w:val="16"/>
                <w:szCs w:val="16"/>
              </w:rPr>
            </w:pPr>
            <w:r w:rsidRPr="003E79F4">
              <w:rPr>
                <w:rFonts w:ascii="Arial" w:eastAsia="Times New Roman" w:hAnsi="Arial" w:cs="Arial"/>
                <w:sz w:val="16"/>
                <w:szCs w:val="16"/>
              </w:rPr>
              <w:t>Hourly rate paid is less than minimum authorized wage rate for classification of work shown and included in the construction contract</w:t>
            </w:r>
          </w:p>
        </w:tc>
      </w:tr>
      <w:tr w:rsidR="00AC328C" w:rsidRPr="003E79F4" w14:paraId="124FA6F8" w14:textId="77777777" w:rsidTr="00D6413A">
        <w:trPr>
          <w:trHeight w:val="260"/>
        </w:trPr>
        <w:tc>
          <w:tcPr>
            <w:tcW w:w="849" w:type="dxa"/>
            <w:vAlign w:val="center"/>
          </w:tcPr>
          <w:p w14:paraId="73D90BEC" w14:textId="77777777" w:rsidR="00AC328C" w:rsidRPr="003E79F4" w:rsidRDefault="00AC328C" w:rsidP="000A44C8">
            <w:pPr>
              <w:shd w:val="clear" w:color="auto" w:fill="FFFFFF"/>
              <w:spacing w:after="0" w:line="240" w:lineRule="auto"/>
              <w:jc w:val="both"/>
              <w:rPr>
                <w:rFonts w:ascii="Arial" w:eastAsia="Times New Roman" w:hAnsi="Arial" w:cs="Arial"/>
                <w:sz w:val="16"/>
                <w:szCs w:val="16"/>
              </w:rPr>
            </w:pPr>
            <w:r w:rsidRPr="003E79F4">
              <w:rPr>
                <w:rFonts w:ascii="Arial" w:eastAsia="Times New Roman" w:hAnsi="Arial" w:cs="Arial"/>
                <w:sz w:val="16"/>
                <w:szCs w:val="16"/>
              </w:rPr>
              <w:t>5</w:t>
            </w:r>
          </w:p>
        </w:tc>
        <w:tc>
          <w:tcPr>
            <w:tcW w:w="8511" w:type="dxa"/>
            <w:vAlign w:val="center"/>
          </w:tcPr>
          <w:p w14:paraId="68AB6507" w14:textId="72B82E01" w:rsidR="00AC328C" w:rsidRPr="003E79F4" w:rsidRDefault="00AC328C" w:rsidP="000A44C8">
            <w:pPr>
              <w:shd w:val="clear" w:color="auto" w:fill="FFFFFF"/>
              <w:spacing w:after="0" w:line="240" w:lineRule="auto"/>
              <w:jc w:val="both"/>
              <w:rPr>
                <w:rFonts w:ascii="Arial" w:eastAsia="Times New Roman" w:hAnsi="Arial" w:cs="Arial"/>
                <w:sz w:val="16"/>
                <w:szCs w:val="16"/>
              </w:rPr>
            </w:pPr>
            <w:r w:rsidRPr="003E79F4">
              <w:rPr>
                <w:rFonts w:ascii="Arial" w:eastAsia="Times New Roman" w:hAnsi="Arial" w:cs="Arial"/>
                <w:sz w:val="16"/>
                <w:szCs w:val="16"/>
              </w:rPr>
              <w:t>Certified payroll contains mathematical errors that indicate payment made to the employee(</w:t>
            </w:r>
            <w:r w:rsidR="00BF57D6" w:rsidRPr="003E79F4">
              <w:rPr>
                <w:rFonts w:ascii="Arial" w:eastAsia="Times New Roman" w:hAnsi="Arial" w:cs="Arial"/>
                <w:sz w:val="16"/>
                <w:szCs w:val="16"/>
              </w:rPr>
              <w:t>s) violated</w:t>
            </w:r>
            <w:r w:rsidRPr="003E79F4">
              <w:rPr>
                <w:rFonts w:ascii="Arial" w:eastAsia="Times New Roman" w:hAnsi="Arial" w:cs="Arial"/>
                <w:sz w:val="16"/>
                <w:szCs w:val="16"/>
              </w:rPr>
              <w:t xml:space="preserve"> </w:t>
            </w:r>
            <w:r w:rsidR="00680094">
              <w:rPr>
                <w:rFonts w:ascii="Arial" w:eastAsia="Times New Roman" w:hAnsi="Arial" w:cs="Arial"/>
                <w:sz w:val="16"/>
                <w:szCs w:val="16"/>
              </w:rPr>
              <w:t>Federal-Aid</w:t>
            </w:r>
            <w:r w:rsidRPr="003E79F4">
              <w:rPr>
                <w:rFonts w:ascii="Arial" w:eastAsia="Times New Roman" w:hAnsi="Arial" w:cs="Arial"/>
                <w:sz w:val="16"/>
                <w:szCs w:val="16"/>
              </w:rPr>
              <w:t xml:space="preserve"> labor provisions or the contract</w:t>
            </w:r>
          </w:p>
        </w:tc>
      </w:tr>
      <w:tr w:rsidR="00AC328C" w:rsidRPr="003E79F4" w14:paraId="6BC6EAB0" w14:textId="77777777" w:rsidTr="00D6413A">
        <w:trPr>
          <w:trHeight w:val="287"/>
        </w:trPr>
        <w:tc>
          <w:tcPr>
            <w:tcW w:w="849" w:type="dxa"/>
            <w:vAlign w:val="center"/>
          </w:tcPr>
          <w:p w14:paraId="14C54160" w14:textId="77777777" w:rsidR="00AC328C" w:rsidRPr="003E79F4" w:rsidRDefault="00AC328C" w:rsidP="000A44C8">
            <w:pPr>
              <w:shd w:val="clear" w:color="auto" w:fill="FFFFFF"/>
              <w:spacing w:after="0" w:line="240" w:lineRule="auto"/>
              <w:jc w:val="both"/>
              <w:rPr>
                <w:rFonts w:ascii="Arial" w:eastAsia="Times New Roman" w:hAnsi="Arial" w:cs="Arial"/>
                <w:sz w:val="16"/>
                <w:szCs w:val="16"/>
              </w:rPr>
            </w:pPr>
            <w:r w:rsidRPr="003E79F4">
              <w:rPr>
                <w:rFonts w:ascii="Arial" w:eastAsia="Times New Roman" w:hAnsi="Arial" w:cs="Arial"/>
                <w:sz w:val="16"/>
                <w:szCs w:val="16"/>
              </w:rPr>
              <w:t>6</w:t>
            </w:r>
          </w:p>
        </w:tc>
        <w:tc>
          <w:tcPr>
            <w:tcW w:w="8511" w:type="dxa"/>
            <w:vAlign w:val="center"/>
          </w:tcPr>
          <w:p w14:paraId="6E69CC13" w14:textId="77777777" w:rsidR="00AC328C" w:rsidRPr="003E79F4" w:rsidRDefault="00AC328C" w:rsidP="000A44C8">
            <w:pPr>
              <w:shd w:val="clear" w:color="auto" w:fill="FFFFFF"/>
              <w:spacing w:after="0" w:line="240" w:lineRule="auto"/>
              <w:jc w:val="both"/>
              <w:rPr>
                <w:rFonts w:ascii="Arial" w:eastAsia="Times New Roman" w:hAnsi="Arial" w:cs="Arial"/>
                <w:sz w:val="16"/>
                <w:szCs w:val="16"/>
              </w:rPr>
            </w:pPr>
            <w:r w:rsidRPr="003E79F4">
              <w:rPr>
                <w:rFonts w:ascii="Arial" w:eastAsia="Times New Roman" w:hAnsi="Arial" w:cs="Arial"/>
                <w:sz w:val="16"/>
                <w:szCs w:val="16"/>
              </w:rPr>
              <w:t>Unauthorized payroll deductions</w:t>
            </w:r>
          </w:p>
        </w:tc>
      </w:tr>
      <w:tr w:rsidR="00AC328C" w:rsidRPr="003E79F4" w14:paraId="5F6170D0" w14:textId="77777777" w:rsidTr="00D6413A">
        <w:trPr>
          <w:trHeight w:val="260"/>
        </w:trPr>
        <w:tc>
          <w:tcPr>
            <w:tcW w:w="849" w:type="dxa"/>
            <w:vAlign w:val="center"/>
          </w:tcPr>
          <w:p w14:paraId="49265075" w14:textId="77777777" w:rsidR="00AC328C" w:rsidRPr="003E79F4" w:rsidRDefault="00AC328C" w:rsidP="000A44C8">
            <w:pPr>
              <w:shd w:val="clear" w:color="auto" w:fill="FFFFFF"/>
              <w:spacing w:after="0" w:line="240" w:lineRule="auto"/>
              <w:jc w:val="both"/>
              <w:rPr>
                <w:rFonts w:ascii="Arial" w:eastAsia="Times New Roman" w:hAnsi="Arial" w:cs="Arial"/>
                <w:sz w:val="16"/>
                <w:szCs w:val="16"/>
              </w:rPr>
            </w:pPr>
            <w:r w:rsidRPr="003E79F4">
              <w:rPr>
                <w:rFonts w:ascii="Arial" w:eastAsia="Times New Roman" w:hAnsi="Arial" w:cs="Arial"/>
                <w:sz w:val="16"/>
                <w:szCs w:val="16"/>
              </w:rPr>
              <w:t>7</w:t>
            </w:r>
          </w:p>
        </w:tc>
        <w:tc>
          <w:tcPr>
            <w:tcW w:w="8511" w:type="dxa"/>
            <w:vAlign w:val="center"/>
          </w:tcPr>
          <w:p w14:paraId="5DE96F58" w14:textId="77777777" w:rsidR="00AC328C" w:rsidRPr="003E79F4" w:rsidRDefault="00AC328C" w:rsidP="000A44C8">
            <w:pPr>
              <w:shd w:val="clear" w:color="auto" w:fill="FFFFFF"/>
              <w:spacing w:after="0" w:line="240" w:lineRule="auto"/>
              <w:jc w:val="both"/>
              <w:rPr>
                <w:rFonts w:ascii="Arial" w:eastAsia="Times New Roman" w:hAnsi="Arial" w:cs="Arial"/>
                <w:sz w:val="16"/>
                <w:szCs w:val="16"/>
              </w:rPr>
            </w:pPr>
            <w:r w:rsidRPr="003E79F4">
              <w:rPr>
                <w:rFonts w:ascii="Arial" w:eastAsia="Times New Roman" w:hAnsi="Arial" w:cs="Arial"/>
                <w:sz w:val="16"/>
                <w:szCs w:val="16"/>
              </w:rPr>
              <w:t>Other violation not listed above</w:t>
            </w:r>
          </w:p>
        </w:tc>
      </w:tr>
    </w:tbl>
    <w:p w14:paraId="3831C058" w14:textId="77777777" w:rsidR="0083418A" w:rsidRDefault="0083418A" w:rsidP="000A44C8">
      <w:pPr>
        <w:shd w:val="clear" w:color="auto" w:fill="FFFFFF"/>
        <w:autoSpaceDE w:val="0"/>
        <w:autoSpaceDN w:val="0"/>
        <w:adjustRightInd w:val="0"/>
        <w:spacing w:after="0" w:line="240" w:lineRule="auto"/>
        <w:jc w:val="both"/>
        <w:rPr>
          <w:rFonts w:ascii="Arial" w:eastAsia="Times New Roman" w:hAnsi="Arial" w:cs="Arial"/>
          <w:b/>
          <w:bCs/>
          <w:color w:val="000000"/>
          <w:sz w:val="28"/>
          <w:szCs w:val="24"/>
        </w:rPr>
      </w:pPr>
    </w:p>
    <w:p w14:paraId="67ACAF35" w14:textId="77777777" w:rsidR="00AC328C" w:rsidRPr="0083418A" w:rsidRDefault="00AC328C" w:rsidP="000A44C8">
      <w:pPr>
        <w:shd w:val="clear" w:color="auto" w:fill="FFFFFF"/>
        <w:autoSpaceDE w:val="0"/>
        <w:autoSpaceDN w:val="0"/>
        <w:adjustRightInd w:val="0"/>
        <w:spacing w:after="0" w:line="240" w:lineRule="auto"/>
        <w:jc w:val="both"/>
        <w:rPr>
          <w:rFonts w:ascii="Arial" w:eastAsia="Times New Roman" w:hAnsi="Arial" w:cs="Arial"/>
          <w:b/>
          <w:bCs/>
          <w:color w:val="000000"/>
          <w:sz w:val="28"/>
          <w:szCs w:val="24"/>
        </w:rPr>
      </w:pPr>
      <w:r w:rsidRPr="003E79F4">
        <w:rPr>
          <w:rFonts w:ascii="Arial" w:eastAsia="Times New Roman" w:hAnsi="Arial" w:cs="Arial"/>
          <w:b/>
          <w:bCs/>
          <w:color w:val="000000"/>
          <w:sz w:val="28"/>
          <w:szCs w:val="24"/>
        </w:rPr>
        <w:t>6.6.3</w:t>
      </w:r>
      <w:r w:rsidRPr="003E79F4">
        <w:rPr>
          <w:rFonts w:ascii="Arial" w:eastAsia="Times New Roman" w:hAnsi="Arial" w:cs="Arial"/>
          <w:b/>
          <w:bCs/>
          <w:color w:val="000000"/>
          <w:sz w:val="28"/>
          <w:szCs w:val="24"/>
        </w:rPr>
        <w:tab/>
        <w:t>Correction Re</w:t>
      </w:r>
      <w:r w:rsidR="0083418A">
        <w:rPr>
          <w:rFonts w:ascii="Arial" w:eastAsia="Times New Roman" w:hAnsi="Arial" w:cs="Arial"/>
          <w:b/>
          <w:bCs/>
          <w:color w:val="000000"/>
          <w:sz w:val="28"/>
          <w:szCs w:val="24"/>
        </w:rPr>
        <w:t xml:space="preserve">quirements </w:t>
      </w:r>
    </w:p>
    <w:p w14:paraId="66CA69C8"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 xml:space="preserve">The prime Contractor is responsible for obtaining and forwarding to the Resident Compliance Specialist all documentation and records required to satisfactorily resolve all notices of noncompliance and payroll violations issued for their own workforce, their subcontractors, temporary employment agencies, and rental agreements with operators.  </w:t>
      </w:r>
    </w:p>
    <w:p w14:paraId="7E48FC36"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p>
    <w:p w14:paraId="5100ACA9" w14:textId="712903FF" w:rsidR="00AC328C" w:rsidRPr="003E79F4" w:rsidRDefault="00AC328C" w:rsidP="000A44C8">
      <w:pPr>
        <w:shd w:val="clear" w:color="auto" w:fill="FFFFFF" w:themeFill="background1"/>
        <w:autoSpaceDE w:val="0"/>
        <w:autoSpaceDN w:val="0"/>
        <w:adjustRightInd w:val="0"/>
        <w:spacing w:after="0" w:line="240" w:lineRule="auto"/>
        <w:jc w:val="both"/>
        <w:rPr>
          <w:rFonts w:ascii="Arial" w:eastAsia="Times New Roman" w:hAnsi="Arial" w:cs="Arial"/>
          <w:color w:val="000000"/>
          <w:sz w:val="24"/>
          <w:szCs w:val="24"/>
        </w:rPr>
      </w:pPr>
      <w:r w:rsidRPr="1C97BA64">
        <w:rPr>
          <w:rFonts w:ascii="Arial" w:eastAsia="Times New Roman" w:hAnsi="Arial" w:cs="Arial"/>
          <w:color w:val="000000" w:themeColor="text1"/>
          <w:sz w:val="24"/>
          <w:szCs w:val="24"/>
        </w:rPr>
        <w:t>FDOT staff may refer to the Construction Project Administration Manual (CPAM) Chapter 5.4.</w:t>
      </w:r>
      <w:r w:rsidR="107F40C5" w:rsidRPr="1C97BA64">
        <w:rPr>
          <w:rFonts w:ascii="Arial" w:eastAsia="Times New Roman" w:hAnsi="Arial" w:cs="Arial"/>
          <w:color w:val="000000" w:themeColor="text1"/>
          <w:sz w:val="24"/>
          <w:szCs w:val="24"/>
        </w:rPr>
        <w:t>8</w:t>
      </w:r>
      <w:r w:rsidRPr="1C97BA64">
        <w:rPr>
          <w:rFonts w:ascii="Arial" w:eastAsia="Times New Roman" w:hAnsi="Arial" w:cs="Arial"/>
          <w:color w:val="000000" w:themeColor="text1"/>
          <w:sz w:val="24"/>
          <w:szCs w:val="24"/>
        </w:rPr>
        <w:t xml:space="preserve"> for the Notification of Noncompliance process.</w:t>
      </w:r>
    </w:p>
    <w:p w14:paraId="21ECB1C7"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p>
    <w:p w14:paraId="106CE5BB" w14:textId="09B6B576" w:rsidR="00AC328C" w:rsidRPr="003E79F4" w:rsidRDefault="00AC328C" w:rsidP="000A44C8">
      <w:pPr>
        <w:shd w:val="clear" w:color="auto" w:fill="FFFFFF" w:themeFill="background1"/>
        <w:autoSpaceDE w:val="0"/>
        <w:autoSpaceDN w:val="0"/>
        <w:adjustRightInd w:val="0"/>
        <w:spacing w:after="0" w:line="240" w:lineRule="auto"/>
        <w:jc w:val="both"/>
        <w:rPr>
          <w:rFonts w:ascii="Arial" w:eastAsia="Times New Roman" w:hAnsi="Arial" w:cs="Arial"/>
          <w:color w:val="000000"/>
          <w:sz w:val="24"/>
          <w:szCs w:val="24"/>
        </w:rPr>
      </w:pPr>
      <w:r w:rsidRPr="17DD1FC9">
        <w:rPr>
          <w:rFonts w:ascii="Arial" w:eastAsia="Times New Roman" w:hAnsi="Arial" w:cs="Arial"/>
          <w:color w:val="000000" w:themeColor="text1"/>
          <w:sz w:val="24"/>
          <w:szCs w:val="24"/>
        </w:rPr>
        <w:t xml:space="preserve">Code 1 payroll violations require that an assessed violation penalty of $10.00 per day, plus additional gross wages due be withheld, and formal notification be sent to Federal Highway Administration.  Monies withheld for wage differences shall be released to the contractor upon receipt of a supplemental certified payroll and proof that the employee was reimbursed for the amount in question. </w:t>
      </w:r>
      <w:r w:rsidR="00C30B11" w:rsidRPr="17DD1FC9">
        <w:rPr>
          <w:rFonts w:ascii="Arial" w:eastAsia="Times New Roman" w:hAnsi="Arial" w:cs="Arial"/>
          <w:color w:val="000000" w:themeColor="text1"/>
          <w:sz w:val="24"/>
          <w:szCs w:val="24"/>
        </w:rPr>
        <w:t xml:space="preserve">Satisfactory </w:t>
      </w:r>
      <w:r w:rsidRPr="17DD1FC9">
        <w:rPr>
          <w:rFonts w:ascii="Arial" w:eastAsia="Times New Roman" w:hAnsi="Arial" w:cs="Arial"/>
          <w:color w:val="000000" w:themeColor="text1"/>
          <w:sz w:val="24"/>
          <w:szCs w:val="24"/>
        </w:rPr>
        <w:t xml:space="preserve">proof of reimbursement could include a copy of the electronic deposit into the </w:t>
      </w:r>
      <w:r w:rsidR="00BF57D6" w:rsidRPr="17DD1FC9">
        <w:rPr>
          <w:rFonts w:ascii="Arial" w:eastAsia="Times New Roman" w:hAnsi="Arial" w:cs="Arial"/>
          <w:color w:val="000000" w:themeColor="text1"/>
          <w:sz w:val="24"/>
          <w:szCs w:val="24"/>
        </w:rPr>
        <w:t>employee’s</w:t>
      </w:r>
      <w:r w:rsidRPr="17DD1FC9">
        <w:rPr>
          <w:rFonts w:ascii="Arial" w:eastAsia="Times New Roman" w:hAnsi="Arial" w:cs="Arial"/>
          <w:color w:val="000000" w:themeColor="text1"/>
          <w:sz w:val="24"/>
          <w:szCs w:val="24"/>
        </w:rPr>
        <w:t xml:space="preserve"> bank account, canceled check or pay stub or an affidavit stating payment by the contractor with the affected employee’s signature.  The Division Administrator of the FHWA or his designee will make the decision regarding the release of penalty monies withheld.</w:t>
      </w:r>
    </w:p>
    <w:p w14:paraId="3CB5E085"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p>
    <w:p w14:paraId="287320E4"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Code 3, 4, 5, or 6 payroll violations require contractors to furnish to the Resident Compliance Specialist, within 20 calendar days, a certified supplemental payroll showing the payment restitution</w:t>
      </w:r>
      <w:r w:rsidR="00C30B11">
        <w:rPr>
          <w:rFonts w:ascii="Arial" w:eastAsia="Times New Roman" w:hAnsi="Arial" w:cs="Arial"/>
          <w:color w:val="000000"/>
          <w:sz w:val="24"/>
          <w:szCs w:val="24"/>
        </w:rPr>
        <w:t>,</w:t>
      </w:r>
      <w:r w:rsidRPr="003E79F4">
        <w:rPr>
          <w:rFonts w:ascii="Arial" w:eastAsia="Times New Roman" w:hAnsi="Arial" w:cs="Arial"/>
          <w:color w:val="000000"/>
          <w:sz w:val="24"/>
          <w:szCs w:val="24"/>
        </w:rPr>
        <w:t xml:space="preserve"> when applicable</w:t>
      </w:r>
      <w:r w:rsidR="00C30B11">
        <w:rPr>
          <w:rFonts w:ascii="Arial" w:eastAsia="Times New Roman" w:hAnsi="Arial" w:cs="Arial"/>
          <w:color w:val="000000"/>
          <w:sz w:val="24"/>
          <w:szCs w:val="24"/>
        </w:rPr>
        <w:t>,</w:t>
      </w:r>
      <w:r w:rsidRPr="003E79F4">
        <w:rPr>
          <w:rFonts w:ascii="Arial" w:eastAsia="Times New Roman" w:hAnsi="Arial" w:cs="Arial"/>
          <w:color w:val="000000"/>
          <w:sz w:val="24"/>
          <w:szCs w:val="24"/>
        </w:rPr>
        <w:t xml:space="preserve"> along with proof of payment made and received by the employee. The date upon which the Payroll Violation is received by the prime contractor is counted as day one (1) of the twenty (20) calendar day resolution period. </w:t>
      </w:r>
    </w:p>
    <w:p w14:paraId="63C184BF"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p>
    <w:p w14:paraId="120E7CE4"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 xml:space="preserve">The payroll record reflecting correction of a violation, and its accompanying Statement of </w:t>
      </w:r>
      <w:r w:rsidR="00906D0E" w:rsidRPr="003E79F4">
        <w:rPr>
          <w:rFonts w:ascii="Arial" w:eastAsia="Times New Roman" w:hAnsi="Arial" w:cs="Arial"/>
          <w:color w:val="000000"/>
          <w:sz w:val="24"/>
          <w:szCs w:val="24"/>
        </w:rPr>
        <w:t>Compliance</w:t>
      </w:r>
      <w:r w:rsidR="00C30B11">
        <w:rPr>
          <w:rFonts w:ascii="Arial" w:eastAsia="Times New Roman" w:hAnsi="Arial" w:cs="Arial"/>
          <w:color w:val="000000"/>
          <w:sz w:val="24"/>
          <w:szCs w:val="24"/>
        </w:rPr>
        <w:t>,</w:t>
      </w:r>
      <w:r w:rsidR="00906D0E" w:rsidRPr="003E79F4">
        <w:rPr>
          <w:rFonts w:ascii="Arial" w:eastAsia="Times New Roman" w:hAnsi="Arial" w:cs="Arial"/>
          <w:color w:val="000000"/>
          <w:sz w:val="24"/>
          <w:szCs w:val="24"/>
        </w:rPr>
        <w:t xml:space="preserve"> is referred to as a “</w:t>
      </w:r>
      <w:r w:rsidRPr="003E79F4">
        <w:rPr>
          <w:rFonts w:ascii="Arial" w:eastAsia="Times New Roman" w:hAnsi="Arial" w:cs="Arial"/>
          <w:color w:val="000000"/>
          <w:sz w:val="24"/>
          <w:szCs w:val="24"/>
        </w:rPr>
        <w:t>Supplemental Payroll</w:t>
      </w:r>
      <w:r w:rsidR="00A552E1" w:rsidRPr="003E79F4">
        <w:rPr>
          <w:rFonts w:ascii="Arial" w:eastAsia="Times New Roman" w:hAnsi="Arial" w:cs="Arial"/>
          <w:color w:val="000000"/>
          <w:sz w:val="24"/>
          <w:szCs w:val="24"/>
        </w:rPr>
        <w:t>.”</w:t>
      </w:r>
      <w:r w:rsidRPr="003E79F4">
        <w:rPr>
          <w:rFonts w:ascii="Arial" w:eastAsia="Times New Roman" w:hAnsi="Arial" w:cs="Arial"/>
          <w:color w:val="000000"/>
          <w:sz w:val="24"/>
          <w:szCs w:val="24"/>
        </w:rPr>
        <w:t xml:space="preserve"> The Supplemental Payroll is to be reviewed by the Resident Compliance Specialist.  If it substantiates correction of the cited</w:t>
      </w:r>
      <w:r w:rsidRPr="003E79F4">
        <w:rPr>
          <w:rFonts w:ascii="Arial" w:eastAsia="Times New Roman" w:hAnsi="Arial" w:cs="Arial"/>
          <w:color w:val="000000"/>
          <w:szCs w:val="24"/>
        </w:rPr>
        <w:t xml:space="preserve"> </w:t>
      </w:r>
      <w:r w:rsidRPr="003E79F4">
        <w:rPr>
          <w:rFonts w:ascii="Arial" w:eastAsia="Times New Roman" w:hAnsi="Arial" w:cs="Arial"/>
          <w:color w:val="000000"/>
          <w:sz w:val="24"/>
          <w:szCs w:val="24"/>
        </w:rPr>
        <w:t xml:space="preserve">violation, the Contractor will be considered to be in compliance and no further noncompliance action is taken.  </w:t>
      </w:r>
    </w:p>
    <w:p w14:paraId="50D9E0B6"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p>
    <w:p w14:paraId="518E9490"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If the corrective action does not satisfy the violation cited or if a certified supplemental payroll is required and is not received within the (20) twenty days allotted, and/or is received and does not satisfy the infraction, then the Resident Compliance Specialist coordinates the Performance Deficiency Letter which withholds the Monthly Progress Estimate in its entirety and affects the final grade of the prime Contractor’s Past Performance Rating.</w:t>
      </w:r>
    </w:p>
    <w:p w14:paraId="65E6281C"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p>
    <w:p w14:paraId="499DA52B" w14:textId="77777777" w:rsidR="00AC328C" w:rsidRPr="003E79F4" w:rsidRDefault="00AC328C" w:rsidP="000A44C8">
      <w:pPr>
        <w:shd w:val="clear" w:color="auto" w:fill="FFFFFF" w:themeFill="background1"/>
        <w:autoSpaceDE w:val="0"/>
        <w:autoSpaceDN w:val="0"/>
        <w:adjustRightInd w:val="0"/>
        <w:spacing w:after="0" w:line="240" w:lineRule="auto"/>
        <w:jc w:val="both"/>
        <w:rPr>
          <w:rFonts w:ascii="Arial" w:eastAsia="Times New Roman" w:hAnsi="Arial" w:cs="Arial"/>
          <w:b/>
          <w:bCs/>
          <w:color w:val="000000"/>
          <w:sz w:val="28"/>
          <w:szCs w:val="28"/>
        </w:rPr>
      </w:pPr>
      <w:r w:rsidRPr="27461B03">
        <w:rPr>
          <w:rFonts w:ascii="Arial" w:eastAsia="Times New Roman" w:hAnsi="Arial" w:cs="Arial"/>
          <w:b/>
          <w:bCs/>
          <w:color w:val="000000" w:themeColor="text1"/>
          <w:sz w:val="28"/>
          <w:szCs w:val="28"/>
        </w:rPr>
        <w:t>6.6.4 Processing Supplemental Payments when the Employee cannot be located</w:t>
      </w:r>
    </w:p>
    <w:p w14:paraId="3FD64B25" w14:textId="192C14E3" w:rsidR="00AC328C" w:rsidRPr="003E79F4" w:rsidRDefault="00AC328C" w:rsidP="000A44C8">
      <w:pPr>
        <w:shd w:val="clear" w:color="auto" w:fill="FFFFFF" w:themeFill="background1"/>
        <w:spacing w:after="0" w:line="240" w:lineRule="auto"/>
        <w:jc w:val="both"/>
        <w:rPr>
          <w:rFonts w:ascii="Arial" w:eastAsia="Times New Roman" w:hAnsi="Arial" w:cs="Arial"/>
          <w:color w:val="000000"/>
          <w:sz w:val="24"/>
          <w:szCs w:val="24"/>
        </w:rPr>
      </w:pPr>
      <w:r w:rsidRPr="27461B03">
        <w:rPr>
          <w:rFonts w:ascii="Arial" w:eastAsia="Times New Roman" w:hAnsi="Arial" w:cs="Arial"/>
          <w:color w:val="000000" w:themeColor="text1"/>
          <w:sz w:val="24"/>
          <w:szCs w:val="24"/>
        </w:rPr>
        <w:t>In the event the contractor cannot contact the affected employee, (</w:t>
      </w:r>
      <w:r w:rsidR="00EA4761" w:rsidRPr="27461B03">
        <w:rPr>
          <w:rFonts w:ascii="Arial" w:eastAsia="Times New Roman" w:hAnsi="Arial" w:cs="Arial"/>
          <w:color w:val="000000" w:themeColor="text1"/>
          <w:sz w:val="24"/>
          <w:szCs w:val="24"/>
        </w:rPr>
        <w:t>e.g.,</w:t>
      </w:r>
      <w:r w:rsidRPr="27461B03">
        <w:rPr>
          <w:rFonts w:ascii="Arial" w:eastAsia="Times New Roman" w:hAnsi="Arial" w:cs="Arial"/>
          <w:color w:val="000000" w:themeColor="text1"/>
          <w:sz w:val="24"/>
          <w:szCs w:val="24"/>
        </w:rPr>
        <w:t xml:space="preserve"> the employee has moved and no forwarding address) the contractor is not relieved of the responsibility for payment. In these cases, payment in the amount owed the employee must be sent to the USDOL Wage and Hour Division</w:t>
      </w:r>
      <w:r w:rsidR="00C30B11" w:rsidRPr="27461B03">
        <w:rPr>
          <w:rFonts w:ascii="Arial" w:eastAsia="Times New Roman" w:hAnsi="Arial" w:cs="Arial"/>
          <w:color w:val="000000" w:themeColor="text1"/>
          <w:sz w:val="24"/>
          <w:szCs w:val="24"/>
        </w:rPr>
        <w:t>.</w:t>
      </w:r>
      <w:r w:rsidRPr="27461B03">
        <w:rPr>
          <w:rFonts w:ascii="Arial" w:eastAsia="Times New Roman" w:hAnsi="Arial" w:cs="Arial"/>
          <w:color w:val="000000" w:themeColor="text1"/>
          <w:sz w:val="24"/>
          <w:szCs w:val="24"/>
        </w:rPr>
        <w:t xml:space="preserve"> The District Contract Compliance Manager (DCCM) coordinates collection of the payment and the required supporting </w:t>
      </w:r>
      <w:r w:rsidR="00EA4761" w:rsidRPr="27461B03">
        <w:rPr>
          <w:rFonts w:ascii="Arial" w:eastAsia="Times New Roman" w:hAnsi="Arial" w:cs="Arial"/>
          <w:color w:val="000000" w:themeColor="text1"/>
          <w:sz w:val="24"/>
          <w:szCs w:val="24"/>
        </w:rPr>
        <w:t>documentation and</w:t>
      </w:r>
      <w:r w:rsidRPr="27461B03">
        <w:rPr>
          <w:rFonts w:ascii="Arial" w:eastAsia="Times New Roman" w:hAnsi="Arial" w:cs="Arial"/>
          <w:color w:val="000000" w:themeColor="text1"/>
          <w:sz w:val="24"/>
          <w:szCs w:val="24"/>
        </w:rPr>
        <w:t xml:space="preserve"> makes the submission to USDOL. </w:t>
      </w:r>
    </w:p>
    <w:p w14:paraId="1B0DB332" w14:textId="77777777" w:rsidR="00AC328C" w:rsidRPr="003E79F4" w:rsidRDefault="00AC328C" w:rsidP="000A44C8">
      <w:pPr>
        <w:shd w:val="clear" w:color="auto" w:fill="FFFFFF"/>
        <w:spacing w:after="0" w:line="240" w:lineRule="auto"/>
        <w:jc w:val="both"/>
        <w:rPr>
          <w:rFonts w:ascii="Arial" w:eastAsia="Times New Roman" w:hAnsi="Arial" w:cs="Arial"/>
          <w:color w:val="000000"/>
          <w:sz w:val="24"/>
          <w:szCs w:val="24"/>
        </w:rPr>
      </w:pPr>
    </w:p>
    <w:p w14:paraId="77A03617" w14:textId="77777777" w:rsidR="00AC328C" w:rsidRPr="003E79F4" w:rsidRDefault="00AC328C" w:rsidP="000A44C8">
      <w:pPr>
        <w:shd w:val="clear" w:color="auto" w:fill="FFFFFF"/>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 xml:space="preserve">The contractor will provide a payment document that has a minimum expiration period of 180 days, and make the check or money order payable to: </w:t>
      </w:r>
    </w:p>
    <w:p w14:paraId="5D74095B"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USDOL Wage and Hour Division</w:t>
      </w:r>
    </w:p>
    <w:p w14:paraId="4797CFE9"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p>
    <w:p w14:paraId="260FEE0B" w14:textId="77777777" w:rsidR="00AC328C" w:rsidRPr="003E79F4" w:rsidRDefault="00AC328C" w:rsidP="000A44C8">
      <w:pPr>
        <w:shd w:val="clear" w:color="auto" w:fill="FFFFFF"/>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The check should note the name of the contractor and the contract number for which the work was performed. The contractor will also provide the employee’s social security number and last known address to the DCCM.</w:t>
      </w:r>
    </w:p>
    <w:p w14:paraId="4C2BF203"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p>
    <w:p w14:paraId="4CF04B02" w14:textId="4D67757B"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 xml:space="preserve">Documentation to accompany the check or money order </w:t>
      </w:r>
      <w:r w:rsidR="00C30B11">
        <w:rPr>
          <w:rFonts w:ascii="Arial" w:eastAsia="Times New Roman" w:hAnsi="Arial" w:cs="Arial"/>
          <w:color w:val="000000"/>
          <w:sz w:val="24"/>
          <w:szCs w:val="24"/>
        </w:rPr>
        <w:t xml:space="preserve">should </w:t>
      </w:r>
      <w:r w:rsidRPr="003E79F4">
        <w:rPr>
          <w:rFonts w:ascii="Arial" w:eastAsia="Times New Roman" w:hAnsi="Arial" w:cs="Arial"/>
          <w:color w:val="000000"/>
          <w:sz w:val="24"/>
          <w:szCs w:val="24"/>
        </w:rPr>
        <w:t>include a cover letter from the DCCM, on FDOT letterhead, that will include contract information, contractor information, subcontractor information if applicable, and name, amount owed, social security number and last known address of the employee(s) to which payment is owed.  A completed Standard Form</w:t>
      </w:r>
      <w:r w:rsidR="00961B16">
        <w:rPr>
          <w:rFonts w:ascii="Arial" w:eastAsia="Times New Roman" w:hAnsi="Arial" w:cs="Arial"/>
          <w:color w:val="000000"/>
          <w:sz w:val="24"/>
          <w:szCs w:val="24"/>
        </w:rPr>
        <w:t>1446</w:t>
      </w:r>
      <w:r w:rsidRPr="003E79F4">
        <w:rPr>
          <w:rFonts w:ascii="Arial" w:eastAsia="Times New Roman" w:hAnsi="Arial" w:cs="Arial"/>
          <w:color w:val="000000"/>
          <w:sz w:val="24"/>
          <w:szCs w:val="24"/>
        </w:rPr>
        <w:t xml:space="preserve">, a copy of the Contractor Noncompliance Notification and a copy of the Certified Payroll record(s) is to accompany the check or money order.  </w:t>
      </w:r>
    </w:p>
    <w:p w14:paraId="397A7779"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Times New Roman"/>
          <w:color w:val="000000"/>
          <w:sz w:val="24"/>
          <w:szCs w:val="24"/>
        </w:rPr>
      </w:pPr>
    </w:p>
    <w:p w14:paraId="2A463E71"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Times New Roman"/>
          <w:color w:val="000000"/>
          <w:sz w:val="24"/>
          <w:szCs w:val="24"/>
        </w:rPr>
      </w:pPr>
      <w:r w:rsidRPr="003E79F4">
        <w:rPr>
          <w:rFonts w:ascii="Arial" w:eastAsia="Times New Roman" w:hAnsi="Arial" w:cs="Times New Roman"/>
          <w:color w:val="000000"/>
          <w:sz w:val="24"/>
          <w:szCs w:val="24"/>
        </w:rPr>
        <w:t>Mail the check to:</w:t>
      </w:r>
    </w:p>
    <w:p w14:paraId="63D63497" w14:textId="77777777" w:rsidR="00AC328C" w:rsidRPr="003E79F4" w:rsidRDefault="00AC328C" w:rsidP="000A44C8">
      <w:pPr>
        <w:spacing w:after="0" w:line="240" w:lineRule="auto"/>
        <w:ind w:left="2160" w:firstLine="720"/>
        <w:jc w:val="both"/>
        <w:rPr>
          <w:rFonts w:ascii="Arial" w:eastAsia="Times New Roman" w:hAnsi="Arial" w:cs="Arial"/>
          <w:color w:val="000000"/>
          <w:sz w:val="24"/>
          <w:szCs w:val="24"/>
        </w:rPr>
      </w:pPr>
      <w:r w:rsidRPr="003E79F4">
        <w:rPr>
          <w:rFonts w:ascii="Arial" w:eastAsia="Times New Roman" w:hAnsi="Arial" w:cs="Arial"/>
          <w:color w:val="000000"/>
          <w:sz w:val="24"/>
          <w:szCs w:val="24"/>
        </w:rPr>
        <w:t>Ms. Beverly Kitchen</w:t>
      </w:r>
    </w:p>
    <w:p w14:paraId="2BAC5FE5" w14:textId="77777777" w:rsidR="00AC328C" w:rsidRPr="003E79F4" w:rsidRDefault="00AC328C" w:rsidP="000A44C8">
      <w:pPr>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ab/>
      </w:r>
      <w:r w:rsidRPr="003E79F4">
        <w:rPr>
          <w:rFonts w:ascii="Arial" w:eastAsia="Times New Roman" w:hAnsi="Arial" w:cs="Arial"/>
          <w:color w:val="000000"/>
          <w:sz w:val="24"/>
          <w:szCs w:val="24"/>
        </w:rPr>
        <w:tab/>
      </w:r>
      <w:r w:rsidRPr="003E79F4">
        <w:rPr>
          <w:rFonts w:ascii="Arial" w:eastAsia="Times New Roman" w:hAnsi="Arial" w:cs="Arial"/>
          <w:color w:val="000000"/>
          <w:sz w:val="24"/>
          <w:szCs w:val="24"/>
        </w:rPr>
        <w:tab/>
      </w:r>
      <w:r w:rsidRPr="003E79F4">
        <w:rPr>
          <w:rFonts w:ascii="Arial" w:eastAsia="Times New Roman" w:hAnsi="Arial" w:cs="Arial"/>
          <w:color w:val="000000"/>
          <w:sz w:val="24"/>
          <w:szCs w:val="24"/>
        </w:rPr>
        <w:tab/>
        <w:t>U.S. Department of Labor</w:t>
      </w:r>
    </w:p>
    <w:p w14:paraId="0EE7A245" w14:textId="77777777" w:rsidR="00AC328C" w:rsidRPr="003E79F4" w:rsidRDefault="00AC328C" w:rsidP="000A44C8">
      <w:pPr>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ab/>
      </w:r>
      <w:r w:rsidRPr="003E79F4">
        <w:rPr>
          <w:rFonts w:ascii="Arial" w:eastAsia="Times New Roman" w:hAnsi="Arial" w:cs="Arial"/>
          <w:color w:val="000000"/>
          <w:sz w:val="24"/>
          <w:szCs w:val="24"/>
        </w:rPr>
        <w:tab/>
      </w:r>
      <w:r w:rsidRPr="003E79F4">
        <w:rPr>
          <w:rFonts w:ascii="Arial" w:eastAsia="Times New Roman" w:hAnsi="Arial" w:cs="Arial"/>
          <w:color w:val="000000"/>
          <w:sz w:val="24"/>
          <w:szCs w:val="24"/>
        </w:rPr>
        <w:tab/>
      </w:r>
      <w:r w:rsidRPr="003E79F4">
        <w:rPr>
          <w:rFonts w:ascii="Arial" w:eastAsia="Times New Roman" w:hAnsi="Arial" w:cs="Arial"/>
          <w:color w:val="000000"/>
          <w:sz w:val="24"/>
          <w:szCs w:val="24"/>
        </w:rPr>
        <w:tab/>
        <w:t>Wage and Hour Division</w:t>
      </w:r>
    </w:p>
    <w:p w14:paraId="6748EEE1" w14:textId="77777777" w:rsidR="00AC328C" w:rsidRPr="003E79F4" w:rsidRDefault="00AC328C" w:rsidP="000A44C8">
      <w:pPr>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ab/>
      </w:r>
      <w:r w:rsidRPr="003E79F4">
        <w:rPr>
          <w:rFonts w:ascii="Arial" w:eastAsia="Times New Roman" w:hAnsi="Arial" w:cs="Arial"/>
          <w:color w:val="000000"/>
          <w:sz w:val="24"/>
          <w:szCs w:val="24"/>
        </w:rPr>
        <w:tab/>
      </w:r>
      <w:r w:rsidRPr="003E79F4">
        <w:rPr>
          <w:rFonts w:ascii="Arial" w:eastAsia="Times New Roman" w:hAnsi="Arial" w:cs="Arial"/>
          <w:color w:val="000000"/>
          <w:sz w:val="24"/>
          <w:szCs w:val="24"/>
        </w:rPr>
        <w:tab/>
      </w:r>
      <w:r w:rsidRPr="003E79F4">
        <w:rPr>
          <w:rFonts w:ascii="Arial" w:eastAsia="Times New Roman" w:hAnsi="Arial" w:cs="Arial"/>
          <w:color w:val="000000"/>
          <w:sz w:val="24"/>
          <w:szCs w:val="24"/>
        </w:rPr>
        <w:tab/>
        <w:t>61 Forsyth Street, S.W., Room 7M40</w:t>
      </w:r>
    </w:p>
    <w:p w14:paraId="74012851"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ab/>
      </w:r>
      <w:r w:rsidRPr="003E79F4">
        <w:rPr>
          <w:rFonts w:ascii="Arial" w:eastAsia="Times New Roman" w:hAnsi="Arial" w:cs="Arial"/>
          <w:color w:val="000000"/>
          <w:sz w:val="24"/>
          <w:szCs w:val="24"/>
        </w:rPr>
        <w:tab/>
      </w:r>
      <w:r w:rsidRPr="003E79F4">
        <w:rPr>
          <w:rFonts w:ascii="Arial" w:eastAsia="Times New Roman" w:hAnsi="Arial" w:cs="Arial"/>
          <w:color w:val="000000"/>
          <w:sz w:val="24"/>
          <w:szCs w:val="24"/>
        </w:rPr>
        <w:tab/>
      </w:r>
      <w:r w:rsidRPr="003E79F4">
        <w:rPr>
          <w:rFonts w:ascii="Arial" w:eastAsia="Times New Roman" w:hAnsi="Arial" w:cs="Arial"/>
          <w:color w:val="000000"/>
          <w:sz w:val="24"/>
          <w:szCs w:val="24"/>
        </w:rPr>
        <w:tab/>
        <w:t>Atlanta, GA 30303</w:t>
      </w:r>
    </w:p>
    <w:p w14:paraId="6B74B1EB"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p>
    <w:p w14:paraId="76DA865E" w14:textId="77777777" w:rsidR="00AC328C" w:rsidRPr="00D33501" w:rsidRDefault="00AC328C" w:rsidP="000A44C8">
      <w:pPr>
        <w:shd w:val="clear" w:color="auto" w:fill="FFFFFF"/>
        <w:autoSpaceDE w:val="0"/>
        <w:autoSpaceDN w:val="0"/>
        <w:adjustRightInd w:val="0"/>
        <w:spacing w:after="0" w:line="240" w:lineRule="auto"/>
        <w:jc w:val="both"/>
        <w:rPr>
          <w:rFonts w:ascii="Arial" w:eastAsia="Times New Roman" w:hAnsi="Arial" w:cs="Arial"/>
          <w:b/>
          <w:bCs/>
          <w:sz w:val="24"/>
          <w:szCs w:val="24"/>
        </w:rPr>
      </w:pPr>
      <w:r w:rsidRPr="003E79F4">
        <w:rPr>
          <w:rFonts w:ascii="Arial" w:eastAsia="Times New Roman" w:hAnsi="Arial" w:cs="Arial"/>
          <w:color w:val="000000"/>
          <w:sz w:val="24"/>
          <w:szCs w:val="24"/>
        </w:rPr>
        <w:t>The USDOL should be able to readily identify and make appropriate disbursements to the affected employees.</w:t>
      </w:r>
    </w:p>
    <w:p w14:paraId="16E5BAD5" w14:textId="77777777" w:rsidR="00432BAF" w:rsidRDefault="00432BAF" w:rsidP="0082317C">
      <w:pPr>
        <w:pBdr>
          <w:bottom w:val="single" w:sz="4" w:space="0" w:color="auto"/>
        </w:pBdr>
        <w:shd w:val="clear" w:color="auto" w:fill="FFFFFF"/>
        <w:autoSpaceDE w:val="0"/>
        <w:autoSpaceDN w:val="0"/>
        <w:adjustRightInd w:val="0"/>
        <w:spacing w:after="0" w:line="240" w:lineRule="auto"/>
        <w:jc w:val="both"/>
        <w:rPr>
          <w:rFonts w:ascii="Arial" w:eastAsia="Times New Roman" w:hAnsi="Arial" w:cs="Arial"/>
          <w:bCs/>
          <w:sz w:val="32"/>
          <w:szCs w:val="24"/>
          <w:u w:val="single"/>
        </w:rPr>
      </w:pPr>
    </w:p>
    <w:p w14:paraId="5683665A" w14:textId="77777777" w:rsidR="00432BAF" w:rsidRDefault="00432BAF" w:rsidP="0082317C">
      <w:pPr>
        <w:pBdr>
          <w:bottom w:val="single" w:sz="4" w:space="0" w:color="auto"/>
        </w:pBdr>
        <w:shd w:val="clear" w:color="auto" w:fill="FFFFFF"/>
        <w:autoSpaceDE w:val="0"/>
        <w:autoSpaceDN w:val="0"/>
        <w:adjustRightInd w:val="0"/>
        <w:spacing w:after="0" w:line="240" w:lineRule="auto"/>
        <w:jc w:val="both"/>
        <w:rPr>
          <w:rFonts w:ascii="Arial" w:eastAsia="Times New Roman" w:hAnsi="Arial" w:cs="Arial"/>
          <w:bCs/>
          <w:sz w:val="32"/>
          <w:szCs w:val="24"/>
          <w:u w:val="single"/>
        </w:rPr>
      </w:pPr>
    </w:p>
    <w:p w14:paraId="7138292E" w14:textId="77777777" w:rsidR="00432BAF" w:rsidRDefault="00432BAF" w:rsidP="0082317C">
      <w:pPr>
        <w:pBdr>
          <w:bottom w:val="single" w:sz="4" w:space="0" w:color="auto"/>
        </w:pBdr>
        <w:shd w:val="clear" w:color="auto" w:fill="FFFFFF"/>
        <w:autoSpaceDE w:val="0"/>
        <w:autoSpaceDN w:val="0"/>
        <w:adjustRightInd w:val="0"/>
        <w:spacing w:after="0" w:line="240" w:lineRule="auto"/>
        <w:jc w:val="both"/>
        <w:rPr>
          <w:rFonts w:ascii="Arial" w:eastAsia="Times New Roman" w:hAnsi="Arial" w:cs="Arial"/>
          <w:bCs/>
          <w:sz w:val="32"/>
          <w:szCs w:val="24"/>
          <w:u w:val="single"/>
        </w:rPr>
      </w:pPr>
    </w:p>
    <w:p w14:paraId="75CDB7DD" w14:textId="77777777" w:rsidR="00432BAF" w:rsidRDefault="00432BAF" w:rsidP="0082317C">
      <w:pPr>
        <w:pBdr>
          <w:bottom w:val="single" w:sz="4" w:space="0" w:color="auto"/>
        </w:pBdr>
        <w:shd w:val="clear" w:color="auto" w:fill="FFFFFF"/>
        <w:autoSpaceDE w:val="0"/>
        <w:autoSpaceDN w:val="0"/>
        <w:adjustRightInd w:val="0"/>
        <w:spacing w:after="0" w:line="240" w:lineRule="auto"/>
        <w:jc w:val="both"/>
        <w:rPr>
          <w:rFonts w:ascii="Arial" w:eastAsia="Times New Roman" w:hAnsi="Arial" w:cs="Arial"/>
          <w:bCs/>
          <w:sz w:val="32"/>
          <w:szCs w:val="24"/>
          <w:u w:val="single"/>
        </w:rPr>
      </w:pPr>
    </w:p>
    <w:p w14:paraId="4645995E" w14:textId="77777777" w:rsidR="00432BAF" w:rsidRDefault="00432BAF" w:rsidP="0082317C">
      <w:pPr>
        <w:pBdr>
          <w:bottom w:val="single" w:sz="4" w:space="0" w:color="auto"/>
        </w:pBdr>
        <w:shd w:val="clear" w:color="auto" w:fill="FFFFFF"/>
        <w:autoSpaceDE w:val="0"/>
        <w:autoSpaceDN w:val="0"/>
        <w:adjustRightInd w:val="0"/>
        <w:spacing w:after="0" w:line="240" w:lineRule="auto"/>
        <w:jc w:val="both"/>
        <w:rPr>
          <w:rFonts w:ascii="Arial" w:eastAsia="Times New Roman" w:hAnsi="Arial" w:cs="Arial"/>
          <w:bCs/>
          <w:sz w:val="32"/>
          <w:szCs w:val="24"/>
          <w:u w:val="single"/>
        </w:rPr>
      </w:pPr>
    </w:p>
    <w:p w14:paraId="3F1ED053" w14:textId="39F16E0A" w:rsidR="00432BAF" w:rsidRDefault="00AC328C" w:rsidP="0082317C">
      <w:pPr>
        <w:pBdr>
          <w:bottom w:val="single" w:sz="4" w:space="0" w:color="auto"/>
        </w:pBdr>
        <w:shd w:val="clear" w:color="auto" w:fill="FFFFFF"/>
        <w:autoSpaceDE w:val="0"/>
        <w:autoSpaceDN w:val="0"/>
        <w:adjustRightInd w:val="0"/>
        <w:spacing w:after="0" w:line="240" w:lineRule="auto"/>
        <w:rPr>
          <w:rFonts w:ascii="Arial" w:eastAsia="Times New Roman" w:hAnsi="Arial" w:cs="Arial"/>
          <w:b/>
          <w:bCs/>
          <w:sz w:val="32"/>
          <w:szCs w:val="24"/>
        </w:rPr>
      </w:pPr>
      <w:r w:rsidRPr="003E79F4">
        <w:rPr>
          <w:rFonts w:ascii="Arial" w:eastAsia="Times New Roman" w:hAnsi="Arial" w:cs="Arial"/>
          <w:bCs/>
          <w:sz w:val="32"/>
          <w:szCs w:val="24"/>
          <w:u w:val="single"/>
        </w:rPr>
        <w:t>Attachment 6.6.4.1</w:t>
      </w:r>
      <w:r w:rsidR="0082317C">
        <w:rPr>
          <w:rFonts w:ascii="Arial" w:eastAsia="Times New Roman" w:hAnsi="Arial" w:cs="Arial"/>
          <w:bCs/>
          <w:sz w:val="32"/>
          <w:szCs w:val="24"/>
          <w:u w:val="single"/>
        </w:rPr>
        <w:t xml:space="preserve"> - </w:t>
      </w:r>
      <w:r w:rsidRPr="003E79F4">
        <w:rPr>
          <w:rFonts w:ascii="Arial" w:eastAsia="Times New Roman" w:hAnsi="Arial" w:cs="Arial"/>
          <w:bCs/>
          <w:sz w:val="32"/>
          <w:szCs w:val="24"/>
          <w:u w:val="single"/>
        </w:rPr>
        <w:t xml:space="preserve">Standard Form </w:t>
      </w:r>
      <w:r w:rsidR="00961B16">
        <w:rPr>
          <w:rFonts w:ascii="Arial" w:eastAsia="Times New Roman" w:hAnsi="Arial" w:cs="Arial"/>
          <w:bCs/>
          <w:sz w:val="32"/>
          <w:szCs w:val="24"/>
          <w:u w:val="single"/>
        </w:rPr>
        <w:t>1446</w:t>
      </w:r>
      <w:r w:rsidR="00432BAF">
        <w:rPr>
          <w:noProof/>
        </w:rPr>
        <w:drawing>
          <wp:inline distT="0" distB="0" distL="0" distR="0" wp14:anchorId="011F501A" wp14:editId="0208C0CF">
            <wp:extent cx="5943600" cy="7627618"/>
            <wp:effectExtent l="0" t="0" r="0" b="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pic:nvPicPr>
                  <pic:blipFill>
                    <a:blip r:embed="rId92">
                      <a:extLst>
                        <a:ext uri="{28A0092B-C50C-407E-A947-70E740481C1C}">
                          <a14:useLocalDpi xmlns:a14="http://schemas.microsoft.com/office/drawing/2010/main" val="0"/>
                        </a:ext>
                      </a:extLst>
                    </a:blip>
                    <a:stretch>
                      <a:fillRect/>
                    </a:stretch>
                  </pic:blipFill>
                  <pic:spPr>
                    <a:xfrm>
                      <a:off x="0" y="0"/>
                      <a:ext cx="5943600" cy="7627618"/>
                    </a:xfrm>
                    <a:prstGeom prst="rect">
                      <a:avLst/>
                    </a:prstGeom>
                  </pic:spPr>
                </pic:pic>
              </a:graphicData>
            </a:graphic>
          </wp:inline>
        </w:drawing>
      </w:r>
    </w:p>
    <w:p w14:paraId="3F713808" w14:textId="6EDDF003" w:rsidR="007D5E7D" w:rsidRDefault="007D5E7D" w:rsidP="0082317C">
      <w:pPr>
        <w:pBdr>
          <w:bottom w:val="single" w:sz="4" w:space="0" w:color="auto"/>
        </w:pBdr>
        <w:shd w:val="clear" w:color="auto" w:fill="FFFFFF"/>
        <w:autoSpaceDE w:val="0"/>
        <w:autoSpaceDN w:val="0"/>
        <w:adjustRightInd w:val="0"/>
        <w:spacing w:after="0" w:line="240" w:lineRule="auto"/>
        <w:jc w:val="both"/>
        <w:rPr>
          <w:rFonts w:ascii="Arial" w:eastAsia="Times New Roman" w:hAnsi="Arial" w:cs="Arial"/>
          <w:b/>
          <w:bCs/>
          <w:sz w:val="32"/>
          <w:szCs w:val="24"/>
        </w:rPr>
      </w:pPr>
    </w:p>
    <w:p w14:paraId="2A39A3AE" w14:textId="77777777" w:rsidR="00AC328C" w:rsidRPr="0083418A" w:rsidRDefault="00AC328C" w:rsidP="000A44C8">
      <w:pPr>
        <w:shd w:val="clear" w:color="auto" w:fill="FFFFFF"/>
        <w:spacing w:after="0" w:line="240" w:lineRule="auto"/>
        <w:jc w:val="both"/>
        <w:rPr>
          <w:rFonts w:ascii="Arial" w:eastAsia="Times New Roman" w:hAnsi="Arial" w:cs="Arial"/>
          <w:b/>
          <w:bCs/>
          <w:sz w:val="32"/>
          <w:szCs w:val="24"/>
        </w:rPr>
      </w:pPr>
      <w:r w:rsidRPr="003E79F4">
        <w:rPr>
          <w:rFonts w:ascii="Arial" w:eastAsia="Times New Roman" w:hAnsi="Arial" w:cs="Arial"/>
          <w:b/>
          <w:bCs/>
          <w:sz w:val="32"/>
          <w:szCs w:val="24"/>
        </w:rPr>
        <w:t>6.7</w:t>
      </w:r>
      <w:r w:rsidR="0083418A">
        <w:rPr>
          <w:rFonts w:ascii="Arial" w:eastAsia="Times New Roman" w:hAnsi="Arial" w:cs="Arial"/>
          <w:b/>
          <w:bCs/>
          <w:sz w:val="32"/>
          <w:szCs w:val="24"/>
        </w:rPr>
        <w:t xml:space="preserve"> </w:t>
      </w:r>
      <w:r w:rsidRPr="003E79F4">
        <w:rPr>
          <w:rFonts w:ascii="Arial" w:eastAsia="Times New Roman" w:hAnsi="Arial" w:cs="Arial"/>
          <w:b/>
          <w:bCs/>
          <w:sz w:val="32"/>
          <w:szCs w:val="24"/>
        </w:rPr>
        <w:t>WAGE SURVEYS</w:t>
      </w:r>
    </w:p>
    <w:p w14:paraId="0049251A" w14:textId="77777777" w:rsidR="00AC328C" w:rsidRPr="003E79F4" w:rsidRDefault="00AC328C" w:rsidP="000A44C8">
      <w:pPr>
        <w:shd w:val="clear" w:color="auto" w:fill="FFFFFF"/>
        <w:spacing w:after="0" w:line="240" w:lineRule="auto"/>
        <w:jc w:val="both"/>
        <w:rPr>
          <w:rFonts w:ascii="Arial" w:eastAsia="Times New Roman" w:hAnsi="Arial" w:cs="Arial"/>
          <w:b/>
          <w:bCs/>
          <w:sz w:val="28"/>
          <w:szCs w:val="24"/>
        </w:rPr>
      </w:pPr>
    </w:p>
    <w:p w14:paraId="11211696" w14:textId="77777777" w:rsidR="00AC328C" w:rsidRPr="003E79F4" w:rsidRDefault="00AC328C" w:rsidP="000A44C8">
      <w:pPr>
        <w:shd w:val="clear" w:color="auto" w:fill="FFFFFF"/>
        <w:spacing w:after="0" w:line="240" w:lineRule="auto"/>
        <w:jc w:val="both"/>
        <w:rPr>
          <w:rFonts w:ascii="Arial" w:eastAsia="Times New Roman" w:hAnsi="Arial" w:cs="Arial"/>
          <w:b/>
          <w:bCs/>
          <w:sz w:val="24"/>
          <w:szCs w:val="24"/>
        </w:rPr>
      </w:pPr>
      <w:r w:rsidRPr="003E79F4">
        <w:rPr>
          <w:rFonts w:ascii="Arial" w:eastAsia="Times New Roman" w:hAnsi="Arial" w:cs="Arial"/>
          <w:b/>
          <w:bCs/>
          <w:sz w:val="28"/>
          <w:szCs w:val="24"/>
        </w:rPr>
        <w:t>6.7.1 Purpose</w:t>
      </w:r>
      <w:r w:rsidRPr="003E79F4">
        <w:rPr>
          <w:rFonts w:ascii="Arial" w:eastAsia="Times New Roman" w:hAnsi="Arial" w:cs="Arial"/>
          <w:b/>
          <w:bCs/>
          <w:sz w:val="24"/>
          <w:szCs w:val="24"/>
        </w:rPr>
        <w:t xml:space="preserve"> </w:t>
      </w:r>
    </w:p>
    <w:p w14:paraId="3D6C3E8D"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Wage surveys are the means </w:t>
      </w:r>
      <w:r w:rsidR="00C30B11">
        <w:rPr>
          <w:rFonts w:ascii="Arial" w:eastAsia="Times New Roman" w:hAnsi="Arial" w:cs="Arial"/>
          <w:sz w:val="24"/>
          <w:szCs w:val="24"/>
        </w:rPr>
        <w:t xml:space="preserve">by </w:t>
      </w:r>
      <w:r w:rsidRPr="003E79F4">
        <w:rPr>
          <w:rFonts w:ascii="Arial" w:eastAsia="Times New Roman" w:hAnsi="Arial" w:cs="Arial"/>
          <w:sz w:val="24"/>
          <w:szCs w:val="24"/>
        </w:rPr>
        <w:t xml:space="preserve">which the USDOL gathers information to update the WD’s prevailing wage rates. New wage decisions were posted for every county in Florida in </w:t>
      </w:r>
      <w:r w:rsidR="000C5247" w:rsidRPr="003E79F4">
        <w:rPr>
          <w:rFonts w:ascii="Arial" w:eastAsia="Times New Roman" w:hAnsi="Arial" w:cs="Arial"/>
          <w:sz w:val="24"/>
          <w:szCs w:val="24"/>
        </w:rPr>
        <w:t>September 2013</w:t>
      </w:r>
      <w:r w:rsidRPr="003E79F4">
        <w:rPr>
          <w:rFonts w:ascii="Arial" w:eastAsia="Times New Roman" w:hAnsi="Arial" w:cs="Arial"/>
          <w:sz w:val="24"/>
          <w:szCs w:val="24"/>
        </w:rPr>
        <w:t xml:space="preserve">. </w:t>
      </w:r>
    </w:p>
    <w:p w14:paraId="7CA8890F"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689EEEB2" w14:textId="77777777" w:rsidR="00AC328C" w:rsidRPr="003E79F4" w:rsidRDefault="00AC328C" w:rsidP="000A44C8">
      <w:pPr>
        <w:shd w:val="clear" w:color="auto" w:fill="FFFFFF"/>
        <w:spacing w:after="0" w:line="240" w:lineRule="auto"/>
        <w:jc w:val="both"/>
        <w:rPr>
          <w:rFonts w:ascii="Arial" w:eastAsia="Times New Roman" w:hAnsi="Arial" w:cs="Arial"/>
          <w:b/>
          <w:bCs/>
          <w:sz w:val="28"/>
          <w:szCs w:val="24"/>
        </w:rPr>
      </w:pPr>
      <w:r w:rsidRPr="003E79F4">
        <w:rPr>
          <w:rFonts w:ascii="Arial" w:eastAsia="Times New Roman" w:hAnsi="Arial" w:cs="Arial"/>
          <w:b/>
          <w:bCs/>
          <w:sz w:val="28"/>
          <w:szCs w:val="24"/>
        </w:rPr>
        <w:t>6.7.2 Requirements</w:t>
      </w:r>
    </w:p>
    <w:p w14:paraId="34381262" w14:textId="73885A00"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 xml:space="preserve">Wage surveys will be conducted when the </w:t>
      </w:r>
      <w:r w:rsidR="00B01ED1">
        <w:rPr>
          <w:rFonts w:ascii="Arial" w:eastAsia="Times New Roman" w:hAnsi="Arial" w:cs="Arial"/>
          <w:color w:val="000000"/>
          <w:sz w:val="24"/>
          <w:szCs w:val="24"/>
        </w:rPr>
        <w:t>USDOL</w:t>
      </w:r>
      <w:r w:rsidRPr="003E79F4">
        <w:rPr>
          <w:rFonts w:ascii="Arial" w:eastAsia="Times New Roman" w:hAnsi="Arial" w:cs="Arial"/>
          <w:color w:val="000000"/>
          <w:sz w:val="24"/>
          <w:szCs w:val="24"/>
        </w:rPr>
        <w:t xml:space="preserve"> initiates them and commits to publishing new wage tables from the surveys. USDOL will outline the time period for which survey data will be collected, which is usually for a year's time period. The Prevailing Wage Rate Coordinator, along with the District Contract Compliance personnel, will encourage contractor participation by means of announcements and workshops in the districts and communication through the contractor's associations. The points will be stressed that (1) the results of the survey's accuracy are determined by the amount of participation (poor participation creates erratic rates in the wage tables)</w:t>
      </w:r>
      <w:r w:rsidR="00906D0E" w:rsidRPr="003E79F4">
        <w:rPr>
          <w:rFonts w:ascii="Arial" w:eastAsia="Times New Roman" w:hAnsi="Arial" w:cs="Arial"/>
          <w:color w:val="000000"/>
          <w:sz w:val="24"/>
          <w:szCs w:val="24"/>
        </w:rPr>
        <w:t>;</w:t>
      </w:r>
      <w:r w:rsidRPr="003E79F4">
        <w:rPr>
          <w:rFonts w:ascii="Arial" w:eastAsia="Times New Roman" w:hAnsi="Arial" w:cs="Arial"/>
          <w:color w:val="000000"/>
          <w:sz w:val="24"/>
          <w:szCs w:val="24"/>
        </w:rPr>
        <w:t xml:space="preserve"> (2) once the survey is done, rates will be in effect for at least the next three years</w:t>
      </w:r>
      <w:r w:rsidR="00906D0E" w:rsidRPr="003E79F4">
        <w:rPr>
          <w:rFonts w:ascii="Arial" w:eastAsia="Times New Roman" w:hAnsi="Arial" w:cs="Arial"/>
          <w:color w:val="000000"/>
          <w:sz w:val="24"/>
          <w:szCs w:val="24"/>
        </w:rPr>
        <w:t>,</w:t>
      </w:r>
      <w:r w:rsidRPr="003E79F4">
        <w:rPr>
          <w:rFonts w:ascii="Arial" w:eastAsia="Times New Roman" w:hAnsi="Arial" w:cs="Arial"/>
          <w:color w:val="000000"/>
          <w:sz w:val="24"/>
          <w:szCs w:val="24"/>
        </w:rPr>
        <w:t xml:space="preserve"> and (3) if voluntary participation is not successful</w:t>
      </w:r>
      <w:r w:rsidR="00C30B11">
        <w:rPr>
          <w:rFonts w:ascii="Arial" w:eastAsia="Times New Roman" w:hAnsi="Arial" w:cs="Arial"/>
          <w:color w:val="000000"/>
          <w:sz w:val="24"/>
          <w:szCs w:val="24"/>
        </w:rPr>
        <w:t>,</w:t>
      </w:r>
      <w:r w:rsidRPr="003E79F4">
        <w:rPr>
          <w:rFonts w:ascii="Arial" w:eastAsia="Times New Roman" w:hAnsi="Arial" w:cs="Arial"/>
          <w:color w:val="000000"/>
          <w:sz w:val="24"/>
          <w:szCs w:val="24"/>
        </w:rPr>
        <w:t xml:space="preserve"> </w:t>
      </w:r>
      <w:r w:rsidR="00FF14C7">
        <w:rPr>
          <w:rFonts w:ascii="Arial" w:eastAsia="Times New Roman" w:hAnsi="Arial" w:cs="Arial"/>
          <w:color w:val="000000"/>
          <w:sz w:val="24"/>
          <w:szCs w:val="24"/>
        </w:rPr>
        <w:t>FDOT</w:t>
      </w:r>
      <w:r w:rsidRPr="003E79F4">
        <w:rPr>
          <w:rFonts w:ascii="Arial" w:eastAsia="Times New Roman" w:hAnsi="Arial" w:cs="Arial"/>
          <w:color w:val="000000"/>
          <w:sz w:val="24"/>
          <w:szCs w:val="24"/>
        </w:rPr>
        <w:t xml:space="preserve"> will have no choice but to return to a contract requirement method of collecting data.</w:t>
      </w:r>
    </w:p>
    <w:p w14:paraId="66260CC5"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p>
    <w:p w14:paraId="5CC4D33B"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b/>
          <w:bCs/>
          <w:color w:val="000000"/>
          <w:sz w:val="28"/>
          <w:szCs w:val="24"/>
        </w:rPr>
      </w:pPr>
      <w:r w:rsidRPr="003E79F4">
        <w:rPr>
          <w:rFonts w:ascii="Arial" w:eastAsia="Times New Roman" w:hAnsi="Arial" w:cs="Arial"/>
          <w:b/>
          <w:bCs/>
          <w:color w:val="000000"/>
          <w:sz w:val="28"/>
          <w:szCs w:val="24"/>
        </w:rPr>
        <w:t>6.7.3 Data Collection</w:t>
      </w:r>
    </w:p>
    <w:p w14:paraId="05E86D55" w14:textId="77777777" w:rsidR="00AC328C" w:rsidRPr="003E79F4" w:rsidRDefault="00AC328C" w:rsidP="000A44C8">
      <w:pPr>
        <w:shd w:val="clear" w:color="auto" w:fill="FFFFFF"/>
        <w:autoSpaceDE w:val="0"/>
        <w:autoSpaceDN w:val="0"/>
        <w:adjustRightInd w:val="0"/>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USDOL will provide the forms and assemble the data when collected. Instruction will be given by USDOL and/or FDOT to help guide contractors through the survey process.</w:t>
      </w:r>
    </w:p>
    <w:p w14:paraId="40B702C3" w14:textId="77777777" w:rsidR="00AC328C" w:rsidRPr="003E79F4" w:rsidRDefault="00AC328C" w:rsidP="000A44C8">
      <w:pPr>
        <w:shd w:val="clear" w:color="auto" w:fill="FFFFFF"/>
        <w:spacing w:after="0" w:line="240" w:lineRule="auto"/>
        <w:jc w:val="both"/>
        <w:rPr>
          <w:rFonts w:ascii="Arial" w:eastAsia="Times New Roman" w:hAnsi="Arial" w:cs="Times New Roman"/>
          <w:szCs w:val="24"/>
        </w:rPr>
      </w:pPr>
    </w:p>
    <w:p w14:paraId="47F1C51C" w14:textId="77777777" w:rsidR="00B0201E" w:rsidRPr="0083418A" w:rsidRDefault="00B0201E" w:rsidP="000A44C8">
      <w:pPr>
        <w:shd w:val="clear" w:color="auto" w:fill="FFFFFF"/>
        <w:spacing w:after="0" w:line="240" w:lineRule="auto"/>
        <w:jc w:val="both"/>
        <w:rPr>
          <w:rFonts w:ascii="Arial" w:eastAsia="Times New Roman" w:hAnsi="Arial" w:cs="Arial"/>
          <w:b/>
          <w:bCs/>
          <w:sz w:val="32"/>
          <w:szCs w:val="24"/>
        </w:rPr>
      </w:pPr>
      <w:r w:rsidRPr="003E79F4">
        <w:rPr>
          <w:rFonts w:ascii="Arial" w:eastAsia="Times New Roman" w:hAnsi="Arial" w:cs="Arial"/>
          <w:b/>
          <w:bCs/>
          <w:sz w:val="32"/>
          <w:szCs w:val="24"/>
        </w:rPr>
        <w:t>6.8</w:t>
      </w:r>
      <w:r w:rsidR="0083418A">
        <w:rPr>
          <w:rFonts w:ascii="Arial" w:eastAsia="Times New Roman" w:hAnsi="Arial" w:cs="Arial"/>
          <w:b/>
          <w:bCs/>
          <w:sz w:val="32"/>
          <w:szCs w:val="24"/>
        </w:rPr>
        <w:t xml:space="preserve"> </w:t>
      </w:r>
      <w:r w:rsidRPr="003E79F4">
        <w:rPr>
          <w:rFonts w:ascii="Arial" w:eastAsia="Times New Roman" w:hAnsi="Arial" w:cs="Arial"/>
          <w:b/>
          <w:bCs/>
          <w:sz w:val="32"/>
          <w:szCs w:val="24"/>
        </w:rPr>
        <w:t>FRINGE BENEFITS</w:t>
      </w:r>
    </w:p>
    <w:p w14:paraId="2123ADF2" w14:textId="77777777" w:rsidR="00B0201E" w:rsidRPr="003E79F4" w:rsidRDefault="00B0201E" w:rsidP="000A44C8">
      <w:pPr>
        <w:shd w:val="clear" w:color="auto" w:fill="FFFFFF"/>
        <w:spacing w:after="0" w:line="240" w:lineRule="auto"/>
        <w:jc w:val="both"/>
        <w:rPr>
          <w:rFonts w:ascii="Arial" w:eastAsia="Times New Roman" w:hAnsi="Arial" w:cs="Arial"/>
          <w:b/>
          <w:bCs/>
          <w:sz w:val="24"/>
          <w:szCs w:val="24"/>
        </w:rPr>
      </w:pPr>
    </w:p>
    <w:p w14:paraId="70D4F088" w14:textId="77777777" w:rsidR="00B0201E" w:rsidRPr="003E79F4" w:rsidRDefault="00B0201E" w:rsidP="000A44C8">
      <w:pPr>
        <w:shd w:val="clear" w:color="auto" w:fill="FFFFFF"/>
        <w:spacing w:after="0" w:line="240" w:lineRule="auto"/>
        <w:jc w:val="both"/>
        <w:rPr>
          <w:rFonts w:ascii="Arial" w:eastAsia="Times New Roman" w:hAnsi="Arial" w:cs="Times New Roman"/>
          <w:b/>
          <w:sz w:val="28"/>
          <w:szCs w:val="28"/>
        </w:rPr>
      </w:pPr>
      <w:r w:rsidRPr="003E79F4">
        <w:rPr>
          <w:rFonts w:ascii="Arial" w:eastAsia="Times New Roman" w:hAnsi="Arial" w:cs="Times New Roman"/>
          <w:b/>
          <w:sz w:val="28"/>
          <w:szCs w:val="28"/>
        </w:rPr>
        <w:t>6.8.1 General Information</w:t>
      </w:r>
    </w:p>
    <w:p w14:paraId="341C8685" w14:textId="77777777" w:rsidR="00B0201E" w:rsidRPr="003E79F4" w:rsidRDefault="00906D0E" w:rsidP="000A44C8">
      <w:pPr>
        <w:shd w:val="clear" w:color="auto" w:fill="FFFFFF"/>
        <w:spacing w:after="0" w:line="240" w:lineRule="auto"/>
        <w:jc w:val="both"/>
        <w:rPr>
          <w:rFonts w:ascii="Arial" w:eastAsia="Times New Roman" w:hAnsi="Arial" w:cs="Times New Roman"/>
          <w:sz w:val="24"/>
          <w:szCs w:val="24"/>
        </w:rPr>
      </w:pPr>
      <w:r w:rsidRPr="003E79F4">
        <w:rPr>
          <w:rFonts w:ascii="Arial" w:eastAsia="Times New Roman" w:hAnsi="Arial" w:cs="Times New Roman"/>
          <w:sz w:val="24"/>
          <w:szCs w:val="24"/>
        </w:rPr>
        <w:t>A Wage Determination (WD</w:t>
      </w:r>
      <w:r w:rsidR="00B0201E" w:rsidRPr="003E79F4">
        <w:rPr>
          <w:rFonts w:ascii="Arial" w:eastAsia="Times New Roman" w:hAnsi="Arial" w:cs="Times New Roman"/>
          <w:sz w:val="24"/>
          <w:szCs w:val="24"/>
        </w:rPr>
        <w:t xml:space="preserve">) may contain two separate requirements for </w:t>
      </w:r>
      <w:r w:rsidRPr="003E79F4">
        <w:rPr>
          <w:rFonts w:ascii="Arial" w:eastAsia="Times New Roman" w:hAnsi="Arial" w:cs="Times New Roman"/>
          <w:sz w:val="24"/>
          <w:szCs w:val="24"/>
        </w:rPr>
        <w:t>any individual classification: “</w:t>
      </w:r>
      <w:r w:rsidR="00B0201E" w:rsidRPr="003E79F4">
        <w:rPr>
          <w:rFonts w:ascii="Arial" w:eastAsia="Times New Roman" w:hAnsi="Arial" w:cs="Times New Roman"/>
          <w:sz w:val="24"/>
          <w:szCs w:val="24"/>
        </w:rPr>
        <w:t>Hourly Rate</w:t>
      </w:r>
      <w:r w:rsidRPr="003E79F4">
        <w:rPr>
          <w:rFonts w:ascii="Arial" w:eastAsia="Times New Roman" w:hAnsi="Arial" w:cs="Times New Roman"/>
          <w:sz w:val="24"/>
          <w:szCs w:val="24"/>
        </w:rPr>
        <w:t>” and “Fringe Benefit</w:t>
      </w:r>
      <w:r w:rsidR="00B0201E" w:rsidRPr="003E79F4">
        <w:rPr>
          <w:rFonts w:ascii="Arial" w:eastAsia="Times New Roman" w:hAnsi="Arial" w:cs="Times New Roman"/>
          <w:sz w:val="24"/>
          <w:szCs w:val="24"/>
        </w:rPr>
        <w:t>,</w:t>
      </w:r>
      <w:r w:rsidRPr="003E79F4">
        <w:rPr>
          <w:rFonts w:ascii="Arial" w:eastAsia="Times New Roman" w:hAnsi="Arial" w:cs="Times New Roman"/>
          <w:sz w:val="24"/>
          <w:szCs w:val="24"/>
        </w:rPr>
        <w:t>”</w:t>
      </w:r>
      <w:r w:rsidR="00B0201E" w:rsidRPr="003E79F4">
        <w:rPr>
          <w:rFonts w:ascii="Arial" w:eastAsia="Times New Roman" w:hAnsi="Arial" w:cs="Times New Roman"/>
          <w:sz w:val="24"/>
          <w:szCs w:val="24"/>
        </w:rPr>
        <w:t xml:space="preserve"> the s</w:t>
      </w:r>
      <w:r w:rsidRPr="003E79F4">
        <w:rPr>
          <w:rFonts w:ascii="Arial" w:eastAsia="Times New Roman" w:hAnsi="Arial" w:cs="Times New Roman"/>
          <w:sz w:val="24"/>
          <w:szCs w:val="24"/>
        </w:rPr>
        <w:t>um of which is the “</w:t>
      </w:r>
      <w:r w:rsidR="00B0201E" w:rsidRPr="003E79F4">
        <w:rPr>
          <w:rFonts w:ascii="Arial" w:eastAsia="Times New Roman" w:hAnsi="Arial" w:cs="Times New Roman"/>
          <w:sz w:val="24"/>
          <w:szCs w:val="24"/>
        </w:rPr>
        <w:t>prevailing</w:t>
      </w:r>
      <w:r w:rsidRPr="003E79F4">
        <w:rPr>
          <w:rFonts w:ascii="Arial" w:eastAsia="Times New Roman" w:hAnsi="Arial" w:cs="Times New Roman"/>
          <w:sz w:val="24"/>
          <w:szCs w:val="24"/>
        </w:rPr>
        <w:t xml:space="preserve"> wage” for the classification. “</w:t>
      </w:r>
      <w:r w:rsidR="00B0201E" w:rsidRPr="003E79F4">
        <w:rPr>
          <w:rFonts w:ascii="Arial" w:eastAsia="Times New Roman" w:hAnsi="Arial" w:cs="Times New Roman"/>
          <w:sz w:val="24"/>
          <w:szCs w:val="24"/>
        </w:rPr>
        <w:t>Rate</w:t>
      </w:r>
      <w:r w:rsidRPr="003E79F4">
        <w:rPr>
          <w:rFonts w:ascii="Arial" w:eastAsia="Times New Roman" w:hAnsi="Arial" w:cs="Times New Roman"/>
          <w:sz w:val="24"/>
          <w:szCs w:val="24"/>
        </w:rPr>
        <w:t>” refers to a monetary wage and “Fringe”</w:t>
      </w:r>
      <w:r w:rsidR="00B0201E" w:rsidRPr="003E79F4">
        <w:rPr>
          <w:rFonts w:ascii="Arial" w:eastAsia="Times New Roman" w:hAnsi="Arial" w:cs="Times New Roman"/>
          <w:sz w:val="24"/>
          <w:szCs w:val="24"/>
        </w:rPr>
        <w:t xml:space="preserve"> refers to payments for a bona fide fringe benefit. </w:t>
      </w:r>
    </w:p>
    <w:p w14:paraId="4561728F" w14:textId="77777777" w:rsidR="00B0201E" w:rsidRPr="003E79F4" w:rsidRDefault="00B0201E" w:rsidP="000A44C8">
      <w:pPr>
        <w:shd w:val="clear" w:color="auto" w:fill="FFFFFF"/>
        <w:spacing w:after="0" w:line="240" w:lineRule="auto"/>
        <w:jc w:val="both"/>
        <w:rPr>
          <w:rFonts w:ascii="Arial" w:eastAsia="Times New Roman" w:hAnsi="Arial" w:cs="Times New Roman"/>
          <w:szCs w:val="24"/>
        </w:rPr>
      </w:pPr>
    </w:p>
    <w:p w14:paraId="4674B469" w14:textId="77777777" w:rsidR="00B0201E" w:rsidRPr="003E79F4" w:rsidRDefault="00B0201E"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Contractors may meet the prevailing wage requirement for a classification by paying combinations of cash and bona fide fringe benefits:</w:t>
      </w:r>
    </w:p>
    <w:p w14:paraId="0639FF88" w14:textId="77777777" w:rsidR="00906D0E" w:rsidRPr="003E79F4" w:rsidRDefault="00B0201E"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r>
    </w:p>
    <w:p w14:paraId="7A0CC0A5" w14:textId="77777777" w:rsidR="00B0201E" w:rsidRPr="003E79F4" w:rsidRDefault="00B0201E" w:rsidP="000A44C8">
      <w:pPr>
        <w:pStyle w:val="ListParagraph"/>
        <w:numPr>
          <w:ilvl w:val="0"/>
          <w:numId w:val="93"/>
        </w:numPr>
        <w:shd w:val="clear" w:color="auto" w:fill="FFFFFF"/>
        <w:spacing w:after="0" w:line="240" w:lineRule="auto"/>
        <w:ind w:left="1440" w:hanging="720"/>
        <w:jc w:val="both"/>
        <w:rPr>
          <w:rFonts w:ascii="Arial" w:eastAsia="Times New Roman" w:hAnsi="Arial" w:cs="Arial"/>
          <w:sz w:val="24"/>
          <w:szCs w:val="24"/>
        </w:rPr>
      </w:pPr>
      <w:r w:rsidRPr="003E79F4">
        <w:rPr>
          <w:rFonts w:ascii="Arial" w:eastAsia="Times New Roman" w:hAnsi="Arial" w:cs="Arial"/>
          <w:sz w:val="24"/>
          <w:szCs w:val="24"/>
        </w:rPr>
        <w:t>Paying the sum in cash</w:t>
      </w:r>
    </w:p>
    <w:p w14:paraId="56477BA4" w14:textId="77777777" w:rsidR="00B0201E" w:rsidRPr="003E79F4" w:rsidRDefault="00B0201E" w:rsidP="000A44C8">
      <w:pPr>
        <w:pStyle w:val="ListParagraph"/>
        <w:numPr>
          <w:ilvl w:val="0"/>
          <w:numId w:val="93"/>
        </w:numPr>
        <w:shd w:val="clear" w:color="auto" w:fill="FFFFFF"/>
        <w:spacing w:after="0" w:line="240" w:lineRule="auto"/>
        <w:ind w:left="1440" w:hanging="720"/>
        <w:jc w:val="both"/>
        <w:rPr>
          <w:rFonts w:ascii="Arial" w:eastAsia="Times New Roman" w:hAnsi="Arial" w:cs="Arial"/>
          <w:sz w:val="24"/>
          <w:szCs w:val="24"/>
        </w:rPr>
      </w:pPr>
      <w:r w:rsidRPr="003E79F4">
        <w:rPr>
          <w:rFonts w:ascii="Arial" w:eastAsia="Times New Roman" w:hAnsi="Arial" w:cs="Arial"/>
          <w:sz w:val="24"/>
          <w:szCs w:val="24"/>
        </w:rPr>
        <w:t>Paying cash an</w:t>
      </w:r>
      <w:r w:rsidR="00906D0E" w:rsidRPr="003E79F4">
        <w:rPr>
          <w:rFonts w:ascii="Arial" w:eastAsia="Times New Roman" w:hAnsi="Arial" w:cs="Arial"/>
          <w:sz w:val="24"/>
          <w:szCs w:val="24"/>
        </w:rPr>
        <w:t>d making or incurring cost for “bona fide”</w:t>
      </w:r>
      <w:r w:rsidRPr="003E79F4">
        <w:rPr>
          <w:rFonts w:ascii="Arial" w:eastAsia="Times New Roman" w:hAnsi="Arial" w:cs="Arial"/>
          <w:sz w:val="24"/>
          <w:szCs w:val="24"/>
        </w:rPr>
        <w:t xml:space="preserve"> fringe benefits</w:t>
      </w:r>
    </w:p>
    <w:p w14:paraId="0F5F2C9B" w14:textId="77777777" w:rsidR="00B0201E" w:rsidRPr="003E79F4" w:rsidRDefault="00B0201E" w:rsidP="000A44C8">
      <w:pPr>
        <w:pStyle w:val="ListParagraph"/>
        <w:numPr>
          <w:ilvl w:val="0"/>
          <w:numId w:val="93"/>
        </w:numPr>
        <w:shd w:val="clear" w:color="auto" w:fill="FFFFFF"/>
        <w:spacing w:after="0" w:line="240" w:lineRule="auto"/>
        <w:ind w:left="1440" w:hanging="720"/>
        <w:jc w:val="both"/>
        <w:rPr>
          <w:rFonts w:ascii="Arial" w:eastAsia="Times New Roman" w:hAnsi="Arial" w:cs="Arial"/>
          <w:sz w:val="24"/>
          <w:szCs w:val="24"/>
        </w:rPr>
      </w:pPr>
      <w:r w:rsidRPr="003E79F4">
        <w:rPr>
          <w:rFonts w:ascii="Arial" w:eastAsia="Times New Roman" w:hAnsi="Arial" w:cs="Arial"/>
          <w:sz w:val="24"/>
          <w:szCs w:val="24"/>
        </w:rPr>
        <w:t>Any combination of the above</w:t>
      </w:r>
    </w:p>
    <w:p w14:paraId="513EEA9C" w14:textId="77777777" w:rsidR="00B0201E" w:rsidRPr="003E79F4" w:rsidRDefault="00B0201E" w:rsidP="000A44C8">
      <w:pPr>
        <w:shd w:val="clear" w:color="auto" w:fill="FFFFFF"/>
        <w:spacing w:after="0" w:line="240" w:lineRule="auto"/>
        <w:jc w:val="both"/>
        <w:rPr>
          <w:rFonts w:ascii="Arial" w:eastAsia="Times New Roman" w:hAnsi="Arial" w:cs="Arial"/>
          <w:sz w:val="24"/>
          <w:szCs w:val="24"/>
        </w:rPr>
      </w:pPr>
    </w:p>
    <w:p w14:paraId="75BB3444" w14:textId="77777777" w:rsidR="00B0201E" w:rsidRPr="003E79F4" w:rsidRDefault="00B0201E" w:rsidP="000A44C8">
      <w:pPr>
        <w:shd w:val="clear" w:color="auto" w:fill="FFFFFF"/>
        <w:tabs>
          <w:tab w:val="left" w:pos="-1440"/>
          <w:tab w:val="left" w:pos="720"/>
        </w:tabs>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Under the </w:t>
      </w:r>
      <w:r w:rsidRPr="003E79F4">
        <w:rPr>
          <w:rFonts w:ascii="Arial" w:eastAsia="Times New Roman" w:hAnsi="Arial" w:cs="Arial"/>
          <w:b/>
          <w:sz w:val="24"/>
          <w:szCs w:val="24"/>
        </w:rPr>
        <w:t>Davis-Bacon Act</w:t>
      </w:r>
      <w:r w:rsidRPr="003E79F4">
        <w:rPr>
          <w:rFonts w:ascii="Arial" w:eastAsia="Times New Roman" w:hAnsi="Arial" w:cs="Arial"/>
          <w:sz w:val="24"/>
          <w:szCs w:val="24"/>
        </w:rPr>
        <w:t>, monetary wages p</w:t>
      </w:r>
      <w:r w:rsidR="00906D0E" w:rsidRPr="003E79F4">
        <w:rPr>
          <w:rFonts w:ascii="Arial" w:eastAsia="Times New Roman" w:hAnsi="Arial" w:cs="Arial"/>
          <w:sz w:val="24"/>
          <w:szCs w:val="24"/>
        </w:rPr>
        <w:t>aid in excess of the specified “</w:t>
      </w:r>
      <w:r w:rsidRPr="003E79F4">
        <w:rPr>
          <w:rFonts w:ascii="Arial" w:eastAsia="Times New Roman" w:hAnsi="Arial" w:cs="Arial"/>
          <w:sz w:val="24"/>
          <w:szCs w:val="24"/>
        </w:rPr>
        <w:t>Rate</w:t>
      </w:r>
      <w:r w:rsidR="00906D0E" w:rsidRPr="003E79F4">
        <w:rPr>
          <w:rFonts w:ascii="Arial" w:eastAsia="Times New Roman" w:hAnsi="Arial" w:cs="Arial"/>
          <w:sz w:val="24"/>
          <w:szCs w:val="24"/>
        </w:rPr>
        <w:t>”</w:t>
      </w:r>
      <w:r w:rsidRPr="003E79F4">
        <w:rPr>
          <w:rFonts w:ascii="Arial" w:eastAsia="Times New Roman" w:hAnsi="Arial" w:cs="Arial"/>
          <w:sz w:val="24"/>
          <w:szCs w:val="24"/>
        </w:rPr>
        <w:t xml:space="preserve"> may be used as an offset or credit to satisfy fringe benefit obligations. Likewise, excess Fringe benefits may be used to satisfy the specified Rate provided the governmental minimum wage (Florida Minimum Wage) is honored in cash. Fringe benefits that exceed the fringe benefit limit on the Wage Decision and require part of the minimum base rate listed on the Wage Decision to be used, are considered to be part of the employee’s minimum base rate in meeting the prevailing wage. Bona fide fringe benefits do not require the approval of USDOL. If they exceed the limit of fringe benefits on the Wage Decision and require cutting into the minimum base rate on the Wage Decision, the employee’s approval is not required, but the plan must be communicated to the employee in writing. The employee should be allowed to opt out of any fringe in which they would be termed ineligible or that is a deduction to the Base Rate on the Wage Decision. See 29 CFR part 3.5.</w:t>
      </w:r>
    </w:p>
    <w:p w14:paraId="29D10D7D" w14:textId="77777777" w:rsidR="00B0201E" w:rsidRPr="003E79F4" w:rsidRDefault="00B0201E" w:rsidP="000A44C8">
      <w:pPr>
        <w:shd w:val="clear" w:color="auto" w:fill="FFFFFF"/>
        <w:spacing w:after="0" w:line="240" w:lineRule="auto"/>
        <w:jc w:val="both"/>
        <w:rPr>
          <w:rFonts w:ascii="Arial" w:eastAsia="Times New Roman" w:hAnsi="Arial" w:cs="Arial"/>
          <w:sz w:val="24"/>
          <w:szCs w:val="24"/>
        </w:rPr>
      </w:pPr>
    </w:p>
    <w:p w14:paraId="53FF46C1" w14:textId="77777777" w:rsidR="00B0201E" w:rsidRPr="003E79F4" w:rsidRDefault="00B0201E"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Where excess fringe benefits are used to offset the Rate, an employee’s overtime pay of time-and-a half</w:t>
      </w:r>
      <w:r w:rsidR="00906D0E" w:rsidRPr="003E79F4">
        <w:rPr>
          <w:rFonts w:ascii="Arial" w:eastAsia="Times New Roman" w:hAnsi="Arial" w:cs="Arial"/>
          <w:sz w:val="24"/>
          <w:szCs w:val="24"/>
        </w:rPr>
        <w:t xml:space="preserve"> must be based on at least the “</w:t>
      </w:r>
      <w:r w:rsidRPr="003E79F4">
        <w:rPr>
          <w:rFonts w:ascii="Arial" w:eastAsia="Times New Roman" w:hAnsi="Arial" w:cs="Arial"/>
          <w:sz w:val="24"/>
          <w:szCs w:val="24"/>
        </w:rPr>
        <w:t>Rate</w:t>
      </w:r>
      <w:r w:rsidR="00906D0E" w:rsidRPr="003E79F4">
        <w:rPr>
          <w:rFonts w:ascii="Arial" w:eastAsia="Times New Roman" w:hAnsi="Arial" w:cs="Arial"/>
          <w:sz w:val="24"/>
          <w:szCs w:val="24"/>
        </w:rPr>
        <w:t>”</w:t>
      </w:r>
      <w:r w:rsidRPr="003E79F4">
        <w:rPr>
          <w:rFonts w:ascii="Arial" w:eastAsia="Times New Roman" w:hAnsi="Arial" w:cs="Arial"/>
          <w:sz w:val="24"/>
          <w:szCs w:val="24"/>
        </w:rPr>
        <w:t xml:space="preserve"> specified in the General Wage Decision. </w:t>
      </w:r>
    </w:p>
    <w:p w14:paraId="034A4BDC" w14:textId="77777777" w:rsidR="0083418A" w:rsidRDefault="0083418A" w:rsidP="000A44C8">
      <w:pPr>
        <w:shd w:val="clear" w:color="auto" w:fill="FFFFFF"/>
        <w:spacing w:after="0" w:line="240" w:lineRule="auto"/>
        <w:jc w:val="both"/>
        <w:rPr>
          <w:rFonts w:ascii="Arial" w:eastAsia="Times New Roman" w:hAnsi="Arial" w:cs="Arial"/>
          <w:sz w:val="24"/>
          <w:szCs w:val="24"/>
        </w:rPr>
      </w:pPr>
    </w:p>
    <w:p w14:paraId="544CE00E" w14:textId="77777777" w:rsidR="00AC328C" w:rsidRPr="003E79F4" w:rsidRDefault="00AC328C" w:rsidP="000A44C8">
      <w:pPr>
        <w:shd w:val="clear" w:color="auto" w:fill="FFFFFF"/>
        <w:spacing w:after="0" w:line="240" w:lineRule="auto"/>
        <w:jc w:val="both"/>
        <w:rPr>
          <w:rFonts w:ascii="Arial" w:eastAsia="Times New Roman" w:hAnsi="Arial" w:cs="Arial"/>
          <w:b/>
          <w:sz w:val="28"/>
          <w:szCs w:val="28"/>
        </w:rPr>
      </w:pPr>
      <w:r w:rsidRPr="003E79F4">
        <w:rPr>
          <w:rFonts w:ascii="Arial" w:eastAsia="Times New Roman" w:hAnsi="Arial" w:cs="Arial"/>
          <w:b/>
          <w:sz w:val="28"/>
          <w:szCs w:val="28"/>
        </w:rPr>
        <w:t>6.8.2 Fringe Statements on Wage Determinations</w:t>
      </w:r>
    </w:p>
    <w:p w14:paraId="243C6E94"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The WD may state the Fringe for a specific classification in a variety of ways: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1350"/>
        <w:gridCol w:w="990"/>
        <w:gridCol w:w="1728"/>
      </w:tblGrid>
      <w:tr w:rsidR="00AC328C" w:rsidRPr="003E79F4" w14:paraId="0E797D2D" w14:textId="77777777" w:rsidTr="00C35F8A">
        <w:trPr>
          <w:trHeight w:val="494"/>
        </w:trPr>
        <w:tc>
          <w:tcPr>
            <w:tcW w:w="5508" w:type="dxa"/>
            <w:vMerge w:val="restart"/>
            <w:tcBorders>
              <w:top w:val="nil"/>
              <w:left w:val="nil"/>
              <w:right w:val="nil"/>
            </w:tcBorders>
          </w:tcPr>
          <w:p w14:paraId="3D6AE70D" w14:textId="77777777" w:rsidR="00AC328C" w:rsidRPr="003E79F4" w:rsidRDefault="00AC328C" w:rsidP="000A44C8">
            <w:pPr>
              <w:shd w:val="clear" w:color="auto" w:fill="FFFFFF"/>
              <w:spacing w:after="0" w:line="240" w:lineRule="auto"/>
              <w:jc w:val="both"/>
              <w:rPr>
                <w:rFonts w:ascii="Arial Narrow" w:eastAsia="Times New Roman" w:hAnsi="Arial Narrow" w:cs="Arial"/>
                <w:b/>
                <w:sz w:val="32"/>
                <w:szCs w:val="32"/>
              </w:rPr>
            </w:pPr>
          </w:p>
          <w:p w14:paraId="492EBBE8" w14:textId="77777777" w:rsidR="00AC328C" w:rsidRPr="003E79F4" w:rsidRDefault="00AC328C" w:rsidP="000A44C8">
            <w:pPr>
              <w:shd w:val="clear" w:color="auto" w:fill="FFFFFF"/>
              <w:spacing w:after="0" w:line="240" w:lineRule="auto"/>
              <w:jc w:val="both"/>
              <w:rPr>
                <w:rFonts w:ascii="Arial Narrow" w:eastAsia="Times New Roman" w:hAnsi="Arial Narrow" w:cs="Arial"/>
                <w:b/>
                <w:sz w:val="32"/>
                <w:szCs w:val="32"/>
              </w:rPr>
            </w:pPr>
            <w:r w:rsidRPr="003E79F4">
              <w:rPr>
                <w:rFonts w:ascii="Arial Narrow" w:eastAsia="Times New Roman" w:hAnsi="Arial Narrow" w:cs="Arial"/>
                <w:b/>
                <w:sz w:val="32"/>
                <w:szCs w:val="32"/>
              </w:rPr>
              <w:t>Fringe stated as:</w:t>
            </w:r>
          </w:p>
        </w:tc>
        <w:tc>
          <w:tcPr>
            <w:tcW w:w="4068" w:type="dxa"/>
            <w:gridSpan w:val="3"/>
            <w:tcBorders>
              <w:top w:val="nil"/>
              <w:left w:val="nil"/>
              <w:right w:val="nil"/>
            </w:tcBorders>
          </w:tcPr>
          <w:p w14:paraId="20EB997C" w14:textId="77777777" w:rsidR="00AC328C" w:rsidRPr="003E79F4" w:rsidRDefault="00AC328C" w:rsidP="000A44C8">
            <w:pPr>
              <w:shd w:val="clear" w:color="auto" w:fill="FFFFFF"/>
              <w:spacing w:after="0" w:line="240" w:lineRule="auto"/>
              <w:jc w:val="both"/>
              <w:rPr>
                <w:rFonts w:ascii="Times New Roman" w:eastAsia="Times New Roman" w:hAnsi="Times New Roman" w:cs="Arial"/>
                <w:sz w:val="20"/>
                <w:szCs w:val="20"/>
              </w:rPr>
            </w:pPr>
          </w:p>
          <w:p w14:paraId="096BFA99" w14:textId="77777777" w:rsidR="00AC328C" w:rsidRPr="003E79F4" w:rsidRDefault="00AC328C" w:rsidP="000A44C8">
            <w:pPr>
              <w:shd w:val="clear" w:color="auto" w:fill="FFFFFF"/>
              <w:spacing w:after="0" w:line="240" w:lineRule="auto"/>
              <w:jc w:val="both"/>
              <w:rPr>
                <w:rFonts w:ascii="Arial Narrow" w:eastAsia="Times New Roman" w:hAnsi="Arial Narrow" w:cs="Arial"/>
                <w:b/>
                <w:sz w:val="14"/>
                <w:szCs w:val="14"/>
              </w:rPr>
            </w:pPr>
            <w:r w:rsidRPr="003E79F4">
              <w:rPr>
                <w:rFonts w:ascii="Times New Roman" w:eastAsia="Times New Roman" w:hAnsi="Times New Roman" w:cs="Arial"/>
                <w:sz w:val="20"/>
                <w:szCs w:val="20"/>
              </w:rPr>
              <w:t>General Decision Number FL  xxx xxx</w:t>
            </w:r>
          </w:p>
        </w:tc>
      </w:tr>
      <w:tr w:rsidR="00AC328C" w:rsidRPr="003E79F4" w14:paraId="2569C643" w14:textId="77777777" w:rsidTr="00C35F8A">
        <w:tc>
          <w:tcPr>
            <w:tcW w:w="5508" w:type="dxa"/>
            <w:vMerge/>
            <w:tcBorders>
              <w:left w:val="nil"/>
            </w:tcBorders>
          </w:tcPr>
          <w:p w14:paraId="65C3E6A9" w14:textId="77777777" w:rsidR="00AC328C" w:rsidRPr="003E79F4" w:rsidRDefault="00AC328C" w:rsidP="000A44C8">
            <w:pPr>
              <w:shd w:val="clear" w:color="auto" w:fill="FFFFFF"/>
              <w:spacing w:after="0" w:line="240" w:lineRule="auto"/>
              <w:jc w:val="both"/>
              <w:rPr>
                <w:rFonts w:ascii="Arial Narrow" w:eastAsia="Times New Roman" w:hAnsi="Arial Narrow" w:cs="Arial"/>
                <w:b/>
                <w:sz w:val="14"/>
                <w:szCs w:val="14"/>
              </w:rPr>
            </w:pPr>
          </w:p>
        </w:tc>
        <w:tc>
          <w:tcPr>
            <w:tcW w:w="1350" w:type="dxa"/>
          </w:tcPr>
          <w:p w14:paraId="2774CDE4" w14:textId="77777777" w:rsidR="00AC328C" w:rsidRPr="003E79F4" w:rsidRDefault="00AC328C" w:rsidP="000A44C8">
            <w:pPr>
              <w:shd w:val="clear" w:color="auto" w:fill="FFFFFF"/>
              <w:spacing w:after="0" w:line="240" w:lineRule="auto"/>
              <w:jc w:val="both"/>
              <w:rPr>
                <w:rFonts w:ascii="Arial Narrow" w:eastAsia="Times New Roman" w:hAnsi="Arial Narrow" w:cs="Arial"/>
                <w:b/>
                <w:bCs/>
                <w:sz w:val="14"/>
                <w:szCs w:val="14"/>
              </w:rPr>
            </w:pPr>
            <w:r w:rsidRPr="003E79F4">
              <w:rPr>
                <w:rFonts w:ascii="Arial Narrow" w:eastAsia="Times New Roman" w:hAnsi="Arial Narrow" w:cs="Arial"/>
                <w:b/>
                <w:bCs/>
                <w:sz w:val="14"/>
                <w:szCs w:val="14"/>
              </w:rPr>
              <w:t>CLASSIFICATION</w:t>
            </w:r>
          </w:p>
        </w:tc>
        <w:tc>
          <w:tcPr>
            <w:tcW w:w="990" w:type="dxa"/>
          </w:tcPr>
          <w:p w14:paraId="470B7E44" w14:textId="77777777" w:rsidR="00AC328C" w:rsidRPr="003E79F4" w:rsidRDefault="00AC328C" w:rsidP="000A44C8">
            <w:pPr>
              <w:shd w:val="clear" w:color="auto" w:fill="FFFFFF"/>
              <w:spacing w:after="0" w:line="240" w:lineRule="auto"/>
              <w:jc w:val="both"/>
              <w:rPr>
                <w:rFonts w:ascii="Arial Narrow" w:eastAsia="Times New Roman" w:hAnsi="Arial Narrow" w:cs="Arial"/>
                <w:b/>
                <w:bCs/>
                <w:sz w:val="14"/>
                <w:szCs w:val="14"/>
              </w:rPr>
            </w:pPr>
            <w:r w:rsidRPr="003E79F4">
              <w:rPr>
                <w:rFonts w:ascii="Arial Narrow" w:eastAsia="Times New Roman" w:hAnsi="Arial Narrow" w:cs="Arial"/>
                <w:b/>
                <w:bCs/>
                <w:sz w:val="14"/>
                <w:szCs w:val="14"/>
              </w:rPr>
              <w:t>HOURLY RATE</w:t>
            </w:r>
          </w:p>
        </w:tc>
        <w:tc>
          <w:tcPr>
            <w:tcW w:w="1728" w:type="dxa"/>
          </w:tcPr>
          <w:p w14:paraId="1EF7D9C3" w14:textId="77777777" w:rsidR="00AC328C" w:rsidRPr="003E79F4" w:rsidRDefault="00AC328C" w:rsidP="000A44C8">
            <w:pPr>
              <w:shd w:val="clear" w:color="auto" w:fill="FFFFFF"/>
              <w:spacing w:after="0" w:line="240" w:lineRule="auto"/>
              <w:jc w:val="both"/>
              <w:rPr>
                <w:rFonts w:ascii="Arial Narrow" w:eastAsia="Times New Roman" w:hAnsi="Arial Narrow" w:cs="Arial"/>
                <w:b/>
                <w:bCs/>
                <w:sz w:val="14"/>
                <w:szCs w:val="14"/>
              </w:rPr>
            </w:pPr>
            <w:r w:rsidRPr="003E79F4">
              <w:rPr>
                <w:rFonts w:ascii="Arial Narrow" w:eastAsia="Times New Roman" w:hAnsi="Arial Narrow" w:cs="Arial"/>
                <w:b/>
                <w:bCs/>
                <w:sz w:val="14"/>
                <w:szCs w:val="14"/>
              </w:rPr>
              <w:t>FRINGE RATE</w:t>
            </w:r>
          </w:p>
        </w:tc>
      </w:tr>
      <w:tr w:rsidR="00AC328C" w:rsidRPr="003E79F4" w14:paraId="4AA6A8D1" w14:textId="77777777" w:rsidTr="00C35F8A">
        <w:trPr>
          <w:trHeight w:val="278"/>
        </w:trPr>
        <w:tc>
          <w:tcPr>
            <w:tcW w:w="5400" w:type="dxa"/>
          </w:tcPr>
          <w:p w14:paraId="65E7C98F" w14:textId="77777777" w:rsidR="00AC328C" w:rsidRPr="003E79F4" w:rsidRDefault="00AC328C" w:rsidP="000A44C8">
            <w:pPr>
              <w:shd w:val="clear" w:color="auto" w:fill="FFFFFF"/>
              <w:spacing w:after="0" w:line="240" w:lineRule="auto"/>
              <w:jc w:val="both"/>
              <w:rPr>
                <w:rFonts w:ascii="Arial" w:eastAsia="Times New Roman" w:hAnsi="Arial" w:cs="Arial"/>
                <w:b/>
                <w:sz w:val="20"/>
                <w:szCs w:val="20"/>
              </w:rPr>
            </w:pPr>
            <w:r w:rsidRPr="003E79F4">
              <w:rPr>
                <w:rFonts w:ascii="Arial" w:eastAsia="Times New Roman" w:hAnsi="Arial" w:cs="Arial"/>
                <w:b/>
                <w:sz w:val="20"/>
                <w:szCs w:val="20"/>
              </w:rPr>
              <w:t>Dollar amount per hour</w:t>
            </w:r>
          </w:p>
        </w:tc>
        <w:tc>
          <w:tcPr>
            <w:tcW w:w="1350" w:type="dxa"/>
          </w:tcPr>
          <w:p w14:paraId="082C6F42"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Loader</w:t>
            </w:r>
          </w:p>
        </w:tc>
        <w:tc>
          <w:tcPr>
            <w:tcW w:w="990" w:type="dxa"/>
          </w:tcPr>
          <w:p w14:paraId="2BB4F791"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$12.00</w:t>
            </w:r>
          </w:p>
        </w:tc>
        <w:tc>
          <w:tcPr>
            <w:tcW w:w="1728" w:type="dxa"/>
          </w:tcPr>
          <w:p w14:paraId="588A3F2E"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$2.00</w:t>
            </w:r>
          </w:p>
        </w:tc>
      </w:tr>
      <w:tr w:rsidR="00AC328C" w:rsidRPr="003E79F4" w14:paraId="3E653E65" w14:textId="77777777" w:rsidTr="00C35F8A">
        <w:tc>
          <w:tcPr>
            <w:tcW w:w="5400" w:type="dxa"/>
          </w:tcPr>
          <w:p w14:paraId="76A74359" w14:textId="77777777" w:rsidR="00AC328C" w:rsidRPr="003E79F4" w:rsidRDefault="00AC328C" w:rsidP="000A44C8">
            <w:pPr>
              <w:shd w:val="clear" w:color="auto" w:fill="FFFFFF"/>
              <w:spacing w:after="0" w:line="240" w:lineRule="auto"/>
              <w:jc w:val="both"/>
              <w:rPr>
                <w:rFonts w:ascii="Arial" w:eastAsia="Times New Roman" w:hAnsi="Arial" w:cs="Arial"/>
                <w:b/>
                <w:sz w:val="20"/>
                <w:szCs w:val="20"/>
              </w:rPr>
            </w:pPr>
            <w:r w:rsidRPr="003E79F4">
              <w:rPr>
                <w:rFonts w:ascii="Arial" w:eastAsia="Times New Roman" w:hAnsi="Arial" w:cs="Arial"/>
                <w:b/>
                <w:sz w:val="20"/>
                <w:szCs w:val="20"/>
              </w:rPr>
              <w:t>Percent</w:t>
            </w:r>
          </w:p>
        </w:tc>
        <w:tc>
          <w:tcPr>
            <w:tcW w:w="1350" w:type="dxa"/>
          </w:tcPr>
          <w:p w14:paraId="09CF9CFB"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Driver</w:t>
            </w:r>
          </w:p>
        </w:tc>
        <w:tc>
          <w:tcPr>
            <w:tcW w:w="990" w:type="dxa"/>
          </w:tcPr>
          <w:p w14:paraId="7CC5EF2B"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$12.00</w:t>
            </w:r>
          </w:p>
        </w:tc>
        <w:tc>
          <w:tcPr>
            <w:tcW w:w="1728" w:type="dxa"/>
          </w:tcPr>
          <w:p w14:paraId="50754858"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3%</w:t>
            </w:r>
          </w:p>
        </w:tc>
      </w:tr>
      <w:tr w:rsidR="00AC328C" w:rsidRPr="003E79F4" w14:paraId="5E6CFDEC" w14:textId="77777777" w:rsidTr="00C35F8A">
        <w:tc>
          <w:tcPr>
            <w:tcW w:w="5400" w:type="dxa"/>
          </w:tcPr>
          <w:p w14:paraId="4D178E25" w14:textId="2795DCFD" w:rsidR="00AC328C" w:rsidRPr="003E79F4" w:rsidRDefault="00AC328C" w:rsidP="000A44C8">
            <w:pPr>
              <w:shd w:val="clear" w:color="auto" w:fill="FFFFFF"/>
              <w:spacing w:after="0" w:line="240" w:lineRule="auto"/>
              <w:jc w:val="both"/>
              <w:rPr>
                <w:rFonts w:ascii="Arial" w:eastAsia="Times New Roman" w:hAnsi="Arial" w:cs="Arial"/>
                <w:b/>
                <w:sz w:val="20"/>
                <w:szCs w:val="20"/>
              </w:rPr>
            </w:pPr>
            <w:r w:rsidRPr="003E79F4">
              <w:rPr>
                <w:rFonts w:ascii="Arial" w:eastAsia="Times New Roman" w:hAnsi="Arial" w:cs="Arial"/>
                <w:b/>
                <w:sz w:val="20"/>
                <w:szCs w:val="20"/>
              </w:rPr>
              <w:t xml:space="preserve">Specific benefit described in a footnote </w:t>
            </w:r>
            <w:r w:rsidR="00EA4761" w:rsidRPr="003E79F4">
              <w:rPr>
                <w:rFonts w:ascii="Arial" w:eastAsia="Times New Roman" w:hAnsi="Arial" w:cs="Arial"/>
                <w:b/>
                <w:sz w:val="20"/>
                <w:szCs w:val="20"/>
              </w:rPr>
              <w:t>of the</w:t>
            </w:r>
            <w:r w:rsidRPr="003E79F4">
              <w:rPr>
                <w:rFonts w:ascii="Arial" w:eastAsia="Times New Roman" w:hAnsi="Arial" w:cs="Arial"/>
                <w:b/>
                <w:sz w:val="20"/>
                <w:szCs w:val="20"/>
              </w:rPr>
              <w:t xml:space="preserve"> WD</w:t>
            </w:r>
          </w:p>
        </w:tc>
        <w:tc>
          <w:tcPr>
            <w:tcW w:w="1350" w:type="dxa"/>
          </w:tcPr>
          <w:p w14:paraId="1BB4F909"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Painter</w:t>
            </w:r>
          </w:p>
        </w:tc>
        <w:tc>
          <w:tcPr>
            <w:tcW w:w="990" w:type="dxa"/>
          </w:tcPr>
          <w:p w14:paraId="08C28EB6"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$12.00</w:t>
            </w:r>
          </w:p>
        </w:tc>
        <w:tc>
          <w:tcPr>
            <w:tcW w:w="1728" w:type="dxa"/>
          </w:tcPr>
          <w:p w14:paraId="2AE997B0"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w:t>
            </w:r>
          </w:p>
        </w:tc>
      </w:tr>
      <w:tr w:rsidR="00AC328C" w:rsidRPr="003E79F4" w14:paraId="48069EEC" w14:textId="77777777" w:rsidTr="00C35F8A">
        <w:tc>
          <w:tcPr>
            <w:tcW w:w="5400" w:type="dxa"/>
          </w:tcPr>
          <w:p w14:paraId="16562F69" w14:textId="77777777" w:rsidR="00AC328C" w:rsidRPr="003E79F4" w:rsidRDefault="00AC328C" w:rsidP="000A44C8">
            <w:pPr>
              <w:shd w:val="clear" w:color="auto" w:fill="FFFFFF"/>
              <w:spacing w:after="0" w:line="240" w:lineRule="auto"/>
              <w:jc w:val="both"/>
              <w:rPr>
                <w:rFonts w:ascii="Arial" w:eastAsia="Times New Roman" w:hAnsi="Arial" w:cs="Arial"/>
                <w:b/>
                <w:sz w:val="20"/>
                <w:szCs w:val="20"/>
              </w:rPr>
            </w:pPr>
            <w:r w:rsidRPr="003E79F4">
              <w:rPr>
                <w:rFonts w:ascii="Arial" w:eastAsia="Times New Roman" w:hAnsi="Arial" w:cs="Arial"/>
                <w:b/>
                <w:sz w:val="20"/>
                <w:szCs w:val="20"/>
              </w:rPr>
              <w:t xml:space="preserve">Percent plus Dollar amount per hour plus </w:t>
            </w:r>
          </w:p>
        </w:tc>
        <w:tc>
          <w:tcPr>
            <w:tcW w:w="1350" w:type="dxa"/>
          </w:tcPr>
          <w:p w14:paraId="03659F79"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Carpenter</w:t>
            </w:r>
          </w:p>
        </w:tc>
        <w:tc>
          <w:tcPr>
            <w:tcW w:w="990" w:type="dxa"/>
          </w:tcPr>
          <w:p w14:paraId="6CA38DA4"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$12.00</w:t>
            </w:r>
          </w:p>
        </w:tc>
        <w:tc>
          <w:tcPr>
            <w:tcW w:w="1728" w:type="dxa"/>
          </w:tcPr>
          <w:p w14:paraId="597DBE9E"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3%+ $2.00</w:t>
            </w:r>
          </w:p>
        </w:tc>
      </w:tr>
      <w:tr w:rsidR="00AC328C" w:rsidRPr="003E79F4" w14:paraId="15E13066" w14:textId="77777777" w:rsidTr="00C35F8A">
        <w:tc>
          <w:tcPr>
            <w:tcW w:w="5400" w:type="dxa"/>
            <w:tcBorders>
              <w:bottom w:val="single" w:sz="4" w:space="0" w:color="auto"/>
            </w:tcBorders>
          </w:tcPr>
          <w:p w14:paraId="410B9050" w14:textId="77777777" w:rsidR="00AC328C" w:rsidRPr="003E79F4" w:rsidRDefault="00AC328C" w:rsidP="000A44C8">
            <w:pPr>
              <w:shd w:val="clear" w:color="auto" w:fill="FFFFFF"/>
              <w:spacing w:after="0" w:line="240" w:lineRule="auto"/>
              <w:jc w:val="both"/>
              <w:rPr>
                <w:rFonts w:ascii="Arial" w:eastAsia="Times New Roman" w:hAnsi="Arial" w:cs="Arial"/>
                <w:b/>
                <w:sz w:val="20"/>
                <w:szCs w:val="20"/>
              </w:rPr>
            </w:pPr>
            <w:r w:rsidRPr="003E79F4">
              <w:rPr>
                <w:rFonts w:ascii="Arial" w:eastAsia="Times New Roman" w:hAnsi="Arial" w:cs="Arial"/>
                <w:b/>
                <w:sz w:val="20"/>
                <w:szCs w:val="20"/>
              </w:rPr>
              <w:t>Percent, Dollar amount per hour plus footnote</w:t>
            </w:r>
          </w:p>
        </w:tc>
        <w:tc>
          <w:tcPr>
            <w:tcW w:w="1350" w:type="dxa"/>
            <w:tcBorders>
              <w:bottom w:val="single" w:sz="4" w:space="0" w:color="auto"/>
            </w:tcBorders>
          </w:tcPr>
          <w:p w14:paraId="73AC18F6"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Loader</w:t>
            </w:r>
          </w:p>
        </w:tc>
        <w:tc>
          <w:tcPr>
            <w:tcW w:w="990" w:type="dxa"/>
            <w:tcBorders>
              <w:bottom w:val="single" w:sz="4" w:space="0" w:color="auto"/>
            </w:tcBorders>
          </w:tcPr>
          <w:p w14:paraId="2C4695A5"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$12.00</w:t>
            </w:r>
          </w:p>
        </w:tc>
        <w:tc>
          <w:tcPr>
            <w:tcW w:w="1728" w:type="dxa"/>
            <w:tcBorders>
              <w:bottom w:val="single" w:sz="4" w:space="0" w:color="auto"/>
            </w:tcBorders>
          </w:tcPr>
          <w:p w14:paraId="2AE7B395" w14:textId="18112B49"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3</w:t>
            </w:r>
            <w:r w:rsidR="00EA4761" w:rsidRPr="003E79F4">
              <w:rPr>
                <w:rFonts w:ascii="Arial" w:eastAsia="Times New Roman" w:hAnsi="Arial" w:cs="Arial"/>
                <w:sz w:val="24"/>
                <w:szCs w:val="24"/>
              </w:rPr>
              <w:t>%,</w:t>
            </w:r>
            <w:r w:rsidR="00EA4761">
              <w:rPr>
                <w:rFonts w:ascii="Arial" w:eastAsia="Times New Roman" w:hAnsi="Arial" w:cs="Arial"/>
                <w:sz w:val="24"/>
                <w:szCs w:val="24"/>
              </w:rPr>
              <w:t xml:space="preserve"> </w:t>
            </w:r>
            <w:r w:rsidRPr="003E79F4">
              <w:rPr>
                <w:rFonts w:ascii="Arial" w:eastAsia="Times New Roman" w:hAnsi="Arial" w:cs="Arial"/>
                <w:sz w:val="24"/>
                <w:szCs w:val="24"/>
              </w:rPr>
              <w:t>$2.00, (a)</w:t>
            </w:r>
          </w:p>
        </w:tc>
      </w:tr>
      <w:tr w:rsidR="00AC328C" w:rsidRPr="003E79F4" w14:paraId="1AC0EB0C" w14:textId="77777777" w:rsidTr="00C35F8A">
        <w:trPr>
          <w:trHeight w:val="503"/>
        </w:trPr>
        <w:tc>
          <w:tcPr>
            <w:tcW w:w="5400" w:type="dxa"/>
            <w:tcBorders>
              <w:bottom w:val="single" w:sz="4" w:space="0" w:color="auto"/>
              <w:right w:val="nil"/>
            </w:tcBorders>
          </w:tcPr>
          <w:p w14:paraId="7B0A87A7" w14:textId="77777777" w:rsidR="00AC328C" w:rsidRPr="003E79F4" w:rsidRDefault="00AC328C" w:rsidP="000A44C8">
            <w:pPr>
              <w:shd w:val="clear" w:color="auto" w:fill="FFFFFF"/>
              <w:spacing w:after="0" w:line="240" w:lineRule="auto"/>
              <w:jc w:val="both"/>
              <w:rPr>
                <w:rFonts w:ascii="Arial" w:eastAsia="Times New Roman" w:hAnsi="Arial" w:cs="Arial"/>
                <w:b/>
                <w:sz w:val="20"/>
                <w:szCs w:val="20"/>
              </w:rPr>
            </w:pPr>
          </w:p>
          <w:p w14:paraId="5E030043" w14:textId="77777777" w:rsidR="00AC328C" w:rsidRPr="003E79F4" w:rsidRDefault="00AC328C" w:rsidP="000A44C8">
            <w:pPr>
              <w:shd w:val="clear" w:color="auto" w:fill="FFFFFF"/>
              <w:spacing w:after="0" w:line="240" w:lineRule="auto"/>
              <w:jc w:val="both"/>
              <w:rPr>
                <w:rFonts w:ascii="Arial" w:eastAsia="Times New Roman" w:hAnsi="Arial" w:cs="Arial"/>
                <w:b/>
                <w:sz w:val="20"/>
                <w:szCs w:val="20"/>
              </w:rPr>
            </w:pPr>
            <w:r w:rsidRPr="003E79F4">
              <w:rPr>
                <w:rFonts w:ascii="Arial" w:eastAsia="Times New Roman" w:hAnsi="Arial" w:cs="Arial"/>
                <w:b/>
                <w:sz w:val="20"/>
                <w:szCs w:val="20"/>
              </w:rPr>
              <w:t>Sample WD Footnote:</w:t>
            </w:r>
          </w:p>
        </w:tc>
        <w:tc>
          <w:tcPr>
            <w:tcW w:w="1350" w:type="dxa"/>
            <w:tcBorders>
              <w:left w:val="nil"/>
              <w:bottom w:val="single" w:sz="4" w:space="0" w:color="auto"/>
              <w:right w:val="nil"/>
            </w:tcBorders>
          </w:tcPr>
          <w:p w14:paraId="342DE814"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tc>
        <w:tc>
          <w:tcPr>
            <w:tcW w:w="990" w:type="dxa"/>
            <w:tcBorders>
              <w:left w:val="nil"/>
              <w:bottom w:val="single" w:sz="4" w:space="0" w:color="auto"/>
              <w:right w:val="nil"/>
            </w:tcBorders>
          </w:tcPr>
          <w:p w14:paraId="602D03A8"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tc>
        <w:tc>
          <w:tcPr>
            <w:tcW w:w="1728" w:type="dxa"/>
            <w:tcBorders>
              <w:left w:val="nil"/>
              <w:bottom w:val="single" w:sz="4" w:space="0" w:color="auto"/>
            </w:tcBorders>
          </w:tcPr>
          <w:p w14:paraId="39F22D4E"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tc>
      </w:tr>
      <w:tr w:rsidR="00AC328C" w:rsidRPr="003E79F4" w14:paraId="2CD796A0" w14:textId="77777777" w:rsidTr="00C35F8A">
        <w:tc>
          <w:tcPr>
            <w:tcW w:w="5400" w:type="dxa"/>
            <w:tcBorders>
              <w:right w:val="nil"/>
            </w:tcBorders>
          </w:tcPr>
          <w:p w14:paraId="7605D970" w14:textId="77777777" w:rsidR="00AC328C" w:rsidRPr="003E79F4" w:rsidRDefault="00AC328C" w:rsidP="000A44C8">
            <w:pPr>
              <w:numPr>
                <w:ilvl w:val="0"/>
                <w:numId w:val="82"/>
              </w:numPr>
              <w:shd w:val="clear" w:color="auto" w:fill="FFFFFF"/>
              <w:spacing w:after="0" w:line="240" w:lineRule="auto"/>
              <w:jc w:val="both"/>
              <w:rPr>
                <w:rFonts w:ascii="Arial" w:eastAsia="Times New Roman" w:hAnsi="Arial" w:cs="Arial"/>
                <w:b/>
                <w:sz w:val="20"/>
                <w:szCs w:val="20"/>
              </w:rPr>
            </w:pPr>
            <w:r w:rsidRPr="003E79F4">
              <w:rPr>
                <w:rFonts w:ascii="Arial" w:eastAsia="Times New Roman" w:hAnsi="Arial" w:cs="Arial"/>
                <w:b/>
                <w:sz w:val="20"/>
                <w:szCs w:val="20"/>
              </w:rPr>
              <w:t>Four (4) Paid Holidays per year</w:t>
            </w:r>
          </w:p>
        </w:tc>
        <w:tc>
          <w:tcPr>
            <w:tcW w:w="1350" w:type="dxa"/>
            <w:tcBorders>
              <w:left w:val="nil"/>
              <w:right w:val="nil"/>
            </w:tcBorders>
          </w:tcPr>
          <w:p w14:paraId="597392B9"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tc>
        <w:tc>
          <w:tcPr>
            <w:tcW w:w="990" w:type="dxa"/>
            <w:tcBorders>
              <w:left w:val="nil"/>
              <w:right w:val="nil"/>
            </w:tcBorders>
          </w:tcPr>
          <w:p w14:paraId="41D0B8EB"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tc>
        <w:tc>
          <w:tcPr>
            <w:tcW w:w="1728" w:type="dxa"/>
            <w:tcBorders>
              <w:left w:val="nil"/>
            </w:tcBorders>
          </w:tcPr>
          <w:p w14:paraId="7F52F6EB"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tc>
      </w:tr>
    </w:tbl>
    <w:p w14:paraId="65BA3856" w14:textId="77777777" w:rsidR="00AC328C" w:rsidRPr="003E79F4" w:rsidRDefault="00AC328C" w:rsidP="000A44C8">
      <w:pPr>
        <w:shd w:val="clear" w:color="auto" w:fill="FFFFFF"/>
        <w:spacing w:after="0" w:line="240" w:lineRule="auto"/>
        <w:ind w:firstLine="720"/>
        <w:jc w:val="both"/>
        <w:rPr>
          <w:rFonts w:ascii="Arial" w:eastAsia="Times New Roman" w:hAnsi="Arial" w:cs="Arial"/>
          <w:sz w:val="24"/>
          <w:szCs w:val="24"/>
        </w:rPr>
      </w:pPr>
      <w:r w:rsidRPr="003E79F4">
        <w:rPr>
          <w:rFonts w:ascii="Arial" w:eastAsia="Times New Roman" w:hAnsi="Arial" w:cs="Arial"/>
          <w:sz w:val="24"/>
          <w:szCs w:val="24"/>
        </w:rPr>
        <w:t xml:space="preserve"> </w:t>
      </w:r>
    </w:p>
    <w:p w14:paraId="34102EA2"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The value of fringe stated as a percent is calculated by multiplying the percent times the WD Rate. The value of a fringe described in a footnote is calculated using the WD rate unless otherwise specified.</w:t>
      </w:r>
    </w:p>
    <w:p w14:paraId="6BD9CC33" w14:textId="77777777" w:rsidR="0083418A" w:rsidRDefault="0083418A" w:rsidP="000A44C8">
      <w:pPr>
        <w:shd w:val="clear" w:color="auto" w:fill="FFFFFF"/>
        <w:spacing w:after="0" w:line="240" w:lineRule="auto"/>
        <w:jc w:val="both"/>
        <w:rPr>
          <w:rFonts w:ascii="Arial" w:eastAsia="Times New Roman" w:hAnsi="Arial" w:cs="Arial"/>
          <w:b/>
          <w:sz w:val="24"/>
          <w:szCs w:val="24"/>
        </w:rPr>
      </w:pPr>
    </w:p>
    <w:p w14:paraId="1D7BA815" w14:textId="77777777" w:rsidR="0083418A" w:rsidRDefault="0083418A" w:rsidP="000A44C8">
      <w:pPr>
        <w:shd w:val="clear" w:color="auto" w:fill="FFFFFF"/>
        <w:spacing w:after="0" w:line="240" w:lineRule="auto"/>
        <w:jc w:val="both"/>
        <w:rPr>
          <w:rFonts w:ascii="Arial" w:eastAsia="Times New Roman" w:hAnsi="Arial" w:cs="Arial"/>
          <w:b/>
          <w:sz w:val="24"/>
          <w:szCs w:val="24"/>
        </w:rPr>
      </w:pPr>
    </w:p>
    <w:p w14:paraId="2BEBE24E" w14:textId="77777777" w:rsidR="0083418A" w:rsidRDefault="0083418A" w:rsidP="000A44C8">
      <w:pPr>
        <w:shd w:val="clear" w:color="auto" w:fill="FFFFFF"/>
        <w:spacing w:after="0" w:line="240" w:lineRule="auto"/>
        <w:jc w:val="both"/>
        <w:rPr>
          <w:rFonts w:ascii="Arial" w:eastAsia="Times New Roman" w:hAnsi="Arial" w:cs="Arial"/>
          <w:b/>
          <w:sz w:val="24"/>
          <w:szCs w:val="24"/>
        </w:rPr>
      </w:pPr>
    </w:p>
    <w:p w14:paraId="1355986A" w14:textId="77777777" w:rsidR="0083418A" w:rsidRDefault="0083418A" w:rsidP="000A44C8">
      <w:pPr>
        <w:shd w:val="clear" w:color="auto" w:fill="FFFFFF"/>
        <w:spacing w:after="0" w:line="240" w:lineRule="auto"/>
        <w:jc w:val="both"/>
        <w:rPr>
          <w:rFonts w:ascii="Arial" w:eastAsia="Times New Roman" w:hAnsi="Arial" w:cs="Arial"/>
          <w:b/>
          <w:sz w:val="24"/>
          <w:szCs w:val="24"/>
        </w:rPr>
      </w:pPr>
    </w:p>
    <w:p w14:paraId="55C4D853" w14:textId="77777777" w:rsidR="0083418A" w:rsidRDefault="0083418A" w:rsidP="000A44C8">
      <w:pPr>
        <w:shd w:val="clear" w:color="auto" w:fill="FFFFFF"/>
        <w:spacing w:after="0" w:line="240" w:lineRule="auto"/>
        <w:jc w:val="both"/>
        <w:rPr>
          <w:rFonts w:ascii="Arial" w:eastAsia="Times New Roman" w:hAnsi="Arial" w:cs="Arial"/>
          <w:b/>
          <w:sz w:val="24"/>
          <w:szCs w:val="24"/>
        </w:rPr>
      </w:pPr>
    </w:p>
    <w:p w14:paraId="7BABBC5E" w14:textId="77777777" w:rsidR="0083418A" w:rsidRDefault="0083418A" w:rsidP="000A44C8">
      <w:pPr>
        <w:shd w:val="clear" w:color="auto" w:fill="FFFFFF"/>
        <w:spacing w:after="0" w:line="240" w:lineRule="auto"/>
        <w:jc w:val="both"/>
        <w:rPr>
          <w:rFonts w:ascii="Arial" w:eastAsia="Times New Roman" w:hAnsi="Arial" w:cs="Arial"/>
          <w:b/>
          <w:sz w:val="24"/>
          <w:szCs w:val="24"/>
        </w:rPr>
      </w:pPr>
    </w:p>
    <w:p w14:paraId="066668A6" w14:textId="77777777" w:rsidR="0083418A" w:rsidRDefault="0083418A" w:rsidP="000A44C8">
      <w:pPr>
        <w:shd w:val="clear" w:color="auto" w:fill="FFFFFF"/>
        <w:spacing w:after="0" w:line="240" w:lineRule="auto"/>
        <w:jc w:val="both"/>
        <w:rPr>
          <w:rFonts w:ascii="Arial" w:eastAsia="Times New Roman" w:hAnsi="Arial" w:cs="Arial"/>
          <w:b/>
          <w:sz w:val="24"/>
          <w:szCs w:val="24"/>
        </w:rPr>
      </w:pPr>
    </w:p>
    <w:p w14:paraId="21C95D95" w14:textId="77777777" w:rsidR="0083418A" w:rsidRDefault="0083418A" w:rsidP="000A44C8">
      <w:pPr>
        <w:shd w:val="clear" w:color="auto" w:fill="FFFFFF"/>
        <w:spacing w:after="0" w:line="240" w:lineRule="auto"/>
        <w:jc w:val="both"/>
        <w:rPr>
          <w:rFonts w:ascii="Arial" w:eastAsia="Times New Roman" w:hAnsi="Arial" w:cs="Arial"/>
          <w:b/>
          <w:sz w:val="24"/>
          <w:szCs w:val="24"/>
        </w:rPr>
      </w:pPr>
    </w:p>
    <w:p w14:paraId="4517D639" w14:textId="77777777" w:rsidR="0083418A" w:rsidRDefault="0083418A" w:rsidP="000A44C8">
      <w:pPr>
        <w:shd w:val="clear" w:color="auto" w:fill="FFFFFF"/>
        <w:spacing w:after="0" w:line="240" w:lineRule="auto"/>
        <w:jc w:val="both"/>
        <w:rPr>
          <w:rFonts w:ascii="Arial" w:eastAsia="Times New Roman" w:hAnsi="Arial" w:cs="Arial"/>
          <w:b/>
          <w:sz w:val="24"/>
          <w:szCs w:val="24"/>
        </w:rPr>
      </w:pPr>
    </w:p>
    <w:p w14:paraId="3E823248" w14:textId="77777777" w:rsidR="0083418A" w:rsidRDefault="0083418A" w:rsidP="000A44C8">
      <w:pPr>
        <w:shd w:val="clear" w:color="auto" w:fill="FFFFFF"/>
        <w:spacing w:after="0" w:line="240" w:lineRule="auto"/>
        <w:jc w:val="both"/>
        <w:rPr>
          <w:rFonts w:ascii="Arial" w:eastAsia="Times New Roman" w:hAnsi="Arial" w:cs="Arial"/>
          <w:b/>
          <w:sz w:val="24"/>
          <w:szCs w:val="24"/>
        </w:rPr>
      </w:pPr>
    </w:p>
    <w:p w14:paraId="23CFCB60" w14:textId="77777777" w:rsidR="00AC328C" w:rsidRPr="003E79F4" w:rsidRDefault="0083418A" w:rsidP="000A44C8">
      <w:pPr>
        <w:keepNext/>
        <w:shd w:val="clear" w:color="auto" w:fill="FFFFFF"/>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Attachment 6.8.2.1 </w:t>
      </w:r>
      <w:r w:rsidR="00AC328C" w:rsidRPr="003E79F4">
        <w:rPr>
          <w:rFonts w:ascii="Arial" w:eastAsia="Times New Roman" w:hAnsi="Arial" w:cs="Arial"/>
          <w:b/>
          <w:sz w:val="24"/>
          <w:szCs w:val="24"/>
        </w:rPr>
        <w:t>Fringe Calculation Examples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0"/>
        <w:gridCol w:w="180"/>
        <w:gridCol w:w="348"/>
        <w:gridCol w:w="192"/>
        <w:gridCol w:w="90"/>
        <w:gridCol w:w="144"/>
        <w:gridCol w:w="36"/>
        <w:gridCol w:w="171"/>
        <w:gridCol w:w="633"/>
        <w:gridCol w:w="6"/>
        <w:gridCol w:w="90"/>
        <w:gridCol w:w="1260"/>
        <w:gridCol w:w="90"/>
        <w:gridCol w:w="360"/>
        <w:gridCol w:w="810"/>
        <w:gridCol w:w="360"/>
        <w:gridCol w:w="945"/>
        <w:gridCol w:w="247"/>
        <w:gridCol w:w="188"/>
        <w:gridCol w:w="240"/>
        <w:gridCol w:w="720"/>
        <w:gridCol w:w="270"/>
        <w:gridCol w:w="22"/>
        <w:gridCol w:w="68"/>
        <w:gridCol w:w="90"/>
        <w:gridCol w:w="1170"/>
      </w:tblGrid>
      <w:tr w:rsidR="00AC328C" w:rsidRPr="003E79F4" w14:paraId="384562C9" w14:textId="77777777" w:rsidTr="00C35F8A">
        <w:tc>
          <w:tcPr>
            <w:tcW w:w="3888" w:type="dxa"/>
            <w:gridSpan w:val="13"/>
            <w:tcBorders>
              <w:top w:val="nil"/>
              <w:left w:val="nil"/>
              <w:bottom w:val="nil"/>
              <w:right w:val="nil"/>
            </w:tcBorders>
          </w:tcPr>
          <w:p w14:paraId="75B9E5D5"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r w:rsidRPr="003E79F4">
              <w:rPr>
                <w:rFonts w:ascii="Arial" w:eastAsia="Times New Roman" w:hAnsi="Arial" w:cs="Arial"/>
                <w:b/>
                <w:sz w:val="24"/>
                <w:szCs w:val="24"/>
              </w:rPr>
              <w:t>Example 1</w:t>
            </w:r>
          </w:p>
        </w:tc>
        <w:tc>
          <w:tcPr>
            <w:tcW w:w="450" w:type="dxa"/>
            <w:gridSpan w:val="2"/>
            <w:tcBorders>
              <w:top w:val="nil"/>
              <w:left w:val="nil"/>
              <w:bottom w:val="nil"/>
              <w:right w:val="nil"/>
            </w:tcBorders>
          </w:tcPr>
          <w:p w14:paraId="77B312EA"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5130" w:type="dxa"/>
            <w:gridSpan w:val="12"/>
            <w:tcBorders>
              <w:top w:val="nil"/>
              <w:left w:val="nil"/>
              <w:bottom w:val="double" w:sz="4" w:space="0" w:color="auto"/>
              <w:right w:val="nil"/>
            </w:tcBorders>
          </w:tcPr>
          <w:p w14:paraId="2BE982A3"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r w:rsidRPr="003E79F4">
              <w:rPr>
                <w:rFonts w:ascii="Arial" w:eastAsia="Times New Roman" w:hAnsi="Arial" w:cs="Arial"/>
                <w:b/>
                <w:sz w:val="24"/>
                <w:szCs w:val="24"/>
              </w:rPr>
              <w:t>Example 2</w:t>
            </w:r>
          </w:p>
        </w:tc>
      </w:tr>
      <w:tr w:rsidR="00AC328C" w:rsidRPr="003E79F4" w14:paraId="13E817E9" w14:textId="77777777" w:rsidTr="00C35F8A">
        <w:tc>
          <w:tcPr>
            <w:tcW w:w="1548" w:type="dxa"/>
            <w:gridSpan w:val="6"/>
            <w:tcBorders>
              <w:top w:val="double" w:sz="4" w:space="0" w:color="auto"/>
              <w:left w:val="double" w:sz="4" w:space="0" w:color="auto"/>
            </w:tcBorders>
          </w:tcPr>
          <w:p w14:paraId="58EB7C01" w14:textId="77777777" w:rsidR="00AC328C" w:rsidRPr="003E79F4" w:rsidRDefault="00AC328C" w:rsidP="000A44C8">
            <w:pPr>
              <w:keepNext/>
              <w:shd w:val="clear" w:color="auto" w:fill="FFFFFF"/>
              <w:spacing w:after="0" w:line="240" w:lineRule="auto"/>
              <w:jc w:val="both"/>
              <w:rPr>
                <w:rFonts w:ascii="Arial Black" w:eastAsia="Times New Roman" w:hAnsi="Arial Black" w:cs="Arial"/>
                <w:bCs/>
                <w:sz w:val="14"/>
                <w:szCs w:val="14"/>
              </w:rPr>
            </w:pPr>
            <w:r w:rsidRPr="003E79F4">
              <w:rPr>
                <w:rFonts w:ascii="Arial Black" w:eastAsia="Times New Roman" w:hAnsi="Arial Black" w:cs="Arial"/>
                <w:bCs/>
                <w:sz w:val="14"/>
                <w:szCs w:val="14"/>
              </w:rPr>
              <w:t>CLASSIFICATION</w:t>
            </w:r>
          </w:p>
        </w:tc>
        <w:tc>
          <w:tcPr>
            <w:tcW w:w="990" w:type="dxa"/>
            <w:gridSpan w:val="5"/>
            <w:tcBorders>
              <w:top w:val="double" w:sz="4" w:space="0" w:color="auto"/>
            </w:tcBorders>
          </w:tcPr>
          <w:p w14:paraId="5D011B09" w14:textId="77777777" w:rsidR="00AC328C" w:rsidRPr="003E79F4" w:rsidRDefault="00AC328C" w:rsidP="000A44C8">
            <w:pPr>
              <w:keepNext/>
              <w:shd w:val="clear" w:color="auto" w:fill="FFFFFF"/>
              <w:spacing w:after="0" w:line="240" w:lineRule="auto"/>
              <w:jc w:val="both"/>
              <w:rPr>
                <w:rFonts w:ascii="Arial Black" w:eastAsia="Times New Roman" w:hAnsi="Arial Black" w:cs="Arial"/>
                <w:bCs/>
                <w:sz w:val="14"/>
                <w:szCs w:val="14"/>
              </w:rPr>
            </w:pPr>
            <w:r w:rsidRPr="003E79F4">
              <w:rPr>
                <w:rFonts w:ascii="Arial Black" w:eastAsia="Times New Roman" w:hAnsi="Arial Black" w:cs="Arial"/>
                <w:bCs/>
                <w:sz w:val="14"/>
                <w:szCs w:val="14"/>
              </w:rPr>
              <w:t>WD RATE</w:t>
            </w:r>
          </w:p>
        </w:tc>
        <w:tc>
          <w:tcPr>
            <w:tcW w:w="1440" w:type="dxa"/>
            <w:gridSpan w:val="3"/>
            <w:tcBorders>
              <w:top w:val="double" w:sz="4" w:space="0" w:color="auto"/>
              <w:right w:val="double" w:sz="4" w:space="0" w:color="auto"/>
            </w:tcBorders>
          </w:tcPr>
          <w:p w14:paraId="0E771EF6" w14:textId="77777777" w:rsidR="00AC328C" w:rsidRPr="003E79F4" w:rsidRDefault="00AC328C" w:rsidP="000A44C8">
            <w:pPr>
              <w:keepNext/>
              <w:shd w:val="clear" w:color="auto" w:fill="FFFFFF"/>
              <w:spacing w:after="0" w:line="240" w:lineRule="auto"/>
              <w:jc w:val="both"/>
              <w:rPr>
                <w:rFonts w:ascii="Arial Black" w:eastAsia="Times New Roman" w:hAnsi="Arial Black" w:cs="Arial"/>
                <w:bCs/>
                <w:sz w:val="14"/>
                <w:szCs w:val="14"/>
              </w:rPr>
            </w:pPr>
            <w:r w:rsidRPr="003E79F4">
              <w:rPr>
                <w:rFonts w:ascii="Arial Black" w:eastAsia="Times New Roman" w:hAnsi="Arial Black" w:cs="Arial"/>
                <w:bCs/>
                <w:sz w:val="14"/>
                <w:szCs w:val="14"/>
              </w:rPr>
              <w:t>WD FRINGE</w:t>
            </w:r>
          </w:p>
        </w:tc>
        <w:tc>
          <w:tcPr>
            <w:tcW w:w="360" w:type="dxa"/>
            <w:tcBorders>
              <w:top w:val="nil"/>
              <w:left w:val="double" w:sz="4" w:space="0" w:color="auto"/>
              <w:bottom w:val="nil"/>
              <w:right w:val="double" w:sz="4" w:space="0" w:color="auto"/>
            </w:tcBorders>
          </w:tcPr>
          <w:p w14:paraId="0AEB6C0F"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2790" w:type="dxa"/>
            <w:gridSpan w:val="6"/>
            <w:tcBorders>
              <w:top w:val="double" w:sz="4" w:space="0" w:color="auto"/>
              <w:left w:val="double" w:sz="4" w:space="0" w:color="auto"/>
            </w:tcBorders>
          </w:tcPr>
          <w:p w14:paraId="049D20C4" w14:textId="77777777" w:rsidR="00AC328C" w:rsidRPr="003E79F4" w:rsidRDefault="00AC328C" w:rsidP="000A44C8">
            <w:pPr>
              <w:keepNext/>
              <w:shd w:val="clear" w:color="auto" w:fill="FFFFFF"/>
              <w:spacing w:after="0" w:line="240" w:lineRule="auto"/>
              <w:jc w:val="both"/>
              <w:rPr>
                <w:rFonts w:ascii="Arial Black" w:eastAsia="Times New Roman" w:hAnsi="Arial Black" w:cs="Arial"/>
                <w:bCs/>
                <w:sz w:val="14"/>
                <w:szCs w:val="14"/>
              </w:rPr>
            </w:pPr>
            <w:r w:rsidRPr="003E79F4">
              <w:rPr>
                <w:rFonts w:ascii="Arial Black" w:eastAsia="Times New Roman" w:hAnsi="Arial Black" w:cs="Arial"/>
                <w:bCs/>
                <w:sz w:val="14"/>
                <w:szCs w:val="14"/>
              </w:rPr>
              <w:t>CLASSIFICATION</w:t>
            </w:r>
          </w:p>
        </w:tc>
        <w:tc>
          <w:tcPr>
            <w:tcW w:w="990" w:type="dxa"/>
            <w:gridSpan w:val="2"/>
            <w:tcBorders>
              <w:top w:val="double" w:sz="4" w:space="0" w:color="auto"/>
            </w:tcBorders>
          </w:tcPr>
          <w:p w14:paraId="1AFEC437" w14:textId="77777777" w:rsidR="00AC328C" w:rsidRPr="003E79F4" w:rsidRDefault="00AC328C" w:rsidP="000A44C8">
            <w:pPr>
              <w:keepNext/>
              <w:shd w:val="clear" w:color="auto" w:fill="FFFFFF"/>
              <w:spacing w:after="0" w:line="240" w:lineRule="auto"/>
              <w:jc w:val="both"/>
              <w:rPr>
                <w:rFonts w:ascii="Arial Black" w:eastAsia="Times New Roman" w:hAnsi="Arial Black" w:cs="Arial"/>
                <w:bCs/>
                <w:sz w:val="14"/>
                <w:szCs w:val="14"/>
              </w:rPr>
            </w:pPr>
            <w:r w:rsidRPr="003E79F4">
              <w:rPr>
                <w:rFonts w:ascii="Arial Black" w:eastAsia="Times New Roman" w:hAnsi="Arial Black" w:cs="Arial"/>
                <w:bCs/>
                <w:sz w:val="14"/>
                <w:szCs w:val="14"/>
              </w:rPr>
              <w:t>WD RATE</w:t>
            </w:r>
          </w:p>
        </w:tc>
        <w:tc>
          <w:tcPr>
            <w:tcW w:w="1350" w:type="dxa"/>
            <w:gridSpan w:val="4"/>
            <w:tcBorders>
              <w:top w:val="double" w:sz="4" w:space="0" w:color="auto"/>
              <w:right w:val="double" w:sz="4" w:space="0" w:color="auto"/>
            </w:tcBorders>
          </w:tcPr>
          <w:p w14:paraId="3ABA309F" w14:textId="77777777" w:rsidR="00AC328C" w:rsidRPr="003E79F4" w:rsidRDefault="00AC328C" w:rsidP="000A44C8">
            <w:pPr>
              <w:keepNext/>
              <w:shd w:val="clear" w:color="auto" w:fill="FFFFFF"/>
              <w:spacing w:after="0" w:line="240" w:lineRule="auto"/>
              <w:jc w:val="both"/>
              <w:rPr>
                <w:rFonts w:ascii="Arial Black" w:eastAsia="Times New Roman" w:hAnsi="Arial Black" w:cs="Arial"/>
                <w:bCs/>
                <w:sz w:val="14"/>
                <w:szCs w:val="14"/>
              </w:rPr>
            </w:pPr>
            <w:r w:rsidRPr="003E79F4">
              <w:rPr>
                <w:rFonts w:ascii="Arial Black" w:eastAsia="Times New Roman" w:hAnsi="Arial Black" w:cs="Arial"/>
                <w:bCs/>
                <w:sz w:val="14"/>
                <w:szCs w:val="14"/>
              </w:rPr>
              <w:t>WD FRINGE</w:t>
            </w:r>
          </w:p>
        </w:tc>
      </w:tr>
      <w:tr w:rsidR="00AC328C" w:rsidRPr="003E79F4" w14:paraId="00F7F984" w14:textId="77777777" w:rsidTr="00C35F8A">
        <w:tc>
          <w:tcPr>
            <w:tcW w:w="1548" w:type="dxa"/>
            <w:gridSpan w:val="6"/>
            <w:tcBorders>
              <w:left w:val="double" w:sz="4" w:space="0" w:color="auto"/>
              <w:bottom w:val="single" w:sz="4" w:space="0" w:color="auto"/>
            </w:tcBorders>
            <w:vAlign w:val="center"/>
          </w:tcPr>
          <w:p w14:paraId="49E9F872" w14:textId="77777777" w:rsidR="00AC328C" w:rsidRPr="003E79F4" w:rsidRDefault="00AC328C" w:rsidP="000A44C8">
            <w:pPr>
              <w:keepNext/>
              <w:shd w:val="clear" w:color="auto" w:fill="FFFFFF"/>
              <w:spacing w:after="0" w:line="240" w:lineRule="auto"/>
              <w:jc w:val="both"/>
              <w:rPr>
                <w:rFonts w:ascii="Arial Narrow" w:eastAsia="Times New Roman" w:hAnsi="Arial Narrow" w:cs="Arial"/>
                <w:b/>
                <w:bCs/>
                <w:sz w:val="20"/>
                <w:szCs w:val="20"/>
              </w:rPr>
            </w:pPr>
            <w:r w:rsidRPr="003E79F4">
              <w:rPr>
                <w:rFonts w:ascii="Arial Narrow" w:eastAsia="Times New Roman" w:hAnsi="Arial Narrow" w:cs="Arial"/>
                <w:b/>
                <w:bCs/>
                <w:sz w:val="20"/>
                <w:szCs w:val="20"/>
              </w:rPr>
              <w:t>Loader</w:t>
            </w:r>
          </w:p>
        </w:tc>
        <w:tc>
          <w:tcPr>
            <w:tcW w:w="990" w:type="dxa"/>
            <w:gridSpan w:val="5"/>
            <w:tcBorders>
              <w:bottom w:val="single" w:sz="4" w:space="0" w:color="auto"/>
            </w:tcBorders>
          </w:tcPr>
          <w:p w14:paraId="2FED0D19"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$12.00</w:t>
            </w:r>
          </w:p>
        </w:tc>
        <w:tc>
          <w:tcPr>
            <w:tcW w:w="1440" w:type="dxa"/>
            <w:gridSpan w:val="3"/>
            <w:tcBorders>
              <w:bottom w:val="single" w:sz="4" w:space="0" w:color="auto"/>
              <w:right w:val="double" w:sz="4" w:space="0" w:color="auto"/>
            </w:tcBorders>
          </w:tcPr>
          <w:p w14:paraId="341C5033"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 xml:space="preserve">  $2.00 </w:t>
            </w:r>
          </w:p>
        </w:tc>
        <w:tc>
          <w:tcPr>
            <w:tcW w:w="360" w:type="dxa"/>
            <w:tcBorders>
              <w:top w:val="nil"/>
              <w:left w:val="double" w:sz="4" w:space="0" w:color="auto"/>
              <w:bottom w:val="nil"/>
              <w:right w:val="double" w:sz="4" w:space="0" w:color="auto"/>
            </w:tcBorders>
          </w:tcPr>
          <w:p w14:paraId="3D3D7F62"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2790" w:type="dxa"/>
            <w:gridSpan w:val="6"/>
            <w:tcBorders>
              <w:left w:val="double" w:sz="4" w:space="0" w:color="auto"/>
              <w:bottom w:val="single" w:sz="4" w:space="0" w:color="auto"/>
            </w:tcBorders>
            <w:vAlign w:val="center"/>
          </w:tcPr>
          <w:p w14:paraId="7B4C97AF" w14:textId="77777777" w:rsidR="00AC328C" w:rsidRPr="003E79F4" w:rsidRDefault="00AC328C" w:rsidP="000A44C8">
            <w:pPr>
              <w:keepNext/>
              <w:shd w:val="clear" w:color="auto" w:fill="FFFFFF"/>
              <w:spacing w:after="0" w:line="240" w:lineRule="auto"/>
              <w:jc w:val="both"/>
              <w:rPr>
                <w:rFonts w:ascii="Arial Narrow" w:eastAsia="Times New Roman" w:hAnsi="Arial Narrow" w:cs="Arial"/>
                <w:b/>
                <w:bCs/>
                <w:sz w:val="20"/>
                <w:szCs w:val="20"/>
              </w:rPr>
            </w:pPr>
            <w:r w:rsidRPr="003E79F4">
              <w:rPr>
                <w:rFonts w:ascii="Arial Narrow" w:eastAsia="Times New Roman" w:hAnsi="Arial Narrow" w:cs="Arial"/>
                <w:b/>
                <w:bCs/>
                <w:sz w:val="20"/>
                <w:szCs w:val="20"/>
              </w:rPr>
              <w:t>Loader</w:t>
            </w:r>
          </w:p>
        </w:tc>
        <w:tc>
          <w:tcPr>
            <w:tcW w:w="990" w:type="dxa"/>
            <w:gridSpan w:val="2"/>
            <w:tcBorders>
              <w:bottom w:val="single" w:sz="4" w:space="0" w:color="auto"/>
            </w:tcBorders>
          </w:tcPr>
          <w:p w14:paraId="4464008C"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$12.00</w:t>
            </w:r>
          </w:p>
        </w:tc>
        <w:tc>
          <w:tcPr>
            <w:tcW w:w="1350" w:type="dxa"/>
            <w:gridSpan w:val="4"/>
            <w:tcBorders>
              <w:bottom w:val="single" w:sz="4" w:space="0" w:color="auto"/>
              <w:right w:val="double" w:sz="4" w:space="0" w:color="auto"/>
            </w:tcBorders>
          </w:tcPr>
          <w:p w14:paraId="4B75CAF5"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 xml:space="preserve">  $2.00 </w:t>
            </w:r>
          </w:p>
        </w:tc>
      </w:tr>
      <w:tr w:rsidR="00AC328C" w:rsidRPr="003E79F4" w14:paraId="14AEEF2A" w14:textId="77777777" w:rsidTr="00C35F8A">
        <w:trPr>
          <w:trHeight w:val="323"/>
        </w:trPr>
        <w:tc>
          <w:tcPr>
            <w:tcW w:w="1548" w:type="dxa"/>
            <w:gridSpan w:val="6"/>
            <w:tcBorders>
              <w:left w:val="double" w:sz="4" w:space="0" w:color="auto"/>
              <w:right w:val="nil"/>
            </w:tcBorders>
          </w:tcPr>
          <w:p w14:paraId="442BEEA1"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990" w:type="dxa"/>
            <w:gridSpan w:val="5"/>
            <w:tcBorders>
              <w:left w:val="nil"/>
              <w:right w:val="nil"/>
            </w:tcBorders>
          </w:tcPr>
          <w:p w14:paraId="646E80BC"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1440" w:type="dxa"/>
            <w:gridSpan w:val="3"/>
            <w:tcBorders>
              <w:left w:val="nil"/>
              <w:right w:val="double" w:sz="4" w:space="0" w:color="auto"/>
            </w:tcBorders>
          </w:tcPr>
          <w:p w14:paraId="7E4DA753"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360" w:type="dxa"/>
            <w:tcBorders>
              <w:top w:val="nil"/>
              <w:left w:val="double" w:sz="4" w:space="0" w:color="auto"/>
              <w:bottom w:val="nil"/>
              <w:right w:val="double" w:sz="4" w:space="0" w:color="auto"/>
            </w:tcBorders>
          </w:tcPr>
          <w:p w14:paraId="04192519"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2790" w:type="dxa"/>
            <w:gridSpan w:val="6"/>
            <w:tcBorders>
              <w:left w:val="double" w:sz="4" w:space="0" w:color="auto"/>
              <w:right w:val="nil"/>
            </w:tcBorders>
          </w:tcPr>
          <w:p w14:paraId="53B0F2FE"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990" w:type="dxa"/>
            <w:gridSpan w:val="2"/>
            <w:tcBorders>
              <w:left w:val="nil"/>
              <w:right w:val="nil"/>
            </w:tcBorders>
          </w:tcPr>
          <w:p w14:paraId="4666DBFB"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1350" w:type="dxa"/>
            <w:gridSpan w:val="4"/>
            <w:tcBorders>
              <w:left w:val="nil"/>
              <w:right w:val="double" w:sz="4" w:space="0" w:color="auto"/>
            </w:tcBorders>
          </w:tcPr>
          <w:p w14:paraId="731200A0"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r>
      <w:tr w:rsidR="00AC328C" w:rsidRPr="003E79F4" w14:paraId="6961BFC6" w14:textId="77777777" w:rsidTr="00C35F8A">
        <w:trPr>
          <w:trHeight w:val="971"/>
        </w:trPr>
        <w:tc>
          <w:tcPr>
            <w:tcW w:w="3978" w:type="dxa"/>
            <w:gridSpan w:val="14"/>
            <w:tcBorders>
              <w:left w:val="double" w:sz="4" w:space="0" w:color="auto"/>
              <w:right w:val="double" w:sz="4" w:space="0" w:color="auto"/>
            </w:tcBorders>
          </w:tcPr>
          <w:p w14:paraId="1619ED9C" w14:textId="77777777" w:rsidR="00AC328C" w:rsidRPr="003E79F4" w:rsidRDefault="00AC328C" w:rsidP="000A44C8">
            <w:pPr>
              <w:keepNext/>
              <w:shd w:val="clear" w:color="auto" w:fill="FFFFFF"/>
              <w:spacing w:after="0" w:line="240" w:lineRule="auto"/>
              <w:jc w:val="both"/>
              <w:rPr>
                <w:rFonts w:ascii="Arial Black" w:eastAsia="Times New Roman" w:hAnsi="Arial Black" w:cs="Times New Roman"/>
                <w:b/>
                <w:sz w:val="14"/>
                <w:szCs w:val="20"/>
              </w:rPr>
            </w:pPr>
            <w:r w:rsidRPr="003E79F4">
              <w:rPr>
                <w:rFonts w:ascii="Arial Black" w:eastAsia="Times New Roman" w:hAnsi="Arial Black" w:cs="Times New Roman"/>
                <w:b/>
                <w:sz w:val="16"/>
                <w:szCs w:val="20"/>
              </w:rPr>
              <w:t xml:space="preserve">The employee must be </w:t>
            </w:r>
            <w:r w:rsidR="00906D0E" w:rsidRPr="003E79F4">
              <w:rPr>
                <w:rFonts w:ascii="Arial Black" w:eastAsia="Times New Roman" w:hAnsi="Arial Black" w:cs="Times New Roman"/>
                <w:b/>
                <w:sz w:val="16"/>
                <w:szCs w:val="20"/>
              </w:rPr>
              <w:t>paid a minimum of the combined “</w:t>
            </w:r>
            <w:r w:rsidRPr="003E79F4">
              <w:rPr>
                <w:rFonts w:ascii="Arial Black" w:eastAsia="Times New Roman" w:hAnsi="Arial Black" w:cs="Times New Roman"/>
                <w:b/>
                <w:sz w:val="16"/>
                <w:szCs w:val="20"/>
              </w:rPr>
              <w:t>WD Rate</w:t>
            </w:r>
            <w:r w:rsidR="00906D0E" w:rsidRPr="003E79F4">
              <w:rPr>
                <w:rFonts w:ascii="Arial Black" w:eastAsia="Times New Roman" w:hAnsi="Arial Black" w:cs="Times New Roman"/>
                <w:b/>
                <w:sz w:val="16"/>
                <w:szCs w:val="20"/>
              </w:rPr>
              <w:t>”</w:t>
            </w:r>
            <w:r w:rsidRPr="003E79F4">
              <w:rPr>
                <w:rFonts w:ascii="Arial Black" w:eastAsia="Times New Roman" w:hAnsi="Arial Black" w:cs="Times New Roman"/>
                <w:b/>
                <w:sz w:val="16"/>
                <w:szCs w:val="20"/>
              </w:rPr>
              <w:t xml:space="preserve"> plus </w:t>
            </w:r>
            <w:r w:rsidR="00906D0E" w:rsidRPr="003E79F4">
              <w:rPr>
                <w:rFonts w:ascii="Arial Black" w:eastAsia="Times New Roman" w:hAnsi="Arial Black" w:cs="Times New Roman"/>
                <w:b/>
                <w:sz w:val="16"/>
                <w:szCs w:val="20"/>
              </w:rPr>
              <w:t>“WD Fringe”</w:t>
            </w:r>
            <w:r w:rsidRPr="003E79F4">
              <w:rPr>
                <w:rFonts w:ascii="Arial Black" w:eastAsia="Times New Roman" w:hAnsi="Arial Black" w:cs="Times New Roman"/>
                <w:b/>
                <w:sz w:val="16"/>
                <w:szCs w:val="20"/>
              </w:rPr>
              <w:t xml:space="preserve"> for the first 40 hours each week. Many combinations are allowable:</w:t>
            </w:r>
          </w:p>
        </w:tc>
        <w:tc>
          <w:tcPr>
            <w:tcW w:w="360" w:type="dxa"/>
            <w:tcBorders>
              <w:top w:val="nil"/>
              <w:left w:val="double" w:sz="4" w:space="0" w:color="auto"/>
              <w:bottom w:val="nil"/>
              <w:right w:val="double" w:sz="4" w:space="0" w:color="auto"/>
            </w:tcBorders>
          </w:tcPr>
          <w:p w14:paraId="7BBD3ADB"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b/>
                <w:sz w:val="20"/>
                <w:szCs w:val="20"/>
              </w:rPr>
            </w:pPr>
            <w:r w:rsidRPr="003E79F4">
              <w:rPr>
                <w:rFonts w:ascii="Verdana" w:eastAsia="Times New Roman" w:hAnsi="Verdana" w:cs="Times New Roman"/>
                <w:b/>
                <w:sz w:val="20"/>
                <w:szCs w:val="20"/>
              </w:rPr>
              <w:t xml:space="preserve">        </w:t>
            </w:r>
          </w:p>
        </w:tc>
        <w:tc>
          <w:tcPr>
            <w:tcW w:w="5130" w:type="dxa"/>
            <w:gridSpan w:val="12"/>
            <w:tcBorders>
              <w:left w:val="double" w:sz="4" w:space="0" w:color="auto"/>
              <w:right w:val="double" w:sz="4" w:space="0" w:color="auto"/>
            </w:tcBorders>
          </w:tcPr>
          <w:p w14:paraId="2587E4D0" w14:textId="2F394012" w:rsidR="00AC328C" w:rsidRPr="003E79F4" w:rsidRDefault="00AC328C" w:rsidP="000A44C8">
            <w:pPr>
              <w:keepNext/>
              <w:shd w:val="clear" w:color="auto" w:fill="FFFFFF"/>
              <w:spacing w:after="0" w:line="240" w:lineRule="auto"/>
              <w:jc w:val="both"/>
              <w:rPr>
                <w:rFonts w:ascii="Verdana" w:eastAsia="Times New Roman" w:hAnsi="Verdana" w:cs="Times New Roman"/>
                <w:b/>
                <w:sz w:val="16"/>
                <w:szCs w:val="20"/>
              </w:rPr>
            </w:pPr>
            <w:r w:rsidRPr="003E79F4">
              <w:rPr>
                <w:rFonts w:ascii="Verdana" w:eastAsia="Times New Roman" w:hAnsi="Verdana" w:cs="Times New Roman"/>
                <w:b/>
                <w:sz w:val="16"/>
                <w:szCs w:val="20"/>
              </w:rPr>
              <w:t xml:space="preserve">If the employee receives bona fide fringe benefits or the employer contributes to funded benefit plans, those benefits may be used to satisfy the combined </w:t>
            </w:r>
            <w:r w:rsidR="00906D0E" w:rsidRPr="003E79F4">
              <w:rPr>
                <w:rFonts w:ascii="Verdana" w:eastAsia="Times New Roman" w:hAnsi="Verdana" w:cs="Times New Roman"/>
                <w:b/>
                <w:sz w:val="16"/>
                <w:szCs w:val="20"/>
              </w:rPr>
              <w:t>“</w:t>
            </w:r>
            <w:r w:rsidRPr="003E79F4">
              <w:rPr>
                <w:rFonts w:ascii="Verdana" w:eastAsia="Times New Roman" w:hAnsi="Verdana" w:cs="Times New Roman"/>
                <w:b/>
                <w:sz w:val="16"/>
                <w:szCs w:val="20"/>
              </w:rPr>
              <w:t>WD Rate</w:t>
            </w:r>
            <w:r w:rsidR="00906D0E" w:rsidRPr="003E79F4">
              <w:rPr>
                <w:rFonts w:ascii="Verdana" w:eastAsia="Times New Roman" w:hAnsi="Verdana" w:cs="Times New Roman"/>
                <w:b/>
                <w:sz w:val="16"/>
                <w:szCs w:val="20"/>
              </w:rPr>
              <w:t>” and “</w:t>
            </w:r>
            <w:r w:rsidRPr="003E79F4">
              <w:rPr>
                <w:rFonts w:ascii="Verdana" w:eastAsia="Times New Roman" w:hAnsi="Verdana" w:cs="Times New Roman"/>
                <w:b/>
                <w:sz w:val="16"/>
                <w:szCs w:val="20"/>
              </w:rPr>
              <w:t>WD Fringe</w:t>
            </w:r>
            <w:r w:rsidR="00906D0E" w:rsidRPr="003E79F4">
              <w:rPr>
                <w:rFonts w:ascii="Verdana" w:eastAsia="Times New Roman" w:hAnsi="Verdana" w:cs="Times New Roman"/>
                <w:b/>
                <w:sz w:val="16"/>
                <w:szCs w:val="20"/>
              </w:rPr>
              <w:t>”</w:t>
            </w:r>
            <w:r w:rsidRPr="003E79F4">
              <w:rPr>
                <w:rFonts w:ascii="Verdana" w:eastAsia="Times New Roman" w:hAnsi="Verdana" w:cs="Times New Roman"/>
                <w:b/>
                <w:sz w:val="16"/>
                <w:szCs w:val="20"/>
              </w:rPr>
              <w:t xml:space="preserve"> amount. </w:t>
            </w:r>
            <w:r w:rsidR="00320642" w:rsidRPr="003E79F4">
              <w:rPr>
                <w:rFonts w:ascii="Verdana" w:eastAsia="Times New Roman" w:hAnsi="Verdana" w:cs="Times New Roman"/>
                <w:b/>
                <w:sz w:val="16"/>
                <w:szCs w:val="20"/>
              </w:rPr>
              <w:t>Pay for</w:t>
            </w:r>
            <w:r w:rsidRPr="003E79F4">
              <w:rPr>
                <w:rFonts w:ascii="Arial Black" w:eastAsia="Times New Roman" w:hAnsi="Arial Black" w:cs="Times New Roman"/>
                <w:b/>
                <w:sz w:val="16"/>
                <w:szCs w:val="20"/>
              </w:rPr>
              <w:t xml:space="preserve"> the first 40 hours each week may be:</w:t>
            </w:r>
          </w:p>
        </w:tc>
      </w:tr>
      <w:tr w:rsidR="00AC328C" w:rsidRPr="003E79F4" w14:paraId="286104F0" w14:textId="77777777" w:rsidTr="00C35F8A">
        <w:tc>
          <w:tcPr>
            <w:tcW w:w="648" w:type="dxa"/>
            <w:tcBorders>
              <w:left w:val="double" w:sz="4" w:space="0" w:color="auto"/>
            </w:tcBorders>
          </w:tcPr>
          <w:p w14:paraId="66070251"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18"/>
                <w:szCs w:val="20"/>
              </w:rPr>
            </w:pPr>
          </w:p>
          <w:p w14:paraId="35F0D324"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18"/>
                <w:szCs w:val="20"/>
              </w:rPr>
            </w:pPr>
            <w:r w:rsidRPr="003E79F4">
              <w:rPr>
                <w:rFonts w:ascii="Arial Narrow" w:eastAsia="Times New Roman" w:hAnsi="Arial Narrow" w:cs="Times New Roman"/>
                <w:sz w:val="18"/>
                <w:szCs w:val="20"/>
              </w:rPr>
              <w:t>Altern-ative</w:t>
            </w:r>
          </w:p>
        </w:tc>
        <w:tc>
          <w:tcPr>
            <w:tcW w:w="810" w:type="dxa"/>
            <w:gridSpan w:val="4"/>
          </w:tcPr>
          <w:p w14:paraId="72E0CD43"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8"/>
                <w:szCs w:val="20"/>
              </w:rPr>
            </w:pPr>
            <w:r w:rsidRPr="003E79F4">
              <w:rPr>
                <w:rFonts w:ascii="Verdana" w:eastAsia="Times New Roman" w:hAnsi="Verdana" w:cs="Times New Roman"/>
                <w:sz w:val="18"/>
                <w:szCs w:val="20"/>
              </w:rPr>
              <w:t>Cash Paid</w:t>
            </w:r>
          </w:p>
        </w:tc>
        <w:tc>
          <w:tcPr>
            <w:tcW w:w="1170" w:type="dxa"/>
            <w:gridSpan w:val="7"/>
          </w:tcPr>
          <w:p w14:paraId="352F8498"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8"/>
                <w:szCs w:val="20"/>
              </w:rPr>
            </w:pPr>
            <w:r w:rsidRPr="003E79F4">
              <w:rPr>
                <w:rFonts w:ascii="Verdana" w:eastAsia="Times New Roman" w:hAnsi="Verdana" w:cs="Times New Roman"/>
                <w:sz w:val="18"/>
                <w:szCs w:val="20"/>
              </w:rPr>
              <w:t>WD Fringe Value</w:t>
            </w:r>
          </w:p>
        </w:tc>
        <w:tc>
          <w:tcPr>
            <w:tcW w:w="1350" w:type="dxa"/>
            <w:gridSpan w:val="2"/>
            <w:tcBorders>
              <w:right w:val="double" w:sz="4" w:space="0" w:color="auto"/>
            </w:tcBorders>
          </w:tcPr>
          <w:p w14:paraId="7AFE7B6E"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8"/>
                <w:szCs w:val="20"/>
              </w:rPr>
            </w:pPr>
            <w:r w:rsidRPr="003E79F4">
              <w:rPr>
                <w:rFonts w:ascii="Verdana" w:eastAsia="Times New Roman" w:hAnsi="Verdana" w:cs="Times New Roman"/>
                <w:sz w:val="18"/>
                <w:szCs w:val="20"/>
              </w:rPr>
              <w:t>Total Paid per Hour</w:t>
            </w:r>
          </w:p>
        </w:tc>
        <w:tc>
          <w:tcPr>
            <w:tcW w:w="360" w:type="dxa"/>
            <w:tcBorders>
              <w:top w:val="nil"/>
              <w:left w:val="double" w:sz="4" w:space="0" w:color="auto"/>
              <w:bottom w:val="nil"/>
              <w:right w:val="double" w:sz="4" w:space="0" w:color="auto"/>
            </w:tcBorders>
          </w:tcPr>
          <w:p w14:paraId="0FD21E5B"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1170" w:type="dxa"/>
            <w:gridSpan w:val="2"/>
            <w:tcBorders>
              <w:left w:val="double" w:sz="4" w:space="0" w:color="auto"/>
            </w:tcBorders>
          </w:tcPr>
          <w:p w14:paraId="0AE3320C"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8"/>
                <w:szCs w:val="20"/>
              </w:rPr>
            </w:pPr>
          </w:p>
          <w:p w14:paraId="4903B78C"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8"/>
                <w:szCs w:val="20"/>
              </w:rPr>
            </w:pPr>
            <w:r w:rsidRPr="003E79F4">
              <w:rPr>
                <w:rFonts w:ascii="Verdana" w:eastAsia="Times New Roman" w:hAnsi="Verdana" w:cs="Times New Roman"/>
                <w:sz w:val="18"/>
                <w:szCs w:val="20"/>
              </w:rPr>
              <w:t>Example</w:t>
            </w:r>
          </w:p>
        </w:tc>
        <w:tc>
          <w:tcPr>
            <w:tcW w:w="1620" w:type="dxa"/>
            <w:gridSpan w:val="4"/>
          </w:tcPr>
          <w:p w14:paraId="2EA550C0"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8"/>
                <w:szCs w:val="20"/>
              </w:rPr>
            </w:pPr>
            <w:r w:rsidRPr="003E79F4">
              <w:rPr>
                <w:rFonts w:ascii="Verdana" w:eastAsia="Times New Roman" w:hAnsi="Verdana" w:cs="Times New Roman"/>
                <w:sz w:val="18"/>
                <w:szCs w:val="20"/>
              </w:rPr>
              <w:t>Cash Paid</w:t>
            </w:r>
          </w:p>
        </w:tc>
        <w:tc>
          <w:tcPr>
            <w:tcW w:w="1170" w:type="dxa"/>
            <w:gridSpan w:val="5"/>
          </w:tcPr>
          <w:p w14:paraId="171795E4"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8"/>
                <w:szCs w:val="20"/>
              </w:rPr>
            </w:pPr>
            <w:r w:rsidRPr="003E79F4">
              <w:rPr>
                <w:rFonts w:ascii="Verdana" w:eastAsia="Times New Roman" w:hAnsi="Verdana" w:cs="Times New Roman"/>
                <w:sz w:val="18"/>
                <w:szCs w:val="20"/>
              </w:rPr>
              <w:t>WD Fringe Value</w:t>
            </w:r>
          </w:p>
        </w:tc>
        <w:tc>
          <w:tcPr>
            <w:tcW w:w="1170" w:type="dxa"/>
            <w:tcBorders>
              <w:right w:val="double" w:sz="4" w:space="0" w:color="auto"/>
            </w:tcBorders>
          </w:tcPr>
          <w:p w14:paraId="7EDE11E2"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8"/>
                <w:szCs w:val="20"/>
              </w:rPr>
            </w:pPr>
            <w:r w:rsidRPr="003E79F4">
              <w:rPr>
                <w:rFonts w:ascii="Verdana" w:eastAsia="Times New Roman" w:hAnsi="Verdana" w:cs="Times New Roman"/>
                <w:sz w:val="18"/>
                <w:szCs w:val="20"/>
              </w:rPr>
              <w:t>Total Paid per Hour</w:t>
            </w:r>
          </w:p>
        </w:tc>
      </w:tr>
      <w:tr w:rsidR="00AC328C" w:rsidRPr="003E79F4" w14:paraId="46270342" w14:textId="77777777" w:rsidTr="00C35F8A">
        <w:tc>
          <w:tcPr>
            <w:tcW w:w="648" w:type="dxa"/>
            <w:tcBorders>
              <w:left w:val="double" w:sz="4" w:space="0" w:color="auto"/>
            </w:tcBorders>
          </w:tcPr>
          <w:p w14:paraId="2D072C27"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A</w:t>
            </w:r>
          </w:p>
        </w:tc>
        <w:tc>
          <w:tcPr>
            <w:tcW w:w="810" w:type="dxa"/>
            <w:gridSpan w:val="4"/>
          </w:tcPr>
          <w:p w14:paraId="07359A28"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$12.00</w:t>
            </w:r>
          </w:p>
        </w:tc>
        <w:tc>
          <w:tcPr>
            <w:tcW w:w="1170" w:type="dxa"/>
            <w:gridSpan w:val="7"/>
          </w:tcPr>
          <w:p w14:paraId="2E6796AC"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$2.00</w:t>
            </w:r>
          </w:p>
        </w:tc>
        <w:tc>
          <w:tcPr>
            <w:tcW w:w="1350" w:type="dxa"/>
            <w:gridSpan w:val="2"/>
            <w:tcBorders>
              <w:right w:val="double" w:sz="4" w:space="0" w:color="auto"/>
            </w:tcBorders>
          </w:tcPr>
          <w:p w14:paraId="570C096B"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$14.00</w:t>
            </w:r>
          </w:p>
        </w:tc>
        <w:tc>
          <w:tcPr>
            <w:tcW w:w="360" w:type="dxa"/>
            <w:tcBorders>
              <w:top w:val="nil"/>
              <w:left w:val="double" w:sz="4" w:space="0" w:color="auto"/>
              <w:bottom w:val="nil"/>
              <w:right w:val="double" w:sz="4" w:space="0" w:color="auto"/>
            </w:tcBorders>
          </w:tcPr>
          <w:p w14:paraId="03D22BE9"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1170" w:type="dxa"/>
            <w:gridSpan w:val="2"/>
            <w:tcBorders>
              <w:left w:val="double" w:sz="4" w:space="0" w:color="auto"/>
            </w:tcBorders>
          </w:tcPr>
          <w:p w14:paraId="30EB3B8C"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18"/>
                <w:szCs w:val="20"/>
              </w:rPr>
            </w:pPr>
            <w:r w:rsidRPr="003E79F4">
              <w:rPr>
                <w:rFonts w:ascii="Arial Narrow" w:eastAsia="Times New Roman" w:hAnsi="Arial Narrow" w:cs="Times New Roman"/>
                <w:sz w:val="18"/>
                <w:szCs w:val="20"/>
              </w:rPr>
              <w:t>E</w:t>
            </w:r>
          </w:p>
        </w:tc>
        <w:tc>
          <w:tcPr>
            <w:tcW w:w="1620" w:type="dxa"/>
            <w:gridSpan w:val="4"/>
          </w:tcPr>
          <w:p w14:paraId="4B5842A6"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18"/>
                <w:szCs w:val="20"/>
              </w:rPr>
            </w:pPr>
            <w:r w:rsidRPr="003E79F4">
              <w:rPr>
                <w:rFonts w:ascii="Arial Narrow" w:eastAsia="Times New Roman" w:hAnsi="Arial Narrow" w:cs="Times New Roman"/>
                <w:sz w:val="18"/>
                <w:szCs w:val="20"/>
              </w:rPr>
              <w:t>$11.50</w:t>
            </w:r>
          </w:p>
        </w:tc>
        <w:tc>
          <w:tcPr>
            <w:tcW w:w="1170" w:type="dxa"/>
            <w:gridSpan w:val="5"/>
          </w:tcPr>
          <w:p w14:paraId="1401BD83"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18"/>
                <w:szCs w:val="20"/>
              </w:rPr>
            </w:pPr>
            <w:r w:rsidRPr="003E79F4">
              <w:rPr>
                <w:rFonts w:ascii="Arial Narrow" w:eastAsia="Times New Roman" w:hAnsi="Arial Narrow" w:cs="Times New Roman"/>
                <w:sz w:val="18"/>
                <w:szCs w:val="20"/>
              </w:rPr>
              <w:t>$2.50</w:t>
            </w:r>
          </w:p>
        </w:tc>
        <w:tc>
          <w:tcPr>
            <w:tcW w:w="1170" w:type="dxa"/>
            <w:tcBorders>
              <w:right w:val="double" w:sz="4" w:space="0" w:color="auto"/>
            </w:tcBorders>
          </w:tcPr>
          <w:p w14:paraId="21D010F3"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18"/>
                <w:szCs w:val="20"/>
              </w:rPr>
            </w:pPr>
            <w:r w:rsidRPr="003E79F4">
              <w:rPr>
                <w:rFonts w:ascii="Arial Narrow" w:eastAsia="Times New Roman" w:hAnsi="Arial Narrow" w:cs="Times New Roman"/>
                <w:sz w:val="18"/>
                <w:szCs w:val="20"/>
              </w:rPr>
              <w:t>$14.00</w:t>
            </w:r>
          </w:p>
        </w:tc>
      </w:tr>
      <w:tr w:rsidR="00AC328C" w:rsidRPr="003E79F4" w14:paraId="09268344" w14:textId="77777777" w:rsidTr="00C35F8A">
        <w:trPr>
          <w:trHeight w:val="232"/>
        </w:trPr>
        <w:tc>
          <w:tcPr>
            <w:tcW w:w="648" w:type="dxa"/>
            <w:tcBorders>
              <w:left w:val="double" w:sz="4" w:space="0" w:color="auto"/>
            </w:tcBorders>
          </w:tcPr>
          <w:p w14:paraId="61B4D1AB"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B</w:t>
            </w:r>
          </w:p>
        </w:tc>
        <w:tc>
          <w:tcPr>
            <w:tcW w:w="810" w:type="dxa"/>
            <w:gridSpan w:val="4"/>
          </w:tcPr>
          <w:p w14:paraId="70DC6D07"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$14.00</w:t>
            </w:r>
          </w:p>
        </w:tc>
        <w:tc>
          <w:tcPr>
            <w:tcW w:w="1170" w:type="dxa"/>
            <w:gridSpan w:val="7"/>
          </w:tcPr>
          <w:p w14:paraId="534F9290"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 xml:space="preserve">       0</w:t>
            </w:r>
          </w:p>
        </w:tc>
        <w:tc>
          <w:tcPr>
            <w:tcW w:w="1350" w:type="dxa"/>
            <w:gridSpan w:val="2"/>
            <w:tcBorders>
              <w:right w:val="double" w:sz="4" w:space="0" w:color="auto"/>
            </w:tcBorders>
          </w:tcPr>
          <w:p w14:paraId="2EB6833E"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$14.00</w:t>
            </w:r>
          </w:p>
        </w:tc>
        <w:tc>
          <w:tcPr>
            <w:tcW w:w="360" w:type="dxa"/>
            <w:vMerge w:val="restart"/>
            <w:tcBorders>
              <w:top w:val="nil"/>
              <w:left w:val="double" w:sz="4" w:space="0" w:color="auto"/>
              <w:bottom w:val="nil"/>
              <w:right w:val="double" w:sz="4" w:space="0" w:color="auto"/>
            </w:tcBorders>
          </w:tcPr>
          <w:p w14:paraId="2AD5AEB4"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5130" w:type="dxa"/>
            <w:gridSpan w:val="12"/>
            <w:vMerge w:val="restart"/>
            <w:tcBorders>
              <w:left w:val="double" w:sz="4" w:space="0" w:color="auto"/>
              <w:right w:val="double" w:sz="4" w:space="0" w:color="auto"/>
            </w:tcBorders>
          </w:tcPr>
          <w:p w14:paraId="629BE650" w14:textId="41DB4A93" w:rsidR="00AC328C" w:rsidRPr="003E79F4" w:rsidRDefault="00AC328C" w:rsidP="000A44C8">
            <w:pPr>
              <w:keepNext/>
              <w:shd w:val="clear" w:color="auto" w:fill="FFFFFF"/>
              <w:spacing w:after="0" w:line="240" w:lineRule="auto"/>
              <w:jc w:val="both"/>
              <w:rPr>
                <w:rFonts w:ascii="Verdana" w:eastAsia="Times New Roman" w:hAnsi="Verdana" w:cs="Times New Roman"/>
                <w:b/>
                <w:sz w:val="16"/>
                <w:szCs w:val="16"/>
              </w:rPr>
            </w:pPr>
            <w:r w:rsidRPr="003E79F4">
              <w:rPr>
                <w:rFonts w:ascii="Verdana" w:eastAsia="Times New Roman" w:hAnsi="Verdana" w:cs="Times New Roman"/>
                <w:b/>
                <w:sz w:val="16"/>
                <w:szCs w:val="16"/>
              </w:rPr>
              <w:t xml:space="preserve">If the employee works more than 40 hours per week and the amount for the bona fide fringe benefit or the funded benefit plan is fulfilled by </w:t>
            </w:r>
            <w:r w:rsidR="00320642" w:rsidRPr="003E79F4">
              <w:rPr>
                <w:rFonts w:ascii="Verdana" w:eastAsia="Times New Roman" w:hAnsi="Verdana" w:cs="Times New Roman"/>
                <w:b/>
                <w:sz w:val="16"/>
                <w:szCs w:val="16"/>
              </w:rPr>
              <w:t>the 40</w:t>
            </w:r>
            <w:r w:rsidRPr="003E79F4">
              <w:rPr>
                <w:rFonts w:ascii="Verdana" w:eastAsia="Times New Roman" w:hAnsi="Verdana" w:cs="Times New Roman"/>
                <w:b/>
                <w:sz w:val="16"/>
                <w:szCs w:val="16"/>
              </w:rPr>
              <w:t xml:space="preserve"> hours of straight time, then </w:t>
            </w:r>
            <w:r w:rsidR="00EA4761" w:rsidRPr="003E79F4">
              <w:rPr>
                <w:rFonts w:ascii="Verdana" w:eastAsia="Times New Roman" w:hAnsi="Verdana" w:cs="Times New Roman"/>
                <w:b/>
                <w:sz w:val="16"/>
                <w:szCs w:val="16"/>
              </w:rPr>
              <w:t>the” WD</w:t>
            </w:r>
            <w:r w:rsidRPr="003E79F4">
              <w:rPr>
                <w:rFonts w:ascii="Verdana" w:eastAsia="Times New Roman" w:hAnsi="Verdana" w:cs="Times New Roman"/>
                <w:b/>
                <w:sz w:val="16"/>
                <w:szCs w:val="16"/>
              </w:rPr>
              <w:t xml:space="preserve"> Fringe</w:t>
            </w:r>
            <w:r w:rsidR="00906D0E" w:rsidRPr="003E79F4">
              <w:rPr>
                <w:rFonts w:ascii="Verdana" w:eastAsia="Times New Roman" w:hAnsi="Verdana" w:cs="Times New Roman"/>
                <w:b/>
                <w:sz w:val="16"/>
                <w:szCs w:val="16"/>
              </w:rPr>
              <w:t>”</w:t>
            </w:r>
            <w:r w:rsidRPr="003E79F4">
              <w:rPr>
                <w:rFonts w:ascii="Verdana" w:eastAsia="Times New Roman" w:hAnsi="Verdana" w:cs="Times New Roman"/>
                <w:b/>
                <w:sz w:val="16"/>
                <w:szCs w:val="16"/>
              </w:rPr>
              <w:t xml:space="preserve"> </w:t>
            </w:r>
            <w:r w:rsidR="0082317C" w:rsidRPr="003E79F4">
              <w:rPr>
                <w:rFonts w:ascii="Verdana" w:eastAsia="Times New Roman" w:hAnsi="Verdana" w:cs="Times New Roman"/>
                <w:b/>
                <w:sz w:val="16"/>
                <w:szCs w:val="16"/>
              </w:rPr>
              <w:t>for overtime</w:t>
            </w:r>
            <w:r w:rsidRPr="003E79F4">
              <w:rPr>
                <w:rFonts w:ascii="Verdana" w:eastAsia="Times New Roman" w:hAnsi="Verdana" w:cs="Times New Roman"/>
                <w:b/>
                <w:sz w:val="16"/>
                <w:szCs w:val="16"/>
              </w:rPr>
              <w:t xml:space="preserve"> hours is  paid in cash.</w:t>
            </w:r>
          </w:p>
          <w:p w14:paraId="11DF6A60"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b/>
                <w:sz w:val="16"/>
                <w:szCs w:val="16"/>
              </w:rPr>
            </w:pPr>
          </w:p>
          <w:p w14:paraId="43009A26"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b/>
                <w:sz w:val="20"/>
                <w:szCs w:val="20"/>
              </w:rPr>
            </w:pPr>
            <w:r w:rsidRPr="003E79F4">
              <w:rPr>
                <w:rFonts w:ascii="Verdana" w:eastAsia="Times New Roman" w:hAnsi="Verdana" w:cs="Times New Roman"/>
                <w:b/>
                <w:sz w:val="16"/>
                <w:szCs w:val="16"/>
              </w:rPr>
              <w:t>Hours over 40 per week</w:t>
            </w:r>
            <w:r w:rsidR="00906D0E" w:rsidRPr="003E79F4">
              <w:rPr>
                <w:rFonts w:ascii="Verdana" w:eastAsia="Times New Roman" w:hAnsi="Verdana" w:cs="Times New Roman"/>
                <w:b/>
                <w:sz w:val="16"/>
                <w:szCs w:val="16"/>
              </w:rPr>
              <w:t xml:space="preserve"> must be paid a minimum of the “</w:t>
            </w:r>
            <w:r w:rsidRPr="003E79F4">
              <w:rPr>
                <w:rFonts w:ascii="Verdana" w:eastAsia="Times New Roman" w:hAnsi="Verdana" w:cs="Times New Roman"/>
                <w:b/>
                <w:sz w:val="16"/>
                <w:szCs w:val="16"/>
              </w:rPr>
              <w:t>WD Rate</w:t>
            </w:r>
            <w:r w:rsidR="00906D0E" w:rsidRPr="003E79F4">
              <w:rPr>
                <w:rFonts w:ascii="Verdana" w:eastAsia="Times New Roman" w:hAnsi="Verdana" w:cs="Times New Roman"/>
                <w:b/>
                <w:sz w:val="16"/>
                <w:szCs w:val="16"/>
              </w:rPr>
              <w:t>”</w:t>
            </w:r>
            <w:r w:rsidRPr="003E79F4">
              <w:rPr>
                <w:rFonts w:ascii="Verdana" w:eastAsia="Times New Roman" w:hAnsi="Verdana" w:cs="Times New Roman"/>
                <w:b/>
                <w:sz w:val="16"/>
                <w:szCs w:val="16"/>
              </w:rPr>
              <w:t xml:space="preserve"> times the one-and-a-half (1.5) </w:t>
            </w:r>
            <w:r w:rsidR="00906D0E" w:rsidRPr="003E79F4">
              <w:rPr>
                <w:rFonts w:ascii="Verdana" w:eastAsia="Times New Roman" w:hAnsi="Verdana" w:cs="Times New Roman"/>
                <w:b/>
                <w:sz w:val="16"/>
                <w:szCs w:val="16"/>
              </w:rPr>
              <w:t>“</w:t>
            </w:r>
            <w:r w:rsidRPr="003E79F4">
              <w:rPr>
                <w:rFonts w:ascii="Verdana" w:eastAsia="Times New Roman" w:hAnsi="Verdana" w:cs="Times New Roman"/>
                <w:b/>
                <w:sz w:val="16"/>
                <w:szCs w:val="16"/>
              </w:rPr>
              <w:t>overtime premium</w:t>
            </w:r>
            <w:r w:rsidR="00906D0E" w:rsidRPr="003E79F4">
              <w:rPr>
                <w:rFonts w:ascii="Verdana" w:eastAsia="Times New Roman" w:hAnsi="Verdana" w:cs="Times New Roman"/>
                <w:b/>
                <w:sz w:val="16"/>
                <w:szCs w:val="16"/>
              </w:rPr>
              <w:t>”</w:t>
            </w:r>
            <w:r w:rsidRPr="003E79F4">
              <w:rPr>
                <w:rFonts w:ascii="Verdana" w:eastAsia="Times New Roman" w:hAnsi="Verdana" w:cs="Times New Roman"/>
                <w:b/>
                <w:sz w:val="16"/>
                <w:szCs w:val="16"/>
              </w:rPr>
              <w:t xml:space="preserve"> and the fringe for overtime is paid in cash since the benefits were fully funded from the first 40 hours.</w:t>
            </w:r>
          </w:p>
        </w:tc>
      </w:tr>
      <w:tr w:rsidR="00AC328C" w:rsidRPr="003E79F4" w14:paraId="37F6102D" w14:textId="77777777" w:rsidTr="00C35F8A">
        <w:trPr>
          <w:trHeight w:val="230"/>
        </w:trPr>
        <w:tc>
          <w:tcPr>
            <w:tcW w:w="648" w:type="dxa"/>
            <w:tcBorders>
              <w:left w:val="double" w:sz="4" w:space="0" w:color="auto"/>
            </w:tcBorders>
          </w:tcPr>
          <w:p w14:paraId="25868AEA"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C</w:t>
            </w:r>
          </w:p>
        </w:tc>
        <w:tc>
          <w:tcPr>
            <w:tcW w:w="810" w:type="dxa"/>
            <w:gridSpan w:val="4"/>
          </w:tcPr>
          <w:p w14:paraId="358C0A3A"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$10.00</w:t>
            </w:r>
          </w:p>
        </w:tc>
        <w:tc>
          <w:tcPr>
            <w:tcW w:w="1170" w:type="dxa"/>
            <w:gridSpan w:val="7"/>
          </w:tcPr>
          <w:p w14:paraId="58711707"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$4.00</w:t>
            </w:r>
          </w:p>
        </w:tc>
        <w:tc>
          <w:tcPr>
            <w:tcW w:w="1350" w:type="dxa"/>
            <w:gridSpan w:val="2"/>
            <w:tcBorders>
              <w:right w:val="double" w:sz="4" w:space="0" w:color="auto"/>
            </w:tcBorders>
          </w:tcPr>
          <w:p w14:paraId="058D5E15"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$14.00</w:t>
            </w:r>
          </w:p>
        </w:tc>
        <w:tc>
          <w:tcPr>
            <w:tcW w:w="360" w:type="dxa"/>
            <w:vMerge/>
            <w:tcBorders>
              <w:top w:val="nil"/>
              <w:left w:val="double" w:sz="4" w:space="0" w:color="auto"/>
              <w:bottom w:val="nil"/>
              <w:right w:val="double" w:sz="4" w:space="0" w:color="auto"/>
            </w:tcBorders>
          </w:tcPr>
          <w:p w14:paraId="1B5F0CBF"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5130" w:type="dxa"/>
            <w:gridSpan w:val="12"/>
            <w:vMerge/>
            <w:tcBorders>
              <w:left w:val="double" w:sz="4" w:space="0" w:color="auto"/>
              <w:right w:val="double" w:sz="4" w:space="0" w:color="auto"/>
            </w:tcBorders>
          </w:tcPr>
          <w:p w14:paraId="2878A8F2"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r>
      <w:tr w:rsidR="00AC328C" w:rsidRPr="003E79F4" w14:paraId="454622C1" w14:textId="77777777" w:rsidTr="00C35F8A">
        <w:trPr>
          <w:trHeight w:val="230"/>
        </w:trPr>
        <w:tc>
          <w:tcPr>
            <w:tcW w:w="648" w:type="dxa"/>
            <w:tcBorders>
              <w:left w:val="double" w:sz="4" w:space="0" w:color="auto"/>
            </w:tcBorders>
          </w:tcPr>
          <w:p w14:paraId="75D75407"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D</w:t>
            </w:r>
          </w:p>
        </w:tc>
        <w:tc>
          <w:tcPr>
            <w:tcW w:w="810" w:type="dxa"/>
            <w:gridSpan w:val="4"/>
          </w:tcPr>
          <w:p w14:paraId="60BF8DE5"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$12.26</w:t>
            </w:r>
          </w:p>
        </w:tc>
        <w:tc>
          <w:tcPr>
            <w:tcW w:w="1170" w:type="dxa"/>
            <w:gridSpan w:val="7"/>
          </w:tcPr>
          <w:p w14:paraId="2FB3860D"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$1.74</w:t>
            </w:r>
          </w:p>
        </w:tc>
        <w:tc>
          <w:tcPr>
            <w:tcW w:w="1350" w:type="dxa"/>
            <w:gridSpan w:val="2"/>
            <w:tcBorders>
              <w:right w:val="double" w:sz="4" w:space="0" w:color="auto"/>
            </w:tcBorders>
          </w:tcPr>
          <w:p w14:paraId="152A5DDE"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$14.00</w:t>
            </w:r>
          </w:p>
        </w:tc>
        <w:tc>
          <w:tcPr>
            <w:tcW w:w="360" w:type="dxa"/>
            <w:vMerge/>
            <w:tcBorders>
              <w:top w:val="nil"/>
              <w:left w:val="double" w:sz="4" w:space="0" w:color="auto"/>
              <w:bottom w:val="nil"/>
              <w:right w:val="double" w:sz="4" w:space="0" w:color="auto"/>
            </w:tcBorders>
          </w:tcPr>
          <w:p w14:paraId="155FC985"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5130" w:type="dxa"/>
            <w:gridSpan w:val="12"/>
            <w:vMerge/>
            <w:tcBorders>
              <w:left w:val="double" w:sz="4" w:space="0" w:color="auto"/>
              <w:right w:val="double" w:sz="4" w:space="0" w:color="auto"/>
            </w:tcBorders>
          </w:tcPr>
          <w:p w14:paraId="16C2ABD1"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r>
      <w:tr w:rsidR="00AC328C" w:rsidRPr="003E79F4" w14:paraId="3DCAF5AC" w14:textId="77777777" w:rsidTr="00C35F8A">
        <w:trPr>
          <w:trHeight w:val="1025"/>
        </w:trPr>
        <w:tc>
          <w:tcPr>
            <w:tcW w:w="3978" w:type="dxa"/>
            <w:gridSpan w:val="14"/>
            <w:tcBorders>
              <w:left w:val="double" w:sz="4" w:space="0" w:color="auto"/>
              <w:right w:val="double" w:sz="4" w:space="0" w:color="auto"/>
            </w:tcBorders>
          </w:tcPr>
          <w:p w14:paraId="2EB017F0"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b/>
                <w:sz w:val="20"/>
                <w:szCs w:val="20"/>
              </w:rPr>
            </w:pPr>
            <w:r w:rsidRPr="003E79F4">
              <w:rPr>
                <w:rFonts w:ascii="Verdana" w:eastAsia="Times New Roman" w:hAnsi="Verdana" w:cs="Times New Roman"/>
                <w:b/>
                <w:sz w:val="16"/>
                <w:szCs w:val="16"/>
              </w:rPr>
              <w:t xml:space="preserve">Hours over 40 per week must be calculated at a minimum of the </w:t>
            </w:r>
            <w:r w:rsidR="00A552E1" w:rsidRPr="003E79F4">
              <w:rPr>
                <w:rFonts w:ascii="Verdana" w:eastAsia="Times New Roman" w:hAnsi="Verdana" w:cs="Times New Roman"/>
                <w:b/>
                <w:sz w:val="16"/>
                <w:szCs w:val="16"/>
              </w:rPr>
              <w:t>“</w:t>
            </w:r>
            <w:r w:rsidRPr="003E79F4">
              <w:rPr>
                <w:rFonts w:ascii="Verdana" w:eastAsia="Times New Roman" w:hAnsi="Verdana" w:cs="Times New Roman"/>
                <w:b/>
                <w:sz w:val="16"/>
                <w:szCs w:val="16"/>
              </w:rPr>
              <w:t>WD Rate</w:t>
            </w:r>
            <w:r w:rsidR="00A552E1" w:rsidRPr="003E79F4">
              <w:rPr>
                <w:rFonts w:ascii="Verdana" w:eastAsia="Times New Roman" w:hAnsi="Verdana" w:cs="Times New Roman"/>
                <w:b/>
                <w:sz w:val="16"/>
                <w:szCs w:val="16"/>
              </w:rPr>
              <w:t>”</w:t>
            </w:r>
            <w:r w:rsidRPr="003E79F4">
              <w:rPr>
                <w:rFonts w:ascii="Verdana" w:eastAsia="Times New Roman" w:hAnsi="Verdana" w:cs="Times New Roman"/>
                <w:b/>
                <w:sz w:val="16"/>
                <w:szCs w:val="16"/>
              </w:rPr>
              <w:t xml:space="preserve"> times the one-and-a-half (1.5) </w:t>
            </w:r>
            <w:r w:rsidR="00A552E1" w:rsidRPr="003E79F4">
              <w:rPr>
                <w:rFonts w:ascii="Verdana" w:eastAsia="Times New Roman" w:hAnsi="Verdana" w:cs="Times New Roman"/>
                <w:b/>
                <w:sz w:val="16"/>
                <w:szCs w:val="16"/>
              </w:rPr>
              <w:t>“</w:t>
            </w:r>
            <w:r w:rsidRPr="003E79F4">
              <w:rPr>
                <w:rFonts w:ascii="Verdana" w:eastAsia="Times New Roman" w:hAnsi="Verdana" w:cs="Times New Roman"/>
                <w:b/>
                <w:sz w:val="16"/>
                <w:szCs w:val="16"/>
              </w:rPr>
              <w:t>overtime premium</w:t>
            </w:r>
            <w:r w:rsidR="00A552E1" w:rsidRPr="003E79F4">
              <w:rPr>
                <w:rFonts w:ascii="Verdana" w:eastAsia="Times New Roman" w:hAnsi="Verdana" w:cs="Times New Roman"/>
                <w:b/>
                <w:sz w:val="16"/>
                <w:szCs w:val="16"/>
              </w:rPr>
              <w:t>.”</w:t>
            </w:r>
            <w:r w:rsidRPr="003E79F4">
              <w:rPr>
                <w:rFonts w:ascii="Verdana" w:eastAsia="Times New Roman" w:hAnsi="Verdana" w:cs="Times New Roman"/>
                <w:b/>
                <w:sz w:val="16"/>
                <w:szCs w:val="16"/>
              </w:rPr>
              <w:t xml:space="preserve"> Fringe for overtime is paid at the straight time rate</w:t>
            </w:r>
            <w:r w:rsidRPr="003E79F4">
              <w:rPr>
                <w:rFonts w:ascii="Verdana" w:eastAsia="Times New Roman" w:hAnsi="Verdana" w:cs="Times New Roman"/>
                <w:b/>
                <w:sz w:val="20"/>
                <w:szCs w:val="20"/>
              </w:rPr>
              <w:t>.</w:t>
            </w:r>
          </w:p>
        </w:tc>
        <w:tc>
          <w:tcPr>
            <w:tcW w:w="360" w:type="dxa"/>
            <w:tcBorders>
              <w:top w:val="nil"/>
              <w:left w:val="double" w:sz="4" w:space="0" w:color="auto"/>
              <w:bottom w:val="nil"/>
              <w:right w:val="double" w:sz="4" w:space="0" w:color="auto"/>
            </w:tcBorders>
          </w:tcPr>
          <w:p w14:paraId="34931327"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5130" w:type="dxa"/>
            <w:gridSpan w:val="12"/>
            <w:vMerge/>
            <w:tcBorders>
              <w:left w:val="double" w:sz="4" w:space="0" w:color="auto"/>
              <w:right w:val="double" w:sz="4" w:space="0" w:color="auto"/>
            </w:tcBorders>
          </w:tcPr>
          <w:p w14:paraId="09528528"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r>
      <w:tr w:rsidR="00AC328C" w:rsidRPr="003E79F4" w14:paraId="2F23D4A5" w14:textId="77777777" w:rsidTr="00C35F8A">
        <w:tc>
          <w:tcPr>
            <w:tcW w:w="918" w:type="dxa"/>
            <w:gridSpan w:val="3"/>
            <w:tcBorders>
              <w:left w:val="double" w:sz="4" w:space="0" w:color="auto"/>
              <w:bottom w:val="double" w:sz="4" w:space="0" w:color="auto"/>
            </w:tcBorders>
            <w:vAlign w:val="center"/>
          </w:tcPr>
          <w:p w14:paraId="2E3F8C6B"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$12.00</w:t>
            </w:r>
          </w:p>
        </w:tc>
        <w:tc>
          <w:tcPr>
            <w:tcW w:w="810" w:type="dxa"/>
            <w:gridSpan w:val="5"/>
            <w:tcBorders>
              <w:bottom w:val="double" w:sz="4" w:space="0" w:color="auto"/>
            </w:tcBorders>
            <w:vAlign w:val="center"/>
          </w:tcPr>
          <w:p w14:paraId="56FAC2E8"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X 1.5=</w:t>
            </w:r>
          </w:p>
        </w:tc>
        <w:tc>
          <w:tcPr>
            <w:tcW w:w="2250" w:type="dxa"/>
            <w:gridSpan w:val="6"/>
            <w:tcBorders>
              <w:bottom w:val="double" w:sz="4" w:space="0" w:color="auto"/>
              <w:right w:val="double" w:sz="4" w:space="0" w:color="auto"/>
            </w:tcBorders>
          </w:tcPr>
          <w:p w14:paraId="6D14168B"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 xml:space="preserve">$18.00 +$2.00 </w:t>
            </w:r>
          </w:p>
          <w:p w14:paraId="36B1D1A6"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 xml:space="preserve">= $20.00/hr   </w:t>
            </w:r>
          </w:p>
          <w:p w14:paraId="5EC4B095"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 xml:space="preserve">   Overtime Rate</w:t>
            </w:r>
          </w:p>
        </w:tc>
        <w:tc>
          <w:tcPr>
            <w:tcW w:w="360" w:type="dxa"/>
            <w:tcBorders>
              <w:top w:val="nil"/>
              <w:left w:val="double" w:sz="4" w:space="0" w:color="auto"/>
              <w:bottom w:val="nil"/>
              <w:right w:val="double" w:sz="4" w:space="0" w:color="auto"/>
            </w:tcBorders>
          </w:tcPr>
          <w:p w14:paraId="3AB737D2"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2115" w:type="dxa"/>
            <w:gridSpan w:val="3"/>
            <w:tcBorders>
              <w:left w:val="double" w:sz="4" w:space="0" w:color="auto"/>
              <w:bottom w:val="double" w:sz="4" w:space="0" w:color="auto"/>
            </w:tcBorders>
            <w:vAlign w:val="center"/>
          </w:tcPr>
          <w:p w14:paraId="21E53826"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$12.00</w:t>
            </w:r>
          </w:p>
        </w:tc>
        <w:tc>
          <w:tcPr>
            <w:tcW w:w="1395" w:type="dxa"/>
            <w:gridSpan w:val="4"/>
            <w:tcBorders>
              <w:bottom w:val="double" w:sz="4" w:space="0" w:color="auto"/>
            </w:tcBorders>
            <w:vAlign w:val="center"/>
          </w:tcPr>
          <w:p w14:paraId="71A7E0DE"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X 1.5=</w:t>
            </w:r>
          </w:p>
        </w:tc>
        <w:tc>
          <w:tcPr>
            <w:tcW w:w="1620" w:type="dxa"/>
            <w:gridSpan w:val="5"/>
            <w:tcBorders>
              <w:bottom w:val="double" w:sz="4" w:space="0" w:color="auto"/>
              <w:right w:val="double" w:sz="4" w:space="0" w:color="auto"/>
            </w:tcBorders>
          </w:tcPr>
          <w:p w14:paraId="506AA766"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 xml:space="preserve">$18.00 +$2.00 </w:t>
            </w:r>
          </w:p>
          <w:p w14:paraId="26A4CC8C"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 xml:space="preserve">= $20.00/hr   </w:t>
            </w:r>
          </w:p>
          <w:p w14:paraId="1B47DE32"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 xml:space="preserve">   Overtime Rate</w:t>
            </w:r>
          </w:p>
        </w:tc>
      </w:tr>
      <w:tr w:rsidR="00AC328C" w:rsidRPr="003E79F4" w14:paraId="5707DAA7" w14:textId="77777777" w:rsidTr="00C35F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95"/>
        </w:trPr>
        <w:tc>
          <w:tcPr>
            <w:tcW w:w="3978" w:type="dxa"/>
            <w:gridSpan w:val="14"/>
            <w:tcBorders>
              <w:top w:val="double" w:sz="4" w:space="0" w:color="auto"/>
              <w:left w:val="nil"/>
              <w:bottom w:val="double" w:sz="4" w:space="0" w:color="auto"/>
              <w:right w:val="nil"/>
            </w:tcBorders>
          </w:tcPr>
          <w:p w14:paraId="0CA1856D" w14:textId="77777777" w:rsidR="00AC328C" w:rsidRPr="003E79F4" w:rsidRDefault="00AC328C" w:rsidP="000A44C8">
            <w:pPr>
              <w:keepNext/>
              <w:shd w:val="clear" w:color="auto" w:fill="FFFFFF"/>
              <w:spacing w:after="0" w:line="240" w:lineRule="auto"/>
              <w:jc w:val="both"/>
              <w:rPr>
                <w:rFonts w:ascii="Arial" w:eastAsia="Times New Roman" w:hAnsi="Arial" w:cs="Arial"/>
                <w:b/>
                <w:sz w:val="12"/>
                <w:szCs w:val="12"/>
              </w:rPr>
            </w:pPr>
          </w:p>
          <w:p w14:paraId="2B886504" w14:textId="77777777" w:rsidR="002E5D55" w:rsidRPr="003E79F4" w:rsidRDefault="002E5D55" w:rsidP="000A44C8">
            <w:pPr>
              <w:keepNext/>
              <w:shd w:val="clear" w:color="auto" w:fill="FFFFFF"/>
              <w:spacing w:after="0" w:line="240" w:lineRule="auto"/>
              <w:jc w:val="both"/>
              <w:rPr>
                <w:rFonts w:ascii="Arial" w:eastAsia="Times New Roman" w:hAnsi="Arial" w:cs="Arial"/>
                <w:b/>
                <w:sz w:val="24"/>
                <w:szCs w:val="24"/>
              </w:rPr>
            </w:pPr>
          </w:p>
          <w:p w14:paraId="2A9809B2"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360" w:type="dxa"/>
            <w:vMerge w:val="restart"/>
            <w:tcBorders>
              <w:top w:val="nil"/>
              <w:left w:val="nil"/>
              <w:right w:val="nil"/>
            </w:tcBorders>
          </w:tcPr>
          <w:p w14:paraId="25B8B0D5"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5130" w:type="dxa"/>
            <w:gridSpan w:val="12"/>
            <w:tcBorders>
              <w:top w:val="double" w:sz="4" w:space="0" w:color="auto"/>
              <w:left w:val="nil"/>
              <w:bottom w:val="double" w:sz="4" w:space="0" w:color="auto"/>
              <w:right w:val="nil"/>
            </w:tcBorders>
          </w:tcPr>
          <w:p w14:paraId="39649393" w14:textId="77777777" w:rsidR="00AC328C" w:rsidRPr="003E79F4" w:rsidRDefault="00AC328C" w:rsidP="000A44C8">
            <w:pPr>
              <w:keepNext/>
              <w:shd w:val="clear" w:color="auto" w:fill="FFFFFF"/>
              <w:spacing w:after="0" w:line="240" w:lineRule="auto"/>
              <w:jc w:val="both"/>
              <w:rPr>
                <w:rFonts w:ascii="Arial" w:eastAsia="Times New Roman" w:hAnsi="Arial" w:cs="Arial"/>
                <w:b/>
                <w:sz w:val="12"/>
                <w:szCs w:val="12"/>
              </w:rPr>
            </w:pPr>
          </w:p>
          <w:p w14:paraId="627E5115" w14:textId="77777777" w:rsidR="00AC328C" w:rsidRPr="003E79F4" w:rsidRDefault="00AC328C" w:rsidP="000A44C8">
            <w:pPr>
              <w:keepNext/>
              <w:shd w:val="clear" w:color="auto" w:fill="FFFFFF"/>
              <w:spacing w:after="0" w:line="240" w:lineRule="auto"/>
              <w:jc w:val="both"/>
              <w:rPr>
                <w:rFonts w:ascii="Arial" w:eastAsia="Times New Roman" w:hAnsi="Arial" w:cs="Arial"/>
                <w:b/>
                <w:sz w:val="24"/>
                <w:szCs w:val="24"/>
              </w:rPr>
            </w:pPr>
          </w:p>
          <w:p w14:paraId="22F974F0" w14:textId="77777777" w:rsidR="00AC328C" w:rsidRPr="003E79F4" w:rsidRDefault="00AC328C" w:rsidP="000A44C8">
            <w:pPr>
              <w:keepNext/>
              <w:shd w:val="clear" w:color="auto" w:fill="FFFFFF"/>
              <w:spacing w:after="0" w:line="240" w:lineRule="auto"/>
              <w:jc w:val="both"/>
              <w:rPr>
                <w:rFonts w:ascii="Arial" w:eastAsia="Times New Roman" w:hAnsi="Arial" w:cs="Arial"/>
                <w:b/>
                <w:sz w:val="24"/>
                <w:szCs w:val="24"/>
              </w:rPr>
            </w:pPr>
          </w:p>
        </w:tc>
      </w:tr>
      <w:tr w:rsidR="00AC328C" w:rsidRPr="003E79F4" w14:paraId="10A10888" w14:textId="77777777" w:rsidTr="00C35F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48"/>
        </w:trPr>
        <w:tc>
          <w:tcPr>
            <w:tcW w:w="3978" w:type="dxa"/>
            <w:gridSpan w:val="14"/>
            <w:tcBorders>
              <w:top w:val="double" w:sz="4" w:space="0" w:color="auto"/>
              <w:left w:val="double" w:sz="4" w:space="0" w:color="auto"/>
              <w:bottom w:val="nil"/>
              <w:right w:val="double" w:sz="4" w:space="0" w:color="auto"/>
            </w:tcBorders>
            <w:vAlign w:val="center"/>
          </w:tcPr>
          <w:p w14:paraId="635C0CBC" w14:textId="77777777" w:rsidR="00AC328C" w:rsidRPr="003E79F4" w:rsidRDefault="00AC328C" w:rsidP="000A44C8">
            <w:pPr>
              <w:keepNext/>
              <w:shd w:val="clear" w:color="auto" w:fill="FFFFFF"/>
              <w:spacing w:after="0" w:line="240" w:lineRule="auto"/>
              <w:jc w:val="both"/>
              <w:rPr>
                <w:rFonts w:ascii="Arial" w:eastAsia="Times New Roman" w:hAnsi="Arial" w:cs="Arial"/>
                <w:b/>
                <w:sz w:val="12"/>
                <w:szCs w:val="12"/>
              </w:rPr>
            </w:pPr>
            <w:r w:rsidRPr="003E79F4">
              <w:rPr>
                <w:rFonts w:ascii="Arial" w:eastAsia="Times New Roman" w:hAnsi="Arial" w:cs="Arial"/>
                <w:b/>
                <w:sz w:val="24"/>
                <w:szCs w:val="24"/>
              </w:rPr>
              <w:t>Example 3</w:t>
            </w:r>
          </w:p>
        </w:tc>
        <w:tc>
          <w:tcPr>
            <w:tcW w:w="360" w:type="dxa"/>
            <w:vMerge/>
            <w:tcBorders>
              <w:left w:val="double" w:sz="4" w:space="0" w:color="auto"/>
              <w:bottom w:val="nil"/>
              <w:right w:val="double" w:sz="4" w:space="0" w:color="auto"/>
            </w:tcBorders>
          </w:tcPr>
          <w:p w14:paraId="5D6180DB"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5130" w:type="dxa"/>
            <w:gridSpan w:val="12"/>
            <w:tcBorders>
              <w:left w:val="double" w:sz="4" w:space="0" w:color="auto"/>
              <w:bottom w:val="nil"/>
              <w:right w:val="double" w:sz="4" w:space="0" w:color="auto"/>
            </w:tcBorders>
            <w:vAlign w:val="center"/>
          </w:tcPr>
          <w:p w14:paraId="0099355E" w14:textId="77777777" w:rsidR="00AC328C" w:rsidRPr="003E79F4" w:rsidRDefault="00AC328C" w:rsidP="000A44C8">
            <w:pPr>
              <w:keepNext/>
              <w:shd w:val="clear" w:color="auto" w:fill="FFFFFF"/>
              <w:spacing w:after="0" w:line="240" w:lineRule="auto"/>
              <w:jc w:val="both"/>
              <w:rPr>
                <w:rFonts w:ascii="Arial" w:eastAsia="Times New Roman" w:hAnsi="Arial" w:cs="Arial"/>
                <w:b/>
                <w:sz w:val="12"/>
                <w:szCs w:val="12"/>
              </w:rPr>
            </w:pPr>
            <w:r w:rsidRPr="003E79F4">
              <w:rPr>
                <w:rFonts w:ascii="Arial" w:eastAsia="Times New Roman" w:hAnsi="Arial" w:cs="Arial"/>
                <w:b/>
                <w:sz w:val="24"/>
                <w:szCs w:val="24"/>
              </w:rPr>
              <w:t>Example 4</w:t>
            </w:r>
          </w:p>
        </w:tc>
      </w:tr>
      <w:tr w:rsidR="00AC328C" w:rsidRPr="003E79F4" w14:paraId="46CA7B10" w14:textId="77777777" w:rsidTr="00C35F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9468" w:type="dxa"/>
            <w:gridSpan w:val="27"/>
            <w:tcBorders>
              <w:top w:val="nil"/>
              <w:left w:val="double" w:sz="4" w:space="0" w:color="auto"/>
              <w:bottom w:val="nil"/>
              <w:right w:val="double" w:sz="4" w:space="0" w:color="auto"/>
            </w:tcBorders>
          </w:tcPr>
          <w:p w14:paraId="0CD0F16C"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4"/>
                <w:szCs w:val="4"/>
              </w:rPr>
            </w:pPr>
          </w:p>
        </w:tc>
      </w:tr>
      <w:tr w:rsidR="00AC328C" w:rsidRPr="003E79F4" w14:paraId="3D989E12" w14:textId="77777777" w:rsidTr="00C35F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548" w:type="dxa"/>
            <w:gridSpan w:val="6"/>
            <w:tcBorders>
              <w:top w:val="single" w:sz="12" w:space="0" w:color="auto"/>
              <w:left w:val="double" w:sz="4" w:space="0" w:color="auto"/>
            </w:tcBorders>
          </w:tcPr>
          <w:p w14:paraId="60DFE732" w14:textId="77777777" w:rsidR="00AC328C" w:rsidRPr="003E79F4" w:rsidRDefault="00AC328C" w:rsidP="000A44C8">
            <w:pPr>
              <w:keepNext/>
              <w:shd w:val="clear" w:color="auto" w:fill="FFFFFF"/>
              <w:spacing w:after="0" w:line="240" w:lineRule="auto"/>
              <w:jc w:val="both"/>
              <w:rPr>
                <w:rFonts w:ascii="Arial Black" w:eastAsia="Times New Roman" w:hAnsi="Arial Black" w:cs="Arial"/>
                <w:bCs/>
                <w:sz w:val="14"/>
                <w:szCs w:val="14"/>
              </w:rPr>
            </w:pPr>
            <w:r w:rsidRPr="003E79F4">
              <w:rPr>
                <w:rFonts w:ascii="Arial Black" w:eastAsia="Times New Roman" w:hAnsi="Arial Black" w:cs="Arial"/>
                <w:bCs/>
                <w:sz w:val="14"/>
                <w:szCs w:val="14"/>
              </w:rPr>
              <w:t>CLASSIFICATION</w:t>
            </w:r>
          </w:p>
        </w:tc>
        <w:tc>
          <w:tcPr>
            <w:tcW w:w="990" w:type="dxa"/>
            <w:gridSpan w:val="5"/>
            <w:tcBorders>
              <w:top w:val="single" w:sz="12" w:space="0" w:color="auto"/>
            </w:tcBorders>
          </w:tcPr>
          <w:p w14:paraId="08B54B2D" w14:textId="77777777" w:rsidR="00AC328C" w:rsidRPr="003E79F4" w:rsidRDefault="00AC328C" w:rsidP="000A44C8">
            <w:pPr>
              <w:keepNext/>
              <w:shd w:val="clear" w:color="auto" w:fill="FFFFFF"/>
              <w:spacing w:after="0" w:line="240" w:lineRule="auto"/>
              <w:jc w:val="both"/>
              <w:rPr>
                <w:rFonts w:ascii="Arial Black" w:eastAsia="Times New Roman" w:hAnsi="Arial Black" w:cs="Arial"/>
                <w:bCs/>
                <w:sz w:val="14"/>
                <w:szCs w:val="14"/>
              </w:rPr>
            </w:pPr>
            <w:r w:rsidRPr="003E79F4">
              <w:rPr>
                <w:rFonts w:ascii="Arial Black" w:eastAsia="Times New Roman" w:hAnsi="Arial Black" w:cs="Arial"/>
                <w:bCs/>
                <w:sz w:val="14"/>
                <w:szCs w:val="14"/>
              </w:rPr>
              <w:t>WD RATE</w:t>
            </w:r>
          </w:p>
        </w:tc>
        <w:tc>
          <w:tcPr>
            <w:tcW w:w="1440" w:type="dxa"/>
            <w:gridSpan w:val="3"/>
            <w:tcBorders>
              <w:top w:val="single" w:sz="12" w:space="0" w:color="auto"/>
              <w:right w:val="double" w:sz="4" w:space="0" w:color="auto"/>
            </w:tcBorders>
          </w:tcPr>
          <w:p w14:paraId="2E11A0F1"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r w:rsidRPr="003E79F4">
              <w:rPr>
                <w:rFonts w:ascii="Arial Black" w:eastAsia="Times New Roman" w:hAnsi="Arial Black" w:cs="Arial"/>
                <w:bCs/>
                <w:sz w:val="14"/>
                <w:szCs w:val="14"/>
              </w:rPr>
              <w:t>WD FRINGE</w:t>
            </w:r>
          </w:p>
        </w:tc>
        <w:tc>
          <w:tcPr>
            <w:tcW w:w="360" w:type="dxa"/>
            <w:tcBorders>
              <w:top w:val="nil"/>
              <w:left w:val="double" w:sz="4" w:space="0" w:color="auto"/>
              <w:bottom w:val="nil"/>
              <w:right w:val="double" w:sz="4" w:space="0" w:color="auto"/>
            </w:tcBorders>
          </w:tcPr>
          <w:p w14:paraId="7557FBBD"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2362" w:type="dxa"/>
            <w:gridSpan w:val="4"/>
            <w:tcBorders>
              <w:top w:val="single" w:sz="12" w:space="0" w:color="auto"/>
              <w:left w:val="double" w:sz="4" w:space="0" w:color="auto"/>
            </w:tcBorders>
          </w:tcPr>
          <w:p w14:paraId="4B6178B9" w14:textId="77777777" w:rsidR="00AC328C" w:rsidRPr="003E79F4" w:rsidRDefault="00AC328C" w:rsidP="000A44C8">
            <w:pPr>
              <w:keepNext/>
              <w:shd w:val="clear" w:color="auto" w:fill="FFFFFF"/>
              <w:spacing w:after="0" w:line="240" w:lineRule="auto"/>
              <w:jc w:val="both"/>
              <w:rPr>
                <w:rFonts w:ascii="Arial Black" w:eastAsia="Times New Roman" w:hAnsi="Arial Black" w:cs="Arial"/>
                <w:bCs/>
                <w:sz w:val="14"/>
                <w:szCs w:val="14"/>
              </w:rPr>
            </w:pPr>
            <w:r w:rsidRPr="003E79F4">
              <w:rPr>
                <w:rFonts w:ascii="Arial Black" w:eastAsia="Times New Roman" w:hAnsi="Arial Black" w:cs="Arial"/>
                <w:bCs/>
                <w:sz w:val="14"/>
                <w:szCs w:val="14"/>
              </w:rPr>
              <w:t>CLASSIFICATION</w:t>
            </w:r>
          </w:p>
        </w:tc>
        <w:tc>
          <w:tcPr>
            <w:tcW w:w="1440" w:type="dxa"/>
            <w:gridSpan w:val="5"/>
            <w:tcBorders>
              <w:top w:val="single" w:sz="12" w:space="0" w:color="auto"/>
            </w:tcBorders>
          </w:tcPr>
          <w:p w14:paraId="75611CCF" w14:textId="77777777" w:rsidR="00AC328C" w:rsidRPr="003E79F4" w:rsidRDefault="00AC328C" w:rsidP="000A44C8">
            <w:pPr>
              <w:keepNext/>
              <w:shd w:val="clear" w:color="auto" w:fill="FFFFFF"/>
              <w:spacing w:after="0" w:line="240" w:lineRule="auto"/>
              <w:jc w:val="both"/>
              <w:rPr>
                <w:rFonts w:ascii="Arial Black" w:eastAsia="Times New Roman" w:hAnsi="Arial Black" w:cs="Arial"/>
                <w:bCs/>
                <w:sz w:val="14"/>
                <w:szCs w:val="14"/>
              </w:rPr>
            </w:pPr>
            <w:r w:rsidRPr="003E79F4">
              <w:rPr>
                <w:rFonts w:ascii="Arial Black" w:eastAsia="Times New Roman" w:hAnsi="Arial Black" w:cs="Arial"/>
                <w:bCs/>
                <w:sz w:val="14"/>
                <w:szCs w:val="14"/>
              </w:rPr>
              <w:t>WD RATE</w:t>
            </w:r>
          </w:p>
        </w:tc>
        <w:tc>
          <w:tcPr>
            <w:tcW w:w="1328" w:type="dxa"/>
            <w:gridSpan w:val="3"/>
            <w:tcBorders>
              <w:top w:val="single" w:sz="12" w:space="0" w:color="auto"/>
              <w:right w:val="double" w:sz="4" w:space="0" w:color="auto"/>
            </w:tcBorders>
          </w:tcPr>
          <w:p w14:paraId="299B159B" w14:textId="77777777" w:rsidR="00AC328C" w:rsidRPr="003E79F4" w:rsidRDefault="00AC328C" w:rsidP="000A44C8">
            <w:pPr>
              <w:keepNext/>
              <w:shd w:val="clear" w:color="auto" w:fill="FFFFFF"/>
              <w:spacing w:after="0" w:line="240" w:lineRule="auto"/>
              <w:jc w:val="both"/>
              <w:rPr>
                <w:rFonts w:ascii="Arial Black" w:eastAsia="Times New Roman" w:hAnsi="Arial Black" w:cs="Arial"/>
                <w:bCs/>
                <w:sz w:val="14"/>
                <w:szCs w:val="14"/>
              </w:rPr>
            </w:pPr>
            <w:r w:rsidRPr="003E79F4">
              <w:rPr>
                <w:rFonts w:ascii="Arial Black" w:eastAsia="Times New Roman" w:hAnsi="Arial Black" w:cs="Arial"/>
                <w:bCs/>
                <w:sz w:val="14"/>
                <w:szCs w:val="14"/>
              </w:rPr>
              <w:t>WD FRINGE</w:t>
            </w:r>
          </w:p>
        </w:tc>
      </w:tr>
      <w:tr w:rsidR="00AC328C" w:rsidRPr="003E79F4" w14:paraId="4BAA97CB" w14:textId="77777777" w:rsidTr="00C35F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548" w:type="dxa"/>
            <w:gridSpan w:val="6"/>
            <w:tcBorders>
              <w:left w:val="double" w:sz="4" w:space="0" w:color="auto"/>
              <w:bottom w:val="single" w:sz="4" w:space="0" w:color="auto"/>
            </w:tcBorders>
            <w:vAlign w:val="center"/>
          </w:tcPr>
          <w:p w14:paraId="22F4EC50" w14:textId="77777777" w:rsidR="00AC328C" w:rsidRPr="003E79F4" w:rsidRDefault="00AC328C" w:rsidP="000A44C8">
            <w:pPr>
              <w:keepNext/>
              <w:shd w:val="clear" w:color="auto" w:fill="FFFFFF"/>
              <w:spacing w:after="0" w:line="240" w:lineRule="auto"/>
              <w:jc w:val="both"/>
              <w:rPr>
                <w:rFonts w:ascii="Arial Narrow" w:eastAsia="Times New Roman" w:hAnsi="Arial Narrow" w:cs="Arial"/>
                <w:b/>
                <w:bCs/>
                <w:sz w:val="20"/>
                <w:szCs w:val="20"/>
              </w:rPr>
            </w:pPr>
            <w:r w:rsidRPr="003E79F4">
              <w:rPr>
                <w:rFonts w:ascii="Arial Narrow" w:eastAsia="Times New Roman" w:hAnsi="Arial Narrow" w:cs="Arial"/>
                <w:b/>
                <w:bCs/>
                <w:sz w:val="20"/>
                <w:szCs w:val="20"/>
              </w:rPr>
              <w:t>Carpenter</w:t>
            </w:r>
          </w:p>
        </w:tc>
        <w:tc>
          <w:tcPr>
            <w:tcW w:w="990" w:type="dxa"/>
            <w:gridSpan w:val="5"/>
            <w:tcBorders>
              <w:bottom w:val="single" w:sz="4" w:space="0" w:color="auto"/>
            </w:tcBorders>
          </w:tcPr>
          <w:p w14:paraId="291A6F63"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$12.00</w:t>
            </w:r>
          </w:p>
        </w:tc>
        <w:tc>
          <w:tcPr>
            <w:tcW w:w="1440" w:type="dxa"/>
            <w:gridSpan w:val="3"/>
            <w:tcBorders>
              <w:bottom w:val="single" w:sz="4" w:space="0" w:color="auto"/>
              <w:right w:val="double" w:sz="4" w:space="0" w:color="auto"/>
            </w:tcBorders>
          </w:tcPr>
          <w:p w14:paraId="762FF6E3"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r w:rsidRPr="003E79F4">
              <w:rPr>
                <w:rFonts w:ascii="Arial Narrow" w:eastAsia="Times New Roman" w:hAnsi="Arial Narrow" w:cs="Times New Roman"/>
                <w:sz w:val="20"/>
                <w:szCs w:val="20"/>
              </w:rPr>
              <w:t xml:space="preserve">3% + $2.00 </w:t>
            </w:r>
          </w:p>
        </w:tc>
        <w:tc>
          <w:tcPr>
            <w:tcW w:w="360" w:type="dxa"/>
            <w:tcBorders>
              <w:top w:val="nil"/>
              <w:left w:val="double" w:sz="4" w:space="0" w:color="auto"/>
              <w:bottom w:val="nil"/>
              <w:right w:val="double" w:sz="4" w:space="0" w:color="auto"/>
            </w:tcBorders>
          </w:tcPr>
          <w:p w14:paraId="291F5F13"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2362" w:type="dxa"/>
            <w:gridSpan w:val="4"/>
            <w:tcBorders>
              <w:left w:val="double" w:sz="4" w:space="0" w:color="auto"/>
              <w:bottom w:val="single" w:sz="4" w:space="0" w:color="auto"/>
            </w:tcBorders>
            <w:vAlign w:val="center"/>
          </w:tcPr>
          <w:p w14:paraId="338F1214" w14:textId="77777777" w:rsidR="00AC328C" w:rsidRPr="003E79F4" w:rsidRDefault="00AC328C" w:rsidP="000A44C8">
            <w:pPr>
              <w:keepNext/>
              <w:shd w:val="clear" w:color="auto" w:fill="FFFFFF"/>
              <w:spacing w:after="0" w:line="240" w:lineRule="auto"/>
              <w:jc w:val="both"/>
              <w:rPr>
                <w:rFonts w:ascii="Arial Narrow" w:eastAsia="Times New Roman" w:hAnsi="Arial Narrow" w:cs="Arial"/>
                <w:b/>
                <w:bCs/>
                <w:sz w:val="20"/>
                <w:szCs w:val="20"/>
              </w:rPr>
            </w:pPr>
            <w:r w:rsidRPr="003E79F4">
              <w:rPr>
                <w:rFonts w:ascii="Arial Narrow" w:eastAsia="Times New Roman" w:hAnsi="Arial Narrow" w:cs="Arial"/>
                <w:b/>
                <w:bCs/>
                <w:sz w:val="20"/>
                <w:szCs w:val="20"/>
              </w:rPr>
              <w:t>Carpenter</w:t>
            </w:r>
          </w:p>
        </w:tc>
        <w:tc>
          <w:tcPr>
            <w:tcW w:w="1440" w:type="dxa"/>
            <w:gridSpan w:val="5"/>
            <w:tcBorders>
              <w:bottom w:val="single" w:sz="4" w:space="0" w:color="auto"/>
            </w:tcBorders>
          </w:tcPr>
          <w:p w14:paraId="12B54942"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$12.00</w:t>
            </w:r>
          </w:p>
        </w:tc>
        <w:tc>
          <w:tcPr>
            <w:tcW w:w="1328" w:type="dxa"/>
            <w:gridSpan w:val="3"/>
            <w:tcBorders>
              <w:bottom w:val="single" w:sz="4" w:space="0" w:color="auto"/>
              <w:right w:val="double" w:sz="4" w:space="0" w:color="auto"/>
            </w:tcBorders>
          </w:tcPr>
          <w:p w14:paraId="4FC82119"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3%+$2.00+(a)</w:t>
            </w:r>
          </w:p>
        </w:tc>
      </w:tr>
      <w:tr w:rsidR="00AC328C" w:rsidRPr="003E79F4" w14:paraId="14C97906" w14:textId="77777777" w:rsidTr="00C35F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899" w:type="dxa"/>
            <w:gridSpan w:val="9"/>
            <w:tcBorders>
              <w:top w:val="single" w:sz="4" w:space="0" w:color="auto"/>
              <w:left w:val="double" w:sz="4" w:space="0" w:color="auto"/>
              <w:bottom w:val="nil"/>
              <w:right w:val="nil"/>
            </w:tcBorders>
          </w:tcPr>
          <w:p w14:paraId="6A8E2D2C"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b/>
                <w:sz w:val="20"/>
                <w:szCs w:val="20"/>
              </w:rPr>
            </w:pPr>
          </w:p>
        </w:tc>
        <w:tc>
          <w:tcPr>
            <w:tcW w:w="2079" w:type="dxa"/>
            <w:gridSpan w:val="5"/>
            <w:tcBorders>
              <w:top w:val="single" w:sz="4" w:space="0" w:color="auto"/>
              <w:left w:val="nil"/>
              <w:bottom w:val="nil"/>
              <w:right w:val="double" w:sz="4" w:space="0" w:color="auto"/>
            </w:tcBorders>
          </w:tcPr>
          <w:p w14:paraId="6B67D66F"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b/>
                <w:sz w:val="20"/>
                <w:szCs w:val="20"/>
              </w:rPr>
            </w:pPr>
          </w:p>
        </w:tc>
        <w:tc>
          <w:tcPr>
            <w:tcW w:w="360" w:type="dxa"/>
            <w:tcBorders>
              <w:top w:val="nil"/>
              <w:left w:val="double" w:sz="4" w:space="0" w:color="auto"/>
              <w:bottom w:val="nil"/>
              <w:right w:val="double" w:sz="4" w:space="0" w:color="auto"/>
            </w:tcBorders>
          </w:tcPr>
          <w:p w14:paraId="099A5E48"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b/>
                <w:sz w:val="20"/>
                <w:szCs w:val="20"/>
              </w:rPr>
            </w:pPr>
          </w:p>
        </w:tc>
        <w:tc>
          <w:tcPr>
            <w:tcW w:w="5130" w:type="dxa"/>
            <w:gridSpan w:val="12"/>
            <w:tcBorders>
              <w:top w:val="single" w:sz="4" w:space="0" w:color="auto"/>
              <w:left w:val="double" w:sz="4" w:space="0" w:color="auto"/>
              <w:bottom w:val="single" w:sz="4" w:space="0" w:color="auto"/>
              <w:right w:val="double" w:sz="4" w:space="0" w:color="auto"/>
            </w:tcBorders>
          </w:tcPr>
          <w:p w14:paraId="021FB0AC"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b/>
                <w:sz w:val="20"/>
                <w:szCs w:val="20"/>
              </w:rPr>
            </w:pPr>
            <w:r w:rsidRPr="003E79F4">
              <w:rPr>
                <w:rFonts w:ascii="Arial Narrow" w:eastAsia="Times New Roman" w:hAnsi="Arial Narrow" w:cs="Times New Roman"/>
                <w:sz w:val="20"/>
                <w:szCs w:val="20"/>
              </w:rPr>
              <w:t xml:space="preserve">                                (a)</w:t>
            </w:r>
            <w:r w:rsidRPr="003E79F4">
              <w:rPr>
                <w:rFonts w:ascii="Arial" w:eastAsia="Times New Roman" w:hAnsi="Arial" w:cs="Arial"/>
                <w:b/>
                <w:sz w:val="20"/>
                <w:szCs w:val="20"/>
              </w:rPr>
              <w:t xml:space="preserve"> </w:t>
            </w:r>
            <w:r w:rsidRPr="003E79F4">
              <w:rPr>
                <w:rFonts w:ascii="Arial Narrow" w:eastAsia="Times New Roman" w:hAnsi="Arial Narrow" w:cs="Arial"/>
                <w:sz w:val="20"/>
                <w:szCs w:val="20"/>
              </w:rPr>
              <w:t>Four (4) Paid Holidays per year</w:t>
            </w:r>
          </w:p>
        </w:tc>
      </w:tr>
      <w:tr w:rsidR="00AC328C" w:rsidRPr="003E79F4" w14:paraId="0491669A" w14:textId="77777777" w:rsidTr="00C35F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266" w:type="dxa"/>
            <w:gridSpan w:val="4"/>
            <w:tcBorders>
              <w:top w:val="nil"/>
              <w:left w:val="double" w:sz="4" w:space="0" w:color="auto"/>
              <w:bottom w:val="single" w:sz="4" w:space="0" w:color="auto"/>
              <w:right w:val="nil"/>
            </w:tcBorders>
          </w:tcPr>
          <w:p w14:paraId="10349A0D" w14:textId="77777777" w:rsidR="00AC328C" w:rsidRPr="003E79F4" w:rsidRDefault="00AC328C" w:rsidP="000A44C8">
            <w:pPr>
              <w:keepNext/>
              <w:shd w:val="clear" w:color="auto" w:fill="FFFFFF"/>
              <w:spacing w:after="0" w:line="240" w:lineRule="auto"/>
              <w:jc w:val="both"/>
              <w:rPr>
                <w:rFonts w:ascii="Arial Black" w:eastAsia="Times New Roman" w:hAnsi="Arial Black" w:cs="Arial"/>
                <w:sz w:val="16"/>
                <w:szCs w:val="16"/>
              </w:rPr>
            </w:pPr>
          </w:p>
        </w:tc>
        <w:tc>
          <w:tcPr>
            <w:tcW w:w="1266" w:type="dxa"/>
            <w:gridSpan w:val="6"/>
            <w:tcBorders>
              <w:top w:val="nil"/>
              <w:left w:val="nil"/>
              <w:bottom w:val="single" w:sz="4" w:space="0" w:color="auto"/>
              <w:right w:val="nil"/>
            </w:tcBorders>
          </w:tcPr>
          <w:p w14:paraId="4D06980C" w14:textId="77777777" w:rsidR="00AC328C" w:rsidRPr="003E79F4" w:rsidRDefault="00AC328C" w:rsidP="000A44C8">
            <w:pPr>
              <w:keepNext/>
              <w:shd w:val="clear" w:color="auto" w:fill="FFFFFF"/>
              <w:spacing w:after="0" w:line="240" w:lineRule="auto"/>
              <w:jc w:val="both"/>
              <w:rPr>
                <w:rFonts w:ascii="Arial Black" w:eastAsia="Times New Roman" w:hAnsi="Arial Black" w:cs="Arial"/>
                <w:sz w:val="16"/>
                <w:szCs w:val="16"/>
              </w:rPr>
            </w:pPr>
          </w:p>
        </w:tc>
        <w:tc>
          <w:tcPr>
            <w:tcW w:w="1446" w:type="dxa"/>
            <w:gridSpan w:val="4"/>
            <w:tcBorders>
              <w:top w:val="nil"/>
              <w:left w:val="nil"/>
              <w:bottom w:val="single" w:sz="4" w:space="0" w:color="auto"/>
              <w:right w:val="double" w:sz="4" w:space="0" w:color="auto"/>
            </w:tcBorders>
          </w:tcPr>
          <w:p w14:paraId="1103EE76" w14:textId="77777777" w:rsidR="00AC328C" w:rsidRPr="003E79F4" w:rsidRDefault="00AC328C" w:rsidP="000A44C8">
            <w:pPr>
              <w:keepNext/>
              <w:shd w:val="clear" w:color="auto" w:fill="FFFFFF"/>
              <w:spacing w:after="0" w:line="240" w:lineRule="auto"/>
              <w:jc w:val="both"/>
              <w:rPr>
                <w:rFonts w:ascii="Arial Black" w:eastAsia="Times New Roman" w:hAnsi="Arial Black" w:cs="Arial"/>
                <w:sz w:val="16"/>
                <w:szCs w:val="16"/>
              </w:rPr>
            </w:pPr>
          </w:p>
        </w:tc>
        <w:tc>
          <w:tcPr>
            <w:tcW w:w="360" w:type="dxa"/>
            <w:tcBorders>
              <w:top w:val="nil"/>
              <w:left w:val="double" w:sz="4" w:space="0" w:color="auto"/>
              <w:bottom w:val="nil"/>
              <w:right w:val="double" w:sz="4" w:space="0" w:color="auto"/>
            </w:tcBorders>
          </w:tcPr>
          <w:p w14:paraId="5EDFE022"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b/>
                <w:sz w:val="20"/>
                <w:szCs w:val="20"/>
              </w:rPr>
            </w:pPr>
          </w:p>
        </w:tc>
        <w:tc>
          <w:tcPr>
            <w:tcW w:w="5130" w:type="dxa"/>
            <w:gridSpan w:val="12"/>
            <w:tcBorders>
              <w:top w:val="single" w:sz="4" w:space="0" w:color="auto"/>
              <w:left w:val="nil"/>
              <w:bottom w:val="single" w:sz="4" w:space="0" w:color="auto"/>
              <w:right w:val="double" w:sz="4" w:space="0" w:color="auto"/>
            </w:tcBorders>
          </w:tcPr>
          <w:p w14:paraId="4DA66C31" w14:textId="77777777" w:rsidR="00AC328C" w:rsidRPr="003E79F4" w:rsidRDefault="00AC328C" w:rsidP="000A44C8">
            <w:pPr>
              <w:keepNext/>
              <w:shd w:val="clear" w:color="auto" w:fill="FFFFFF"/>
              <w:spacing w:after="0" w:line="240" w:lineRule="auto"/>
              <w:jc w:val="both"/>
              <w:rPr>
                <w:rFonts w:ascii="Arial Black" w:eastAsia="Times New Roman" w:hAnsi="Arial Black" w:cs="Arial"/>
                <w:sz w:val="16"/>
                <w:szCs w:val="24"/>
              </w:rPr>
            </w:pPr>
          </w:p>
        </w:tc>
      </w:tr>
      <w:tr w:rsidR="00AC328C" w:rsidRPr="003E79F4" w14:paraId="559CB8E7" w14:textId="77777777" w:rsidTr="00C35F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22"/>
        </w:trPr>
        <w:tc>
          <w:tcPr>
            <w:tcW w:w="3978" w:type="dxa"/>
            <w:gridSpan w:val="14"/>
            <w:tcBorders>
              <w:top w:val="single" w:sz="4" w:space="0" w:color="auto"/>
              <w:left w:val="double" w:sz="4" w:space="0" w:color="auto"/>
              <w:right w:val="double" w:sz="4" w:space="0" w:color="auto"/>
            </w:tcBorders>
          </w:tcPr>
          <w:p w14:paraId="5919CA68"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b/>
                <w:sz w:val="20"/>
                <w:szCs w:val="20"/>
              </w:rPr>
            </w:pPr>
            <w:r w:rsidRPr="003E79F4">
              <w:rPr>
                <w:rFonts w:ascii="Arial Black" w:eastAsia="Times New Roman" w:hAnsi="Arial Black" w:cs="Arial"/>
                <w:sz w:val="16"/>
                <w:szCs w:val="16"/>
              </w:rPr>
              <w:t xml:space="preserve">Fringe stated as a percent is calculated by multiplying the percent times the </w:t>
            </w:r>
            <w:r w:rsidR="00A552E1" w:rsidRPr="003E79F4">
              <w:rPr>
                <w:rFonts w:ascii="Arial Black" w:eastAsia="Times New Roman" w:hAnsi="Arial Black" w:cs="Arial"/>
                <w:sz w:val="16"/>
                <w:szCs w:val="16"/>
              </w:rPr>
              <w:t>“</w:t>
            </w:r>
            <w:r w:rsidRPr="003E79F4">
              <w:rPr>
                <w:rFonts w:ascii="Arial Black" w:eastAsia="Times New Roman" w:hAnsi="Arial Black" w:cs="Arial"/>
                <w:sz w:val="16"/>
                <w:szCs w:val="16"/>
              </w:rPr>
              <w:t>WD Rate</w:t>
            </w:r>
            <w:r w:rsidR="00A552E1" w:rsidRPr="003E79F4">
              <w:rPr>
                <w:rFonts w:ascii="Arial Black" w:eastAsia="Times New Roman" w:hAnsi="Arial Black" w:cs="Arial"/>
                <w:sz w:val="16"/>
                <w:szCs w:val="16"/>
              </w:rPr>
              <w:t>.”</w:t>
            </w:r>
          </w:p>
        </w:tc>
        <w:tc>
          <w:tcPr>
            <w:tcW w:w="360" w:type="dxa"/>
            <w:vMerge w:val="restart"/>
            <w:tcBorders>
              <w:top w:val="nil"/>
              <w:left w:val="double" w:sz="4" w:space="0" w:color="auto"/>
              <w:right w:val="double" w:sz="4" w:space="0" w:color="auto"/>
            </w:tcBorders>
          </w:tcPr>
          <w:p w14:paraId="4D76D4EB"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b/>
                <w:sz w:val="20"/>
                <w:szCs w:val="20"/>
              </w:rPr>
            </w:pPr>
            <w:r w:rsidRPr="003E79F4">
              <w:rPr>
                <w:rFonts w:ascii="Verdana" w:eastAsia="Times New Roman" w:hAnsi="Verdana" w:cs="Times New Roman"/>
                <w:b/>
                <w:sz w:val="20"/>
                <w:szCs w:val="20"/>
              </w:rPr>
              <w:t xml:space="preserve">        </w:t>
            </w:r>
          </w:p>
        </w:tc>
        <w:tc>
          <w:tcPr>
            <w:tcW w:w="5130" w:type="dxa"/>
            <w:gridSpan w:val="12"/>
            <w:tcBorders>
              <w:top w:val="single" w:sz="4" w:space="0" w:color="auto"/>
              <w:left w:val="double" w:sz="4" w:space="0" w:color="auto"/>
              <w:right w:val="double" w:sz="4" w:space="0" w:color="auto"/>
            </w:tcBorders>
          </w:tcPr>
          <w:p w14:paraId="62D30CBE" w14:textId="77777777" w:rsidR="00AC328C" w:rsidRPr="003E79F4" w:rsidRDefault="00AC328C" w:rsidP="000A44C8">
            <w:pPr>
              <w:keepNext/>
              <w:shd w:val="clear" w:color="auto" w:fill="FFFFFF"/>
              <w:spacing w:after="0" w:line="240" w:lineRule="auto"/>
              <w:jc w:val="both"/>
              <w:rPr>
                <w:rFonts w:ascii="Arial Black" w:eastAsia="Times New Roman" w:hAnsi="Arial Black" w:cs="Times New Roman"/>
                <w:b/>
                <w:sz w:val="16"/>
                <w:szCs w:val="16"/>
              </w:rPr>
            </w:pPr>
            <w:r w:rsidRPr="003E79F4">
              <w:rPr>
                <w:rFonts w:ascii="Arial Black" w:eastAsia="Times New Roman" w:hAnsi="Arial Black" w:cs="Arial"/>
                <w:sz w:val="16"/>
                <w:szCs w:val="24"/>
              </w:rPr>
              <w:t xml:space="preserve">Fringe described in a footnote is calculated using the </w:t>
            </w:r>
            <w:r w:rsidR="00A552E1" w:rsidRPr="003E79F4">
              <w:rPr>
                <w:rFonts w:ascii="Arial Black" w:eastAsia="Times New Roman" w:hAnsi="Arial Black" w:cs="Arial"/>
                <w:sz w:val="16"/>
                <w:szCs w:val="24"/>
              </w:rPr>
              <w:t>“</w:t>
            </w:r>
            <w:r w:rsidRPr="003E79F4">
              <w:rPr>
                <w:rFonts w:ascii="Arial Black" w:eastAsia="Times New Roman" w:hAnsi="Arial Black" w:cs="Arial"/>
                <w:sz w:val="16"/>
                <w:szCs w:val="24"/>
              </w:rPr>
              <w:t>WD Rate</w:t>
            </w:r>
            <w:r w:rsidR="00A552E1" w:rsidRPr="003E79F4">
              <w:rPr>
                <w:rFonts w:ascii="Arial Black" w:eastAsia="Times New Roman" w:hAnsi="Arial Black" w:cs="Arial"/>
                <w:sz w:val="16"/>
                <w:szCs w:val="24"/>
              </w:rPr>
              <w:t>”</w:t>
            </w:r>
            <w:r w:rsidRPr="003E79F4">
              <w:rPr>
                <w:rFonts w:ascii="Arial Black" w:eastAsia="Times New Roman" w:hAnsi="Arial Black" w:cs="Arial"/>
                <w:sz w:val="16"/>
                <w:szCs w:val="24"/>
              </w:rPr>
              <w:t xml:space="preserve"> unless otherwise specified</w:t>
            </w:r>
          </w:p>
        </w:tc>
      </w:tr>
      <w:tr w:rsidR="00AC328C" w:rsidRPr="003E79F4" w14:paraId="7AD792F4" w14:textId="77777777" w:rsidTr="00C35F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3978" w:type="dxa"/>
            <w:gridSpan w:val="14"/>
            <w:tcBorders>
              <w:top w:val="single" w:sz="4" w:space="0" w:color="auto"/>
              <w:left w:val="double" w:sz="4" w:space="0" w:color="auto"/>
              <w:bottom w:val="single" w:sz="4" w:space="0" w:color="auto"/>
              <w:right w:val="double" w:sz="4" w:space="0" w:color="auto"/>
            </w:tcBorders>
          </w:tcPr>
          <w:p w14:paraId="786E54A0"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b/>
                <w:sz w:val="20"/>
                <w:szCs w:val="20"/>
              </w:rPr>
            </w:pPr>
            <w:r w:rsidRPr="003E79F4">
              <w:rPr>
                <w:rFonts w:ascii="Verdana" w:eastAsia="Times New Roman" w:hAnsi="Verdana" w:cs="Times New Roman"/>
                <w:b/>
                <w:sz w:val="20"/>
                <w:szCs w:val="20"/>
              </w:rPr>
              <w:t>Calculating the Value of for Fringe for Example 3:</w:t>
            </w:r>
          </w:p>
        </w:tc>
        <w:tc>
          <w:tcPr>
            <w:tcW w:w="360" w:type="dxa"/>
            <w:vMerge/>
            <w:tcBorders>
              <w:left w:val="double" w:sz="4" w:space="0" w:color="auto"/>
              <w:bottom w:val="nil"/>
              <w:right w:val="double" w:sz="4" w:space="0" w:color="auto"/>
            </w:tcBorders>
          </w:tcPr>
          <w:p w14:paraId="3BB16EBE"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b/>
                <w:sz w:val="20"/>
                <w:szCs w:val="20"/>
              </w:rPr>
            </w:pPr>
          </w:p>
        </w:tc>
        <w:tc>
          <w:tcPr>
            <w:tcW w:w="5130" w:type="dxa"/>
            <w:gridSpan w:val="12"/>
            <w:tcBorders>
              <w:top w:val="single" w:sz="4" w:space="0" w:color="auto"/>
              <w:left w:val="double" w:sz="4" w:space="0" w:color="auto"/>
              <w:bottom w:val="single" w:sz="4" w:space="0" w:color="auto"/>
              <w:right w:val="double" w:sz="4" w:space="0" w:color="auto"/>
            </w:tcBorders>
          </w:tcPr>
          <w:p w14:paraId="20F2492A"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b/>
                <w:sz w:val="20"/>
                <w:szCs w:val="20"/>
              </w:rPr>
            </w:pPr>
            <w:r w:rsidRPr="003E79F4">
              <w:rPr>
                <w:rFonts w:ascii="Verdana" w:eastAsia="Times New Roman" w:hAnsi="Verdana" w:cs="Times New Roman"/>
                <w:b/>
                <w:sz w:val="20"/>
                <w:szCs w:val="20"/>
              </w:rPr>
              <w:t xml:space="preserve">Calculating the Value of Fringe </w:t>
            </w:r>
          </w:p>
          <w:p w14:paraId="09ED9771"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b/>
                <w:sz w:val="20"/>
                <w:szCs w:val="20"/>
              </w:rPr>
            </w:pPr>
            <w:r w:rsidRPr="003E79F4">
              <w:rPr>
                <w:rFonts w:ascii="Verdana" w:eastAsia="Times New Roman" w:hAnsi="Verdana" w:cs="Times New Roman"/>
                <w:b/>
                <w:sz w:val="20"/>
                <w:szCs w:val="20"/>
              </w:rPr>
              <w:t>for Example 3:</w:t>
            </w:r>
          </w:p>
        </w:tc>
      </w:tr>
      <w:tr w:rsidR="00AC328C" w:rsidRPr="003E79F4" w14:paraId="0D2DA69B" w14:textId="77777777" w:rsidTr="00C35F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25"/>
        </w:trPr>
        <w:tc>
          <w:tcPr>
            <w:tcW w:w="2538" w:type="dxa"/>
            <w:gridSpan w:val="11"/>
            <w:tcBorders>
              <w:top w:val="single" w:sz="4" w:space="0" w:color="auto"/>
              <w:left w:val="double" w:sz="4" w:space="0" w:color="auto"/>
              <w:bottom w:val="single" w:sz="4" w:space="0" w:color="auto"/>
              <w:right w:val="single" w:sz="4" w:space="0" w:color="auto"/>
            </w:tcBorders>
          </w:tcPr>
          <w:p w14:paraId="3B2D90BA"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 xml:space="preserve">     $12.00x .03=</w:t>
            </w:r>
          </w:p>
        </w:tc>
        <w:tc>
          <w:tcPr>
            <w:tcW w:w="1440" w:type="dxa"/>
            <w:gridSpan w:val="3"/>
            <w:tcBorders>
              <w:top w:val="single" w:sz="4" w:space="0" w:color="auto"/>
              <w:left w:val="single" w:sz="4" w:space="0" w:color="auto"/>
              <w:bottom w:val="single" w:sz="4" w:space="0" w:color="auto"/>
              <w:right w:val="double" w:sz="4" w:space="0" w:color="auto"/>
            </w:tcBorders>
          </w:tcPr>
          <w:p w14:paraId="5E161399"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$0.75</w:t>
            </w:r>
          </w:p>
        </w:tc>
        <w:tc>
          <w:tcPr>
            <w:tcW w:w="360" w:type="dxa"/>
            <w:tcBorders>
              <w:top w:val="nil"/>
              <w:left w:val="double" w:sz="4" w:space="0" w:color="auto"/>
              <w:bottom w:val="nil"/>
              <w:right w:val="double" w:sz="4" w:space="0" w:color="auto"/>
            </w:tcBorders>
          </w:tcPr>
          <w:p w14:paraId="0FFAC13B"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3870" w:type="dxa"/>
            <w:gridSpan w:val="10"/>
            <w:tcBorders>
              <w:top w:val="single" w:sz="4" w:space="0" w:color="auto"/>
              <w:left w:val="double" w:sz="4" w:space="0" w:color="auto"/>
              <w:bottom w:val="single" w:sz="4" w:space="0" w:color="auto"/>
              <w:right w:val="single" w:sz="4" w:space="0" w:color="auto"/>
            </w:tcBorders>
          </w:tcPr>
          <w:p w14:paraId="21D3B673"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 xml:space="preserve">     $12.00x .03=</w:t>
            </w:r>
          </w:p>
        </w:tc>
        <w:tc>
          <w:tcPr>
            <w:tcW w:w="1260" w:type="dxa"/>
            <w:gridSpan w:val="2"/>
            <w:tcBorders>
              <w:top w:val="single" w:sz="4" w:space="0" w:color="auto"/>
              <w:left w:val="single" w:sz="4" w:space="0" w:color="auto"/>
              <w:bottom w:val="single" w:sz="4" w:space="0" w:color="auto"/>
              <w:right w:val="double" w:sz="4" w:space="0" w:color="auto"/>
            </w:tcBorders>
          </w:tcPr>
          <w:p w14:paraId="520B0E3A"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$0.75</w:t>
            </w:r>
          </w:p>
        </w:tc>
      </w:tr>
      <w:tr w:rsidR="00AC328C" w:rsidRPr="003E79F4" w14:paraId="573B1ABD" w14:textId="77777777" w:rsidTr="00C35F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538" w:type="dxa"/>
            <w:gridSpan w:val="11"/>
            <w:tcBorders>
              <w:top w:val="single" w:sz="4" w:space="0" w:color="auto"/>
              <w:left w:val="double" w:sz="4" w:space="0" w:color="auto"/>
              <w:bottom w:val="single" w:sz="4" w:space="0" w:color="auto"/>
              <w:right w:val="single" w:sz="4" w:space="0" w:color="auto"/>
            </w:tcBorders>
          </w:tcPr>
          <w:p w14:paraId="2B5D527D"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 xml:space="preserve">Plus WD Fringe $                  </w:t>
            </w:r>
          </w:p>
        </w:tc>
        <w:tc>
          <w:tcPr>
            <w:tcW w:w="1440" w:type="dxa"/>
            <w:gridSpan w:val="3"/>
            <w:tcBorders>
              <w:top w:val="single" w:sz="4" w:space="0" w:color="auto"/>
              <w:left w:val="single" w:sz="4" w:space="0" w:color="auto"/>
              <w:bottom w:val="single" w:sz="4" w:space="0" w:color="auto"/>
              <w:right w:val="double" w:sz="4" w:space="0" w:color="auto"/>
            </w:tcBorders>
          </w:tcPr>
          <w:p w14:paraId="36325882"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$2.00</w:t>
            </w:r>
          </w:p>
        </w:tc>
        <w:tc>
          <w:tcPr>
            <w:tcW w:w="360" w:type="dxa"/>
            <w:tcBorders>
              <w:top w:val="nil"/>
              <w:left w:val="double" w:sz="4" w:space="0" w:color="auto"/>
              <w:bottom w:val="nil"/>
              <w:right w:val="double" w:sz="4" w:space="0" w:color="auto"/>
            </w:tcBorders>
          </w:tcPr>
          <w:p w14:paraId="447A3790"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3870" w:type="dxa"/>
            <w:gridSpan w:val="10"/>
            <w:tcBorders>
              <w:top w:val="single" w:sz="4" w:space="0" w:color="auto"/>
              <w:left w:val="double" w:sz="4" w:space="0" w:color="auto"/>
              <w:bottom w:val="single" w:sz="4" w:space="0" w:color="auto"/>
              <w:right w:val="single" w:sz="4" w:space="0" w:color="auto"/>
            </w:tcBorders>
          </w:tcPr>
          <w:p w14:paraId="1FB25BF7"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Plus WD Fringe $2.00</w:t>
            </w:r>
          </w:p>
        </w:tc>
        <w:tc>
          <w:tcPr>
            <w:tcW w:w="1260" w:type="dxa"/>
            <w:gridSpan w:val="2"/>
            <w:tcBorders>
              <w:top w:val="single" w:sz="4" w:space="0" w:color="auto"/>
              <w:left w:val="single" w:sz="4" w:space="0" w:color="auto"/>
              <w:bottom w:val="single" w:sz="4" w:space="0" w:color="auto"/>
              <w:right w:val="double" w:sz="4" w:space="0" w:color="auto"/>
            </w:tcBorders>
          </w:tcPr>
          <w:p w14:paraId="187EE59B"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$2.00</w:t>
            </w:r>
          </w:p>
        </w:tc>
      </w:tr>
      <w:tr w:rsidR="00AC328C" w:rsidRPr="003E79F4" w14:paraId="137B3FE8" w14:textId="77777777" w:rsidTr="00C35F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10"/>
        </w:trPr>
        <w:tc>
          <w:tcPr>
            <w:tcW w:w="2538" w:type="dxa"/>
            <w:gridSpan w:val="11"/>
            <w:tcBorders>
              <w:top w:val="single" w:sz="4" w:space="0" w:color="auto"/>
              <w:left w:val="double" w:sz="4" w:space="0" w:color="auto"/>
              <w:right w:val="single" w:sz="4" w:space="0" w:color="auto"/>
            </w:tcBorders>
          </w:tcPr>
          <w:p w14:paraId="117D9DAE"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WD Fringe Value</w:t>
            </w:r>
          </w:p>
        </w:tc>
        <w:tc>
          <w:tcPr>
            <w:tcW w:w="1440" w:type="dxa"/>
            <w:gridSpan w:val="3"/>
            <w:tcBorders>
              <w:top w:val="single" w:sz="4" w:space="0" w:color="auto"/>
              <w:left w:val="single" w:sz="4" w:space="0" w:color="auto"/>
              <w:bottom w:val="single" w:sz="4" w:space="0" w:color="auto"/>
              <w:right w:val="double" w:sz="4" w:space="0" w:color="auto"/>
            </w:tcBorders>
          </w:tcPr>
          <w:p w14:paraId="1B16C799"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$2.75</w:t>
            </w:r>
          </w:p>
        </w:tc>
        <w:tc>
          <w:tcPr>
            <w:tcW w:w="360" w:type="dxa"/>
            <w:vMerge w:val="restart"/>
            <w:tcBorders>
              <w:top w:val="nil"/>
              <w:left w:val="double" w:sz="4" w:space="0" w:color="auto"/>
              <w:bottom w:val="nil"/>
              <w:right w:val="double" w:sz="4" w:space="0" w:color="auto"/>
            </w:tcBorders>
          </w:tcPr>
          <w:p w14:paraId="53F3F293"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3870" w:type="dxa"/>
            <w:gridSpan w:val="10"/>
            <w:tcBorders>
              <w:top w:val="single" w:sz="4" w:space="0" w:color="auto"/>
              <w:left w:val="double" w:sz="4" w:space="0" w:color="auto"/>
              <w:right w:val="single" w:sz="4" w:space="0" w:color="auto"/>
            </w:tcBorders>
          </w:tcPr>
          <w:p w14:paraId="50ADE1DE"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Plus (a)</w:t>
            </w:r>
          </w:p>
          <w:p w14:paraId="39BEF424"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 xml:space="preserve">   4 HolidaysX8 Hr per day X $12=$384.00</w:t>
            </w:r>
          </w:p>
          <w:p w14:paraId="6DA8D188"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 xml:space="preserve">   Hourly value of (a): $384.00/ (53 wks x 40hrs=</w:t>
            </w:r>
          </w:p>
        </w:tc>
        <w:tc>
          <w:tcPr>
            <w:tcW w:w="1260" w:type="dxa"/>
            <w:gridSpan w:val="2"/>
            <w:tcBorders>
              <w:top w:val="single" w:sz="4" w:space="0" w:color="auto"/>
              <w:left w:val="single" w:sz="4" w:space="0" w:color="auto"/>
              <w:right w:val="double" w:sz="4" w:space="0" w:color="auto"/>
            </w:tcBorders>
            <w:vAlign w:val="bottom"/>
          </w:tcPr>
          <w:p w14:paraId="007B410D"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$0.18</w:t>
            </w:r>
          </w:p>
        </w:tc>
      </w:tr>
      <w:tr w:rsidR="00AC328C" w:rsidRPr="003E79F4" w14:paraId="7994D54B" w14:textId="77777777" w:rsidTr="00C35F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10"/>
        </w:trPr>
        <w:tc>
          <w:tcPr>
            <w:tcW w:w="3978" w:type="dxa"/>
            <w:gridSpan w:val="14"/>
            <w:vMerge w:val="restart"/>
            <w:tcBorders>
              <w:left w:val="double" w:sz="4" w:space="0" w:color="auto"/>
              <w:right w:val="double" w:sz="4" w:space="0" w:color="auto"/>
            </w:tcBorders>
          </w:tcPr>
          <w:p w14:paraId="7A4F52E3"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Black" w:eastAsia="Times New Roman" w:hAnsi="Arial Black" w:cs="Times New Roman"/>
                <w:b/>
                <w:sz w:val="16"/>
                <w:szCs w:val="20"/>
              </w:rPr>
              <w:t xml:space="preserve">The employee must be paid a minimum of the combined </w:t>
            </w:r>
            <w:r w:rsidR="00A552E1" w:rsidRPr="003E79F4">
              <w:rPr>
                <w:rFonts w:ascii="Arial Black" w:eastAsia="Times New Roman" w:hAnsi="Arial Black" w:cs="Times New Roman"/>
                <w:b/>
                <w:sz w:val="16"/>
                <w:szCs w:val="20"/>
              </w:rPr>
              <w:t>“</w:t>
            </w:r>
            <w:r w:rsidRPr="003E79F4">
              <w:rPr>
                <w:rFonts w:ascii="Arial Black" w:eastAsia="Times New Roman" w:hAnsi="Arial Black" w:cs="Times New Roman"/>
                <w:b/>
                <w:sz w:val="16"/>
                <w:szCs w:val="20"/>
              </w:rPr>
              <w:t>WD Rate</w:t>
            </w:r>
            <w:r w:rsidR="00A552E1" w:rsidRPr="003E79F4">
              <w:rPr>
                <w:rFonts w:ascii="Arial Black" w:eastAsia="Times New Roman" w:hAnsi="Arial Black" w:cs="Times New Roman"/>
                <w:b/>
                <w:sz w:val="16"/>
                <w:szCs w:val="20"/>
              </w:rPr>
              <w:t>”</w:t>
            </w:r>
            <w:r w:rsidRPr="003E79F4">
              <w:rPr>
                <w:rFonts w:ascii="Arial Black" w:eastAsia="Times New Roman" w:hAnsi="Arial Black" w:cs="Times New Roman"/>
                <w:b/>
                <w:sz w:val="16"/>
                <w:szCs w:val="20"/>
              </w:rPr>
              <w:t xml:space="preserve"> pl</w:t>
            </w:r>
            <w:r w:rsidR="00906D0E" w:rsidRPr="003E79F4">
              <w:rPr>
                <w:rFonts w:ascii="Arial Black" w:eastAsia="Times New Roman" w:hAnsi="Arial Black" w:cs="Times New Roman"/>
                <w:b/>
                <w:sz w:val="16"/>
                <w:szCs w:val="20"/>
              </w:rPr>
              <w:t>us “</w:t>
            </w:r>
            <w:r w:rsidRPr="003E79F4">
              <w:rPr>
                <w:rFonts w:ascii="Arial Black" w:eastAsia="Times New Roman" w:hAnsi="Arial Black" w:cs="Times New Roman"/>
                <w:b/>
                <w:sz w:val="16"/>
                <w:szCs w:val="20"/>
              </w:rPr>
              <w:t>WD Fringe</w:t>
            </w:r>
            <w:r w:rsidR="00906D0E" w:rsidRPr="003E79F4">
              <w:rPr>
                <w:rFonts w:ascii="Arial Black" w:eastAsia="Times New Roman" w:hAnsi="Arial Black" w:cs="Times New Roman"/>
                <w:b/>
                <w:sz w:val="16"/>
                <w:szCs w:val="20"/>
              </w:rPr>
              <w:t>”</w:t>
            </w:r>
            <w:r w:rsidRPr="003E79F4">
              <w:rPr>
                <w:rFonts w:ascii="Arial Black" w:eastAsia="Times New Roman" w:hAnsi="Arial Black" w:cs="Times New Roman"/>
                <w:b/>
                <w:sz w:val="16"/>
                <w:szCs w:val="20"/>
              </w:rPr>
              <w:t xml:space="preserve"> for the first 40 hours each week</w:t>
            </w:r>
          </w:p>
        </w:tc>
        <w:tc>
          <w:tcPr>
            <w:tcW w:w="360" w:type="dxa"/>
            <w:vMerge/>
            <w:tcBorders>
              <w:top w:val="nil"/>
              <w:left w:val="double" w:sz="4" w:space="0" w:color="auto"/>
              <w:bottom w:val="nil"/>
              <w:right w:val="double" w:sz="4" w:space="0" w:color="auto"/>
            </w:tcBorders>
          </w:tcPr>
          <w:p w14:paraId="502BCF3A"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3870" w:type="dxa"/>
            <w:gridSpan w:val="10"/>
            <w:tcBorders>
              <w:left w:val="double" w:sz="4" w:space="0" w:color="auto"/>
              <w:bottom w:val="single" w:sz="4" w:space="0" w:color="auto"/>
              <w:right w:val="single" w:sz="4" w:space="0" w:color="auto"/>
            </w:tcBorders>
          </w:tcPr>
          <w:p w14:paraId="3BB9D6F0"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WD Fringe Value</w:t>
            </w:r>
          </w:p>
        </w:tc>
        <w:tc>
          <w:tcPr>
            <w:tcW w:w="1260" w:type="dxa"/>
            <w:gridSpan w:val="2"/>
            <w:tcBorders>
              <w:left w:val="single" w:sz="4" w:space="0" w:color="auto"/>
              <w:bottom w:val="single" w:sz="4" w:space="0" w:color="auto"/>
              <w:right w:val="double" w:sz="4" w:space="0" w:color="auto"/>
            </w:tcBorders>
          </w:tcPr>
          <w:p w14:paraId="63777A1F"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$2.93</w:t>
            </w:r>
          </w:p>
        </w:tc>
      </w:tr>
      <w:tr w:rsidR="00AC328C" w:rsidRPr="003E79F4" w14:paraId="32F06B5F" w14:textId="77777777" w:rsidTr="00C35F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12"/>
        </w:trPr>
        <w:tc>
          <w:tcPr>
            <w:tcW w:w="3978" w:type="dxa"/>
            <w:gridSpan w:val="14"/>
            <w:vMerge/>
            <w:tcBorders>
              <w:left w:val="double" w:sz="4" w:space="0" w:color="auto"/>
              <w:bottom w:val="single" w:sz="4" w:space="0" w:color="auto"/>
              <w:right w:val="double" w:sz="4" w:space="0" w:color="auto"/>
            </w:tcBorders>
          </w:tcPr>
          <w:p w14:paraId="5DC79CE0"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p>
        </w:tc>
        <w:tc>
          <w:tcPr>
            <w:tcW w:w="360" w:type="dxa"/>
            <w:tcBorders>
              <w:top w:val="nil"/>
              <w:left w:val="double" w:sz="4" w:space="0" w:color="auto"/>
              <w:bottom w:val="nil"/>
              <w:right w:val="double" w:sz="4" w:space="0" w:color="auto"/>
            </w:tcBorders>
          </w:tcPr>
          <w:p w14:paraId="4DDA1650"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5130" w:type="dxa"/>
            <w:gridSpan w:val="12"/>
            <w:tcBorders>
              <w:top w:val="single" w:sz="4" w:space="0" w:color="auto"/>
              <w:left w:val="double" w:sz="4" w:space="0" w:color="auto"/>
              <w:right w:val="double" w:sz="4" w:space="0" w:color="auto"/>
            </w:tcBorders>
          </w:tcPr>
          <w:p w14:paraId="4296EC34"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Black" w:eastAsia="Times New Roman" w:hAnsi="Arial Black" w:cs="Times New Roman"/>
                <w:b/>
                <w:sz w:val="16"/>
                <w:szCs w:val="20"/>
              </w:rPr>
              <w:t xml:space="preserve">The employee must be </w:t>
            </w:r>
            <w:r w:rsidR="00906D0E" w:rsidRPr="003E79F4">
              <w:rPr>
                <w:rFonts w:ascii="Arial Black" w:eastAsia="Times New Roman" w:hAnsi="Arial Black" w:cs="Times New Roman"/>
                <w:b/>
                <w:sz w:val="16"/>
                <w:szCs w:val="20"/>
              </w:rPr>
              <w:t>paid a minimum of the combined “</w:t>
            </w:r>
            <w:r w:rsidRPr="003E79F4">
              <w:rPr>
                <w:rFonts w:ascii="Arial Black" w:eastAsia="Times New Roman" w:hAnsi="Arial Black" w:cs="Times New Roman"/>
                <w:b/>
                <w:sz w:val="16"/>
                <w:szCs w:val="20"/>
              </w:rPr>
              <w:t>WD Rate</w:t>
            </w:r>
            <w:r w:rsidR="00906D0E" w:rsidRPr="003E79F4">
              <w:rPr>
                <w:rFonts w:ascii="Arial Black" w:eastAsia="Times New Roman" w:hAnsi="Arial Black" w:cs="Times New Roman"/>
                <w:b/>
                <w:sz w:val="16"/>
                <w:szCs w:val="20"/>
              </w:rPr>
              <w:t>”</w:t>
            </w:r>
            <w:r w:rsidRPr="003E79F4">
              <w:rPr>
                <w:rFonts w:ascii="Arial Black" w:eastAsia="Times New Roman" w:hAnsi="Arial Black" w:cs="Times New Roman"/>
                <w:b/>
                <w:sz w:val="16"/>
                <w:szCs w:val="20"/>
              </w:rPr>
              <w:t xml:space="preserve"> plus </w:t>
            </w:r>
            <w:r w:rsidR="00906D0E" w:rsidRPr="003E79F4">
              <w:rPr>
                <w:rFonts w:ascii="Arial Black" w:eastAsia="Times New Roman" w:hAnsi="Arial Black" w:cs="Times New Roman"/>
                <w:b/>
                <w:sz w:val="16"/>
                <w:szCs w:val="20"/>
              </w:rPr>
              <w:t>“</w:t>
            </w:r>
            <w:r w:rsidRPr="003E79F4">
              <w:rPr>
                <w:rFonts w:ascii="Arial Black" w:eastAsia="Times New Roman" w:hAnsi="Arial Black" w:cs="Times New Roman"/>
                <w:b/>
                <w:sz w:val="16"/>
                <w:szCs w:val="20"/>
              </w:rPr>
              <w:t>WD Fringe</w:t>
            </w:r>
            <w:r w:rsidR="00906D0E" w:rsidRPr="003E79F4">
              <w:rPr>
                <w:rFonts w:ascii="Arial Black" w:eastAsia="Times New Roman" w:hAnsi="Arial Black" w:cs="Times New Roman"/>
                <w:b/>
                <w:sz w:val="16"/>
                <w:szCs w:val="20"/>
              </w:rPr>
              <w:t>”</w:t>
            </w:r>
            <w:r w:rsidRPr="003E79F4">
              <w:rPr>
                <w:rFonts w:ascii="Arial Black" w:eastAsia="Times New Roman" w:hAnsi="Arial Black" w:cs="Times New Roman"/>
                <w:b/>
                <w:sz w:val="16"/>
                <w:szCs w:val="20"/>
              </w:rPr>
              <w:t xml:space="preserve"> for the first 40 hours each week</w:t>
            </w:r>
          </w:p>
        </w:tc>
      </w:tr>
      <w:tr w:rsidR="00AC328C" w:rsidRPr="003E79F4" w14:paraId="3FC5366C" w14:textId="77777777" w:rsidTr="00C35F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738" w:type="dxa"/>
            <w:gridSpan w:val="2"/>
            <w:tcBorders>
              <w:top w:val="single" w:sz="4" w:space="0" w:color="auto"/>
              <w:left w:val="double" w:sz="4" w:space="0" w:color="auto"/>
              <w:bottom w:val="single" w:sz="4" w:space="0" w:color="auto"/>
              <w:right w:val="single" w:sz="4" w:space="0" w:color="auto"/>
            </w:tcBorders>
          </w:tcPr>
          <w:p w14:paraId="4C53E53E"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6"/>
                <w:szCs w:val="20"/>
              </w:rPr>
            </w:pPr>
          </w:p>
          <w:p w14:paraId="498E4B2C" w14:textId="4120E0AC" w:rsidR="00AC328C" w:rsidRPr="003E79F4" w:rsidRDefault="00AC328C" w:rsidP="000A44C8">
            <w:pPr>
              <w:keepNext/>
              <w:shd w:val="clear" w:color="auto" w:fill="FFFFFF"/>
              <w:spacing w:after="0" w:line="240" w:lineRule="auto"/>
              <w:jc w:val="both"/>
              <w:rPr>
                <w:rFonts w:ascii="Verdana" w:eastAsia="Times New Roman" w:hAnsi="Verdana" w:cs="Times New Roman"/>
                <w:sz w:val="16"/>
                <w:szCs w:val="20"/>
              </w:rPr>
            </w:pPr>
            <w:r w:rsidRPr="003E79F4">
              <w:rPr>
                <w:rFonts w:ascii="Verdana" w:eastAsia="Times New Roman" w:hAnsi="Verdana" w:cs="Times New Roman"/>
                <w:sz w:val="16"/>
                <w:szCs w:val="20"/>
              </w:rPr>
              <w:t>Exam</w:t>
            </w:r>
            <w:r w:rsidR="00A26B4F">
              <w:rPr>
                <w:rFonts w:ascii="Verdana" w:eastAsia="Times New Roman" w:hAnsi="Verdana" w:cs="Times New Roman"/>
                <w:sz w:val="16"/>
                <w:szCs w:val="20"/>
              </w:rPr>
              <w:t>-</w:t>
            </w:r>
            <w:r w:rsidRPr="003E79F4">
              <w:rPr>
                <w:rFonts w:ascii="Verdana" w:eastAsia="Times New Roman" w:hAnsi="Verdana" w:cs="Times New Roman"/>
                <w:sz w:val="16"/>
                <w:szCs w:val="20"/>
              </w:rPr>
              <w:t>ple</w:t>
            </w:r>
          </w:p>
        </w:tc>
        <w:tc>
          <w:tcPr>
            <w:tcW w:w="954" w:type="dxa"/>
            <w:gridSpan w:val="5"/>
            <w:tcBorders>
              <w:top w:val="single" w:sz="4" w:space="0" w:color="auto"/>
              <w:left w:val="single" w:sz="4" w:space="0" w:color="auto"/>
              <w:bottom w:val="single" w:sz="4" w:space="0" w:color="auto"/>
              <w:right w:val="single" w:sz="4" w:space="0" w:color="auto"/>
            </w:tcBorders>
          </w:tcPr>
          <w:p w14:paraId="72E6B40B"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8"/>
                <w:szCs w:val="20"/>
              </w:rPr>
            </w:pPr>
            <w:r w:rsidRPr="003E79F4">
              <w:rPr>
                <w:rFonts w:ascii="Verdana" w:eastAsia="Times New Roman" w:hAnsi="Verdana" w:cs="Times New Roman"/>
                <w:sz w:val="18"/>
                <w:szCs w:val="20"/>
              </w:rPr>
              <w:t>WD Rate</w:t>
            </w:r>
          </w:p>
        </w:tc>
        <w:tc>
          <w:tcPr>
            <w:tcW w:w="846" w:type="dxa"/>
            <w:gridSpan w:val="4"/>
            <w:tcBorders>
              <w:top w:val="single" w:sz="4" w:space="0" w:color="auto"/>
              <w:left w:val="single" w:sz="4" w:space="0" w:color="auto"/>
              <w:bottom w:val="single" w:sz="4" w:space="0" w:color="auto"/>
              <w:right w:val="single" w:sz="4" w:space="0" w:color="auto"/>
            </w:tcBorders>
          </w:tcPr>
          <w:p w14:paraId="1795FAC4"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8"/>
                <w:szCs w:val="20"/>
              </w:rPr>
            </w:pPr>
            <w:r w:rsidRPr="003E79F4">
              <w:rPr>
                <w:rFonts w:ascii="Verdana" w:eastAsia="Times New Roman" w:hAnsi="Verdana" w:cs="Times New Roman"/>
                <w:sz w:val="18"/>
                <w:szCs w:val="20"/>
              </w:rPr>
              <w:t>WD Fringe Value</w:t>
            </w:r>
          </w:p>
        </w:tc>
        <w:tc>
          <w:tcPr>
            <w:tcW w:w="1440" w:type="dxa"/>
            <w:gridSpan w:val="3"/>
            <w:tcBorders>
              <w:top w:val="single" w:sz="4" w:space="0" w:color="auto"/>
              <w:left w:val="single" w:sz="4" w:space="0" w:color="auto"/>
              <w:bottom w:val="single" w:sz="4" w:space="0" w:color="auto"/>
              <w:right w:val="double" w:sz="4" w:space="0" w:color="auto"/>
            </w:tcBorders>
          </w:tcPr>
          <w:p w14:paraId="6FC1F2EA"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8"/>
                <w:szCs w:val="20"/>
              </w:rPr>
            </w:pPr>
            <w:r w:rsidRPr="003E79F4">
              <w:rPr>
                <w:rFonts w:ascii="Verdana" w:eastAsia="Times New Roman" w:hAnsi="Verdana" w:cs="Times New Roman"/>
                <w:sz w:val="18"/>
                <w:szCs w:val="20"/>
              </w:rPr>
              <w:t>Total Paid per Hour</w:t>
            </w:r>
          </w:p>
        </w:tc>
        <w:tc>
          <w:tcPr>
            <w:tcW w:w="360" w:type="dxa"/>
            <w:tcBorders>
              <w:top w:val="nil"/>
              <w:left w:val="double" w:sz="4" w:space="0" w:color="auto"/>
              <w:bottom w:val="nil"/>
              <w:right w:val="double" w:sz="4" w:space="0" w:color="auto"/>
            </w:tcBorders>
          </w:tcPr>
          <w:p w14:paraId="7E90E04F"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810" w:type="dxa"/>
            <w:tcBorders>
              <w:left w:val="double" w:sz="4" w:space="0" w:color="auto"/>
              <w:bottom w:val="single" w:sz="4" w:space="0" w:color="auto"/>
              <w:right w:val="single" w:sz="4" w:space="0" w:color="auto"/>
            </w:tcBorders>
          </w:tcPr>
          <w:p w14:paraId="16FA26B8"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6"/>
                <w:szCs w:val="20"/>
              </w:rPr>
            </w:pPr>
          </w:p>
          <w:p w14:paraId="15AC299A"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6"/>
                <w:szCs w:val="20"/>
              </w:rPr>
            </w:pPr>
            <w:r w:rsidRPr="003E79F4">
              <w:rPr>
                <w:rFonts w:ascii="Verdana" w:eastAsia="Times New Roman" w:hAnsi="Verdana" w:cs="Times New Roman"/>
                <w:sz w:val="16"/>
                <w:szCs w:val="20"/>
              </w:rPr>
              <w:t>Exam-ple</w:t>
            </w:r>
          </w:p>
        </w:tc>
        <w:tc>
          <w:tcPr>
            <w:tcW w:w="1740" w:type="dxa"/>
            <w:gridSpan w:val="4"/>
            <w:tcBorders>
              <w:left w:val="single" w:sz="4" w:space="0" w:color="auto"/>
              <w:bottom w:val="single" w:sz="4" w:space="0" w:color="auto"/>
              <w:right w:val="single" w:sz="4" w:space="0" w:color="auto"/>
            </w:tcBorders>
          </w:tcPr>
          <w:p w14:paraId="08C4BABC"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8"/>
                <w:szCs w:val="20"/>
              </w:rPr>
            </w:pPr>
            <w:r w:rsidRPr="003E79F4">
              <w:rPr>
                <w:rFonts w:ascii="Verdana" w:eastAsia="Times New Roman" w:hAnsi="Verdana" w:cs="Times New Roman"/>
                <w:sz w:val="18"/>
                <w:szCs w:val="20"/>
              </w:rPr>
              <w:t xml:space="preserve">WD </w:t>
            </w:r>
          </w:p>
          <w:p w14:paraId="7E3C8434"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8"/>
                <w:szCs w:val="20"/>
              </w:rPr>
            </w:pPr>
            <w:r w:rsidRPr="003E79F4">
              <w:rPr>
                <w:rFonts w:ascii="Verdana" w:eastAsia="Times New Roman" w:hAnsi="Verdana" w:cs="Times New Roman"/>
                <w:sz w:val="18"/>
                <w:szCs w:val="20"/>
              </w:rPr>
              <w:t>Rate</w:t>
            </w:r>
          </w:p>
        </w:tc>
        <w:tc>
          <w:tcPr>
            <w:tcW w:w="1320" w:type="dxa"/>
            <w:gridSpan w:val="5"/>
            <w:tcBorders>
              <w:left w:val="single" w:sz="4" w:space="0" w:color="auto"/>
              <w:bottom w:val="single" w:sz="4" w:space="0" w:color="auto"/>
              <w:right w:val="single" w:sz="4" w:space="0" w:color="auto"/>
            </w:tcBorders>
          </w:tcPr>
          <w:p w14:paraId="72A8AAC9"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8"/>
                <w:szCs w:val="20"/>
              </w:rPr>
            </w:pPr>
            <w:r w:rsidRPr="003E79F4">
              <w:rPr>
                <w:rFonts w:ascii="Verdana" w:eastAsia="Times New Roman" w:hAnsi="Verdana" w:cs="Times New Roman"/>
                <w:sz w:val="18"/>
                <w:szCs w:val="20"/>
              </w:rPr>
              <w:t>WD Fringe Value</w:t>
            </w:r>
          </w:p>
        </w:tc>
        <w:tc>
          <w:tcPr>
            <w:tcW w:w="1260" w:type="dxa"/>
            <w:gridSpan w:val="2"/>
            <w:tcBorders>
              <w:left w:val="single" w:sz="4" w:space="0" w:color="auto"/>
              <w:bottom w:val="single" w:sz="4" w:space="0" w:color="auto"/>
              <w:right w:val="double" w:sz="4" w:space="0" w:color="auto"/>
            </w:tcBorders>
          </w:tcPr>
          <w:p w14:paraId="4BACD070"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8"/>
                <w:szCs w:val="20"/>
              </w:rPr>
            </w:pPr>
            <w:r w:rsidRPr="003E79F4">
              <w:rPr>
                <w:rFonts w:ascii="Verdana" w:eastAsia="Times New Roman" w:hAnsi="Verdana" w:cs="Times New Roman"/>
                <w:sz w:val="18"/>
                <w:szCs w:val="20"/>
              </w:rPr>
              <w:t>Total Paid per Hour</w:t>
            </w:r>
          </w:p>
        </w:tc>
      </w:tr>
      <w:tr w:rsidR="00AC328C" w:rsidRPr="003E79F4" w14:paraId="2B113D87" w14:textId="77777777" w:rsidTr="00C35F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738" w:type="dxa"/>
            <w:gridSpan w:val="2"/>
            <w:tcBorders>
              <w:top w:val="single" w:sz="4" w:space="0" w:color="auto"/>
              <w:left w:val="double" w:sz="4" w:space="0" w:color="auto"/>
              <w:bottom w:val="double" w:sz="4" w:space="0" w:color="auto"/>
              <w:right w:val="single" w:sz="4" w:space="0" w:color="auto"/>
            </w:tcBorders>
            <w:vAlign w:val="center"/>
          </w:tcPr>
          <w:p w14:paraId="0BC5AFFE"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18"/>
                <w:szCs w:val="20"/>
              </w:rPr>
            </w:pPr>
            <w:r w:rsidRPr="003E79F4">
              <w:rPr>
                <w:rFonts w:ascii="Arial Narrow" w:eastAsia="Times New Roman" w:hAnsi="Arial Narrow" w:cs="Times New Roman"/>
                <w:sz w:val="18"/>
                <w:szCs w:val="20"/>
              </w:rPr>
              <w:t>F</w:t>
            </w:r>
          </w:p>
        </w:tc>
        <w:tc>
          <w:tcPr>
            <w:tcW w:w="954" w:type="dxa"/>
            <w:gridSpan w:val="5"/>
            <w:tcBorders>
              <w:top w:val="single" w:sz="4" w:space="0" w:color="auto"/>
              <w:left w:val="single" w:sz="4" w:space="0" w:color="auto"/>
              <w:bottom w:val="double" w:sz="4" w:space="0" w:color="auto"/>
              <w:right w:val="single" w:sz="4" w:space="0" w:color="auto"/>
            </w:tcBorders>
          </w:tcPr>
          <w:p w14:paraId="39FD662F"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8"/>
                <w:szCs w:val="20"/>
              </w:rPr>
            </w:pPr>
            <w:r w:rsidRPr="003E79F4">
              <w:rPr>
                <w:rFonts w:ascii="Verdana" w:eastAsia="Times New Roman" w:hAnsi="Verdana" w:cs="Times New Roman"/>
                <w:sz w:val="18"/>
                <w:szCs w:val="20"/>
              </w:rPr>
              <w:t>$12.00</w:t>
            </w:r>
          </w:p>
        </w:tc>
        <w:tc>
          <w:tcPr>
            <w:tcW w:w="846" w:type="dxa"/>
            <w:gridSpan w:val="4"/>
            <w:tcBorders>
              <w:top w:val="single" w:sz="4" w:space="0" w:color="auto"/>
              <w:left w:val="single" w:sz="4" w:space="0" w:color="auto"/>
              <w:bottom w:val="double" w:sz="4" w:space="0" w:color="auto"/>
              <w:right w:val="single" w:sz="4" w:space="0" w:color="auto"/>
            </w:tcBorders>
          </w:tcPr>
          <w:p w14:paraId="4945FAC8"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8"/>
                <w:szCs w:val="20"/>
              </w:rPr>
            </w:pPr>
            <w:r w:rsidRPr="003E79F4">
              <w:rPr>
                <w:rFonts w:ascii="Verdana" w:eastAsia="Times New Roman" w:hAnsi="Verdana" w:cs="Times New Roman"/>
                <w:sz w:val="18"/>
                <w:szCs w:val="20"/>
              </w:rPr>
              <w:t>$2.75</w:t>
            </w:r>
          </w:p>
        </w:tc>
        <w:tc>
          <w:tcPr>
            <w:tcW w:w="1440" w:type="dxa"/>
            <w:gridSpan w:val="3"/>
            <w:tcBorders>
              <w:top w:val="single" w:sz="4" w:space="0" w:color="auto"/>
              <w:left w:val="single" w:sz="4" w:space="0" w:color="auto"/>
              <w:bottom w:val="double" w:sz="4" w:space="0" w:color="auto"/>
              <w:right w:val="double" w:sz="4" w:space="0" w:color="auto"/>
            </w:tcBorders>
          </w:tcPr>
          <w:p w14:paraId="1CB29F1A"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18"/>
                <w:szCs w:val="20"/>
              </w:rPr>
            </w:pPr>
            <w:r w:rsidRPr="003E79F4">
              <w:rPr>
                <w:rFonts w:ascii="Verdana" w:eastAsia="Times New Roman" w:hAnsi="Verdana" w:cs="Times New Roman"/>
                <w:sz w:val="18"/>
                <w:szCs w:val="20"/>
              </w:rPr>
              <w:t>$14.75</w:t>
            </w:r>
          </w:p>
        </w:tc>
        <w:tc>
          <w:tcPr>
            <w:tcW w:w="360" w:type="dxa"/>
            <w:tcBorders>
              <w:top w:val="nil"/>
              <w:left w:val="double" w:sz="4" w:space="0" w:color="auto"/>
              <w:bottom w:val="nil"/>
              <w:right w:val="double" w:sz="4" w:space="0" w:color="auto"/>
            </w:tcBorders>
          </w:tcPr>
          <w:p w14:paraId="0B8E7720" w14:textId="77777777" w:rsidR="00AC328C" w:rsidRPr="003E79F4" w:rsidRDefault="00AC328C" w:rsidP="000A44C8">
            <w:pPr>
              <w:keepNext/>
              <w:shd w:val="clear" w:color="auto" w:fill="FFFFFF"/>
              <w:spacing w:after="0" w:line="240" w:lineRule="auto"/>
              <w:jc w:val="both"/>
              <w:rPr>
                <w:rFonts w:ascii="Verdana" w:eastAsia="Times New Roman" w:hAnsi="Verdana" w:cs="Times New Roman"/>
                <w:sz w:val="20"/>
                <w:szCs w:val="20"/>
              </w:rPr>
            </w:pPr>
          </w:p>
        </w:tc>
        <w:tc>
          <w:tcPr>
            <w:tcW w:w="810" w:type="dxa"/>
            <w:tcBorders>
              <w:top w:val="single" w:sz="4" w:space="0" w:color="auto"/>
              <w:left w:val="double" w:sz="4" w:space="0" w:color="auto"/>
              <w:bottom w:val="double" w:sz="4" w:space="0" w:color="auto"/>
              <w:right w:val="single" w:sz="4" w:space="0" w:color="auto"/>
            </w:tcBorders>
          </w:tcPr>
          <w:p w14:paraId="737CAF75"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G</w:t>
            </w:r>
          </w:p>
        </w:tc>
        <w:tc>
          <w:tcPr>
            <w:tcW w:w="1740" w:type="dxa"/>
            <w:gridSpan w:val="4"/>
            <w:tcBorders>
              <w:top w:val="single" w:sz="4" w:space="0" w:color="auto"/>
              <w:left w:val="single" w:sz="4" w:space="0" w:color="auto"/>
              <w:bottom w:val="double" w:sz="4" w:space="0" w:color="auto"/>
              <w:right w:val="single" w:sz="4" w:space="0" w:color="auto"/>
            </w:tcBorders>
          </w:tcPr>
          <w:p w14:paraId="11641B7C"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$12.00</w:t>
            </w:r>
          </w:p>
        </w:tc>
        <w:tc>
          <w:tcPr>
            <w:tcW w:w="1320" w:type="dxa"/>
            <w:gridSpan w:val="5"/>
            <w:tcBorders>
              <w:top w:val="single" w:sz="4" w:space="0" w:color="auto"/>
              <w:left w:val="single" w:sz="4" w:space="0" w:color="auto"/>
              <w:bottom w:val="double" w:sz="4" w:space="0" w:color="auto"/>
              <w:right w:val="single" w:sz="4" w:space="0" w:color="auto"/>
            </w:tcBorders>
          </w:tcPr>
          <w:p w14:paraId="487F20D0"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$2.93</w:t>
            </w:r>
          </w:p>
        </w:tc>
        <w:tc>
          <w:tcPr>
            <w:tcW w:w="1260" w:type="dxa"/>
            <w:gridSpan w:val="2"/>
            <w:tcBorders>
              <w:top w:val="single" w:sz="4" w:space="0" w:color="auto"/>
              <w:left w:val="single" w:sz="4" w:space="0" w:color="auto"/>
              <w:bottom w:val="double" w:sz="4" w:space="0" w:color="auto"/>
              <w:right w:val="double" w:sz="4" w:space="0" w:color="auto"/>
            </w:tcBorders>
          </w:tcPr>
          <w:p w14:paraId="501AB151" w14:textId="77777777" w:rsidR="00AC328C" w:rsidRPr="003E79F4" w:rsidRDefault="00AC328C" w:rsidP="000A44C8">
            <w:pPr>
              <w:keepNext/>
              <w:shd w:val="clear" w:color="auto" w:fill="FFFFFF"/>
              <w:spacing w:after="0" w:line="240" w:lineRule="auto"/>
              <w:jc w:val="both"/>
              <w:rPr>
                <w:rFonts w:ascii="Arial Narrow" w:eastAsia="Times New Roman" w:hAnsi="Arial Narrow" w:cs="Times New Roman"/>
                <w:sz w:val="20"/>
                <w:szCs w:val="20"/>
              </w:rPr>
            </w:pPr>
            <w:r w:rsidRPr="003E79F4">
              <w:rPr>
                <w:rFonts w:ascii="Arial Narrow" w:eastAsia="Times New Roman" w:hAnsi="Arial Narrow" w:cs="Times New Roman"/>
                <w:sz w:val="20"/>
                <w:szCs w:val="20"/>
              </w:rPr>
              <w:t>$14.93</w:t>
            </w:r>
          </w:p>
        </w:tc>
      </w:tr>
    </w:tbl>
    <w:p w14:paraId="4F723A5C" w14:textId="77777777" w:rsidR="00AC328C" w:rsidRPr="003E79F4" w:rsidRDefault="00AC328C" w:rsidP="000A44C8">
      <w:pPr>
        <w:shd w:val="clear" w:color="auto" w:fill="FFFFFF"/>
        <w:spacing w:after="0" w:line="240" w:lineRule="auto"/>
        <w:jc w:val="both"/>
        <w:rPr>
          <w:rFonts w:ascii="Arial" w:eastAsia="Times New Roman" w:hAnsi="Arial" w:cs="Arial"/>
          <w:b/>
          <w:sz w:val="28"/>
          <w:szCs w:val="28"/>
        </w:rPr>
      </w:pPr>
      <w:r w:rsidRPr="003E79F4">
        <w:rPr>
          <w:rFonts w:ascii="Arial" w:eastAsia="Times New Roman" w:hAnsi="Arial" w:cs="Arial"/>
          <w:b/>
          <w:sz w:val="28"/>
          <w:szCs w:val="28"/>
        </w:rPr>
        <w:t>6.8.3 Fringe Benefits: Work Hour and Overtime Requirements</w:t>
      </w:r>
    </w:p>
    <w:p w14:paraId="6C35BED9" w14:textId="50F1A34A"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Where </w:t>
      </w:r>
      <w:r w:rsidR="00906D0E" w:rsidRPr="003E79F4">
        <w:rPr>
          <w:rFonts w:ascii="Arial" w:eastAsia="Times New Roman" w:hAnsi="Arial" w:cs="Arial"/>
          <w:sz w:val="24"/>
          <w:szCs w:val="24"/>
        </w:rPr>
        <w:t xml:space="preserve">a </w:t>
      </w:r>
      <w:r w:rsidR="00B01ED1">
        <w:rPr>
          <w:rFonts w:ascii="Arial" w:eastAsia="Times New Roman" w:hAnsi="Arial" w:cs="Arial"/>
          <w:sz w:val="24"/>
          <w:szCs w:val="24"/>
        </w:rPr>
        <w:t>WD</w:t>
      </w:r>
      <w:r w:rsidR="00852C7C" w:rsidRPr="003E79F4">
        <w:rPr>
          <w:rFonts w:ascii="Arial" w:eastAsia="Times New Roman" w:hAnsi="Arial" w:cs="Arial"/>
          <w:sz w:val="24"/>
          <w:szCs w:val="24"/>
        </w:rPr>
        <w:t xml:space="preserve"> </w:t>
      </w:r>
      <w:r w:rsidR="00906D0E" w:rsidRPr="003E79F4">
        <w:rPr>
          <w:rFonts w:ascii="Arial" w:eastAsia="Times New Roman" w:hAnsi="Arial" w:cs="Arial"/>
          <w:sz w:val="24"/>
          <w:szCs w:val="24"/>
        </w:rPr>
        <w:t>specifies “</w:t>
      </w:r>
      <w:r w:rsidRPr="003E79F4">
        <w:rPr>
          <w:rFonts w:ascii="Arial" w:eastAsia="Times New Roman" w:hAnsi="Arial" w:cs="Arial"/>
          <w:sz w:val="24"/>
          <w:szCs w:val="24"/>
        </w:rPr>
        <w:t>Rate</w:t>
      </w:r>
      <w:r w:rsidR="00906D0E" w:rsidRPr="003E79F4">
        <w:rPr>
          <w:rFonts w:ascii="Arial" w:eastAsia="Times New Roman" w:hAnsi="Arial" w:cs="Arial"/>
          <w:sz w:val="24"/>
          <w:szCs w:val="24"/>
        </w:rPr>
        <w:t>” and “</w:t>
      </w:r>
      <w:r w:rsidRPr="003E79F4">
        <w:rPr>
          <w:rFonts w:ascii="Arial" w:eastAsia="Times New Roman" w:hAnsi="Arial" w:cs="Arial"/>
          <w:sz w:val="24"/>
          <w:szCs w:val="24"/>
        </w:rPr>
        <w:t>Fringe,</w:t>
      </w:r>
      <w:r w:rsidR="00906D0E" w:rsidRPr="003E79F4">
        <w:rPr>
          <w:rFonts w:ascii="Arial" w:eastAsia="Times New Roman" w:hAnsi="Arial" w:cs="Arial"/>
          <w:sz w:val="24"/>
          <w:szCs w:val="24"/>
        </w:rPr>
        <w:t>”</w:t>
      </w:r>
      <w:r w:rsidRPr="003E79F4">
        <w:rPr>
          <w:rFonts w:ascii="Arial" w:eastAsia="Times New Roman" w:hAnsi="Arial" w:cs="Arial"/>
          <w:sz w:val="24"/>
          <w:szCs w:val="24"/>
        </w:rPr>
        <w:t xml:space="preserve"> fringe benefits must be paid for all hours worked, including overtime. Overtime wages, including overtime fringe benefit payments are governed by Contract Work Hours and Safety Standards Act (CWHSSA). </w:t>
      </w:r>
    </w:p>
    <w:p w14:paraId="64E78C75"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220447A3"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The fringe amount may be excluded from the time and a half premium for overtime; fringe may be paid at the straight rate (versus the time-and-a-half rate) for overtime hours.  Cash payments made to meet a required </w:t>
      </w:r>
      <w:r w:rsidR="00852C7C" w:rsidRPr="003E79F4">
        <w:rPr>
          <w:rFonts w:ascii="Arial" w:eastAsia="Times New Roman" w:hAnsi="Arial" w:cs="Arial"/>
          <w:sz w:val="24"/>
          <w:szCs w:val="24"/>
        </w:rPr>
        <w:t xml:space="preserve">Wage Determination </w:t>
      </w:r>
      <w:r w:rsidRPr="003E79F4">
        <w:rPr>
          <w:rFonts w:ascii="Arial" w:eastAsia="Times New Roman" w:hAnsi="Arial" w:cs="Arial"/>
          <w:sz w:val="24"/>
          <w:szCs w:val="24"/>
        </w:rPr>
        <w:t>fringe benefit amount are excluded from the time and a half (1.5) premium for overtime; cash payment of fringe benefit requirements are paid at the rate of 1.0 for each overtime hour.</w:t>
      </w:r>
    </w:p>
    <w:p w14:paraId="193CF79B"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52F3C269"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Following are three alternatives for the proper payment of fringe for overtime hours.</w:t>
      </w:r>
    </w:p>
    <w:p w14:paraId="6C760C76"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Example:  Cement Mason on a contract that utilizes the below general decision</w:t>
      </w:r>
    </w:p>
    <w:p w14:paraId="07C8EE4D" w14:textId="77777777" w:rsidR="00AC1134" w:rsidRPr="003E79F4" w:rsidRDefault="00AC1134" w:rsidP="000A44C8">
      <w:pPr>
        <w:shd w:val="clear" w:color="auto" w:fill="FFFFFF"/>
        <w:spacing w:after="0" w:line="240" w:lineRule="auto"/>
        <w:jc w:val="both"/>
        <w:rPr>
          <w:rFonts w:ascii="Arial" w:eastAsia="Times New Roman" w:hAnsi="Arial" w:cs="Arial"/>
          <w:sz w:val="24"/>
          <w:szCs w:val="24"/>
        </w:rPr>
      </w:pPr>
    </w:p>
    <w:tbl>
      <w:tblPr>
        <w:tblpPr w:leftFromText="180" w:rightFromText="180" w:vertAnchor="text" w:horzAnchor="page" w:tblpXSpec="center" w:tblpY="52"/>
        <w:tblW w:w="4412" w:type="dxa"/>
        <w:tblLook w:val="0000" w:firstRow="0" w:lastRow="0" w:firstColumn="0" w:lastColumn="0" w:noHBand="0" w:noVBand="0"/>
      </w:tblPr>
      <w:tblGrid>
        <w:gridCol w:w="2808"/>
        <w:gridCol w:w="718"/>
        <w:gridCol w:w="955"/>
      </w:tblGrid>
      <w:tr w:rsidR="00AC328C" w:rsidRPr="003E79F4" w14:paraId="12AC91DE" w14:textId="77777777" w:rsidTr="00D33501">
        <w:trPr>
          <w:trHeight w:val="170"/>
        </w:trPr>
        <w:tc>
          <w:tcPr>
            <w:tcW w:w="4412" w:type="dxa"/>
            <w:gridSpan w:val="3"/>
            <w:tcBorders>
              <w:top w:val="single" w:sz="4" w:space="0" w:color="auto"/>
              <w:left w:val="single" w:sz="4" w:space="0" w:color="auto"/>
              <w:bottom w:val="single" w:sz="4" w:space="0" w:color="auto"/>
              <w:right w:val="single" w:sz="4" w:space="0" w:color="000000"/>
            </w:tcBorders>
            <w:shd w:val="clear" w:color="auto" w:fill="auto"/>
            <w:noWrap/>
          </w:tcPr>
          <w:p w14:paraId="426AB4F2" w14:textId="77777777" w:rsidR="00AC328C" w:rsidRPr="003E79F4" w:rsidRDefault="00AC328C" w:rsidP="000A44C8">
            <w:pPr>
              <w:shd w:val="clear" w:color="auto" w:fill="FFFFFF"/>
              <w:spacing w:after="0" w:line="240" w:lineRule="auto"/>
              <w:jc w:val="both"/>
              <w:rPr>
                <w:rFonts w:ascii="Arial" w:eastAsia="Times New Roman" w:hAnsi="Arial" w:cs="Arial"/>
                <w:sz w:val="20"/>
                <w:szCs w:val="20"/>
              </w:rPr>
            </w:pPr>
            <w:r w:rsidRPr="003E79F4">
              <w:rPr>
                <w:rFonts w:ascii="Arial" w:eastAsia="Times New Roman" w:hAnsi="Arial" w:cs="Arial"/>
                <w:sz w:val="20"/>
                <w:szCs w:val="20"/>
              </w:rPr>
              <w:t>General Decision Number FL  xxx xxxxx</w:t>
            </w:r>
          </w:p>
        </w:tc>
      </w:tr>
      <w:tr w:rsidR="00AC328C" w:rsidRPr="003E79F4" w14:paraId="0913D01A" w14:textId="77777777" w:rsidTr="00D33501">
        <w:trPr>
          <w:trHeight w:val="130"/>
        </w:trPr>
        <w:tc>
          <w:tcPr>
            <w:tcW w:w="2808" w:type="dxa"/>
            <w:tcBorders>
              <w:top w:val="nil"/>
              <w:left w:val="single" w:sz="4" w:space="0" w:color="auto"/>
              <w:bottom w:val="single" w:sz="4" w:space="0" w:color="auto"/>
              <w:right w:val="nil"/>
            </w:tcBorders>
            <w:shd w:val="clear" w:color="auto" w:fill="auto"/>
            <w:noWrap/>
          </w:tcPr>
          <w:p w14:paraId="01649EFC" w14:textId="77777777" w:rsidR="00AC328C" w:rsidRPr="003E79F4" w:rsidRDefault="00AC328C" w:rsidP="000A44C8">
            <w:pPr>
              <w:shd w:val="clear" w:color="auto" w:fill="FFFFFF"/>
              <w:spacing w:after="0" w:line="240" w:lineRule="auto"/>
              <w:jc w:val="both"/>
              <w:rPr>
                <w:rFonts w:ascii="Arial Black" w:eastAsia="Times New Roman" w:hAnsi="Arial Black" w:cs="Arial"/>
                <w:bCs/>
                <w:sz w:val="14"/>
                <w:szCs w:val="14"/>
              </w:rPr>
            </w:pPr>
            <w:r w:rsidRPr="003E79F4">
              <w:rPr>
                <w:rFonts w:ascii="Arial Black" w:eastAsia="Times New Roman" w:hAnsi="Arial Black" w:cs="Arial"/>
                <w:bCs/>
                <w:sz w:val="14"/>
                <w:szCs w:val="14"/>
              </w:rPr>
              <w:t>CLASSIFICATION</w:t>
            </w:r>
          </w:p>
        </w:tc>
        <w:tc>
          <w:tcPr>
            <w:tcW w:w="649" w:type="dxa"/>
            <w:tcBorders>
              <w:top w:val="nil"/>
              <w:left w:val="single" w:sz="4" w:space="0" w:color="auto"/>
              <w:bottom w:val="single" w:sz="4" w:space="0" w:color="auto"/>
              <w:right w:val="nil"/>
            </w:tcBorders>
            <w:shd w:val="clear" w:color="auto" w:fill="auto"/>
            <w:noWrap/>
          </w:tcPr>
          <w:p w14:paraId="0C33D8E8" w14:textId="77777777" w:rsidR="00AC328C" w:rsidRPr="003E79F4" w:rsidRDefault="00AC328C" w:rsidP="000A44C8">
            <w:pPr>
              <w:shd w:val="clear" w:color="auto" w:fill="FFFFFF"/>
              <w:spacing w:after="0" w:line="240" w:lineRule="auto"/>
              <w:jc w:val="both"/>
              <w:rPr>
                <w:rFonts w:ascii="Arial Black" w:eastAsia="Times New Roman" w:hAnsi="Arial Black" w:cs="Arial"/>
                <w:bCs/>
                <w:sz w:val="14"/>
                <w:szCs w:val="14"/>
              </w:rPr>
            </w:pPr>
            <w:r w:rsidRPr="003E79F4">
              <w:rPr>
                <w:rFonts w:ascii="Arial Black" w:eastAsia="Times New Roman" w:hAnsi="Arial Black" w:cs="Arial"/>
                <w:bCs/>
                <w:sz w:val="14"/>
                <w:szCs w:val="14"/>
              </w:rPr>
              <w:t>RATE</w:t>
            </w:r>
          </w:p>
        </w:tc>
        <w:tc>
          <w:tcPr>
            <w:tcW w:w="955" w:type="dxa"/>
            <w:tcBorders>
              <w:top w:val="nil"/>
              <w:left w:val="single" w:sz="4" w:space="0" w:color="auto"/>
              <w:bottom w:val="single" w:sz="4" w:space="0" w:color="auto"/>
              <w:right w:val="single" w:sz="4" w:space="0" w:color="auto"/>
            </w:tcBorders>
            <w:shd w:val="clear" w:color="auto" w:fill="auto"/>
            <w:noWrap/>
          </w:tcPr>
          <w:p w14:paraId="3C14E7F7" w14:textId="77777777" w:rsidR="00AC328C" w:rsidRPr="003E79F4" w:rsidRDefault="00AC328C" w:rsidP="000A44C8">
            <w:pPr>
              <w:shd w:val="clear" w:color="auto" w:fill="FFFFFF"/>
              <w:spacing w:after="0" w:line="240" w:lineRule="auto"/>
              <w:jc w:val="both"/>
              <w:rPr>
                <w:rFonts w:ascii="Arial Black" w:eastAsia="Times New Roman" w:hAnsi="Arial Black" w:cs="Arial"/>
                <w:bCs/>
                <w:sz w:val="14"/>
                <w:szCs w:val="14"/>
              </w:rPr>
            </w:pPr>
            <w:r w:rsidRPr="003E79F4">
              <w:rPr>
                <w:rFonts w:ascii="Arial Black" w:eastAsia="Times New Roman" w:hAnsi="Arial Black" w:cs="Arial"/>
                <w:bCs/>
                <w:sz w:val="14"/>
                <w:szCs w:val="14"/>
              </w:rPr>
              <w:t>FRINGE</w:t>
            </w:r>
          </w:p>
        </w:tc>
      </w:tr>
      <w:tr w:rsidR="00AC328C" w:rsidRPr="003E79F4" w14:paraId="62EC3060" w14:textId="77777777" w:rsidTr="00D33501">
        <w:trPr>
          <w:trHeight w:val="258"/>
        </w:trPr>
        <w:tc>
          <w:tcPr>
            <w:tcW w:w="2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33DAD" w14:textId="77777777" w:rsidR="00AC328C" w:rsidRPr="003E79F4" w:rsidRDefault="00AC328C" w:rsidP="000A44C8">
            <w:pPr>
              <w:shd w:val="clear" w:color="auto" w:fill="FFFFFF"/>
              <w:spacing w:after="0" w:line="240" w:lineRule="auto"/>
              <w:jc w:val="both"/>
              <w:rPr>
                <w:rFonts w:ascii="Arial Narrow" w:eastAsia="Times New Roman" w:hAnsi="Arial Narrow" w:cs="Arial"/>
                <w:b/>
                <w:bCs/>
                <w:sz w:val="20"/>
                <w:szCs w:val="20"/>
              </w:rPr>
            </w:pPr>
            <w:r w:rsidRPr="003E79F4">
              <w:rPr>
                <w:rFonts w:ascii="Arial Narrow" w:eastAsia="Times New Roman" w:hAnsi="Arial Narrow" w:cs="Arial"/>
                <w:b/>
                <w:bCs/>
                <w:sz w:val="20"/>
                <w:szCs w:val="20"/>
              </w:rPr>
              <w:t>Cement Mason/Concrete finisher</w:t>
            </w:r>
          </w:p>
        </w:tc>
        <w:tc>
          <w:tcPr>
            <w:tcW w:w="649" w:type="dxa"/>
            <w:tcBorders>
              <w:top w:val="single" w:sz="4" w:space="0" w:color="auto"/>
              <w:left w:val="nil"/>
              <w:bottom w:val="single" w:sz="4" w:space="0" w:color="auto"/>
              <w:right w:val="single" w:sz="4" w:space="0" w:color="auto"/>
            </w:tcBorders>
            <w:shd w:val="clear" w:color="auto" w:fill="auto"/>
            <w:noWrap/>
            <w:vAlign w:val="center"/>
          </w:tcPr>
          <w:p w14:paraId="5B01F395" w14:textId="77777777" w:rsidR="00AC328C" w:rsidRPr="003E79F4" w:rsidRDefault="00AC328C" w:rsidP="000A44C8">
            <w:pPr>
              <w:shd w:val="clear" w:color="auto" w:fill="FFFFFF"/>
              <w:spacing w:after="0" w:line="240" w:lineRule="auto"/>
              <w:jc w:val="both"/>
              <w:rPr>
                <w:rFonts w:ascii="Arial Narrow" w:eastAsia="Times New Roman" w:hAnsi="Arial Narrow" w:cs="Arial"/>
                <w:b/>
                <w:bCs/>
                <w:sz w:val="20"/>
                <w:szCs w:val="20"/>
              </w:rPr>
            </w:pPr>
            <w:r w:rsidRPr="003E79F4">
              <w:rPr>
                <w:rFonts w:ascii="Arial Narrow" w:eastAsia="Times New Roman" w:hAnsi="Arial Narrow" w:cs="Arial"/>
                <w:b/>
                <w:bCs/>
                <w:sz w:val="20"/>
                <w:szCs w:val="20"/>
              </w:rPr>
              <w:t>$12.00</w:t>
            </w:r>
          </w:p>
        </w:tc>
        <w:tc>
          <w:tcPr>
            <w:tcW w:w="955" w:type="dxa"/>
            <w:tcBorders>
              <w:top w:val="single" w:sz="4" w:space="0" w:color="auto"/>
              <w:left w:val="nil"/>
              <w:bottom w:val="single" w:sz="4" w:space="0" w:color="auto"/>
              <w:right w:val="single" w:sz="4" w:space="0" w:color="auto"/>
            </w:tcBorders>
            <w:shd w:val="clear" w:color="auto" w:fill="auto"/>
            <w:noWrap/>
            <w:vAlign w:val="center"/>
          </w:tcPr>
          <w:p w14:paraId="74EA7DE2" w14:textId="77777777" w:rsidR="00AC328C" w:rsidRPr="003E79F4" w:rsidRDefault="00AC328C" w:rsidP="000A44C8">
            <w:pPr>
              <w:shd w:val="clear" w:color="auto" w:fill="FFFFFF"/>
              <w:spacing w:after="0" w:line="240" w:lineRule="auto"/>
              <w:jc w:val="both"/>
              <w:rPr>
                <w:rFonts w:ascii="Arial Narrow" w:eastAsia="Times New Roman" w:hAnsi="Arial Narrow" w:cs="Arial"/>
                <w:b/>
                <w:bCs/>
                <w:sz w:val="20"/>
                <w:szCs w:val="20"/>
              </w:rPr>
            </w:pPr>
            <w:r w:rsidRPr="003E79F4">
              <w:rPr>
                <w:rFonts w:ascii="Arial Narrow" w:eastAsia="Times New Roman" w:hAnsi="Arial Narrow" w:cs="Arial"/>
                <w:b/>
                <w:bCs/>
                <w:sz w:val="20"/>
                <w:szCs w:val="20"/>
              </w:rPr>
              <w:t>$2.50</w:t>
            </w:r>
          </w:p>
        </w:tc>
      </w:tr>
    </w:tbl>
    <w:p w14:paraId="1A08B4A9"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5B076C71"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46D81BF8" w14:textId="77777777" w:rsidR="00AC328C" w:rsidRPr="003E79F4" w:rsidRDefault="00AC328C" w:rsidP="000A44C8">
      <w:pPr>
        <w:shd w:val="clear" w:color="auto" w:fill="FFFFFF"/>
        <w:spacing w:after="0" w:line="240" w:lineRule="auto"/>
        <w:jc w:val="both"/>
        <w:rPr>
          <w:rFonts w:ascii="Arial" w:eastAsia="Times New Roman" w:hAnsi="Arial" w:cs="Arial"/>
          <w:b/>
          <w:sz w:val="28"/>
          <w:szCs w:val="28"/>
        </w:rPr>
      </w:pPr>
    </w:p>
    <w:p w14:paraId="6BB5C8AA"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37E01E37"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The Cement Mason works 44 hours during one pay period.</w:t>
      </w:r>
    </w:p>
    <w:p w14:paraId="2BF3F295"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The employee’s total compensation will be $662.00. However, gross wages on the paycheck may be less due to satisfying all, some or more of the fringe requirements in benefits.</w:t>
      </w:r>
    </w:p>
    <w:p w14:paraId="48AE065C"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u w:val="single"/>
        </w:rPr>
      </w:pPr>
    </w:p>
    <w:p w14:paraId="5736D528" w14:textId="5B114108"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u w:val="single"/>
        </w:rPr>
        <w:t>ALTERNATIVE  1:</w:t>
      </w:r>
      <w:r w:rsidRPr="003E79F4">
        <w:rPr>
          <w:rFonts w:ascii="Arial" w:eastAsia="Times New Roman" w:hAnsi="Arial" w:cs="Arial"/>
          <w:sz w:val="24"/>
          <w:szCs w:val="24"/>
        </w:rPr>
        <w:t xml:space="preserve"> Contractor pays rate and fringe in cash only; no bona fide fringe benefits are involved.  Overtime must be paid at </w:t>
      </w:r>
      <w:r w:rsidR="00AC1134" w:rsidRPr="003E79F4">
        <w:rPr>
          <w:rFonts w:ascii="Arial" w:eastAsia="Times New Roman" w:hAnsi="Arial" w:cs="Arial"/>
          <w:sz w:val="24"/>
          <w:szCs w:val="24"/>
        </w:rPr>
        <w:t>one and a half</w:t>
      </w:r>
      <w:r w:rsidRPr="003E79F4">
        <w:rPr>
          <w:rFonts w:ascii="Arial" w:eastAsia="Times New Roman" w:hAnsi="Arial" w:cs="Arial"/>
          <w:sz w:val="24"/>
          <w:szCs w:val="24"/>
        </w:rPr>
        <w:t xml:space="preserve"> times the sum of the cash paid rate and 1 </w:t>
      </w:r>
      <w:r w:rsidR="00EA4761" w:rsidRPr="003E79F4">
        <w:rPr>
          <w:rFonts w:ascii="Arial" w:eastAsia="Times New Roman" w:hAnsi="Arial" w:cs="Arial"/>
          <w:sz w:val="24"/>
          <w:szCs w:val="24"/>
        </w:rPr>
        <w:t>time</w:t>
      </w:r>
      <w:r w:rsidRPr="003E79F4">
        <w:rPr>
          <w:rFonts w:ascii="Arial" w:eastAsia="Times New Roman" w:hAnsi="Arial" w:cs="Arial"/>
          <w:sz w:val="24"/>
          <w:szCs w:val="24"/>
        </w:rPr>
        <w:t xml:space="preserve"> the fringe for every hour of work over 40 hours:</w:t>
      </w:r>
    </w:p>
    <w:p w14:paraId="6D9C4249" w14:textId="77777777" w:rsidR="00AC1134" w:rsidRPr="003E79F4" w:rsidRDefault="00AC1134" w:rsidP="000A44C8">
      <w:pPr>
        <w:shd w:val="clear" w:color="auto" w:fill="FFFFFF"/>
        <w:spacing w:after="0" w:line="240" w:lineRule="auto"/>
        <w:jc w:val="both"/>
        <w:rPr>
          <w:rFonts w:ascii="Arial" w:eastAsia="Times New Roman" w:hAnsi="Arial" w:cs="Arial"/>
          <w:sz w:val="24"/>
          <w:szCs w:val="24"/>
        </w:rPr>
      </w:pPr>
    </w:p>
    <w:tbl>
      <w:tblPr>
        <w:tblW w:w="8468" w:type="dxa"/>
        <w:tblInd w:w="961" w:type="dxa"/>
        <w:tblBorders>
          <w:top w:val="single" w:sz="4" w:space="0" w:color="auto"/>
          <w:bottom w:val="single" w:sz="4" w:space="0" w:color="auto"/>
          <w:insideH w:val="single" w:sz="4" w:space="0" w:color="auto"/>
        </w:tblBorders>
        <w:tblLook w:val="04A0" w:firstRow="1" w:lastRow="0" w:firstColumn="1" w:lastColumn="0" w:noHBand="0" w:noVBand="1"/>
      </w:tblPr>
      <w:tblGrid>
        <w:gridCol w:w="2040"/>
        <w:gridCol w:w="960"/>
        <w:gridCol w:w="5468"/>
      </w:tblGrid>
      <w:tr w:rsidR="00AC328C" w:rsidRPr="003E79F4" w14:paraId="20A4D7F5" w14:textId="77777777" w:rsidTr="00C35F8A">
        <w:trPr>
          <w:trHeight w:val="300"/>
        </w:trPr>
        <w:tc>
          <w:tcPr>
            <w:tcW w:w="2040" w:type="dxa"/>
            <w:tcBorders>
              <w:top w:val="nil"/>
              <w:bottom w:val="nil"/>
            </w:tcBorders>
            <w:shd w:val="clear" w:color="auto" w:fill="auto"/>
            <w:noWrap/>
            <w:vAlign w:val="bottom"/>
            <w:hideMark/>
          </w:tcPr>
          <w:p w14:paraId="1EA7D3CC" w14:textId="77777777" w:rsidR="00AC328C" w:rsidRPr="003E79F4" w:rsidRDefault="00AC328C" w:rsidP="000A44C8">
            <w:pPr>
              <w:shd w:val="clear" w:color="auto" w:fill="FFFFFF"/>
              <w:spacing w:after="0" w:line="240" w:lineRule="auto"/>
              <w:jc w:val="both"/>
              <w:rPr>
                <w:rFonts w:ascii="Calibri" w:eastAsia="Times New Roman" w:hAnsi="Calibri" w:cs="Times New Roman"/>
                <w:b/>
                <w:color w:val="000000"/>
              </w:rPr>
            </w:pPr>
            <w:r w:rsidRPr="003E79F4">
              <w:rPr>
                <w:rFonts w:ascii="Calibri" w:eastAsia="Times New Roman" w:hAnsi="Calibri" w:cs="Times New Roman"/>
                <w:b/>
                <w:color w:val="000000"/>
              </w:rPr>
              <w:t>Cash Wage</w:t>
            </w:r>
          </w:p>
          <w:p w14:paraId="2774F488" w14:textId="77777777" w:rsidR="00AC328C" w:rsidRPr="003E79F4" w:rsidRDefault="00AC328C" w:rsidP="000A44C8">
            <w:pPr>
              <w:shd w:val="clear" w:color="auto" w:fill="FFFFFF"/>
              <w:spacing w:after="0" w:line="240" w:lineRule="auto"/>
              <w:jc w:val="both"/>
              <w:rPr>
                <w:rFonts w:ascii="Calibri" w:eastAsia="Times New Roman" w:hAnsi="Calibri" w:cs="Times New Roman"/>
                <w:b/>
                <w:color w:val="000000"/>
              </w:rPr>
            </w:pPr>
          </w:p>
        </w:tc>
        <w:tc>
          <w:tcPr>
            <w:tcW w:w="960" w:type="dxa"/>
            <w:tcBorders>
              <w:top w:val="nil"/>
              <w:bottom w:val="nil"/>
            </w:tcBorders>
            <w:shd w:val="clear" w:color="auto" w:fill="auto"/>
            <w:noWrap/>
            <w:vAlign w:val="bottom"/>
            <w:hideMark/>
          </w:tcPr>
          <w:p w14:paraId="4CD5BA74" w14:textId="77777777" w:rsidR="00AC328C" w:rsidRPr="003E79F4" w:rsidRDefault="00AC328C" w:rsidP="000A44C8">
            <w:pPr>
              <w:shd w:val="clear" w:color="auto" w:fill="FFFFFF"/>
              <w:spacing w:after="0" w:line="240" w:lineRule="auto"/>
              <w:jc w:val="both"/>
              <w:rPr>
                <w:rFonts w:ascii="Calibri" w:eastAsia="Times New Roman" w:hAnsi="Calibri" w:cs="Times New Roman"/>
                <w:b/>
                <w:color w:val="000000"/>
              </w:rPr>
            </w:pPr>
            <w:r w:rsidRPr="003E79F4">
              <w:rPr>
                <w:rFonts w:ascii="Calibri" w:eastAsia="Times New Roman" w:hAnsi="Calibri" w:cs="Times New Roman"/>
                <w:b/>
                <w:color w:val="000000"/>
              </w:rPr>
              <w:t xml:space="preserve">$14.50 </w:t>
            </w:r>
          </w:p>
          <w:p w14:paraId="3E5EE50F" w14:textId="77777777" w:rsidR="00AC328C" w:rsidRPr="003E79F4" w:rsidRDefault="00AC328C" w:rsidP="000A44C8">
            <w:pPr>
              <w:shd w:val="clear" w:color="auto" w:fill="FFFFFF"/>
              <w:spacing w:after="0" w:line="240" w:lineRule="auto"/>
              <w:jc w:val="both"/>
              <w:rPr>
                <w:rFonts w:ascii="Calibri" w:eastAsia="Times New Roman" w:hAnsi="Calibri" w:cs="Times New Roman"/>
                <w:b/>
                <w:color w:val="000000"/>
              </w:rPr>
            </w:pPr>
          </w:p>
        </w:tc>
        <w:tc>
          <w:tcPr>
            <w:tcW w:w="5468" w:type="dxa"/>
            <w:tcBorders>
              <w:top w:val="nil"/>
              <w:bottom w:val="nil"/>
            </w:tcBorders>
            <w:shd w:val="clear" w:color="auto" w:fill="auto"/>
            <w:noWrap/>
            <w:vAlign w:val="bottom"/>
            <w:hideMark/>
          </w:tcPr>
          <w:p w14:paraId="59864006" w14:textId="77777777" w:rsidR="00AC328C" w:rsidRPr="003E79F4" w:rsidRDefault="00AC328C" w:rsidP="000A44C8">
            <w:pPr>
              <w:shd w:val="clear" w:color="auto" w:fill="FFFFFF"/>
              <w:spacing w:after="0" w:line="240" w:lineRule="auto"/>
              <w:jc w:val="both"/>
              <w:rPr>
                <w:rFonts w:ascii="Calibri" w:eastAsia="Times New Roman" w:hAnsi="Calibri" w:cs="Times New Roman"/>
                <w:b/>
                <w:color w:val="000000"/>
              </w:rPr>
            </w:pPr>
            <w:r w:rsidRPr="003E79F4">
              <w:rPr>
                <w:rFonts w:ascii="Calibri" w:eastAsia="Times New Roman" w:hAnsi="Calibri" w:cs="Times New Roman"/>
                <w:b/>
                <w:color w:val="000000"/>
              </w:rPr>
              <w:t>(=$12+2.50; no bona fide fringes)</w:t>
            </w:r>
          </w:p>
          <w:p w14:paraId="0E52FC47" w14:textId="77777777" w:rsidR="00AC328C" w:rsidRPr="003E79F4" w:rsidRDefault="00AC328C" w:rsidP="000A44C8">
            <w:pPr>
              <w:shd w:val="clear" w:color="auto" w:fill="FFFFFF"/>
              <w:spacing w:after="0" w:line="240" w:lineRule="auto"/>
              <w:jc w:val="both"/>
              <w:rPr>
                <w:rFonts w:ascii="Calibri" w:eastAsia="Times New Roman" w:hAnsi="Calibri" w:cs="Times New Roman"/>
                <w:b/>
                <w:color w:val="000000"/>
              </w:rPr>
            </w:pPr>
          </w:p>
        </w:tc>
      </w:tr>
      <w:tr w:rsidR="00AC328C" w:rsidRPr="003E79F4" w14:paraId="38A9540E" w14:textId="77777777" w:rsidTr="00C35F8A">
        <w:trPr>
          <w:trHeight w:val="300"/>
        </w:trPr>
        <w:tc>
          <w:tcPr>
            <w:tcW w:w="2040" w:type="dxa"/>
            <w:shd w:val="clear" w:color="auto" w:fill="auto"/>
            <w:noWrap/>
            <w:vAlign w:val="bottom"/>
            <w:hideMark/>
          </w:tcPr>
          <w:p w14:paraId="6EFD9344"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r w:rsidRPr="003E79F4">
              <w:rPr>
                <w:rFonts w:ascii="Calibri" w:eastAsia="Times New Roman" w:hAnsi="Calibri" w:cs="Times New Roman"/>
                <w:color w:val="000000"/>
              </w:rPr>
              <w:t>Straight time</w:t>
            </w:r>
          </w:p>
        </w:tc>
        <w:tc>
          <w:tcPr>
            <w:tcW w:w="960" w:type="dxa"/>
            <w:shd w:val="clear" w:color="auto" w:fill="auto"/>
            <w:noWrap/>
            <w:vAlign w:val="bottom"/>
            <w:hideMark/>
          </w:tcPr>
          <w:p w14:paraId="11077990"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r w:rsidRPr="003E79F4">
              <w:rPr>
                <w:rFonts w:ascii="Calibri" w:eastAsia="Times New Roman" w:hAnsi="Calibri" w:cs="Times New Roman"/>
                <w:color w:val="000000"/>
              </w:rPr>
              <w:t>$580.00</w:t>
            </w:r>
          </w:p>
        </w:tc>
        <w:tc>
          <w:tcPr>
            <w:tcW w:w="5468" w:type="dxa"/>
            <w:shd w:val="clear" w:color="auto" w:fill="auto"/>
            <w:noWrap/>
            <w:vAlign w:val="bottom"/>
            <w:hideMark/>
          </w:tcPr>
          <w:p w14:paraId="66CF457A"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r w:rsidRPr="003E79F4">
              <w:rPr>
                <w:rFonts w:ascii="Calibri" w:eastAsia="Times New Roman" w:hAnsi="Calibri" w:cs="Times New Roman"/>
                <w:color w:val="000000"/>
              </w:rPr>
              <w:t>(=40 hrs x $14.50)</w:t>
            </w:r>
          </w:p>
        </w:tc>
      </w:tr>
      <w:tr w:rsidR="00AC328C" w:rsidRPr="003E79F4" w14:paraId="257DE529" w14:textId="77777777" w:rsidTr="00C35F8A">
        <w:trPr>
          <w:trHeight w:val="300"/>
        </w:trPr>
        <w:tc>
          <w:tcPr>
            <w:tcW w:w="2040" w:type="dxa"/>
            <w:vMerge w:val="restart"/>
            <w:shd w:val="clear" w:color="auto" w:fill="auto"/>
            <w:noWrap/>
            <w:hideMark/>
          </w:tcPr>
          <w:p w14:paraId="530A64CB"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r w:rsidRPr="003E79F4">
              <w:rPr>
                <w:rFonts w:ascii="Calibri" w:eastAsia="Times New Roman" w:hAnsi="Calibri" w:cs="Times New Roman"/>
                <w:color w:val="000000"/>
              </w:rPr>
              <w:t>overtime</w:t>
            </w:r>
          </w:p>
        </w:tc>
        <w:tc>
          <w:tcPr>
            <w:tcW w:w="960" w:type="dxa"/>
            <w:shd w:val="clear" w:color="auto" w:fill="auto"/>
            <w:noWrap/>
            <w:vAlign w:val="bottom"/>
            <w:hideMark/>
          </w:tcPr>
          <w:p w14:paraId="50C99311"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r w:rsidRPr="003E79F4">
              <w:rPr>
                <w:rFonts w:ascii="Calibri" w:eastAsia="Times New Roman" w:hAnsi="Calibri" w:cs="Times New Roman"/>
                <w:color w:val="000000"/>
              </w:rPr>
              <w:t>$72.00</w:t>
            </w:r>
          </w:p>
        </w:tc>
        <w:tc>
          <w:tcPr>
            <w:tcW w:w="5468" w:type="dxa"/>
            <w:shd w:val="clear" w:color="auto" w:fill="auto"/>
            <w:noWrap/>
            <w:vAlign w:val="bottom"/>
            <w:hideMark/>
          </w:tcPr>
          <w:p w14:paraId="601BCC6A"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r w:rsidRPr="003E79F4">
              <w:rPr>
                <w:rFonts w:ascii="Calibri" w:eastAsia="Times New Roman" w:hAnsi="Calibri" w:cs="Times New Roman"/>
                <w:color w:val="000000"/>
              </w:rPr>
              <w:t>(=4 hrs x ($12.00 x 1.5)  (1.5 premium on wages only)</w:t>
            </w:r>
          </w:p>
        </w:tc>
      </w:tr>
      <w:tr w:rsidR="00AC328C" w:rsidRPr="003E79F4" w14:paraId="5B2D9A88" w14:textId="77777777" w:rsidTr="00C35F8A">
        <w:trPr>
          <w:trHeight w:val="300"/>
        </w:trPr>
        <w:tc>
          <w:tcPr>
            <w:tcW w:w="2040" w:type="dxa"/>
            <w:vMerge/>
            <w:shd w:val="clear" w:color="auto" w:fill="auto"/>
            <w:noWrap/>
            <w:vAlign w:val="bottom"/>
            <w:hideMark/>
          </w:tcPr>
          <w:p w14:paraId="69CD29E3"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p>
        </w:tc>
        <w:tc>
          <w:tcPr>
            <w:tcW w:w="960" w:type="dxa"/>
            <w:shd w:val="clear" w:color="auto" w:fill="auto"/>
            <w:noWrap/>
            <w:vAlign w:val="bottom"/>
            <w:hideMark/>
          </w:tcPr>
          <w:p w14:paraId="7ECCDB0D"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r w:rsidRPr="003E79F4">
              <w:rPr>
                <w:rFonts w:ascii="Calibri" w:eastAsia="Times New Roman" w:hAnsi="Calibri" w:cs="Times New Roman"/>
                <w:color w:val="000000"/>
              </w:rPr>
              <w:t>$10.00</w:t>
            </w:r>
          </w:p>
        </w:tc>
        <w:tc>
          <w:tcPr>
            <w:tcW w:w="5468" w:type="dxa"/>
            <w:shd w:val="clear" w:color="auto" w:fill="auto"/>
            <w:noWrap/>
            <w:vAlign w:val="bottom"/>
            <w:hideMark/>
          </w:tcPr>
          <w:p w14:paraId="13FC9004"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r w:rsidRPr="003E79F4">
              <w:rPr>
                <w:rFonts w:ascii="Calibri" w:eastAsia="Times New Roman" w:hAnsi="Calibri" w:cs="Times New Roman"/>
                <w:color w:val="000000"/>
              </w:rPr>
              <w:t>(=4 hrs x ($2.50x 1.0)  ( no 1.5 premium on fringe benefits)</w:t>
            </w:r>
          </w:p>
        </w:tc>
      </w:tr>
      <w:tr w:rsidR="00AC328C" w:rsidRPr="003E79F4" w14:paraId="7B5D2310" w14:textId="77777777" w:rsidTr="00C35F8A">
        <w:trPr>
          <w:trHeight w:val="300"/>
        </w:trPr>
        <w:tc>
          <w:tcPr>
            <w:tcW w:w="2040" w:type="dxa"/>
            <w:shd w:val="clear" w:color="auto" w:fill="auto"/>
            <w:noWrap/>
            <w:vAlign w:val="bottom"/>
            <w:hideMark/>
          </w:tcPr>
          <w:p w14:paraId="7F8E2C45"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r w:rsidRPr="003E79F4">
              <w:rPr>
                <w:rFonts w:ascii="Calibri" w:eastAsia="Times New Roman" w:hAnsi="Calibri" w:cs="Times New Roman"/>
                <w:color w:val="000000"/>
              </w:rPr>
              <w:t>Gross Wages</w:t>
            </w:r>
          </w:p>
        </w:tc>
        <w:tc>
          <w:tcPr>
            <w:tcW w:w="960" w:type="dxa"/>
            <w:shd w:val="clear" w:color="auto" w:fill="auto"/>
            <w:noWrap/>
            <w:vAlign w:val="bottom"/>
            <w:hideMark/>
          </w:tcPr>
          <w:p w14:paraId="0C453D3E"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r w:rsidRPr="003E79F4">
              <w:rPr>
                <w:rFonts w:ascii="Calibri" w:eastAsia="Times New Roman" w:hAnsi="Calibri" w:cs="Times New Roman"/>
                <w:color w:val="000000"/>
              </w:rPr>
              <w:t>$662.00</w:t>
            </w:r>
          </w:p>
        </w:tc>
        <w:tc>
          <w:tcPr>
            <w:tcW w:w="5468" w:type="dxa"/>
            <w:shd w:val="clear" w:color="auto" w:fill="auto"/>
            <w:noWrap/>
            <w:vAlign w:val="bottom"/>
            <w:hideMark/>
          </w:tcPr>
          <w:p w14:paraId="574B35D5"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p>
        </w:tc>
      </w:tr>
    </w:tbl>
    <w:p w14:paraId="3F17123A"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u w:val="single"/>
        </w:rPr>
      </w:pPr>
    </w:p>
    <w:p w14:paraId="732306D2"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u w:val="single"/>
        </w:rPr>
        <w:t>ALTERNATIVE 2:</w:t>
      </w:r>
      <w:r w:rsidRPr="003E79F4">
        <w:rPr>
          <w:rFonts w:ascii="Arial" w:eastAsia="Times New Roman" w:hAnsi="Arial" w:cs="Arial"/>
          <w:sz w:val="24"/>
          <w:szCs w:val="24"/>
        </w:rPr>
        <w:t xml:space="preserve"> Contractor pays rate in cash and fringe in bona fide benefits. Only the rate is subject to </w:t>
      </w:r>
      <w:r w:rsidR="00AC1134" w:rsidRPr="003E79F4">
        <w:rPr>
          <w:rFonts w:ascii="Arial" w:eastAsia="Times New Roman" w:hAnsi="Arial" w:cs="Arial"/>
          <w:sz w:val="24"/>
          <w:szCs w:val="24"/>
        </w:rPr>
        <w:t>one and a half</w:t>
      </w:r>
      <w:r w:rsidRPr="003E79F4">
        <w:rPr>
          <w:rFonts w:ascii="Arial" w:eastAsia="Times New Roman" w:hAnsi="Arial" w:cs="Arial"/>
          <w:sz w:val="24"/>
          <w:szCs w:val="24"/>
        </w:rPr>
        <w:t xml:space="preserve"> premium and the fringe is paid at straight rate for overtime:</w:t>
      </w:r>
    </w:p>
    <w:tbl>
      <w:tblPr>
        <w:tblW w:w="8468" w:type="dxa"/>
        <w:tblInd w:w="961" w:type="dxa"/>
        <w:tblBorders>
          <w:top w:val="single" w:sz="4" w:space="0" w:color="auto"/>
          <w:bottom w:val="single" w:sz="4" w:space="0" w:color="auto"/>
          <w:insideH w:val="single" w:sz="4" w:space="0" w:color="auto"/>
        </w:tblBorders>
        <w:tblLook w:val="04A0" w:firstRow="1" w:lastRow="0" w:firstColumn="1" w:lastColumn="0" w:noHBand="0" w:noVBand="1"/>
      </w:tblPr>
      <w:tblGrid>
        <w:gridCol w:w="2040"/>
        <w:gridCol w:w="1012"/>
        <w:gridCol w:w="5468"/>
      </w:tblGrid>
      <w:tr w:rsidR="00AC328C" w:rsidRPr="00D33501" w14:paraId="560E53DD" w14:textId="77777777" w:rsidTr="00C35F8A">
        <w:trPr>
          <w:trHeight w:val="300"/>
        </w:trPr>
        <w:tc>
          <w:tcPr>
            <w:tcW w:w="2040" w:type="dxa"/>
            <w:tcBorders>
              <w:top w:val="nil"/>
              <w:bottom w:val="nil"/>
            </w:tcBorders>
            <w:shd w:val="clear" w:color="auto" w:fill="auto"/>
            <w:noWrap/>
            <w:vAlign w:val="bottom"/>
            <w:hideMark/>
          </w:tcPr>
          <w:p w14:paraId="21C998A2" w14:textId="77777777" w:rsidR="00AC328C" w:rsidRPr="00D33501" w:rsidRDefault="00AC328C" w:rsidP="000A44C8">
            <w:pPr>
              <w:shd w:val="clear" w:color="auto" w:fill="FFFFFF"/>
              <w:spacing w:after="0" w:line="240" w:lineRule="auto"/>
              <w:jc w:val="both"/>
              <w:rPr>
                <w:rFonts w:ascii="Arial" w:eastAsia="Times New Roman" w:hAnsi="Arial" w:cs="Arial"/>
                <w:b/>
                <w:color w:val="000000"/>
              </w:rPr>
            </w:pPr>
            <w:r w:rsidRPr="00D33501">
              <w:rPr>
                <w:rFonts w:ascii="Arial" w:eastAsia="Times New Roman" w:hAnsi="Arial" w:cs="Arial"/>
                <w:b/>
                <w:color w:val="000000"/>
              </w:rPr>
              <w:t>Cash Wage</w:t>
            </w:r>
          </w:p>
          <w:p w14:paraId="4DF13985" w14:textId="77777777" w:rsidR="00AC328C" w:rsidRPr="00D33501" w:rsidRDefault="00AC328C" w:rsidP="000A44C8">
            <w:pPr>
              <w:shd w:val="clear" w:color="auto" w:fill="FFFFFF"/>
              <w:spacing w:after="0" w:line="240" w:lineRule="auto"/>
              <w:jc w:val="both"/>
              <w:rPr>
                <w:rFonts w:ascii="Arial" w:eastAsia="Times New Roman" w:hAnsi="Arial" w:cs="Arial"/>
                <w:b/>
                <w:color w:val="000000"/>
              </w:rPr>
            </w:pPr>
          </w:p>
        </w:tc>
        <w:tc>
          <w:tcPr>
            <w:tcW w:w="960" w:type="dxa"/>
            <w:tcBorders>
              <w:top w:val="nil"/>
              <w:bottom w:val="nil"/>
            </w:tcBorders>
            <w:shd w:val="clear" w:color="auto" w:fill="auto"/>
            <w:noWrap/>
            <w:vAlign w:val="bottom"/>
            <w:hideMark/>
          </w:tcPr>
          <w:p w14:paraId="3A3885C6" w14:textId="77777777" w:rsidR="00AC328C" w:rsidRPr="00D33501" w:rsidRDefault="00AC328C" w:rsidP="000A44C8">
            <w:pPr>
              <w:shd w:val="clear" w:color="auto" w:fill="FFFFFF"/>
              <w:spacing w:after="0" w:line="240" w:lineRule="auto"/>
              <w:jc w:val="both"/>
              <w:rPr>
                <w:rFonts w:ascii="Arial" w:eastAsia="Times New Roman" w:hAnsi="Arial" w:cs="Arial"/>
                <w:b/>
                <w:color w:val="000000"/>
              </w:rPr>
            </w:pPr>
            <w:r w:rsidRPr="00D33501">
              <w:rPr>
                <w:rFonts w:ascii="Arial" w:eastAsia="Times New Roman" w:hAnsi="Arial" w:cs="Arial"/>
                <w:b/>
                <w:color w:val="000000"/>
              </w:rPr>
              <w:t>$12.00</w:t>
            </w:r>
          </w:p>
          <w:p w14:paraId="2570CA55" w14:textId="77777777" w:rsidR="00AC328C" w:rsidRPr="00D33501" w:rsidRDefault="00AC328C" w:rsidP="000A44C8">
            <w:pPr>
              <w:shd w:val="clear" w:color="auto" w:fill="FFFFFF"/>
              <w:spacing w:after="0" w:line="240" w:lineRule="auto"/>
              <w:jc w:val="both"/>
              <w:rPr>
                <w:rFonts w:ascii="Arial" w:eastAsia="Times New Roman" w:hAnsi="Arial" w:cs="Arial"/>
                <w:b/>
                <w:color w:val="000000"/>
              </w:rPr>
            </w:pPr>
            <w:r w:rsidRPr="00D33501">
              <w:rPr>
                <w:rFonts w:ascii="Arial" w:eastAsia="Times New Roman" w:hAnsi="Arial" w:cs="Arial"/>
                <w:b/>
                <w:color w:val="000000"/>
              </w:rPr>
              <w:t xml:space="preserve"> </w:t>
            </w:r>
          </w:p>
        </w:tc>
        <w:tc>
          <w:tcPr>
            <w:tcW w:w="5468" w:type="dxa"/>
            <w:tcBorders>
              <w:top w:val="nil"/>
              <w:bottom w:val="nil"/>
            </w:tcBorders>
            <w:shd w:val="clear" w:color="auto" w:fill="auto"/>
            <w:noWrap/>
            <w:vAlign w:val="bottom"/>
            <w:hideMark/>
          </w:tcPr>
          <w:p w14:paraId="730EEAB4" w14:textId="43A5BE43" w:rsidR="00AC328C" w:rsidRPr="00D33501" w:rsidRDefault="00AC328C" w:rsidP="000A44C8">
            <w:pPr>
              <w:shd w:val="clear" w:color="auto" w:fill="FFFFFF"/>
              <w:spacing w:after="0" w:line="240" w:lineRule="auto"/>
              <w:jc w:val="both"/>
              <w:rPr>
                <w:rFonts w:ascii="Arial" w:eastAsia="Times New Roman" w:hAnsi="Arial" w:cs="Arial"/>
                <w:b/>
                <w:color w:val="000000"/>
              </w:rPr>
            </w:pPr>
            <w:r w:rsidRPr="00D33501">
              <w:rPr>
                <w:rFonts w:ascii="Arial" w:eastAsia="Times New Roman" w:hAnsi="Arial" w:cs="Arial"/>
                <w:b/>
                <w:color w:val="000000"/>
              </w:rPr>
              <w:t xml:space="preserve">(and bona fide fringes </w:t>
            </w:r>
            <w:r w:rsidR="00EA4761" w:rsidRPr="00D33501">
              <w:rPr>
                <w:rFonts w:ascii="Arial" w:eastAsia="Times New Roman" w:hAnsi="Arial" w:cs="Arial"/>
                <w:b/>
                <w:color w:val="000000"/>
              </w:rPr>
              <w:t>equivalent to</w:t>
            </w:r>
            <w:r w:rsidRPr="00D33501">
              <w:rPr>
                <w:rFonts w:ascii="Arial" w:eastAsia="Times New Roman" w:hAnsi="Arial" w:cs="Arial"/>
                <w:b/>
                <w:color w:val="000000"/>
              </w:rPr>
              <w:t xml:space="preserve"> $2.50)</w:t>
            </w:r>
          </w:p>
          <w:p w14:paraId="1E4EF4B4" w14:textId="77777777" w:rsidR="00AC328C" w:rsidRPr="00D33501" w:rsidRDefault="00AC328C" w:rsidP="000A44C8">
            <w:pPr>
              <w:shd w:val="clear" w:color="auto" w:fill="FFFFFF"/>
              <w:spacing w:after="0" w:line="240" w:lineRule="auto"/>
              <w:jc w:val="both"/>
              <w:rPr>
                <w:rFonts w:ascii="Arial" w:eastAsia="Times New Roman" w:hAnsi="Arial" w:cs="Arial"/>
                <w:b/>
                <w:color w:val="000000"/>
              </w:rPr>
            </w:pPr>
          </w:p>
        </w:tc>
      </w:tr>
      <w:tr w:rsidR="00AC328C" w:rsidRPr="00D33501" w14:paraId="08722C93" w14:textId="77777777" w:rsidTr="00C35F8A">
        <w:trPr>
          <w:trHeight w:val="300"/>
        </w:trPr>
        <w:tc>
          <w:tcPr>
            <w:tcW w:w="2040" w:type="dxa"/>
            <w:shd w:val="clear" w:color="auto" w:fill="auto"/>
            <w:noWrap/>
            <w:vAlign w:val="bottom"/>
            <w:hideMark/>
          </w:tcPr>
          <w:p w14:paraId="7EB42125" w14:textId="77777777" w:rsidR="00AC328C" w:rsidRPr="00D33501" w:rsidRDefault="00AC328C" w:rsidP="000A44C8">
            <w:pPr>
              <w:shd w:val="clear" w:color="auto" w:fill="FFFFFF"/>
              <w:spacing w:after="0" w:line="240" w:lineRule="auto"/>
              <w:jc w:val="both"/>
              <w:rPr>
                <w:rFonts w:ascii="Arial" w:eastAsia="Times New Roman" w:hAnsi="Arial" w:cs="Arial"/>
                <w:color w:val="000000"/>
              </w:rPr>
            </w:pPr>
            <w:r w:rsidRPr="00D33501">
              <w:rPr>
                <w:rFonts w:ascii="Arial" w:eastAsia="Times New Roman" w:hAnsi="Arial" w:cs="Arial"/>
                <w:color w:val="000000"/>
              </w:rPr>
              <w:t>Straight time</w:t>
            </w:r>
          </w:p>
        </w:tc>
        <w:tc>
          <w:tcPr>
            <w:tcW w:w="960" w:type="dxa"/>
            <w:shd w:val="clear" w:color="auto" w:fill="auto"/>
            <w:noWrap/>
            <w:vAlign w:val="bottom"/>
            <w:hideMark/>
          </w:tcPr>
          <w:p w14:paraId="5F687CCE" w14:textId="77777777" w:rsidR="00AC328C" w:rsidRPr="00D33501" w:rsidRDefault="00AC328C" w:rsidP="000A44C8">
            <w:pPr>
              <w:shd w:val="clear" w:color="auto" w:fill="FFFFFF"/>
              <w:spacing w:after="0" w:line="240" w:lineRule="auto"/>
              <w:jc w:val="both"/>
              <w:rPr>
                <w:rFonts w:ascii="Arial" w:eastAsia="Times New Roman" w:hAnsi="Arial" w:cs="Arial"/>
                <w:color w:val="000000"/>
              </w:rPr>
            </w:pPr>
            <w:r w:rsidRPr="00D33501">
              <w:rPr>
                <w:rFonts w:ascii="Arial" w:eastAsia="Times New Roman" w:hAnsi="Arial" w:cs="Arial"/>
                <w:color w:val="000000"/>
              </w:rPr>
              <w:t>$480.00</w:t>
            </w:r>
          </w:p>
        </w:tc>
        <w:tc>
          <w:tcPr>
            <w:tcW w:w="5468" w:type="dxa"/>
            <w:shd w:val="clear" w:color="auto" w:fill="auto"/>
            <w:noWrap/>
            <w:vAlign w:val="bottom"/>
            <w:hideMark/>
          </w:tcPr>
          <w:p w14:paraId="4688C81F" w14:textId="77777777" w:rsidR="00AC328C" w:rsidRPr="00D33501" w:rsidRDefault="00AC328C" w:rsidP="000A44C8">
            <w:pPr>
              <w:shd w:val="clear" w:color="auto" w:fill="FFFFFF"/>
              <w:spacing w:after="0" w:line="240" w:lineRule="auto"/>
              <w:jc w:val="both"/>
              <w:rPr>
                <w:rFonts w:ascii="Arial" w:eastAsia="Times New Roman" w:hAnsi="Arial" w:cs="Arial"/>
                <w:color w:val="000000"/>
              </w:rPr>
            </w:pPr>
            <w:r w:rsidRPr="00D33501">
              <w:rPr>
                <w:rFonts w:ascii="Arial" w:eastAsia="Times New Roman" w:hAnsi="Arial" w:cs="Arial"/>
                <w:color w:val="000000"/>
              </w:rPr>
              <w:t>(=40 hrs x $12.00)</w:t>
            </w:r>
          </w:p>
        </w:tc>
      </w:tr>
      <w:tr w:rsidR="00AC328C" w:rsidRPr="00D33501" w14:paraId="375F1ADD" w14:textId="77777777" w:rsidTr="00C35F8A">
        <w:trPr>
          <w:trHeight w:val="359"/>
        </w:trPr>
        <w:tc>
          <w:tcPr>
            <w:tcW w:w="2040" w:type="dxa"/>
            <w:shd w:val="clear" w:color="auto" w:fill="auto"/>
            <w:noWrap/>
            <w:hideMark/>
          </w:tcPr>
          <w:p w14:paraId="1F24B8AE" w14:textId="77777777" w:rsidR="00AC328C" w:rsidRPr="00D33501" w:rsidRDefault="00AC328C" w:rsidP="000A44C8">
            <w:pPr>
              <w:shd w:val="clear" w:color="auto" w:fill="FFFFFF"/>
              <w:spacing w:after="0" w:line="240" w:lineRule="auto"/>
              <w:jc w:val="both"/>
              <w:rPr>
                <w:rFonts w:ascii="Arial" w:eastAsia="Times New Roman" w:hAnsi="Arial" w:cs="Arial"/>
                <w:color w:val="000000"/>
              </w:rPr>
            </w:pPr>
            <w:r w:rsidRPr="00D33501">
              <w:rPr>
                <w:rFonts w:ascii="Arial" w:eastAsia="Times New Roman" w:hAnsi="Arial" w:cs="Arial"/>
                <w:color w:val="000000"/>
              </w:rPr>
              <w:t>Overtime</w:t>
            </w:r>
          </w:p>
        </w:tc>
        <w:tc>
          <w:tcPr>
            <w:tcW w:w="960" w:type="dxa"/>
            <w:shd w:val="clear" w:color="auto" w:fill="auto"/>
            <w:noWrap/>
            <w:vAlign w:val="bottom"/>
            <w:hideMark/>
          </w:tcPr>
          <w:p w14:paraId="5ECDA44E" w14:textId="77777777" w:rsidR="00AC328C" w:rsidRPr="00D33501" w:rsidRDefault="00AC328C" w:rsidP="000A44C8">
            <w:pPr>
              <w:shd w:val="clear" w:color="auto" w:fill="FFFFFF"/>
              <w:spacing w:after="0" w:line="240" w:lineRule="auto"/>
              <w:jc w:val="both"/>
              <w:rPr>
                <w:rFonts w:ascii="Arial" w:eastAsia="Times New Roman" w:hAnsi="Arial" w:cs="Arial"/>
                <w:color w:val="000000"/>
              </w:rPr>
            </w:pPr>
            <w:r w:rsidRPr="00D33501">
              <w:rPr>
                <w:rFonts w:ascii="Arial" w:eastAsia="Times New Roman" w:hAnsi="Arial" w:cs="Arial"/>
                <w:color w:val="000000"/>
              </w:rPr>
              <w:t>$72.00</w:t>
            </w:r>
          </w:p>
        </w:tc>
        <w:tc>
          <w:tcPr>
            <w:tcW w:w="5468" w:type="dxa"/>
            <w:shd w:val="clear" w:color="auto" w:fill="auto"/>
            <w:noWrap/>
            <w:vAlign w:val="bottom"/>
            <w:hideMark/>
          </w:tcPr>
          <w:p w14:paraId="12252DEA" w14:textId="77777777" w:rsidR="00AC328C" w:rsidRPr="00D33501" w:rsidRDefault="00AC328C" w:rsidP="000A44C8">
            <w:pPr>
              <w:shd w:val="clear" w:color="auto" w:fill="FFFFFF"/>
              <w:spacing w:after="0" w:line="240" w:lineRule="auto"/>
              <w:jc w:val="both"/>
              <w:rPr>
                <w:rFonts w:ascii="Arial" w:eastAsia="Times New Roman" w:hAnsi="Arial" w:cs="Arial"/>
                <w:color w:val="000000"/>
              </w:rPr>
            </w:pPr>
            <w:r w:rsidRPr="00D33501">
              <w:rPr>
                <w:rFonts w:ascii="Arial" w:eastAsia="Times New Roman" w:hAnsi="Arial" w:cs="Arial"/>
                <w:color w:val="000000"/>
              </w:rPr>
              <w:t>(=4 hrs x ($12.00 x 1.5)  (1.5 premium on wages only)</w:t>
            </w:r>
          </w:p>
        </w:tc>
      </w:tr>
      <w:tr w:rsidR="00AC328C" w:rsidRPr="00D33501" w14:paraId="3F5AD305" w14:textId="77777777" w:rsidTr="00C35F8A">
        <w:trPr>
          <w:trHeight w:val="300"/>
        </w:trPr>
        <w:tc>
          <w:tcPr>
            <w:tcW w:w="2040" w:type="dxa"/>
            <w:shd w:val="clear" w:color="auto" w:fill="auto"/>
            <w:noWrap/>
            <w:vAlign w:val="bottom"/>
            <w:hideMark/>
          </w:tcPr>
          <w:p w14:paraId="5696543E" w14:textId="77777777" w:rsidR="00AC328C" w:rsidRPr="00D33501" w:rsidRDefault="00AC328C" w:rsidP="000A44C8">
            <w:pPr>
              <w:shd w:val="clear" w:color="auto" w:fill="FFFFFF"/>
              <w:spacing w:after="0" w:line="240" w:lineRule="auto"/>
              <w:jc w:val="both"/>
              <w:rPr>
                <w:rFonts w:ascii="Arial" w:eastAsia="Times New Roman" w:hAnsi="Arial" w:cs="Arial"/>
                <w:color w:val="000000"/>
              </w:rPr>
            </w:pPr>
            <w:r w:rsidRPr="00D33501">
              <w:rPr>
                <w:rFonts w:ascii="Arial" w:eastAsia="Times New Roman" w:hAnsi="Arial" w:cs="Arial"/>
                <w:color w:val="000000"/>
              </w:rPr>
              <w:t>Gross Wages</w:t>
            </w:r>
          </w:p>
        </w:tc>
        <w:tc>
          <w:tcPr>
            <w:tcW w:w="960" w:type="dxa"/>
            <w:shd w:val="clear" w:color="auto" w:fill="auto"/>
            <w:noWrap/>
            <w:vAlign w:val="bottom"/>
            <w:hideMark/>
          </w:tcPr>
          <w:p w14:paraId="602AC50F" w14:textId="77777777" w:rsidR="00AC328C" w:rsidRPr="00D33501" w:rsidRDefault="00AC328C" w:rsidP="000A44C8">
            <w:pPr>
              <w:shd w:val="clear" w:color="auto" w:fill="FFFFFF"/>
              <w:spacing w:after="0" w:line="240" w:lineRule="auto"/>
              <w:jc w:val="both"/>
              <w:rPr>
                <w:rFonts w:ascii="Arial" w:eastAsia="Times New Roman" w:hAnsi="Arial" w:cs="Arial"/>
                <w:color w:val="000000"/>
              </w:rPr>
            </w:pPr>
            <w:r w:rsidRPr="00D33501">
              <w:rPr>
                <w:rFonts w:ascii="Arial" w:eastAsia="Times New Roman" w:hAnsi="Arial" w:cs="Arial"/>
                <w:color w:val="000000"/>
              </w:rPr>
              <w:t>$552.00</w:t>
            </w:r>
          </w:p>
        </w:tc>
        <w:tc>
          <w:tcPr>
            <w:tcW w:w="5468" w:type="dxa"/>
            <w:shd w:val="clear" w:color="auto" w:fill="auto"/>
            <w:noWrap/>
            <w:vAlign w:val="bottom"/>
            <w:hideMark/>
          </w:tcPr>
          <w:p w14:paraId="63D6B7EC" w14:textId="77777777" w:rsidR="00AC328C" w:rsidRPr="00D33501" w:rsidRDefault="00AC328C" w:rsidP="000A44C8">
            <w:pPr>
              <w:shd w:val="clear" w:color="auto" w:fill="FFFFFF"/>
              <w:spacing w:after="0" w:line="240" w:lineRule="auto"/>
              <w:jc w:val="both"/>
              <w:rPr>
                <w:rFonts w:ascii="Arial" w:eastAsia="Times New Roman" w:hAnsi="Arial" w:cs="Arial"/>
                <w:color w:val="000000"/>
              </w:rPr>
            </w:pPr>
          </w:p>
        </w:tc>
      </w:tr>
    </w:tbl>
    <w:p w14:paraId="1A5E2B14" w14:textId="77777777" w:rsidR="00906D0E" w:rsidRPr="00D33501" w:rsidRDefault="00906D0E" w:rsidP="000A44C8">
      <w:pPr>
        <w:shd w:val="clear" w:color="auto" w:fill="FFFFFF"/>
        <w:spacing w:after="0" w:line="240" w:lineRule="auto"/>
        <w:jc w:val="both"/>
        <w:rPr>
          <w:rFonts w:ascii="Arial" w:eastAsia="Times New Roman" w:hAnsi="Arial" w:cs="Arial"/>
          <w:color w:val="000000"/>
        </w:rPr>
      </w:pPr>
    </w:p>
    <w:p w14:paraId="29A763F3" w14:textId="299D8887" w:rsidR="00AC328C" w:rsidRPr="00D33501" w:rsidRDefault="00AC328C" w:rsidP="000A44C8">
      <w:pPr>
        <w:shd w:val="clear" w:color="auto" w:fill="FFFFFF"/>
        <w:spacing w:after="0" w:line="240" w:lineRule="auto"/>
        <w:jc w:val="both"/>
        <w:rPr>
          <w:rFonts w:ascii="Arial" w:eastAsia="Times New Roman" w:hAnsi="Arial" w:cs="Arial"/>
          <w:color w:val="000000"/>
        </w:rPr>
      </w:pPr>
      <w:r w:rsidRPr="00D33501">
        <w:rPr>
          <w:rFonts w:ascii="Arial" w:eastAsia="Times New Roman" w:hAnsi="Arial" w:cs="Arial"/>
          <w:vanish/>
          <w:color w:val="000000"/>
        </w:rPr>
        <w:t>( straight time and paid in cash for every hour of overtimerogram on every hour worked)</w:t>
      </w:r>
      <w:r w:rsidRPr="00D33501">
        <w:rPr>
          <w:rFonts w:ascii="Arial" w:eastAsia="Times New Roman" w:hAnsi="Arial" w:cs="Arial"/>
          <w:vanish/>
          <w:color w:val="000000"/>
        </w:rPr>
        <w:cr/>
        <w:t>s time payroll violations will be issued</w:t>
      </w:r>
      <w:r w:rsidRPr="00D33501">
        <w:rPr>
          <w:rFonts w:ascii="Arial" w:eastAsia="Times New Roman" w:hAnsi="Arial" w:cs="Arial"/>
          <w:color w:val="000000"/>
        </w:rPr>
        <w:t xml:space="preserve">For fringe benefits, a total of $2.50 must be paid into a plan, fund or program on every hour worked, including </w:t>
      </w:r>
      <w:r w:rsidR="00EA4761" w:rsidRPr="00D33501">
        <w:rPr>
          <w:rFonts w:ascii="Arial" w:eastAsia="Times New Roman" w:hAnsi="Arial" w:cs="Arial"/>
          <w:color w:val="000000"/>
        </w:rPr>
        <w:t>overtime. *</w:t>
      </w:r>
    </w:p>
    <w:p w14:paraId="15B23846"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u w:val="single"/>
        </w:rPr>
      </w:pPr>
    </w:p>
    <w:p w14:paraId="7125847B"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u w:val="single"/>
        </w:rPr>
        <w:t>ALTERNATIVE 3:</w:t>
      </w:r>
      <w:r w:rsidRPr="003E79F4">
        <w:rPr>
          <w:rFonts w:ascii="Arial" w:eastAsia="Times New Roman" w:hAnsi="Arial" w:cs="Arial"/>
          <w:sz w:val="24"/>
          <w:szCs w:val="24"/>
        </w:rPr>
        <w:t xml:space="preserve"> Contractor pays cash at lower than the specified rate and pays fringes greater than specified. The </w:t>
      </w:r>
      <w:r w:rsidR="00AC1134" w:rsidRPr="003E79F4">
        <w:rPr>
          <w:rFonts w:ascii="Arial" w:eastAsia="Times New Roman" w:hAnsi="Arial" w:cs="Arial"/>
          <w:sz w:val="24"/>
          <w:szCs w:val="24"/>
        </w:rPr>
        <w:t>one and a half</w:t>
      </w:r>
      <w:r w:rsidRPr="003E79F4">
        <w:rPr>
          <w:rFonts w:ascii="Arial" w:eastAsia="Times New Roman" w:hAnsi="Arial" w:cs="Arial"/>
          <w:sz w:val="24"/>
          <w:szCs w:val="24"/>
        </w:rPr>
        <w:t xml:space="preserve"> overtime premium is paid 1½ the specified rate.</w:t>
      </w:r>
    </w:p>
    <w:tbl>
      <w:tblPr>
        <w:tblW w:w="8014" w:type="dxa"/>
        <w:tblInd w:w="1230" w:type="dxa"/>
        <w:tblBorders>
          <w:bottom w:val="single" w:sz="4" w:space="0" w:color="auto"/>
          <w:insideH w:val="single" w:sz="4" w:space="0" w:color="auto"/>
          <w:insideV w:val="single" w:sz="4" w:space="0" w:color="auto"/>
        </w:tblBorders>
        <w:tblLook w:val="04A0" w:firstRow="1" w:lastRow="0" w:firstColumn="1" w:lastColumn="0" w:noHBand="0" w:noVBand="1"/>
      </w:tblPr>
      <w:tblGrid>
        <w:gridCol w:w="2040"/>
        <w:gridCol w:w="1276"/>
        <w:gridCol w:w="4698"/>
      </w:tblGrid>
      <w:tr w:rsidR="00AC328C" w:rsidRPr="003E79F4" w14:paraId="52433339" w14:textId="77777777" w:rsidTr="00C35F8A">
        <w:trPr>
          <w:trHeight w:val="300"/>
        </w:trPr>
        <w:tc>
          <w:tcPr>
            <w:tcW w:w="2040" w:type="dxa"/>
            <w:tcBorders>
              <w:top w:val="nil"/>
              <w:bottom w:val="nil"/>
              <w:right w:val="nil"/>
            </w:tcBorders>
            <w:shd w:val="clear" w:color="auto" w:fill="auto"/>
            <w:noWrap/>
            <w:vAlign w:val="bottom"/>
            <w:hideMark/>
          </w:tcPr>
          <w:p w14:paraId="47586595" w14:textId="77777777" w:rsidR="00AC328C" w:rsidRPr="003E79F4" w:rsidRDefault="00AC328C" w:rsidP="000A44C8">
            <w:pPr>
              <w:shd w:val="clear" w:color="auto" w:fill="FFFFFF"/>
              <w:spacing w:after="0" w:line="240" w:lineRule="auto"/>
              <w:jc w:val="both"/>
              <w:rPr>
                <w:rFonts w:ascii="Calibri" w:eastAsia="Times New Roman" w:hAnsi="Calibri" w:cs="Times New Roman"/>
                <w:b/>
                <w:color w:val="000000"/>
              </w:rPr>
            </w:pPr>
            <w:r w:rsidRPr="003E79F4">
              <w:rPr>
                <w:rFonts w:ascii="Calibri" w:eastAsia="Times New Roman" w:hAnsi="Calibri" w:cs="Times New Roman"/>
                <w:b/>
                <w:color w:val="000000"/>
              </w:rPr>
              <w:t>Cash Wage</w:t>
            </w:r>
          </w:p>
        </w:tc>
        <w:tc>
          <w:tcPr>
            <w:tcW w:w="1276" w:type="dxa"/>
            <w:tcBorders>
              <w:top w:val="nil"/>
              <w:left w:val="nil"/>
              <w:bottom w:val="nil"/>
              <w:right w:val="nil"/>
            </w:tcBorders>
            <w:shd w:val="clear" w:color="auto" w:fill="auto"/>
            <w:noWrap/>
            <w:vAlign w:val="bottom"/>
            <w:hideMark/>
          </w:tcPr>
          <w:p w14:paraId="253DEB8F" w14:textId="77777777" w:rsidR="00AC328C" w:rsidRPr="003E79F4" w:rsidRDefault="00AC328C" w:rsidP="000A44C8">
            <w:pPr>
              <w:shd w:val="clear" w:color="auto" w:fill="FFFFFF"/>
              <w:spacing w:after="0" w:line="240" w:lineRule="auto"/>
              <w:jc w:val="both"/>
              <w:rPr>
                <w:rFonts w:ascii="Calibri" w:eastAsia="Times New Roman" w:hAnsi="Calibri" w:cs="Times New Roman"/>
                <w:b/>
                <w:color w:val="000000"/>
              </w:rPr>
            </w:pPr>
            <w:r w:rsidRPr="003E79F4">
              <w:rPr>
                <w:rFonts w:ascii="Calibri" w:eastAsia="Times New Roman" w:hAnsi="Calibri" w:cs="Times New Roman"/>
                <w:b/>
                <w:color w:val="000000"/>
              </w:rPr>
              <w:t xml:space="preserve">$10.00 </w:t>
            </w:r>
          </w:p>
        </w:tc>
        <w:tc>
          <w:tcPr>
            <w:tcW w:w="4698" w:type="dxa"/>
            <w:tcBorders>
              <w:top w:val="nil"/>
              <w:left w:val="nil"/>
              <w:bottom w:val="nil"/>
            </w:tcBorders>
            <w:shd w:val="clear" w:color="auto" w:fill="auto"/>
            <w:noWrap/>
            <w:vAlign w:val="bottom"/>
            <w:hideMark/>
          </w:tcPr>
          <w:p w14:paraId="53828C0A" w14:textId="354CEA4C" w:rsidR="00AC328C" w:rsidRPr="003E79F4" w:rsidRDefault="00EA4761" w:rsidP="000A44C8">
            <w:pPr>
              <w:shd w:val="clear" w:color="auto" w:fill="FFFFFF"/>
              <w:spacing w:after="0" w:line="240" w:lineRule="auto"/>
              <w:jc w:val="both"/>
              <w:rPr>
                <w:rFonts w:ascii="Calibri" w:eastAsia="Times New Roman" w:hAnsi="Calibri" w:cs="Times New Roman"/>
                <w:b/>
                <w:color w:val="000000"/>
              </w:rPr>
            </w:pPr>
            <w:r w:rsidRPr="003E79F4">
              <w:rPr>
                <w:rFonts w:ascii="Calibri" w:eastAsia="Times New Roman" w:hAnsi="Calibri" w:cs="Times New Roman"/>
                <w:b/>
                <w:color w:val="000000"/>
              </w:rPr>
              <w:t>(and</w:t>
            </w:r>
            <w:r w:rsidR="00AC328C" w:rsidRPr="003E79F4">
              <w:rPr>
                <w:rFonts w:ascii="Calibri" w:eastAsia="Times New Roman" w:hAnsi="Calibri" w:cs="Times New Roman"/>
                <w:b/>
                <w:color w:val="000000"/>
              </w:rPr>
              <w:t xml:space="preserve"> bona fide fringes equivalent to $4.</w:t>
            </w:r>
            <w:r w:rsidR="0082317C" w:rsidRPr="003E79F4">
              <w:rPr>
                <w:rFonts w:ascii="Calibri" w:eastAsia="Times New Roman" w:hAnsi="Calibri" w:cs="Times New Roman"/>
                <w:b/>
                <w:color w:val="000000"/>
              </w:rPr>
              <w:t>50)</w:t>
            </w:r>
          </w:p>
        </w:tc>
      </w:tr>
      <w:tr w:rsidR="00AC328C" w:rsidRPr="003E79F4" w14:paraId="6461E4B8" w14:textId="77777777" w:rsidTr="00C35F8A">
        <w:trPr>
          <w:trHeight w:val="300"/>
        </w:trPr>
        <w:tc>
          <w:tcPr>
            <w:tcW w:w="2040" w:type="dxa"/>
            <w:tcBorders>
              <w:top w:val="nil"/>
              <w:bottom w:val="single" w:sz="4" w:space="0" w:color="auto"/>
              <w:right w:val="nil"/>
            </w:tcBorders>
            <w:shd w:val="clear" w:color="auto" w:fill="auto"/>
            <w:noWrap/>
            <w:vAlign w:val="bottom"/>
            <w:hideMark/>
          </w:tcPr>
          <w:p w14:paraId="7710F881"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p>
          <w:p w14:paraId="611A7528"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r w:rsidRPr="003E79F4">
              <w:rPr>
                <w:rFonts w:ascii="Calibri" w:eastAsia="Times New Roman" w:hAnsi="Calibri" w:cs="Times New Roman"/>
                <w:color w:val="000000"/>
              </w:rPr>
              <w:t>Straight time</w:t>
            </w:r>
          </w:p>
        </w:tc>
        <w:tc>
          <w:tcPr>
            <w:tcW w:w="1276" w:type="dxa"/>
            <w:tcBorders>
              <w:top w:val="nil"/>
              <w:left w:val="nil"/>
              <w:bottom w:val="single" w:sz="4" w:space="0" w:color="auto"/>
              <w:right w:val="nil"/>
            </w:tcBorders>
            <w:shd w:val="clear" w:color="auto" w:fill="auto"/>
            <w:noWrap/>
            <w:vAlign w:val="bottom"/>
            <w:hideMark/>
          </w:tcPr>
          <w:p w14:paraId="4F0D68F4"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r w:rsidRPr="003E79F4">
              <w:rPr>
                <w:rFonts w:ascii="Calibri" w:eastAsia="Times New Roman" w:hAnsi="Calibri" w:cs="Times New Roman"/>
                <w:color w:val="000000"/>
              </w:rPr>
              <w:t>$400.00</w:t>
            </w:r>
          </w:p>
        </w:tc>
        <w:tc>
          <w:tcPr>
            <w:tcW w:w="4698" w:type="dxa"/>
            <w:tcBorders>
              <w:top w:val="nil"/>
              <w:left w:val="nil"/>
              <w:bottom w:val="single" w:sz="4" w:space="0" w:color="auto"/>
            </w:tcBorders>
            <w:shd w:val="clear" w:color="auto" w:fill="auto"/>
            <w:noWrap/>
            <w:vAlign w:val="bottom"/>
            <w:hideMark/>
          </w:tcPr>
          <w:p w14:paraId="50804848"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r w:rsidRPr="003E79F4">
              <w:rPr>
                <w:rFonts w:ascii="Calibri" w:eastAsia="Times New Roman" w:hAnsi="Calibri" w:cs="Times New Roman"/>
                <w:color w:val="000000"/>
              </w:rPr>
              <w:t>(=40 hrs x $10.00)</w:t>
            </w:r>
          </w:p>
        </w:tc>
      </w:tr>
      <w:tr w:rsidR="00AC328C" w:rsidRPr="003E79F4" w14:paraId="5FF512A6" w14:textId="77777777" w:rsidTr="00C35F8A">
        <w:trPr>
          <w:trHeight w:val="300"/>
        </w:trPr>
        <w:tc>
          <w:tcPr>
            <w:tcW w:w="2040" w:type="dxa"/>
            <w:tcBorders>
              <w:top w:val="single" w:sz="4" w:space="0" w:color="auto"/>
              <w:right w:val="nil"/>
            </w:tcBorders>
            <w:shd w:val="clear" w:color="auto" w:fill="auto"/>
            <w:noWrap/>
            <w:hideMark/>
          </w:tcPr>
          <w:p w14:paraId="1A905CA2"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r w:rsidRPr="003E79F4">
              <w:rPr>
                <w:rFonts w:ascii="Calibri" w:eastAsia="Times New Roman" w:hAnsi="Calibri" w:cs="Times New Roman"/>
                <w:color w:val="000000"/>
              </w:rPr>
              <w:t>overtime</w:t>
            </w:r>
          </w:p>
        </w:tc>
        <w:tc>
          <w:tcPr>
            <w:tcW w:w="1276" w:type="dxa"/>
            <w:tcBorders>
              <w:top w:val="single" w:sz="4" w:space="0" w:color="auto"/>
              <w:left w:val="nil"/>
              <w:bottom w:val="single" w:sz="4" w:space="0" w:color="auto"/>
              <w:right w:val="nil"/>
            </w:tcBorders>
            <w:shd w:val="clear" w:color="auto" w:fill="auto"/>
            <w:noWrap/>
            <w:vAlign w:val="bottom"/>
            <w:hideMark/>
          </w:tcPr>
          <w:p w14:paraId="2F3E7B02"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r w:rsidRPr="003E79F4">
              <w:rPr>
                <w:rFonts w:ascii="Calibri" w:eastAsia="Times New Roman" w:hAnsi="Calibri" w:cs="Times New Roman"/>
                <w:color w:val="000000"/>
              </w:rPr>
              <w:t>$72.00</w:t>
            </w:r>
          </w:p>
        </w:tc>
        <w:tc>
          <w:tcPr>
            <w:tcW w:w="4698" w:type="dxa"/>
            <w:tcBorders>
              <w:top w:val="single" w:sz="4" w:space="0" w:color="auto"/>
              <w:left w:val="nil"/>
              <w:bottom w:val="single" w:sz="4" w:space="0" w:color="auto"/>
            </w:tcBorders>
            <w:shd w:val="clear" w:color="auto" w:fill="auto"/>
            <w:noWrap/>
            <w:vAlign w:val="bottom"/>
            <w:hideMark/>
          </w:tcPr>
          <w:p w14:paraId="0B01D27F"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r w:rsidRPr="003E79F4">
              <w:rPr>
                <w:rFonts w:ascii="Calibri" w:eastAsia="Times New Roman" w:hAnsi="Calibri" w:cs="Times New Roman"/>
                <w:color w:val="000000"/>
              </w:rPr>
              <w:t>(=4 hrs x ($12.00 x 1.5)</w:t>
            </w:r>
          </w:p>
        </w:tc>
      </w:tr>
      <w:tr w:rsidR="00AC328C" w:rsidRPr="003E79F4" w14:paraId="48127114" w14:textId="77777777" w:rsidTr="00C35F8A">
        <w:trPr>
          <w:trHeight w:val="300"/>
        </w:trPr>
        <w:tc>
          <w:tcPr>
            <w:tcW w:w="2040" w:type="dxa"/>
            <w:tcBorders>
              <w:top w:val="single" w:sz="4" w:space="0" w:color="auto"/>
              <w:right w:val="nil"/>
            </w:tcBorders>
            <w:shd w:val="clear" w:color="auto" w:fill="auto"/>
            <w:noWrap/>
            <w:vAlign w:val="bottom"/>
            <w:hideMark/>
          </w:tcPr>
          <w:p w14:paraId="57D95334"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r w:rsidRPr="003E79F4">
              <w:rPr>
                <w:rFonts w:ascii="Calibri" w:eastAsia="Times New Roman" w:hAnsi="Calibri" w:cs="Times New Roman"/>
                <w:color w:val="000000"/>
              </w:rPr>
              <w:t>Gross Wages</w:t>
            </w:r>
          </w:p>
        </w:tc>
        <w:tc>
          <w:tcPr>
            <w:tcW w:w="1276" w:type="dxa"/>
            <w:tcBorders>
              <w:top w:val="single" w:sz="4" w:space="0" w:color="auto"/>
              <w:left w:val="nil"/>
              <w:right w:val="nil"/>
            </w:tcBorders>
            <w:shd w:val="clear" w:color="auto" w:fill="auto"/>
            <w:noWrap/>
            <w:vAlign w:val="bottom"/>
            <w:hideMark/>
          </w:tcPr>
          <w:p w14:paraId="4759D71E"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r w:rsidRPr="003E79F4">
              <w:rPr>
                <w:rFonts w:ascii="Calibri" w:eastAsia="Times New Roman" w:hAnsi="Calibri" w:cs="Times New Roman"/>
                <w:color w:val="000000"/>
              </w:rPr>
              <w:t>$472.00</w:t>
            </w:r>
          </w:p>
        </w:tc>
        <w:tc>
          <w:tcPr>
            <w:tcW w:w="4698" w:type="dxa"/>
            <w:tcBorders>
              <w:top w:val="single" w:sz="4" w:space="0" w:color="auto"/>
              <w:left w:val="nil"/>
            </w:tcBorders>
            <w:shd w:val="clear" w:color="auto" w:fill="auto"/>
            <w:noWrap/>
            <w:vAlign w:val="bottom"/>
            <w:hideMark/>
          </w:tcPr>
          <w:p w14:paraId="5C9E82F2"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r w:rsidRPr="003E79F4">
              <w:rPr>
                <w:rFonts w:ascii="Calibri" w:eastAsia="Times New Roman" w:hAnsi="Calibri" w:cs="Times New Roman"/>
                <w:color w:val="000000"/>
              </w:rPr>
              <w:t>Plus bona fide fringe benefits</w:t>
            </w:r>
          </w:p>
        </w:tc>
      </w:tr>
    </w:tbl>
    <w:p w14:paraId="0688ED14" w14:textId="77777777" w:rsidR="00906D0E" w:rsidRPr="003E79F4" w:rsidRDefault="00906D0E" w:rsidP="000A44C8">
      <w:pPr>
        <w:shd w:val="clear" w:color="auto" w:fill="FFFFFF"/>
        <w:spacing w:after="0" w:line="240" w:lineRule="auto"/>
        <w:jc w:val="both"/>
        <w:rPr>
          <w:rFonts w:ascii="Calibri" w:eastAsia="Times New Roman" w:hAnsi="Calibri" w:cs="Times New Roman"/>
          <w:color w:val="000000"/>
        </w:rPr>
      </w:pPr>
    </w:p>
    <w:p w14:paraId="4DFBBF74" w14:textId="77777777" w:rsidR="00AC328C" w:rsidRPr="0083418A" w:rsidRDefault="00AC328C" w:rsidP="000A44C8">
      <w:pPr>
        <w:shd w:val="clear" w:color="auto" w:fill="FFFFFF"/>
        <w:spacing w:after="0" w:line="240" w:lineRule="auto"/>
        <w:jc w:val="both"/>
        <w:rPr>
          <w:rFonts w:ascii="Arial" w:eastAsia="Times New Roman" w:hAnsi="Arial" w:cs="Arial"/>
          <w:color w:val="000000"/>
          <w:sz w:val="24"/>
        </w:rPr>
      </w:pPr>
      <w:r w:rsidRPr="0083418A">
        <w:rPr>
          <w:rFonts w:ascii="Arial" w:eastAsia="Times New Roman" w:hAnsi="Arial" w:cs="Arial"/>
          <w:color w:val="000000"/>
          <w:sz w:val="24"/>
        </w:rPr>
        <w:t xml:space="preserve">For fringe benefits, any hours over 40, $2.50 must be paid into a plan, fund or program to </w:t>
      </w:r>
      <w:r w:rsidR="00701052" w:rsidRPr="0083418A">
        <w:rPr>
          <w:rFonts w:ascii="Arial" w:eastAsia="Times New Roman" w:hAnsi="Arial" w:cs="Arial"/>
          <w:color w:val="000000"/>
          <w:sz w:val="24"/>
        </w:rPr>
        <w:t>meet</w:t>
      </w:r>
      <w:r w:rsidRPr="0083418A">
        <w:rPr>
          <w:rFonts w:ascii="Arial" w:eastAsia="Times New Roman" w:hAnsi="Arial" w:cs="Arial"/>
          <w:color w:val="000000"/>
          <w:sz w:val="24"/>
        </w:rPr>
        <w:t xml:space="preserve"> requirements.*</w:t>
      </w:r>
    </w:p>
    <w:p w14:paraId="4DEC9EE7" w14:textId="77777777" w:rsidR="00AC328C" w:rsidRPr="0083418A" w:rsidRDefault="00AC328C" w:rsidP="000A44C8">
      <w:pPr>
        <w:shd w:val="clear" w:color="auto" w:fill="FFFFFF"/>
        <w:spacing w:after="0" w:line="240" w:lineRule="auto"/>
        <w:jc w:val="both"/>
        <w:rPr>
          <w:rFonts w:ascii="Arial" w:eastAsia="Times New Roman" w:hAnsi="Arial" w:cs="Arial"/>
          <w:color w:val="000000"/>
          <w:sz w:val="24"/>
        </w:rPr>
      </w:pPr>
    </w:p>
    <w:p w14:paraId="0998F4FD" w14:textId="77777777" w:rsidR="00AC328C" w:rsidRPr="003E79F4" w:rsidRDefault="00AC328C" w:rsidP="000A44C8">
      <w:pPr>
        <w:shd w:val="clear" w:color="auto" w:fill="FFFFFF"/>
        <w:spacing w:after="0" w:line="240" w:lineRule="auto"/>
        <w:jc w:val="both"/>
        <w:rPr>
          <w:rFonts w:ascii="Calibri" w:eastAsia="Times New Roman" w:hAnsi="Calibri" w:cs="Times New Roman"/>
          <w:color w:val="000000"/>
        </w:rPr>
      </w:pPr>
      <w:r w:rsidRPr="0083418A">
        <w:rPr>
          <w:rFonts w:ascii="Arial" w:eastAsia="Times New Roman" w:hAnsi="Arial" w:cs="Arial"/>
          <w:color w:val="000000"/>
          <w:sz w:val="24"/>
        </w:rPr>
        <w:t>*If a contractor is unable to pay fringe benefits into a plan, fund or program for overtime hours he will pay the overtime fringe benefit requirement to the employee in cash.</w:t>
      </w:r>
      <w:r w:rsidRPr="003E79F4">
        <w:rPr>
          <w:rFonts w:ascii="Calibri" w:eastAsia="Times New Roman" w:hAnsi="Calibri" w:cs="Times New Roman"/>
          <w:color w:val="000000"/>
        </w:rPr>
        <w:t xml:space="preserve"> </w:t>
      </w:r>
    </w:p>
    <w:p w14:paraId="4BFB450F" w14:textId="77777777" w:rsidR="00AC328C" w:rsidRPr="003E79F4" w:rsidRDefault="00AC328C" w:rsidP="000A44C8">
      <w:pPr>
        <w:shd w:val="clear" w:color="auto" w:fill="FFFFFF"/>
        <w:spacing w:after="0" w:line="240" w:lineRule="auto"/>
        <w:jc w:val="both"/>
        <w:rPr>
          <w:rFonts w:ascii="Arial" w:eastAsia="Times New Roman" w:hAnsi="Arial" w:cs="Arial"/>
          <w:b/>
          <w:sz w:val="24"/>
          <w:szCs w:val="24"/>
        </w:rPr>
      </w:pPr>
    </w:p>
    <w:p w14:paraId="01951E4E" w14:textId="77777777" w:rsidR="00AC328C" w:rsidRPr="003E79F4" w:rsidRDefault="00AC328C" w:rsidP="000A44C8">
      <w:pPr>
        <w:shd w:val="clear" w:color="auto" w:fill="FFFFFF"/>
        <w:spacing w:after="0" w:line="240" w:lineRule="auto"/>
        <w:jc w:val="both"/>
        <w:rPr>
          <w:rFonts w:ascii="Arial" w:eastAsia="Times New Roman" w:hAnsi="Arial" w:cs="Arial"/>
          <w:b/>
          <w:sz w:val="28"/>
          <w:szCs w:val="28"/>
        </w:rPr>
      </w:pPr>
      <w:r w:rsidRPr="003E79F4">
        <w:rPr>
          <w:rFonts w:ascii="Arial" w:eastAsia="Times New Roman" w:hAnsi="Arial" w:cs="Arial"/>
          <w:b/>
          <w:sz w:val="28"/>
          <w:szCs w:val="28"/>
        </w:rPr>
        <w:t>6.8.4 Bona Fide Fringe Benefits</w:t>
      </w:r>
    </w:p>
    <w:p w14:paraId="50B83F3F"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Bona fide fringe benefits allowed by law include; </w:t>
      </w:r>
    </w:p>
    <w:p w14:paraId="475F3478" w14:textId="77777777" w:rsidR="00AC328C" w:rsidRPr="003E79F4" w:rsidRDefault="00AC328C" w:rsidP="000A44C8">
      <w:pPr>
        <w:numPr>
          <w:ilvl w:val="0"/>
          <w:numId w:val="83"/>
        </w:num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Funded benefit plans:</w:t>
      </w:r>
    </w:p>
    <w:p w14:paraId="2A6CCA12" w14:textId="77777777" w:rsidR="00AC328C" w:rsidRPr="003E79F4" w:rsidRDefault="00AC328C" w:rsidP="000A44C8">
      <w:pPr>
        <w:shd w:val="clear" w:color="auto" w:fill="FFFFFF"/>
        <w:spacing w:after="0" w:line="240" w:lineRule="auto"/>
        <w:ind w:left="720" w:firstLine="720"/>
        <w:jc w:val="both"/>
        <w:rPr>
          <w:rFonts w:ascii="Arial" w:eastAsia="Times New Roman" w:hAnsi="Arial" w:cs="Arial"/>
          <w:sz w:val="24"/>
          <w:szCs w:val="24"/>
        </w:rPr>
      </w:pPr>
      <w:r w:rsidRPr="003E79F4">
        <w:rPr>
          <w:rFonts w:ascii="Arial" w:eastAsia="Times New Roman" w:hAnsi="Arial" w:cs="Arial"/>
          <w:sz w:val="24"/>
          <w:szCs w:val="24"/>
        </w:rPr>
        <w:t>Insurance: Life, health, dental,</w:t>
      </w:r>
    </w:p>
    <w:p w14:paraId="2A90CC4A" w14:textId="77777777" w:rsidR="00AC328C" w:rsidRPr="003E79F4" w:rsidRDefault="00AC328C" w:rsidP="000A44C8">
      <w:pPr>
        <w:shd w:val="clear" w:color="auto" w:fill="FFFFFF"/>
        <w:spacing w:after="0" w:line="240" w:lineRule="auto"/>
        <w:ind w:left="720" w:firstLine="720"/>
        <w:jc w:val="both"/>
        <w:rPr>
          <w:rFonts w:ascii="Arial" w:eastAsia="Times New Roman" w:hAnsi="Arial" w:cs="Arial"/>
          <w:sz w:val="24"/>
          <w:szCs w:val="24"/>
        </w:rPr>
      </w:pPr>
      <w:r w:rsidRPr="003E79F4">
        <w:rPr>
          <w:rFonts w:ascii="Arial" w:eastAsia="Times New Roman" w:hAnsi="Arial" w:cs="Arial"/>
          <w:sz w:val="24"/>
          <w:szCs w:val="24"/>
        </w:rPr>
        <w:t>Pension and 401K</w:t>
      </w:r>
    </w:p>
    <w:p w14:paraId="0FF9EBC2" w14:textId="77777777" w:rsidR="00AC328C" w:rsidRPr="003E79F4" w:rsidRDefault="00AC328C" w:rsidP="000A44C8">
      <w:pPr>
        <w:numPr>
          <w:ilvl w:val="0"/>
          <w:numId w:val="83"/>
        </w:num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Unfunded benefit plans:</w:t>
      </w:r>
    </w:p>
    <w:p w14:paraId="01D61FC9" w14:textId="77777777" w:rsidR="00AC328C" w:rsidRPr="003E79F4" w:rsidRDefault="00AC328C" w:rsidP="000A44C8">
      <w:pPr>
        <w:shd w:val="clear" w:color="auto" w:fill="FFFFFF"/>
        <w:spacing w:after="0" w:line="240" w:lineRule="auto"/>
        <w:ind w:left="720" w:firstLine="720"/>
        <w:jc w:val="both"/>
        <w:rPr>
          <w:rFonts w:ascii="Arial" w:eastAsia="Times New Roman" w:hAnsi="Arial" w:cs="Arial"/>
          <w:sz w:val="24"/>
          <w:szCs w:val="24"/>
        </w:rPr>
      </w:pPr>
      <w:r w:rsidRPr="003E79F4">
        <w:rPr>
          <w:rFonts w:ascii="Arial" w:eastAsia="Times New Roman" w:hAnsi="Arial" w:cs="Arial"/>
          <w:sz w:val="24"/>
          <w:szCs w:val="24"/>
        </w:rPr>
        <w:t>Vacation, holidays and sick leave</w:t>
      </w:r>
    </w:p>
    <w:p w14:paraId="0E8E1F3D" w14:textId="77777777" w:rsidR="00AC328C" w:rsidRPr="003E79F4" w:rsidRDefault="00AC328C" w:rsidP="000A44C8">
      <w:pPr>
        <w:shd w:val="clear" w:color="auto" w:fill="FFFFFF"/>
        <w:spacing w:after="0" w:line="240" w:lineRule="auto"/>
        <w:ind w:left="720" w:firstLine="720"/>
        <w:jc w:val="both"/>
        <w:rPr>
          <w:rFonts w:ascii="Arial" w:eastAsia="Times New Roman" w:hAnsi="Arial" w:cs="Arial"/>
          <w:sz w:val="24"/>
          <w:szCs w:val="24"/>
        </w:rPr>
      </w:pPr>
    </w:p>
    <w:p w14:paraId="7D5129FF"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Deductions required by law such as taxes, social security, worker’s compensation or unemployment compensation cannot be counted as a fringe benefit. Examples of items not considered bona fide fringe benefits include, but are not limited to the following:</w:t>
      </w:r>
    </w:p>
    <w:p w14:paraId="2DC50D61" w14:textId="77777777" w:rsidR="00AC1134" w:rsidRPr="003E79F4" w:rsidRDefault="00AC1134" w:rsidP="000A44C8">
      <w:pPr>
        <w:shd w:val="clear" w:color="auto" w:fill="FFFFFF"/>
        <w:spacing w:after="0" w:line="240" w:lineRule="auto"/>
        <w:jc w:val="both"/>
        <w:rPr>
          <w:rFonts w:ascii="Arial" w:eastAsia="Times New Roman" w:hAnsi="Arial" w:cs="Arial"/>
          <w:sz w:val="24"/>
          <w:szCs w:val="24"/>
        </w:rPr>
      </w:pPr>
    </w:p>
    <w:p w14:paraId="7B9F11E2" w14:textId="77777777" w:rsidR="00AC328C" w:rsidRPr="003E79F4" w:rsidRDefault="00AC328C" w:rsidP="000A44C8">
      <w:pPr>
        <w:numPr>
          <w:ilvl w:val="0"/>
          <w:numId w:val="84"/>
        </w:num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Personal use of a company vehicle</w:t>
      </w:r>
    </w:p>
    <w:p w14:paraId="207E0E87" w14:textId="77777777" w:rsidR="00AC328C" w:rsidRPr="003E79F4" w:rsidRDefault="00AC328C" w:rsidP="000A44C8">
      <w:pPr>
        <w:numPr>
          <w:ilvl w:val="0"/>
          <w:numId w:val="84"/>
        </w:num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Holiday cash bonus or food item </w:t>
      </w:r>
    </w:p>
    <w:p w14:paraId="1F001B99" w14:textId="77777777" w:rsidR="00AC328C" w:rsidRPr="003E79F4" w:rsidRDefault="00AC328C" w:rsidP="000A44C8">
      <w:pPr>
        <w:numPr>
          <w:ilvl w:val="0"/>
          <w:numId w:val="84"/>
        </w:num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Suggestion awards</w:t>
      </w:r>
    </w:p>
    <w:p w14:paraId="622F8C27" w14:textId="77777777" w:rsidR="00AC328C" w:rsidRPr="003E79F4" w:rsidRDefault="00AC328C" w:rsidP="000A44C8">
      <w:pPr>
        <w:numPr>
          <w:ilvl w:val="0"/>
          <w:numId w:val="84"/>
        </w:num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Recruitment bonuses</w:t>
      </w:r>
    </w:p>
    <w:p w14:paraId="5520B09F" w14:textId="77777777" w:rsidR="00AC328C" w:rsidRPr="003E79F4" w:rsidRDefault="00AC328C" w:rsidP="000A44C8">
      <w:pPr>
        <w:numPr>
          <w:ilvl w:val="0"/>
          <w:numId w:val="84"/>
        </w:num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Tools and other materials or services incidental to the employee’s performance </w:t>
      </w:r>
    </w:p>
    <w:p w14:paraId="6224B8A6" w14:textId="77777777" w:rsidR="00AC328C" w:rsidRPr="003E79F4" w:rsidRDefault="00AC328C" w:rsidP="000A44C8">
      <w:pPr>
        <w:numPr>
          <w:ilvl w:val="0"/>
          <w:numId w:val="84"/>
        </w:num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of the contract</w:t>
      </w:r>
    </w:p>
    <w:p w14:paraId="35CC9FEE" w14:textId="77777777" w:rsidR="00AC328C" w:rsidRPr="003E79F4" w:rsidRDefault="00AC328C" w:rsidP="000A44C8">
      <w:pPr>
        <w:numPr>
          <w:ilvl w:val="0"/>
          <w:numId w:val="84"/>
        </w:num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Cost of furnishing, laundering and maintaining uniforms or equipment where the contractor requires the employee to wear those items</w:t>
      </w:r>
    </w:p>
    <w:p w14:paraId="06204F52" w14:textId="77777777" w:rsidR="00AC328C" w:rsidRPr="003E79F4" w:rsidRDefault="00AC328C" w:rsidP="000A44C8">
      <w:pPr>
        <w:numPr>
          <w:ilvl w:val="0"/>
          <w:numId w:val="84"/>
        </w:num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Cost of social functions, association dues, paid coffee breaks </w:t>
      </w:r>
    </w:p>
    <w:p w14:paraId="208FB8CF" w14:textId="77777777" w:rsidR="00AC328C" w:rsidRPr="003E79F4" w:rsidRDefault="00AC328C" w:rsidP="000A44C8">
      <w:pPr>
        <w:shd w:val="clear" w:color="auto" w:fill="FFFFFF"/>
        <w:spacing w:after="0" w:line="240" w:lineRule="auto"/>
        <w:ind w:firstLine="720"/>
        <w:jc w:val="both"/>
        <w:rPr>
          <w:rFonts w:ascii="Arial" w:eastAsia="Times New Roman" w:hAnsi="Arial" w:cs="Arial"/>
          <w:sz w:val="24"/>
          <w:szCs w:val="24"/>
        </w:rPr>
      </w:pPr>
    </w:p>
    <w:p w14:paraId="44B1A3A2" w14:textId="77777777" w:rsidR="00AC328C" w:rsidRPr="0083418A" w:rsidRDefault="00AC328C" w:rsidP="000A44C8">
      <w:pPr>
        <w:shd w:val="clear" w:color="auto" w:fill="FFFFFF"/>
        <w:spacing w:after="0" w:line="240" w:lineRule="auto"/>
        <w:jc w:val="both"/>
        <w:rPr>
          <w:rFonts w:ascii="Arial" w:eastAsia="Times New Roman" w:hAnsi="Arial" w:cs="Arial"/>
          <w:sz w:val="28"/>
          <w:szCs w:val="28"/>
        </w:rPr>
      </w:pPr>
      <w:r w:rsidRPr="003E79F4">
        <w:rPr>
          <w:rFonts w:ascii="Arial" w:eastAsia="Times New Roman" w:hAnsi="Arial" w:cs="Arial"/>
          <w:b/>
          <w:sz w:val="28"/>
          <w:szCs w:val="28"/>
        </w:rPr>
        <w:t>6.8.4.1 Funded Benefit plans</w:t>
      </w:r>
      <w:r w:rsidR="0083418A">
        <w:rPr>
          <w:rFonts w:ascii="Arial" w:eastAsia="Times New Roman" w:hAnsi="Arial" w:cs="Arial"/>
          <w:sz w:val="28"/>
          <w:szCs w:val="28"/>
        </w:rPr>
        <w:t xml:space="preserve"> </w:t>
      </w:r>
    </w:p>
    <w:p w14:paraId="6DDF4DCC" w14:textId="0CB4BF58" w:rsidR="00AC328C" w:rsidRPr="003E79F4" w:rsidRDefault="00AC328C" w:rsidP="000A44C8">
      <w:pPr>
        <w:shd w:val="clear" w:color="auto" w:fill="FFFFFF"/>
        <w:spacing w:after="0" w:line="240" w:lineRule="auto"/>
        <w:ind w:left="360"/>
        <w:jc w:val="both"/>
        <w:rPr>
          <w:rFonts w:ascii="Arial" w:eastAsia="Times New Roman" w:hAnsi="Arial" w:cs="Arial"/>
          <w:sz w:val="24"/>
          <w:szCs w:val="24"/>
        </w:rPr>
      </w:pPr>
      <w:r w:rsidRPr="003E79F4">
        <w:rPr>
          <w:rFonts w:ascii="Arial" w:eastAsia="Times New Roman" w:hAnsi="Arial" w:cs="Arial"/>
          <w:sz w:val="24"/>
          <w:szCs w:val="24"/>
        </w:rPr>
        <w:t>Funded Benefit Plans involve contractor payments to a fund, plan or program where such payments are made irrevocably to a trustee or a third party. Insurance premiums paid irrevocably to a third party (</w:t>
      </w:r>
      <w:r w:rsidR="0082317C" w:rsidRPr="003E79F4">
        <w:rPr>
          <w:rFonts w:ascii="Arial" w:eastAsia="Times New Roman" w:hAnsi="Arial" w:cs="Arial"/>
          <w:sz w:val="24"/>
          <w:szCs w:val="24"/>
        </w:rPr>
        <w:t>e.g.,</w:t>
      </w:r>
      <w:r w:rsidRPr="003E79F4">
        <w:rPr>
          <w:rFonts w:ascii="Arial" w:eastAsia="Times New Roman" w:hAnsi="Arial" w:cs="Arial"/>
          <w:sz w:val="24"/>
          <w:szCs w:val="24"/>
        </w:rPr>
        <w:t xml:space="preserve"> insurance carrier) and employer 401K contributions and pension fund payments to a third </w:t>
      </w:r>
      <w:r w:rsidR="00EA4761" w:rsidRPr="003E79F4">
        <w:rPr>
          <w:rFonts w:ascii="Arial" w:eastAsia="Times New Roman" w:hAnsi="Arial" w:cs="Arial"/>
          <w:sz w:val="24"/>
          <w:szCs w:val="24"/>
        </w:rPr>
        <w:t>party are</w:t>
      </w:r>
      <w:r w:rsidRPr="003E79F4">
        <w:rPr>
          <w:rFonts w:ascii="Arial" w:eastAsia="Times New Roman" w:hAnsi="Arial" w:cs="Arial"/>
          <w:sz w:val="24"/>
          <w:szCs w:val="24"/>
        </w:rPr>
        <w:t xml:space="preserve"> examples of funded benefit plans.  These may be credited toward the prevailing wage requirements if all requirements are met including the following;</w:t>
      </w:r>
    </w:p>
    <w:p w14:paraId="2AB8840C" w14:textId="77777777" w:rsidR="00AC328C" w:rsidRPr="003E79F4" w:rsidRDefault="00AC328C" w:rsidP="000A44C8">
      <w:pPr>
        <w:shd w:val="clear" w:color="auto" w:fill="FFFFFF"/>
        <w:spacing w:after="0" w:line="240" w:lineRule="auto"/>
        <w:ind w:left="360"/>
        <w:jc w:val="both"/>
        <w:rPr>
          <w:rFonts w:ascii="Arial" w:eastAsia="Times New Roman" w:hAnsi="Arial" w:cs="Arial"/>
          <w:sz w:val="24"/>
          <w:szCs w:val="24"/>
        </w:rPr>
      </w:pPr>
    </w:p>
    <w:p w14:paraId="03AE7A6F" w14:textId="77777777" w:rsidR="00AC328C" w:rsidRPr="003E79F4" w:rsidRDefault="00AC328C" w:rsidP="000A44C8">
      <w:pPr>
        <w:numPr>
          <w:ilvl w:val="0"/>
          <w:numId w:val="81"/>
        </w:numPr>
        <w:shd w:val="clear" w:color="auto" w:fill="FFFFFF"/>
        <w:spacing w:after="0" w:line="240" w:lineRule="auto"/>
        <w:ind w:left="360" w:firstLine="360"/>
        <w:jc w:val="both"/>
        <w:rPr>
          <w:rFonts w:ascii="Arial" w:eastAsia="Times New Roman" w:hAnsi="Arial" w:cs="Arial"/>
          <w:sz w:val="24"/>
          <w:szCs w:val="24"/>
        </w:rPr>
      </w:pPr>
      <w:r w:rsidRPr="003E79F4">
        <w:rPr>
          <w:rFonts w:ascii="Arial" w:eastAsia="Times New Roman" w:hAnsi="Arial" w:cs="Arial"/>
          <w:sz w:val="24"/>
          <w:szCs w:val="24"/>
        </w:rPr>
        <w:t>Such payments must be made regularly and at least quarterly. Profit sharing plans are bona fide fringe benefits provided the contractor escrows money at least quarterly on the basis of what the profit is expected to be.</w:t>
      </w:r>
    </w:p>
    <w:p w14:paraId="579B9F08" w14:textId="08770B6A" w:rsidR="00AC328C" w:rsidRPr="003E79F4" w:rsidRDefault="00AC328C" w:rsidP="000A44C8">
      <w:pPr>
        <w:numPr>
          <w:ilvl w:val="0"/>
          <w:numId w:val="81"/>
        </w:numPr>
        <w:shd w:val="clear" w:color="auto" w:fill="FFFFFF"/>
        <w:spacing w:after="0" w:line="240" w:lineRule="auto"/>
        <w:ind w:left="360" w:firstLine="360"/>
        <w:jc w:val="both"/>
        <w:rPr>
          <w:rFonts w:ascii="Arial" w:eastAsia="Times New Roman" w:hAnsi="Arial" w:cs="Arial"/>
          <w:sz w:val="24"/>
          <w:szCs w:val="24"/>
        </w:rPr>
      </w:pPr>
      <w:r w:rsidRPr="003E79F4">
        <w:rPr>
          <w:rFonts w:ascii="Arial" w:eastAsia="Times New Roman" w:hAnsi="Arial" w:cs="Arial"/>
          <w:sz w:val="24"/>
          <w:szCs w:val="24"/>
        </w:rPr>
        <w:t>Fringe benefit contributions may not be claimed for employees who are not eligible for the benefit. (</w:t>
      </w:r>
      <w:r w:rsidR="00EA4761" w:rsidRPr="003E79F4">
        <w:rPr>
          <w:rFonts w:ascii="Arial" w:eastAsia="Times New Roman" w:hAnsi="Arial" w:cs="Arial"/>
          <w:sz w:val="24"/>
          <w:szCs w:val="24"/>
        </w:rPr>
        <w:t>e.g.,</w:t>
      </w:r>
      <w:r w:rsidRPr="003E79F4">
        <w:rPr>
          <w:rFonts w:ascii="Arial" w:eastAsia="Times New Roman" w:hAnsi="Arial" w:cs="Arial"/>
          <w:sz w:val="24"/>
          <w:szCs w:val="24"/>
        </w:rPr>
        <w:t xml:space="preserve"> excluded because of part time status)</w:t>
      </w:r>
    </w:p>
    <w:p w14:paraId="0830E448" w14:textId="77777777" w:rsidR="00AC328C" w:rsidRPr="003E79F4" w:rsidRDefault="00AC328C" w:rsidP="000A44C8">
      <w:pPr>
        <w:numPr>
          <w:ilvl w:val="0"/>
          <w:numId w:val="81"/>
        </w:numPr>
        <w:shd w:val="clear" w:color="auto" w:fill="FFFFFF"/>
        <w:spacing w:after="0" w:line="240" w:lineRule="auto"/>
        <w:ind w:left="360" w:firstLine="360"/>
        <w:jc w:val="both"/>
        <w:rPr>
          <w:rFonts w:ascii="Arial" w:eastAsia="Times New Roman" w:hAnsi="Arial" w:cs="Arial"/>
          <w:sz w:val="24"/>
          <w:szCs w:val="24"/>
        </w:rPr>
      </w:pPr>
      <w:r w:rsidRPr="003E79F4">
        <w:rPr>
          <w:rFonts w:ascii="Arial" w:eastAsia="Times New Roman" w:hAnsi="Arial" w:cs="Arial"/>
          <w:sz w:val="24"/>
          <w:szCs w:val="24"/>
        </w:rPr>
        <w:t xml:space="preserve">Contributions to pension plans which meet </w:t>
      </w:r>
      <w:r w:rsidRPr="003E79F4">
        <w:rPr>
          <w:rFonts w:ascii="Arial" w:eastAsia="Times New Roman" w:hAnsi="Arial" w:cs="Arial"/>
          <w:b/>
          <w:sz w:val="24"/>
          <w:szCs w:val="24"/>
        </w:rPr>
        <w:t xml:space="preserve">ERISA (Employment Retirement Income Security Act) </w:t>
      </w:r>
      <w:r w:rsidRPr="003E79F4">
        <w:rPr>
          <w:rFonts w:ascii="Arial" w:eastAsia="Times New Roman" w:hAnsi="Arial" w:cs="Arial"/>
          <w:sz w:val="24"/>
          <w:szCs w:val="24"/>
        </w:rPr>
        <w:t>requirements are considered bona fide</w:t>
      </w:r>
      <w:r w:rsidR="00701052">
        <w:rPr>
          <w:rFonts w:ascii="Arial" w:eastAsia="Times New Roman" w:hAnsi="Arial" w:cs="Arial"/>
          <w:sz w:val="24"/>
          <w:szCs w:val="24"/>
        </w:rPr>
        <w:t>.</w:t>
      </w:r>
    </w:p>
    <w:p w14:paraId="56B2409F" w14:textId="6DC8560E" w:rsidR="00AC328C" w:rsidRPr="003E79F4" w:rsidRDefault="00AC328C" w:rsidP="000A44C8">
      <w:pPr>
        <w:numPr>
          <w:ilvl w:val="0"/>
          <w:numId w:val="81"/>
        </w:numPr>
        <w:shd w:val="clear" w:color="auto" w:fill="FFFFFF"/>
        <w:spacing w:after="0" w:line="240" w:lineRule="auto"/>
        <w:ind w:left="360" w:firstLine="360"/>
        <w:jc w:val="both"/>
        <w:rPr>
          <w:rFonts w:ascii="Arial" w:eastAsia="Times New Roman" w:hAnsi="Arial" w:cs="Arial"/>
          <w:sz w:val="24"/>
          <w:szCs w:val="24"/>
        </w:rPr>
      </w:pPr>
      <w:r w:rsidRPr="003E79F4">
        <w:rPr>
          <w:rFonts w:ascii="Arial" w:eastAsia="Times New Roman" w:hAnsi="Arial" w:cs="Arial"/>
          <w:sz w:val="24"/>
          <w:szCs w:val="24"/>
        </w:rPr>
        <w:t xml:space="preserve">Contributions </w:t>
      </w:r>
      <w:r w:rsidR="00330BA7" w:rsidRPr="003E79F4">
        <w:rPr>
          <w:rFonts w:ascii="Arial" w:eastAsia="Times New Roman" w:hAnsi="Arial" w:cs="Arial"/>
          <w:sz w:val="24"/>
          <w:szCs w:val="24"/>
        </w:rPr>
        <w:t>to pension plans which contain “</w:t>
      </w:r>
      <w:r w:rsidRPr="003E79F4">
        <w:rPr>
          <w:rFonts w:ascii="Arial" w:eastAsia="Times New Roman" w:hAnsi="Arial" w:cs="Arial"/>
          <w:sz w:val="24"/>
          <w:szCs w:val="24"/>
        </w:rPr>
        <w:t>vesting requirements</w:t>
      </w:r>
      <w:r w:rsidR="00330BA7" w:rsidRPr="003E79F4">
        <w:rPr>
          <w:rFonts w:ascii="Arial" w:eastAsia="Times New Roman" w:hAnsi="Arial" w:cs="Arial"/>
          <w:sz w:val="24"/>
          <w:szCs w:val="24"/>
        </w:rPr>
        <w:t>”</w:t>
      </w:r>
      <w:r w:rsidRPr="003E79F4">
        <w:rPr>
          <w:rFonts w:ascii="Arial" w:eastAsia="Times New Roman" w:hAnsi="Arial" w:cs="Arial"/>
          <w:sz w:val="24"/>
          <w:szCs w:val="24"/>
        </w:rPr>
        <w:t xml:space="preserve"> (e.g. the employee is required to complete a certain length of employment) are bona fide provided the contractor’s contributions for the employees who do not meet the requirement are not reverted, credited and/or </w:t>
      </w:r>
      <w:r w:rsidR="00EA4761" w:rsidRPr="003E79F4">
        <w:rPr>
          <w:rFonts w:ascii="Arial" w:eastAsia="Times New Roman" w:hAnsi="Arial" w:cs="Arial"/>
          <w:sz w:val="24"/>
          <w:szCs w:val="24"/>
        </w:rPr>
        <w:t>returned to</w:t>
      </w:r>
      <w:r w:rsidRPr="003E79F4">
        <w:rPr>
          <w:rFonts w:ascii="Arial" w:eastAsia="Times New Roman" w:hAnsi="Arial" w:cs="Arial"/>
          <w:sz w:val="24"/>
          <w:szCs w:val="24"/>
        </w:rPr>
        <w:t xml:space="preserve"> the employer but instead are distributed to the remaining pension participants.</w:t>
      </w:r>
    </w:p>
    <w:p w14:paraId="0F6602E2" w14:textId="77777777" w:rsidR="00AC328C" w:rsidRPr="003E79F4" w:rsidRDefault="00AC328C" w:rsidP="000A44C8">
      <w:pPr>
        <w:shd w:val="clear" w:color="auto" w:fill="FFFFFF"/>
        <w:spacing w:after="0" w:line="240" w:lineRule="auto"/>
        <w:ind w:left="720"/>
        <w:jc w:val="both"/>
        <w:rPr>
          <w:rFonts w:ascii="Arial" w:eastAsia="Times New Roman" w:hAnsi="Arial" w:cs="Arial"/>
          <w:sz w:val="24"/>
          <w:szCs w:val="24"/>
        </w:rPr>
      </w:pPr>
    </w:p>
    <w:p w14:paraId="578959E3"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Contributions made to funded fringe benefit plans are allowed based on the effective annual rate of contributions for all hours worked during the year by an employee, regardless of whether or not the hours were worked on a </w:t>
      </w:r>
      <w:r w:rsidRPr="003E79F4">
        <w:rPr>
          <w:rFonts w:ascii="Arial" w:eastAsia="Times New Roman" w:hAnsi="Arial" w:cs="Arial"/>
          <w:b/>
          <w:sz w:val="24"/>
          <w:szCs w:val="24"/>
        </w:rPr>
        <w:t>Davis-Bacon project</w:t>
      </w:r>
      <w:r w:rsidRPr="003E79F4">
        <w:rPr>
          <w:rFonts w:ascii="Arial" w:eastAsia="Times New Roman" w:hAnsi="Arial" w:cs="Arial"/>
          <w:sz w:val="24"/>
          <w:szCs w:val="24"/>
        </w:rPr>
        <w:t xml:space="preserve">. This is referred to as </w:t>
      </w:r>
      <w:r w:rsidR="00A552E1" w:rsidRPr="003E79F4">
        <w:rPr>
          <w:rFonts w:ascii="Arial" w:eastAsia="Times New Roman" w:hAnsi="Arial" w:cs="Arial"/>
          <w:sz w:val="24"/>
          <w:szCs w:val="24"/>
        </w:rPr>
        <w:t>“</w:t>
      </w:r>
      <w:r w:rsidRPr="003E79F4">
        <w:rPr>
          <w:rFonts w:ascii="Arial" w:eastAsia="Times New Roman" w:hAnsi="Arial" w:cs="Arial"/>
          <w:sz w:val="24"/>
          <w:szCs w:val="24"/>
        </w:rPr>
        <w:t>annualization</w:t>
      </w:r>
      <w:r w:rsidR="00A552E1" w:rsidRPr="003E79F4">
        <w:rPr>
          <w:rFonts w:ascii="Arial" w:eastAsia="Times New Roman" w:hAnsi="Arial" w:cs="Arial"/>
          <w:sz w:val="24"/>
          <w:szCs w:val="24"/>
        </w:rPr>
        <w:t>”</w:t>
      </w:r>
      <w:r w:rsidRPr="003E79F4">
        <w:rPr>
          <w:rFonts w:ascii="Arial" w:eastAsia="Times New Roman" w:hAnsi="Arial" w:cs="Arial"/>
          <w:sz w:val="24"/>
          <w:szCs w:val="24"/>
        </w:rPr>
        <w:t xml:space="preserve"> Example</w:t>
      </w:r>
    </w:p>
    <w:p w14:paraId="4B4A45BC" w14:textId="77777777" w:rsidR="00AC1134" w:rsidRPr="003E79F4" w:rsidRDefault="00AC1134" w:rsidP="000A44C8">
      <w:pPr>
        <w:shd w:val="clear" w:color="auto" w:fill="FFFFFF"/>
        <w:spacing w:after="0" w:line="240" w:lineRule="auto"/>
        <w:jc w:val="both"/>
        <w:rPr>
          <w:rFonts w:ascii="Arial" w:eastAsia="Times New Roman" w:hAnsi="Arial" w:cs="Arial"/>
          <w:sz w:val="24"/>
          <w:szCs w:val="24"/>
        </w:rPr>
      </w:pPr>
    </w:p>
    <w:tbl>
      <w:tblPr>
        <w:tblpPr w:leftFromText="180" w:rightFromText="180" w:vertAnchor="text" w:horzAnchor="page" w:tblpX="3565" w:tblpY="86"/>
        <w:tblW w:w="4502" w:type="dxa"/>
        <w:tblLook w:val="0000" w:firstRow="0" w:lastRow="0" w:firstColumn="0" w:lastColumn="0" w:noHBand="0" w:noVBand="0"/>
      </w:tblPr>
      <w:tblGrid>
        <w:gridCol w:w="2742"/>
        <w:gridCol w:w="828"/>
        <w:gridCol w:w="932"/>
      </w:tblGrid>
      <w:tr w:rsidR="00701052" w:rsidRPr="003E79F4" w14:paraId="7FD32C37" w14:textId="77777777" w:rsidTr="00701052">
        <w:trPr>
          <w:trHeight w:val="179"/>
        </w:trPr>
        <w:tc>
          <w:tcPr>
            <w:tcW w:w="4502" w:type="dxa"/>
            <w:gridSpan w:val="3"/>
            <w:tcBorders>
              <w:top w:val="single" w:sz="4" w:space="0" w:color="auto"/>
              <w:left w:val="single" w:sz="4" w:space="0" w:color="auto"/>
              <w:bottom w:val="single" w:sz="4" w:space="0" w:color="auto"/>
              <w:right w:val="single" w:sz="4" w:space="0" w:color="000000"/>
            </w:tcBorders>
            <w:shd w:val="clear" w:color="auto" w:fill="auto"/>
            <w:noWrap/>
          </w:tcPr>
          <w:p w14:paraId="7B622931" w14:textId="77777777" w:rsidR="00701052" w:rsidRPr="003E79F4" w:rsidRDefault="00701052" w:rsidP="000A44C8">
            <w:pPr>
              <w:shd w:val="clear" w:color="auto" w:fill="FFFFFF"/>
              <w:spacing w:after="0" w:line="240" w:lineRule="auto"/>
              <w:jc w:val="both"/>
              <w:rPr>
                <w:rFonts w:ascii="Arial" w:eastAsia="Times New Roman" w:hAnsi="Arial" w:cs="Arial"/>
                <w:b/>
                <w:sz w:val="20"/>
                <w:szCs w:val="20"/>
              </w:rPr>
            </w:pPr>
            <w:r w:rsidRPr="003E79F4">
              <w:rPr>
                <w:rFonts w:ascii="Arial" w:eastAsia="Times New Roman" w:hAnsi="Arial" w:cs="Arial"/>
                <w:b/>
                <w:sz w:val="20"/>
                <w:szCs w:val="20"/>
              </w:rPr>
              <w:t>General Decision Number FL  xxx xxxxx</w:t>
            </w:r>
          </w:p>
        </w:tc>
      </w:tr>
      <w:tr w:rsidR="00701052" w:rsidRPr="003E79F4" w14:paraId="56CACAF4" w14:textId="77777777" w:rsidTr="00701052">
        <w:trPr>
          <w:trHeight w:val="411"/>
        </w:trPr>
        <w:tc>
          <w:tcPr>
            <w:tcW w:w="2742" w:type="dxa"/>
            <w:tcBorders>
              <w:top w:val="nil"/>
              <w:left w:val="single" w:sz="4" w:space="0" w:color="auto"/>
              <w:bottom w:val="single" w:sz="4" w:space="0" w:color="auto"/>
              <w:right w:val="nil"/>
            </w:tcBorders>
            <w:shd w:val="clear" w:color="auto" w:fill="auto"/>
            <w:noWrap/>
          </w:tcPr>
          <w:p w14:paraId="63543E14" w14:textId="77777777" w:rsidR="00701052" w:rsidRPr="003E79F4" w:rsidRDefault="00701052" w:rsidP="000A44C8">
            <w:pPr>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CLASSIFICATION</w:t>
            </w:r>
          </w:p>
        </w:tc>
        <w:tc>
          <w:tcPr>
            <w:tcW w:w="828" w:type="dxa"/>
            <w:tcBorders>
              <w:top w:val="nil"/>
              <w:left w:val="single" w:sz="4" w:space="0" w:color="auto"/>
              <w:bottom w:val="single" w:sz="4" w:space="0" w:color="auto"/>
              <w:right w:val="nil"/>
            </w:tcBorders>
            <w:shd w:val="clear" w:color="auto" w:fill="auto"/>
            <w:noWrap/>
          </w:tcPr>
          <w:p w14:paraId="31DE6819" w14:textId="77777777" w:rsidR="00701052" w:rsidRPr="003E79F4" w:rsidRDefault="00701052" w:rsidP="000A44C8">
            <w:pPr>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RATE</w:t>
            </w:r>
          </w:p>
        </w:tc>
        <w:tc>
          <w:tcPr>
            <w:tcW w:w="932" w:type="dxa"/>
            <w:tcBorders>
              <w:top w:val="nil"/>
              <w:left w:val="single" w:sz="4" w:space="0" w:color="auto"/>
              <w:bottom w:val="single" w:sz="4" w:space="0" w:color="auto"/>
              <w:right w:val="single" w:sz="4" w:space="0" w:color="auto"/>
            </w:tcBorders>
            <w:shd w:val="clear" w:color="auto" w:fill="auto"/>
            <w:noWrap/>
          </w:tcPr>
          <w:p w14:paraId="3C4C50F6" w14:textId="77777777" w:rsidR="00701052" w:rsidRPr="003E79F4" w:rsidRDefault="00701052" w:rsidP="000A44C8">
            <w:pPr>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FRINGE</w:t>
            </w:r>
          </w:p>
        </w:tc>
      </w:tr>
      <w:tr w:rsidR="00701052" w:rsidRPr="003E79F4" w14:paraId="5691546B" w14:textId="77777777" w:rsidTr="00701052">
        <w:trPr>
          <w:trHeight w:val="411"/>
        </w:trPr>
        <w:tc>
          <w:tcPr>
            <w:tcW w:w="2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8C776" w14:textId="77777777" w:rsidR="00701052" w:rsidRPr="003E79F4" w:rsidRDefault="00701052" w:rsidP="000A44C8">
            <w:pPr>
              <w:shd w:val="clear" w:color="auto" w:fill="FFFFFF"/>
              <w:spacing w:after="0" w:line="240" w:lineRule="auto"/>
              <w:jc w:val="both"/>
              <w:rPr>
                <w:rFonts w:ascii="Arial" w:eastAsia="Times New Roman" w:hAnsi="Arial" w:cs="Arial"/>
                <w:b/>
                <w:bCs/>
                <w:sz w:val="20"/>
                <w:szCs w:val="20"/>
              </w:rPr>
            </w:pPr>
            <w:r w:rsidRPr="003E79F4">
              <w:rPr>
                <w:rFonts w:ascii="Arial" w:eastAsia="Times New Roman" w:hAnsi="Arial" w:cs="Arial"/>
                <w:b/>
                <w:bCs/>
                <w:sz w:val="20"/>
                <w:szCs w:val="20"/>
              </w:rPr>
              <w:t>Cement Mason/Concrete finisher</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6368C505" w14:textId="77777777" w:rsidR="00701052" w:rsidRPr="003E79F4" w:rsidRDefault="00701052" w:rsidP="000A44C8">
            <w:pPr>
              <w:shd w:val="clear" w:color="auto" w:fill="FFFFFF"/>
              <w:spacing w:after="0" w:line="240" w:lineRule="auto"/>
              <w:jc w:val="both"/>
              <w:rPr>
                <w:rFonts w:ascii="Arial" w:eastAsia="Times New Roman" w:hAnsi="Arial" w:cs="Arial"/>
                <w:b/>
                <w:bCs/>
                <w:sz w:val="20"/>
                <w:szCs w:val="20"/>
              </w:rPr>
            </w:pPr>
            <w:r w:rsidRPr="003E79F4">
              <w:rPr>
                <w:rFonts w:ascii="Arial" w:eastAsia="Times New Roman" w:hAnsi="Arial" w:cs="Arial"/>
                <w:b/>
                <w:bCs/>
                <w:sz w:val="20"/>
                <w:szCs w:val="20"/>
              </w:rPr>
              <w:t>$12.00</w:t>
            </w:r>
          </w:p>
        </w:tc>
        <w:tc>
          <w:tcPr>
            <w:tcW w:w="932" w:type="dxa"/>
            <w:tcBorders>
              <w:top w:val="single" w:sz="4" w:space="0" w:color="auto"/>
              <w:left w:val="nil"/>
              <w:bottom w:val="single" w:sz="4" w:space="0" w:color="auto"/>
              <w:right w:val="single" w:sz="4" w:space="0" w:color="auto"/>
            </w:tcBorders>
            <w:shd w:val="clear" w:color="auto" w:fill="auto"/>
            <w:noWrap/>
            <w:vAlign w:val="center"/>
          </w:tcPr>
          <w:p w14:paraId="455B31C6" w14:textId="77777777" w:rsidR="00701052" w:rsidRPr="003E79F4" w:rsidRDefault="00701052" w:rsidP="000A44C8">
            <w:pPr>
              <w:shd w:val="clear" w:color="auto" w:fill="FFFFFF"/>
              <w:spacing w:after="0" w:line="240" w:lineRule="auto"/>
              <w:jc w:val="both"/>
              <w:rPr>
                <w:rFonts w:ascii="Arial" w:eastAsia="Times New Roman" w:hAnsi="Arial" w:cs="Arial"/>
                <w:b/>
                <w:bCs/>
                <w:sz w:val="20"/>
                <w:szCs w:val="20"/>
              </w:rPr>
            </w:pPr>
            <w:r w:rsidRPr="003E79F4">
              <w:rPr>
                <w:rFonts w:ascii="Arial" w:eastAsia="Times New Roman" w:hAnsi="Arial" w:cs="Arial"/>
                <w:b/>
                <w:bCs/>
                <w:sz w:val="20"/>
                <w:szCs w:val="20"/>
              </w:rPr>
              <w:t>$2.50</w:t>
            </w:r>
          </w:p>
        </w:tc>
      </w:tr>
    </w:tbl>
    <w:p w14:paraId="20605E65" w14:textId="77777777" w:rsidR="00AC1134" w:rsidRPr="003E79F4" w:rsidRDefault="00AC1134" w:rsidP="000A44C8">
      <w:pPr>
        <w:shd w:val="clear" w:color="auto" w:fill="FFFFFF"/>
        <w:spacing w:before="100" w:beforeAutospacing="1" w:after="100" w:afterAutospacing="1" w:line="240" w:lineRule="auto"/>
        <w:jc w:val="both"/>
        <w:rPr>
          <w:rFonts w:ascii="Arial" w:eastAsia="Times New Roman" w:hAnsi="Arial" w:cs="Arial"/>
          <w:color w:val="000000"/>
          <w:sz w:val="24"/>
          <w:szCs w:val="24"/>
        </w:rPr>
      </w:pPr>
    </w:p>
    <w:p w14:paraId="2C121425" w14:textId="77777777" w:rsidR="0083418A" w:rsidRDefault="0083418A" w:rsidP="000A44C8">
      <w:pPr>
        <w:shd w:val="clear" w:color="auto" w:fill="FFFFFF"/>
        <w:spacing w:before="100" w:beforeAutospacing="1" w:after="100" w:afterAutospacing="1" w:line="240" w:lineRule="auto"/>
        <w:jc w:val="both"/>
        <w:rPr>
          <w:rFonts w:ascii="Arial" w:eastAsia="Times New Roman" w:hAnsi="Arial" w:cs="Arial"/>
          <w:color w:val="000000"/>
          <w:sz w:val="24"/>
          <w:szCs w:val="24"/>
        </w:rPr>
      </w:pPr>
    </w:p>
    <w:p w14:paraId="4C9BA5E9" w14:textId="77777777" w:rsidR="0083418A" w:rsidRDefault="0083418A" w:rsidP="000A44C8">
      <w:pPr>
        <w:shd w:val="clear" w:color="auto" w:fill="FFFFFF"/>
        <w:spacing w:before="100" w:beforeAutospacing="1" w:after="100" w:afterAutospacing="1" w:line="240" w:lineRule="auto"/>
        <w:jc w:val="both"/>
        <w:rPr>
          <w:rFonts w:ascii="Arial" w:eastAsia="Times New Roman" w:hAnsi="Arial" w:cs="Arial"/>
          <w:color w:val="000000"/>
          <w:sz w:val="24"/>
          <w:szCs w:val="24"/>
        </w:rPr>
      </w:pPr>
    </w:p>
    <w:p w14:paraId="0A38A6A7" w14:textId="77777777" w:rsidR="00AC328C" w:rsidRPr="003E79F4" w:rsidRDefault="00AC328C" w:rsidP="000A44C8">
      <w:p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The contractor provides the Mason a medical insurance premium contribution of $200 per month, which is $2400 per year ($200 x 12 months). The employee’s annual hours are 2080 (52 weeks x 40 hours per week) so the hourly insurance premium contribution is $1.15 ($2400 annual premium divided by 2080 hours worked per year).</w:t>
      </w:r>
    </w:p>
    <w:p w14:paraId="3A5E0153" w14:textId="16B678E4" w:rsidR="00AC328C" w:rsidRPr="003E79F4" w:rsidRDefault="00AC328C" w:rsidP="000A44C8">
      <w:pPr>
        <w:shd w:val="clear" w:color="auto" w:fill="FFFFFF"/>
        <w:spacing w:after="0" w:line="240" w:lineRule="auto"/>
        <w:ind w:left="720"/>
        <w:jc w:val="both"/>
        <w:rPr>
          <w:rFonts w:ascii="Arial" w:eastAsia="Times New Roman" w:hAnsi="Arial" w:cs="Arial"/>
          <w:color w:val="000000"/>
          <w:sz w:val="24"/>
          <w:szCs w:val="24"/>
        </w:rPr>
      </w:pPr>
      <w:r w:rsidRPr="003E79F4">
        <w:rPr>
          <w:rFonts w:ascii="Arial" w:eastAsia="Times New Roman" w:hAnsi="Arial" w:cs="Arial"/>
          <w:color w:val="000000"/>
          <w:sz w:val="24"/>
          <w:szCs w:val="24"/>
        </w:rPr>
        <w:t xml:space="preserve">If the employee receives only medical insurance as a fringe </w:t>
      </w:r>
      <w:r w:rsidR="00EA4761" w:rsidRPr="003E79F4">
        <w:rPr>
          <w:rFonts w:ascii="Arial" w:eastAsia="Times New Roman" w:hAnsi="Arial" w:cs="Arial"/>
          <w:color w:val="000000"/>
          <w:sz w:val="24"/>
          <w:szCs w:val="24"/>
        </w:rPr>
        <w:t>benefit,</w:t>
      </w:r>
      <w:r w:rsidRPr="003E79F4">
        <w:rPr>
          <w:rFonts w:ascii="Arial" w:eastAsia="Times New Roman" w:hAnsi="Arial" w:cs="Arial"/>
          <w:color w:val="000000"/>
          <w:sz w:val="24"/>
          <w:szCs w:val="24"/>
        </w:rPr>
        <w:t xml:space="preserve"> then for each hour worked on projects covered by the </w:t>
      </w:r>
      <w:r w:rsidR="00852C7C" w:rsidRPr="003E79F4">
        <w:rPr>
          <w:rFonts w:ascii="Arial" w:eastAsia="Times New Roman" w:hAnsi="Arial" w:cs="Arial"/>
          <w:sz w:val="24"/>
          <w:szCs w:val="24"/>
        </w:rPr>
        <w:t>Wage Determination</w:t>
      </w:r>
      <w:r w:rsidRPr="003E79F4">
        <w:rPr>
          <w:rFonts w:ascii="Arial" w:eastAsia="Times New Roman" w:hAnsi="Arial" w:cs="Arial"/>
          <w:color w:val="000000"/>
          <w:sz w:val="24"/>
          <w:szCs w:val="24"/>
        </w:rPr>
        <w:t>, the employee’s pay is:</w:t>
      </w:r>
    </w:p>
    <w:p w14:paraId="4365B0E2" w14:textId="77777777" w:rsidR="00AC328C" w:rsidRPr="003E79F4" w:rsidRDefault="00AC328C" w:rsidP="000A44C8">
      <w:pPr>
        <w:shd w:val="clear" w:color="auto" w:fill="FFFFFF"/>
        <w:spacing w:after="0" w:line="240" w:lineRule="auto"/>
        <w:ind w:left="2160" w:firstLine="720"/>
        <w:jc w:val="both"/>
        <w:rPr>
          <w:rFonts w:ascii="Arial" w:eastAsia="Times New Roman" w:hAnsi="Arial" w:cs="Arial"/>
          <w:color w:val="000000"/>
          <w:sz w:val="24"/>
          <w:szCs w:val="24"/>
        </w:rPr>
      </w:pPr>
      <w:r w:rsidRPr="003E79F4">
        <w:rPr>
          <w:rFonts w:ascii="Arial" w:eastAsia="Times New Roman" w:hAnsi="Arial" w:cs="Arial"/>
          <w:color w:val="000000"/>
          <w:sz w:val="24"/>
          <w:szCs w:val="24"/>
        </w:rPr>
        <w:t>$12.00 hourly rate</w:t>
      </w:r>
    </w:p>
    <w:p w14:paraId="2F3F9EE0" w14:textId="77777777" w:rsidR="00AC328C" w:rsidRPr="003E79F4" w:rsidRDefault="00AC328C" w:rsidP="000A44C8">
      <w:pPr>
        <w:shd w:val="clear" w:color="auto" w:fill="FFFFFF"/>
        <w:spacing w:after="0" w:line="240" w:lineRule="auto"/>
        <w:ind w:left="2160" w:firstLine="720"/>
        <w:jc w:val="both"/>
        <w:rPr>
          <w:rFonts w:ascii="Arial" w:eastAsia="Times New Roman" w:hAnsi="Arial" w:cs="Arial"/>
          <w:color w:val="000000"/>
          <w:sz w:val="24"/>
          <w:szCs w:val="24"/>
        </w:rPr>
      </w:pPr>
      <w:r w:rsidRPr="003E79F4">
        <w:rPr>
          <w:rFonts w:ascii="Arial" w:eastAsia="Times New Roman" w:hAnsi="Arial" w:cs="Arial"/>
          <w:color w:val="000000"/>
          <w:sz w:val="24"/>
          <w:szCs w:val="24"/>
        </w:rPr>
        <w:t xml:space="preserve">    1.15 hourly fringe benefit for insurance premium</w:t>
      </w:r>
    </w:p>
    <w:p w14:paraId="36BEC9DF" w14:textId="77777777" w:rsidR="00AC328C" w:rsidRPr="003E79F4" w:rsidRDefault="00AC328C" w:rsidP="000A44C8">
      <w:pPr>
        <w:shd w:val="clear" w:color="auto" w:fill="FFFFFF"/>
        <w:spacing w:after="0" w:line="240" w:lineRule="auto"/>
        <w:ind w:left="2160" w:firstLine="720"/>
        <w:jc w:val="both"/>
        <w:rPr>
          <w:rFonts w:ascii="Arial" w:eastAsia="Times New Roman" w:hAnsi="Arial" w:cs="Arial"/>
          <w:color w:val="000000"/>
          <w:sz w:val="24"/>
          <w:szCs w:val="24"/>
        </w:rPr>
      </w:pPr>
      <w:r w:rsidRPr="003E79F4">
        <w:rPr>
          <w:rFonts w:ascii="Arial" w:eastAsia="Times New Roman" w:hAnsi="Arial" w:cs="Arial"/>
          <w:color w:val="000000"/>
          <w:sz w:val="24"/>
          <w:szCs w:val="24"/>
        </w:rPr>
        <w:t xml:space="preserve">    1.35 additional cash due for fringe </w:t>
      </w:r>
    </w:p>
    <w:p w14:paraId="50534953" w14:textId="77777777" w:rsidR="00AC328C" w:rsidRPr="003E79F4" w:rsidRDefault="00AC328C" w:rsidP="000A44C8">
      <w:pPr>
        <w:shd w:val="clear" w:color="auto" w:fill="FFFFFF"/>
        <w:spacing w:after="0" w:line="240" w:lineRule="auto"/>
        <w:ind w:left="2160" w:firstLine="720"/>
        <w:jc w:val="both"/>
        <w:rPr>
          <w:rFonts w:ascii="Arial" w:eastAsia="Times New Roman" w:hAnsi="Arial" w:cs="Arial"/>
          <w:color w:val="000000"/>
          <w:sz w:val="24"/>
          <w:szCs w:val="24"/>
        </w:rPr>
      </w:pPr>
      <w:r w:rsidRPr="003E79F4">
        <w:rPr>
          <w:rFonts w:ascii="Arial" w:eastAsia="Times New Roman" w:hAnsi="Arial" w:cs="Arial"/>
          <w:color w:val="000000"/>
          <w:sz w:val="24"/>
          <w:szCs w:val="24"/>
        </w:rPr>
        <w:t xml:space="preserve">              (=$2.50 total fringe-$1.15 Insurance premium)</w:t>
      </w:r>
    </w:p>
    <w:p w14:paraId="2630E2C6" w14:textId="18B14793" w:rsidR="00AC328C" w:rsidRPr="003E79F4" w:rsidRDefault="00AC328C" w:rsidP="000A44C8">
      <w:pPr>
        <w:shd w:val="clear" w:color="auto" w:fill="FFFFFF"/>
        <w:spacing w:after="0" w:line="240" w:lineRule="auto"/>
        <w:ind w:left="2160" w:firstLine="720"/>
        <w:jc w:val="both"/>
        <w:rPr>
          <w:rFonts w:ascii="Arial" w:eastAsia="Times New Roman" w:hAnsi="Arial" w:cs="Arial"/>
          <w:color w:val="000000"/>
          <w:sz w:val="24"/>
          <w:szCs w:val="24"/>
        </w:rPr>
      </w:pPr>
      <w:r w:rsidRPr="00D30D13">
        <w:rPr>
          <w:rFonts w:ascii="Arial" w:eastAsia="Times New Roman" w:hAnsi="Arial" w:cs="Arial"/>
          <w:noProof/>
          <w:color w:val="000000"/>
          <w:sz w:val="24"/>
          <w:szCs w:val="24"/>
        </w:rPr>
        <mc:AlternateContent>
          <mc:Choice Requires="wps">
            <w:drawing>
              <wp:anchor distT="0" distB="0" distL="114300" distR="114300" simplePos="0" relativeHeight="251658261" behindDoc="0" locked="0" layoutInCell="1" allowOverlap="1" wp14:anchorId="0F005763" wp14:editId="1B2522CB">
                <wp:simplePos x="0" y="0"/>
                <wp:positionH relativeFrom="column">
                  <wp:posOffset>1864360</wp:posOffset>
                </wp:positionH>
                <wp:positionV relativeFrom="paragraph">
                  <wp:posOffset>17145</wp:posOffset>
                </wp:positionV>
                <wp:extent cx="593725" cy="0"/>
                <wp:effectExtent l="6985" t="6350" r="8890" b="12700"/>
                <wp:wrapNone/>
                <wp:docPr id="29"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F16D4F" id="_x0000_t32" coordsize="21600,21600" o:spt="32" o:oned="t" path="m,l21600,21600e" filled="f">
                <v:path arrowok="t" fillok="f" o:connecttype="none"/>
                <o:lock v:ext="edit" shapetype="t"/>
              </v:shapetype>
              <v:shape id="AutoShape 105" o:spid="_x0000_s1026" type="#_x0000_t32" style="position:absolute;margin-left:146.8pt;margin-top:1.35pt;width:46.75pt;height:0;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"/>
            </w:pict>
          </mc:Fallback>
        </mc:AlternateContent>
      </w:r>
      <w:r w:rsidRPr="003E79F4">
        <w:rPr>
          <w:rFonts w:ascii="Arial" w:eastAsia="Times New Roman" w:hAnsi="Arial" w:cs="Arial"/>
          <w:color w:val="000000"/>
          <w:sz w:val="24"/>
          <w:szCs w:val="24"/>
        </w:rPr>
        <w:t>$14.</w:t>
      </w:r>
      <w:r w:rsidR="0082317C" w:rsidRPr="003E79F4">
        <w:rPr>
          <w:rFonts w:ascii="Arial" w:eastAsia="Times New Roman" w:hAnsi="Arial" w:cs="Arial"/>
          <w:color w:val="000000"/>
          <w:sz w:val="24"/>
          <w:szCs w:val="24"/>
        </w:rPr>
        <w:t>50 (</w:t>
      </w:r>
      <w:r w:rsidRPr="003E79F4">
        <w:rPr>
          <w:rFonts w:ascii="Arial" w:eastAsia="Times New Roman" w:hAnsi="Arial" w:cs="Arial"/>
          <w:color w:val="000000"/>
          <w:sz w:val="24"/>
          <w:szCs w:val="24"/>
        </w:rPr>
        <w:t>$12.00 Rate +$2.50 fringe)</w:t>
      </w:r>
    </w:p>
    <w:p w14:paraId="3C7895CE" w14:textId="77777777" w:rsidR="00AC328C" w:rsidRPr="003E79F4" w:rsidRDefault="00AC328C" w:rsidP="000A44C8">
      <w:pPr>
        <w:shd w:val="clear" w:color="auto" w:fill="FFFFFF"/>
        <w:spacing w:after="0" w:line="240" w:lineRule="auto"/>
        <w:ind w:left="2160" w:firstLine="720"/>
        <w:jc w:val="both"/>
        <w:rPr>
          <w:rFonts w:ascii="Arial" w:eastAsia="Times New Roman" w:hAnsi="Arial" w:cs="Arial"/>
          <w:color w:val="000000"/>
          <w:sz w:val="24"/>
          <w:szCs w:val="24"/>
        </w:rPr>
      </w:pPr>
    </w:p>
    <w:p w14:paraId="7917CB6F" w14:textId="77777777" w:rsidR="00AC328C" w:rsidRPr="003E79F4" w:rsidRDefault="00AC328C" w:rsidP="000A44C8">
      <w:pPr>
        <w:shd w:val="clear" w:color="auto" w:fill="FFFFFF"/>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 xml:space="preserve">    </w:t>
      </w:r>
      <w:r w:rsidRPr="003E79F4">
        <w:rPr>
          <w:rFonts w:ascii="Arial" w:eastAsia="Times New Roman" w:hAnsi="Arial" w:cs="Arial"/>
          <w:color w:val="000000"/>
          <w:sz w:val="24"/>
          <w:szCs w:val="24"/>
        </w:rPr>
        <w:tab/>
        <w:t xml:space="preserve">The certified payroll would report an hourly pay rate of $13.35 ($12.00+$1.35) </w:t>
      </w:r>
    </w:p>
    <w:p w14:paraId="20E46C18" w14:textId="77777777" w:rsidR="00AC328C" w:rsidRPr="003E79F4" w:rsidRDefault="00AC328C" w:rsidP="000A44C8">
      <w:pPr>
        <w:shd w:val="clear" w:color="auto" w:fill="FFFFFF"/>
        <w:spacing w:after="0" w:line="240" w:lineRule="auto"/>
        <w:jc w:val="both"/>
        <w:rPr>
          <w:rFonts w:ascii="Arial" w:eastAsia="Times New Roman" w:hAnsi="Arial" w:cs="Arial"/>
          <w:color w:val="000000"/>
          <w:sz w:val="24"/>
          <w:szCs w:val="24"/>
        </w:rPr>
      </w:pPr>
      <w:r w:rsidRPr="003E79F4">
        <w:rPr>
          <w:rFonts w:ascii="Arial" w:eastAsia="Times New Roman" w:hAnsi="Arial" w:cs="Arial"/>
          <w:color w:val="000000"/>
          <w:sz w:val="24"/>
          <w:szCs w:val="24"/>
        </w:rPr>
        <w:tab/>
        <w:t>and the medical insurance would be identified as a fringe benefit.</w:t>
      </w:r>
    </w:p>
    <w:p w14:paraId="7613977A" w14:textId="77777777" w:rsidR="0083418A" w:rsidRDefault="0083418A" w:rsidP="000A44C8">
      <w:pPr>
        <w:shd w:val="clear" w:color="auto" w:fill="FFFFFF"/>
        <w:spacing w:after="0" w:line="240" w:lineRule="auto"/>
        <w:jc w:val="both"/>
        <w:rPr>
          <w:rFonts w:ascii="Arial" w:eastAsia="Times New Roman" w:hAnsi="Arial" w:cs="Arial"/>
          <w:b/>
          <w:sz w:val="28"/>
          <w:szCs w:val="28"/>
        </w:rPr>
      </w:pPr>
    </w:p>
    <w:p w14:paraId="68A71D74" w14:textId="77777777" w:rsidR="00D33501" w:rsidRDefault="00D33501" w:rsidP="000A44C8">
      <w:pPr>
        <w:shd w:val="clear" w:color="auto" w:fill="FFFFFF"/>
        <w:spacing w:after="0" w:line="240" w:lineRule="auto"/>
        <w:jc w:val="both"/>
        <w:rPr>
          <w:rFonts w:ascii="Arial" w:eastAsia="Times New Roman" w:hAnsi="Arial" w:cs="Arial"/>
          <w:b/>
          <w:sz w:val="28"/>
          <w:szCs w:val="28"/>
        </w:rPr>
      </w:pPr>
    </w:p>
    <w:p w14:paraId="6E21C7F9" w14:textId="77777777" w:rsidR="00AC328C" w:rsidRPr="003E79F4" w:rsidRDefault="00AC328C" w:rsidP="000A44C8">
      <w:pPr>
        <w:keepNext/>
        <w:shd w:val="clear" w:color="auto" w:fill="FFFFFF"/>
        <w:spacing w:after="0" w:line="240" w:lineRule="auto"/>
        <w:jc w:val="both"/>
        <w:rPr>
          <w:rFonts w:ascii="Arial" w:eastAsia="Times New Roman" w:hAnsi="Arial" w:cs="Arial"/>
          <w:b/>
          <w:sz w:val="28"/>
          <w:szCs w:val="28"/>
        </w:rPr>
      </w:pPr>
      <w:r w:rsidRPr="003E79F4">
        <w:rPr>
          <w:rFonts w:ascii="Arial" w:eastAsia="Times New Roman" w:hAnsi="Arial" w:cs="Arial"/>
          <w:b/>
          <w:sz w:val="28"/>
          <w:szCs w:val="28"/>
        </w:rPr>
        <w:t>6.8.4 2 Unfunded Benefit Plans</w:t>
      </w:r>
    </w:p>
    <w:p w14:paraId="560B10B9" w14:textId="4C1A5096" w:rsidR="00AC328C" w:rsidRDefault="00AC6244" w:rsidP="000A44C8">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U</w:t>
      </w:r>
      <w:r w:rsidR="00AC328C" w:rsidRPr="003E79F4">
        <w:rPr>
          <w:rFonts w:ascii="Arial" w:eastAsia="Times New Roman" w:hAnsi="Arial" w:cs="Arial"/>
          <w:sz w:val="24"/>
          <w:szCs w:val="24"/>
        </w:rPr>
        <w:t xml:space="preserve">nfunded </w:t>
      </w:r>
      <w:r>
        <w:rPr>
          <w:rFonts w:ascii="Arial" w:eastAsia="Times New Roman" w:hAnsi="Arial" w:cs="Arial"/>
          <w:sz w:val="24"/>
          <w:szCs w:val="24"/>
        </w:rPr>
        <w:t xml:space="preserve">or self-funded plan fringe </w:t>
      </w:r>
      <w:r w:rsidR="00AC328C" w:rsidRPr="003E79F4">
        <w:rPr>
          <w:rFonts w:ascii="Arial" w:eastAsia="Times New Roman" w:hAnsi="Arial" w:cs="Arial"/>
          <w:sz w:val="24"/>
          <w:szCs w:val="24"/>
        </w:rPr>
        <w:t xml:space="preserve">benefits, monies are not paid by the contractor to a third party for future payments; rather the benefit is paid by the contractor as the benefit is earned. </w:t>
      </w:r>
      <w:r>
        <w:rPr>
          <w:rFonts w:ascii="Arial" w:eastAsia="Times New Roman" w:hAnsi="Arial" w:cs="Arial"/>
          <w:sz w:val="24"/>
          <w:szCs w:val="24"/>
        </w:rPr>
        <w:t xml:space="preserve">Such plans must be submitted to the </w:t>
      </w:r>
      <w:r w:rsidR="00F77117">
        <w:rPr>
          <w:rFonts w:ascii="Arial" w:eastAsia="Times New Roman" w:hAnsi="Arial" w:cs="Arial"/>
          <w:sz w:val="24"/>
          <w:szCs w:val="24"/>
        </w:rPr>
        <w:t>USDOL,</w:t>
      </w:r>
      <w:r>
        <w:rPr>
          <w:rFonts w:ascii="Arial" w:eastAsia="Times New Roman" w:hAnsi="Arial" w:cs="Arial"/>
          <w:sz w:val="24"/>
          <w:szCs w:val="24"/>
        </w:rPr>
        <w:t xml:space="preserve"> National Office</w:t>
      </w:r>
      <w:r w:rsidR="00F77117">
        <w:rPr>
          <w:rFonts w:ascii="Arial" w:eastAsia="Times New Roman" w:hAnsi="Arial" w:cs="Arial"/>
          <w:sz w:val="24"/>
          <w:szCs w:val="24"/>
        </w:rPr>
        <w:t>,</w:t>
      </w:r>
      <w:r>
        <w:rPr>
          <w:rFonts w:ascii="Arial" w:eastAsia="Times New Roman" w:hAnsi="Arial" w:cs="Arial"/>
          <w:sz w:val="24"/>
          <w:szCs w:val="24"/>
        </w:rPr>
        <w:t xml:space="preserve"> to determine whether the benefits and the plan are “bono fide”. </w:t>
      </w:r>
      <w:r w:rsidR="00AC328C" w:rsidRPr="003E79F4">
        <w:rPr>
          <w:rFonts w:ascii="Arial" w:eastAsia="Times New Roman" w:hAnsi="Arial" w:cs="Arial"/>
          <w:sz w:val="24"/>
          <w:szCs w:val="24"/>
        </w:rPr>
        <w:t>Common unfunded benefits include paid holidays, vacation or sick time. The USDOL requires</w:t>
      </w:r>
      <w:r>
        <w:rPr>
          <w:rFonts w:ascii="Arial" w:eastAsia="Times New Roman" w:hAnsi="Arial" w:cs="Arial"/>
          <w:sz w:val="24"/>
          <w:szCs w:val="24"/>
        </w:rPr>
        <w:t xml:space="preserve"> </w:t>
      </w:r>
      <w:r w:rsidR="00AC328C" w:rsidRPr="003E79F4">
        <w:rPr>
          <w:rFonts w:ascii="Arial" w:eastAsia="Times New Roman" w:hAnsi="Arial" w:cs="Arial"/>
          <w:sz w:val="24"/>
          <w:szCs w:val="24"/>
        </w:rPr>
        <w:t xml:space="preserve">contractors to set aside, in an account, sufficient assets to meet the future obligation of unfunded plans </w:t>
      </w:r>
      <w:r>
        <w:rPr>
          <w:rFonts w:ascii="Arial" w:eastAsia="Times New Roman" w:hAnsi="Arial" w:cs="Arial"/>
          <w:sz w:val="24"/>
          <w:szCs w:val="24"/>
        </w:rPr>
        <w:t xml:space="preserve">and </w:t>
      </w:r>
      <w:r w:rsidR="00E911AB" w:rsidRPr="003E79F4">
        <w:rPr>
          <w:rFonts w:ascii="Arial" w:eastAsia="Times New Roman" w:hAnsi="Arial" w:cs="Arial"/>
          <w:sz w:val="24"/>
          <w:szCs w:val="24"/>
        </w:rPr>
        <w:t>to ensure that</w:t>
      </w:r>
      <w:r w:rsidR="00AC328C" w:rsidRPr="003E79F4">
        <w:rPr>
          <w:rFonts w:ascii="Arial" w:eastAsia="Times New Roman" w:hAnsi="Arial" w:cs="Arial"/>
          <w:sz w:val="24"/>
          <w:szCs w:val="24"/>
        </w:rPr>
        <w:t xml:space="preserve"> such plans are not used to avoid compliance.</w:t>
      </w:r>
    </w:p>
    <w:p w14:paraId="5F6F8E17" w14:textId="439E8A9F" w:rsidR="00E911AB" w:rsidRDefault="00E911AB" w:rsidP="000A44C8">
      <w:pPr>
        <w:shd w:val="clear" w:color="auto" w:fill="FFFFFF"/>
        <w:spacing w:after="0" w:line="240" w:lineRule="auto"/>
        <w:jc w:val="both"/>
        <w:rPr>
          <w:rFonts w:ascii="Arial" w:eastAsia="Times New Roman" w:hAnsi="Arial" w:cs="Arial"/>
          <w:sz w:val="24"/>
          <w:szCs w:val="24"/>
        </w:rPr>
      </w:pPr>
    </w:p>
    <w:p w14:paraId="3438BF44" w14:textId="5C4319C1" w:rsidR="00E911AB" w:rsidRDefault="00E911AB" w:rsidP="000A44C8">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Plans should be submitted to:</w:t>
      </w:r>
    </w:p>
    <w:p w14:paraId="153FF960" w14:textId="604241A5" w:rsidR="00E911AB" w:rsidRDefault="00E911AB" w:rsidP="000A44C8">
      <w:pPr>
        <w:shd w:val="clear" w:color="auto" w:fill="FFFFFF"/>
        <w:spacing w:after="0" w:line="240" w:lineRule="auto"/>
        <w:jc w:val="both"/>
        <w:rPr>
          <w:rFonts w:ascii="Arial" w:eastAsia="Times New Roman" w:hAnsi="Arial" w:cs="Arial"/>
          <w:sz w:val="24"/>
          <w:szCs w:val="24"/>
        </w:rPr>
      </w:pPr>
    </w:p>
    <w:p w14:paraId="68DD393F" w14:textId="7E39236B" w:rsidR="00E911AB" w:rsidRDefault="00E911AB" w:rsidP="000A44C8">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Branch Chief</w:t>
      </w:r>
    </w:p>
    <w:p w14:paraId="7110B954" w14:textId="591A4764" w:rsidR="00E911AB" w:rsidRDefault="00E911AB" w:rsidP="000A44C8">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Branch of Government Contracts Enforcement</w:t>
      </w:r>
    </w:p>
    <w:p w14:paraId="6031B206" w14:textId="06D1AC39" w:rsidR="00E911AB" w:rsidRDefault="00E911AB" w:rsidP="000A44C8">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Wage and Hour Division, Room S-3006</w:t>
      </w:r>
    </w:p>
    <w:p w14:paraId="34C8BDDB" w14:textId="0FF115FC" w:rsidR="00E911AB" w:rsidRDefault="00E911AB" w:rsidP="000A44C8">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U.S. Department of Labor</w:t>
      </w:r>
    </w:p>
    <w:p w14:paraId="2EE51C4B" w14:textId="43F31343" w:rsidR="00E911AB" w:rsidRDefault="00E911AB" w:rsidP="000A44C8">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200 Constitution Avenue, NW</w:t>
      </w:r>
    </w:p>
    <w:p w14:paraId="5F36CEEC" w14:textId="2E88A99D" w:rsidR="00E911AB" w:rsidRPr="003E79F4" w:rsidRDefault="00E911AB" w:rsidP="000A44C8">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Washington, D.C. 20210</w:t>
      </w:r>
    </w:p>
    <w:p w14:paraId="018D745C"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r>
    </w:p>
    <w:p w14:paraId="2AB59729"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Unfunded benefits must also meet the following </w:t>
      </w:r>
      <w:r w:rsidRPr="003E79F4">
        <w:rPr>
          <w:rFonts w:ascii="Arial" w:eastAsia="Times New Roman" w:hAnsi="Arial" w:cs="Arial"/>
          <w:b/>
          <w:sz w:val="24"/>
          <w:szCs w:val="24"/>
        </w:rPr>
        <w:t>Davis</w:t>
      </w:r>
      <w:r w:rsidR="00F12447" w:rsidRPr="003E79F4">
        <w:rPr>
          <w:rFonts w:ascii="Arial" w:eastAsia="Times New Roman" w:hAnsi="Arial" w:cs="Arial"/>
          <w:b/>
          <w:sz w:val="24"/>
          <w:szCs w:val="24"/>
        </w:rPr>
        <w:t>-</w:t>
      </w:r>
      <w:r w:rsidRPr="003E79F4">
        <w:rPr>
          <w:rFonts w:ascii="Arial" w:eastAsia="Times New Roman" w:hAnsi="Arial" w:cs="Arial"/>
          <w:b/>
          <w:sz w:val="24"/>
          <w:szCs w:val="24"/>
        </w:rPr>
        <w:t>Bacon</w:t>
      </w:r>
      <w:r w:rsidRPr="003E79F4">
        <w:rPr>
          <w:rFonts w:ascii="Arial" w:eastAsia="Times New Roman" w:hAnsi="Arial" w:cs="Arial"/>
          <w:sz w:val="24"/>
          <w:szCs w:val="24"/>
        </w:rPr>
        <w:t xml:space="preserve"> requirements in order to qualify as bona fide benefits:</w:t>
      </w:r>
    </w:p>
    <w:p w14:paraId="1374BA0B"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0011F52E" w14:textId="77777777" w:rsidR="00AC328C" w:rsidRPr="003E79F4" w:rsidRDefault="00AC328C" w:rsidP="000A44C8">
      <w:pPr>
        <w:numPr>
          <w:ilvl w:val="1"/>
          <w:numId w:val="85"/>
        </w:numPr>
        <w:shd w:val="clear" w:color="auto" w:fill="FFFFFF"/>
        <w:spacing w:after="0" w:line="240" w:lineRule="auto"/>
        <w:ind w:left="720"/>
        <w:jc w:val="both"/>
        <w:rPr>
          <w:rFonts w:ascii="Arial" w:eastAsia="Times New Roman" w:hAnsi="Arial" w:cs="Arial"/>
          <w:sz w:val="24"/>
          <w:szCs w:val="24"/>
        </w:rPr>
      </w:pPr>
      <w:r w:rsidRPr="003E79F4">
        <w:rPr>
          <w:rFonts w:ascii="Arial" w:eastAsia="Times New Roman" w:hAnsi="Arial" w:cs="Arial"/>
          <w:sz w:val="24"/>
          <w:szCs w:val="24"/>
        </w:rPr>
        <w:t>It is reasonably anticipated that the benefit will be provided to the employee</w:t>
      </w:r>
    </w:p>
    <w:p w14:paraId="4BF791E1" w14:textId="77777777" w:rsidR="00AC328C" w:rsidRPr="003E79F4" w:rsidRDefault="00AC328C" w:rsidP="000A44C8">
      <w:pPr>
        <w:numPr>
          <w:ilvl w:val="1"/>
          <w:numId w:val="85"/>
        </w:numPr>
        <w:shd w:val="clear" w:color="auto" w:fill="FFFFFF"/>
        <w:spacing w:after="0" w:line="240" w:lineRule="auto"/>
        <w:ind w:left="720"/>
        <w:jc w:val="both"/>
        <w:rPr>
          <w:rFonts w:ascii="Arial" w:eastAsia="Times New Roman" w:hAnsi="Arial" w:cs="Arial"/>
          <w:sz w:val="24"/>
          <w:szCs w:val="24"/>
        </w:rPr>
      </w:pPr>
      <w:r w:rsidRPr="003E79F4">
        <w:rPr>
          <w:rFonts w:ascii="Arial" w:eastAsia="Times New Roman" w:hAnsi="Arial" w:cs="Arial"/>
          <w:sz w:val="24"/>
          <w:szCs w:val="24"/>
        </w:rPr>
        <w:t>The benefit is a commitment that can be legally enforced</w:t>
      </w:r>
    </w:p>
    <w:p w14:paraId="73A454B8" w14:textId="77777777" w:rsidR="00AC328C" w:rsidRPr="003E79F4" w:rsidRDefault="00AC328C" w:rsidP="000A44C8">
      <w:pPr>
        <w:numPr>
          <w:ilvl w:val="1"/>
          <w:numId w:val="85"/>
        </w:numPr>
        <w:shd w:val="clear" w:color="auto" w:fill="FFFFFF"/>
        <w:spacing w:after="0" w:line="240" w:lineRule="auto"/>
        <w:ind w:left="720"/>
        <w:jc w:val="both"/>
        <w:rPr>
          <w:rFonts w:ascii="Arial" w:eastAsia="Times New Roman" w:hAnsi="Arial" w:cs="Arial"/>
          <w:sz w:val="24"/>
          <w:szCs w:val="24"/>
        </w:rPr>
      </w:pPr>
      <w:r w:rsidRPr="003E79F4">
        <w:rPr>
          <w:rFonts w:ascii="Arial" w:eastAsia="Times New Roman" w:hAnsi="Arial" w:cs="Arial"/>
          <w:sz w:val="24"/>
          <w:szCs w:val="24"/>
        </w:rPr>
        <w:t>The benefit has a financially responsible plan or program</w:t>
      </w:r>
    </w:p>
    <w:p w14:paraId="0252FCE6" w14:textId="77777777" w:rsidR="00AC328C" w:rsidRPr="003E79F4" w:rsidRDefault="00AC328C" w:rsidP="000A44C8">
      <w:pPr>
        <w:numPr>
          <w:ilvl w:val="1"/>
          <w:numId w:val="85"/>
        </w:numPr>
        <w:shd w:val="clear" w:color="auto" w:fill="FFFFFF"/>
        <w:spacing w:after="0" w:line="240" w:lineRule="auto"/>
        <w:ind w:left="720"/>
        <w:jc w:val="both"/>
        <w:rPr>
          <w:rFonts w:ascii="Arial" w:eastAsia="Times New Roman" w:hAnsi="Arial" w:cs="Arial"/>
          <w:sz w:val="24"/>
          <w:szCs w:val="24"/>
        </w:rPr>
      </w:pPr>
      <w:r w:rsidRPr="003E79F4">
        <w:rPr>
          <w:rFonts w:ascii="Arial" w:eastAsia="Times New Roman" w:hAnsi="Arial" w:cs="Arial"/>
          <w:sz w:val="24"/>
          <w:szCs w:val="24"/>
        </w:rPr>
        <w:t>The benefit has been communicated in writing to the employees</w:t>
      </w:r>
    </w:p>
    <w:p w14:paraId="44BCC651"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ab/>
      </w:r>
    </w:p>
    <w:p w14:paraId="1910E533" w14:textId="77777777" w:rsidR="00AC328C" w:rsidRPr="003E79F4" w:rsidRDefault="00AC328C" w:rsidP="000A44C8">
      <w:pPr>
        <w:kinsoku w:val="0"/>
        <w:overflowPunct w:val="0"/>
        <w:spacing w:after="0" w:line="240" w:lineRule="auto"/>
        <w:jc w:val="both"/>
        <w:textAlignment w:val="baseline"/>
        <w:rPr>
          <w:rFonts w:ascii="Arial" w:eastAsia="Times New Roman" w:hAnsi="Arial" w:cs="Arial"/>
          <w:sz w:val="24"/>
          <w:szCs w:val="24"/>
        </w:rPr>
      </w:pPr>
      <w:r w:rsidRPr="003E79F4">
        <w:rPr>
          <w:rFonts w:ascii="Arial" w:eastAsia="Times New Roman" w:hAnsi="Arial" w:cs="Arial"/>
          <w:sz w:val="24"/>
          <w:szCs w:val="24"/>
        </w:rPr>
        <w:t xml:space="preserve">The fringe contribution of most unfunded benefit plans varies based on the employee’s actual hourly rate of pay. The following is an example of how 40 hours paid vacation would be calculated as a fringe benefit for two different employees who work 2080 hours per year (52 weeks x 40 hours per week): </w:t>
      </w:r>
    </w:p>
    <w:tbl>
      <w:tblPr>
        <w:tblW w:w="9971" w:type="dxa"/>
        <w:tblCellMar>
          <w:left w:w="0" w:type="dxa"/>
          <w:right w:w="0" w:type="dxa"/>
        </w:tblCellMar>
        <w:tblLook w:val="04A0" w:firstRow="1" w:lastRow="0" w:firstColumn="1" w:lastColumn="0" w:noHBand="0" w:noVBand="1"/>
      </w:tblPr>
      <w:tblGrid>
        <w:gridCol w:w="1500"/>
        <w:gridCol w:w="2838"/>
        <w:gridCol w:w="1912"/>
        <w:gridCol w:w="3721"/>
      </w:tblGrid>
      <w:tr w:rsidR="00AC328C" w:rsidRPr="00D33501" w14:paraId="35908D8F" w14:textId="77777777" w:rsidTr="00C35F8A">
        <w:trPr>
          <w:trHeight w:val="743"/>
        </w:trPr>
        <w:tc>
          <w:tcPr>
            <w:tcW w:w="15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3835A2DB" w14:textId="77777777" w:rsidR="00AC328C" w:rsidRPr="00D33501" w:rsidRDefault="00AC328C" w:rsidP="000A44C8">
            <w:pPr>
              <w:spacing w:after="0" w:line="240" w:lineRule="auto"/>
              <w:jc w:val="both"/>
              <w:rPr>
                <w:rFonts w:ascii="Arial" w:eastAsia="Times New Roman" w:hAnsi="Arial" w:cs="Arial"/>
              </w:rPr>
            </w:pPr>
            <w:r w:rsidRPr="00D33501">
              <w:rPr>
                <w:rFonts w:ascii="Arial" w:eastAsia="Times New Roman" w:hAnsi="Arial" w:cs="Arial"/>
                <w:b/>
                <w:bCs/>
                <w:color w:val="FFFFFF"/>
                <w:kern w:val="24"/>
              </w:rPr>
              <w:t> </w:t>
            </w:r>
          </w:p>
        </w:tc>
        <w:tc>
          <w:tcPr>
            <w:tcW w:w="283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7CB5706A" w14:textId="77777777" w:rsidR="00AC328C" w:rsidRPr="00D33501" w:rsidRDefault="00AC328C" w:rsidP="000A44C8">
            <w:pPr>
              <w:spacing w:after="0" w:line="240" w:lineRule="auto"/>
              <w:jc w:val="both"/>
              <w:rPr>
                <w:rFonts w:ascii="Arial" w:eastAsia="Times New Roman" w:hAnsi="Arial" w:cs="Arial"/>
              </w:rPr>
            </w:pPr>
            <w:r w:rsidRPr="00D33501">
              <w:rPr>
                <w:rFonts w:ascii="Arial" w:eastAsia="Times New Roman" w:hAnsi="Arial" w:cs="Arial"/>
                <w:b/>
                <w:bCs/>
                <w:color w:val="FFFFFF"/>
                <w:kern w:val="24"/>
              </w:rPr>
              <w:t>Actual Rate of Pay (excluding fringe)</w:t>
            </w:r>
          </w:p>
        </w:tc>
        <w:tc>
          <w:tcPr>
            <w:tcW w:w="191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57A68FF0" w14:textId="77777777" w:rsidR="00AC328C" w:rsidRPr="00D33501" w:rsidRDefault="00AC328C" w:rsidP="000A44C8">
            <w:pPr>
              <w:spacing w:after="0" w:line="240" w:lineRule="auto"/>
              <w:jc w:val="both"/>
              <w:rPr>
                <w:rFonts w:ascii="Arial" w:eastAsia="Times New Roman" w:hAnsi="Arial" w:cs="Arial"/>
              </w:rPr>
            </w:pPr>
            <w:r w:rsidRPr="00D33501">
              <w:rPr>
                <w:rFonts w:ascii="Arial" w:eastAsia="Times New Roman" w:hAnsi="Arial" w:cs="Arial"/>
                <w:b/>
                <w:bCs/>
                <w:color w:val="FFFFFF"/>
                <w:kern w:val="24"/>
              </w:rPr>
              <w:t>40 hours vacation pay</w:t>
            </w:r>
          </w:p>
        </w:tc>
        <w:tc>
          <w:tcPr>
            <w:tcW w:w="372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14:paraId="2BECC6BA" w14:textId="77777777" w:rsidR="00AC328C" w:rsidRPr="00D33501" w:rsidRDefault="00AC328C" w:rsidP="000A44C8">
            <w:pPr>
              <w:spacing w:after="0" w:line="240" w:lineRule="auto"/>
              <w:jc w:val="both"/>
              <w:rPr>
                <w:rFonts w:ascii="Arial" w:eastAsia="Times New Roman" w:hAnsi="Arial" w:cs="Arial"/>
              </w:rPr>
            </w:pPr>
            <w:r w:rsidRPr="00D33501">
              <w:rPr>
                <w:rFonts w:ascii="Arial" w:eastAsia="Times New Roman" w:hAnsi="Arial" w:cs="Arial"/>
                <w:b/>
                <w:bCs/>
                <w:color w:val="FFFFFF"/>
                <w:kern w:val="24"/>
              </w:rPr>
              <w:t>Per hour fringe contribution for  40 hours paid vacation</w:t>
            </w:r>
          </w:p>
        </w:tc>
      </w:tr>
      <w:tr w:rsidR="00AC328C" w:rsidRPr="00D33501" w14:paraId="358EBC36" w14:textId="77777777" w:rsidTr="00C35F8A">
        <w:trPr>
          <w:trHeight w:val="743"/>
        </w:trPr>
        <w:tc>
          <w:tcPr>
            <w:tcW w:w="150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14:paraId="05938570" w14:textId="77777777" w:rsidR="00AC328C" w:rsidRPr="00D33501" w:rsidRDefault="00AC328C" w:rsidP="000A44C8">
            <w:pPr>
              <w:spacing w:after="0" w:line="240" w:lineRule="auto"/>
              <w:jc w:val="both"/>
              <w:rPr>
                <w:rFonts w:ascii="Arial" w:eastAsia="Times New Roman" w:hAnsi="Arial" w:cs="Arial"/>
              </w:rPr>
            </w:pPr>
            <w:r w:rsidRPr="00D33501">
              <w:rPr>
                <w:rFonts w:ascii="Arial" w:eastAsia="Times New Roman" w:hAnsi="Arial" w:cs="Arial"/>
                <w:b/>
                <w:bCs/>
                <w:color w:val="FFFFFF"/>
                <w:kern w:val="24"/>
              </w:rPr>
              <w:t>Employee A</w:t>
            </w:r>
          </w:p>
        </w:tc>
        <w:tc>
          <w:tcPr>
            <w:tcW w:w="283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0772CF0A" w14:textId="77777777" w:rsidR="00AC328C" w:rsidRPr="00D33501" w:rsidRDefault="00AC328C" w:rsidP="000A44C8">
            <w:pPr>
              <w:spacing w:after="0" w:line="240" w:lineRule="auto"/>
              <w:jc w:val="both"/>
              <w:rPr>
                <w:rFonts w:ascii="Arial" w:eastAsia="Times New Roman" w:hAnsi="Arial" w:cs="Arial"/>
              </w:rPr>
            </w:pPr>
            <w:r w:rsidRPr="00D33501">
              <w:rPr>
                <w:rFonts w:ascii="Arial" w:eastAsia="Times New Roman" w:hAnsi="Arial" w:cs="Arial"/>
                <w:color w:val="000000"/>
                <w:kern w:val="24"/>
              </w:rPr>
              <w:t>$10.00</w:t>
            </w:r>
          </w:p>
        </w:tc>
        <w:tc>
          <w:tcPr>
            <w:tcW w:w="191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5A7D72B2" w14:textId="77777777" w:rsidR="00AC328C" w:rsidRPr="00D33501" w:rsidRDefault="00AC328C" w:rsidP="000A44C8">
            <w:pPr>
              <w:spacing w:after="0" w:line="240" w:lineRule="auto"/>
              <w:jc w:val="both"/>
              <w:rPr>
                <w:rFonts w:ascii="Arial" w:eastAsia="Times New Roman" w:hAnsi="Arial" w:cs="Arial"/>
              </w:rPr>
            </w:pPr>
            <w:r w:rsidRPr="00D33501">
              <w:rPr>
                <w:rFonts w:ascii="Arial" w:eastAsia="Times New Roman" w:hAnsi="Arial" w:cs="Arial"/>
                <w:color w:val="000000"/>
                <w:kern w:val="24"/>
              </w:rPr>
              <w:t>$400.00</w:t>
            </w:r>
          </w:p>
        </w:tc>
        <w:tc>
          <w:tcPr>
            <w:tcW w:w="372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19A5FC1F" w14:textId="77777777" w:rsidR="00AC328C" w:rsidRPr="00D33501" w:rsidRDefault="00AC328C" w:rsidP="000A44C8">
            <w:pPr>
              <w:spacing w:after="0" w:line="240" w:lineRule="auto"/>
              <w:jc w:val="both"/>
              <w:rPr>
                <w:rFonts w:ascii="Arial" w:eastAsia="Times New Roman" w:hAnsi="Arial" w:cs="Arial"/>
              </w:rPr>
            </w:pPr>
            <w:r w:rsidRPr="00D33501">
              <w:rPr>
                <w:rFonts w:ascii="Arial" w:eastAsia="Times New Roman" w:hAnsi="Arial" w:cs="Arial"/>
                <w:color w:val="000000"/>
                <w:kern w:val="24"/>
              </w:rPr>
              <w:t>$0.19</w:t>
            </w:r>
          </w:p>
          <w:p w14:paraId="0FC5E27E" w14:textId="77777777" w:rsidR="00AC328C" w:rsidRPr="00D33501" w:rsidRDefault="00AC328C" w:rsidP="000A44C8">
            <w:pPr>
              <w:spacing w:after="0" w:line="240" w:lineRule="auto"/>
              <w:jc w:val="both"/>
              <w:rPr>
                <w:rFonts w:ascii="Arial" w:eastAsia="Times New Roman" w:hAnsi="Arial" w:cs="Arial"/>
              </w:rPr>
            </w:pPr>
            <w:r w:rsidRPr="00D33501">
              <w:rPr>
                <w:rFonts w:ascii="Arial" w:eastAsia="Times New Roman" w:hAnsi="Arial" w:cs="Arial"/>
                <w:color w:val="000000"/>
                <w:kern w:val="24"/>
              </w:rPr>
              <w:t>($400 divided by 2080 hrs)</w:t>
            </w:r>
          </w:p>
        </w:tc>
      </w:tr>
      <w:tr w:rsidR="00AC328C" w:rsidRPr="00D33501" w14:paraId="0E6C0038" w14:textId="77777777" w:rsidTr="00C35F8A">
        <w:trPr>
          <w:trHeight w:val="743"/>
        </w:trPr>
        <w:tc>
          <w:tcPr>
            <w:tcW w:w="15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14:paraId="3FD7458C" w14:textId="77777777" w:rsidR="00AC328C" w:rsidRPr="00D33501" w:rsidRDefault="00AC328C" w:rsidP="000A44C8">
            <w:pPr>
              <w:spacing w:after="0" w:line="240" w:lineRule="auto"/>
              <w:jc w:val="both"/>
              <w:rPr>
                <w:rFonts w:ascii="Arial" w:eastAsia="Times New Roman" w:hAnsi="Arial" w:cs="Arial"/>
              </w:rPr>
            </w:pPr>
            <w:r w:rsidRPr="00D33501">
              <w:rPr>
                <w:rFonts w:ascii="Arial" w:eastAsia="Times New Roman" w:hAnsi="Arial" w:cs="Arial"/>
                <w:b/>
                <w:bCs/>
                <w:color w:val="FFFFFF"/>
                <w:kern w:val="24"/>
              </w:rPr>
              <w:t>Employee B</w:t>
            </w:r>
          </w:p>
        </w:tc>
        <w:tc>
          <w:tcPr>
            <w:tcW w:w="28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093F535" w14:textId="77777777" w:rsidR="00AC328C" w:rsidRPr="00D33501" w:rsidRDefault="00AC328C" w:rsidP="000A44C8">
            <w:pPr>
              <w:spacing w:after="0" w:line="240" w:lineRule="auto"/>
              <w:jc w:val="both"/>
              <w:rPr>
                <w:rFonts w:ascii="Arial" w:eastAsia="Times New Roman" w:hAnsi="Arial" w:cs="Arial"/>
              </w:rPr>
            </w:pPr>
            <w:r w:rsidRPr="00D33501">
              <w:rPr>
                <w:rFonts w:ascii="Arial" w:eastAsia="Times New Roman" w:hAnsi="Arial" w:cs="Arial"/>
                <w:color w:val="000000"/>
                <w:kern w:val="24"/>
              </w:rPr>
              <w:t>$15.00</w:t>
            </w:r>
          </w:p>
        </w:tc>
        <w:tc>
          <w:tcPr>
            <w:tcW w:w="191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732DAEF" w14:textId="77777777" w:rsidR="00AC328C" w:rsidRPr="00D33501" w:rsidRDefault="00AC328C" w:rsidP="000A44C8">
            <w:pPr>
              <w:spacing w:after="0" w:line="240" w:lineRule="auto"/>
              <w:jc w:val="both"/>
              <w:rPr>
                <w:rFonts w:ascii="Arial" w:eastAsia="Times New Roman" w:hAnsi="Arial" w:cs="Arial"/>
              </w:rPr>
            </w:pPr>
            <w:r w:rsidRPr="00D33501">
              <w:rPr>
                <w:rFonts w:ascii="Arial" w:eastAsia="Times New Roman" w:hAnsi="Arial" w:cs="Arial"/>
                <w:color w:val="000000"/>
                <w:kern w:val="24"/>
              </w:rPr>
              <w:t>$600.00</w:t>
            </w:r>
          </w:p>
        </w:tc>
        <w:tc>
          <w:tcPr>
            <w:tcW w:w="372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505ACC9" w14:textId="77777777" w:rsidR="00AC328C" w:rsidRPr="00D33501" w:rsidRDefault="00AC328C" w:rsidP="000A44C8">
            <w:pPr>
              <w:spacing w:after="0" w:line="240" w:lineRule="auto"/>
              <w:jc w:val="both"/>
              <w:rPr>
                <w:rFonts w:ascii="Arial" w:eastAsia="Times New Roman" w:hAnsi="Arial" w:cs="Arial"/>
              </w:rPr>
            </w:pPr>
            <w:r w:rsidRPr="00D33501">
              <w:rPr>
                <w:rFonts w:ascii="Arial" w:eastAsia="Times New Roman" w:hAnsi="Arial" w:cs="Arial"/>
                <w:color w:val="000000"/>
                <w:kern w:val="24"/>
              </w:rPr>
              <w:t>$0.29</w:t>
            </w:r>
          </w:p>
          <w:p w14:paraId="05C26A13" w14:textId="77777777" w:rsidR="00AC328C" w:rsidRPr="00D33501" w:rsidRDefault="00AC328C" w:rsidP="000A44C8">
            <w:pPr>
              <w:spacing w:after="0" w:line="240" w:lineRule="auto"/>
              <w:jc w:val="both"/>
              <w:rPr>
                <w:rFonts w:ascii="Arial" w:eastAsia="Times New Roman" w:hAnsi="Arial" w:cs="Arial"/>
              </w:rPr>
            </w:pPr>
            <w:r w:rsidRPr="00D33501">
              <w:rPr>
                <w:rFonts w:ascii="Arial" w:eastAsia="Times New Roman" w:hAnsi="Arial" w:cs="Arial"/>
                <w:color w:val="000000"/>
                <w:kern w:val="24"/>
              </w:rPr>
              <w:t>($600 divided by 2080 hrs)</w:t>
            </w:r>
          </w:p>
        </w:tc>
      </w:tr>
    </w:tbl>
    <w:p w14:paraId="6051295A" w14:textId="77777777" w:rsidR="00AC328C" w:rsidRPr="003E79F4" w:rsidRDefault="00AC328C" w:rsidP="000A44C8">
      <w:pPr>
        <w:kinsoku w:val="0"/>
        <w:overflowPunct w:val="0"/>
        <w:spacing w:after="0" w:line="240" w:lineRule="auto"/>
        <w:jc w:val="both"/>
        <w:textAlignment w:val="baseline"/>
        <w:rPr>
          <w:rFonts w:ascii="Arial" w:eastAsia="Times New Roman" w:hAnsi="Arial" w:cs="Arial"/>
        </w:rPr>
      </w:pPr>
    </w:p>
    <w:p w14:paraId="24AC46B3"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b/>
          <w:sz w:val="24"/>
          <w:szCs w:val="24"/>
        </w:rPr>
        <w:t>Note:</w:t>
      </w:r>
      <w:r w:rsidRPr="003E79F4">
        <w:rPr>
          <w:rFonts w:ascii="Arial" w:eastAsia="Times New Roman" w:hAnsi="Arial" w:cs="Arial"/>
          <w:sz w:val="24"/>
          <w:szCs w:val="24"/>
        </w:rPr>
        <w:t xml:space="preserve"> The total hours an employee works in the year whether on projects covered or not covered by </w:t>
      </w:r>
      <w:r w:rsidRPr="003E79F4">
        <w:rPr>
          <w:rFonts w:ascii="Arial" w:eastAsia="Times New Roman" w:hAnsi="Arial" w:cs="Arial"/>
          <w:b/>
          <w:sz w:val="24"/>
          <w:szCs w:val="24"/>
        </w:rPr>
        <w:t>Davis-Bacon</w:t>
      </w:r>
      <w:r w:rsidRPr="003E79F4">
        <w:rPr>
          <w:rFonts w:ascii="Arial" w:eastAsia="Times New Roman" w:hAnsi="Arial" w:cs="Arial"/>
          <w:sz w:val="24"/>
          <w:szCs w:val="24"/>
        </w:rPr>
        <w:t xml:space="preserve"> are included for calculating the hourly contribution rate.</w:t>
      </w:r>
    </w:p>
    <w:p w14:paraId="0021152D"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10361227" w14:textId="2A54CFF4"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If </w:t>
      </w:r>
      <w:r w:rsidR="00EA4761" w:rsidRPr="003E79F4">
        <w:rPr>
          <w:rFonts w:ascii="Arial" w:eastAsia="Times New Roman" w:hAnsi="Arial" w:cs="Arial"/>
          <w:sz w:val="24"/>
          <w:szCs w:val="24"/>
        </w:rPr>
        <w:t>unused paid</w:t>
      </w:r>
      <w:r w:rsidRPr="003E79F4">
        <w:rPr>
          <w:rFonts w:ascii="Arial" w:eastAsia="Times New Roman" w:hAnsi="Arial" w:cs="Arial"/>
          <w:sz w:val="24"/>
          <w:szCs w:val="24"/>
        </w:rPr>
        <w:t xml:space="preserve"> time off is forfeited upon termination, then the per hour cost must be computed on the basis of the  time off paid to the employee unless the  employee is paid in full for time off  upon termination.</w:t>
      </w:r>
    </w:p>
    <w:p w14:paraId="05631B7E"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462270E5"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Paid holiday hours may be counted as a bona fide benefit provided the employee who works any part of the week in which the holiday occurs will be paid the entire holiday pay. Contractors who require employees to work the day before and/or the day after the holiday in order to earn holiday pay, may be subject to verifications to prove the absence of arbitrary layoffs, and/ or other impermissible acts taken to avoid payment.</w:t>
      </w:r>
    </w:p>
    <w:p w14:paraId="3251CF19"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0782D032" w14:textId="28926BFA" w:rsidR="005728E8" w:rsidRPr="003E79F4" w:rsidRDefault="005728E8" w:rsidP="000A44C8">
      <w:pPr>
        <w:shd w:val="clear" w:color="auto" w:fill="FFFFFF"/>
        <w:spacing w:after="0" w:line="240" w:lineRule="auto"/>
        <w:jc w:val="both"/>
        <w:rPr>
          <w:rFonts w:ascii="Arial" w:eastAsia="Times New Roman" w:hAnsi="Arial" w:cs="Arial"/>
          <w:b/>
          <w:sz w:val="28"/>
          <w:szCs w:val="28"/>
        </w:rPr>
      </w:pPr>
      <w:r w:rsidRPr="003E79F4">
        <w:rPr>
          <w:rFonts w:ascii="Arial" w:eastAsia="Times New Roman" w:hAnsi="Arial" w:cs="Arial"/>
          <w:b/>
          <w:sz w:val="28"/>
          <w:szCs w:val="28"/>
        </w:rPr>
        <w:t>6.8.5 Administrative Expenses</w:t>
      </w:r>
    </w:p>
    <w:p w14:paraId="4079C709" w14:textId="483BB4AA" w:rsidR="005728E8" w:rsidRPr="003E79F4" w:rsidRDefault="005728E8"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The administrative expenses incurred by a contractor in connection with the administration of a bona fide fringe benefit plan are creditable towards satisfying the prevailing wage requirement. If an administrative fee is charged to the </w:t>
      </w:r>
      <w:r w:rsidR="00EA4761" w:rsidRPr="003E79F4">
        <w:rPr>
          <w:rFonts w:ascii="Arial" w:eastAsia="Times New Roman" w:hAnsi="Arial" w:cs="Arial"/>
          <w:sz w:val="24"/>
          <w:szCs w:val="24"/>
        </w:rPr>
        <w:t>employee,</w:t>
      </w:r>
      <w:r w:rsidRPr="003E79F4">
        <w:rPr>
          <w:rFonts w:ascii="Arial" w:eastAsia="Times New Roman" w:hAnsi="Arial" w:cs="Arial"/>
          <w:sz w:val="24"/>
          <w:szCs w:val="24"/>
        </w:rPr>
        <w:t xml:space="preserve"> it must be a valid expense and the employer must be able to show proof of the expense. Administrative fees for the deduction of child support payments are set by the Florida Statutes (</w:t>
      </w:r>
      <w:r w:rsidRPr="003E79F4">
        <w:rPr>
          <w:rFonts w:ascii="Arial" w:eastAsia="Times New Roman" w:hAnsi="Arial" w:cs="Arial"/>
          <w:i/>
          <w:sz w:val="24"/>
          <w:szCs w:val="24"/>
        </w:rPr>
        <w:t>see</w:t>
      </w:r>
      <w:r w:rsidRPr="003E79F4">
        <w:rPr>
          <w:rFonts w:ascii="Arial" w:eastAsia="Times New Roman" w:hAnsi="Arial" w:cs="Arial"/>
          <w:sz w:val="24"/>
          <w:szCs w:val="24"/>
        </w:rPr>
        <w:t xml:space="preserve"> </w:t>
      </w:r>
      <w:r w:rsidR="00852C7C" w:rsidRPr="003E79F4">
        <w:rPr>
          <w:rFonts w:ascii="Arial" w:eastAsia="Times New Roman" w:hAnsi="Arial" w:cs="Arial"/>
          <w:b/>
          <w:sz w:val="24"/>
          <w:szCs w:val="24"/>
        </w:rPr>
        <w:t xml:space="preserve">Section </w:t>
      </w:r>
      <w:r w:rsidRPr="003E79F4">
        <w:rPr>
          <w:rFonts w:ascii="Arial" w:eastAsia="Times New Roman" w:hAnsi="Arial" w:cs="Arial"/>
          <w:b/>
          <w:sz w:val="24"/>
          <w:szCs w:val="24"/>
        </w:rPr>
        <w:t>61.301</w:t>
      </w:r>
      <w:r w:rsidR="003C54E7" w:rsidRPr="003E79F4">
        <w:rPr>
          <w:rFonts w:ascii="Arial" w:eastAsia="Times New Roman" w:hAnsi="Arial" w:cs="Arial"/>
          <w:b/>
          <w:sz w:val="24"/>
          <w:szCs w:val="24"/>
        </w:rPr>
        <w:t>, Florida Statutes</w:t>
      </w:r>
      <w:r w:rsidRPr="003E79F4">
        <w:rPr>
          <w:rFonts w:ascii="Arial" w:eastAsia="Times New Roman" w:hAnsi="Arial" w:cs="Arial"/>
          <w:sz w:val="24"/>
          <w:szCs w:val="24"/>
        </w:rPr>
        <w:t>).</w:t>
      </w:r>
    </w:p>
    <w:p w14:paraId="1AD578F1"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0A8D72C5" w14:textId="77777777" w:rsidR="00AC328C" w:rsidRPr="003E79F4" w:rsidRDefault="00AC328C" w:rsidP="000A44C8">
      <w:pPr>
        <w:shd w:val="clear" w:color="auto" w:fill="FFFFFF"/>
        <w:spacing w:before="120" w:after="0" w:line="240" w:lineRule="auto"/>
        <w:jc w:val="both"/>
        <w:rPr>
          <w:rFonts w:ascii="Arial" w:eastAsia="Times New Roman" w:hAnsi="Arial" w:cs="Arial"/>
          <w:b/>
          <w:sz w:val="28"/>
          <w:szCs w:val="28"/>
        </w:rPr>
      </w:pPr>
      <w:r w:rsidRPr="003E79F4">
        <w:rPr>
          <w:rFonts w:ascii="Arial" w:eastAsia="Times New Roman" w:hAnsi="Arial" w:cs="Arial"/>
          <w:b/>
          <w:sz w:val="28"/>
          <w:szCs w:val="28"/>
        </w:rPr>
        <w:t xml:space="preserve">6.8.6. Reporting Payment of Fringe Benefits on the Statement of </w:t>
      </w:r>
    </w:p>
    <w:p w14:paraId="6F78B266" w14:textId="3A2934EF" w:rsidR="00AC328C" w:rsidRPr="003E79F4" w:rsidRDefault="00AC328C" w:rsidP="000A44C8">
      <w:pPr>
        <w:shd w:val="clear" w:color="auto" w:fill="FFFFFF"/>
        <w:spacing w:after="0" w:line="240" w:lineRule="auto"/>
        <w:jc w:val="both"/>
        <w:rPr>
          <w:rFonts w:ascii="Arial" w:eastAsia="Times New Roman" w:hAnsi="Arial" w:cs="Arial"/>
          <w:b/>
          <w:sz w:val="28"/>
          <w:szCs w:val="28"/>
        </w:rPr>
      </w:pPr>
      <w:r w:rsidRPr="003E79F4">
        <w:rPr>
          <w:rFonts w:ascii="Arial" w:eastAsia="Times New Roman" w:hAnsi="Arial" w:cs="Arial"/>
          <w:b/>
          <w:sz w:val="28"/>
          <w:szCs w:val="28"/>
        </w:rPr>
        <w:t>Compliance</w:t>
      </w:r>
    </w:p>
    <w:p w14:paraId="0460F429" w14:textId="5A02D40D"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If fringes apply to the classifications utilized on your certified </w:t>
      </w:r>
      <w:r w:rsidR="00EA4761" w:rsidRPr="003E79F4">
        <w:rPr>
          <w:rFonts w:ascii="Arial" w:eastAsia="Times New Roman" w:hAnsi="Arial" w:cs="Arial"/>
          <w:sz w:val="24"/>
          <w:szCs w:val="24"/>
        </w:rPr>
        <w:t>payroll,</w:t>
      </w:r>
      <w:r w:rsidRPr="003E79F4">
        <w:rPr>
          <w:rFonts w:ascii="Arial" w:eastAsia="Times New Roman" w:hAnsi="Arial" w:cs="Arial"/>
          <w:sz w:val="24"/>
          <w:szCs w:val="24"/>
        </w:rPr>
        <w:t xml:space="preserve"> then on the </w:t>
      </w:r>
      <w:r w:rsidR="003247A7">
        <w:rPr>
          <w:rFonts w:ascii="Arial" w:eastAsia="Times New Roman" w:hAnsi="Arial" w:cs="Arial"/>
          <w:b/>
          <w:i/>
          <w:sz w:val="24"/>
          <w:szCs w:val="24"/>
        </w:rPr>
        <w:t>S</w:t>
      </w:r>
      <w:r w:rsidRPr="006A7AAD">
        <w:rPr>
          <w:rFonts w:ascii="Arial" w:eastAsia="Times New Roman" w:hAnsi="Arial" w:cs="Arial"/>
          <w:b/>
          <w:i/>
          <w:sz w:val="24"/>
          <w:szCs w:val="24"/>
        </w:rPr>
        <w:t xml:space="preserve">tatement of </w:t>
      </w:r>
      <w:r w:rsidR="003247A7">
        <w:rPr>
          <w:rFonts w:ascii="Arial" w:eastAsia="Times New Roman" w:hAnsi="Arial" w:cs="Arial"/>
          <w:b/>
          <w:i/>
          <w:sz w:val="24"/>
          <w:szCs w:val="24"/>
        </w:rPr>
        <w:t>C</w:t>
      </w:r>
      <w:r w:rsidRPr="006A7AAD">
        <w:rPr>
          <w:rFonts w:ascii="Arial" w:eastAsia="Times New Roman" w:hAnsi="Arial" w:cs="Arial"/>
          <w:b/>
          <w:i/>
          <w:sz w:val="24"/>
          <w:szCs w:val="24"/>
        </w:rPr>
        <w:t xml:space="preserve">ompliance </w:t>
      </w:r>
      <w:r w:rsidR="003247A7">
        <w:rPr>
          <w:rFonts w:ascii="Arial" w:eastAsia="Times New Roman" w:hAnsi="Arial" w:cs="Arial"/>
          <w:b/>
          <w:i/>
          <w:sz w:val="24"/>
          <w:szCs w:val="24"/>
        </w:rPr>
        <w:t>F</w:t>
      </w:r>
      <w:r w:rsidRPr="006A7AAD">
        <w:rPr>
          <w:rFonts w:ascii="Arial" w:eastAsia="Times New Roman" w:hAnsi="Arial" w:cs="Arial"/>
          <w:b/>
          <w:i/>
          <w:sz w:val="24"/>
          <w:szCs w:val="24"/>
        </w:rPr>
        <w:t>orm 700-010-69)</w:t>
      </w:r>
      <w:r w:rsidRPr="003E79F4">
        <w:rPr>
          <w:rFonts w:ascii="Arial" w:eastAsia="Times New Roman" w:hAnsi="Arial" w:cs="Arial"/>
          <w:sz w:val="24"/>
          <w:szCs w:val="24"/>
        </w:rPr>
        <w:t xml:space="preserve"> either box 4(a) or 4(b) will be checked and any exceptions to the box that is checked will be listed in box 4(c). The contractor will never check both boxes. </w:t>
      </w:r>
    </w:p>
    <w:p w14:paraId="16837B2D"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4D191C41"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Contractors who satisfy the Fringe benefit requirements of a </w:t>
      </w:r>
      <w:r w:rsidR="00852C7C" w:rsidRPr="003E79F4">
        <w:rPr>
          <w:rFonts w:ascii="Arial" w:eastAsia="Times New Roman" w:hAnsi="Arial" w:cs="Arial"/>
          <w:sz w:val="24"/>
          <w:szCs w:val="24"/>
        </w:rPr>
        <w:t xml:space="preserve">Wage Determination </w:t>
      </w:r>
      <w:r w:rsidRPr="003E79F4">
        <w:rPr>
          <w:rFonts w:ascii="Arial" w:eastAsia="Times New Roman" w:hAnsi="Arial" w:cs="Arial"/>
          <w:sz w:val="24"/>
          <w:szCs w:val="24"/>
        </w:rPr>
        <w:t xml:space="preserve">by making payments to an approved plan, fund or program, report </w:t>
      </w:r>
      <w:r w:rsidR="00A74A36">
        <w:rPr>
          <w:rFonts w:ascii="Arial" w:eastAsia="Times New Roman" w:hAnsi="Arial" w:cs="Arial"/>
          <w:sz w:val="24"/>
          <w:szCs w:val="24"/>
        </w:rPr>
        <w:t>such</w:t>
      </w:r>
      <w:r w:rsidR="00A74A36" w:rsidRPr="003E79F4">
        <w:rPr>
          <w:rFonts w:ascii="Arial" w:eastAsia="Times New Roman" w:hAnsi="Arial" w:cs="Arial"/>
          <w:sz w:val="24"/>
          <w:szCs w:val="24"/>
        </w:rPr>
        <w:t xml:space="preserve"> </w:t>
      </w:r>
      <w:r w:rsidRPr="003E79F4">
        <w:rPr>
          <w:rFonts w:ascii="Arial" w:eastAsia="Times New Roman" w:hAnsi="Arial" w:cs="Arial"/>
          <w:sz w:val="24"/>
          <w:szCs w:val="24"/>
        </w:rPr>
        <w:t>by checking box 4(a) on the Statement of Compliance. This signifies that the contractor is making payments for fringe benefits to appropriate programs for the benefit of the employee(s). The section for box 4(a) reads “where fringe benefits are paid to approved plans, funds or programs</w:t>
      </w:r>
      <w:r w:rsidR="00A552E1" w:rsidRPr="003E79F4">
        <w:rPr>
          <w:rFonts w:ascii="Arial" w:eastAsia="Times New Roman" w:hAnsi="Arial" w:cs="Arial"/>
          <w:sz w:val="24"/>
          <w:szCs w:val="24"/>
        </w:rPr>
        <w:t>.”</w:t>
      </w:r>
      <w:r w:rsidRPr="003E79F4">
        <w:rPr>
          <w:rFonts w:ascii="Arial" w:eastAsia="Times New Roman" w:hAnsi="Arial" w:cs="Arial"/>
          <w:sz w:val="24"/>
          <w:szCs w:val="24"/>
        </w:rPr>
        <w:t xml:space="preserve"> Any exceptions shall be noted in section 4(c).</w:t>
      </w:r>
    </w:p>
    <w:p w14:paraId="575DB836"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4170DE36"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If the contractor is satisfying fringe benefit requirements by paying employees in cash, then box 4(b) on the Statement of Compliance is checked. </w:t>
      </w:r>
      <w:r w:rsidR="003C54E7" w:rsidRPr="003E79F4">
        <w:rPr>
          <w:rFonts w:ascii="Arial" w:eastAsia="Times New Roman" w:hAnsi="Arial" w:cs="Arial"/>
          <w:sz w:val="24"/>
          <w:szCs w:val="24"/>
        </w:rPr>
        <w:t>The section for box 4(b) reads “</w:t>
      </w:r>
      <w:r w:rsidRPr="003E79F4">
        <w:rPr>
          <w:rFonts w:ascii="Arial" w:eastAsia="Times New Roman" w:hAnsi="Arial" w:cs="Arial"/>
          <w:sz w:val="24"/>
          <w:szCs w:val="24"/>
        </w:rPr>
        <w:t>Where Fringe benefits are paid in cash</w:t>
      </w:r>
      <w:r w:rsidR="00A552E1" w:rsidRPr="003E79F4">
        <w:rPr>
          <w:rFonts w:ascii="Arial" w:eastAsia="Times New Roman" w:hAnsi="Arial" w:cs="Arial"/>
          <w:sz w:val="24"/>
          <w:szCs w:val="24"/>
        </w:rPr>
        <w:t>.”</w:t>
      </w:r>
      <w:r w:rsidRPr="003E79F4">
        <w:rPr>
          <w:rFonts w:ascii="Arial" w:eastAsia="Times New Roman" w:hAnsi="Arial" w:cs="Arial"/>
          <w:sz w:val="24"/>
          <w:szCs w:val="24"/>
        </w:rPr>
        <w:t xml:space="preserve"> Any exceptions shall be noted in section 4(c).</w:t>
      </w:r>
    </w:p>
    <w:p w14:paraId="22099B5B"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6599AE73" w14:textId="104D7893"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Enter in the Exception column of box 4(c) the </w:t>
      </w:r>
      <w:r w:rsidR="00EA4761" w:rsidRPr="003E79F4">
        <w:rPr>
          <w:rFonts w:ascii="Arial" w:eastAsia="Times New Roman" w:hAnsi="Arial" w:cs="Arial"/>
          <w:sz w:val="24"/>
          <w:szCs w:val="24"/>
        </w:rPr>
        <w:t>craft and</w:t>
      </w:r>
      <w:r w:rsidRPr="003E79F4">
        <w:rPr>
          <w:rFonts w:ascii="Arial" w:eastAsia="Times New Roman" w:hAnsi="Arial" w:cs="Arial"/>
          <w:sz w:val="24"/>
          <w:szCs w:val="24"/>
        </w:rPr>
        <w:t xml:space="preserve"> enter in the Explanation column the hourly amount paid the employee as cash in lieu of fringes and the hourly amount paid to plans, funds, or programs as fringes, or the explanation of why this employee is different.</w:t>
      </w:r>
    </w:p>
    <w:p w14:paraId="53C65B0D"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p w14:paraId="7B9FE36D" w14:textId="77777777" w:rsidR="00AC328C" w:rsidRPr="003E79F4" w:rsidRDefault="00AC328C" w:rsidP="000A44C8">
      <w:pPr>
        <w:shd w:val="clear" w:color="auto" w:fill="FFFFFF"/>
        <w:spacing w:after="0" w:line="240" w:lineRule="auto"/>
        <w:jc w:val="both"/>
        <w:rPr>
          <w:rFonts w:ascii="Arial" w:eastAsia="Times New Roman" w:hAnsi="Arial" w:cs="Arial"/>
          <w:b/>
          <w:sz w:val="28"/>
          <w:szCs w:val="28"/>
        </w:rPr>
      </w:pPr>
      <w:r w:rsidRPr="003E79F4">
        <w:rPr>
          <w:rFonts w:ascii="Arial" w:eastAsia="Times New Roman" w:hAnsi="Arial" w:cs="Arial"/>
          <w:b/>
          <w:sz w:val="28"/>
          <w:szCs w:val="28"/>
        </w:rPr>
        <w:t>6.8.7 Fringe Benefit Record Keeping Requirement</w:t>
      </w:r>
    </w:p>
    <w:p w14:paraId="3FE4C768" w14:textId="0174B0E2" w:rsidR="00AC328C" w:rsidRPr="003E79F4" w:rsidRDefault="00AC328C" w:rsidP="000A44C8">
      <w:pPr>
        <w:shd w:val="clear" w:color="auto" w:fill="FFFFFF"/>
        <w:spacing w:after="0" w:line="240" w:lineRule="auto"/>
        <w:jc w:val="both"/>
        <w:rPr>
          <w:rFonts w:ascii="Arial" w:eastAsia="Times New Roman" w:hAnsi="Arial" w:cs="Arial"/>
          <w:sz w:val="24"/>
          <w:szCs w:val="24"/>
        </w:rPr>
      </w:pPr>
      <w:r w:rsidRPr="003E79F4">
        <w:rPr>
          <w:rFonts w:ascii="Arial" w:eastAsia="Times New Roman" w:hAnsi="Arial" w:cs="Arial"/>
          <w:sz w:val="24"/>
          <w:szCs w:val="24"/>
        </w:rPr>
        <w:t xml:space="preserve">Fringe benefit contributions may not be averaged; credit may only be taken based on individual employee calculations.  If fringe benefits are claimed toward the wage requirement, employer records must demonstrate that for each reported employee, payments were </w:t>
      </w:r>
      <w:r w:rsidR="00EA4761" w:rsidRPr="003E79F4">
        <w:rPr>
          <w:rFonts w:ascii="Arial" w:eastAsia="Times New Roman" w:hAnsi="Arial" w:cs="Arial"/>
          <w:sz w:val="24"/>
          <w:szCs w:val="24"/>
        </w:rPr>
        <w:t>made,</w:t>
      </w:r>
      <w:r w:rsidRPr="003E79F4">
        <w:rPr>
          <w:rFonts w:ascii="Arial" w:eastAsia="Times New Roman" w:hAnsi="Arial" w:cs="Arial"/>
          <w:sz w:val="24"/>
          <w:szCs w:val="24"/>
        </w:rPr>
        <w:t xml:space="preserve"> or costs incurred for eligible fringe benefits. This includes a detailed accounting of all deductions made and the identification of funds. The contractor may be required to submit such calculations in support of their compliance with payroll requirements. An example of calculation records for two employees is shown below:</w:t>
      </w:r>
    </w:p>
    <w:p w14:paraId="46C2AF88" w14:textId="77777777" w:rsidR="00AC328C" w:rsidRPr="003E79F4" w:rsidRDefault="00AC328C" w:rsidP="000A44C8">
      <w:pPr>
        <w:shd w:val="clear" w:color="auto" w:fill="FFFFFF"/>
        <w:spacing w:after="0" w:line="240" w:lineRule="auto"/>
        <w:jc w:val="both"/>
        <w:rPr>
          <w:rFonts w:ascii="Arial" w:eastAsia="Times New Roman" w:hAnsi="Arial" w:cs="Arial"/>
          <w:sz w:val="24"/>
          <w:szCs w:val="24"/>
        </w:rPr>
      </w:pP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39"/>
        <w:gridCol w:w="639"/>
        <w:gridCol w:w="782"/>
        <w:gridCol w:w="614"/>
        <w:gridCol w:w="16"/>
        <w:gridCol w:w="220"/>
        <w:gridCol w:w="500"/>
        <w:gridCol w:w="900"/>
        <w:gridCol w:w="900"/>
        <w:gridCol w:w="900"/>
        <w:gridCol w:w="720"/>
        <w:gridCol w:w="810"/>
        <w:gridCol w:w="990"/>
        <w:gridCol w:w="1350"/>
      </w:tblGrid>
      <w:tr w:rsidR="00AC328C" w:rsidRPr="003E79F4" w14:paraId="14A0FCE2" w14:textId="77777777" w:rsidTr="00C35F8A">
        <w:trPr>
          <w:trHeight w:val="269"/>
        </w:trPr>
        <w:tc>
          <w:tcPr>
            <w:tcW w:w="2774" w:type="dxa"/>
            <w:gridSpan w:val="4"/>
            <w:tcBorders>
              <w:top w:val="nil"/>
              <w:left w:val="nil"/>
              <w:bottom w:val="single" w:sz="4" w:space="0" w:color="auto"/>
              <w:right w:val="nil"/>
            </w:tcBorders>
            <w:shd w:val="clear" w:color="auto" w:fill="FFFFFF"/>
            <w:noWrap/>
            <w:vAlign w:val="bottom"/>
            <w:hideMark/>
          </w:tcPr>
          <w:p w14:paraId="35D4CA93"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EMPLOYEE RATE &amp; FRINGE CALCULATIONS</w:t>
            </w:r>
          </w:p>
        </w:tc>
        <w:tc>
          <w:tcPr>
            <w:tcW w:w="236" w:type="dxa"/>
            <w:gridSpan w:val="2"/>
            <w:tcBorders>
              <w:top w:val="nil"/>
              <w:left w:val="nil"/>
              <w:bottom w:val="single" w:sz="4" w:space="0" w:color="auto"/>
              <w:right w:val="nil"/>
            </w:tcBorders>
            <w:shd w:val="clear" w:color="auto" w:fill="FFFFFF"/>
            <w:noWrap/>
            <w:vAlign w:val="bottom"/>
            <w:hideMark/>
          </w:tcPr>
          <w:p w14:paraId="3F6C3EE5"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p>
        </w:tc>
        <w:tc>
          <w:tcPr>
            <w:tcW w:w="500" w:type="dxa"/>
            <w:tcBorders>
              <w:top w:val="nil"/>
              <w:left w:val="nil"/>
              <w:bottom w:val="single" w:sz="4" w:space="0" w:color="auto"/>
            </w:tcBorders>
            <w:shd w:val="clear" w:color="auto" w:fill="FFFFFF"/>
            <w:noWrap/>
            <w:vAlign w:val="bottom"/>
            <w:hideMark/>
          </w:tcPr>
          <w:p w14:paraId="36B5BAB2"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p>
        </w:tc>
        <w:tc>
          <w:tcPr>
            <w:tcW w:w="5220" w:type="dxa"/>
            <w:gridSpan w:val="6"/>
            <w:tcBorders>
              <w:bottom w:val="single" w:sz="4" w:space="0" w:color="auto"/>
            </w:tcBorders>
            <w:shd w:val="clear" w:color="auto" w:fill="FFFFFF"/>
            <w:noWrap/>
            <w:vAlign w:val="bottom"/>
            <w:hideMark/>
          </w:tcPr>
          <w:p w14:paraId="74C820E4" w14:textId="55382BA9"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 xml:space="preserve">EMPLOYEE </w:t>
            </w:r>
            <w:r w:rsidR="0082317C" w:rsidRPr="003E79F4">
              <w:rPr>
                <w:rFonts w:ascii="Arial" w:eastAsia="Times New Roman" w:hAnsi="Arial" w:cs="Arial"/>
                <w:b/>
                <w:bCs/>
                <w:sz w:val="14"/>
                <w:szCs w:val="14"/>
              </w:rPr>
              <w:t>FRINGE BENEFIT</w:t>
            </w:r>
            <w:r w:rsidRPr="003E79F4">
              <w:rPr>
                <w:rFonts w:ascii="Arial" w:eastAsia="Times New Roman" w:hAnsi="Arial" w:cs="Arial"/>
                <w:b/>
                <w:bCs/>
                <w:sz w:val="14"/>
                <w:szCs w:val="14"/>
              </w:rPr>
              <w:t xml:space="preserve"> CALCULATIONS</w:t>
            </w:r>
          </w:p>
        </w:tc>
        <w:tc>
          <w:tcPr>
            <w:tcW w:w="1350" w:type="dxa"/>
            <w:vMerge w:val="restart"/>
            <w:shd w:val="clear" w:color="auto" w:fill="FFFFFF"/>
            <w:hideMark/>
          </w:tcPr>
          <w:p w14:paraId="3CA2D00D"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p>
          <w:p w14:paraId="4D145B10"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ADDITIONAL</w:t>
            </w:r>
          </w:p>
          <w:p w14:paraId="20F65493"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 xml:space="preserve"> CASH PAYMENT</w:t>
            </w:r>
          </w:p>
          <w:p w14:paraId="25174420"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 xml:space="preserve">FOR </w:t>
            </w:r>
          </w:p>
          <w:p w14:paraId="089D465C"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FRINGE</w:t>
            </w:r>
          </w:p>
        </w:tc>
      </w:tr>
      <w:tr w:rsidR="00AC328C" w:rsidRPr="003E79F4" w14:paraId="4F6DFD02" w14:textId="77777777" w:rsidTr="00C35F8A">
        <w:trPr>
          <w:trHeight w:val="618"/>
        </w:trPr>
        <w:tc>
          <w:tcPr>
            <w:tcW w:w="739" w:type="dxa"/>
            <w:vMerge w:val="restart"/>
            <w:shd w:val="clear" w:color="auto" w:fill="FFFFFF"/>
            <w:noWrap/>
            <w:vAlign w:val="center"/>
            <w:hideMark/>
          </w:tcPr>
          <w:p w14:paraId="7F122C2F"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CLASSIF.</w:t>
            </w:r>
          </w:p>
        </w:tc>
        <w:tc>
          <w:tcPr>
            <w:tcW w:w="639" w:type="dxa"/>
            <w:vMerge w:val="restart"/>
            <w:shd w:val="clear" w:color="auto" w:fill="FFFFFF"/>
            <w:noWrap/>
            <w:vAlign w:val="center"/>
            <w:hideMark/>
          </w:tcPr>
          <w:p w14:paraId="77360F37"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EMPL.</w:t>
            </w:r>
          </w:p>
        </w:tc>
        <w:tc>
          <w:tcPr>
            <w:tcW w:w="782" w:type="dxa"/>
            <w:vMerge w:val="restart"/>
            <w:shd w:val="clear" w:color="auto" w:fill="FFFFFF"/>
            <w:vAlign w:val="center"/>
            <w:hideMark/>
          </w:tcPr>
          <w:p w14:paraId="6FF2B2D4"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EMP’S</w:t>
            </w:r>
          </w:p>
          <w:p w14:paraId="4CC366FA"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HOURLY PAY  RATE</w:t>
            </w:r>
          </w:p>
        </w:tc>
        <w:tc>
          <w:tcPr>
            <w:tcW w:w="1350" w:type="dxa"/>
            <w:gridSpan w:val="4"/>
            <w:shd w:val="clear" w:color="auto" w:fill="FFFFFF"/>
            <w:vAlign w:val="center"/>
            <w:hideMark/>
          </w:tcPr>
          <w:p w14:paraId="7F525750" w14:textId="77777777" w:rsidR="00AC328C" w:rsidRPr="003E79F4" w:rsidRDefault="00AC328C" w:rsidP="000A44C8">
            <w:pPr>
              <w:keepNext/>
              <w:shd w:val="clear" w:color="auto" w:fill="FFFFFF"/>
              <w:spacing w:after="0" w:line="240" w:lineRule="auto"/>
              <w:jc w:val="both"/>
              <w:rPr>
                <w:rFonts w:ascii="Arial" w:eastAsia="Times New Roman" w:hAnsi="Arial" w:cs="Arial"/>
                <w:b/>
                <w:bCs/>
                <w:color w:val="000000"/>
                <w:sz w:val="14"/>
                <w:szCs w:val="14"/>
              </w:rPr>
            </w:pPr>
            <w:r w:rsidRPr="003E79F4">
              <w:rPr>
                <w:rFonts w:ascii="Arial" w:eastAsia="Times New Roman" w:hAnsi="Arial" w:cs="Arial"/>
                <w:b/>
                <w:bCs/>
                <w:color w:val="000000"/>
                <w:sz w:val="14"/>
                <w:szCs w:val="14"/>
              </w:rPr>
              <w:t>WAGE TABLE</w:t>
            </w:r>
          </w:p>
        </w:tc>
        <w:tc>
          <w:tcPr>
            <w:tcW w:w="900" w:type="dxa"/>
            <w:vMerge w:val="restart"/>
            <w:shd w:val="clear" w:color="auto" w:fill="FFFFFF"/>
            <w:vAlign w:val="center"/>
            <w:hideMark/>
          </w:tcPr>
          <w:p w14:paraId="14EC97BE" w14:textId="77777777" w:rsidR="00AC328C" w:rsidRPr="003E79F4" w:rsidRDefault="00AC328C" w:rsidP="000A44C8">
            <w:pPr>
              <w:keepNext/>
              <w:shd w:val="clear" w:color="auto" w:fill="FFFFFF"/>
              <w:spacing w:after="0" w:line="240" w:lineRule="auto"/>
              <w:jc w:val="both"/>
              <w:rPr>
                <w:rFonts w:ascii="Arial" w:eastAsia="Times New Roman" w:hAnsi="Arial" w:cs="Arial"/>
                <w:b/>
                <w:bCs/>
                <w:color w:val="000000"/>
                <w:sz w:val="14"/>
                <w:szCs w:val="14"/>
              </w:rPr>
            </w:pPr>
            <w:r w:rsidRPr="003E79F4">
              <w:rPr>
                <w:rFonts w:ascii="Arial" w:eastAsia="Times New Roman" w:hAnsi="Arial" w:cs="Arial"/>
                <w:b/>
                <w:bCs/>
                <w:color w:val="000000"/>
                <w:sz w:val="14"/>
                <w:szCs w:val="14"/>
              </w:rPr>
              <w:t>MEDICAL</w:t>
            </w:r>
          </w:p>
          <w:p w14:paraId="53861B48" w14:textId="77777777" w:rsidR="00AC328C" w:rsidRPr="003E79F4" w:rsidRDefault="00AC328C" w:rsidP="000A44C8">
            <w:pPr>
              <w:keepNext/>
              <w:shd w:val="clear" w:color="auto" w:fill="FFFFFF"/>
              <w:spacing w:after="0" w:line="240" w:lineRule="auto"/>
              <w:jc w:val="both"/>
              <w:rPr>
                <w:rFonts w:ascii="Arial" w:eastAsia="Times New Roman" w:hAnsi="Arial" w:cs="Arial"/>
                <w:b/>
                <w:bCs/>
                <w:color w:val="000000"/>
                <w:sz w:val="14"/>
                <w:szCs w:val="14"/>
              </w:rPr>
            </w:pPr>
          </w:p>
          <w:p w14:paraId="5AD16907" w14:textId="77777777" w:rsidR="00AC328C" w:rsidRPr="003E79F4" w:rsidRDefault="00AC328C" w:rsidP="000A44C8">
            <w:pPr>
              <w:keepNext/>
              <w:shd w:val="clear" w:color="auto" w:fill="FFFFFF"/>
              <w:spacing w:after="0" w:line="240" w:lineRule="auto"/>
              <w:jc w:val="both"/>
              <w:rPr>
                <w:rFonts w:ascii="Arial" w:eastAsia="Times New Roman" w:hAnsi="Arial" w:cs="Arial"/>
                <w:b/>
                <w:bCs/>
                <w:color w:val="000000"/>
                <w:sz w:val="14"/>
                <w:szCs w:val="14"/>
              </w:rPr>
            </w:pPr>
            <w:r w:rsidRPr="003E79F4">
              <w:rPr>
                <w:rFonts w:ascii="Arial" w:eastAsia="Times New Roman" w:hAnsi="Arial" w:cs="Arial"/>
                <w:b/>
                <w:bCs/>
                <w:color w:val="000000"/>
                <w:sz w:val="14"/>
                <w:szCs w:val="14"/>
              </w:rPr>
              <w:t>See #1</w:t>
            </w:r>
          </w:p>
        </w:tc>
        <w:tc>
          <w:tcPr>
            <w:tcW w:w="900" w:type="dxa"/>
            <w:vMerge w:val="restart"/>
            <w:shd w:val="clear" w:color="auto" w:fill="FFFFFF"/>
            <w:vAlign w:val="center"/>
            <w:hideMark/>
          </w:tcPr>
          <w:p w14:paraId="2EB72383"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LIFE INSUR</w:t>
            </w:r>
          </w:p>
          <w:p w14:paraId="42DA16A1"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p>
          <w:p w14:paraId="43A3079D"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See #2</w:t>
            </w:r>
          </w:p>
        </w:tc>
        <w:tc>
          <w:tcPr>
            <w:tcW w:w="900" w:type="dxa"/>
            <w:vMerge w:val="restart"/>
            <w:shd w:val="clear" w:color="auto" w:fill="FFFFFF"/>
            <w:vAlign w:val="center"/>
            <w:hideMark/>
          </w:tcPr>
          <w:p w14:paraId="6067E5CE"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DENTAL INSUR</w:t>
            </w:r>
          </w:p>
          <w:p w14:paraId="0CE7EC87"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p>
          <w:p w14:paraId="38699E9B"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See #3</w:t>
            </w:r>
          </w:p>
        </w:tc>
        <w:tc>
          <w:tcPr>
            <w:tcW w:w="720" w:type="dxa"/>
            <w:vMerge w:val="restart"/>
            <w:shd w:val="clear" w:color="auto" w:fill="FFFFFF"/>
            <w:vAlign w:val="center"/>
            <w:hideMark/>
          </w:tcPr>
          <w:p w14:paraId="46F6768D"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PAID VAC-</w:t>
            </w:r>
          </w:p>
          <w:p w14:paraId="782EDBAE"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ATION</w:t>
            </w:r>
          </w:p>
          <w:p w14:paraId="38AEA7F5"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p>
          <w:p w14:paraId="1F6E44B0"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See #4</w:t>
            </w:r>
          </w:p>
        </w:tc>
        <w:tc>
          <w:tcPr>
            <w:tcW w:w="810" w:type="dxa"/>
            <w:vMerge w:val="restart"/>
            <w:shd w:val="clear" w:color="auto" w:fill="FFFFFF"/>
            <w:vAlign w:val="center"/>
            <w:hideMark/>
          </w:tcPr>
          <w:p w14:paraId="644DCFE1"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PAID</w:t>
            </w:r>
          </w:p>
          <w:p w14:paraId="182CD092"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HOL-</w:t>
            </w:r>
          </w:p>
          <w:p w14:paraId="0A4A1EC0"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IDAYS</w:t>
            </w:r>
          </w:p>
          <w:p w14:paraId="588A5795"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p>
          <w:p w14:paraId="4E4ED2EF"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See #5</w:t>
            </w:r>
          </w:p>
          <w:p w14:paraId="40FEF291"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p>
        </w:tc>
        <w:tc>
          <w:tcPr>
            <w:tcW w:w="990" w:type="dxa"/>
            <w:vMerge w:val="restart"/>
            <w:shd w:val="clear" w:color="auto" w:fill="FFFFFF"/>
            <w:vAlign w:val="center"/>
            <w:hideMark/>
          </w:tcPr>
          <w:p w14:paraId="0FAC730E"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TOTAL</w:t>
            </w:r>
          </w:p>
          <w:p w14:paraId="65C69369"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PAID</w:t>
            </w:r>
          </w:p>
          <w:p w14:paraId="0E120D3F"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FRINGE</w:t>
            </w:r>
          </w:p>
        </w:tc>
        <w:tc>
          <w:tcPr>
            <w:tcW w:w="1350" w:type="dxa"/>
            <w:vMerge/>
            <w:shd w:val="clear" w:color="auto" w:fill="FFFFFF"/>
            <w:vAlign w:val="center"/>
            <w:hideMark/>
          </w:tcPr>
          <w:p w14:paraId="6592E527"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p>
        </w:tc>
      </w:tr>
      <w:tr w:rsidR="00AC328C" w:rsidRPr="003E79F4" w14:paraId="7EEBF1EE" w14:textId="77777777" w:rsidTr="00C35F8A">
        <w:trPr>
          <w:trHeight w:val="296"/>
        </w:trPr>
        <w:tc>
          <w:tcPr>
            <w:tcW w:w="739" w:type="dxa"/>
            <w:vMerge/>
            <w:tcBorders>
              <w:bottom w:val="single" w:sz="4" w:space="0" w:color="auto"/>
            </w:tcBorders>
            <w:shd w:val="clear" w:color="auto" w:fill="FFFFFF"/>
            <w:noWrap/>
            <w:vAlign w:val="center"/>
            <w:hideMark/>
          </w:tcPr>
          <w:p w14:paraId="49900886"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p>
        </w:tc>
        <w:tc>
          <w:tcPr>
            <w:tcW w:w="639" w:type="dxa"/>
            <w:vMerge/>
            <w:tcBorders>
              <w:bottom w:val="single" w:sz="4" w:space="0" w:color="auto"/>
            </w:tcBorders>
            <w:shd w:val="clear" w:color="auto" w:fill="FFFFFF"/>
            <w:noWrap/>
            <w:vAlign w:val="center"/>
            <w:hideMark/>
          </w:tcPr>
          <w:p w14:paraId="35A3CB81"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p>
        </w:tc>
        <w:tc>
          <w:tcPr>
            <w:tcW w:w="782" w:type="dxa"/>
            <w:vMerge/>
            <w:tcBorders>
              <w:bottom w:val="single" w:sz="4" w:space="0" w:color="auto"/>
            </w:tcBorders>
            <w:shd w:val="clear" w:color="auto" w:fill="FFFFFF"/>
            <w:vAlign w:val="center"/>
            <w:hideMark/>
          </w:tcPr>
          <w:p w14:paraId="67C2F0FF"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p>
        </w:tc>
        <w:tc>
          <w:tcPr>
            <w:tcW w:w="630" w:type="dxa"/>
            <w:gridSpan w:val="2"/>
            <w:tcBorders>
              <w:bottom w:val="single" w:sz="4" w:space="0" w:color="auto"/>
            </w:tcBorders>
            <w:shd w:val="clear" w:color="auto" w:fill="FFFFFF"/>
            <w:vAlign w:val="center"/>
            <w:hideMark/>
          </w:tcPr>
          <w:p w14:paraId="3CA45E5F" w14:textId="77777777" w:rsidR="00AC328C" w:rsidRPr="003E79F4" w:rsidRDefault="00AC328C" w:rsidP="000A44C8">
            <w:pPr>
              <w:keepNext/>
              <w:shd w:val="clear" w:color="auto" w:fill="FFFFFF"/>
              <w:spacing w:after="0" w:line="240" w:lineRule="auto"/>
              <w:jc w:val="both"/>
              <w:rPr>
                <w:rFonts w:ascii="Arial" w:eastAsia="Times New Roman" w:hAnsi="Arial" w:cs="Arial"/>
                <w:b/>
                <w:bCs/>
                <w:color w:val="000000"/>
                <w:sz w:val="14"/>
                <w:szCs w:val="14"/>
              </w:rPr>
            </w:pPr>
            <w:r w:rsidRPr="003E79F4">
              <w:rPr>
                <w:rFonts w:ascii="Arial" w:eastAsia="Times New Roman" w:hAnsi="Arial" w:cs="Arial"/>
                <w:b/>
                <w:bCs/>
                <w:color w:val="000000"/>
                <w:sz w:val="14"/>
                <w:szCs w:val="14"/>
              </w:rPr>
              <w:t>RATE</w:t>
            </w:r>
          </w:p>
        </w:tc>
        <w:tc>
          <w:tcPr>
            <w:tcW w:w="720" w:type="dxa"/>
            <w:gridSpan w:val="2"/>
            <w:tcBorders>
              <w:bottom w:val="single" w:sz="4" w:space="0" w:color="auto"/>
            </w:tcBorders>
            <w:shd w:val="clear" w:color="auto" w:fill="FFFFFF"/>
            <w:vAlign w:val="center"/>
            <w:hideMark/>
          </w:tcPr>
          <w:p w14:paraId="08C54665" w14:textId="77777777" w:rsidR="00AC328C" w:rsidRPr="003E79F4" w:rsidRDefault="00AC328C" w:rsidP="000A44C8">
            <w:pPr>
              <w:keepNext/>
              <w:shd w:val="clear" w:color="auto" w:fill="FFFFFF"/>
              <w:spacing w:after="0" w:line="240" w:lineRule="auto"/>
              <w:jc w:val="both"/>
              <w:rPr>
                <w:rFonts w:ascii="Arial" w:eastAsia="Times New Roman" w:hAnsi="Arial" w:cs="Arial"/>
                <w:b/>
                <w:bCs/>
                <w:color w:val="000000"/>
                <w:sz w:val="14"/>
                <w:szCs w:val="14"/>
              </w:rPr>
            </w:pPr>
            <w:r w:rsidRPr="003E79F4">
              <w:rPr>
                <w:rFonts w:ascii="Arial" w:eastAsia="Times New Roman" w:hAnsi="Arial" w:cs="Arial"/>
                <w:b/>
                <w:bCs/>
                <w:color w:val="000000"/>
                <w:sz w:val="14"/>
                <w:szCs w:val="14"/>
              </w:rPr>
              <w:t>FRINGE</w:t>
            </w:r>
          </w:p>
        </w:tc>
        <w:tc>
          <w:tcPr>
            <w:tcW w:w="900" w:type="dxa"/>
            <w:vMerge/>
            <w:tcBorders>
              <w:bottom w:val="single" w:sz="4" w:space="0" w:color="auto"/>
            </w:tcBorders>
            <w:shd w:val="clear" w:color="auto" w:fill="FFFFFF"/>
            <w:vAlign w:val="center"/>
            <w:hideMark/>
          </w:tcPr>
          <w:p w14:paraId="132A490A" w14:textId="77777777" w:rsidR="00AC328C" w:rsidRPr="003E79F4" w:rsidRDefault="00AC328C" w:rsidP="000A44C8">
            <w:pPr>
              <w:keepNext/>
              <w:shd w:val="clear" w:color="auto" w:fill="FFFFFF"/>
              <w:spacing w:after="0" w:line="240" w:lineRule="auto"/>
              <w:jc w:val="both"/>
              <w:rPr>
                <w:rFonts w:ascii="Arial" w:eastAsia="Times New Roman" w:hAnsi="Arial" w:cs="Arial"/>
                <w:b/>
                <w:bCs/>
                <w:color w:val="000000"/>
                <w:sz w:val="14"/>
                <w:szCs w:val="14"/>
              </w:rPr>
            </w:pPr>
          </w:p>
        </w:tc>
        <w:tc>
          <w:tcPr>
            <w:tcW w:w="900" w:type="dxa"/>
            <w:vMerge/>
            <w:tcBorders>
              <w:bottom w:val="single" w:sz="4" w:space="0" w:color="auto"/>
            </w:tcBorders>
            <w:shd w:val="clear" w:color="auto" w:fill="FFFFFF"/>
            <w:vAlign w:val="center"/>
            <w:hideMark/>
          </w:tcPr>
          <w:p w14:paraId="5840CEE3"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p>
        </w:tc>
        <w:tc>
          <w:tcPr>
            <w:tcW w:w="900" w:type="dxa"/>
            <w:vMerge/>
            <w:tcBorders>
              <w:bottom w:val="single" w:sz="4" w:space="0" w:color="auto"/>
            </w:tcBorders>
            <w:shd w:val="clear" w:color="auto" w:fill="FFFFFF"/>
            <w:vAlign w:val="center"/>
            <w:hideMark/>
          </w:tcPr>
          <w:p w14:paraId="494DB487"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p>
        </w:tc>
        <w:tc>
          <w:tcPr>
            <w:tcW w:w="720" w:type="dxa"/>
            <w:vMerge/>
            <w:tcBorders>
              <w:bottom w:val="single" w:sz="4" w:space="0" w:color="auto"/>
            </w:tcBorders>
            <w:shd w:val="clear" w:color="auto" w:fill="FFFFFF"/>
            <w:vAlign w:val="center"/>
            <w:hideMark/>
          </w:tcPr>
          <w:p w14:paraId="4513859F"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p>
        </w:tc>
        <w:tc>
          <w:tcPr>
            <w:tcW w:w="810" w:type="dxa"/>
            <w:vMerge/>
            <w:tcBorders>
              <w:bottom w:val="single" w:sz="4" w:space="0" w:color="auto"/>
            </w:tcBorders>
            <w:shd w:val="clear" w:color="auto" w:fill="FFFFFF"/>
            <w:vAlign w:val="center"/>
            <w:hideMark/>
          </w:tcPr>
          <w:p w14:paraId="18F9F1CA"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p>
        </w:tc>
        <w:tc>
          <w:tcPr>
            <w:tcW w:w="990" w:type="dxa"/>
            <w:vMerge/>
            <w:tcBorders>
              <w:bottom w:val="single" w:sz="4" w:space="0" w:color="auto"/>
            </w:tcBorders>
            <w:shd w:val="clear" w:color="auto" w:fill="FFFFFF"/>
            <w:vAlign w:val="center"/>
            <w:hideMark/>
          </w:tcPr>
          <w:p w14:paraId="47BDA1BB"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p>
        </w:tc>
        <w:tc>
          <w:tcPr>
            <w:tcW w:w="1350" w:type="dxa"/>
            <w:vMerge/>
            <w:tcBorders>
              <w:bottom w:val="single" w:sz="4" w:space="0" w:color="auto"/>
            </w:tcBorders>
            <w:shd w:val="clear" w:color="auto" w:fill="FFFFFF"/>
            <w:vAlign w:val="center"/>
            <w:hideMark/>
          </w:tcPr>
          <w:p w14:paraId="50F26A7C"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p>
        </w:tc>
      </w:tr>
      <w:tr w:rsidR="00AC328C" w:rsidRPr="003E79F4" w14:paraId="48C3EB30" w14:textId="77777777" w:rsidTr="00C35F8A">
        <w:trPr>
          <w:trHeight w:val="359"/>
        </w:trPr>
        <w:tc>
          <w:tcPr>
            <w:tcW w:w="739" w:type="dxa"/>
            <w:tcBorders>
              <w:bottom w:val="single" w:sz="4" w:space="0" w:color="auto"/>
            </w:tcBorders>
            <w:shd w:val="clear" w:color="auto" w:fill="FFFFFF"/>
            <w:noWrap/>
            <w:vAlign w:val="bottom"/>
            <w:hideMark/>
          </w:tcPr>
          <w:p w14:paraId="3CAD4454"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CARP-ENTER</w:t>
            </w:r>
          </w:p>
        </w:tc>
        <w:tc>
          <w:tcPr>
            <w:tcW w:w="639" w:type="dxa"/>
            <w:tcBorders>
              <w:bottom w:val="single" w:sz="4" w:space="0" w:color="auto"/>
            </w:tcBorders>
            <w:shd w:val="clear" w:color="auto" w:fill="FFFFFF"/>
            <w:noWrap/>
            <w:vAlign w:val="bottom"/>
            <w:hideMark/>
          </w:tcPr>
          <w:p w14:paraId="5E231092" w14:textId="77777777" w:rsidR="00AC328C" w:rsidRPr="003E79F4" w:rsidRDefault="00AC328C" w:rsidP="000A44C8">
            <w:pPr>
              <w:keepNext/>
              <w:shd w:val="clear" w:color="auto" w:fill="FFFFFF"/>
              <w:spacing w:after="0" w:line="240" w:lineRule="auto"/>
              <w:jc w:val="both"/>
              <w:rPr>
                <w:rFonts w:ascii="Arial" w:eastAsia="Times New Roman" w:hAnsi="Arial" w:cs="Arial"/>
                <w:bCs/>
                <w:sz w:val="14"/>
                <w:szCs w:val="14"/>
              </w:rPr>
            </w:pPr>
            <w:r w:rsidRPr="003E79F4">
              <w:rPr>
                <w:rFonts w:ascii="Arial" w:eastAsia="Times New Roman" w:hAnsi="Arial" w:cs="Arial"/>
                <w:bCs/>
                <w:sz w:val="14"/>
                <w:szCs w:val="14"/>
              </w:rPr>
              <w:t>SMIT,J</w:t>
            </w:r>
          </w:p>
        </w:tc>
        <w:tc>
          <w:tcPr>
            <w:tcW w:w="782" w:type="dxa"/>
            <w:tcBorders>
              <w:bottom w:val="single" w:sz="4" w:space="0" w:color="auto"/>
            </w:tcBorders>
            <w:shd w:val="clear" w:color="auto" w:fill="FFFFFF"/>
            <w:noWrap/>
            <w:vAlign w:val="bottom"/>
            <w:hideMark/>
          </w:tcPr>
          <w:p w14:paraId="023FAAE0" w14:textId="77777777" w:rsidR="00AC328C" w:rsidRPr="003E79F4" w:rsidRDefault="00AC328C" w:rsidP="000A44C8">
            <w:pPr>
              <w:keepNext/>
              <w:shd w:val="clear" w:color="auto" w:fill="FFFFFF"/>
              <w:spacing w:after="0" w:line="240" w:lineRule="auto"/>
              <w:jc w:val="both"/>
              <w:rPr>
                <w:rFonts w:ascii="Arial" w:eastAsia="Times New Roman" w:hAnsi="Arial" w:cs="Arial"/>
                <w:bCs/>
                <w:sz w:val="14"/>
                <w:szCs w:val="14"/>
              </w:rPr>
            </w:pPr>
            <w:r w:rsidRPr="003E79F4">
              <w:rPr>
                <w:rFonts w:ascii="Arial" w:eastAsia="Times New Roman" w:hAnsi="Arial" w:cs="Arial"/>
                <w:bCs/>
                <w:sz w:val="14"/>
                <w:szCs w:val="14"/>
              </w:rPr>
              <w:t>$8.00</w:t>
            </w:r>
          </w:p>
        </w:tc>
        <w:tc>
          <w:tcPr>
            <w:tcW w:w="630" w:type="dxa"/>
            <w:gridSpan w:val="2"/>
            <w:tcBorders>
              <w:bottom w:val="single" w:sz="4" w:space="0" w:color="auto"/>
            </w:tcBorders>
            <w:shd w:val="clear" w:color="auto" w:fill="FFFFFF"/>
            <w:noWrap/>
            <w:vAlign w:val="bottom"/>
            <w:hideMark/>
          </w:tcPr>
          <w:p w14:paraId="5F8B1430"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 xml:space="preserve">$8.00 </w:t>
            </w:r>
          </w:p>
        </w:tc>
        <w:tc>
          <w:tcPr>
            <w:tcW w:w="720" w:type="dxa"/>
            <w:gridSpan w:val="2"/>
            <w:tcBorders>
              <w:bottom w:val="single" w:sz="4" w:space="0" w:color="auto"/>
            </w:tcBorders>
            <w:shd w:val="clear" w:color="auto" w:fill="FFFFFF"/>
            <w:noWrap/>
            <w:vAlign w:val="bottom"/>
            <w:hideMark/>
          </w:tcPr>
          <w:p w14:paraId="759253D9"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$0.76</w:t>
            </w:r>
          </w:p>
        </w:tc>
        <w:tc>
          <w:tcPr>
            <w:tcW w:w="900" w:type="dxa"/>
            <w:tcBorders>
              <w:bottom w:val="single" w:sz="4" w:space="0" w:color="auto"/>
            </w:tcBorders>
            <w:shd w:val="clear" w:color="auto" w:fill="FFFFFF"/>
            <w:noWrap/>
            <w:vAlign w:val="bottom"/>
            <w:hideMark/>
          </w:tcPr>
          <w:p w14:paraId="09A79795"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$1.73</w:t>
            </w:r>
          </w:p>
        </w:tc>
        <w:tc>
          <w:tcPr>
            <w:tcW w:w="900" w:type="dxa"/>
            <w:tcBorders>
              <w:bottom w:val="single" w:sz="4" w:space="0" w:color="auto"/>
            </w:tcBorders>
            <w:shd w:val="clear" w:color="auto" w:fill="FFFFFF"/>
            <w:noWrap/>
            <w:vAlign w:val="bottom"/>
            <w:hideMark/>
          </w:tcPr>
          <w:p w14:paraId="7D6EEA65"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 xml:space="preserve">$0.46 </w:t>
            </w:r>
          </w:p>
        </w:tc>
        <w:tc>
          <w:tcPr>
            <w:tcW w:w="900" w:type="dxa"/>
            <w:tcBorders>
              <w:bottom w:val="single" w:sz="4" w:space="0" w:color="auto"/>
            </w:tcBorders>
            <w:shd w:val="clear" w:color="auto" w:fill="FFFFFF"/>
            <w:noWrap/>
            <w:vAlign w:val="bottom"/>
            <w:hideMark/>
          </w:tcPr>
          <w:p w14:paraId="23231888"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p>
          <w:p w14:paraId="1470EC5B"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p>
          <w:p w14:paraId="4B281575"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 xml:space="preserve">$0.26 </w:t>
            </w:r>
          </w:p>
        </w:tc>
        <w:tc>
          <w:tcPr>
            <w:tcW w:w="720" w:type="dxa"/>
            <w:tcBorders>
              <w:bottom w:val="single" w:sz="4" w:space="0" w:color="auto"/>
            </w:tcBorders>
            <w:shd w:val="clear" w:color="auto" w:fill="FFFFFF"/>
            <w:noWrap/>
            <w:vAlign w:val="bottom"/>
            <w:hideMark/>
          </w:tcPr>
          <w:p w14:paraId="5BCBFE65"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$0.15</w:t>
            </w:r>
          </w:p>
        </w:tc>
        <w:tc>
          <w:tcPr>
            <w:tcW w:w="810" w:type="dxa"/>
            <w:tcBorders>
              <w:bottom w:val="single" w:sz="4" w:space="0" w:color="auto"/>
            </w:tcBorders>
            <w:shd w:val="clear" w:color="auto" w:fill="FFFFFF"/>
            <w:noWrap/>
            <w:vAlign w:val="bottom"/>
            <w:hideMark/>
          </w:tcPr>
          <w:p w14:paraId="3BEB612D"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$0.18</w:t>
            </w:r>
          </w:p>
        </w:tc>
        <w:tc>
          <w:tcPr>
            <w:tcW w:w="990" w:type="dxa"/>
            <w:tcBorders>
              <w:bottom w:val="single" w:sz="4" w:space="0" w:color="auto"/>
            </w:tcBorders>
            <w:shd w:val="clear" w:color="auto" w:fill="FFFFFF"/>
            <w:noWrap/>
            <w:vAlign w:val="bottom"/>
            <w:hideMark/>
          </w:tcPr>
          <w:p w14:paraId="4FFBD82F"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$2.78</w:t>
            </w:r>
          </w:p>
        </w:tc>
        <w:tc>
          <w:tcPr>
            <w:tcW w:w="1350" w:type="dxa"/>
            <w:tcBorders>
              <w:bottom w:val="single" w:sz="4" w:space="0" w:color="auto"/>
            </w:tcBorders>
            <w:shd w:val="clear" w:color="auto" w:fill="FFFFFF"/>
            <w:noWrap/>
            <w:vAlign w:val="bottom"/>
            <w:hideMark/>
          </w:tcPr>
          <w:p w14:paraId="0BA15EF1"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$0.00</w:t>
            </w:r>
          </w:p>
        </w:tc>
      </w:tr>
      <w:tr w:rsidR="00AC328C" w:rsidRPr="003E79F4" w14:paraId="5980722A" w14:textId="77777777" w:rsidTr="00C35F8A">
        <w:trPr>
          <w:trHeight w:val="330"/>
        </w:trPr>
        <w:tc>
          <w:tcPr>
            <w:tcW w:w="739" w:type="dxa"/>
            <w:shd w:val="clear" w:color="auto" w:fill="FFFFFF"/>
            <w:noWrap/>
            <w:vAlign w:val="bottom"/>
            <w:hideMark/>
          </w:tcPr>
          <w:p w14:paraId="1F226DA7"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CARP-ENTER</w:t>
            </w:r>
          </w:p>
        </w:tc>
        <w:tc>
          <w:tcPr>
            <w:tcW w:w="639" w:type="dxa"/>
            <w:shd w:val="clear" w:color="auto" w:fill="FFFFFF"/>
            <w:noWrap/>
            <w:vAlign w:val="bottom"/>
            <w:hideMark/>
          </w:tcPr>
          <w:p w14:paraId="06D551A6" w14:textId="77777777" w:rsidR="00AC328C" w:rsidRPr="003E79F4" w:rsidRDefault="00AC328C" w:rsidP="000A44C8">
            <w:pPr>
              <w:keepNext/>
              <w:shd w:val="clear" w:color="auto" w:fill="FFFFFF"/>
              <w:spacing w:after="0" w:line="240" w:lineRule="auto"/>
              <w:jc w:val="both"/>
              <w:rPr>
                <w:rFonts w:ascii="Arial" w:eastAsia="Times New Roman" w:hAnsi="Arial" w:cs="Arial"/>
                <w:bCs/>
                <w:sz w:val="14"/>
                <w:szCs w:val="14"/>
              </w:rPr>
            </w:pPr>
            <w:r w:rsidRPr="003E79F4">
              <w:rPr>
                <w:rFonts w:ascii="Arial" w:eastAsia="Times New Roman" w:hAnsi="Arial" w:cs="Arial"/>
                <w:bCs/>
                <w:sz w:val="14"/>
                <w:szCs w:val="14"/>
              </w:rPr>
              <w:t>FUE,H</w:t>
            </w:r>
          </w:p>
        </w:tc>
        <w:tc>
          <w:tcPr>
            <w:tcW w:w="782" w:type="dxa"/>
            <w:shd w:val="clear" w:color="auto" w:fill="FFFFFF"/>
            <w:noWrap/>
            <w:vAlign w:val="bottom"/>
            <w:hideMark/>
          </w:tcPr>
          <w:p w14:paraId="40AA06B3" w14:textId="77777777" w:rsidR="00AC328C" w:rsidRPr="003E79F4" w:rsidRDefault="00AC328C" w:rsidP="000A44C8">
            <w:pPr>
              <w:keepNext/>
              <w:shd w:val="clear" w:color="auto" w:fill="FFFFFF"/>
              <w:spacing w:after="0" w:line="240" w:lineRule="auto"/>
              <w:jc w:val="both"/>
              <w:rPr>
                <w:rFonts w:ascii="Arial" w:eastAsia="Times New Roman" w:hAnsi="Arial" w:cs="Arial"/>
                <w:bCs/>
                <w:sz w:val="14"/>
                <w:szCs w:val="14"/>
              </w:rPr>
            </w:pPr>
            <w:r w:rsidRPr="003E79F4">
              <w:rPr>
                <w:rFonts w:ascii="Arial" w:eastAsia="Times New Roman" w:hAnsi="Arial" w:cs="Arial"/>
                <w:bCs/>
                <w:sz w:val="14"/>
                <w:szCs w:val="14"/>
              </w:rPr>
              <w:t>$8.00</w:t>
            </w:r>
          </w:p>
        </w:tc>
        <w:tc>
          <w:tcPr>
            <w:tcW w:w="630" w:type="dxa"/>
            <w:gridSpan w:val="2"/>
            <w:shd w:val="clear" w:color="auto" w:fill="FFFFFF"/>
            <w:noWrap/>
            <w:vAlign w:val="bottom"/>
            <w:hideMark/>
          </w:tcPr>
          <w:p w14:paraId="55CFE01C"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 xml:space="preserve">$8.00 </w:t>
            </w:r>
          </w:p>
        </w:tc>
        <w:tc>
          <w:tcPr>
            <w:tcW w:w="720" w:type="dxa"/>
            <w:gridSpan w:val="2"/>
            <w:shd w:val="clear" w:color="auto" w:fill="FFFFFF"/>
            <w:noWrap/>
            <w:vAlign w:val="bottom"/>
            <w:hideMark/>
          </w:tcPr>
          <w:p w14:paraId="22D57F45"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$0.76</w:t>
            </w:r>
          </w:p>
        </w:tc>
        <w:tc>
          <w:tcPr>
            <w:tcW w:w="900" w:type="dxa"/>
            <w:shd w:val="clear" w:color="auto" w:fill="FFFFFF"/>
            <w:noWrap/>
            <w:vAlign w:val="bottom"/>
            <w:hideMark/>
          </w:tcPr>
          <w:p w14:paraId="73803F86"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DECLINED</w:t>
            </w:r>
          </w:p>
        </w:tc>
        <w:tc>
          <w:tcPr>
            <w:tcW w:w="900" w:type="dxa"/>
            <w:shd w:val="clear" w:color="auto" w:fill="FFFFFF"/>
            <w:noWrap/>
            <w:vAlign w:val="bottom"/>
            <w:hideMark/>
          </w:tcPr>
          <w:p w14:paraId="1A11E022"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 xml:space="preserve">$0.06 </w:t>
            </w:r>
          </w:p>
        </w:tc>
        <w:tc>
          <w:tcPr>
            <w:tcW w:w="900" w:type="dxa"/>
            <w:shd w:val="clear" w:color="auto" w:fill="FFFFFF"/>
            <w:noWrap/>
            <w:vAlign w:val="bottom"/>
            <w:hideMark/>
          </w:tcPr>
          <w:p w14:paraId="3AD033EC"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DECLINED</w:t>
            </w:r>
          </w:p>
        </w:tc>
        <w:tc>
          <w:tcPr>
            <w:tcW w:w="720" w:type="dxa"/>
            <w:shd w:val="clear" w:color="auto" w:fill="FFFFFF"/>
            <w:noWrap/>
            <w:vAlign w:val="bottom"/>
            <w:hideMark/>
          </w:tcPr>
          <w:p w14:paraId="6064A7B8"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$0.15</w:t>
            </w:r>
          </w:p>
        </w:tc>
        <w:tc>
          <w:tcPr>
            <w:tcW w:w="810" w:type="dxa"/>
            <w:shd w:val="clear" w:color="auto" w:fill="FFFFFF"/>
            <w:noWrap/>
            <w:vAlign w:val="bottom"/>
            <w:hideMark/>
          </w:tcPr>
          <w:p w14:paraId="10832686"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$0.18</w:t>
            </w:r>
          </w:p>
        </w:tc>
        <w:tc>
          <w:tcPr>
            <w:tcW w:w="990" w:type="dxa"/>
            <w:shd w:val="clear" w:color="auto" w:fill="FFFFFF"/>
            <w:noWrap/>
            <w:vAlign w:val="bottom"/>
            <w:hideMark/>
          </w:tcPr>
          <w:p w14:paraId="12698CA5"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$0.39</w:t>
            </w:r>
          </w:p>
        </w:tc>
        <w:tc>
          <w:tcPr>
            <w:tcW w:w="1350" w:type="dxa"/>
            <w:shd w:val="clear" w:color="auto" w:fill="FFFFFF"/>
            <w:noWrap/>
            <w:vAlign w:val="bottom"/>
            <w:hideMark/>
          </w:tcPr>
          <w:p w14:paraId="76453EA0"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$0.37</w:t>
            </w:r>
          </w:p>
        </w:tc>
      </w:tr>
      <w:tr w:rsidR="00AC328C" w:rsidRPr="003E79F4" w14:paraId="0685A9A4" w14:textId="77777777" w:rsidTr="00C35F8A">
        <w:trPr>
          <w:trHeight w:val="683"/>
        </w:trPr>
        <w:tc>
          <w:tcPr>
            <w:tcW w:w="739" w:type="dxa"/>
            <w:shd w:val="clear" w:color="auto" w:fill="FFFFFF"/>
            <w:noWrap/>
            <w:vAlign w:val="center"/>
            <w:hideMark/>
          </w:tcPr>
          <w:p w14:paraId="2FA8A0C8"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LOADER</w:t>
            </w:r>
          </w:p>
          <w:p w14:paraId="732CE53B"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OPER-</w:t>
            </w:r>
          </w:p>
          <w:p w14:paraId="1C62FAB4" w14:textId="77777777" w:rsidR="00AC328C" w:rsidRPr="003E79F4" w:rsidRDefault="00AC328C" w:rsidP="000A44C8">
            <w:pPr>
              <w:keepNext/>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ATOR</w:t>
            </w:r>
          </w:p>
        </w:tc>
        <w:tc>
          <w:tcPr>
            <w:tcW w:w="639" w:type="dxa"/>
            <w:shd w:val="clear" w:color="auto" w:fill="FFFFFF"/>
            <w:noWrap/>
            <w:vAlign w:val="center"/>
            <w:hideMark/>
          </w:tcPr>
          <w:p w14:paraId="1C387F05" w14:textId="77777777" w:rsidR="00AC328C" w:rsidRPr="003E79F4" w:rsidRDefault="00AC328C" w:rsidP="000A44C8">
            <w:pPr>
              <w:keepNext/>
              <w:shd w:val="clear" w:color="auto" w:fill="FFFFFF"/>
              <w:spacing w:after="0" w:line="240" w:lineRule="auto"/>
              <w:jc w:val="both"/>
              <w:rPr>
                <w:rFonts w:ascii="Arial" w:eastAsia="Times New Roman" w:hAnsi="Arial" w:cs="Arial"/>
                <w:bCs/>
                <w:sz w:val="14"/>
                <w:szCs w:val="14"/>
              </w:rPr>
            </w:pPr>
            <w:r w:rsidRPr="003E79F4">
              <w:rPr>
                <w:rFonts w:ascii="Arial" w:eastAsia="Times New Roman" w:hAnsi="Arial" w:cs="Arial"/>
                <w:bCs/>
                <w:sz w:val="14"/>
                <w:szCs w:val="14"/>
              </w:rPr>
              <w:t>GIR, M</w:t>
            </w:r>
          </w:p>
        </w:tc>
        <w:tc>
          <w:tcPr>
            <w:tcW w:w="782" w:type="dxa"/>
            <w:shd w:val="clear" w:color="auto" w:fill="FFFFFF"/>
            <w:noWrap/>
            <w:vAlign w:val="center"/>
            <w:hideMark/>
          </w:tcPr>
          <w:p w14:paraId="3E6D9C10" w14:textId="77777777" w:rsidR="00AC328C" w:rsidRPr="003E79F4" w:rsidRDefault="00AC328C" w:rsidP="000A44C8">
            <w:pPr>
              <w:keepNext/>
              <w:shd w:val="clear" w:color="auto" w:fill="FFFFFF"/>
              <w:spacing w:after="0" w:line="240" w:lineRule="auto"/>
              <w:jc w:val="both"/>
              <w:rPr>
                <w:rFonts w:ascii="Arial" w:eastAsia="Times New Roman" w:hAnsi="Arial" w:cs="Arial"/>
                <w:bCs/>
                <w:sz w:val="14"/>
                <w:szCs w:val="14"/>
              </w:rPr>
            </w:pPr>
            <w:r w:rsidRPr="003E79F4">
              <w:rPr>
                <w:rFonts w:ascii="Arial" w:eastAsia="Times New Roman" w:hAnsi="Arial" w:cs="Arial"/>
                <w:bCs/>
                <w:sz w:val="14"/>
                <w:szCs w:val="14"/>
              </w:rPr>
              <w:t>$11.00</w:t>
            </w:r>
          </w:p>
        </w:tc>
        <w:tc>
          <w:tcPr>
            <w:tcW w:w="630" w:type="dxa"/>
            <w:gridSpan w:val="2"/>
            <w:shd w:val="clear" w:color="auto" w:fill="FFFFFF"/>
            <w:noWrap/>
            <w:vAlign w:val="center"/>
            <w:hideMark/>
          </w:tcPr>
          <w:p w14:paraId="0E08E2F7"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$9.50</w:t>
            </w:r>
          </w:p>
        </w:tc>
        <w:tc>
          <w:tcPr>
            <w:tcW w:w="720" w:type="dxa"/>
            <w:gridSpan w:val="2"/>
            <w:shd w:val="clear" w:color="auto" w:fill="FFFFFF"/>
            <w:noWrap/>
            <w:vAlign w:val="center"/>
            <w:hideMark/>
          </w:tcPr>
          <w:p w14:paraId="05F7C658"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$1.50</w:t>
            </w:r>
          </w:p>
        </w:tc>
        <w:tc>
          <w:tcPr>
            <w:tcW w:w="4230" w:type="dxa"/>
            <w:gridSpan w:val="5"/>
            <w:shd w:val="clear" w:color="auto" w:fill="FFFFFF"/>
            <w:vAlign w:val="center"/>
            <w:hideMark/>
          </w:tcPr>
          <w:p w14:paraId="0D80E2AE" w14:textId="1A5DD5BF"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 xml:space="preserve">NOT </w:t>
            </w:r>
            <w:r w:rsidR="0082317C" w:rsidRPr="003E79F4">
              <w:rPr>
                <w:rFonts w:ascii="Arial" w:eastAsia="Times New Roman" w:hAnsi="Arial" w:cs="Arial"/>
                <w:sz w:val="14"/>
                <w:szCs w:val="14"/>
              </w:rPr>
              <w:t>ELIGIBLE UNTIL</w:t>
            </w:r>
            <w:r w:rsidRPr="003E79F4">
              <w:rPr>
                <w:rFonts w:ascii="Arial" w:eastAsia="Times New Roman" w:hAnsi="Arial" w:cs="Arial"/>
                <w:sz w:val="14"/>
                <w:szCs w:val="14"/>
              </w:rPr>
              <w:t xml:space="preserve"> 6 MOS SENIORITY</w:t>
            </w:r>
          </w:p>
        </w:tc>
        <w:tc>
          <w:tcPr>
            <w:tcW w:w="990" w:type="dxa"/>
            <w:shd w:val="clear" w:color="auto" w:fill="FFFFFF"/>
            <w:noWrap/>
            <w:vAlign w:val="center"/>
            <w:hideMark/>
          </w:tcPr>
          <w:p w14:paraId="2484F658"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$0.00</w:t>
            </w:r>
          </w:p>
        </w:tc>
        <w:tc>
          <w:tcPr>
            <w:tcW w:w="1350" w:type="dxa"/>
            <w:shd w:val="clear" w:color="auto" w:fill="FFFFFF"/>
            <w:vAlign w:val="center"/>
            <w:hideMark/>
          </w:tcPr>
          <w:p w14:paraId="1BEB4C3D" w14:textId="5D93AF62"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 xml:space="preserve">The $1.50 paid excess </w:t>
            </w:r>
            <w:r w:rsidR="0082317C" w:rsidRPr="003E79F4">
              <w:rPr>
                <w:rFonts w:ascii="Arial" w:eastAsia="Times New Roman" w:hAnsi="Arial" w:cs="Arial"/>
                <w:sz w:val="14"/>
                <w:szCs w:val="14"/>
              </w:rPr>
              <w:t>of base</w:t>
            </w:r>
            <w:r w:rsidRPr="003E79F4">
              <w:rPr>
                <w:rFonts w:ascii="Arial" w:eastAsia="Times New Roman" w:hAnsi="Arial" w:cs="Arial"/>
                <w:sz w:val="14"/>
                <w:szCs w:val="14"/>
              </w:rPr>
              <w:t xml:space="preserve"> Rate is </w:t>
            </w:r>
            <w:r w:rsidR="0082317C" w:rsidRPr="003E79F4">
              <w:rPr>
                <w:rFonts w:ascii="Arial" w:eastAsia="Times New Roman" w:hAnsi="Arial" w:cs="Arial"/>
                <w:sz w:val="14"/>
                <w:szCs w:val="14"/>
              </w:rPr>
              <w:t>considered as</w:t>
            </w:r>
            <w:r w:rsidRPr="003E79F4">
              <w:rPr>
                <w:rFonts w:ascii="Arial" w:eastAsia="Times New Roman" w:hAnsi="Arial" w:cs="Arial"/>
                <w:sz w:val="14"/>
                <w:szCs w:val="14"/>
              </w:rPr>
              <w:t xml:space="preserve"> Fringe </w:t>
            </w:r>
          </w:p>
          <w:p w14:paraId="2CD87177" w14:textId="77777777" w:rsidR="00AC328C" w:rsidRPr="003E79F4" w:rsidRDefault="00AC328C" w:rsidP="000A44C8">
            <w:pPr>
              <w:keepNext/>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($11-9.50=$1.50)</w:t>
            </w:r>
          </w:p>
        </w:tc>
      </w:tr>
    </w:tbl>
    <w:tbl>
      <w:tblPr>
        <w:tblpPr w:leftFromText="180" w:rightFromText="180" w:vertAnchor="text" w:horzAnchor="margin" w:tblpY="378"/>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778"/>
        <w:gridCol w:w="1220"/>
        <w:gridCol w:w="1120"/>
        <w:gridCol w:w="1742"/>
        <w:gridCol w:w="2700"/>
      </w:tblGrid>
      <w:tr w:rsidR="00AC328C" w:rsidRPr="003E79F4" w14:paraId="1A128B86" w14:textId="77777777" w:rsidTr="00C35F8A">
        <w:trPr>
          <w:trHeight w:val="441"/>
        </w:trPr>
        <w:tc>
          <w:tcPr>
            <w:tcW w:w="2538" w:type="dxa"/>
            <w:shd w:val="clear" w:color="auto" w:fill="auto"/>
            <w:noWrap/>
            <w:vAlign w:val="bottom"/>
            <w:hideMark/>
          </w:tcPr>
          <w:p w14:paraId="50C9B006" w14:textId="77777777" w:rsidR="00AC328C" w:rsidRPr="003E79F4" w:rsidRDefault="00AC328C" w:rsidP="000A44C8">
            <w:pPr>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FUNDED FRINGE BENEFIT CALCULATIONS</w:t>
            </w:r>
          </w:p>
        </w:tc>
        <w:tc>
          <w:tcPr>
            <w:tcW w:w="778" w:type="dxa"/>
            <w:shd w:val="clear" w:color="auto" w:fill="auto"/>
            <w:noWrap/>
            <w:vAlign w:val="center"/>
            <w:hideMark/>
          </w:tcPr>
          <w:p w14:paraId="6472BFE7" w14:textId="4635BA75"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w:t>
            </w:r>
            <w:r w:rsidR="00A26B4F" w:rsidRPr="003E79F4">
              <w:rPr>
                <w:rFonts w:ascii="Arial" w:eastAsia="Times New Roman" w:hAnsi="Arial" w:cs="Arial"/>
                <w:b/>
                <w:sz w:val="14"/>
                <w:szCs w:val="14"/>
              </w:rPr>
              <w:t>A)</w:t>
            </w:r>
          </w:p>
          <w:p w14:paraId="2138E613"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Total Monthly</w:t>
            </w:r>
          </w:p>
          <w:p w14:paraId="1EDF229F"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Premium</w:t>
            </w:r>
          </w:p>
        </w:tc>
        <w:tc>
          <w:tcPr>
            <w:tcW w:w="1220" w:type="dxa"/>
            <w:shd w:val="clear" w:color="auto" w:fill="auto"/>
            <w:vAlign w:val="center"/>
            <w:hideMark/>
          </w:tcPr>
          <w:p w14:paraId="713FFEAE"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(B)</w:t>
            </w:r>
          </w:p>
          <w:p w14:paraId="3F1A6002"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Monthly portion of premium paid by company</w:t>
            </w:r>
          </w:p>
        </w:tc>
        <w:tc>
          <w:tcPr>
            <w:tcW w:w="1120" w:type="dxa"/>
            <w:shd w:val="clear" w:color="auto" w:fill="auto"/>
            <w:vAlign w:val="center"/>
            <w:hideMark/>
          </w:tcPr>
          <w:p w14:paraId="71E1FDDF" w14:textId="05D85113" w:rsidR="00AC328C" w:rsidRPr="003E79F4" w:rsidRDefault="00A26B4F"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(C</w:t>
            </w:r>
            <w:r w:rsidR="00AC328C" w:rsidRPr="003E79F4">
              <w:rPr>
                <w:rFonts w:ascii="Arial" w:eastAsia="Times New Roman" w:hAnsi="Arial" w:cs="Arial"/>
                <w:b/>
                <w:sz w:val="14"/>
                <w:szCs w:val="14"/>
              </w:rPr>
              <w:t>)</w:t>
            </w:r>
          </w:p>
          <w:p w14:paraId="05D5495A"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Annual Standard Hours</w:t>
            </w:r>
          </w:p>
          <w:p w14:paraId="626BC68D" w14:textId="52ACA75D" w:rsidR="00AC328C" w:rsidRPr="003E79F4" w:rsidRDefault="00A26B4F"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(40</w:t>
            </w:r>
            <w:r w:rsidR="00AC328C" w:rsidRPr="003E79F4">
              <w:rPr>
                <w:rFonts w:ascii="Arial" w:eastAsia="Times New Roman" w:hAnsi="Arial" w:cs="Arial"/>
                <w:b/>
                <w:sz w:val="14"/>
                <w:szCs w:val="14"/>
              </w:rPr>
              <w:t xml:space="preserve"> hrs per week X52 wks)</w:t>
            </w:r>
          </w:p>
        </w:tc>
        <w:tc>
          <w:tcPr>
            <w:tcW w:w="1742" w:type="dxa"/>
            <w:shd w:val="clear" w:color="auto" w:fill="auto"/>
            <w:vAlign w:val="center"/>
            <w:hideMark/>
          </w:tcPr>
          <w:p w14:paraId="5BAD0CA7"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 xml:space="preserve">(D) </w:t>
            </w:r>
          </w:p>
          <w:p w14:paraId="18CB3F0F" w14:textId="3A95D2E5" w:rsidR="00AC328C" w:rsidRPr="003E79F4" w:rsidRDefault="00A26B4F"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Monthly Standard</w:t>
            </w:r>
            <w:r w:rsidR="00AC328C" w:rsidRPr="003E79F4">
              <w:rPr>
                <w:rFonts w:ascii="Arial" w:eastAsia="Times New Roman" w:hAnsi="Arial" w:cs="Arial"/>
                <w:b/>
                <w:sz w:val="14"/>
                <w:szCs w:val="14"/>
              </w:rPr>
              <w:t xml:space="preserve"> Hours (Annual Standard Hrs divided by 12 mo)</w:t>
            </w:r>
          </w:p>
          <w:p w14:paraId="483ED480" w14:textId="79DE4332"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 xml:space="preserve">(= C / </w:t>
            </w:r>
            <w:r w:rsidR="00A26B4F" w:rsidRPr="003E79F4">
              <w:rPr>
                <w:rFonts w:ascii="Arial" w:eastAsia="Times New Roman" w:hAnsi="Arial" w:cs="Arial"/>
                <w:b/>
                <w:sz w:val="14"/>
                <w:szCs w:val="14"/>
              </w:rPr>
              <w:t>12)</w:t>
            </w:r>
          </w:p>
        </w:tc>
        <w:tc>
          <w:tcPr>
            <w:tcW w:w="2700" w:type="dxa"/>
            <w:shd w:val="clear" w:color="auto" w:fill="auto"/>
            <w:vAlign w:val="center"/>
            <w:hideMark/>
          </w:tcPr>
          <w:p w14:paraId="2D6B193A" w14:textId="57D1A6CA" w:rsidR="00AC328C" w:rsidRPr="003E79F4" w:rsidRDefault="00A26B4F"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(E</w:t>
            </w:r>
            <w:r w:rsidR="00AC328C" w:rsidRPr="003E79F4">
              <w:rPr>
                <w:rFonts w:ascii="Arial" w:eastAsia="Times New Roman" w:hAnsi="Arial" w:cs="Arial"/>
                <w:b/>
                <w:sz w:val="14"/>
                <w:szCs w:val="14"/>
              </w:rPr>
              <w:t>)</w:t>
            </w:r>
          </w:p>
          <w:p w14:paraId="00B3A10A"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Hourly Fringe Benefit Amount</w:t>
            </w:r>
          </w:p>
          <w:p w14:paraId="06359D61"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p>
          <w:p w14:paraId="51E3542D" w14:textId="06C0B633"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 xml:space="preserve">(Monthly Portion of premium paid by company divided by Monthly Standard </w:t>
            </w:r>
            <w:r w:rsidR="00A26B4F" w:rsidRPr="003E79F4">
              <w:rPr>
                <w:rFonts w:ascii="Arial" w:eastAsia="Times New Roman" w:hAnsi="Arial" w:cs="Arial"/>
                <w:b/>
                <w:sz w:val="14"/>
                <w:szCs w:val="14"/>
              </w:rPr>
              <w:t>Hours)</w:t>
            </w:r>
          </w:p>
          <w:p w14:paraId="192121B1"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p>
          <w:p w14:paraId="271647A3"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 = B  /  D)</w:t>
            </w:r>
          </w:p>
          <w:p w14:paraId="1CC704DE"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p>
        </w:tc>
      </w:tr>
      <w:tr w:rsidR="00AC328C" w:rsidRPr="003E79F4" w14:paraId="3607E1D7" w14:textId="77777777" w:rsidTr="00C35F8A">
        <w:trPr>
          <w:trHeight w:val="411"/>
        </w:trPr>
        <w:tc>
          <w:tcPr>
            <w:tcW w:w="2538" w:type="dxa"/>
            <w:tcBorders>
              <w:bottom w:val="single" w:sz="4" w:space="0" w:color="auto"/>
            </w:tcBorders>
            <w:shd w:val="clear" w:color="auto" w:fill="auto"/>
            <w:vAlign w:val="bottom"/>
            <w:hideMark/>
          </w:tcPr>
          <w:p w14:paraId="547F431C" w14:textId="77777777" w:rsidR="00AC328C" w:rsidRPr="003E79F4" w:rsidRDefault="00AC328C" w:rsidP="000A44C8">
            <w:pPr>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 xml:space="preserve">MEDICAL- EMPLOYEE ONLY </w:t>
            </w:r>
          </w:p>
          <w:p w14:paraId="313E6230" w14:textId="77777777" w:rsidR="00AC328C" w:rsidRPr="003E79F4" w:rsidRDefault="00AC328C" w:rsidP="000A44C8">
            <w:pPr>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 xml:space="preserve">                   COVERAGE</w:t>
            </w:r>
          </w:p>
        </w:tc>
        <w:tc>
          <w:tcPr>
            <w:tcW w:w="778" w:type="dxa"/>
            <w:tcBorders>
              <w:bottom w:val="single" w:sz="4" w:space="0" w:color="auto"/>
            </w:tcBorders>
            <w:shd w:val="clear" w:color="auto" w:fill="auto"/>
            <w:noWrap/>
            <w:vAlign w:val="bottom"/>
            <w:hideMark/>
          </w:tcPr>
          <w:p w14:paraId="41499D2F"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$600.00</w:t>
            </w:r>
          </w:p>
        </w:tc>
        <w:tc>
          <w:tcPr>
            <w:tcW w:w="1220" w:type="dxa"/>
            <w:tcBorders>
              <w:bottom w:val="single" w:sz="4" w:space="0" w:color="auto"/>
            </w:tcBorders>
            <w:shd w:val="clear" w:color="auto" w:fill="auto"/>
            <w:noWrap/>
            <w:vAlign w:val="bottom"/>
            <w:hideMark/>
          </w:tcPr>
          <w:p w14:paraId="401FF46F"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$300.00</w:t>
            </w:r>
          </w:p>
        </w:tc>
        <w:tc>
          <w:tcPr>
            <w:tcW w:w="1120" w:type="dxa"/>
            <w:tcBorders>
              <w:bottom w:val="single" w:sz="4" w:space="0" w:color="auto"/>
            </w:tcBorders>
            <w:shd w:val="clear" w:color="auto" w:fill="auto"/>
            <w:noWrap/>
            <w:vAlign w:val="bottom"/>
            <w:hideMark/>
          </w:tcPr>
          <w:p w14:paraId="24F1106E"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2,080</w:t>
            </w:r>
          </w:p>
        </w:tc>
        <w:tc>
          <w:tcPr>
            <w:tcW w:w="1742" w:type="dxa"/>
            <w:tcBorders>
              <w:bottom w:val="single" w:sz="4" w:space="0" w:color="auto"/>
            </w:tcBorders>
            <w:shd w:val="clear" w:color="auto" w:fill="auto"/>
            <w:noWrap/>
            <w:vAlign w:val="bottom"/>
            <w:hideMark/>
          </w:tcPr>
          <w:p w14:paraId="4F101816"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173.33</w:t>
            </w:r>
          </w:p>
        </w:tc>
        <w:tc>
          <w:tcPr>
            <w:tcW w:w="2700" w:type="dxa"/>
            <w:tcBorders>
              <w:bottom w:val="single" w:sz="4" w:space="0" w:color="auto"/>
            </w:tcBorders>
            <w:shd w:val="clear" w:color="auto" w:fill="auto"/>
            <w:noWrap/>
            <w:vAlign w:val="bottom"/>
            <w:hideMark/>
          </w:tcPr>
          <w:p w14:paraId="3778F2D0"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$1.73  ( #1)</w:t>
            </w:r>
          </w:p>
        </w:tc>
      </w:tr>
      <w:tr w:rsidR="00AC328C" w:rsidRPr="003E79F4" w14:paraId="5BE256C6" w14:textId="77777777" w:rsidTr="004C2FC5">
        <w:trPr>
          <w:trHeight w:val="137"/>
        </w:trPr>
        <w:tc>
          <w:tcPr>
            <w:tcW w:w="2538" w:type="dxa"/>
            <w:tcBorders>
              <w:left w:val="nil"/>
              <w:right w:val="nil"/>
            </w:tcBorders>
            <w:shd w:val="clear" w:color="auto" w:fill="auto"/>
            <w:vAlign w:val="bottom"/>
            <w:hideMark/>
          </w:tcPr>
          <w:p w14:paraId="676FCB7F" w14:textId="77777777" w:rsidR="00AC328C" w:rsidRPr="003E79F4" w:rsidRDefault="00AC328C" w:rsidP="000A44C8">
            <w:pPr>
              <w:shd w:val="clear" w:color="auto" w:fill="FFFFFF"/>
              <w:spacing w:after="0" w:line="240" w:lineRule="auto"/>
              <w:jc w:val="both"/>
              <w:rPr>
                <w:rFonts w:ascii="Arial" w:eastAsia="Times New Roman" w:hAnsi="Arial" w:cs="Arial"/>
                <w:b/>
                <w:bCs/>
                <w:sz w:val="14"/>
                <w:szCs w:val="14"/>
              </w:rPr>
            </w:pPr>
          </w:p>
        </w:tc>
        <w:tc>
          <w:tcPr>
            <w:tcW w:w="778" w:type="dxa"/>
            <w:tcBorders>
              <w:left w:val="nil"/>
              <w:right w:val="nil"/>
            </w:tcBorders>
            <w:shd w:val="clear" w:color="auto" w:fill="auto"/>
            <w:noWrap/>
            <w:vAlign w:val="bottom"/>
            <w:hideMark/>
          </w:tcPr>
          <w:p w14:paraId="46DEB189"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p>
        </w:tc>
        <w:tc>
          <w:tcPr>
            <w:tcW w:w="1220" w:type="dxa"/>
            <w:tcBorders>
              <w:left w:val="nil"/>
              <w:right w:val="nil"/>
            </w:tcBorders>
            <w:shd w:val="clear" w:color="auto" w:fill="auto"/>
            <w:noWrap/>
            <w:vAlign w:val="bottom"/>
            <w:hideMark/>
          </w:tcPr>
          <w:p w14:paraId="684DABE9"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p>
        </w:tc>
        <w:tc>
          <w:tcPr>
            <w:tcW w:w="1120" w:type="dxa"/>
            <w:tcBorders>
              <w:left w:val="nil"/>
              <w:right w:val="nil"/>
            </w:tcBorders>
            <w:shd w:val="clear" w:color="auto" w:fill="auto"/>
            <w:noWrap/>
            <w:vAlign w:val="bottom"/>
            <w:hideMark/>
          </w:tcPr>
          <w:p w14:paraId="06C8ED01"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p>
        </w:tc>
        <w:tc>
          <w:tcPr>
            <w:tcW w:w="1742" w:type="dxa"/>
            <w:tcBorders>
              <w:left w:val="nil"/>
              <w:right w:val="nil"/>
            </w:tcBorders>
            <w:shd w:val="clear" w:color="auto" w:fill="auto"/>
            <w:noWrap/>
            <w:vAlign w:val="bottom"/>
            <w:hideMark/>
          </w:tcPr>
          <w:p w14:paraId="6538ED4B"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p>
        </w:tc>
        <w:tc>
          <w:tcPr>
            <w:tcW w:w="2700" w:type="dxa"/>
            <w:tcBorders>
              <w:left w:val="nil"/>
              <w:right w:val="single" w:sz="4" w:space="0" w:color="auto"/>
            </w:tcBorders>
            <w:shd w:val="clear" w:color="auto" w:fill="auto"/>
            <w:noWrap/>
            <w:vAlign w:val="bottom"/>
            <w:hideMark/>
          </w:tcPr>
          <w:p w14:paraId="53F43D59"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p>
        </w:tc>
      </w:tr>
      <w:tr w:rsidR="00AC328C" w:rsidRPr="003E79F4" w14:paraId="7B513F90" w14:textId="77777777" w:rsidTr="00C35F8A">
        <w:trPr>
          <w:trHeight w:val="267"/>
        </w:trPr>
        <w:tc>
          <w:tcPr>
            <w:tcW w:w="2538" w:type="dxa"/>
            <w:tcBorders>
              <w:bottom w:val="single" w:sz="4" w:space="0" w:color="auto"/>
            </w:tcBorders>
            <w:shd w:val="clear" w:color="auto" w:fill="auto"/>
            <w:vAlign w:val="bottom"/>
            <w:hideMark/>
          </w:tcPr>
          <w:p w14:paraId="1527C2CC" w14:textId="77777777" w:rsidR="00AC328C" w:rsidRPr="003E79F4" w:rsidRDefault="00AC328C" w:rsidP="000A44C8">
            <w:pPr>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 xml:space="preserve">LIFE INSURANCE ( $10,000 DEATH </w:t>
            </w:r>
          </w:p>
          <w:p w14:paraId="3168CFEC" w14:textId="77777777" w:rsidR="00AC328C" w:rsidRPr="003E79F4" w:rsidRDefault="00AC328C" w:rsidP="000A44C8">
            <w:pPr>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 xml:space="preserve">                                BENEFIT)</w:t>
            </w:r>
          </w:p>
        </w:tc>
        <w:tc>
          <w:tcPr>
            <w:tcW w:w="778" w:type="dxa"/>
            <w:tcBorders>
              <w:bottom w:val="single" w:sz="4" w:space="0" w:color="auto"/>
            </w:tcBorders>
            <w:shd w:val="clear" w:color="auto" w:fill="auto"/>
            <w:noWrap/>
            <w:vAlign w:val="bottom"/>
            <w:hideMark/>
          </w:tcPr>
          <w:p w14:paraId="1CFD52F9"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$80.00</w:t>
            </w:r>
          </w:p>
        </w:tc>
        <w:tc>
          <w:tcPr>
            <w:tcW w:w="1220" w:type="dxa"/>
            <w:tcBorders>
              <w:bottom w:val="single" w:sz="4" w:space="0" w:color="auto"/>
            </w:tcBorders>
            <w:shd w:val="clear" w:color="auto" w:fill="auto"/>
            <w:noWrap/>
            <w:vAlign w:val="bottom"/>
            <w:hideMark/>
          </w:tcPr>
          <w:p w14:paraId="3D64E3D0"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$80.00</w:t>
            </w:r>
          </w:p>
        </w:tc>
        <w:tc>
          <w:tcPr>
            <w:tcW w:w="1120" w:type="dxa"/>
            <w:tcBorders>
              <w:bottom w:val="single" w:sz="4" w:space="0" w:color="auto"/>
            </w:tcBorders>
            <w:shd w:val="clear" w:color="auto" w:fill="auto"/>
            <w:noWrap/>
            <w:vAlign w:val="bottom"/>
            <w:hideMark/>
          </w:tcPr>
          <w:p w14:paraId="628475BB"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2,080</w:t>
            </w:r>
          </w:p>
        </w:tc>
        <w:tc>
          <w:tcPr>
            <w:tcW w:w="1742" w:type="dxa"/>
            <w:tcBorders>
              <w:bottom w:val="single" w:sz="4" w:space="0" w:color="auto"/>
            </w:tcBorders>
            <w:shd w:val="clear" w:color="auto" w:fill="auto"/>
            <w:noWrap/>
            <w:vAlign w:val="bottom"/>
            <w:hideMark/>
          </w:tcPr>
          <w:p w14:paraId="0EA5789A"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173.33</w:t>
            </w:r>
          </w:p>
        </w:tc>
        <w:tc>
          <w:tcPr>
            <w:tcW w:w="2700" w:type="dxa"/>
            <w:tcBorders>
              <w:bottom w:val="single" w:sz="4" w:space="0" w:color="auto"/>
            </w:tcBorders>
            <w:shd w:val="clear" w:color="auto" w:fill="auto"/>
            <w:noWrap/>
            <w:vAlign w:val="bottom"/>
            <w:hideMark/>
          </w:tcPr>
          <w:p w14:paraId="7D107479"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$0.46  (#2)</w:t>
            </w:r>
          </w:p>
        </w:tc>
      </w:tr>
      <w:tr w:rsidR="00AC328C" w:rsidRPr="003E79F4" w14:paraId="19372DFD" w14:textId="77777777" w:rsidTr="004C2FC5">
        <w:trPr>
          <w:trHeight w:val="137"/>
        </w:trPr>
        <w:tc>
          <w:tcPr>
            <w:tcW w:w="2538" w:type="dxa"/>
            <w:tcBorders>
              <w:left w:val="nil"/>
              <w:right w:val="nil"/>
            </w:tcBorders>
            <w:shd w:val="clear" w:color="auto" w:fill="auto"/>
            <w:vAlign w:val="bottom"/>
            <w:hideMark/>
          </w:tcPr>
          <w:p w14:paraId="77007005" w14:textId="77777777" w:rsidR="00AC328C" w:rsidRPr="003E79F4" w:rsidRDefault="00AC328C" w:rsidP="000A44C8">
            <w:pPr>
              <w:shd w:val="clear" w:color="auto" w:fill="FFFFFF"/>
              <w:spacing w:after="0" w:line="240" w:lineRule="auto"/>
              <w:jc w:val="both"/>
              <w:rPr>
                <w:rFonts w:ascii="Arial" w:eastAsia="Times New Roman" w:hAnsi="Arial" w:cs="Arial"/>
                <w:b/>
                <w:bCs/>
                <w:sz w:val="14"/>
                <w:szCs w:val="14"/>
              </w:rPr>
            </w:pPr>
          </w:p>
        </w:tc>
        <w:tc>
          <w:tcPr>
            <w:tcW w:w="778" w:type="dxa"/>
            <w:tcBorders>
              <w:left w:val="nil"/>
              <w:right w:val="nil"/>
            </w:tcBorders>
            <w:shd w:val="clear" w:color="auto" w:fill="auto"/>
            <w:noWrap/>
            <w:vAlign w:val="bottom"/>
            <w:hideMark/>
          </w:tcPr>
          <w:p w14:paraId="66D661A1"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p>
        </w:tc>
        <w:tc>
          <w:tcPr>
            <w:tcW w:w="1220" w:type="dxa"/>
            <w:tcBorders>
              <w:left w:val="nil"/>
              <w:right w:val="nil"/>
            </w:tcBorders>
            <w:shd w:val="clear" w:color="auto" w:fill="auto"/>
            <w:noWrap/>
            <w:vAlign w:val="bottom"/>
            <w:hideMark/>
          </w:tcPr>
          <w:p w14:paraId="496C5A65"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p>
        </w:tc>
        <w:tc>
          <w:tcPr>
            <w:tcW w:w="1120" w:type="dxa"/>
            <w:tcBorders>
              <w:left w:val="nil"/>
              <w:right w:val="single" w:sz="4" w:space="0" w:color="auto"/>
            </w:tcBorders>
            <w:shd w:val="clear" w:color="auto" w:fill="auto"/>
            <w:noWrap/>
            <w:vAlign w:val="bottom"/>
            <w:hideMark/>
          </w:tcPr>
          <w:p w14:paraId="5CD4A6A9"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p>
        </w:tc>
        <w:tc>
          <w:tcPr>
            <w:tcW w:w="1742" w:type="dxa"/>
            <w:tcBorders>
              <w:left w:val="single" w:sz="4" w:space="0" w:color="auto"/>
              <w:right w:val="single" w:sz="4" w:space="0" w:color="auto"/>
            </w:tcBorders>
            <w:shd w:val="clear" w:color="auto" w:fill="auto"/>
            <w:noWrap/>
            <w:vAlign w:val="bottom"/>
            <w:hideMark/>
          </w:tcPr>
          <w:p w14:paraId="650A96A8"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p>
        </w:tc>
        <w:tc>
          <w:tcPr>
            <w:tcW w:w="2700" w:type="dxa"/>
            <w:tcBorders>
              <w:left w:val="single" w:sz="4" w:space="0" w:color="auto"/>
              <w:right w:val="single" w:sz="4" w:space="0" w:color="auto"/>
            </w:tcBorders>
            <w:shd w:val="clear" w:color="auto" w:fill="auto"/>
            <w:noWrap/>
            <w:vAlign w:val="bottom"/>
            <w:hideMark/>
          </w:tcPr>
          <w:p w14:paraId="62428F22"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 </w:t>
            </w:r>
          </w:p>
          <w:p w14:paraId="2E79FEF8"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 </w:t>
            </w:r>
          </w:p>
        </w:tc>
      </w:tr>
      <w:tr w:rsidR="00AC328C" w:rsidRPr="003E79F4" w14:paraId="15EE1925" w14:textId="77777777" w:rsidTr="00C35F8A">
        <w:trPr>
          <w:trHeight w:val="330"/>
        </w:trPr>
        <w:tc>
          <w:tcPr>
            <w:tcW w:w="2538" w:type="dxa"/>
            <w:shd w:val="clear" w:color="auto" w:fill="auto"/>
            <w:vAlign w:val="bottom"/>
            <w:hideMark/>
          </w:tcPr>
          <w:p w14:paraId="74EBF7BB" w14:textId="77777777" w:rsidR="00AC328C" w:rsidRPr="003E79F4" w:rsidRDefault="00AC328C" w:rsidP="000A44C8">
            <w:pPr>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DENTAL INSUR-EMPLOYEE ONLY</w:t>
            </w:r>
          </w:p>
          <w:p w14:paraId="1B8BC350" w14:textId="77777777" w:rsidR="00AC328C" w:rsidRPr="003E79F4" w:rsidRDefault="00AC328C" w:rsidP="000A44C8">
            <w:pPr>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 xml:space="preserve">                             COVERAGE</w:t>
            </w:r>
          </w:p>
        </w:tc>
        <w:tc>
          <w:tcPr>
            <w:tcW w:w="778" w:type="dxa"/>
            <w:shd w:val="clear" w:color="auto" w:fill="auto"/>
            <w:noWrap/>
            <w:vAlign w:val="bottom"/>
            <w:hideMark/>
          </w:tcPr>
          <w:p w14:paraId="5BD089A3"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$45.00</w:t>
            </w:r>
          </w:p>
        </w:tc>
        <w:tc>
          <w:tcPr>
            <w:tcW w:w="1220" w:type="dxa"/>
            <w:shd w:val="clear" w:color="auto" w:fill="auto"/>
            <w:noWrap/>
            <w:vAlign w:val="bottom"/>
            <w:hideMark/>
          </w:tcPr>
          <w:p w14:paraId="6A3D072E"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$45.00</w:t>
            </w:r>
          </w:p>
        </w:tc>
        <w:tc>
          <w:tcPr>
            <w:tcW w:w="1120" w:type="dxa"/>
            <w:shd w:val="clear" w:color="auto" w:fill="auto"/>
            <w:noWrap/>
            <w:vAlign w:val="bottom"/>
            <w:hideMark/>
          </w:tcPr>
          <w:p w14:paraId="42496F2A"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2,080</w:t>
            </w:r>
          </w:p>
        </w:tc>
        <w:tc>
          <w:tcPr>
            <w:tcW w:w="1742" w:type="dxa"/>
            <w:shd w:val="clear" w:color="auto" w:fill="auto"/>
            <w:noWrap/>
            <w:vAlign w:val="bottom"/>
            <w:hideMark/>
          </w:tcPr>
          <w:p w14:paraId="163A76FA"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173.33</w:t>
            </w:r>
          </w:p>
        </w:tc>
        <w:tc>
          <w:tcPr>
            <w:tcW w:w="2700" w:type="dxa"/>
            <w:shd w:val="clear" w:color="auto" w:fill="auto"/>
            <w:noWrap/>
            <w:vAlign w:val="bottom"/>
            <w:hideMark/>
          </w:tcPr>
          <w:p w14:paraId="5BF30AB1"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$0.26  (#3)</w:t>
            </w:r>
          </w:p>
        </w:tc>
      </w:tr>
    </w:tbl>
    <w:p w14:paraId="6A47690B" w14:textId="77777777" w:rsidR="00AC328C" w:rsidRPr="003E79F4" w:rsidRDefault="00AC328C" w:rsidP="000A44C8">
      <w:pPr>
        <w:shd w:val="clear" w:color="auto" w:fill="FFFFFF"/>
        <w:spacing w:before="100" w:beforeAutospacing="1" w:after="100" w:afterAutospacing="1" w:line="240" w:lineRule="auto"/>
        <w:jc w:val="both"/>
        <w:rPr>
          <w:rFonts w:ascii="Arial" w:eastAsia="Times New Roman" w:hAnsi="Arial" w:cs="Arial"/>
          <w:sz w:val="14"/>
          <w:szCs w:val="14"/>
        </w:rPr>
      </w:pPr>
    </w:p>
    <w:p w14:paraId="5095CB93" w14:textId="77777777" w:rsidR="00AC328C" w:rsidRPr="003E79F4" w:rsidRDefault="00AC328C" w:rsidP="000A44C8">
      <w:pPr>
        <w:shd w:val="clear" w:color="auto" w:fill="FFFFFF"/>
        <w:spacing w:before="100" w:beforeAutospacing="1" w:after="100" w:afterAutospacing="1" w:line="240" w:lineRule="auto"/>
        <w:jc w:val="both"/>
        <w:rPr>
          <w:rFonts w:ascii="Arial" w:eastAsia="Times New Roman" w:hAnsi="Arial" w:cs="Arial"/>
          <w:sz w:val="14"/>
          <w:szCs w:val="14"/>
        </w:rPr>
      </w:pPr>
    </w:p>
    <w:tbl>
      <w:tblPr>
        <w:tblpPr w:leftFromText="180" w:rightFromText="180" w:vertAnchor="text" w:tblpY="17"/>
        <w:tblW w:w="10075" w:type="dxa"/>
        <w:tblLook w:val="04A0" w:firstRow="1" w:lastRow="0" w:firstColumn="1" w:lastColumn="0" w:noHBand="0" w:noVBand="1"/>
      </w:tblPr>
      <w:tblGrid>
        <w:gridCol w:w="3168"/>
        <w:gridCol w:w="990"/>
        <w:gridCol w:w="1017"/>
        <w:gridCol w:w="2223"/>
        <w:gridCol w:w="2677"/>
      </w:tblGrid>
      <w:tr w:rsidR="00AC328C" w:rsidRPr="003E79F4" w14:paraId="55AD0C2C" w14:textId="77777777" w:rsidTr="006A7AAD">
        <w:trPr>
          <w:trHeight w:val="797"/>
        </w:trPr>
        <w:tc>
          <w:tcPr>
            <w:tcW w:w="3168" w:type="dxa"/>
            <w:tcBorders>
              <w:top w:val="single" w:sz="4" w:space="0" w:color="auto"/>
              <w:left w:val="single" w:sz="4" w:space="0" w:color="auto"/>
              <w:bottom w:val="nil"/>
              <w:right w:val="nil"/>
            </w:tcBorders>
            <w:shd w:val="clear" w:color="auto" w:fill="auto"/>
            <w:noWrap/>
            <w:vAlign w:val="bottom"/>
            <w:hideMark/>
          </w:tcPr>
          <w:p w14:paraId="1DAF948E" w14:textId="42007476" w:rsidR="00AC328C" w:rsidRPr="003E79F4" w:rsidRDefault="00AC328C" w:rsidP="000A44C8">
            <w:pPr>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 xml:space="preserve">UNFUNDED FRINGE BENEFIT </w:t>
            </w:r>
            <w:r w:rsidR="00A26B4F" w:rsidRPr="003E79F4">
              <w:rPr>
                <w:rFonts w:ascii="Arial" w:eastAsia="Times New Roman" w:hAnsi="Arial" w:cs="Arial"/>
                <w:b/>
                <w:bCs/>
                <w:sz w:val="14"/>
                <w:szCs w:val="14"/>
              </w:rPr>
              <w:t>CALCULATIONS FOR</w:t>
            </w:r>
          </w:p>
          <w:p w14:paraId="73E2D05E" w14:textId="3FE8A79D" w:rsidR="00AC328C" w:rsidRPr="003E79F4" w:rsidRDefault="00AC328C" w:rsidP="000A44C8">
            <w:pPr>
              <w:shd w:val="clear" w:color="auto" w:fill="FFFFFF"/>
              <w:spacing w:after="0" w:line="240" w:lineRule="auto"/>
              <w:jc w:val="both"/>
              <w:rPr>
                <w:rFonts w:ascii="Arial" w:eastAsia="Times New Roman" w:hAnsi="Arial" w:cs="Arial"/>
                <w:b/>
                <w:bCs/>
                <w:sz w:val="14"/>
                <w:szCs w:val="14"/>
              </w:rPr>
            </w:pPr>
            <w:r w:rsidRPr="003E79F4">
              <w:rPr>
                <w:rFonts w:ascii="Arial" w:eastAsia="Times New Roman" w:hAnsi="Arial" w:cs="Arial"/>
                <w:b/>
                <w:bCs/>
                <w:sz w:val="14"/>
                <w:szCs w:val="14"/>
              </w:rPr>
              <w:t>$8.</w:t>
            </w:r>
            <w:r w:rsidR="00A26B4F" w:rsidRPr="003E79F4">
              <w:rPr>
                <w:rFonts w:ascii="Arial" w:eastAsia="Times New Roman" w:hAnsi="Arial" w:cs="Arial"/>
                <w:b/>
                <w:bCs/>
                <w:sz w:val="14"/>
                <w:szCs w:val="14"/>
              </w:rPr>
              <w:t>00 HOURLY</w:t>
            </w:r>
            <w:r w:rsidRPr="003E79F4">
              <w:rPr>
                <w:rFonts w:ascii="Arial" w:eastAsia="Times New Roman" w:hAnsi="Arial" w:cs="Arial"/>
                <w:b/>
                <w:bCs/>
                <w:sz w:val="14"/>
                <w:szCs w:val="14"/>
              </w:rPr>
              <w:t xml:space="preserve"> PAY RATE</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5F609C9C"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(W)</w:t>
            </w:r>
          </w:p>
          <w:p w14:paraId="1864ED42"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 xml:space="preserve">Paid </w:t>
            </w:r>
          </w:p>
          <w:p w14:paraId="72EEB59F"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Hours</w:t>
            </w:r>
          </w:p>
          <w:p w14:paraId="4ABA7AE3"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6F09467B"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 X)</w:t>
            </w:r>
          </w:p>
          <w:p w14:paraId="51E1CBBA"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Employee Hourly Rate</w:t>
            </w:r>
          </w:p>
        </w:tc>
        <w:tc>
          <w:tcPr>
            <w:tcW w:w="2223" w:type="dxa"/>
            <w:tcBorders>
              <w:top w:val="single" w:sz="4" w:space="0" w:color="auto"/>
              <w:left w:val="single" w:sz="4" w:space="0" w:color="auto"/>
              <w:bottom w:val="single" w:sz="4" w:space="0" w:color="auto"/>
              <w:right w:val="single" w:sz="4" w:space="0" w:color="auto"/>
            </w:tcBorders>
            <w:shd w:val="clear" w:color="auto" w:fill="auto"/>
            <w:hideMark/>
          </w:tcPr>
          <w:p w14:paraId="5E517FE7"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(Y)</w:t>
            </w:r>
          </w:p>
          <w:p w14:paraId="77A498E1"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Paid Hours.</w:t>
            </w:r>
          </w:p>
          <w:p w14:paraId="0089F963"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 xml:space="preserve"> times Hourly Rate</w:t>
            </w:r>
          </w:p>
          <w:p w14:paraId="4830F201"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 W  x X)</w:t>
            </w:r>
          </w:p>
        </w:tc>
        <w:tc>
          <w:tcPr>
            <w:tcW w:w="2677" w:type="dxa"/>
            <w:tcBorders>
              <w:top w:val="single" w:sz="4" w:space="0" w:color="auto"/>
              <w:left w:val="single" w:sz="4" w:space="0" w:color="auto"/>
              <w:bottom w:val="single" w:sz="4" w:space="0" w:color="auto"/>
              <w:right w:val="single" w:sz="4" w:space="0" w:color="auto"/>
            </w:tcBorders>
            <w:shd w:val="clear" w:color="auto" w:fill="auto"/>
            <w:hideMark/>
          </w:tcPr>
          <w:p w14:paraId="18C0DC32"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 Z )</w:t>
            </w:r>
          </w:p>
          <w:p w14:paraId="39CC2236"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 xml:space="preserve">Annual Value </w:t>
            </w:r>
          </w:p>
          <w:p w14:paraId="6749465C"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(Annual Value / Annual Standard Hours)</w:t>
            </w:r>
          </w:p>
          <w:p w14:paraId="011D21F9" w14:textId="77777777" w:rsidR="00AC328C" w:rsidRPr="003E79F4" w:rsidRDefault="00AC328C" w:rsidP="000A44C8">
            <w:pPr>
              <w:shd w:val="clear" w:color="auto" w:fill="FFFFFF"/>
              <w:spacing w:after="0" w:line="240" w:lineRule="auto"/>
              <w:jc w:val="both"/>
              <w:rPr>
                <w:rFonts w:ascii="Arial" w:eastAsia="Times New Roman" w:hAnsi="Arial" w:cs="Arial"/>
                <w:b/>
                <w:sz w:val="14"/>
                <w:szCs w:val="14"/>
              </w:rPr>
            </w:pPr>
            <w:r w:rsidRPr="003E79F4">
              <w:rPr>
                <w:rFonts w:ascii="Arial" w:eastAsia="Times New Roman" w:hAnsi="Arial" w:cs="Arial"/>
                <w:b/>
                <w:sz w:val="14"/>
                <w:szCs w:val="14"/>
              </w:rPr>
              <w:t>( = Y /  (40 Hr. per week x 52 Weeks)</w:t>
            </w:r>
          </w:p>
        </w:tc>
      </w:tr>
      <w:tr w:rsidR="00AC328C" w:rsidRPr="003E79F4" w14:paraId="1EEE9E4A" w14:textId="77777777" w:rsidTr="006A7AAD">
        <w:trPr>
          <w:trHeight w:val="413"/>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8CF19" w14:textId="3290C05D" w:rsidR="00AC328C" w:rsidRPr="003E79F4" w:rsidRDefault="00A26B4F" w:rsidP="000A44C8">
            <w:pPr>
              <w:shd w:val="clear" w:color="auto" w:fill="FFFFFF"/>
              <w:spacing w:after="0" w:line="240" w:lineRule="auto"/>
              <w:jc w:val="both"/>
              <w:rPr>
                <w:rFonts w:ascii="Arial" w:eastAsia="Times New Roman" w:hAnsi="Arial" w:cs="Arial"/>
                <w:bCs/>
                <w:sz w:val="14"/>
                <w:szCs w:val="14"/>
              </w:rPr>
            </w:pPr>
            <w:r w:rsidRPr="003E79F4">
              <w:rPr>
                <w:rFonts w:ascii="Arial" w:eastAsia="Times New Roman" w:hAnsi="Arial" w:cs="Arial"/>
                <w:bCs/>
                <w:sz w:val="14"/>
                <w:szCs w:val="14"/>
              </w:rPr>
              <w:t>PAID VACATION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DD297"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5 days/yr @ 8hrs= 40 hrs</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4C2E6"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$8.00</w:t>
            </w:r>
          </w:p>
        </w:tc>
        <w:tc>
          <w:tcPr>
            <w:tcW w:w="22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5B570"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$320.00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E7941" w14:textId="77777777" w:rsidR="00AC328C" w:rsidRPr="003E79F4" w:rsidRDefault="00AC328C" w:rsidP="000A44C8">
            <w:pPr>
              <w:shd w:val="clear" w:color="auto" w:fill="FFFFFF"/>
              <w:spacing w:after="0" w:line="240" w:lineRule="auto"/>
              <w:jc w:val="both"/>
              <w:rPr>
                <w:rFonts w:ascii="Arial" w:eastAsia="Times New Roman" w:hAnsi="Arial" w:cs="Arial"/>
                <w:bCs/>
                <w:sz w:val="14"/>
                <w:szCs w:val="14"/>
              </w:rPr>
            </w:pPr>
            <w:r w:rsidRPr="003E79F4">
              <w:rPr>
                <w:rFonts w:ascii="Arial" w:eastAsia="Times New Roman" w:hAnsi="Arial" w:cs="Arial"/>
                <w:bCs/>
                <w:sz w:val="14"/>
                <w:szCs w:val="14"/>
              </w:rPr>
              <w:t>$0.15  (#4)</w:t>
            </w:r>
          </w:p>
        </w:tc>
      </w:tr>
      <w:tr w:rsidR="00AC328C" w:rsidRPr="003E79F4" w14:paraId="2131F2BF" w14:textId="77777777" w:rsidTr="006A7AAD">
        <w:trPr>
          <w:trHeight w:val="469"/>
        </w:trPr>
        <w:tc>
          <w:tcPr>
            <w:tcW w:w="3168" w:type="dxa"/>
            <w:tcBorders>
              <w:top w:val="nil"/>
              <w:left w:val="single" w:sz="4" w:space="0" w:color="auto"/>
              <w:bottom w:val="single" w:sz="4" w:space="0" w:color="auto"/>
              <w:right w:val="single" w:sz="4" w:space="0" w:color="auto"/>
            </w:tcBorders>
            <w:shd w:val="clear" w:color="auto" w:fill="auto"/>
            <w:vAlign w:val="center"/>
            <w:hideMark/>
          </w:tcPr>
          <w:p w14:paraId="433B311C" w14:textId="77777777" w:rsidR="00AC328C" w:rsidRPr="003E79F4" w:rsidRDefault="00AC328C" w:rsidP="000A44C8">
            <w:pPr>
              <w:shd w:val="clear" w:color="auto" w:fill="FFFFFF"/>
              <w:spacing w:after="0" w:line="240" w:lineRule="auto"/>
              <w:jc w:val="both"/>
              <w:rPr>
                <w:rFonts w:ascii="Arial" w:eastAsia="Times New Roman" w:hAnsi="Arial" w:cs="Arial"/>
                <w:bCs/>
                <w:sz w:val="14"/>
                <w:szCs w:val="14"/>
              </w:rPr>
            </w:pPr>
            <w:r w:rsidRPr="003E79F4">
              <w:rPr>
                <w:rFonts w:ascii="Arial" w:eastAsia="Times New Roman" w:hAnsi="Arial" w:cs="Arial"/>
                <w:bCs/>
                <w:sz w:val="14"/>
                <w:szCs w:val="14"/>
              </w:rPr>
              <w:t>PAID HOLIDAYS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7C9CD"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6 days/yr @ 8hrs= 48 hrs</w:t>
            </w:r>
          </w:p>
        </w:tc>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59405"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$8.00</w:t>
            </w:r>
          </w:p>
        </w:tc>
        <w:tc>
          <w:tcPr>
            <w:tcW w:w="22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C2F6D" w14:textId="77777777" w:rsidR="00AC328C" w:rsidRPr="003E79F4" w:rsidRDefault="00AC328C" w:rsidP="000A44C8">
            <w:pPr>
              <w:shd w:val="clear" w:color="auto" w:fill="FFFFFF"/>
              <w:spacing w:after="0" w:line="240" w:lineRule="auto"/>
              <w:jc w:val="both"/>
              <w:rPr>
                <w:rFonts w:ascii="Arial" w:eastAsia="Times New Roman" w:hAnsi="Arial" w:cs="Arial"/>
                <w:sz w:val="14"/>
                <w:szCs w:val="14"/>
              </w:rPr>
            </w:pPr>
            <w:r w:rsidRPr="003E79F4">
              <w:rPr>
                <w:rFonts w:ascii="Arial" w:eastAsia="Times New Roman" w:hAnsi="Arial" w:cs="Arial"/>
                <w:sz w:val="14"/>
                <w:szCs w:val="14"/>
              </w:rPr>
              <w:t>$384.00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4377F" w14:textId="77777777" w:rsidR="00AC328C" w:rsidRPr="003E79F4" w:rsidRDefault="00AC328C" w:rsidP="000A44C8">
            <w:pPr>
              <w:shd w:val="clear" w:color="auto" w:fill="FFFFFF"/>
              <w:spacing w:after="0" w:line="240" w:lineRule="auto"/>
              <w:jc w:val="both"/>
              <w:rPr>
                <w:rFonts w:ascii="Arial" w:eastAsia="Times New Roman" w:hAnsi="Arial" w:cs="Arial"/>
                <w:bCs/>
                <w:sz w:val="14"/>
                <w:szCs w:val="14"/>
              </w:rPr>
            </w:pPr>
            <w:r w:rsidRPr="003E79F4">
              <w:rPr>
                <w:rFonts w:ascii="Arial" w:eastAsia="Times New Roman" w:hAnsi="Arial" w:cs="Arial"/>
                <w:bCs/>
                <w:sz w:val="14"/>
                <w:szCs w:val="14"/>
              </w:rPr>
              <w:t>$0.18  (#5)</w:t>
            </w:r>
          </w:p>
        </w:tc>
      </w:tr>
    </w:tbl>
    <w:p w14:paraId="143A3EF7" w14:textId="77777777" w:rsidR="00AC328C" w:rsidRPr="003E79F4" w:rsidRDefault="00AC328C" w:rsidP="000A44C8">
      <w:pPr>
        <w:shd w:val="clear" w:color="auto" w:fill="FFFFFF"/>
        <w:spacing w:before="100" w:beforeAutospacing="1" w:after="100" w:afterAutospacing="1" w:line="240" w:lineRule="auto"/>
        <w:jc w:val="both"/>
        <w:rPr>
          <w:rFonts w:ascii="Arial" w:eastAsia="Times New Roman" w:hAnsi="Arial" w:cs="Arial"/>
          <w:sz w:val="14"/>
          <w:szCs w:val="14"/>
        </w:rPr>
      </w:pPr>
    </w:p>
    <w:p w14:paraId="198E3857" w14:textId="444BF466" w:rsidR="00AC328C" w:rsidRPr="003E79F4" w:rsidRDefault="00AC328C" w:rsidP="000A44C8">
      <w:pPr>
        <w:shd w:val="clear" w:color="auto" w:fill="FFFFFF"/>
        <w:spacing w:before="100" w:beforeAutospacing="1" w:after="100" w:afterAutospacing="1" w:line="240" w:lineRule="auto"/>
        <w:jc w:val="both"/>
        <w:rPr>
          <w:rFonts w:ascii="Arial" w:eastAsia="Times New Roman" w:hAnsi="Arial" w:cs="Arial"/>
          <w:b/>
          <w:sz w:val="28"/>
          <w:szCs w:val="28"/>
        </w:rPr>
      </w:pPr>
      <w:r w:rsidRPr="003E79F4">
        <w:rPr>
          <w:rFonts w:ascii="Arial" w:eastAsia="Times New Roman" w:hAnsi="Arial" w:cs="Arial"/>
          <w:b/>
          <w:sz w:val="28"/>
          <w:szCs w:val="28"/>
        </w:rPr>
        <w:t>6.8.8 Additional information on Davis</w:t>
      </w:r>
      <w:r w:rsidR="00F12447" w:rsidRPr="003E79F4">
        <w:rPr>
          <w:rFonts w:ascii="Arial" w:eastAsia="Times New Roman" w:hAnsi="Arial" w:cs="Arial"/>
          <w:b/>
          <w:sz w:val="28"/>
          <w:szCs w:val="28"/>
        </w:rPr>
        <w:t>-</w:t>
      </w:r>
      <w:r w:rsidR="002A4164">
        <w:rPr>
          <w:rFonts w:ascii="Arial" w:eastAsia="Times New Roman" w:hAnsi="Arial" w:cs="Arial"/>
          <w:b/>
          <w:sz w:val="28"/>
          <w:szCs w:val="28"/>
        </w:rPr>
        <w:t>Bacon Fringe Benefits</w:t>
      </w:r>
      <w:r w:rsidR="0082317C">
        <w:rPr>
          <w:rFonts w:ascii="Arial" w:eastAsia="Times New Roman" w:hAnsi="Arial" w:cs="Arial"/>
          <w:b/>
          <w:sz w:val="28"/>
          <w:szCs w:val="28"/>
        </w:rPr>
        <w:tab/>
      </w:r>
      <w:r w:rsidR="002A4164">
        <w:rPr>
          <w:rFonts w:ascii="Arial" w:eastAsia="Times New Roman" w:hAnsi="Arial" w:cs="Arial"/>
          <w:b/>
          <w:sz w:val="28"/>
          <w:szCs w:val="28"/>
        </w:rPr>
        <w:br/>
      </w:r>
      <w:r w:rsidRPr="003E79F4">
        <w:rPr>
          <w:rFonts w:ascii="Arial" w:eastAsia="Times New Roman" w:hAnsi="Arial" w:cs="Times New Roman"/>
          <w:sz w:val="24"/>
          <w:szCs w:val="24"/>
        </w:rPr>
        <w:t xml:space="preserve">Contractors are encouraged to research the details of </w:t>
      </w:r>
      <w:r w:rsidRPr="003E79F4">
        <w:rPr>
          <w:rFonts w:ascii="Arial" w:eastAsia="Times New Roman" w:hAnsi="Arial" w:cs="Times New Roman"/>
          <w:b/>
          <w:sz w:val="24"/>
          <w:szCs w:val="24"/>
        </w:rPr>
        <w:t xml:space="preserve">Davis-Bacon </w:t>
      </w:r>
      <w:r w:rsidRPr="003E79F4">
        <w:rPr>
          <w:rFonts w:ascii="Arial" w:eastAsia="Times New Roman" w:hAnsi="Arial" w:cs="Times New Roman"/>
          <w:sz w:val="24"/>
          <w:szCs w:val="24"/>
        </w:rPr>
        <w:t>Fringe benefit requirements and consult with District Contract Compliance Managers and the Prevailing Wage Rate Coordinator for additional information and assistance.</w:t>
      </w:r>
    </w:p>
    <w:p w14:paraId="00141456" w14:textId="77777777" w:rsidR="00AC328C" w:rsidRPr="0076166C" w:rsidRDefault="00AC328C" w:rsidP="000A44C8">
      <w:pPr>
        <w:shd w:val="clear" w:color="auto" w:fill="FFFFFF"/>
        <w:spacing w:before="100" w:beforeAutospacing="1" w:after="100" w:afterAutospacing="1" w:line="240" w:lineRule="auto"/>
        <w:jc w:val="both"/>
        <w:rPr>
          <w:rFonts w:ascii="Arial" w:eastAsia="Times New Roman" w:hAnsi="Arial" w:cs="Times New Roman"/>
          <w:sz w:val="24"/>
          <w:szCs w:val="24"/>
        </w:rPr>
      </w:pPr>
    </w:p>
    <w:p w14:paraId="1D5CD999" w14:textId="77777777" w:rsidR="00AF4957" w:rsidRPr="0076166C" w:rsidRDefault="00AF4957" w:rsidP="000A44C8">
      <w:pPr>
        <w:shd w:val="clear" w:color="auto" w:fill="FFFFFF"/>
        <w:spacing w:before="100" w:beforeAutospacing="1" w:after="100" w:afterAutospacing="1" w:line="240" w:lineRule="auto"/>
        <w:jc w:val="both"/>
        <w:rPr>
          <w:rFonts w:ascii="Arial" w:eastAsia="Times New Roman" w:hAnsi="Arial" w:cs="Times New Roman"/>
          <w:sz w:val="24"/>
          <w:szCs w:val="24"/>
        </w:rPr>
      </w:pPr>
    </w:p>
    <w:sectPr w:rsidR="00AF4957" w:rsidRPr="0076166C" w:rsidSect="00DF5F91">
      <w:footerReference w:type="default" r:id="rId93"/>
      <w:headerReference w:type="first" r:id="rId94"/>
      <w:footerReference w:type="first" r:id="rId95"/>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B90B1" w14:textId="77777777" w:rsidR="00A531A3" w:rsidRDefault="00A531A3" w:rsidP="00BF4E6D">
      <w:pPr>
        <w:spacing w:after="0" w:line="240" w:lineRule="auto"/>
      </w:pPr>
      <w:r>
        <w:separator/>
      </w:r>
    </w:p>
  </w:endnote>
  <w:endnote w:type="continuationSeparator" w:id="0">
    <w:p w14:paraId="7D7D3856" w14:textId="77777777" w:rsidR="00A531A3" w:rsidRDefault="00A531A3" w:rsidP="00BF4E6D">
      <w:pPr>
        <w:spacing w:after="0" w:line="240" w:lineRule="auto"/>
      </w:pPr>
      <w:r>
        <w:continuationSeparator/>
      </w:r>
    </w:p>
  </w:endnote>
  <w:endnote w:type="continuationNotice" w:id="1">
    <w:p w14:paraId="0A95F08C" w14:textId="77777777" w:rsidR="00A531A3" w:rsidRDefault="00A531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C67A" w14:textId="77777777" w:rsidR="00D53AD4" w:rsidRDefault="00D53AD4" w:rsidP="008C76BC">
    <w:pPr>
      <w:pStyle w:val="Footer"/>
      <w:pBdr>
        <w:bottom w:val="single" w:sz="12" w:space="1" w:color="auto"/>
      </w:pBdr>
      <w:tabs>
        <w:tab w:val="left" w:pos="9360"/>
      </w:tabs>
      <w:rPr>
        <w:rFonts w:cs="Arial"/>
        <w:sz w:val="20"/>
        <w:szCs w:val="20"/>
      </w:rPr>
    </w:pPr>
    <w:bookmarkStart w:id="7" w:name="_Hlk516038638"/>
  </w:p>
  <w:bookmarkEnd w:id="7"/>
  <w:p w14:paraId="5A63230A" w14:textId="4A117757" w:rsidR="00D53AD4" w:rsidRDefault="00D53AD4" w:rsidP="008C76BC">
    <w:pPr>
      <w:pStyle w:val="Footer"/>
      <w:rPr>
        <w:rFonts w:cs="Arial"/>
        <w:sz w:val="20"/>
        <w:szCs w:val="20"/>
      </w:rPr>
    </w:pPr>
    <w:r w:rsidRPr="006F22B4">
      <w:rPr>
        <w:rFonts w:ascii="Arial" w:hAnsi="Arial" w:cs="Arial"/>
        <w:sz w:val="20"/>
        <w:szCs w:val="20"/>
      </w:rPr>
      <w:tab/>
    </w:r>
    <w:r w:rsidRPr="006F22B4">
      <w:rPr>
        <w:rFonts w:ascii="Arial" w:hAnsi="Arial" w:cs="Arial"/>
        <w:sz w:val="20"/>
        <w:szCs w:val="20"/>
      </w:rPr>
      <w:tab/>
      <w:t>Page</w:t>
    </w:r>
    <w:r>
      <w:rPr>
        <w:rFonts w:cs="Arial"/>
        <w:sz w:val="20"/>
        <w:szCs w:val="20"/>
      </w:rPr>
      <w:t xml:space="preserve"> </w:t>
    </w:r>
    <w:r w:rsidRPr="006F22B4">
      <w:rPr>
        <w:rFonts w:ascii="Arial" w:hAnsi="Arial" w:cs="Arial"/>
        <w:sz w:val="20"/>
        <w:szCs w:val="20"/>
      </w:rPr>
      <w:fldChar w:fldCharType="begin"/>
    </w:r>
    <w:r w:rsidRPr="006F22B4">
      <w:rPr>
        <w:rFonts w:ascii="Arial" w:hAnsi="Arial" w:cs="Arial"/>
        <w:sz w:val="20"/>
        <w:szCs w:val="20"/>
      </w:rPr>
      <w:instrText xml:space="preserve"> PAGE  \* roman  \* MERGEFORMAT </w:instrText>
    </w:r>
    <w:r w:rsidRPr="006F22B4">
      <w:rPr>
        <w:rFonts w:ascii="Arial" w:hAnsi="Arial" w:cs="Arial"/>
        <w:sz w:val="20"/>
        <w:szCs w:val="20"/>
      </w:rPr>
      <w:fldChar w:fldCharType="separate"/>
    </w:r>
    <w:r>
      <w:rPr>
        <w:rFonts w:ascii="Arial" w:hAnsi="Arial" w:cs="Arial"/>
        <w:noProof/>
        <w:sz w:val="20"/>
        <w:szCs w:val="20"/>
      </w:rPr>
      <w:t>x</w:t>
    </w:r>
    <w:r w:rsidRPr="006F22B4">
      <w:rPr>
        <w:rFonts w:ascii="Arial" w:hAnsi="Arial" w:cs="Arial"/>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AA53" w14:textId="77777777" w:rsidR="00D53AD4" w:rsidRDefault="00D53AD4" w:rsidP="0076166C">
    <w:pPr>
      <w:pStyle w:val="Footer"/>
      <w:pBdr>
        <w:bottom w:val="single" w:sz="12" w:space="1" w:color="auto"/>
      </w:pBdr>
      <w:tabs>
        <w:tab w:val="right" w:pos="9270"/>
      </w:tabs>
      <w:rPr>
        <w:rFonts w:ascii="Arial" w:hAnsi="Arial" w:cs="Arial"/>
        <w:sz w:val="20"/>
      </w:rPr>
    </w:pPr>
  </w:p>
  <w:p w14:paraId="347BD9CA" w14:textId="15CB1CCB" w:rsidR="00D53AD4" w:rsidRDefault="00D53AD4" w:rsidP="0076166C">
    <w:pPr>
      <w:pStyle w:val="Footer"/>
      <w:tabs>
        <w:tab w:val="right" w:pos="9270"/>
      </w:tabs>
      <w:rPr>
        <w:rFonts w:ascii="Arial" w:hAnsi="Arial" w:cs="Arial"/>
        <w:sz w:val="20"/>
      </w:rPr>
    </w:pPr>
    <w:r>
      <w:rPr>
        <w:rFonts w:ascii="Arial" w:hAnsi="Arial" w:cs="Arial"/>
        <w:sz w:val="20"/>
      </w:rPr>
      <w:tab/>
    </w:r>
    <w:r>
      <w:rPr>
        <w:rFonts w:ascii="Arial" w:hAnsi="Arial" w:cs="Arial"/>
        <w:sz w:val="20"/>
      </w:rPr>
      <w:tab/>
      <w:t xml:space="preserve">Page </w:t>
    </w:r>
    <w:r>
      <w:rPr>
        <w:rStyle w:val="PageNumber"/>
        <w:rFonts w:ascii="Arial" w:hAnsi="Arial"/>
      </w:rPr>
      <w:fldChar w:fldCharType="begin"/>
    </w:r>
    <w:r>
      <w:rPr>
        <w:rStyle w:val="PageNumber"/>
        <w:rFonts w:ascii="Arial" w:hAnsi="Arial"/>
      </w:rPr>
      <w:instrText xml:space="preserve"> PAGE  \* Arabic  \* MERGEFORMAT </w:instrText>
    </w:r>
    <w:r>
      <w:rPr>
        <w:rStyle w:val="PageNumber"/>
        <w:rFonts w:ascii="Arial" w:hAnsi="Arial"/>
      </w:rPr>
      <w:fldChar w:fldCharType="separate"/>
    </w:r>
    <w:r>
      <w:rPr>
        <w:rStyle w:val="PageNumber"/>
        <w:rFonts w:ascii="Arial" w:hAnsi="Arial"/>
        <w:noProof/>
      </w:rPr>
      <w:t>127</w:t>
    </w:r>
    <w:r>
      <w:rPr>
        <w:rStyle w:val="PageNumber"/>
        <w:rFonts w:ascii="Arial" w:hAnsi="Arial"/>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192166B" w14:paraId="4CE30CBB" w14:textId="77777777" w:rsidTr="00320571">
      <w:tc>
        <w:tcPr>
          <w:tcW w:w="3120" w:type="dxa"/>
        </w:tcPr>
        <w:p w14:paraId="02404486" w14:textId="67070D53" w:rsidR="2192166B" w:rsidRDefault="2192166B" w:rsidP="00320571">
          <w:pPr>
            <w:pStyle w:val="Header"/>
            <w:ind w:left="-115"/>
          </w:pPr>
        </w:p>
      </w:tc>
      <w:tc>
        <w:tcPr>
          <w:tcW w:w="3120" w:type="dxa"/>
        </w:tcPr>
        <w:p w14:paraId="0BEB3708" w14:textId="3E988BB4" w:rsidR="2192166B" w:rsidRDefault="2192166B" w:rsidP="00320571">
          <w:pPr>
            <w:pStyle w:val="Header"/>
            <w:jc w:val="center"/>
          </w:pPr>
        </w:p>
      </w:tc>
      <w:tc>
        <w:tcPr>
          <w:tcW w:w="3120" w:type="dxa"/>
        </w:tcPr>
        <w:p w14:paraId="73408958" w14:textId="5FEB179B" w:rsidR="2192166B" w:rsidRDefault="2192166B" w:rsidP="00320571">
          <w:pPr>
            <w:pStyle w:val="Header"/>
            <w:ind w:right="-115"/>
            <w:jc w:val="right"/>
          </w:pPr>
        </w:p>
      </w:tc>
    </w:tr>
  </w:tbl>
  <w:p w14:paraId="34FEA90D" w14:textId="2EE779EF" w:rsidR="2192166B" w:rsidRDefault="2192166B" w:rsidP="0032057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B5D3" w14:textId="77777777" w:rsidR="00D53AD4" w:rsidRDefault="00D53AD4" w:rsidP="0076166C">
    <w:pPr>
      <w:pStyle w:val="Footer"/>
      <w:pBdr>
        <w:bottom w:val="single" w:sz="12" w:space="1" w:color="auto"/>
      </w:pBdr>
      <w:tabs>
        <w:tab w:val="left" w:pos="5438"/>
      </w:tabs>
      <w:ind w:left="4320" w:hanging="4320"/>
      <w:rPr>
        <w:sz w:val="20"/>
      </w:rPr>
    </w:pPr>
  </w:p>
  <w:p w14:paraId="038A6242" w14:textId="6D36E040" w:rsidR="00D53AD4" w:rsidRPr="00DF5F91" w:rsidRDefault="00D53AD4" w:rsidP="000F1C37">
    <w:pPr>
      <w:pStyle w:val="Footer"/>
      <w:tabs>
        <w:tab w:val="left" w:pos="5438"/>
      </w:tabs>
      <w:ind w:left="4320" w:hanging="4320"/>
      <w:rPr>
        <w:rFonts w:ascii="Arial" w:hAnsi="Arial" w:cs="Arial"/>
        <w:sz w:val="20"/>
        <w:szCs w:val="20"/>
      </w:rPr>
    </w:pPr>
    <w:r w:rsidRPr="00DF5F91">
      <w:rPr>
        <w:rFonts w:ascii="Arial" w:hAnsi="Arial" w:cs="Arial"/>
        <w:sz w:val="20"/>
      </w:rPr>
      <w:tab/>
      <w:t xml:space="preserve">                                                        </w:t>
    </w:r>
    <w:r w:rsidRPr="00DF5F91">
      <w:rPr>
        <w:rFonts w:ascii="Arial" w:hAnsi="Arial" w:cs="Arial"/>
        <w:sz w:val="20"/>
      </w:rPr>
      <w:tab/>
    </w:r>
    <w:r w:rsidRPr="00DF5F91">
      <w:rPr>
        <w:rFonts w:ascii="Arial" w:hAnsi="Arial" w:cs="Arial"/>
        <w:sz w:val="20"/>
        <w:szCs w:val="20"/>
      </w:rPr>
      <w:t xml:space="preserve">Page </w:t>
    </w:r>
    <w:r w:rsidRPr="00DF5F91">
      <w:rPr>
        <w:rStyle w:val="PageNumber"/>
        <w:rFonts w:ascii="Arial" w:hAnsi="Arial" w:cs="Arial"/>
        <w:szCs w:val="20"/>
      </w:rPr>
      <w:fldChar w:fldCharType="begin"/>
    </w:r>
    <w:r w:rsidRPr="00DF5F91">
      <w:rPr>
        <w:rStyle w:val="PageNumber"/>
        <w:rFonts w:ascii="Arial" w:hAnsi="Arial" w:cs="Arial"/>
        <w:szCs w:val="20"/>
      </w:rPr>
      <w:instrText xml:space="preserve"> PAGE </w:instrText>
    </w:r>
    <w:r w:rsidRPr="00DF5F91">
      <w:rPr>
        <w:rStyle w:val="PageNumber"/>
        <w:rFonts w:ascii="Arial" w:hAnsi="Arial" w:cs="Arial"/>
        <w:szCs w:val="20"/>
      </w:rPr>
      <w:fldChar w:fldCharType="separate"/>
    </w:r>
    <w:r>
      <w:rPr>
        <w:rStyle w:val="PageNumber"/>
        <w:rFonts w:ascii="Arial" w:hAnsi="Arial" w:cs="Arial"/>
        <w:noProof/>
        <w:szCs w:val="20"/>
      </w:rPr>
      <w:t>167</w:t>
    </w:r>
    <w:r w:rsidRPr="00DF5F91">
      <w:rPr>
        <w:rStyle w:val="PageNumber"/>
        <w:rFonts w:ascii="Arial" w:hAnsi="Arial" w:cs="Arial"/>
        <w:szCs w:val="20"/>
      </w:rPr>
      <w:fldChar w:fldCharType="end"/>
    </w:r>
    <w:r w:rsidRPr="00DF5F91">
      <w:rPr>
        <w:rFonts w:ascii="Arial" w:hAnsi="Arial" w:cs="Arial"/>
        <w:sz w:val="20"/>
        <w:szCs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192166B" w14:paraId="49A40DAC" w14:textId="77777777" w:rsidTr="00320571">
      <w:tc>
        <w:tcPr>
          <w:tcW w:w="3120" w:type="dxa"/>
        </w:tcPr>
        <w:p w14:paraId="4EFC88BC" w14:textId="40BE8390" w:rsidR="2192166B" w:rsidRDefault="2192166B" w:rsidP="00320571">
          <w:pPr>
            <w:pStyle w:val="Header"/>
            <w:ind w:left="-115"/>
          </w:pPr>
        </w:p>
      </w:tc>
      <w:tc>
        <w:tcPr>
          <w:tcW w:w="3120" w:type="dxa"/>
        </w:tcPr>
        <w:p w14:paraId="4D627966" w14:textId="40BEC266" w:rsidR="2192166B" w:rsidRDefault="2192166B" w:rsidP="00320571">
          <w:pPr>
            <w:pStyle w:val="Header"/>
            <w:jc w:val="center"/>
          </w:pPr>
        </w:p>
      </w:tc>
      <w:tc>
        <w:tcPr>
          <w:tcW w:w="3120" w:type="dxa"/>
        </w:tcPr>
        <w:p w14:paraId="3D6323D6" w14:textId="0BFD1041" w:rsidR="2192166B" w:rsidRDefault="2192166B" w:rsidP="00320571">
          <w:pPr>
            <w:pStyle w:val="Header"/>
            <w:ind w:right="-115"/>
            <w:jc w:val="right"/>
          </w:pPr>
        </w:p>
      </w:tc>
    </w:tr>
  </w:tbl>
  <w:p w14:paraId="0BD407A5" w14:textId="117B0F92" w:rsidR="2192166B" w:rsidRDefault="2192166B" w:rsidP="00320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192166B" w14:paraId="4D8DAE6C" w14:textId="77777777" w:rsidTr="00320571">
      <w:tc>
        <w:tcPr>
          <w:tcW w:w="3360" w:type="dxa"/>
        </w:tcPr>
        <w:p w14:paraId="2522A859" w14:textId="0D313ECC" w:rsidR="2192166B" w:rsidRDefault="2192166B" w:rsidP="00320571">
          <w:pPr>
            <w:pStyle w:val="Header"/>
            <w:ind w:left="-115"/>
          </w:pPr>
        </w:p>
      </w:tc>
      <w:tc>
        <w:tcPr>
          <w:tcW w:w="3360" w:type="dxa"/>
        </w:tcPr>
        <w:p w14:paraId="24BB13F0" w14:textId="71E55016" w:rsidR="2192166B" w:rsidRDefault="2192166B" w:rsidP="00320571">
          <w:pPr>
            <w:pStyle w:val="Header"/>
            <w:jc w:val="center"/>
          </w:pPr>
        </w:p>
      </w:tc>
      <w:tc>
        <w:tcPr>
          <w:tcW w:w="3360" w:type="dxa"/>
        </w:tcPr>
        <w:p w14:paraId="29B3EFEE" w14:textId="10E72230" w:rsidR="2192166B" w:rsidRDefault="2192166B" w:rsidP="00320571">
          <w:pPr>
            <w:pStyle w:val="Header"/>
            <w:ind w:right="-115"/>
            <w:jc w:val="right"/>
          </w:pPr>
        </w:p>
      </w:tc>
    </w:tr>
  </w:tbl>
  <w:p w14:paraId="76E22091" w14:textId="0DAAB1AC" w:rsidR="2192166B" w:rsidRDefault="2192166B" w:rsidP="003205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43144"/>
      <w:docPartObj>
        <w:docPartGallery w:val="Page Numbers (Bottom of Page)"/>
        <w:docPartUnique/>
      </w:docPartObj>
    </w:sdtPr>
    <w:sdtEndPr>
      <w:rPr>
        <w:color w:val="7F7F7F" w:themeColor="background1" w:themeShade="7F"/>
        <w:spacing w:val="60"/>
      </w:rPr>
    </w:sdtEndPr>
    <w:sdtContent>
      <w:p w14:paraId="41F029B2" w14:textId="77777777" w:rsidR="00D53AD4" w:rsidRDefault="00D53AD4" w:rsidP="004F3DA5">
        <w:pPr>
          <w:pStyle w:val="Footer"/>
          <w:pBdr>
            <w:bottom w:val="single" w:sz="12" w:space="1" w:color="auto"/>
          </w:pBdr>
          <w:rPr>
            <w:rFonts w:cs="Arial"/>
            <w:sz w:val="20"/>
            <w:szCs w:val="20"/>
          </w:rPr>
        </w:pPr>
      </w:p>
      <w:p w14:paraId="580252A1" w14:textId="76D44010" w:rsidR="00D53AD4" w:rsidRDefault="00D53AD4" w:rsidP="004F3DA5">
        <w:pPr>
          <w:pStyle w:val="Footer"/>
          <w:pBdr>
            <w:top w:val="single" w:sz="4" w:space="1" w:color="D9D9D9" w:themeColor="background1" w:themeShade="D9"/>
          </w:pBdr>
          <w:jc w:val="right"/>
        </w:pPr>
        <w:r>
          <w:rPr>
            <w:rFonts w:ascii="Arial" w:hAnsi="Arial" w:cs="Arial"/>
            <w:sz w:val="20"/>
            <w:szCs w:val="20"/>
          </w:rPr>
          <w:tab/>
        </w:r>
        <w:r>
          <w:rPr>
            <w:rFonts w:ascii="Arial" w:hAnsi="Arial" w:cs="Arial"/>
            <w:sz w:val="20"/>
            <w:szCs w:val="20"/>
          </w:rPr>
          <w:tab/>
          <w:t xml:space="preserve">Page </w:t>
        </w:r>
        <w:r w:rsidRPr="000477EC">
          <w:rPr>
            <w:rFonts w:ascii="Arial" w:hAnsi="Arial" w:cs="Arial"/>
            <w:sz w:val="20"/>
            <w:szCs w:val="20"/>
          </w:rPr>
          <w:fldChar w:fldCharType="begin"/>
        </w:r>
        <w:r w:rsidRPr="000477EC">
          <w:rPr>
            <w:rFonts w:ascii="Arial" w:hAnsi="Arial" w:cs="Arial"/>
            <w:sz w:val="20"/>
            <w:szCs w:val="20"/>
          </w:rPr>
          <w:instrText xml:space="preserve"> PAGE  \* Arabic  \* MERGEFORMAT </w:instrText>
        </w:r>
        <w:r w:rsidRPr="000477EC">
          <w:rPr>
            <w:rFonts w:ascii="Arial" w:hAnsi="Arial" w:cs="Arial"/>
            <w:sz w:val="20"/>
            <w:szCs w:val="20"/>
          </w:rPr>
          <w:fldChar w:fldCharType="separate"/>
        </w:r>
        <w:r>
          <w:rPr>
            <w:rFonts w:ascii="Arial" w:hAnsi="Arial" w:cs="Arial"/>
            <w:noProof/>
            <w:sz w:val="20"/>
            <w:szCs w:val="20"/>
          </w:rPr>
          <w:t>52</w:t>
        </w:r>
        <w:r w:rsidRPr="000477EC">
          <w:rPr>
            <w:rFonts w:ascii="Arial" w:hAnsi="Arial" w:cs="Arial"/>
            <w:sz w:val="20"/>
            <w:szCs w:val="20"/>
          </w:rPr>
          <w:fldChar w:fldCharType="end"/>
        </w:r>
      </w:p>
    </w:sdtContent>
  </w:sdt>
  <w:p w14:paraId="365DF30B" w14:textId="0250275A" w:rsidR="00D53AD4" w:rsidRPr="006F22B4" w:rsidRDefault="00D53AD4" w:rsidP="008C76BC">
    <w:pPr>
      <w:pStyle w:val="Footer"/>
      <w:tabs>
        <w:tab w:val="clear" w:pos="9360"/>
        <w:tab w:val="right" w:pos="9720"/>
      </w:tabs>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192166B" w14:paraId="534D0D82" w14:textId="77777777" w:rsidTr="00320571">
      <w:tc>
        <w:tcPr>
          <w:tcW w:w="3120" w:type="dxa"/>
        </w:tcPr>
        <w:p w14:paraId="6EA9DC5F" w14:textId="029A917F" w:rsidR="2192166B" w:rsidRDefault="2192166B" w:rsidP="00320571">
          <w:pPr>
            <w:pStyle w:val="Header"/>
            <w:ind w:left="-115"/>
          </w:pPr>
        </w:p>
      </w:tc>
      <w:tc>
        <w:tcPr>
          <w:tcW w:w="3120" w:type="dxa"/>
        </w:tcPr>
        <w:p w14:paraId="10F7FFD4" w14:textId="35BCE9BA" w:rsidR="2192166B" w:rsidRDefault="2192166B" w:rsidP="00320571">
          <w:pPr>
            <w:pStyle w:val="Header"/>
            <w:jc w:val="center"/>
          </w:pPr>
        </w:p>
      </w:tc>
      <w:tc>
        <w:tcPr>
          <w:tcW w:w="3120" w:type="dxa"/>
        </w:tcPr>
        <w:p w14:paraId="249639DA" w14:textId="2BA243E5" w:rsidR="2192166B" w:rsidRDefault="2192166B" w:rsidP="00320571">
          <w:pPr>
            <w:pStyle w:val="Header"/>
            <w:ind w:right="-115"/>
            <w:jc w:val="right"/>
          </w:pPr>
        </w:p>
      </w:tc>
    </w:tr>
  </w:tbl>
  <w:p w14:paraId="62EA21BA" w14:textId="165757C2" w:rsidR="2192166B" w:rsidRDefault="2192166B" w:rsidP="003205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192166B" w14:paraId="6DA6BD21" w14:textId="77777777" w:rsidTr="00320571">
      <w:tc>
        <w:tcPr>
          <w:tcW w:w="3120" w:type="dxa"/>
        </w:tcPr>
        <w:p w14:paraId="59CC77AE" w14:textId="52826DCE" w:rsidR="2192166B" w:rsidRDefault="2192166B" w:rsidP="00320571">
          <w:pPr>
            <w:pStyle w:val="Header"/>
            <w:ind w:left="-115"/>
          </w:pPr>
        </w:p>
      </w:tc>
      <w:tc>
        <w:tcPr>
          <w:tcW w:w="3120" w:type="dxa"/>
        </w:tcPr>
        <w:p w14:paraId="31224D80" w14:textId="3EE55A59" w:rsidR="2192166B" w:rsidRDefault="2192166B" w:rsidP="00320571">
          <w:pPr>
            <w:pStyle w:val="Header"/>
            <w:jc w:val="center"/>
          </w:pPr>
        </w:p>
      </w:tc>
      <w:tc>
        <w:tcPr>
          <w:tcW w:w="3120" w:type="dxa"/>
        </w:tcPr>
        <w:p w14:paraId="4B0537F6" w14:textId="2E96FAD6" w:rsidR="2192166B" w:rsidRDefault="2192166B" w:rsidP="00320571">
          <w:pPr>
            <w:pStyle w:val="Header"/>
            <w:ind w:right="-115"/>
            <w:jc w:val="right"/>
          </w:pPr>
        </w:p>
      </w:tc>
    </w:tr>
  </w:tbl>
  <w:p w14:paraId="72177709" w14:textId="1BF3D464" w:rsidR="2192166B" w:rsidRDefault="2192166B" w:rsidP="003205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CAA3" w14:textId="77777777" w:rsidR="00D53AD4" w:rsidRDefault="00D53AD4">
    <w:pPr>
      <w:pStyle w:val="Footer"/>
      <w:pBdr>
        <w:bottom w:val="single" w:sz="12" w:space="1" w:color="auto"/>
      </w:pBdr>
      <w:rPr>
        <w:rFonts w:cs="Arial"/>
        <w:sz w:val="20"/>
        <w:szCs w:val="20"/>
      </w:rPr>
    </w:pPr>
    <w:bookmarkStart w:id="14" w:name="_Hlk516038395"/>
  </w:p>
  <w:p w14:paraId="6864BA36" w14:textId="6DA7D2F5" w:rsidR="00D53AD4" w:rsidRPr="000477EC" w:rsidRDefault="00D53AD4" w:rsidP="008C76BC">
    <w:pPr>
      <w:pStyle w:val="Footer"/>
      <w:tabs>
        <w:tab w:val="clear" w:pos="9360"/>
        <w:tab w:val="right" w:pos="9720"/>
      </w:tabs>
      <w:rPr>
        <w:rFonts w:ascii="Arial" w:hAnsi="Arial" w:cs="Arial"/>
        <w:sz w:val="20"/>
        <w:szCs w:val="20"/>
      </w:rPr>
    </w:pPr>
    <w:r>
      <w:rPr>
        <w:rFonts w:ascii="Arial" w:hAnsi="Arial" w:cs="Arial"/>
        <w:sz w:val="20"/>
        <w:szCs w:val="20"/>
      </w:rPr>
      <w:tab/>
    </w:r>
    <w:r>
      <w:rPr>
        <w:rFonts w:ascii="Arial" w:hAnsi="Arial" w:cs="Arial"/>
        <w:sz w:val="20"/>
        <w:szCs w:val="20"/>
      </w:rPr>
      <w:tab/>
      <w:t xml:space="preserve">Page </w:t>
    </w:r>
    <w:r w:rsidRPr="000477EC">
      <w:rPr>
        <w:rFonts w:ascii="Arial" w:hAnsi="Arial" w:cs="Arial"/>
        <w:sz w:val="20"/>
        <w:szCs w:val="20"/>
      </w:rPr>
      <w:fldChar w:fldCharType="begin"/>
    </w:r>
    <w:r w:rsidRPr="000477EC">
      <w:rPr>
        <w:rFonts w:ascii="Arial" w:hAnsi="Arial" w:cs="Arial"/>
        <w:sz w:val="20"/>
        <w:szCs w:val="20"/>
      </w:rPr>
      <w:instrText xml:space="preserve"> PAGE  \* Arabic  \* MERGEFORMAT </w:instrText>
    </w:r>
    <w:r w:rsidRPr="000477EC">
      <w:rPr>
        <w:rFonts w:ascii="Arial" w:hAnsi="Arial" w:cs="Arial"/>
        <w:sz w:val="20"/>
        <w:szCs w:val="20"/>
      </w:rPr>
      <w:fldChar w:fldCharType="separate"/>
    </w:r>
    <w:r>
      <w:rPr>
        <w:rFonts w:ascii="Arial" w:hAnsi="Arial" w:cs="Arial"/>
        <w:noProof/>
        <w:sz w:val="20"/>
        <w:szCs w:val="20"/>
      </w:rPr>
      <w:t>53</w:t>
    </w:r>
    <w:r w:rsidRPr="000477EC">
      <w:rPr>
        <w:rFonts w:ascii="Arial" w:hAnsi="Arial" w:cs="Arial"/>
        <w:sz w:val="20"/>
        <w:szCs w:val="20"/>
      </w:rPr>
      <w:fldChar w:fldCharType="end"/>
    </w:r>
    <w:bookmarkEnd w:id="14"/>
  </w:p>
  <w:p w14:paraId="7B489224" w14:textId="77777777" w:rsidR="00D53AD4" w:rsidRPr="005A3F5D" w:rsidRDefault="00D53AD4">
    <w:pPr>
      <w:pStyle w:val="Foote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0"/>
      <w:gridCol w:w="3240"/>
      <w:gridCol w:w="3240"/>
    </w:tblGrid>
    <w:tr w:rsidR="2192166B" w14:paraId="25BA23D8" w14:textId="77777777" w:rsidTr="00320571">
      <w:tc>
        <w:tcPr>
          <w:tcW w:w="3240" w:type="dxa"/>
        </w:tcPr>
        <w:p w14:paraId="167AB831" w14:textId="0B224172" w:rsidR="2192166B" w:rsidRDefault="2192166B" w:rsidP="00320571">
          <w:pPr>
            <w:pStyle w:val="Header"/>
            <w:ind w:left="-115"/>
          </w:pPr>
        </w:p>
      </w:tc>
      <w:tc>
        <w:tcPr>
          <w:tcW w:w="3240" w:type="dxa"/>
        </w:tcPr>
        <w:p w14:paraId="4CA2FBD3" w14:textId="6FCD4C1A" w:rsidR="2192166B" w:rsidRDefault="2192166B" w:rsidP="00320571">
          <w:pPr>
            <w:pStyle w:val="Header"/>
            <w:jc w:val="center"/>
          </w:pPr>
        </w:p>
      </w:tc>
      <w:tc>
        <w:tcPr>
          <w:tcW w:w="3240" w:type="dxa"/>
        </w:tcPr>
        <w:p w14:paraId="067F22C0" w14:textId="2B406837" w:rsidR="2192166B" w:rsidRDefault="2192166B" w:rsidP="00320571">
          <w:pPr>
            <w:pStyle w:val="Header"/>
            <w:ind w:right="-115"/>
            <w:jc w:val="right"/>
          </w:pPr>
        </w:p>
      </w:tc>
    </w:tr>
  </w:tbl>
  <w:p w14:paraId="13085DD1" w14:textId="2C642BDF" w:rsidR="2192166B" w:rsidRDefault="2192166B" w:rsidP="0032057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7B09" w14:textId="77777777" w:rsidR="00D53AD4" w:rsidRDefault="00D53AD4" w:rsidP="00264BE7">
    <w:pPr>
      <w:pStyle w:val="Footer"/>
      <w:pBdr>
        <w:bottom w:val="single" w:sz="12" w:space="1" w:color="auto"/>
      </w:pBdr>
      <w:rPr>
        <w:rFonts w:ascii="Arial" w:hAnsi="Arial" w:cs="Arial"/>
        <w:sz w:val="20"/>
      </w:rPr>
    </w:pPr>
  </w:p>
  <w:p w14:paraId="3863E734" w14:textId="39A56659" w:rsidR="00D53AD4" w:rsidRDefault="00D53AD4" w:rsidP="00264BE7">
    <w:pPr>
      <w:pStyle w:val="Footer"/>
    </w:pPr>
    <w:r w:rsidRPr="00900539">
      <w:rPr>
        <w:rFonts w:ascii="Arial" w:hAnsi="Arial" w:cs="Arial"/>
        <w:sz w:val="20"/>
      </w:rPr>
      <w:tab/>
    </w:r>
    <w:r w:rsidRPr="00900539">
      <w:rPr>
        <w:rFonts w:ascii="Arial" w:hAnsi="Arial" w:cs="Arial"/>
        <w:sz w:val="20"/>
      </w:rPr>
      <w:tab/>
      <w:t xml:space="preserve">Page </w:t>
    </w:r>
    <w:r w:rsidRPr="00900539">
      <w:rPr>
        <w:rFonts w:ascii="Arial" w:hAnsi="Arial" w:cs="Arial"/>
        <w:sz w:val="20"/>
      </w:rPr>
      <w:fldChar w:fldCharType="begin"/>
    </w:r>
    <w:r w:rsidRPr="00900539">
      <w:rPr>
        <w:rFonts w:ascii="Arial" w:hAnsi="Arial" w:cs="Arial"/>
        <w:sz w:val="20"/>
      </w:rPr>
      <w:instrText xml:space="preserve"> PAGE  \* Arabic  \* MERGEFORMAT </w:instrText>
    </w:r>
    <w:r w:rsidRPr="00900539">
      <w:rPr>
        <w:rFonts w:ascii="Arial" w:hAnsi="Arial" w:cs="Arial"/>
        <w:sz w:val="20"/>
      </w:rPr>
      <w:fldChar w:fldCharType="separate"/>
    </w:r>
    <w:r>
      <w:rPr>
        <w:rFonts w:ascii="Arial" w:hAnsi="Arial" w:cs="Arial"/>
        <w:noProof/>
        <w:sz w:val="20"/>
      </w:rPr>
      <w:t>104</w:t>
    </w:r>
    <w:r w:rsidRPr="00900539">
      <w:rPr>
        <w:rFonts w:ascii="Arial" w:hAnsi="Arial" w:cs="Arial"/>
        <w:sz w:val="20"/>
      </w:rPr>
      <w:fldChar w:fldCharType="end"/>
    </w:r>
  </w:p>
  <w:p w14:paraId="6BA9950C" w14:textId="77777777" w:rsidR="00D53AD4" w:rsidRDefault="00D53AD4">
    <w:pPr>
      <w:pStyle w:val="Footer"/>
    </w:pPr>
  </w:p>
  <w:p w14:paraId="63C7E16C" w14:textId="77777777" w:rsidR="00D53AD4" w:rsidRDefault="00D53AD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192166B" w14:paraId="5C889AA9" w14:textId="77777777" w:rsidTr="00320571">
      <w:tc>
        <w:tcPr>
          <w:tcW w:w="3120" w:type="dxa"/>
        </w:tcPr>
        <w:p w14:paraId="7BD5FB77" w14:textId="5EDC60F3" w:rsidR="2192166B" w:rsidRDefault="2192166B" w:rsidP="00320571">
          <w:pPr>
            <w:pStyle w:val="Header"/>
            <w:ind w:left="-115"/>
          </w:pPr>
        </w:p>
      </w:tc>
      <w:tc>
        <w:tcPr>
          <w:tcW w:w="3120" w:type="dxa"/>
        </w:tcPr>
        <w:p w14:paraId="4F461033" w14:textId="4F9F9910" w:rsidR="2192166B" w:rsidRDefault="2192166B" w:rsidP="00320571">
          <w:pPr>
            <w:pStyle w:val="Header"/>
            <w:jc w:val="center"/>
          </w:pPr>
        </w:p>
      </w:tc>
      <w:tc>
        <w:tcPr>
          <w:tcW w:w="3120" w:type="dxa"/>
        </w:tcPr>
        <w:p w14:paraId="5C07050F" w14:textId="3C5C03E8" w:rsidR="2192166B" w:rsidRDefault="2192166B" w:rsidP="00320571">
          <w:pPr>
            <w:pStyle w:val="Header"/>
            <w:ind w:right="-115"/>
            <w:jc w:val="right"/>
          </w:pPr>
        </w:p>
      </w:tc>
    </w:tr>
  </w:tbl>
  <w:p w14:paraId="3984E418" w14:textId="0684F863" w:rsidR="2192166B" w:rsidRDefault="2192166B" w:rsidP="00320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EF1B7" w14:textId="77777777" w:rsidR="00A531A3" w:rsidRDefault="00A531A3" w:rsidP="00BF4E6D">
      <w:pPr>
        <w:spacing w:after="0" w:line="240" w:lineRule="auto"/>
      </w:pPr>
      <w:r>
        <w:separator/>
      </w:r>
    </w:p>
  </w:footnote>
  <w:footnote w:type="continuationSeparator" w:id="0">
    <w:p w14:paraId="7E1871D5" w14:textId="77777777" w:rsidR="00A531A3" w:rsidRDefault="00A531A3" w:rsidP="00BF4E6D">
      <w:pPr>
        <w:spacing w:after="0" w:line="240" w:lineRule="auto"/>
      </w:pPr>
      <w:r>
        <w:continuationSeparator/>
      </w:r>
    </w:p>
  </w:footnote>
  <w:footnote w:type="continuationNotice" w:id="1">
    <w:p w14:paraId="01C054C6" w14:textId="77777777" w:rsidR="00A531A3" w:rsidRDefault="00A531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07204" w14:textId="6DA967A3" w:rsidR="00D53AD4" w:rsidRPr="006F22B4" w:rsidRDefault="00D53AD4" w:rsidP="00897748">
    <w:pPr>
      <w:pStyle w:val="Header"/>
      <w:ind w:right="-540"/>
      <w:rPr>
        <w:rFonts w:ascii="Arial" w:hAnsi="Arial" w:cs="Arial"/>
        <w:sz w:val="20"/>
        <w:szCs w:val="20"/>
      </w:rPr>
    </w:pPr>
    <w:bookmarkStart w:id="0" w:name="_Hlk89931443"/>
    <w:r w:rsidRPr="006F22B4">
      <w:rPr>
        <w:rFonts w:ascii="Arial" w:hAnsi="Arial" w:cs="Arial"/>
        <w:sz w:val="20"/>
        <w:szCs w:val="20"/>
      </w:rPr>
      <w:t>Topic No. 275-020-005</w:t>
    </w:r>
    <w:r>
      <w:rPr>
        <w:rFonts w:ascii="Arial" w:hAnsi="Arial" w:cs="Arial"/>
        <w:sz w:val="20"/>
        <w:szCs w:val="20"/>
      </w:rPr>
      <w:t>-b</w:t>
    </w:r>
    <w:r>
      <w:rPr>
        <w:rFonts w:ascii="Arial" w:hAnsi="Arial" w:cs="Arial"/>
        <w:sz w:val="20"/>
        <w:szCs w:val="20"/>
      </w:rPr>
      <w:tab/>
      <w:t xml:space="preserve">  </w:t>
    </w:r>
    <w:r>
      <w:rPr>
        <w:rFonts w:ascii="Arial" w:hAnsi="Arial" w:cs="Arial"/>
        <w:sz w:val="20"/>
        <w:szCs w:val="20"/>
      </w:rPr>
      <w:tab/>
      <w:t xml:space="preserve">Effective: </w:t>
    </w:r>
    <w:r w:rsidR="00320571">
      <w:rPr>
        <w:rFonts w:ascii="Arial" w:hAnsi="Arial" w:cs="Arial"/>
        <w:sz w:val="20"/>
        <w:szCs w:val="20"/>
      </w:rPr>
      <w:t>November 18, 2021</w:t>
    </w:r>
  </w:p>
  <w:p w14:paraId="6812B73A" w14:textId="7651974A" w:rsidR="00D53AD4" w:rsidRPr="006F22B4" w:rsidRDefault="00D53AD4" w:rsidP="008C76BC">
    <w:pPr>
      <w:pStyle w:val="Header"/>
      <w:rPr>
        <w:rFonts w:ascii="Arial" w:hAnsi="Arial" w:cs="Arial"/>
        <w:sz w:val="20"/>
        <w:szCs w:val="20"/>
      </w:rPr>
    </w:pPr>
    <w:r w:rsidRPr="006F22B4">
      <w:rPr>
        <w:rFonts w:ascii="Arial" w:hAnsi="Arial" w:cs="Arial"/>
        <w:sz w:val="20"/>
        <w:szCs w:val="20"/>
      </w:rPr>
      <w:t>Equal Opportunity Construction Contract Compliance Manual</w:t>
    </w:r>
    <w:r>
      <w:rPr>
        <w:rFonts w:ascii="Arial" w:hAnsi="Arial" w:cs="Arial"/>
        <w:sz w:val="20"/>
        <w:szCs w:val="20"/>
      </w:rPr>
      <w:t xml:space="preserve">                                                        </w:t>
    </w:r>
  </w:p>
  <w:p w14:paraId="5D8375F4" w14:textId="77777777" w:rsidR="00D53AD4" w:rsidRDefault="00D53AD4" w:rsidP="00BC209F">
    <w:pPr>
      <w:pStyle w:val="Footer"/>
      <w:pBdr>
        <w:bottom w:val="single" w:sz="12" w:space="1" w:color="auto"/>
      </w:pBdr>
      <w:tabs>
        <w:tab w:val="left" w:pos="9360"/>
      </w:tabs>
      <w:rPr>
        <w:rFonts w:cs="Arial"/>
        <w:sz w:val="20"/>
        <w:szCs w:val="20"/>
      </w:rPr>
    </w:pPr>
    <w:bookmarkStart w:id="1" w:name="_Hlk516038879"/>
    <w:bookmarkStart w:id="2" w:name="_Hlk516038880"/>
    <w:bookmarkStart w:id="3" w:name="_Hlk516038881"/>
    <w:bookmarkStart w:id="4" w:name="_Hlk516038911"/>
    <w:bookmarkStart w:id="5" w:name="_Hlk516038912"/>
    <w:bookmarkStart w:id="6" w:name="_Hlk516038913"/>
    <w:bookmarkEnd w:id="0"/>
  </w:p>
  <w:bookmarkEnd w:id="1"/>
  <w:bookmarkEnd w:id="2"/>
  <w:bookmarkEnd w:id="3"/>
  <w:bookmarkEnd w:id="4"/>
  <w:bookmarkEnd w:id="5"/>
  <w:bookmarkEnd w:id="6"/>
  <w:p w14:paraId="383F8B4E" w14:textId="77777777" w:rsidR="00D53AD4" w:rsidRDefault="00D53AD4" w:rsidP="008C76BC">
    <w:pPr>
      <w:pStyle w:val="Header"/>
      <w:rPr>
        <w:rFonts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192166B" w14:paraId="0FB14E0A" w14:textId="77777777" w:rsidTr="00320571">
      <w:tc>
        <w:tcPr>
          <w:tcW w:w="3360" w:type="dxa"/>
        </w:tcPr>
        <w:p w14:paraId="1A9C98CB" w14:textId="7A70FADE" w:rsidR="2192166B" w:rsidRDefault="2192166B" w:rsidP="00320571">
          <w:pPr>
            <w:pStyle w:val="Header"/>
            <w:ind w:left="-115"/>
          </w:pPr>
        </w:p>
      </w:tc>
      <w:tc>
        <w:tcPr>
          <w:tcW w:w="3360" w:type="dxa"/>
        </w:tcPr>
        <w:p w14:paraId="3FF2A043" w14:textId="3E1558CA" w:rsidR="2192166B" w:rsidRDefault="2192166B" w:rsidP="00320571">
          <w:pPr>
            <w:pStyle w:val="Header"/>
            <w:jc w:val="center"/>
          </w:pPr>
        </w:p>
      </w:tc>
      <w:tc>
        <w:tcPr>
          <w:tcW w:w="3360" w:type="dxa"/>
        </w:tcPr>
        <w:p w14:paraId="2F4274A3" w14:textId="113232FE" w:rsidR="2192166B" w:rsidRDefault="2192166B" w:rsidP="00320571">
          <w:pPr>
            <w:pStyle w:val="Header"/>
            <w:ind w:right="-115"/>
            <w:jc w:val="right"/>
          </w:pPr>
        </w:p>
      </w:tc>
    </w:tr>
  </w:tbl>
  <w:p w14:paraId="101BDA50" w14:textId="3F655213" w:rsidR="2192166B" w:rsidRDefault="2192166B" w:rsidP="00320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192166B" w14:paraId="0274000C" w14:textId="77777777" w:rsidTr="00320571">
      <w:tc>
        <w:tcPr>
          <w:tcW w:w="3120" w:type="dxa"/>
        </w:tcPr>
        <w:p w14:paraId="7987B6D1" w14:textId="72651C13" w:rsidR="2192166B" w:rsidRDefault="2192166B" w:rsidP="00320571">
          <w:pPr>
            <w:pStyle w:val="Header"/>
            <w:ind w:left="-115"/>
          </w:pPr>
        </w:p>
      </w:tc>
      <w:tc>
        <w:tcPr>
          <w:tcW w:w="3120" w:type="dxa"/>
        </w:tcPr>
        <w:p w14:paraId="6329A17F" w14:textId="16CD84B6" w:rsidR="2192166B" w:rsidRDefault="2192166B" w:rsidP="00320571">
          <w:pPr>
            <w:pStyle w:val="Header"/>
            <w:jc w:val="center"/>
          </w:pPr>
        </w:p>
      </w:tc>
      <w:tc>
        <w:tcPr>
          <w:tcW w:w="3120" w:type="dxa"/>
        </w:tcPr>
        <w:p w14:paraId="14AE48ED" w14:textId="6D11651C" w:rsidR="2192166B" w:rsidRDefault="2192166B" w:rsidP="00320571">
          <w:pPr>
            <w:pStyle w:val="Header"/>
            <w:ind w:right="-115"/>
            <w:jc w:val="right"/>
          </w:pPr>
        </w:p>
      </w:tc>
    </w:tr>
  </w:tbl>
  <w:p w14:paraId="1A8CA0D6" w14:textId="00577D10" w:rsidR="2192166B" w:rsidRDefault="2192166B" w:rsidP="003205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192166B" w14:paraId="00CBB2F0" w14:textId="77777777" w:rsidTr="00320571">
      <w:tc>
        <w:tcPr>
          <w:tcW w:w="3120" w:type="dxa"/>
        </w:tcPr>
        <w:p w14:paraId="5DD2FDE6" w14:textId="62F56A80" w:rsidR="2192166B" w:rsidRDefault="2192166B" w:rsidP="00320571">
          <w:pPr>
            <w:pStyle w:val="Header"/>
            <w:ind w:left="-115"/>
          </w:pPr>
        </w:p>
      </w:tc>
      <w:tc>
        <w:tcPr>
          <w:tcW w:w="3120" w:type="dxa"/>
        </w:tcPr>
        <w:p w14:paraId="593D7F0B" w14:textId="626D590A" w:rsidR="2192166B" w:rsidRDefault="2192166B" w:rsidP="00320571">
          <w:pPr>
            <w:pStyle w:val="Header"/>
            <w:jc w:val="center"/>
          </w:pPr>
        </w:p>
      </w:tc>
      <w:tc>
        <w:tcPr>
          <w:tcW w:w="3120" w:type="dxa"/>
        </w:tcPr>
        <w:p w14:paraId="2EF70B9B" w14:textId="17446A71" w:rsidR="2192166B" w:rsidRDefault="2192166B" w:rsidP="00320571">
          <w:pPr>
            <w:pStyle w:val="Header"/>
            <w:ind w:right="-115"/>
            <w:jc w:val="right"/>
          </w:pPr>
        </w:p>
      </w:tc>
    </w:tr>
  </w:tbl>
  <w:p w14:paraId="269605DC" w14:textId="1FD716CB" w:rsidR="2192166B" w:rsidRDefault="2192166B" w:rsidP="003205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0"/>
      <w:gridCol w:w="3240"/>
      <w:gridCol w:w="3240"/>
    </w:tblGrid>
    <w:tr w:rsidR="2192166B" w14:paraId="2A62F0C2" w14:textId="77777777" w:rsidTr="00320571">
      <w:tc>
        <w:tcPr>
          <w:tcW w:w="3240" w:type="dxa"/>
        </w:tcPr>
        <w:p w14:paraId="403A8176" w14:textId="2E8D9B8A" w:rsidR="2192166B" w:rsidRDefault="2192166B" w:rsidP="00320571">
          <w:pPr>
            <w:pStyle w:val="Header"/>
            <w:ind w:left="-115"/>
          </w:pPr>
        </w:p>
      </w:tc>
      <w:tc>
        <w:tcPr>
          <w:tcW w:w="3240" w:type="dxa"/>
        </w:tcPr>
        <w:p w14:paraId="164688C7" w14:textId="1BD683AD" w:rsidR="2192166B" w:rsidRDefault="2192166B" w:rsidP="00320571">
          <w:pPr>
            <w:pStyle w:val="Header"/>
            <w:jc w:val="center"/>
          </w:pPr>
        </w:p>
      </w:tc>
      <w:tc>
        <w:tcPr>
          <w:tcW w:w="3240" w:type="dxa"/>
        </w:tcPr>
        <w:p w14:paraId="65ED1975" w14:textId="75F8CAA8" w:rsidR="2192166B" w:rsidRDefault="2192166B" w:rsidP="00320571">
          <w:pPr>
            <w:pStyle w:val="Header"/>
            <w:ind w:right="-115"/>
            <w:jc w:val="right"/>
          </w:pPr>
        </w:p>
      </w:tc>
    </w:tr>
  </w:tbl>
  <w:p w14:paraId="237FD7F1" w14:textId="658D2CD1" w:rsidR="2192166B" w:rsidRDefault="2192166B" w:rsidP="003205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192166B" w14:paraId="0F918F88" w14:textId="77777777" w:rsidTr="00320571">
      <w:tc>
        <w:tcPr>
          <w:tcW w:w="3120" w:type="dxa"/>
        </w:tcPr>
        <w:p w14:paraId="73CED21B" w14:textId="5A37254D" w:rsidR="2192166B" w:rsidRDefault="2192166B" w:rsidP="00320571">
          <w:pPr>
            <w:pStyle w:val="Header"/>
            <w:ind w:left="-115"/>
          </w:pPr>
        </w:p>
      </w:tc>
      <w:tc>
        <w:tcPr>
          <w:tcW w:w="3120" w:type="dxa"/>
        </w:tcPr>
        <w:p w14:paraId="2B380A82" w14:textId="4F44BEAB" w:rsidR="2192166B" w:rsidRDefault="2192166B" w:rsidP="00320571">
          <w:pPr>
            <w:pStyle w:val="Header"/>
            <w:jc w:val="center"/>
          </w:pPr>
        </w:p>
      </w:tc>
      <w:tc>
        <w:tcPr>
          <w:tcW w:w="3120" w:type="dxa"/>
        </w:tcPr>
        <w:p w14:paraId="3B099B49" w14:textId="7855B427" w:rsidR="2192166B" w:rsidRDefault="2192166B" w:rsidP="00320571">
          <w:pPr>
            <w:pStyle w:val="Header"/>
            <w:ind w:right="-115"/>
            <w:jc w:val="right"/>
          </w:pPr>
        </w:p>
      </w:tc>
    </w:tr>
  </w:tbl>
  <w:p w14:paraId="704C6BF0" w14:textId="1496292A" w:rsidR="2192166B" w:rsidRDefault="2192166B" w:rsidP="003205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192166B" w14:paraId="2D4793BF" w14:textId="77777777" w:rsidTr="00320571">
      <w:tc>
        <w:tcPr>
          <w:tcW w:w="3120" w:type="dxa"/>
        </w:tcPr>
        <w:p w14:paraId="53E6BB15" w14:textId="2EE9ADA1" w:rsidR="2192166B" w:rsidRDefault="2192166B" w:rsidP="00320571">
          <w:pPr>
            <w:pStyle w:val="Header"/>
            <w:ind w:left="-115"/>
          </w:pPr>
        </w:p>
      </w:tc>
      <w:tc>
        <w:tcPr>
          <w:tcW w:w="3120" w:type="dxa"/>
        </w:tcPr>
        <w:p w14:paraId="3C35E6F7" w14:textId="61571A68" w:rsidR="2192166B" w:rsidRDefault="2192166B" w:rsidP="00320571">
          <w:pPr>
            <w:pStyle w:val="Header"/>
            <w:jc w:val="center"/>
          </w:pPr>
        </w:p>
      </w:tc>
      <w:tc>
        <w:tcPr>
          <w:tcW w:w="3120" w:type="dxa"/>
        </w:tcPr>
        <w:p w14:paraId="7F7AAFDE" w14:textId="6ED5D8C1" w:rsidR="2192166B" w:rsidRDefault="2192166B" w:rsidP="00320571">
          <w:pPr>
            <w:pStyle w:val="Header"/>
            <w:ind w:right="-115"/>
            <w:jc w:val="right"/>
          </w:pPr>
        </w:p>
      </w:tc>
    </w:tr>
  </w:tbl>
  <w:p w14:paraId="460B85C6" w14:textId="1D357D22" w:rsidR="2192166B" w:rsidRDefault="2192166B" w:rsidP="003205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192166B" w14:paraId="554FF0A1" w14:textId="77777777" w:rsidTr="00320571">
      <w:tc>
        <w:tcPr>
          <w:tcW w:w="3120" w:type="dxa"/>
        </w:tcPr>
        <w:p w14:paraId="5086D25C" w14:textId="14CE0F22" w:rsidR="2192166B" w:rsidRDefault="2192166B" w:rsidP="00320571">
          <w:pPr>
            <w:pStyle w:val="Header"/>
            <w:ind w:left="-115"/>
          </w:pPr>
        </w:p>
      </w:tc>
      <w:tc>
        <w:tcPr>
          <w:tcW w:w="3120" w:type="dxa"/>
        </w:tcPr>
        <w:p w14:paraId="45EFC1A6" w14:textId="3C487AF7" w:rsidR="2192166B" w:rsidRDefault="2192166B" w:rsidP="00320571">
          <w:pPr>
            <w:pStyle w:val="Header"/>
            <w:jc w:val="center"/>
          </w:pPr>
        </w:p>
      </w:tc>
      <w:tc>
        <w:tcPr>
          <w:tcW w:w="3120" w:type="dxa"/>
        </w:tcPr>
        <w:p w14:paraId="39DA7A14" w14:textId="546379B7" w:rsidR="2192166B" w:rsidRDefault="2192166B" w:rsidP="00320571">
          <w:pPr>
            <w:pStyle w:val="Header"/>
            <w:ind w:right="-115"/>
            <w:jc w:val="right"/>
          </w:pPr>
        </w:p>
      </w:tc>
    </w:tr>
  </w:tbl>
  <w:p w14:paraId="66250BF9" w14:textId="453A50DB" w:rsidR="2192166B" w:rsidRDefault="2192166B" w:rsidP="00320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503"/>
    <w:multiLevelType w:val="multilevel"/>
    <w:tmpl w:val="47CE2A74"/>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C74DA9"/>
    <w:multiLevelType w:val="hybridMultilevel"/>
    <w:tmpl w:val="2C680970"/>
    <w:lvl w:ilvl="0" w:tplc="3252D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9F2EFB"/>
    <w:multiLevelType w:val="hybridMultilevel"/>
    <w:tmpl w:val="051A0FCA"/>
    <w:lvl w:ilvl="0" w:tplc="FBE6481A">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 w15:restartNumberingAfterBreak="0">
    <w:nsid w:val="0341169C"/>
    <w:multiLevelType w:val="hybridMultilevel"/>
    <w:tmpl w:val="42A4DB0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15:restartNumberingAfterBreak="0">
    <w:nsid w:val="04032030"/>
    <w:multiLevelType w:val="hybridMultilevel"/>
    <w:tmpl w:val="0FC8DA9A"/>
    <w:lvl w:ilvl="0" w:tplc="C3D2D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3616B4"/>
    <w:multiLevelType w:val="hybridMultilevel"/>
    <w:tmpl w:val="644A06CE"/>
    <w:lvl w:ilvl="0" w:tplc="FBE64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BD2C15"/>
    <w:multiLevelType w:val="hybridMultilevel"/>
    <w:tmpl w:val="BE8C9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E52786"/>
    <w:multiLevelType w:val="hybridMultilevel"/>
    <w:tmpl w:val="6944CAC2"/>
    <w:lvl w:ilvl="0" w:tplc="1D662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AC3A2D"/>
    <w:multiLevelType w:val="hybridMultilevel"/>
    <w:tmpl w:val="3F14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E417BE"/>
    <w:multiLevelType w:val="hybridMultilevel"/>
    <w:tmpl w:val="100E3E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F957695"/>
    <w:multiLevelType w:val="hybridMultilevel"/>
    <w:tmpl w:val="2BCA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485BD7"/>
    <w:multiLevelType w:val="hybridMultilevel"/>
    <w:tmpl w:val="3CB45166"/>
    <w:lvl w:ilvl="0" w:tplc="DBBC489E">
      <w:start w:val="1"/>
      <w:numFmt w:val="decimal"/>
      <w:lvlText w:val="%1."/>
      <w:lvlJc w:val="left"/>
      <w:pPr>
        <w:ind w:left="1274" w:hanging="360"/>
      </w:pPr>
      <w:rPr>
        <w:rFonts w:hint="default"/>
      </w:rPr>
    </w:lvl>
    <w:lvl w:ilvl="1" w:tplc="04090019" w:tentative="1">
      <w:start w:val="1"/>
      <w:numFmt w:val="lowerLetter"/>
      <w:lvlText w:val="%2."/>
      <w:lvlJc w:val="left"/>
      <w:pPr>
        <w:ind w:left="1994" w:hanging="360"/>
      </w:pPr>
    </w:lvl>
    <w:lvl w:ilvl="2" w:tplc="0409001B" w:tentative="1">
      <w:start w:val="1"/>
      <w:numFmt w:val="lowerRoman"/>
      <w:lvlText w:val="%3."/>
      <w:lvlJc w:val="right"/>
      <w:pPr>
        <w:ind w:left="2714" w:hanging="180"/>
      </w:pPr>
    </w:lvl>
    <w:lvl w:ilvl="3" w:tplc="0409000F" w:tentative="1">
      <w:start w:val="1"/>
      <w:numFmt w:val="decimal"/>
      <w:lvlText w:val="%4."/>
      <w:lvlJc w:val="left"/>
      <w:pPr>
        <w:ind w:left="3434" w:hanging="360"/>
      </w:pPr>
    </w:lvl>
    <w:lvl w:ilvl="4" w:tplc="04090019" w:tentative="1">
      <w:start w:val="1"/>
      <w:numFmt w:val="lowerLetter"/>
      <w:lvlText w:val="%5."/>
      <w:lvlJc w:val="left"/>
      <w:pPr>
        <w:ind w:left="4154" w:hanging="360"/>
      </w:pPr>
    </w:lvl>
    <w:lvl w:ilvl="5" w:tplc="0409001B" w:tentative="1">
      <w:start w:val="1"/>
      <w:numFmt w:val="lowerRoman"/>
      <w:lvlText w:val="%6."/>
      <w:lvlJc w:val="right"/>
      <w:pPr>
        <w:ind w:left="4874" w:hanging="180"/>
      </w:pPr>
    </w:lvl>
    <w:lvl w:ilvl="6" w:tplc="0409000F" w:tentative="1">
      <w:start w:val="1"/>
      <w:numFmt w:val="decimal"/>
      <w:lvlText w:val="%7."/>
      <w:lvlJc w:val="left"/>
      <w:pPr>
        <w:ind w:left="5594" w:hanging="360"/>
      </w:pPr>
    </w:lvl>
    <w:lvl w:ilvl="7" w:tplc="04090019" w:tentative="1">
      <w:start w:val="1"/>
      <w:numFmt w:val="lowerLetter"/>
      <w:lvlText w:val="%8."/>
      <w:lvlJc w:val="left"/>
      <w:pPr>
        <w:ind w:left="6314" w:hanging="360"/>
      </w:pPr>
    </w:lvl>
    <w:lvl w:ilvl="8" w:tplc="0409001B" w:tentative="1">
      <w:start w:val="1"/>
      <w:numFmt w:val="lowerRoman"/>
      <w:lvlText w:val="%9."/>
      <w:lvlJc w:val="right"/>
      <w:pPr>
        <w:ind w:left="7034" w:hanging="180"/>
      </w:pPr>
    </w:lvl>
  </w:abstractNum>
  <w:abstractNum w:abstractNumId="12" w15:restartNumberingAfterBreak="0">
    <w:nsid w:val="10891914"/>
    <w:multiLevelType w:val="hybridMultilevel"/>
    <w:tmpl w:val="A9E6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D5740D"/>
    <w:multiLevelType w:val="hybridMultilevel"/>
    <w:tmpl w:val="E8160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D85C46"/>
    <w:multiLevelType w:val="hybridMultilevel"/>
    <w:tmpl w:val="777AE864"/>
    <w:lvl w:ilvl="0" w:tplc="138C5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7C6F98"/>
    <w:multiLevelType w:val="hybridMultilevel"/>
    <w:tmpl w:val="E37A822C"/>
    <w:lvl w:ilvl="0" w:tplc="58566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D30488"/>
    <w:multiLevelType w:val="multilevel"/>
    <w:tmpl w:val="FB00DD66"/>
    <w:lvl w:ilvl="0">
      <w:start w:val="6"/>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3"/>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179E37B5"/>
    <w:multiLevelType w:val="hybridMultilevel"/>
    <w:tmpl w:val="C55853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F300AB"/>
    <w:multiLevelType w:val="hybridMultilevel"/>
    <w:tmpl w:val="580C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54039C"/>
    <w:multiLevelType w:val="hybridMultilevel"/>
    <w:tmpl w:val="73E22BD8"/>
    <w:lvl w:ilvl="0" w:tplc="E29282E0">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0" w15:restartNumberingAfterBreak="0">
    <w:nsid w:val="1D190BC3"/>
    <w:multiLevelType w:val="hybridMultilevel"/>
    <w:tmpl w:val="BA608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D2C5027"/>
    <w:multiLevelType w:val="hybridMultilevel"/>
    <w:tmpl w:val="47808D14"/>
    <w:lvl w:ilvl="0" w:tplc="D48CA0C4">
      <w:start w:val="1"/>
      <w:numFmt w:val="decimal"/>
      <w:lvlText w:val="%1."/>
      <w:lvlJc w:val="left"/>
      <w:pPr>
        <w:ind w:left="1080" w:hanging="360"/>
      </w:pPr>
      <w:rPr>
        <w:rFonts w:eastAsia="Times New Roman"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D876E70"/>
    <w:multiLevelType w:val="hybridMultilevel"/>
    <w:tmpl w:val="FB98A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8A4249"/>
    <w:multiLevelType w:val="hybridMultilevel"/>
    <w:tmpl w:val="AEC670D6"/>
    <w:lvl w:ilvl="0" w:tplc="FFFFFFFF">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B37AA9"/>
    <w:multiLevelType w:val="multilevel"/>
    <w:tmpl w:val="3552FBEC"/>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231E7666"/>
    <w:multiLevelType w:val="hybridMultilevel"/>
    <w:tmpl w:val="42A2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B755C0"/>
    <w:multiLevelType w:val="hybridMultilevel"/>
    <w:tmpl w:val="1248C77E"/>
    <w:lvl w:ilvl="0" w:tplc="D82CC372">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BB73C5"/>
    <w:multiLevelType w:val="multilevel"/>
    <w:tmpl w:val="3B766ADE"/>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5707A9C"/>
    <w:multiLevelType w:val="hybridMultilevel"/>
    <w:tmpl w:val="37763888"/>
    <w:lvl w:ilvl="0" w:tplc="7ED2B222">
      <w:start w:val="21"/>
      <w:numFmt w:val="bullet"/>
      <w:lvlText w:val=""/>
      <w:lvlJc w:val="left"/>
      <w:pPr>
        <w:ind w:left="540"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258B06BB"/>
    <w:multiLevelType w:val="hybridMultilevel"/>
    <w:tmpl w:val="CCEC15AA"/>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25E91976"/>
    <w:multiLevelType w:val="hybridMultilevel"/>
    <w:tmpl w:val="0CBCF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983296"/>
    <w:multiLevelType w:val="multilevel"/>
    <w:tmpl w:val="D758E64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9153E2B"/>
    <w:multiLevelType w:val="hybridMultilevel"/>
    <w:tmpl w:val="76DC69BA"/>
    <w:lvl w:ilvl="0" w:tplc="7B40E1C8">
      <w:start w:val="1"/>
      <w:numFmt w:val="decimal"/>
      <w:lvlText w:val="%1."/>
      <w:lvlJc w:val="left"/>
      <w:pPr>
        <w:ind w:left="1350" w:hanging="360"/>
      </w:pPr>
      <w:rPr>
        <w:rFonts w:ascii="Arial" w:eastAsia="Times New Roman" w:hAnsi="Arial" w:cs="Arial"/>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299744F0"/>
    <w:multiLevelType w:val="multilevel"/>
    <w:tmpl w:val="D272E898"/>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2A09593F"/>
    <w:multiLevelType w:val="hybridMultilevel"/>
    <w:tmpl w:val="CDB6745C"/>
    <w:lvl w:ilvl="0" w:tplc="5D56021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2B731F"/>
    <w:multiLevelType w:val="hybridMultilevel"/>
    <w:tmpl w:val="1F9CEC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2A8D20F7"/>
    <w:multiLevelType w:val="hybridMultilevel"/>
    <w:tmpl w:val="A6CE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79505A"/>
    <w:multiLevelType w:val="hybridMultilevel"/>
    <w:tmpl w:val="25C08FC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8" w15:restartNumberingAfterBreak="0">
    <w:nsid w:val="2DAD08A1"/>
    <w:multiLevelType w:val="hybridMultilevel"/>
    <w:tmpl w:val="203277B2"/>
    <w:lvl w:ilvl="0" w:tplc="660AF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E1F18D0"/>
    <w:multiLevelType w:val="hybridMultilevel"/>
    <w:tmpl w:val="00285A0A"/>
    <w:lvl w:ilvl="0" w:tplc="65B8C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E62305B"/>
    <w:multiLevelType w:val="hybridMultilevel"/>
    <w:tmpl w:val="7952B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F6A3051"/>
    <w:multiLevelType w:val="multilevel"/>
    <w:tmpl w:val="A984CAA8"/>
    <w:lvl w:ilvl="0">
      <w:start w:val="2"/>
      <w:numFmt w:val="decimal"/>
      <w:lvlText w:val="%1"/>
      <w:lvlJc w:val="left"/>
      <w:pPr>
        <w:tabs>
          <w:tab w:val="num" w:pos="780"/>
        </w:tabs>
        <w:ind w:left="780" w:hanging="780"/>
      </w:pPr>
    </w:lvl>
    <w:lvl w:ilvl="1">
      <w:start w:val="3"/>
      <w:numFmt w:val="decimal"/>
      <w:lvlText w:val="%1.%2"/>
      <w:lvlJc w:val="left"/>
      <w:pPr>
        <w:tabs>
          <w:tab w:val="num" w:pos="780"/>
        </w:tabs>
        <w:ind w:left="780" w:hanging="780"/>
      </w:pPr>
    </w:lvl>
    <w:lvl w:ilvl="2">
      <w:start w:val="2"/>
      <w:numFmt w:val="decimal"/>
      <w:lvlText w:val="%1.%2.%3"/>
      <w:lvlJc w:val="left"/>
      <w:pPr>
        <w:tabs>
          <w:tab w:val="num" w:pos="780"/>
        </w:tabs>
        <w:ind w:left="780" w:hanging="780"/>
      </w:pPr>
      <w:rPr>
        <w:sz w:val="28"/>
        <w:szCs w:val="28"/>
      </w:r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2FDC3826"/>
    <w:multiLevelType w:val="hybridMultilevel"/>
    <w:tmpl w:val="736A0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D34541"/>
    <w:multiLevelType w:val="hybridMultilevel"/>
    <w:tmpl w:val="92BA56C8"/>
    <w:lvl w:ilvl="0" w:tplc="FBE64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51D6028"/>
    <w:multiLevelType w:val="hybridMultilevel"/>
    <w:tmpl w:val="58FE7FC2"/>
    <w:lvl w:ilvl="0" w:tplc="65FC0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6646A09"/>
    <w:multiLevelType w:val="hybridMultilevel"/>
    <w:tmpl w:val="3798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FC1713"/>
    <w:multiLevelType w:val="hybridMultilevel"/>
    <w:tmpl w:val="BFE6613A"/>
    <w:lvl w:ilvl="0" w:tplc="E1ECD2B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3F9A30E9"/>
    <w:multiLevelType w:val="hybridMultilevel"/>
    <w:tmpl w:val="9FECB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6C37BB8"/>
    <w:multiLevelType w:val="hybridMultilevel"/>
    <w:tmpl w:val="9BBC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5724C5"/>
    <w:multiLevelType w:val="hybridMultilevel"/>
    <w:tmpl w:val="BFBAC836"/>
    <w:lvl w:ilvl="0" w:tplc="4FCC95A0">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0" w15:restartNumberingAfterBreak="0">
    <w:nsid w:val="494653E0"/>
    <w:multiLevelType w:val="hybridMultilevel"/>
    <w:tmpl w:val="84786568"/>
    <w:lvl w:ilvl="0" w:tplc="71066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9AD4810"/>
    <w:multiLevelType w:val="hybridMultilevel"/>
    <w:tmpl w:val="A238E7A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2" w15:restartNumberingAfterBreak="0">
    <w:nsid w:val="4A4870F8"/>
    <w:multiLevelType w:val="hybridMultilevel"/>
    <w:tmpl w:val="32C89B3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4C2A359D"/>
    <w:multiLevelType w:val="hybridMultilevel"/>
    <w:tmpl w:val="ECCE2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C8430D0"/>
    <w:multiLevelType w:val="hybridMultilevel"/>
    <w:tmpl w:val="53A8EEE6"/>
    <w:lvl w:ilvl="0" w:tplc="A78C3526">
      <w:start w:val="1"/>
      <w:numFmt w:val="decimal"/>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D450E17"/>
    <w:multiLevelType w:val="hybridMultilevel"/>
    <w:tmpl w:val="1DDC0126"/>
    <w:lvl w:ilvl="0" w:tplc="0BB0B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E025AEE"/>
    <w:multiLevelType w:val="hybridMultilevel"/>
    <w:tmpl w:val="0ECE56F6"/>
    <w:lvl w:ilvl="0" w:tplc="E0F0D9FA">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7" w15:restartNumberingAfterBreak="0">
    <w:nsid w:val="50656E67"/>
    <w:multiLevelType w:val="hybridMultilevel"/>
    <w:tmpl w:val="B3A2C8F8"/>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8" w15:restartNumberingAfterBreak="0">
    <w:nsid w:val="514E622E"/>
    <w:multiLevelType w:val="hybridMultilevel"/>
    <w:tmpl w:val="4FA6F2CA"/>
    <w:lvl w:ilvl="0" w:tplc="67C2E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4563725"/>
    <w:multiLevelType w:val="hybridMultilevel"/>
    <w:tmpl w:val="0BDEA8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1B3235"/>
    <w:multiLevelType w:val="hybridMultilevel"/>
    <w:tmpl w:val="BF4A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9571BBF"/>
    <w:multiLevelType w:val="multilevel"/>
    <w:tmpl w:val="311ED9F8"/>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5A1E6C60"/>
    <w:multiLevelType w:val="hybridMultilevel"/>
    <w:tmpl w:val="238C353C"/>
    <w:lvl w:ilvl="0" w:tplc="5802C34E">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3" w15:restartNumberingAfterBreak="0">
    <w:nsid w:val="5A74624D"/>
    <w:multiLevelType w:val="multilevel"/>
    <w:tmpl w:val="E0EEB100"/>
    <w:lvl w:ilvl="0">
      <w:start w:val="5"/>
      <w:numFmt w:val="decimal"/>
      <w:lvlText w:val="%1"/>
      <w:lvlJc w:val="left"/>
      <w:pPr>
        <w:ind w:left="612" w:hanging="612"/>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5A9D7B67"/>
    <w:multiLevelType w:val="hybridMultilevel"/>
    <w:tmpl w:val="08AE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656E45"/>
    <w:multiLevelType w:val="hybridMultilevel"/>
    <w:tmpl w:val="5400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BD84306"/>
    <w:multiLevelType w:val="hybridMultilevel"/>
    <w:tmpl w:val="0EE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00435A5"/>
    <w:multiLevelType w:val="hybridMultilevel"/>
    <w:tmpl w:val="7FC2D24A"/>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2E41E9B"/>
    <w:multiLevelType w:val="multilevel"/>
    <w:tmpl w:val="C17AE9EC"/>
    <w:lvl w:ilvl="0">
      <w:start w:val="6"/>
      <w:numFmt w:val="decimal"/>
      <w:lvlText w:val="%1"/>
      <w:lvlJc w:val="left"/>
      <w:pPr>
        <w:tabs>
          <w:tab w:val="num" w:pos="795"/>
        </w:tabs>
        <w:ind w:left="795" w:hanging="795"/>
      </w:pPr>
      <w:rPr>
        <w:rFonts w:hint="default"/>
      </w:rPr>
    </w:lvl>
    <w:lvl w:ilvl="1">
      <w:start w:val="3"/>
      <w:numFmt w:val="decimal"/>
      <w:lvlText w:val="%1.%2"/>
      <w:lvlJc w:val="left"/>
      <w:pPr>
        <w:tabs>
          <w:tab w:val="num" w:pos="795"/>
        </w:tabs>
        <w:ind w:left="795" w:hanging="795"/>
      </w:pPr>
      <w:rPr>
        <w:rFonts w:hint="default"/>
      </w:rPr>
    </w:lvl>
    <w:lvl w:ilvl="2">
      <w:start w:val="2"/>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9" w15:restartNumberingAfterBreak="0">
    <w:nsid w:val="63B97197"/>
    <w:multiLevelType w:val="multilevel"/>
    <w:tmpl w:val="158E2854"/>
    <w:lvl w:ilvl="0">
      <w:start w:val="1"/>
      <w:numFmt w:val="decimal"/>
      <w:lvlText w:val="%1."/>
      <w:lvlJc w:val="left"/>
      <w:pPr>
        <w:ind w:left="1080" w:hanging="360"/>
      </w:pPr>
      <w:rPr>
        <w:rFonts w:hint="default"/>
      </w:rPr>
    </w:lvl>
    <w:lvl w:ilvl="1">
      <w:start w:val="5"/>
      <w:numFmt w:val="decimal"/>
      <w:isLgl/>
      <w:lvlText w:val="%1.%2"/>
      <w:lvlJc w:val="left"/>
      <w:pPr>
        <w:ind w:left="1332" w:hanging="612"/>
      </w:pPr>
      <w:rPr>
        <w:rFonts w:hint="default"/>
        <w:b/>
        <w:sz w:val="28"/>
      </w:rPr>
    </w:lvl>
    <w:lvl w:ilvl="2">
      <w:start w:val="4"/>
      <w:numFmt w:val="decimal"/>
      <w:isLgl/>
      <w:lvlText w:val="%1.%2.%3"/>
      <w:lvlJc w:val="left"/>
      <w:pPr>
        <w:ind w:left="1440" w:hanging="720"/>
      </w:pPr>
      <w:rPr>
        <w:rFonts w:hint="default"/>
        <w:b/>
        <w:sz w:val="28"/>
      </w:rPr>
    </w:lvl>
    <w:lvl w:ilvl="3">
      <w:start w:val="1"/>
      <w:numFmt w:val="decimal"/>
      <w:isLgl/>
      <w:lvlText w:val="%1.%2.%3.%4"/>
      <w:lvlJc w:val="left"/>
      <w:pPr>
        <w:ind w:left="1800" w:hanging="1080"/>
      </w:pPr>
      <w:rPr>
        <w:rFonts w:hint="default"/>
        <w:b/>
        <w:sz w:val="28"/>
      </w:rPr>
    </w:lvl>
    <w:lvl w:ilvl="4">
      <w:start w:val="1"/>
      <w:numFmt w:val="decimal"/>
      <w:isLgl/>
      <w:lvlText w:val="%1.%2.%3.%4.%5"/>
      <w:lvlJc w:val="left"/>
      <w:pPr>
        <w:ind w:left="1800" w:hanging="1080"/>
      </w:pPr>
      <w:rPr>
        <w:rFonts w:hint="default"/>
        <w:b/>
        <w:sz w:val="28"/>
      </w:rPr>
    </w:lvl>
    <w:lvl w:ilvl="5">
      <w:start w:val="1"/>
      <w:numFmt w:val="decimal"/>
      <w:isLgl/>
      <w:lvlText w:val="%1.%2.%3.%4.%5.%6"/>
      <w:lvlJc w:val="left"/>
      <w:pPr>
        <w:ind w:left="2160" w:hanging="1440"/>
      </w:pPr>
      <w:rPr>
        <w:rFonts w:hint="default"/>
        <w:b/>
        <w:sz w:val="28"/>
      </w:rPr>
    </w:lvl>
    <w:lvl w:ilvl="6">
      <w:start w:val="1"/>
      <w:numFmt w:val="decimal"/>
      <w:isLgl/>
      <w:lvlText w:val="%1.%2.%3.%4.%5.%6.%7"/>
      <w:lvlJc w:val="left"/>
      <w:pPr>
        <w:ind w:left="2160" w:hanging="1440"/>
      </w:pPr>
      <w:rPr>
        <w:rFonts w:hint="default"/>
        <w:b/>
        <w:sz w:val="28"/>
      </w:rPr>
    </w:lvl>
    <w:lvl w:ilvl="7">
      <w:start w:val="1"/>
      <w:numFmt w:val="decimal"/>
      <w:isLgl/>
      <w:lvlText w:val="%1.%2.%3.%4.%5.%6.%7.%8"/>
      <w:lvlJc w:val="left"/>
      <w:pPr>
        <w:ind w:left="2520" w:hanging="1800"/>
      </w:pPr>
      <w:rPr>
        <w:rFonts w:hint="default"/>
        <w:b/>
        <w:sz w:val="28"/>
      </w:rPr>
    </w:lvl>
    <w:lvl w:ilvl="8">
      <w:start w:val="1"/>
      <w:numFmt w:val="decimal"/>
      <w:isLgl/>
      <w:lvlText w:val="%1.%2.%3.%4.%5.%6.%7.%8.%9"/>
      <w:lvlJc w:val="left"/>
      <w:pPr>
        <w:ind w:left="2520" w:hanging="1800"/>
      </w:pPr>
      <w:rPr>
        <w:rFonts w:hint="default"/>
        <w:b/>
        <w:sz w:val="28"/>
      </w:rPr>
    </w:lvl>
  </w:abstractNum>
  <w:abstractNum w:abstractNumId="70" w15:restartNumberingAfterBreak="0">
    <w:nsid w:val="64876873"/>
    <w:multiLevelType w:val="hybridMultilevel"/>
    <w:tmpl w:val="CDF00A94"/>
    <w:lvl w:ilvl="0" w:tplc="36581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4D92F83"/>
    <w:multiLevelType w:val="multilevel"/>
    <w:tmpl w:val="91C82AD6"/>
    <w:lvl w:ilvl="0">
      <w:start w:val="1"/>
      <w:numFmt w:val="decimal"/>
      <w:lvlText w:val="%1."/>
      <w:lvlJc w:val="left"/>
      <w:pPr>
        <w:ind w:left="1350" w:hanging="360"/>
      </w:pPr>
      <w:rPr>
        <w:rFonts w:ascii="Arial" w:eastAsia="Times New Roman" w:hAnsi="Arial" w:cs="Arial"/>
      </w:rPr>
    </w:lvl>
    <w:lvl w:ilvl="1">
      <w:start w:val="6"/>
      <w:numFmt w:val="decimal"/>
      <w:isLgl/>
      <w:lvlText w:val="%1.%2"/>
      <w:lvlJc w:val="left"/>
      <w:pPr>
        <w:ind w:left="1845" w:hanging="855"/>
      </w:pPr>
      <w:rPr>
        <w:rFonts w:hint="default"/>
      </w:rPr>
    </w:lvl>
    <w:lvl w:ilvl="2">
      <w:start w:val="11"/>
      <w:numFmt w:val="decimal"/>
      <w:isLgl/>
      <w:lvlText w:val="%1.%2.%3"/>
      <w:lvlJc w:val="left"/>
      <w:pPr>
        <w:ind w:left="1845" w:hanging="855"/>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430" w:hanging="144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79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150" w:hanging="2160"/>
      </w:pPr>
      <w:rPr>
        <w:rFonts w:hint="default"/>
      </w:rPr>
    </w:lvl>
  </w:abstractNum>
  <w:abstractNum w:abstractNumId="72" w15:restartNumberingAfterBreak="0">
    <w:nsid w:val="651A5AFF"/>
    <w:multiLevelType w:val="hybridMultilevel"/>
    <w:tmpl w:val="BEC8A6F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5DF6BC3"/>
    <w:multiLevelType w:val="hybridMultilevel"/>
    <w:tmpl w:val="9564999A"/>
    <w:lvl w:ilvl="0" w:tplc="FBE64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92D28F2"/>
    <w:multiLevelType w:val="hybridMultilevel"/>
    <w:tmpl w:val="6054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9E40C62"/>
    <w:multiLevelType w:val="hybridMultilevel"/>
    <w:tmpl w:val="D0FAB39E"/>
    <w:lvl w:ilvl="0" w:tplc="777428F0">
      <w:start w:val="1"/>
      <w:numFmt w:val="lowerLetter"/>
      <w:lvlText w:val="(%1)"/>
      <w:lvlJc w:val="left"/>
      <w:pPr>
        <w:ind w:left="1660" w:hanging="48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76" w15:restartNumberingAfterBreak="0">
    <w:nsid w:val="6DB3448B"/>
    <w:multiLevelType w:val="hybridMultilevel"/>
    <w:tmpl w:val="A1B405C6"/>
    <w:lvl w:ilvl="0" w:tplc="ACDAAACA">
      <w:start w:val="1"/>
      <w:numFmt w:val="decimal"/>
      <w:lvlText w:val="%1."/>
      <w:lvlJc w:val="left"/>
      <w:pPr>
        <w:tabs>
          <w:tab w:val="left" w:pos="360"/>
        </w:tabs>
      </w:pPr>
      <w:rPr>
        <w:rFonts w:ascii="Arial" w:eastAsia="Arial" w:hAnsi="Arial"/>
        <w:color w:val="000000"/>
        <w:spacing w:val="0"/>
        <w:w w:val="100"/>
        <w:sz w:val="24"/>
        <w:vertAlign w:val="baseline"/>
        <w:lang w:val="en-US"/>
      </w:rPr>
    </w:lvl>
    <w:lvl w:ilvl="1" w:tplc="B4686C7E">
      <w:numFmt w:val="decimal"/>
      <w:lvlText w:val=""/>
      <w:lvlJc w:val="left"/>
    </w:lvl>
    <w:lvl w:ilvl="2" w:tplc="8F3A142C">
      <w:numFmt w:val="decimal"/>
      <w:lvlText w:val=""/>
      <w:lvlJc w:val="left"/>
    </w:lvl>
    <w:lvl w:ilvl="3" w:tplc="28D85AD6">
      <w:numFmt w:val="decimal"/>
      <w:lvlText w:val=""/>
      <w:lvlJc w:val="left"/>
    </w:lvl>
    <w:lvl w:ilvl="4" w:tplc="212E54D2">
      <w:numFmt w:val="decimal"/>
      <w:lvlText w:val=""/>
      <w:lvlJc w:val="left"/>
    </w:lvl>
    <w:lvl w:ilvl="5" w:tplc="6A500648">
      <w:numFmt w:val="decimal"/>
      <w:lvlText w:val=""/>
      <w:lvlJc w:val="left"/>
    </w:lvl>
    <w:lvl w:ilvl="6" w:tplc="66EAA7E0">
      <w:numFmt w:val="decimal"/>
      <w:lvlText w:val=""/>
      <w:lvlJc w:val="left"/>
    </w:lvl>
    <w:lvl w:ilvl="7" w:tplc="CF24150C">
      <w:numFmt w:val="decimal"/>
      <w:lvlText w:val=""/>
      <w:lvlJc w:val="left"/>
    </w:lvl>
    <w:lvl w:ilvl="8" w:tplc="DC16CAF4">
      <w:numFmt w:val="decimal"/>
      <w:lvlText w:val=""/>
      <w:lvlJc w:val="left"/>
    </w:lvl>
  </w:abstractNum>
  <w:abstractNum w:abstractNumId="77" w15:restartNumberingAfterBreak="0">
    <w:nsid w:val="6DD268C8"/>
    <w:multiLevelType w:val="hybridMultilevel"/>
    <w:tmpl w:val="308E0F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70217377"/>
    <w:multiLevelType w:val="hybridMultilevel"/>
    <w:tmpl w:val="D1309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617D25"/>
    <w:multiLevelType w:val="hybridMultilevel"/>
    <w:tmpl w:val="83D88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10F1796"/>
    <w:multiLevelType w:val="hybridMultilevel"/>
    <w:tmpl w:val="50CC0F2A"/>
    <w:lvl w:ilvl="0" w:tplc="98A8F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35376C7"/>
    <w:multiLevelType w:val="hybridMultilevel"/>
    <w:tmpl w:val="B98220F0"/>
    <w:lvl w:ilvl="0" w:tplc="FBE64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39331E3"/>
    <w:multiLevelType w:val="hybridMultilevel"/>
    <w:tmpl w:val="D4CC4340"/>
    <w:lvl w:ilvl="0" w:tplc="14A68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3D21377"/>
    <w:multiLevelType w:val="hybridMultilevel"/>
    <w:tmpl w:val="03A29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5190FDE"/>
    <w:multiLevelType w:val="hybridMultilevel"/>
    <w:tmpl w:val="F3FE1C00"/>
    <w:lvl w:ilvl="0" w:tplc="3FAE4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54F3329"/>
    <w:multiLevelType w:val="hybridMultilevel"/>
    <w:tmpl w:val="E02EDAB4"/>
    <w:lvl w:ilvl="0" w:tplc="E87C8702">
      <w:start w:val="1"/>
      <w:numFmt w:val="decimal"/>
      <w:lvlText w:val="%1."/>
      <w:lvlJc w:val="left"/>
      <w:pPr>
        <w:ind w:left="2160" w:hanging="360"/>
      </w:pPr>
      <w:rPr>
        <w:rFonts w:ascii="Arial"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15:restartNumberingAfterBreak="0">
    <w:nsid w:val="769A3EF8"/>
    <w:multiLevelType w:val="multilevel"/>
    <w:tmpl w:val="E29E7936"/>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7" w15:restartNumberingAfterBreak="0">
    <w:nsid w:val="76B84245"/>
    <w:multiLevelType w:val="hybridMultilevel"/>
    <w:tmpl w:val="AD3EC45A"/>
    <w:lvl w:ilvl="0" w:tplc="1C8C9C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7E60F3A"/>
    <w:multiLevelType w:val="hybridMultilevel"/>
    <w:tmpl w:val="2CA41DFE"/>
    <w:lvl w:ilvl="0" w:tplc="E54A0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9EE7C6E"/>
    <w:multiLevelType w:val="hybridMultilevel"/>
    <w:tmpl w:val="DB4E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B3C0D8A"/>
    <w:multiLevelType w:val="hybridMultilevel"/>
    <w:tmpl w:val="6DB4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B75051F"/>
    <w:multiLevelType w:val="hybridMultilevel"/>
    <w:tmpl w:val="8E781EBC"/>
    <w:lvl w:ilvl="0" w:tplc="2D0A2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BAF36E0"/>
    <w:multiLevelType w:val="hybridMultilevel"/>
    <w:tmpl w:val="1C6CD006"/>
    <w:lvl w:ilvl="0" w:tplc="22E2990A">
      <w:start w:val="1"/>
      <w:numFmt w:val="decimal"/>
      <w:lvlText w:val="%1."/>
      <w:lvlJc w:val="left"/>
      <w:pPr>
        <w:tabs>
          <w:tab w:val="num" w:pos="1080"/>
        </w:tabs>
        <w:ind w:left="1080" w:hanging="360"/>
      </w:pPr>
      <w:rPr>
        <w:rFonts w:ascii="Arial" w:eastAsia="Times New Roman"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3" w15:restartNumberingAfterBreak="0">
    <w:nsid w:val="7C4E045A"/>
    <w:multiLevelType w:val="hybridMultilevel"/>
    <w:tmpl w:val="4D1ED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C9E0B41"/>
    <w:multiLevelType w:val="hybridMultilevel"/>
    <w:tmpl w:val="4FB06D7A"/>
    <w:lvl w:ilvl="0" w:tplc="5764EAB4">
      <w:start w:val="1"/>
      <w:numFmt w:val="decimal"/>
      <w:lvlText w:val="%1.)"/>
      <w:lvlJc w:val="left"/>
      <w:pPr>
        <w:tabs>
          <w:tab w:val="num" w:pos="1080"/>
        </w:tabs>
        <w:ind w:left="1080" w:hanging="360"/>
      </w:pPr>
      <w:rPr>
        <w:rFonts w:ascii="Arial" w:eastAsia="Times New Roman" w:hAnsi="Arial" w:cs="Arial"/>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5" w15:restartNumberingAfterBreak="0">
    <w:nsid w:val="7D3F29D8"/>
    <w:multiLevelType w:val="multilevel"/>
    <w:tmpl w:val="018E0EC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7DAF726F"/>
    <w:multiLevelType w:val="hybridMultilevel"/>
    <w:tmpl w:val="B3D0A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E44464D"/>
    <w:multiLevelType w:val="hybridMultilevel"/>
    <w:tmpl w:val="2072FEA6"/>
    <w:lvl w:ilvl="0" w:tplc="679C5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E850D8D"/>
    <w:multiLevelType w:val="hybridMultilevel"/>
    <w:tmpl w:val="2A1CF2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5"/>
  </w:num>
  <w:num w:numId="7">
    <w:abstractNumId w:val="71"/>
  </w:num>
  <w:num w:numId="8">
    <w:abstractNumId w:val="32"/>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26"/>
  </w:num>
  <w:num w:numId="12">
    <w:abstractNumId w:val="4"/>
  </w:num>
  <w:num w:numId="13">
    <w:abstractNumId w:val="62"/>
  </w:num>
  <w:num w:numId="14">
    <w:abstractNumId w:val="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0"/>
  </w:num>
  <w:num w:numId="18">
    <w:abstractNumId w:val="86"/>
  </w:num>
  <w:num w:numId="19">
    <w:abstractNumId w:val="75"/>
  </w:num>
  <w:num w:numId="20">
    <w:abstractNumId w:val="39"/>
  </w:num>
  <w:num w:numId="21">
    <w:abstractNumId w:val="11"/>
  </w:num>
  <w:num w:numId="22">
    <w:abstractNumId w:val="54"/>
  </w:num>
  <w:num w:numId="23">
    <w:abstractNumId w:val="69"/>
  </w:num>
  <w:num w:numId="24">
    <w:abstractNumId w:val="49"/>
  </w:num>
  <w:num w:numId="25">
    <w:abstractNumId w:val="36"/>
  </w:num>
  <w:num w:numId="26">
    <w:abstractNumId w:val="48"/>
  </w:num>
  <w:num w:numId="27">
    <w:abstractNumId w:val="25"/>
  </w:num>
  <w:num w:numId="28">
    <w:abstractNumId w:val="61"/>
  </w:num>
  <w:num w:numId="29">
    <w:abstractNumId w:val="8"/>
  </w:num>
  <w:num w:numId="30">
    <w:abstractNumId w:val="66"/>
  </w:num>
  <w:num w:numId="31">
    <w:abstractNumId w:val="74"/>
  </w:num>
  <w:num w:numId="32">
    <w:abstractNumId w:val="90"/>
  </w:num>
  <w:num w:numId="33">
    <w:abstractNumId w:val="18"/>
  </w:num>
  <w:num w:numId="34">
    <w:abstractNumId w:val="12"/>
  </w:num>
  <w:num w:numId="35">
    <w:abstractNumId w:val="64"/>
  </w:num>
  <w:num w:numId="36">
    <w:abstractNumId w:val="45"/>
  </w:num>
  <w:num w:numId="37">
    <w:abstractNumId w:val="78"/>
  </w:num>
  <w:num w:numId="38">
    <w:abstractNumId w:val="89"/>
  </w:num>
  <w:num w:numId="39">
    <w:abstractNumId w:val="97"/>
  </w:num>
  <w:num w:numId="40">
    <w:abstractNumId w:val="82"/>
  </w:num>
  <w:num w:numId="41">
    <w:abstractNumId w:val="14"/>
  </w:num>
  <w:num w:numId="42">
    <w:abstractNumId w:val="91"/>
  </w:num>
  <w:num w:numId="43">
    <w:abstractNumId w:val="1"/>
  </w:num>
  <w:num w:numId="44">
    <w:abstractNumId w:val="38"/>
  </w:num>
  <w:num w:numId="45">
    <w:abstractNumId w:val="58"/>
  </w:num>
  <w:num w:numId="46">
    <w:abstractNumId w:val="56"/>
  </w:num>
  <w:num w:numId="47">
    <w:abstractNumId w:val="43"/>
  </w:num>
  <w:num w:numId="48">
    <w:abstractNumId w:val="73"/>
  </w:num>
  <w:num w:numId="49">
    <w:abstractNumId w:val="81"/>
  </w:num>
  <w:num w:numId="50">
    <w:abstractNumId w:val="46"/>
  </w:num>
  <w:num w:numId="51">
    <w:abstractNumId w:val="19"/>
  </w:num>
  <w:num w:numId="52">
    <w:abstractNumId w:val="2"/>
  </w:num>
  <w:num w:numId="53">
    <w:abstractNumId w:val="5"/>
  </w:num>
  <w:num w:numId="54">
    <w:abstractNumId w:val="51"/>
  </w:num>
  <w:num w:numId="55">
    <w:abstractNumId w:val="6"/>
  </w:num>
  <w:num w:numId="56">
    <w:abstractNumId w:val="24"/>
  </w:num>
  <w:num w:numId="57">
    <w:abstractNumId w:val="23"/>
  </w:num>
  <w:num w:numId="58">
    <w:abstractNumId w:val="92"/>
  </w:num>
  <w:num w:numId="59">
    <w:abstractNumId w:val="31"/>
  </w:num>
  <w:num w:numId="60">
    <w:abstractNumId w:val="27"/>
  </w:num>
  <w:num w:numId="61">
    <w:abstractNumId w:val="40"/>
  </w:num>
  <w:num w:numId="62">
    <w:abstractNumId w:val="53"/>
  </w:num>
  <w:num w:numId="63">
    <w:abstractNumId w:val="84"/>
  </w:num>
  <w:num w:numId="64">
    <w:abstractNumId w:val="13"/>
  </w:num>
  <w:num w:numId="65">
    <w:abstractNumId w:val="47"/>
  </w:num>
  <w:num w:numId="66">
    <w:abstractNumId w:val="63"/>
  </w:num>
  <w:num w:numId="67">
    <w:abstractNumId w:val="80"/>
  </w:num>
  <w:num w:numId="68">
    <w:abstractNumId w:val="21"/>
  </w:num>
  <w:num w:numId="69">
    <w:abstractNumId w:val="88"/>
  </w:num>
  <w:num w:numId="70">
    <w:abstractNumId w:val="44"/>
  </w:num>
  <w:num w:numId="71">
    <w:abstractNumId w:val="55"/>
  </w:num>
  <w:num w:numId="72">
    <w:abstractNumId w:val="7"/>
  </w:num>
  <w:num w:numId="73">
    <w:abstractNumId w:val="35"/>
  </w:num>
  <w:num w:numId="74">
    <w:abstractNumId w:val="70"/>
  </w:num>
  <w:num w:numId="75">
    <w:abstractNumId w:val="50"/>
  </w:num>
  <w:num w:numId="76">
    <w:abstractNumId w:val="68"/>
  </w:num>
  <w:num w:numId="77">
    <w:abstractNumId w:val="33"/>
  </w:num>
  <w:num w:numId="78">
    <w:abstractNumId w:val="94"/>
  </w:num>
  <w:num w:numId="79">
    <w:abstractNumId w:val="16"/>
  </w:num>
  <w:num w:numId="80">
    <w:abstractNumId w:val="57"/>
  </w:num>
  <w:num w:numId="81">
    <w:abstractNumId w:val="67"/>
  </w:num>
  <w:num w:numId="82">
    <w:abstractNumId w:val="87"/>
  </w:num>
  <w:num w:numId="83">
    <w:abstractNumId w:val="59"/>
  </w:num>
  <w:num w:numId="84">
    <w:abstractNumId w:val="17"/>
  </w:num>
  <w:num w:numId="85">
    <w:abstractNumId w:val="72"/>
  </w:num>
  <w:num w:numId="86">
    <w:abstractNumId w:val="15"/>
  </w:num>
  <w:num w:numId="87">
    <w:abstractNumId w:val="40"/>
  </w:num>
  <w:num w:numId="88">
    <w:abstractNumId w:val="3"/>
  </w:num>
  <w:num w:numId="89">
    <w:abstractNumId w:val="9"/>
  </w:num>
  <w:num w:numId="90">
    <w:abstractNumId w:val="42"/>
  </w:num>
  <w:num w:numId="91">
    <w:abstractNumId w:val="77"/>
  </w:num>
  <w:num w:numId="92">
    <w:abstractNumId w:val="30"/>
  </w:num>
  <w:num w:numId="93">
    <w:abstractNumId w:val="96"/>
  </w:num>
  <w:num w:numId="94">
    <w:abstractNumId w:val="93"/>
  </w:num>
  <w:num w:numId="95">
    <w:abstractNumId w:val="20"/>
  </w:num>
  <w:num w:numId="96">
    <w:abstractNumId w:val="83"/>
  </w:num>
  <w:num w:numId="97">
    <w:abstractNumId w:val="98"/>
  </w:num>
  <w:num w:numId="98">
    <w:abstractNumId w:val="60"/>
  </w:num>
  <w:num w:numId="99">
    <w:abstractNumId w:val="76"/>
  </w:num>
  <w:num w:numId="100">
    <w:abstractNumId w:val="79"/>
  </w:num>
  <w:num w:numId="101">
    <w:abstractNumId w:val="6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I0MbI0szQ2MDG0MDNW0lEKTi0uzszPAykwqQUAg9ElcCwAAAA="/>
  </w:docVars>
  <w:rsids>
    <w:rsidRoot w:val="00BF4E6D"/>
    <w:rsid w:val="000019FC"/>
    <w:rsid w:val="00003B7E"/>
    <w:rsid w:val="00010634"/>
    <w:rsid w:val="00010BFB"/>
    <w:rsid w:val="00012206"/>
    <w:rsid w:val="00014C30"/>
    <w:rsid w:val="000256EC"/>
    <w:rsid w:val="00027B8F"/>
    <w:rsid w:val="000342BF"/>
    <w:rsid w:val="00040B48"/>
    <w:rsid w:val="00042376"/>
    <w:rsid w:val="000459DF"/>
    <w:rsid w:val="000477EC"/>
    <w:rsid w:val="00051EEB"/>
    <w:rsid w:val="00052DE0"/>
    <w:rsid w:val="00055834"/>
    <w:rsid w:val="00056C56"/>
    <w:rsid w:val="00061337"/>
    <w:rsid w:val="000617F2"/>
    <w:rsid w:val="00064DA6"/>
    <w:rsid w:val="00065F8C"/>
    <w:rsid w:val="00066C3E"/>
    <w:rsid w:val="00067859"/>
    <w:rsid w:val="000700E3"/>
    <w:rsid w:val="0007355E"/>
    <w:rsid w:val="00076EFE"/>
    <w:rsid w:val="00080A1C"/>
    <w:rsid w:val="000810FB"/>
    <w:rsid w:val="0008199E"/>
    <w:rsid w:val="00082C9B"/>
    <w:rsid w:val="00087375"/>
    <w:rsid w:val="00094CC7"/>
    <w:rsid w:val="000A04F5"/>
    <w:rsid w:val="000A2C11"/>
    <w:rsid w:val="000A44C8"/>
    <w:rsid w:val="000B2C7C"/>
    <w:rsid w:val="000B50E7"/>
    <w:rsid w:val="000B76B4"/>
    <w:rsid w:val="000C24A7"/>
    <w:rsid w:val="000C46A0"/>
    <w:rsid w:val="000C5247"/>
    <w:rsid w:val="000D0429"/>
    <w:rsid w:val="000D0675"/>
    <w:rsid w:val="000D1E51"/>
    <w:rsid w:val="000D493A"/>
    <w:rsid w:val="000D51F9"/>
    <w:rsid w:val="000D54DE"/>
    <w:rsid w:val="000D72AE"/>
    <w:rsid w:val="000D7DD5"/>
    <w:rsid w:val="000E008F"/>
    <w:rsid w:val="000E0C4F"/>
    <w:rsid w:val="000E16BF"/>
    <w:rsid w:val="000E2593"/>
    <w:rsid w:val="000E2B04"/>
    <w:rsid w:val="000E7020"/>
    <w:rsid w:val="000F05F9"/>
    <w:rsid w:val="000F1562"/>
    <w:rsid w:val="000F19A6"/>
    <w:rsid w:val="000F1C37"/>
    <w:rsid w:val="000F4B1B"/>
    <w:rsid w:val="000F57FF"/>
    <w:rsid w:val="00101860"/>
    <w:rsid w:val="001029F9"/>
    <w:rsid w:val="00102E1D"/>
    <w:rsid w:val="001040A5"/>
    <w:rsid w:val="00107A17"/>
    <w:rsid w:val="00107C4E"/>
    <w:rsid w:val="0011662F"/>
    <w:rsid w:val="0012130C"/>
    <w:rsid w:val="00122974"/>
    <w:rsid w:val="001244A6"/>
    <w:rsid w:val="00132B71"/>
    <w:rsid w:val="00136512"/>
    <w:rsid w:val="00137651"/>
    <w:rsid w:val="00140D08"/>
    <w:rsid w:val="001414AA"/>
    <w:rsid w:val="001437D3"/>
    <w:rsid w:val="0015103F"/>
    <w:rsid w:val="001617D7"/>
    <w:rsid w:val="00166BD4"/>
    <w:rsid w:val="00166DF1"/>
    <w:rsid w:val="00170114"/>
    <w:rsid w:val="00170C34"/>
    <w:rsid w:val="00173F30"/>
    <w:rsid w:val="00174E34"/>
    <w:rsid w:val="001767A5"/>
    <w:rsid w:val="00180043"/>
    <w:rsid w:val="00182644"/>
    <w:rsid w:val="00184011"/>
    <w:rsid w:val="00190E34"/>
    <w:rsid w:val="00193451"/>
    <w:rsid w:val="00193F90"/>
    <w:rsid w:val="0019516A"/>
    <w:rsid w:val="001A0FC9"/>
    <w:rsid w:val="001A20A7"/>
    <w:rsid w:val="001A79D0"/>
    <w:rsid w:val="001B1E50"/>
    <w:rsid w:val="001B1E97"/>
    <w:rsid w:val="001B3978"/>
    <w:rsid w:val="001B5951"/>
    <w:rsid w:val="001B5A8A"/>
    <w:rsid w:val="001B7753"/>
    <w:rsid w:val="001C08A7"/>
    <w:rsid w:val="001C5FB5"/>
    <w:rsid w:val="001D55F5"/>
    <w:rsid w:val="001D5661"/>
    <w:rsid w:val="001D7A2B"/>
    <w:rsid w:val="001E02AE"/>
    <w:rsid w:val="001E1DD5"/>
    <w:rsid w:val="001E4ED6"/>
    <w:rsid w:val="001F4FDA"/>
    <w:rsid w:val="0020026B"/>
    <w:rsid w:val="00201074"/>
    <w:rsid w:val="00201140"/>
    <w:rsid w:val="0020337A"/>
    <w:rsid w:val="00203EB0"/>
    <w:rsid w:val="00203F17"/>
    <w:rsid w:val="002042D5"/>
    <w:rsid w:val="00205A42"/>
    <w:rsid w:val="00215067"/>
    <w:rsid w:val="002209F6"/>
    <w:rsid w:val="002210EF"/>
    <w:rsid w:val="00227379"/>
    <w:rsid w:val="0022B4D4"/>
    <w:rsid w:val="00233BEA"/>
    <w:rsid w:val="0024013A"/>
    <w:rsid w:val="00240F9D"/>
    <w:rsid w:val="00243559"/>
    <w:rsid w:val="002444A9"/>
    <w:rsid w:val="002467A4"/>
    <w:rsid w:val="0025217E"/>
    <w:rsid w:val="002551A1"/>
    <w:rsid w:val="00257510"/>
    <w:rsid w:val="00257B35"/>
    <w:rsid w:val="00264BE7"/>
    <w:rsid w:val="002651F3"/>
    <w:rsid w:val="00265BFA"/>
    <w:rsid w:val="00270B3B"/>
    <w:rsid w:val="00273014"/>
    <w:rsid w:val="002745E7"/>
    <w:rsid w:val="00276225"/>
    <w:rsid w:val="00280947"/>
    <w:rsid w:val="00281D53"/>
    <w:rsid w:val="002860BD"/>
    <w:rsid w:val="00286456"/>
    <w:rsid w:val="002959E5"/>
    <w:rsid w:val="002A1421"/>
    <w:rsid w:val="002A3B31"/>
    <w:rsid w:val="002A4164"/>
    <w:rsid w:val="002B1C09"/>
    <w:rsid w:val="002B28F5"/>
    <w:rsid w:val="002C003D"/>
    <w:rsid w:val="002C10B3"/>
    <w:rsid w:val="002C25FD"/>
    <w:rsid w:val="002C40DD"/>
    <w:rsid w:val="002C52FF"/>
    <w:rsid w:val="002C6B30"/>
    <w:rsid w:val="002D4EE7"/>
    <w:rsid w:val="002E1609"/>
    <w:rsid w:val="002E2059"/>
    <w:rsid w:val="002E55FE"/>
    <w:rsid w:val="002E5D10"/>
    <w:rsid w:val="002E5D55"/>
    <w:rsid w:val="002E7B6C"/>
    <w:rsid w:val="002F6228"/>
    <w:rsid w:val="002F6DCA"/>
    <w:rsid w:val="002F7D25"/>
    <w:rsid w:val="002FC934"/>
    <w:rsid w:val="00301300"/>
    <w:rsid w:val="00301390"/>
    <w:rsid w:val="00303F22"/>
    <w:rsid w:val="00305608"/>
    <w:rsid w:val="00314847"/>
    <w:rsid w:val="00315DA1"/>
    <w:rsid w:val="00320571"/>
    <w:rsid w:val="00320642"/>
    <w:rsid w:val="003222C8"/>
    <w:rsid w:val="003225F4"/>
    <w:rsid w:val="00322E06"/>
    <w:rsid w:val="003247A7"/>
    <w:rsid w:val="0032589F"/>
    <w:rsid w:val="00330BA7"/>
    <w:rsid w:val="0033626E"/>
    <w:rsid w:val="00340C19"/>
    <w:rsid w:val="00346DBE"/>
    <w:rsid w:val="00350494"/>
    <w:rsid w:val="00354BD6"/>
    <w:rsid w:val="00355252"/>
    <w:rsid w:val="00357764"/>
    <w:rsid w:val="00361C57"/>
    <w:rsid w:val="00374A81"/>
    <w:rsid w:val="003846FF"/>
    <w:rsid w:val="00390443"/>
    <w:rsid w:val="00391B2C"/>
    <w:rsid w:val="00391F10"/>
    <w:rsid w:val="00393A96"/>
    <w:rsid w:val="003965B1"/>
    <w:rsid w:val="003972C1"/>
    <w:rsid w:val="0039759E"/>
    <w:rsid w:val="003A1689"/>
    <w:rsid w:val="003A187D"/>
    <w:rsid w:val="003A2029"/>
    <w:rsid w:val="003B147E"/>
    <w:rsid w:val="003B42BA"/>
    <w:rsid w:val="003C1508"/>
    <w:rsid w:val="003C23BD"/>
    <w:rsid w:val="003C27C0"/>
    <w:rsid w:val="003C2BCA"/>
    <w:rsid w:val="003C37B1"/>
    <w:rsid w:val="003C4231"/>
    <w:rsid w:val="003C54E7"/>
    <w:rsid w:val="003D2635"/>
    <w:rsid w:val="003D3428"/>
    <w:rsid w:val="003D6853"/>
    <w:rsid w:val="003D71B0"/>
    <w:rsid w:val="003E187A"/>
    <w:rsid w:val="003E647C"/>
    <w:rsid w:val="003E79F4"/>
    <w:rsid w:val="003F0A2F"/>
    <w:rsid w:val="003F2D16"/>
    <w:rsid w:val="003F6EAE"/>
    <w:rsid w:val="004005F2"/>
    <w:rsid w:val="004013EC"/>
    <w:rsid w:val="00402F50"/>
    <w:rsid w:val="00403402"/>
    <w:rsid w:val="00403838"/>
    <w:rsid w:val="004078A7"/>
    <w:rsid w:val="0041077B"/>
    <w:rsid w:val="00431EFB"/>
    <w:rsid w:val="00432ADD"/>
    <w:rsid w:val="00432BAF"/>
    <w:rsid w:val="004347C7"/>
    <w:rsid w:val="00434EB7"/>
    <w:rsid w:val="00435A67"/>
    <w:rsid w:val="00442D65"/>
    <w:rsid w:val="004506A8"/>
    <w:rsid w:val="00457246"/>
    <w:rsid w:val="00460121"/>
    <w:rsid w:val="00461DE7"/>
    <w:rsid w:val="004628AD"/>
    <w:rsid w:val="00464C73"/>
    <w:rsid w:val="00467D5E"/>
    <w:rsid w:val="0047187C"/>
    <w:rsid w:val="00472F06"/>
    <w:rsid w:val="00473A97"/>
    <w:rsid w:val="00473BB9"/>
    <w:rsid w:val="00477F1E"/>
    <w:rsid w:val="00483948"/>
    <w:rsid w:val="00483ABF"/>
    <w:rsid w:val="00483D28"/>
    <w:rsid w:val="0048462D"/>
    <w:rsid w:val="00484B04"/>
    <w:rsid w:val="00484C7B"/>
    <w:rsid w:val="00486960"/>
    <w:rsid w:val="00486B30"/>
    <w:rsid w:val="00487DDC"/>
    <w:rsid w:val="00490AD7"/>
    <w:rsid w:val="00491892"/>
    <w:rsid w:val="0049270A"/>
    <w:rsid w:val="00494459"/>
    <w:rsid w:val="004A03F1"/>
    <w:rsid w:val="004A057F"/>
    <w:rsid w:val="004A50BD"/>
    <w:rsid w:val="004A6190"/>
    <w:rsid w:val="004B08D9"/>
    <w:rsid w:val="004B0AEA"/>
    <w:rsid w:val="004B0F26"/>
    <w:rsid w:val="004B2C47"/>
    <w:rsid w:val="004C2C48"/>
    <w:rsid w:val="004C2FC5"/>
    <w:rsid w:val="004C3FB6"/>
    <w:rsid w:val="004C68B8"/>
    <w:rsid w:val="004D04C6"/>
    <w:rsid w:val="004D051C"/>
    <w:rsid w:val="004D0E5A"/>
    <w:rsid w:val="004D276D"/>
    <w:rsid w:val="004D2E39"/>
    <w:rsid w:val="004D72D6"/>
    <w:rsid w:val="004D78D4"/>
    <w:rsid w:val="004E36C0"/>
    <w:rsid w:val="004E382B"/>
    <w:rsid w:val="004F049B"/>
    <w:rsid w:val="004F3DA5"/>
    <w:rsid w:val="004F4CB5"/>
    <w:rsid w:val="0050001D"/>
    <w:rsid w:val="00501019"/>
    <w:rsid w:val="0050524F"/>
    <w:rsid w:val="005061A7"/>
    <w:rsid w:val="00507679"/>
    <w:rsid w:val="00507E00"/>
    <w:rsid w:val="00514BA5"/>
    <w:rsid w:val="00515F9C"/>
    <w:rsid w:val="005246AF"/>
    <w:rsid w:val="00524EC3"/>
    <w:rsid w:val="00534EC0"/>
    <w:rsid w:val="00536F7A"/>
    <w:rsid w:val="00537C2D"/>
    <w:rsid w:val="00541B99"/>
    <w:rsid w:val="00542655"/>
    <w:rsid w:val="00552837"/>
    <w:rsid w:val="00556358"/>
    <w:rsid w:val="00556959"/>
    <w:rsid w:val="005608D0"/>
    <w:rsid w:val="00563B34"/>
    <w:rsid w:val="0056469B"/>
    <w:rsid w:val="00566382"/>
    <w:rsid w:val="00567116"/>
    <w:rsid w:val="00570250"/>
    <w:rsid w:val="005728E8"/>
    <w:rsid w:val="005729C5"/>
    <w:rsid w:val="0058219B"/>
    <w:rsid w:val="005828E4"/>
    <w:rsid w:val="005839E1"/>
    <w:rsid w:val="005878F0"/>
    <w:rsid w:val="00590D07"/>
    <w:rsid w:val="00595897"/>
    <w:rsid w:val="005A0175"/>
    <w:rsid w:val="005A087A"/>
    <w:rsid w:val="005A1672"/>
    <w:rsid w:val="005B0B67"/>
    <w:rsid w:val="005B3CC9"/>
    <w:rsid w:val="005B73F3"/>
    <w:rsid w:val="005C4AC0"/>
    <w:rsid w:val="005C50A1"/>
    <w:rsid w:val="005D0854"/>
    <w:rsid w:val="005D3707"/>
    <w:rsid w:val="005D47A1"/>
    <w:rsid w:val="005E0EC7"/>
    <w:rsid w:val="005F619B"/>
    <w:rsid w:val="00600C5B"/>
    <w:rsid w:val="00602744"/>
    <w:rsid w:val="00602827"/>
    <w:rsid w:val="00607D9A"/>
    <w:rsid w:val="00613FBA"/>
    <w:rsid w:val="0061798D"/>
    <w:rsid w:val="00625BF3"/>
    <w:rsid w:val="00633ED6"/>
    <w:rsid w:val="00635855"/>
    <w:rsid w:val="00635CB2"/>
    <w:rsid w:val="0064235E"/>
    <w:rsid w:val="00645D92"/>
    <w:rsid w:val="00646593"/>
    <w:rsid w:val="006517BF"/>
    <w:rsid w:val="00652E76"/>
    <w:rsid w:val="0065525D"/>
    <w:rsid w:val="00662E1F"/>
    <w:rsid w:val="00663135"/>
    <w:rsid w:val="006658E3"/>
    <w:rsid w:val="0066610F"/>
    <w:rsid w:val="00671913"/>
    <w:rsid w:val="00680094"/>
    <w:rsid w:val="00680550"/>
    <w:rsid w:val="00690BC8"/>
    <w:rsid w:val="0069398A"/>
    <w:rsid w:val="006962CF"/>
    <w:rsid w:val="006A23B9"/>
    <w:rsid w:val="006A6552"/>
    <w:rsid w:val="006A797B"/>
    <w:rsid w:val="006A7AAD"/>
    <w:rsid w:val="006C1550"/>
    <w:rsid w:val="006C2CCB"/>
    <w:rsid w:val="006C341D"/>
    <w:rsid w:val="006C519D"/>
    <w:rsid w:val="006D1814"/>
    <w:rsid w:val="006D1F8F"/>
    <w:rsid w:val="006D2594"/>
    <w:rsid w:val="006D281E"/>
    <w:rsid w:val="006E5B07"/>
    <w:rsid w:val="006F0E0F"/>
    <w:rsid w:val="006F0EB1"/>
    <w:rsid w:val="006F0EB7"/>
    <w:rsid w:val="006F22B4"/>
    <w:rsid w:val="006F2816"/>
    <w:rsid w:val="006F5FD6"/>
    <w:rsid w:val="00701052"/>
    <w:rsid w:val="0070244B"/>
    <w:rsid w:val="00707D21"/>
    <w:rsid w:val="0071119D"/>
    <w:rsid w:val="00711B8B"/>
    <w:rsid w:val="0071382A"/>
    <w:rsid w:val="00714BFA"/>
    <w:rsid w:val="007159D7"/>
    <w:rsid w:val="0072120F"/>
    <w:rsid w:val="0072135E"/>
    <w:rsid w:val="00722348"/>
    <w:rsid w:val="00733D78"/>
    <w:rsid w:val="00734391"/>
    <w:rsid w:val="0073557E"/>
    <w:rsid w:val="00746786"/>
    <w:rsid w:val="00751219"/>
    <w:rsid w:val="00753206"/>
    <w:rsid w:val="00755102"/>
    <w:rsid w:val="00755FDB"/>
    <w:rsid w:val="0076166C"/>
    <w:rsid w:val="0076260E"/>
    <w:rsid w:val="00766697"/>
    <w:rsid w:val="00766E1F"/>
    <w:rsid w:val="00775BF5"/>
    <w:rsid w:val="00790003"/>
    <w:rsid w:val="007962D2"/>
    <w:rsid w:val="007A037C"/>
    <w:rsid w:val="007A0F75"/>
    <w:rsid w:val="007A2AC8"/>
    <w:rsid w:val="007A3F0B"/>
    <w:rsid w:val="007A5B3C"/>
    <w:rsid w:val="007A79C3"/>
    <w:rsid w:val="007C1CA5"/>
    <w:rsid w:val="007D137C"/>
    <w:rsid w:val="007D5E7D"/>
    <w:rsid w:val="007E03F9"/>
    <w:rsid w:val="007E2B38"/>
    <w:rsid w:val="007E78B4"/>
    <w:rsid w:val="007F10B9"/>
    <w:rsid w:val="007F1F95"/>
    <w:rsid w:val="007F2513"/>
    <w:rsid w:val="007F3E14"/>
    <w:rsid w:val="0080115B"/>
    <w:rsid w:val="00803772"/>
    <w:rsid w:val="00805FA0"/>
    <w:rsid w:val="00810267"/>
    <w:rsid w:val="008104BE"/>
    <w:rsid w:val="00810A8C"/>
    <w:rsid w:val="00815AB3"/>
    <w:rsid w:val="00816193"/>
    <w:rsid w:val="00816ED8"/>
    <w:rsid w:val="00820CCD"/>
    <w:rsid w:val="0082317C"/>
    <w:rsid w:val="00824F1F"/>
    <w:rsid w:val="008301A9"/>
    <w:rsid w:val="00833279"/>
    <w:rsid w:val="00833898"/>
    <w:rsid w:val="0083418A"/>
    <w:rsid w:val="008343F8"/>
    <w:rsid w:val="008347B6"/>
    <w:rsid w:val="00840073"/>
    <w:rsid w:val="00841C4A"/>
    <w:rsid w:val="00843256"/>
    <w:rsid w:val="00843EF9"/>
    <w:rsid w:val="00845E88"/>
    <w:rsid w:val="00847CF4"/>
    <w:rsid w:val="00852C7C"/>
    <w:rsid w:val="00855B09"/>
    <w:rsid w:val="00856E8C"/>
    <w:rsid w:val="00862C0C"/>
    <w:rsid w:val="0086311A"/>
    <w:rsid w:val="00864543"/>
    <w:rsid w:val="0087047B"/>
    <w:rsid w:val="00874438"/>
    <w:rsid w:val="00877CA0"/>
    <w:rsid w:val="00882399"/>
    <w:rsid w:val="008835A8"/>
    <w:rsid w:val="00885629"/>
    <w:rsid w:val="0089253F"/>
    <w:rsid w:val="00892B02"/>
    <w:rsid w:val="00894674"/>
    <w:rsid w:val="008968F1"/>
    <w:rsid w:val="00897748"/>
    <w:rsid w:val="008A2EA0"/>
    <w:rsid w:val="008A2FD2"/>
    <w:rsid w:val="008B039F"/>
    <w:rsid w:val="008B36A4"/>
    <w:rsid w:val="008B7F84"/>
    <w:rsid w:val="008C76BC"/>
    <w:rsid w:val="008D2B97"/>
    <w:rsid w:val="008D4FEC"/>
    <w:rsid w:val="008E1515"/>
    <w:rsid w:val="008E231B"/>
    <w:rsid w:val="008E25C8"/>
    <w:rsid w:val="008E37C7"/>
    <w:rsid w:val="008F114C"/>
    <w:rsid w:val="008F1601"/>
    <w:rsid w:val="008F58D3"/>
    <w:rsid w:val="008F5E6D"/>
    <w:rsid w:val="008F7757"/>
    <w:rsid w:val="008F7DB5"/>
    <w:rsid w:val="00902E6E"/>
    <w:rsid w:val="009051EF"/>
    <w:rsid w:val="00905505"/>
    <w:rsid w:val="00905C9C"/>
    <w:rsid w:val="009069C5"/>
    <w:rsid w:val="00906D0E"/>
    <w:rsid w:val="0091443D"/>
    <w:rsid w:val="009156E5"/>
    <w:rsid w:val="00915DE8"/>
    <w:rsid w:val="0091626D"/>
    <w:rsid w:val="009173BF"/>
    <w:rsid w:val="00921172"/>
    <w:rsid w:val="00924E9A"/>
    <w:rsid w:val="00925F59"/>
    <w:rsid w:val="00927765"/>
    <w:rsid w:val="00931123"/>
    <w:rsid w:val="00932232"/>
    <w:rsid w:val="00934921"/>
    <w:rsid w:val="00950A24"/>
    <w:rsid w:val="0095537B"/>
    <w:rsid w:val="00961B16"/>
    <w:rsid w:val="00962486"/>
    <w:rsid w:val="009646F3"/>
    <w:rsid w:val="00965A99"/>
    <w:rsid w:val="00965D2C"/>
    <w:rsid w:val="00972052"/>
    <w:rsid w:val="00973B89"/>
    <w:rsid w:val="00982951"/>
    <w:rsid w:val="00982B29"/>
    <w:rsid w:val="00985BD4"/>
    <w:rsid w:val="00987311"/>
    <w:rsid w:val="00995679"/>
    <w:rsid w:val="009958F7"/>
    <w:rsid w:val="00995CE7"/>
    <w:rsid w:val="009A1313"/>
    <w:rsid w:val="009B00BB"/>
    <w:rsid w:val="009B66E1"/>
    <w:rsid w:val="009B715A"/>
    <w:rsid w:val="009C04DA"/>
    <w:rsid w:val="009C1D15"/>
    <w:rsid w:val="009D0BA0"/>
    <w:rsid w:val="009D5E8D"/>
    <w:rsid w:val="009E1716"/>
    <w:rsid w:val="009E1CBA"/>
    <w:rsid w:val="009E3D9A"/>
    <w:rsid w:val="009E5580"/>
    <w:rsid w:val="009E6DCA"/>
    <w:rsid w:val="009E7155"/>
    <w:rsid w:val="009E7C9E"/>
    <w:rsid w:val="009F3825"/>
    <w:rsid w:val="009F7DA8"/>
    <w:rsid w:val="00A00AA7"/>
    <w:rsid w:val="00A03A5D"/>
    <w:rsid w:val="00A05D78"/>
    <w:rsid w:val="00A05DBB"/>
    <w:rsid w:val="00A15E3F"/>
    <w:rsid w:val="00A25795"/>
    <w:rsid w:val="00A265EA"/>
    <w:rsid w:val="00A26B4F"/>
    <w:rsid w:val="00A30E77"/>
    <w:rsid w:val="00A41307"/>
    <w:rsid w:val="00A418AE"/>
    <w:rsid w:val="00A461E5"/>
    <w:rsid w:val="00A47AAC"/>
    <w:rsid w:val="00A51046"/>
    <w:rsid w:val="00A523D6"/>
    <w:rsid w:val="00A531A3"/>
    <w:rsid w:val="00A546DC"/>
    <w:rsid w:val="00A552E1"/>
    <w:rsid w:val="00A55384"/>
    <w:rsid w:val="00A6245C"/>
    <w:rsid w:val="00A64498"/>
    <w:rsid w:val="00A65EEE"/>
    <w:rsid w:val="00A70956"/>
    <w:rsid w:val="00A74A36"/>
    <w:rsid w:val="00A94288"/>
    <w:rsid w:val="00AA28C8"/>
    <w:rsid w:val="00AA3C58"/>
    <w:rsid w:val="00AA7685"/>
    <w:rsid w:val="00AB467B"/>
    <w:rsid w:val="00AB4858"/>
    <w:rsid w:val="00AB700E"/>
    <w:rsid w:val="00AC1134"/>
    <w:rsid w:val="00AC1362"/>
    <w:rsid w:val="00AC328C"/>
    <w:rsid w:val="00AC6244"/>
    <w:rsid w:val="00AC6B7C"/>
    <w:rsid w:val="00AD409F"/>
    <w:rsid w:val="00AD5F92"/>
    <w:rsid w:val="00AD78ED"/>
    <w:rsid w:val="00AD7A05"/>
    <w:rsid w:val="00AE1B0F"/>
    <w:rsid w:val="00AE23D6"/>
    <w:rsid w:val="00AE3F44"/>
    <w:rsid w:val="00AE7AA4"/>
    <w:rsid w:val="00AF03CE"/>
    <w:rsid w:val="00AF30B8"/>
    <w:rsid w:val="00AF4957"/>
    <w:rsid w:val="00B01231"/>
    <w:rsid w:val="00B01ED1"/>
    <w:rsid w:val="00B0201E"/>
    <w:rsid w:val="00B021A0"/>
    <w:rsid w:val="00B02F57"/>
    <w:rsid w:val="00B04395"/>
    <w:rsid w:val="00B05167"/>
    <w:rsid w:val="00B061DD"/>
    <w:rsid w:val="00B065E1"/>
    <w:rsid w:val="00B117F3"/>
    <w:rsid w:val="00B1436C"/>
    <w:rsid w:val="00B17E2B"/>
    <w:rsid w:val="00B20228"/>
    <w:rsid w:val="00B21709"/>
    <w:rsid w:val="00B26C3E"/>
    <w:rsid w:val="00B41E76"/>
    <w:rsid w:val="00B50104"/>
    <w:rsid w:val="00B51044"/>
    <w:rsid w:val="00B5428C"/>
    <w:rsid w:val="00B5768D"/>
    <w:rsid w:val="00B62709"/>
    <w:rsid w:val="00B65497"/>
    <w:rsid w:val="00B73838"/>
    <w:rsid w:val="00B77459"/>
    <w:rsid w:val="00B77D08"/>
    <w:rsid w:val="00B82675"/>
    <w:rsid w:val="00B87C65"/>
    <w:rsid w:val="00B94CF6"/>
    <w:rsid w:val="00BA0A42"/>
    <w:rsid w:val="00BA1D1E"/>
    <w:rsid w:val="00BA2CF1"/>
    <w:rsid w:val="00BA4A36"/>
    <w:rsid w:val="00BB4016"/>
    <w:rsid w:val="00BB7C6C"/>
    <w:rsid w:val="00BC209F"/>
    <w:rsid w:val="00BC3EC5"/>
    <w:rsid w:val="00BC758E"/>
    <w:rsid w:val="00BD46F7"/>
    <w:rsid w:val="00BD66CF"/>
    <w:rsid w:val="00BE79B2"/>
    <w:rsid w:val="00BF191F"/>
    <w:rsid w:val="00BF4E6D"/>
    <w:rsid w:val="00BF56A9"/>
    <w:rsid w:val="00BF57D6"/>
    <w:rsid w:val="00BF5A8C"/>
    <w:rsid w:val="00C05696"/>
    <w:rsid w:val="00C177A1"/>
    <w:rsid w:val="00C207C6"/>
    <w:rsid w:val="00C217D4"/>
    <w:rsid w:val="00C24B16"/>
    <w:rsid w:val="00C24F9B"/>
    <w:rsid w:val="00C2A860"/>
    <w:rsid w:val="00C30B11"/>
    <w:rsid w:val="00C34461"/>
    <w:rsid w:val="00C35F8A"/>
    <w:rsid w:val="00C433E0"/>
    <w:rsid w:val="00C43568"/>
    <w:rsid w:val="00C45432"/>
    <w:rsid w:val="00C4757E"/>
    <w:rsid w:val="00C50D97"/>
    <w:rsid w:val="00C51312"/>
    <w:rsid w:val="00C52A89"/>
    <w:rsid w:val="00C60A4E"/>
    <w:rsid w:val="00C66D6F"/>
    <w:rsid w:val="00C70442"/>
    <w:rsid w:val="00C7355E"/>
    <w:rsid w:val="00C73F79"/>
    <w:rsid w:val="00C77E09"/>
    <w:rsid w:val="00C811D8"/>
    <w:rsid w:val="00C871C7"/>
    <w:rsid w:val="00C91E68"/>
    <w:rsid w:val="00C9289E"/>
    <w:rsid w:val="00C942D0"/>
    <w:rsid w:val="00C96D98"/>
    <w:rsid w:val="00CA152F"/>
    <w:rsid w:val="00CA29A9"/>
    <w:rsid w:val="00CA4582"/>
    <w:rsid w:val="00CA5327"/>
    <w:rsid w:val="00CB5D28"/>
    <w:rsid w:val="00CB5E1C"/>
    <w:rsid w:val="00CC11C4"/>
    <w:rsid w:val="00CC76E2"/>
    <w:rsid w:val="00CC773F"/>
    <w:rsid w:val="00CD001D"/>
    <w:rsid w:val="00CD05F1"/>
    <w:rsid w:val="00CD3CB4"/>
    <w:rsid w:val="00CD47F5"/>
    <w:rsid w:val="00CF0941"/>
    <w:rsid w:val="00CF341C"/>
    <w:rsid w:val="00CF4324"/>
    <w:rsid w:val="00CF4AEE"/>
    <w:rsid w:val="00CF4B76"/>
    <w:rsid w:val="00D012C9"/>
    <w:rsid w:val="00D02AC7"/>
    <w:rsid w:val="00D05EBC"/>
    <w:rsid w:val="00D063A2"/>
    <w:rsid w:val="00D076CC"/>
    <w:rsid w:val="00D079C9"/>
    <w:rsid w:val="00D145C2"/>
    <w:rsid w:val="00D16AAF"/>
    <w:rsid w:val="00D20472"/>
    <w:rsid w:val="00D27F24"/>
    <w:rsid w:val="00D30D13"/>
    <w:rsid w:val="00D31DEF"/>
    <w:rsid w:val="00D33501"/>
    <w:rsid w:val="00D52890"/>
    <w:rsid w:val="00D53AD4"/>
    <w:rsid w:val="00D57FA5"/>
    <w:rsid w:val="00D60C8A"/>
    <w:rsid w:val="00D6202F"/>
    <w:rsid w:val="00D6413A"/>
    <w:rsid w:val="00D72A96"/>
    <w:rsid w:val="00D76434"/>
    <w:rsid w:val="00D81222"/>
    <w:rsid w:val="00D813DD"/>
    <w:rsid w:val="00D84C39"/>
    <w:rsid w:val="00D859E1"/>
    <w:rsid w:val="00D85AE2"/>
    <w:rsid w:val="00D87E07"/>
    <w:rsid w:val="00D96F8E"/>
    <w:rsid w:val="00DA0533"/>
    <w:rsid w:val="00DA2522"/>
    <w:rsid w:val="00DA405A"/>
    <w:rsid w:val="00DA6180"/>
    <w:rsid w:val="00DB25D1"/>
    <w:rsid w:val="00DB708A"/>
    <w:rsid w:val="00DC3603"/>
    <w:rsid w:val="00DC53F0"/>
    <w:rsid w:val="00DD40CD"/>
    <w:rsid w:val="00DD5240"/>
    <w:rsid w:val="00DD5745"/>
    <w:rsid w:val="00DE31BD"/>
    <w:rsid w:val="00DF2119"/>
    <w:rsid w:val="00DF5B5C"/>
    <w:rsid w:val="00DF5F91"/>
    <w:rsid w:val="00DF6C04"/>
    <w:rsid w:val="00E00111"/>
    <w:rsid w:val="00E002DE"/>
    <w:rsid w:val="00E05D13"/>
    <w:rsid w:val="00E0715F"/>
    <w:rsid w:val="00E1044A"/>
    <w:rsid w:val="00E10B31"/>
    <w:rsid w:val="00E12A42"/>
    <w:rsid w:val="00E15B7C"/>
    <w:rsid w:val="00E166CA"/>
    <w:rsid w:val="00E34306"/>
    <w:rsid w:val="00E41B8F"/>
    <w:rsid w:val="00E50D91"/>
    <w:rsid w:val="00E515FC"/>
    <w:rsid w:val="00E5349A"/>
    <w:rsid w:val="00E5406B"/>
    <w:rsid w:val="00E54519"/>
    <w:rsid w:val="00E63A5F"/>
    <w:rsid w:val="00E65428"/>
    <w:rsid w:val="00E71B9E"/>
    <w:rsid w:val="00E72D37"/>
    <w:rsid w:val="00E86F01"/>
    <w:rsid w:val="00E911AB"/>
    <w:rsid w:val="00E940D5"/>
    <w:rsid w:val="00E946B0"/>
    <w:rsid w:val="00E957B8"/>
    <w:rsid w:val="00E97EFE"/>
    <w:rsid w:val="00E97F0B"/>
    <w:rsid w:val="00EA0D9E"/>
    <w:rsid w:val="00EA4761"/>
    <w:rsid w:val="00EA4EAC"/>
    <w:rsid w:val="00EA7818"/>
    <w:rsid w:val="00EB13C3"/>
    <w:rsid w:val="00EC180A"/>
    <w:rsid w:val="00EC3FA3"/>
    <w:rsid w:val="00EC7A7E"/>
    <w:rsid w:val="00ED2FE9"/>
    <w:rsid w:val="00ED3D41"/>
    <w:rsid w:val="00EF55EB"/>
    <w:rsid w:val="00EF7576"/>
    <w:rsid w:val="00F03564"/>
    <w:rsid w:val="00F03F16"/>
    <w:rsid w:val="00F067C5"/>
    <w:rsid w:val="00F07CFC"/>
    <w:rsid w:val="00F10198"/>
    <w:rsid w:val="00F12447"/>
    <w:rsid w:val="00F17997"/>
    <w:rsid w:val="00F25034"/>
    <w:rsid w:val="00F26FED"/>
    <w:rsid w:val="00F36F82"/>
    <w:rsid w:val="00F37237"/>
    <w:rsid w:val="00F4341C"/>
    <w:rsid w:val="00F446DB"/>
    <w:rsid w:val="00F46FC2"/>
    <w:rsid w:val="00F47755"/>
    <w:rsid w:val="00F47BC1"/>
    <w:rsid w:val="00F54504"/>
    <w:rsid w:val="00F561C5"/>
    <w:rsid w:val="00F561C8"/>
    <w:rsid w:val="00F562FB"/>
    <w:rsid w:val="00F56672"/>
    <w:rsid w:val="00F56F26"/>
    <w:rsid w:val="00F634DC"/>
    <w:rsid w:val="00F648DF"/>
    <w:rsid w:val="00F74CB5"/>
    <w:rsid w:val="00F77117"/>
    <w:rsid w:val="00F83DBD"/>
    <w:rsid w:val="00F86176"/>
    <w:rsid w:val="00F86CC7"/>
    <w:rsid w:val="00F937EE"/>
    <w:rsid w:val="00F93FED"/>
    <w:rsid w:val="00FA087B"/>
    <w:rsid w:val="00FA2294"/>
    <w:rsid w:val="00FA3E74"/>
    <w:rsid w:val="00FA47F2"/>
    <w:rsid w:val="00FB1592"/>
    <w:rsid w:val="00FB6CEC"/>
    <w:rsid w:val="00FB7C11"/>
    <w:rsid w:val="00FC140E"/>
    <w:rsid w:val="00FC3ECE"/>
    <w:rsid w:val="00FD5355"/>
    <w:rsid w:val="00FD63B3"/>
    <w:rsid w:val="00FE3514"/>
    <w:rsid w:val="00FE7235"/>
    <w:rsid w:val="00FF14C7"/>
    <w:rsid w:val="00FF7C3B"/>
    <w:rsid w:val="0109D236"/>
    <w:rsid w:val="01353B98"/>
    <w:rsid w:val="0140A890"/>
    <w:rsid w:val="01499208"/>
    <w:rsid w:val="0160E162"/>
    <w:rsid w:val="016DC0D3"/>
    <w:rsid w:val="0178161C"/>
    <w:rsid w:val="01BD1F21"/>
    <w:rsid w:val="01E38F12"/>
    <w:rsid w:val="02251676"/>
    <w:rsid w:val="026F3213"/>
    <w:rsid w:val="02A1EE89"/>
    <w:rsid w:val="02CF1E53"/>
    <w:rsid w:val="0323A1F7"/>
    <w:rsid w:val="03389F3A"/>
    <w:rsid w:val="0347CF29"/>
    <w:rsid w:val="0371EDF3"/>
    <w:rsid w:val="03A54D9B"/>
    <w:rsid w:val="04EA8BA8"/>
    <w:rsid w:val="04F55DDF"/>
    <w:rsid w:val="04FEC14A"/>
    <w:rsid w:val="0513222A"/>
    <w:rsid w:val="0526C5A5"/>
    <w:rsid w:val="056D24E7"/>
    <w:rsid w:val="0646C0E7"/>
    <w:rsid w:val="06AD8863"/>
    <w:rsid w:val="07059028"/>
    <w:rsid w:val="071DF16B"/>
    <w:rsid w:val="07EB787D"/>
    <w:rsid w:val="0866044A"/>
    <w:rsid w:val="0892EF39"/>
    <w:rsid w:val="092ED53D"/>
    <w:rsid w:val="093FDCA9"/>
    <w:rsid w:val="09748D2A"/>
    <w:rsid w:val="099416CB"/>
    <w:rsid w:val="09BADFA8"/>
    <w:rsid w:val="09C3BFB6"/>
    <w:rsid w:val="09E6D1DB"/>
    <w:rsid w:val="0A78E332"/>
    <w:rsid w:val="0A8590D3"/>
    <w:rsid w:val="0AA1021B"/>
    <w:rsid w:val="0AB01D60"/>
    <w:rsid w:val="0AD95AA7"/>
    <w:rsid w:val="0AF40CB3"/>
    <w:rsid w:val="0B220062"/>
    <w:rsid w:val="0B4C7B0B"/>
    <w:rsid w:val="0B5149E0"/>
    <w:rsid w:val="0B622A65"/>
    <w:rsid w:val="0B94E5A2"/>
    <w:rsid w:val="0BBFA219"/>
    <w:rsid w:val="0BC4021F"/>
    <w:rsid w:val="0BD643AD"/>
    <w:rsid w:val="0BDA0C65"/>
    <w:rsid w:val="0BDEFD2A"/>
    <w:rsid w:val="0BF0E283"/>
    <w:rsid w:val="0C086DEA"/>
    <w:rsid w:val="0C30C0FA"/>
    <w:rsid w:val="0CDBB35E"/>
    <w:rsid w:val="0CDC8D7A"/>
    <w:rsid w:val="0CF8A875"/>
    <w:rsid w:val="0D097C71"/>
    <w:rsid w:val="0D0B5C3F"/>
    <w:rsid w:val="0D58031C"/>
    <w:rsid w:val="0D722D04"/>
    <w:rsid w:val="0D994F8E"/>
    <w:rsid w:val="0D9F3A79"/>
    <w:rsid w:val="0E0CF43C"/>
    <w:rsid w:val="0E323709"/>
    <w:rsid w:val="0E37E188"/>
    <w:rsid w:val="0E6CBB80"/>
    <w:rsid w:val="0E9AEAC3"/>
    <w:rsid w:val="0EB778FC"/>
    <w:rsid w:val="0EDE1589"/>
    <w:rsid w:val="0EF671AB"/>
    <w:rsid w:val="0F2710A6"/>
    <w:rsid w:val="0F3155E2"/>
    <w:rsid w:val="0F647A82"/>
    <w:rsid w:val="0F866184"/>
    <w:rsid w:val="0FBAB5F5"/>
    <w:rsid w:val="0FF093C9"/>
    <w:rsid w:val="1038DC78"/>
    <w:rsid w:val="103985BB"/>
    <w:rsid w:val="104CBFBE"/>
    <w:rsid w:val="10525192"/>
    <w:rsid w:val="10557B48"/>
    <w:rsid w:val="1073D4DC"/>
    <w:rsid w:val="107F40C5"/>
    <w:rsid w:val="10B8A64C"/>
    <w:rsid w:val="10D8E346"/>
    <w:rsid w:val="10ED1961"/>
    <w:rsid w:val="10F30158"/>
    <w:rsid w:val="1106BE22"/>
    <w:rsid w:val="1161934C"/>
    <w:rsid w:val="11E16CAC"/>
    <w:rsid w:val="1201137B"/>
    <w:rsid w:val="1235FB47"/>
    <w:rsid w:val="125591B7"/>
    <w:rsid w:val="125D7E9E"/>
    <w:rsid w:val="12A83548"/>
    <w:rsid w:val="12C0502D"/>
    <w:rsid w:val="12C31806"/>
    <w:rsid w:val="1322F844"/>
    <w:rsid w:val="13467BCE"/>
    <w:rsid w:val="1347C21F"/>
    <w:rsid w:val="137A92E8"/>
    <w:rsid w:val="139947E4"/>
    <w:rsid w:val="143AA742"/>
    <w:rsid w:val="146282B4"/>
    <w:rsid w:val="14665785"/>
    <w:rsid w:val="14782CE5"/>
    <w:rsid w:val="1486757E"/>
    <w:rsid w:val="14B009C2"/>
    <w:rsid w:val="14BB2ACA"/>
    <w:rsid w:val="14C49A67"/>
    <w:rsid w:val="14E158A3"/>
    <w:rsid w:val="1517958D"/>
    <w:rsid w:val="154793AC"/>
    <w:rsid w:val="1556BAB1"/>
    <w:rsid w:val="155963A3"/>
    <w:rsid w:val="15819A33"/>
    <w:rsid w:val="159179B0"/>
    <w:rsid w:val="15C35A5A"/>
    <w:rsid w:val="15D69CF5"/>
    <w:rsid w:val="15E4D22D"/>
    <w:rsid w:val="160C0217"/>
    <w:rsid w:val="163F7483"/>
    <w:rsid w:val="16414F68"/>
    <w:rsid w:val="165670EC"/>
    <w:rsid w:val="169D9D15"/>
    <w:rsid w:val="1751E060"/>
    <w:rsid w:val="1752E94B"/>
    <w:rsid w:val="179E1137"/>
    <w:rsid w:val="17C31D62"/>
    <w:rsid w:val="17D6E1A4"/>
    <w:rsid w:val="17DD1FC9"/>
    <w:rsid w:val="17E4CFB4"/>
    <w:rsid w:val="18036D72"/>
    <w:rsid w:val="1883B8DD"/>
    <w:rsid w:val="18888760"/>
    <w:rsid w:val="18A47E15"/>
    <w:rsid w:val="18AA8FD4"/>
    <w:rsid w:val="18BFB5C6"/>
    <w:rsid w:val="18D06B8A"/>
    <w:rsid w:val="18E6B27D"/>
    <w:rsid w:val="18EC6B7C"/>
    <w:rsid w:val="1910F4D8"/>
    <w:rsid w:val="1959F56B"/>
    <w:rsid w:val="19784E47"/>
    <w:rsid w:val="19E2F8C3"/>
    <w:rsid w:val="1A4A4FFE"/>
    <w:rsid w:val="1A84B036"/>
    <w:rsid w:val="1AB2932A"/>
    <w:rsid w:val="1AD156A2"/>
    <w:rsid w:val="1AD30B98"/>
    <w:rsid w:val="1AE6243B"/>
    <w:rsid w:val="1B1BF3CF"/>
    <w:rsid w:val="1B44F7B9"/>
    <w:rsid w:val="1B55C299"/>
    <w:rsid w:val="1B5981CD"/>
    <w:rsid w:val="1B6122E5"/>
    <w:rsid w:val="1B72BE1C"/>
    <w:rsid w:val="1B9C99B2"/>
    <w:rsid w:val="1BB2E995"/>
    <w:rsid w:val="1BE2F13D"/>
    <w:rsid w:val="1BF903C2"/>
    <w:rsid w:val="1C53C814"/>
    <w:rsid w:val="1C8865BD"/>
    <w:rsid w:val="1C97BA64"/>
    <w:rsid w:val="1CFEE0EC"/>
    <w:rsid w:val="1D17FC97"/>
    <w:rsid w:val="1D4E5517"/>
    <w:rsid w:val="1D5E9349"/>
    <w:rsid w:val="1DB71C77"/>
    <w:rsid w:val="1DC13018"/>
    <w:rsid w:val="1DC22ACF"/>
    <w:rsid w:val="1DCF114F"/>
    <w:rsid w:val="1E187F49"/>
    <w:rsid w:val="1E562693"/>
    <w:rsid w:val="1E6CFDCC"/>
    <w:rsid w:val="1E74D708"/>
    <w:rsid w:val="1EC8DAF2"/>
    <w:rsid w:val="1EC9613D"/>
    <w:rsid w:val="1F01A7ED"/>
    <w:rsid w:val="1F1CB326"/>
    <w:rsid w:val="1F2D34DD"/>
    <w:rsid w:val="1FA936F2"/>
    <w:rsid w:val="1FEFFC83"/>
    <w:rsid w:val="1FF9FAC8"/>
    <w:rsid w:val="203AA88A"/>
    <w:rsid w:val="20AD591D"/>
    <w:rsid w:val="210ECE6D"/>
    <w:rsid w:val="210EF84C"/>
    <w:rsid w:val="2192166B"/>
    <w:rsid w:val="21A1FB89"/>
    <w:rsid w:val="21A3FB20"/>
    <w:rsid w:val="21AB4B0B"/>
    <w:rsid w:val="21C70DB6"/>
    <w:rsid w:val="21E66598"/>
    <w:rsid w:val="225A155F"/>
    <w:rsid w:val="22724672"/>
    <w:rsid w:val="227BFEA7"/>
    <w:rsid w:val="22A63484"/>
    <w:rsid w:val="22C100E9"/>
    <w:rsid w:val="22D96331"/>
    <w:rsid w:val="23014D97"/>
    <w:rsid w:val="23629E7D"/>
    <w:rsid w:val="23951A4F"/>
    <w:rsid w:val="23EDE4BA"/>
    <w:rsid w:val="242E72B8"/>
    <w:rsid w:val="243AFA0A"/>
    <w:rsid w:val="243C768A"/>
    <w:rsid w:val="244AA245"/>
    <w:rsid w:val="245C02C5"/>
    <w:rsid w:val="245E8152"/>
    <w:rsid w:val="24877843"/>
    <w:rsid w:val="24C1D725"/>
    <w:rsid w:val="251D2817"/>
    <w:rsid w:val="255E1562"/>
    <w:rsid w:val="258BAD59"/>
    <w:rsid w:val="25C370A1"/>
    <w:rsid w:val="26CBD279"/>
    <w:rsid w:val="27101994"/>
    <w:rsid w:val="27461B03"/>
    <w:rsid w:val="277AE899"/>
    <w:rsid w:val="27AF3E71"/>
    <w:rsid w:val="27C2719C"/>
    <w:rsid w:val="282903D3"/>
    <w:rsid w:val="283C22C4"/>
    <w:rsid w:val="286C0876"/>
    <w:rsid w:val="286E8B7F"/>
    <w:rsid w:val="2899AFD5"/>
    <w:rsid w:val="28A433D2"/>
    <w:rsid w:val="28BAF39E"/>
    <w:rsid w:val="28E3F579"/>
    <w:rsid w:val="290D3BA3"/>
    <w:rsid w:val="29A9A808"/>
    <w:rsid w:val="29AB1977"/>
    <w:rsid w:val="29CF922A"/>
    <w:rsid w:val="29CFBFE7"/>
    <w:rsid w:val="2A199B92"/>
    <w:rsid w:val="2A3CD90F"/>
    <w:rsid w:val="2A63DC28"/>
    <w:rsid w:val="2A6CCF8A"/>
    <w:rsid w:val="2AA71DEE"/>
    <w:rsid w:val="2AB2D9C8"/>
    <w:rsid w:val="2AC79474"/>
    <w:rsid w:val="2AD4973B"/>
    <w:rsid w:val="2ADDB8A8"/>
    <w:rsid w:val="2B52476D"/>
    <w:rsid w:val="2B8B56AB"/>
    <w:rsid w:val="2B938FA3"/>
    <w:rsid w:val="2BA36F61"/>
    <w:rsid w:val="2BB78983"/>
    <w:rsid w:val="2C10D156"/>
    <w:rsid w:val="2C69C4B3"/>
    <w:rsid w:val="2C8140D5"/>
    <w:rsid w:val="2CEC6AA4"/>
    <w:rsid w:val="2D4D5721"/>
    <w:rsid w:val="2D68A7EB"/>
    <w:rsid w:val="2DF63053"/>
    <w:rsid w:val="2E0305A7"/>
    <w:rsid w:val="2E51A152"/>
    <w:rsid w:val="2E7A0C48"/>
    <w:rsid w:val="2F0965F3"/>
    <w:rsid w:val="2F6CBDE7"/>
    <w:rsid w:val="2F8130D5"/>
    <w:rsid w:val="2F8169C2"/>
    <w:rsid w:val="2FC15905"/>
    <w:rsid w:val="2FC6A842"/>
    <w:rsid w:val="2FFD9DF0"/>
    <w:rsid w:val="30038CBE"/>
    <w:rsid w:val="30564F09"/>
    <w:rsid w:val="307A5D6D"/>
    <w:rsid w:val="307E9DBC"/>
    <w:rsid w:val="308E5512"/>
    <w:rsid w:val="30AB9DEC"/>
    <w:rsid w:val="30F1E7F8"/>
    <w:rsid w:val="316C2118"/>
    <w:rsid w:val="32103FF5"/>
    <w:rsid w:val="322A9BCA"/>
    <w:rsid w:val="323A83BC"/>
    <w:rsid w:val="32ADF860"/>
    <w:rsid w:val="32C8D9FD"/>
    <w:rsid w:val="32E7D739"/>
    <w:rsid w:val="33031AC3"/>
    <w:rsid w:val="33436819"/>
    <w:rsid w:val="3343C2AB"/>
    <w:rsid w:val="3347525D"/>
    <w:rsid w:val="336EA366"/>
    <w:rsid w:val="339115C3"/>
    <w:rsid w:val="33940E15"/>
    <w:rsid w:val="33F4B8C3"/>
    <w:rsid w:val="3411D94E"/>
    <w:rsid w:val="34145BBC"/>
    <w:rsid w:val="342256B5"/>
    <w:rsid w:val="34351902"/>
    <w:rsid w:val="34441A70"/>
    <w:rsid w:val="34443BBF"/>
    <w:rsid w:val="345BAE3B"/>
    <w:rsid w:val="3463C2EC"/>
    <w:rsid w:val="348EA105"/>
    <w:rsid w:val="350AEFBE"/>
    <w:rsid w:val="3522088D"/>
    <w:rsid w:val="3564A8E3"/>
    <w:rsid w:val="357C5335"/>
    <w:rsid w:val="358DA0F4"/>
    <w:rsid w:val="35D225A7"/>
    <w:rsid w:val="366BC642"/>
    <w:rsid w:val="36778A72"/>
    <w:rsid w:val="36886B02"/>
    <w:rsid w:val="369D4BCE"/>
    <w:rsid w:val="36B549E1"/>
    <w:rsid w:val="36C5F0D4"/>
    <w:rsid w:val="36DD4157"/>
    <w:rsid w:val="371B6D7E"/>
    <w:rsid w:val="378322C3"/>
    <w:rsid w:val="37C5B074"/>
    <w:rsid w:val="37F001DD"/>
    <w:rsid w:val="381653FC"/>
    <w:rsid w:val="384327C9"/>
    <w:rsid w:val="3858D0BE"/>
    <w:rsid w:val="3867A07C"/>
    <w:rsid w:val="386B8EB3"/>
    <w:rsid w:val="38AE0483"/>
    <w:rsid w:val="38C5B1DA"/>
    <w:rsid w:val="38D5FA34"/>
    <w:rsid w:val="39253B6D"/>
    <w:rsid w:val="39AAEF6B"/>
    <w:rsid w:val="39D8FAC1"/>
    <w:rsid w:val="3A3A7103"/>
    <w:rsid w:val="3A418529"/>
    <w:rsid w:val="3A4A2AF4"/>
    <w:rsid w:val="3A53F11D"/>
    <w:rsid w:val="3A625BBF"/>
    <w:rsid w:val="3A8C187F"/>
    <w:rsid w:val="3A9FE1E8"/>
    <w:rsid w:val="3AB35DF9"/>
    <w:rsid w:val="3AD30470"/>
    <w:rsid w:val="3B03141A"/>
    <w:rsid w:val="3B0D378A"/>
    <w:rsid w:val="3B65D4EC"/>
    <w:rsid w:val="3B72693E"/>
    <w:rsid w:val="3B8C5625"/>
    <w:rsid w:val="3B943A3B"/>
    <w:rsid w:val="3C2AC37F"/>
    <w:rsid w:val="3CD2BFD4"/>
    <w:rsid w:val="3CD34D94"/>
    <w:rsid w:val="3CD61411"/>
    <w:rsid w:val="3D5DC99A"/>
    <w:rsid w:val="3DCD0884"/>
    <w:rsid w:val="3E2A5332"/>
    <w:rsid w:val="3E466050"/>
    <w:rsid w:val="3E9068C5"/>
    <w:rsid w:val="3EBB80AB"/>
    <w:rsid w:val="3EBE920A"/>
    <w:rsid w:val="3ED9E86E"/>
    <w:rsid w:val="3F9EBD55"/>
    <w:rsid w:val="3FA2C293"/>
    <w:rsid w:val="3FC414B8"/>
    <w:rsid w:val="3FCB345E"/>
    <w:rsid w:val="403EBE40"/>
    <w:rsid w:val="40DD8150"/>
    <w:rsid w:val="415FDBB7"/>
    <w:rsid w:val="418D4A3F"/>
    <w:rsid w:val="41CEC140"/>
    <w:rsid w:val="42620B4A"/>
    <w:rsid w:val="42642FEA"/>
    <w:rsid w:val="426CE990"/>
    <w:rsid w:val="426F4BF1"/>
    <w:rsid w:val="42BE39D2"/>
    <w:rsid w:val="42C516B4"/>
    <w:rsid w:val="42D95E09"/>
    <w:rsid w:val="42E1A015"/>
    <w:rsid w:val="42EC3578"/>
    <w:rsid w:val="437438AD"/>
    <w:rsid w:val="4376E9EF"/>
    <w:rsid w:val="4384C831"/>
    <w:rsid w:val="43B258D9"/>
    <w:rsid w:val="43C7FC1F"/>
    <w:rsid w:val="43D23E05"/>
    <w:rsid w:val="43D91594"/>
    <w:rsid w:val="43F304C8"/>
    <w:rsid w:val="440BA5C5"/>
    <w:rsid w:val="44174759"/>
    <w:rsid w:val="445A4E17"/>
    <w:rsid w:val="4461767B"/>
    <w:rsid w:val="44709BF8"/>
    <w:rsid w:val="448668E0"/>
    <w:rsid w:val="449CD8FB"/>
    <w:rsid w:val="44F721C7"/>
    <w:rsid w:val="45100EAD"/>
    <w:rsid w:val="451F1B2E"/>
    <w:rsid w:val="454F0F71"/>
    <w:rsid w:val="4552F0C8"/>
    <w:rsid w:val="4553E2B9"/>
    <w:rsid w:val="455B1024"/>
    <w:rsid w:val="4560491A"/>
    <w:rsid w:val="45757C2F"/>
    <w:rsid w:val="457D50FF"/>
    <w:rsid w:val="45824054"/>
    <w:rsid w:val="4582722A"/>
    <w:rsid w:val="45BE343B"/>
    <w:rsid w:val="45D4FA82"/>
    <w:rsid w:val="45E0E85E"/>
    <w:rsid w:val="45EAF2B0"/>
    <w:rsid w:val="460A4A31"/>
    <w:rsid w:val="4646CB30"/>
    <w:rsid w:val="46C4E9DA"/>
    <w:rsid w:val="471D828F"/>
    <w:rsid w:val="4730A40C"/>
    <w:rsid w:val="4733C6D0"/>
    <w:rsid w:val="47452D58"/>
    <w:rsid w:val="47A30E98"/>
    <w:rsid w:val="47D0B8DC"/>
    <w:rsid w:val="4814ED2B"/>
    <w:rsid w:val="4853343E"/>
    <w:rsid w:val="487AF9B2"/>
    <w:rsid w:val="488D0980"/>
    <w:rsid w:val="49172342"/>
    <w:rsid w:val="496583FE"/>
    <w:rsid w:val="49AAF4F0"/>
    <w:rsid w:val="49DFE0F1"/>
    <w:rsid w:val="49FC737E"/>
    <w:rsid w:val="4A18090F"/>
    <w:rsid w:val="4A21FF04"/>
    <w:rsid w:val="4A28D3AF"/>
    <w:rsid w:val="4A478381"/>
    <w:rsid w:val="4A50C222"/>
    <w:rsid w:val="4A5FCC3B"/>
    <w:rsid w:val="4A847DAC"/>
    <w:rsid w:val="4AB498BF"/>
    <w:rsid w:val="4AC5AAF0"/>
    <w:rsid w:val="4AE022D1"/>
    <w:rsid w:val="4BAD2C06"/>
    <w:rsid w:val="4C08405A"/>
    <w:rsid w:val="4CAEBAA9"/>
    <w:rsid w:val="4D1D3AC0"/>
    <w:rsid w:val="4D30A81C"/>
    <w:rsid w:val="4D386A95"/>
    <w:rsid w:val="4D87676C"/>
    <w:rsid w:val="4D9E5880"/>
    <w:rsid w:val="4DB356E6"/>
    <w:rsid w:val="4DBC5C09"/>
    <w:rsid w:val="4DCCD47D"/>
    <w:rsid w:val="4DDB08BF"/>
    <w:rsid w:val="4DF3ACF6"/>
    <w:rsid w:val="4E1156B7"/>
    <w:rsid w:val="4E35DA0C"/>
    <w:rsid w:val="4E5BCA20"/>
    <w:rsid w:val="4E672A3A"/>
    <w:rsid w:val="4E7C93B2"/>
    <w:rsid w:val="4E96D97A"/>
    <w:rsid w:val="4EE5E9AA"/>
    <w:rsid w:val="4EF10EA5"/>
    <w:rsid w:val="4EF8E8F8"/>
    <w:rsid w:val="4F7FDF95"/>
    <w:rsid w:val="4F87DEDE"/>
    <w:rsid w:val="4FD1AA6D"/>
    <w:rsid w:val="4FEEB0B2"/>
    <w:rsid w:val="501F626C"/>
    <w:rsid w:val="5042D8D5"/>
    <w:rsid w:val="50DFA035"/>
    <w:rsid w:val="5120D9C8"/>
    <w:rsid w:val="51436B14"/>
    <w:rsid w:val="514D1A79"/>
    <w:rsid w:val="5174D65C"/>
    <w:rsid w:val="517D8560"/>
    <w:rsid w:val="51EC31B9"/>
    <w:rsid w:val="52206ACF"/>
    <w:rsid w:val="52251AB9"/>
    <w:rsid w:val="526224C4"/>
    <w:rsid w:val="527C7C4D"/>
    <w:rsid w:val="52C40443"/>
    <w:rsid w:val="52D0BCD5"/>
    <w:rsid w:val="52E2FF48"/>
    <w:rsid w:val="53606D14"/>
    <w:rsid w:val="5388DC38"/>
    <w:rsid w:val="53A06FD9"/>
    <w:rsid w:val="53AF6A2A"/>
    <w:rsid w:val="53B22165"/>
    <w:rsid w:val="53E10291"/>
    <w:rsid w:val="53EDC9DB"/>
    <w:rsid w:val="5409BBAA"/>
    <w:rsid w:val="543B3738"/>
    <w:rsid w:val="5459E8C0"/>
    <w:rsid w:val="5476C95C"/>
    <w:rsid w:val="5487ED3C"/>
    <w:rsid w:val="54E20EE4"/>
    <w:rsid w:val="54EC99F6"/>
    <w:rsid w:val="55101809"/>
    <w:rsid w:val="551D4E38"/>
    <w:rsid w:val="553EC9F1"/>
    <w:rsid w:val="55DB6167"/>
    <w:rsid w:val="560457D6"/>
    <w:rsid w:val="567E650E"/>
    <w:rsid w:val="5702C277"/>
    <w:rsid w:val="572ABD07"/>
    <w:rsid w:val="573C058C"/>
    <w:rsid w:val="573C40FC"/>
    <w:rsid w:val="57AA2581"/>
    <w:rsid w:val="57ED7B72"/>
    <w:rsid w:val="57F5E55F"/>
    <w:rsid w:val="57FC12C1"/>
    <w:rsid w:val="583ADF30"/>
    <w:rsid w:val="5842EBB7"/>
    <w:rsid w:val="5866D21E"/>
    <w:rsid w:val="58BB470A"/>
    <w:rsid w:val="58BC1AF0"/>
    <w:rsid w:val="58BF8056"/>
    <w:rsid w:val="58D8BF08"/>
    <w:rsid w:val="592EC124"/>
    <w:rsid w:val="595240CC"/>
    <w:rsid w:val="5968B294"/>
    <w:rsid w:val="598720C4"/>
    <w:rsid w:val="599F265E"/>
    <w:rsid w:val="5A1B590D"/>
    <w:rsid w:val="5A20A059"/>
    <w:rsid w:val="5A415C36"/>
    <w:rsid w:val="5A462DE1"/>
    <w:rsid w:val="5A815BCB"/>
    <w:rsid w:val="5AC0FA8D"/>
    <w:rsid w:val="5ACF0FF0"/>
    <w:rsid w:val="5AE3BC40"/>
    <w:rsid w:val="5B0E408E"/>
    <w:rsid w:val="5B13D836"/>
    <w:rsid w:val="5B210EA2"/>
    <w:rsid w:val="5B2F524C"/>
    <w:rsid w:val="5B5AE645"/>
    <w:rsid w:val="5B77C664"/>
    <w:rsid w:val="5C311B25"/>
    <w:rsid w:val="5C6E245C"/>
    <w:rsid w:val="5CBDFD11"/>
    <w:rsid w:val="5CBECEAE"/>
    <w:rsid w:val="5D1E671A"/>
    <w:rsid w:val="5D1FBC39"/>
    <w:rsid w:val="5D4961F1"/>
    <w:rsid w:val="5D5239B1"/>
    <w:rsid w:val="5D5A329B"/>
    <w:rsid w:val="5D5F3792"/>
    <w:rsid w:val="5D634758"/>
    <w:rsid w:val="5D6593C6"/>
    <w:rsid w:val="5DA79767"/>
    <w:rsid w:val="5DD20C88"/>
    <w:rsid w:val="5DFB841B"/>
    <w:rsid w:val="5DFFCC2D"/>
    <w:rsid w:val="5E0ACC20"/>
    <w:rsid w:val="5E0BD953"/>
    <w:rsid w:val="5E11C65C"/>
    <w:rsid w:val="5E2D3A56"/>
    <w:rsid w:val="5E35D50D"/>
    <w:rsid w:val="5E3F8707"/>
    <w:rsid w:val="5E6B067B"/>
    <w:rsid w:val="5E7E9B4F"/>
    <w:rsid w:val="5E90F575"/>
    <w:rsid w:val="5E91336A"/>
    <w:rsid w:val="5EF65DA7"/>
    <w:rsid w:val="5F083334"/>
    <w:rsid w:val="5F1A8E14"/>
    <w:rsid w:val="5F761AF0"/>
    <w:rsid w:val="5F7CDB02"/>
    <w:rsid w:val="5F959930"/>
    <w:rsid w:val="5FC025BD"/>
    <w:rsid w:val="5FC0BCC3"/>
    <w:rsid w:val="5FCC1624"/>
    <w:rsid w:val="5FF47FC5"/>
    <w:rsid w:val="6096D854"/>
    <w:rsid w:val="615C8D24"/>
    <w:rsid w:val="6194A833"/>
    <w:rsid w:val="61C5F2B7"/>
    <w:rsid w:val="62CB5095"/>
    <w:rsid w:val="62FB779D"/>
    <w:rsid w:val="6344275D"/>
    <w:rsid w:val="6352129B"/>
    <w:rsid w:val="635D4345"/>
    <w:rsid w:val="6387E0F8"/>
    <w:rsid w:val="6393CAD3"/>
    <w:rsid w:val="6393CD1B"/>
    <w:rsid w:val="63ED938F"/>
    <w:rsid w:val="641A6721"/>
    <w:rsid w:val="64872EFE"/>
    <w:rsid w:val="64ACD252"/>
    <w:rsid w:val="64AEC88B"/>
    <w:rsid w:val="64EB5CC6"/>
    <w:rsid w:val="65504A7D"/>
    <w:rsid w:val="655D4B96"/>
    <w:rsid w:val="65A4F5FB"/>
    <w:rsid w:val="65C609D7"/>
    <w:rsid w:val="66909F6F"/>
    <w:rsid w:val="66A012E7"/>
    <w:rsid w:val="66BD3F20"/>
    <w:rsid w:val="66ECB3D3"/>
    <w:rsid w:val="66F0A589"/>
    <w:rsid w:val="675B6C25"/>
    <w:rsid w:val="6791D369"/>
    <w:rsid w:val="67A916EB"/>
    <w:rsid w:val="67C57789"/>
    <w:rsid w:val="67D170E1"/>
    <w:rsid w:val="67DB182B"/>
    <w:rsid w:val="68090708"/>
    <w:rsid w:val="68215409"/>
    <w:rsid w:val="682F6161"/>
    <w:rsid w:val="68458D97"/>
    <w:rsid w:val="687B3A25"/>
    <w:rsid w:val="687EFAB1"/>
    <w:rsid w:val="6892E982"/>
    <w:rsid w:val="695188ED"/>
    <w:rsid w:val="695BD797"/>
    <w:rsid w:val="69851A9D"/>
    <w:rsid w:val="698D9FAF"/>
    <w:rsid w:val="69959701"/>
    <w:rsid w:val="69B8F8AF"/>
    <w:rsid w:val="69BC1356"/>
    <w:rsid w:val="69D42533"/>
    <w:rsid w:val="6A5206FD"/>
    <w:rsid w:val="6A57DE0A"/>
    <w:rsid w:val="6A6E98FD"/>
    <w:rsid w:val="6AB1038E"/>
    <w:rsid w:val="6AE05996"/>
    <w:rsid w:val="6B0D0302"/>
    <w:rsid w:val="6B565982"/>
    <w:rsid w:val="6B83DE19"/>
    <w:rsid w:val="6BA99311"/>
    <w:rsid w:val="6BB824E0"/>
    <w:rsid w:val="6BDE9723"/>
    <w:rsid w:val="6C23FDB1"/>
    <w:rsid w:val="6C6A3674"/>
    <w:rsid w:val="6C6AA91C"/>
    <w:rsid w:val="6C79F924"/>
    <w:rsid w:val="6CA557AB"/>
    <w:rsid w:val="6CA78704"/>
    <w:rsid w:val="6D09F606"/>
    <w:rsid w:val="6D70A57D"/>
    <w:rsid w:val="6D7B8760"/>
    <w:rsid w:val="6D83F4CB"/>
    <w:rsid w:val="6DB5FE7D"/>
    <w:rsid w:val="6DB8A8B6"/>
    <w:rsid w:val="6DD0C176"/>
    <w:rsid w:val="6DE737A0"/>
    <w:rsid w:val="6E49E5F5"/>
    <w:rsid w:val="6E4ACEFF"/>
    <w:rsid w:val="6E4C957B"/>
    <w:rsid w:val="6EC536B3"/>
    <w:rsid w:val="6EF2F0A7"/>
    <w:rsid w:val="6EFB6408"/>
    <w:rsid w:val="6EFBB76E"/>
    <w:rsid w:val="6FC36D6B"/>
    <w:rsid w:val="6FD5951B"/>
    <w:rsid w:val="6FD74173"/>
    <w:rsid w:val="7054E12B"/>
    <w:rsid w:val="7099FF42"/>
    <w:rsid w:val="70DFBD91"/>
    <w:rsid w:val="70F6F021"/>
    <w:rsid w:val="7220A36B"/>
    <w:rsid w:val="7251867D"/>
    <w:rsid w:val="72534949"/>
    <w:rsid w:val="72AE8DC5"/>
    <w:rsid w:val="72BCB729"/>
    <w:rsid w:val="732D6A0A"/>
    <w:rsid w:val="736CE3F3"/>
    <w:rsid w:val="737156BA"/>
    <w:rsid w:val="73E89327"/>
    <w:rsid w:val="73EC6CF7"/>
    <w:rsid w:val="73F5A98E"/>
    <w:rsid w:val="73F8D9D7"/>
    <w:rsid w:val="7412C846"/>
    <w:rsid w:val="7419CB89"/>
    <w:rsid w:val="7434E5BD"/>
    <w:rsid w:val="744CE16F"/>
    <w:rsid w:val="74524B96"/>
    <w:rsid w:val="746BE2AC"/>
    <w:rsid w:val="7490CC65"/>
    <w:rsid w:val="7526D685"/>
    <w:rsid w:val="754265B2"/>
    <w:rsid w:val="7558442D"/>
    <w:rsid w:val="757A72E9"/>
    <w:rsid w:val="75813C17"/>
    <w:rsid w:val="75AF93CD"/>
    <w:rsid w:val="75B8AF48"/>
    <w:rsid w:val="7607B30D"/>
    <w:rsid w:val="763C213E"/>
    <w:rsid w:val="765E474B"/>
    <w:rsid w:val="76A2EE13"/>
    <w:rsid w:val="76D23724"/>
    <w:rsid w:val="76DE8B78"/>
    <w:rsid w:val="773D1AB3"/>
    <w:rsid w:val="776C867F"/>
    <w:rsid w:val="777B05B9"/>
    <w:rsid w:val="7792F260"/>
    <w:rsid w:val="7795803F"/>
    <w:rsid w:val="78C73AFA"/>
    <w:rsid w:val="78CADFF1"/>
    <w:rsid w:val="78DA32AF"/>
    <w:rsid w:val="78ECCA5A"/>
    <w:rsid w:val="79014350"/>
    <w:rsid w:val="795945A4"/>
    <w:rsid w:val="7AC3111A"/>
    <w:rsid w:val="7AD4636B"/>
    <w:rsid w:val="7AF0CD0F"/>
    <w:rsid w:val="7AF3CCFF"/>
    <w:rsid w:val="7B85F656"/>
    <w:rsid w:val="7BB6C678"/>
    <w:rsid w:val="7BD030FD"/>
    <w:rsid w:val="7C12E329"/>
    <w:rsid w:val="7CA683FA"/>
    <w:rsid w:val="7CB04A61"/>
    <w:rsid w:val="7D139463"/>
    <w:rsid w:val="7DD33B67"/>
    <w:rsid w:val="7DE7EB83"/>
    <w:rsid w:val="7DFCAD5A"/>
    <w:rsid w:val="7E19E1A9"/>
    <w:rsid w:val="7E4FB2B0"/>
    <w:rsid w:val="7E5321DF"/>
    <w:rsid w:val="7E8486AB"/>
    <w:rsid w:val="7ECD2D16"/>
    <w:rsid w:val="7ECD39F8"/>
    <w:rsid w:val="7ECF8AF6"/>
    <w:rsid w:val="7F223F2C"/>
    <w:rsid w:val="7F47EBFE"/>
    <w:rsid w:val="7F54B5BC"/>
    <w:rsid w:val="7F945556"/>
    <w:rsid w:val="7FACC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BEBFC"/>
  <w15:chartTrackingRefBased/>
  <w15:docId w15:val="{2AB3B82C-56DB-4B4D-9657-7BC361BB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0CD"/>
  </w:style>
  <w:style w:type="paragraph" w:styleId="Heading1">
    <w:name w:val="heading 1"/>
    <w:basedOn w:val="Normal"/>
    <w:next w:val="Normal"/>
    <w:link w:val="Heading1Char"/>
    <w:qFormat/>
    <w:rsid w:val="008C76BC"/>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264BE7"/>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C76BC"/>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8C76BC"/>
    <w:pPr>
      <w:keepNext/>
      <w:keepLines/>
      <w:spacing w:before="40" w:after="0" w:line="240" w:lineRule="auto"/>
      <w:outlineLvl w:val="3"/>
    </w:pPr>
    <w:rPr>
      <w:rFonts w:asciiTheme="majorHAnsi" w:eastAsiaTheme="majorEastAsia" w:hAnsiTheme="majorHAnsi" w:cstheme="majorBidi"/>
      <w:i/>
      <w:iCs/>
      <w:color w:val="2E74B5" w:themeColor="accent1" w:themeShade="BF"/>
      <w:szCs w:val="24"/>
    </w:rPr>
  </w:style>
  <w:style w:type="paragraph" w:styleId="Heading5">
    <w:name w:val="heading 5"/>
    <w:basedOn w:val="Normal"/>
    <w:next w:val="Normal"/>
    <w:link w:val="Heading5Char"/>
    <w:unhideWhenUsed/>
    <w:qFormat/>
    <w:rsid w:val="008C76BC"/>
    <w:pPr>
      <w:keepNext/>
      <w:keepLines/>
      <w:spacing w:before="200" w:after="0" w:line="240" w:lineRule="auto"/>
      <w:outlineLvl w:val="4"/>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unhideWhenUsed/>
    <w:qFormat/>
    <w:rsid w:val="008C76BC"/>
    <w:pPr>
      <w:keepNext/>
      <w:keepLines/>
      <w:spacing w:before="200" w:after="0" w:line="240" w:lineRule="auto"/>
      <w:outlineLvl w:val="5"/>
    </w:pPr>
    <w:rPr>
      <w:rFonts w:asciiTheme="majorHAnsi" w:eastAsiaTheme="majorEastAsia" w:hAnsiTheme="majorHAnsi" w:cstheme="majorBidi"/>
      <w:i/>
      <w:iCs/>
      <w:color w:val="1F4D78" w:themeColor="accent1" w:themeShade="7F"/>
      <w:sz w:val="24"/>
      <w:szCs w:val="24"/>
    </w:rPr>
  </w:style>
  <w:style w:type="paragraph" w:styleId="Heading7">
    <w:name w:val="heading 7"/>
    <w:basedOn w:val="Normal"/>
    <w:next w:val="Normal"/>
    <w:link w:val="Heading7Char"/>
    <w:unhideWhenUsed/>
    <w:qFormat/>
    <w:rsid w:val="008C76BC"/>
    <w:pPr>
      <w:keepNext/>
      <w:keepLines/>
      <w:spacing w:before="200" w:after="0" w:line="240" w:lineRule="auto"/>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nhideWhenUsed/>
    <w:qFormat/>
    <w:rsid w:val="008C76BC"/>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514BA5"/>
    <w:pPr>
      <w:keepNext/>
      <w:spacing w:after="0" w:line="240" w:lineRule="auto"/>
      <w:jc w:val="center"/>
      <w:outlineLvl w:val="8"/>
    </w:pPr>
    <w:rPr>
      <w:rFonts w:ascii="Arial" w:eastAsia="Times New Roman"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E6D"/>
  </w:style>
  <w:style w:type="paragraph" w:styleId="Footer">
    <w:name w:val="footer"/>
    <w:basedOn w:val="Normal"/>
    <w:link w:val="FooterChar"/>
    <w:uiPriority w:val="99"/>
    <w:unhideWhenUsed/>
    <w:rsid w:val="00BF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6D"/>
  </w:style>
  <w:style w:type="paragraph" w:styleId="BalloonText">
    <w:name w:val="Balloon Text"/>
    <w:basedOn w:val="Normal"/>
    <w:link w:val="BalloonTextChar"/>
    <w:semiHidden/>
    <w:unhideWhenUsed/>
    <w:rsid w:val="00BF4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F4E6D"/>
    <w:rPr>
      <w:rFonts w:ascii="Segoe UI" w:hAnsi="Segoe UI" w:cs="Segoe UI"/>
      <w:sz w:val="18"/>
      <w:szCs w:val="18"/>
    </w:rPr>
  </w:style>
  <w:style w:type="paragraph" w:styleId="ListParagraph">
    <w:name w:val="List Paragraph"/>
    <w:basedOn w:val="Normal"/>
    <w:uiPriority w:val="34"/>
    <w:qFormat/>
    <w:rsid w:val="00613FBA"/>
    <w:pPr>
      <w:ind w:left="720"/>
      <w:contextualSpacing/>
    </w:pPr>
  </w:style>
  <w:style w:type="character" w:customStyle="1" w:styleId="Heading1Char">
    <w:name w:val="Heading 1 Char"/>
    <w:basedOn w:val="DefaultParagraphFont"/>
    <w:link w:val="Heading1"/>
    <w:rsid w:val="008C76BC"/>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rsid w:val="008C76B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8C76BC"/>
    <w:rPr>
      <w:rFonts w:asciiTheme="majorHAnsi" w:eastAsiaTheme="majorEastAsia" w:hAnsiTheme="majorHAnsi" w:cstheme="majorBidi"/>
      <w:i/>
      <w:iCs/>
      <w:color w:val="2E74B5" w:themeColor="accent1" w:themeShade="BF"/>
      <w:szCs w:val="24"/>
    </w:rPr>
  </w:style>
  <w:style w:type="character" w:customStyle="1" w:styleId="Heading5Char">
    <w:name w:val="Heading 5 Char"/>
    <w:basedOn w:val="DefaultParagraphFont"/>
    <w:link w:val="Heading5"/>
    <w:rsid w:val="008C76BC"/>
    <w:rPr>
      <w:rFonts w:asciiTheme="majorHAnsi" w:eastAsiaTheme="majorEastAsia" w:hAnsiTheme="majorHAnsi" w:cstheme="majorBidi"/>
      <w:color w:val="1F4D78" w:themeColor="accent1" w:themeShade="7F"/>
      <w:szCs w:val="24"/>
    </w:rPr>
  </w:style>
  <w:style w:type="character" w:customStyle="1" w:styleId="Heading6Char">
    <w:name w:val="Heading 6 Char"/>
    <w:basedOn w:val="DefaultParagraphFont"/>
    <w:link w:val="Heading6"/>
    <w:rsid w:val="008C76BC"/>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rsid w:val="008C76BC"/>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rsid w:val="008C76BC"/>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8C76BC"/>
  </w:style>
  <w:style w:type="paragraph" w:styleId="List">
    <w:name w:val="List"/>
    <w:basedOn w:val="Normal"/>
    <w:unhideWhenUsed/>
    <w:rsid w:val="008C76BC"/>
    <w:pPr>
      <w:spacing w:after="0" w:line="240" w:lineRule="auto"/>
      <w:ind w:left="360" w:hanging="360"/>
    </w:pPr>
    <w:rPr>
      <w:rFonts w:ascii="Arial" w:eastAsia="Times New Roman" w:hAnsi="Arial" w:cs="Times New Roman"/>
      <w:szCs w:val="24"/>
    </w:rPr>
  </w:style>
  <w:style w:type="paragraph" w:styleId="List2">
    <w:name w:val="List 2"/>
    <w:basedOn w:val="Normal"/>
    <w:unhideWhenUsed/>
    <w:rsid w:val="008C76BC"/>
    <w:pPr>
      <w:spacing w:after="0" w:line="240" w:lineRule="auto"/>
      <w:ind w:left="720" w:hanging="360"/>
    </w:pPr>
    <w:rPr>
      <w:rFonts w:ascii="Arial" w:eastAsia="Times New Roman" w:hAnsi="Arial" w:cs="Times New Roman"/>
      <w:szCs w:val="24"/>
    </w:rPr>
  </w:style>
  <w:style w:type="paragraph" w:styleId="Title">
    <w:name w:val="Title"/>
    <w:basedOn w:val="Normal"/>
    <w:link w:val="TitleChar"/>
    <w:qFormat/>
    <w:rsid w:val="008C76BC"/>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C76BC"/>
    <w:rPr>
      <w:rFonts w:ascii="Times New Roman" w:eastAsia="Times New Roman" w:hAnsi="Times New Roman" w:cs="Times New Roman"/>
      <w:b/>
      <w:bCs/>
      <w:sz w:val="28"/>
      <w:szCs w:val="24"/>
    </w:rPr>
  </w:style>
  <w:style w:type="paragraph" w:styleId="Subtitle">
    <w:name w:val="Subtitle"/>
    <w:basedOn w:val="Normal"/>
    <w:link w:val="SubtitleChar"/>
    <w:qFormat/>
    <w:rsid w:val="008C76BC"/>
    <w:pPr>
      <w:spacing w:after="0" w:line="240" w:lineRule="auto"/>
      <w:jc w:val="both"/>
    </w:pPr>
    <w:rPr>
      <w:rFonts w:ascii="Arial" w:eastAsia="Times New Roman" w:hAnsi="Arial" w:cs="Arial"/>
      <w:bCs/>
      <w:sz w:val="24"/>
      <w:szCs w:val="24"/>
    </w:rPr>
  </w:style>
  <w:style w:type="character" w:customStyle="1" w:styleId="SubtitleChar">
    <w:name w:val="Subtitle Char"/>
    <w:basedOn w:val="DefaultParagraphFont"/>
    <w:link w:val="Subtitle"/>
    <w:rsid w:val="008C76BC"/>
    <w:rPr>
      <w:rFonts w:ascii="Arial" w:eastAsia="Times New Roman" w:hAnsi="Arial" w:cs="Arial"/>
      <w:bCs/>
      <w:sz w:val="24"/>
      <w:szCs w:val="24"/>
    </w:rPr>
  </w:style>
  <w:style w:type="character" w:styleId="Hyperlink">
    <w:name w:val="Hyperlink"/>
    <w:basedOn w:val="DefaultParagraphFont"/>
    <w:unhideWhenUsed/>
    <w:rsid w:val="008C76BC"/>
    <w:rPr>
      <w:color w:val="0000FF"/>
      <w:u w:val="single"/>
    </w:rPr>
  </w:style>
  <w:style w:type="character" w:styleId="LineNumber">
    <w:name w:val="line number"/>
    <w:basedOn w:val="DefaultParagraphFont"/>
    <w:unhideWhenUsed/>
    <w:rsid w:val="008C76BC"/>
  </w:style>
  <w:style w:type="paragraph" w:customStyle="1" w:styleId="Default">
    <w:name w:val="Default"/>
    <w:rsid w:val="008C76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8C76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8C76BC"/>
    <w:rPr>
      <w:color w:val="954F72" w:themeColor="followedHyperlink"/>
      <w:u w:val="single"/>
    </w:rPr>
  </w:style>
  <w:style w:type="paragraph" w:styleId="ListContinue">
    <w:name w:val="List Continue"/>
    <w:basedOn w:val="Normal"/>
    <w:uiPriority w:val="99"/>
    <w:semiHidden/>
    <w:unhideWhenUsed/>
    <w:rsid w:val="008C76BC"/>
    <w:pPr>
      <w:spacing w:after="120" w:line="240" w:lineRule="auto"/>
      <w:ind w:left="360"/>
      <w:contextualSpacing/>
    </w:pPr>
    <w:rPr>
      <w:rFonts w:ascii="Arial" w:eastAsia="Times New Roman" w:hAnsi="Arial" w:cs="Times New Roman"/>
      <w:szCs w:val="24"/>
    </w:rPr>
  </w:style>
  <w:style w:type="paragraph" w:styleId="HTMLPreformatted">
    <w:name w:val="HTML Preformatted"/>
    <w:basedOn w:val="Normal"/>
    <w:link w:val="HTMLPreformattedChar"/>
    <w:uiPriority w:val="99"/>
    <w:unhideWhenUsed/>
    <w:rsid w:val="008C7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8C76BC"/>
    <w:rPr>
      <w:rFonts w:ascii="Courier New" w:eastAsia="Courier New" w:hAnsi="Courier New" w:cs="Courier New"/>
      <w:color w:val="000000"/>
      <w:sz w:val="20"/>
      <w:szCs w:val="20"/>
    </w:rPr>
  </w:style>
  <w:style w:type="paragraph" w:styleId="NormalWeb">
    <w:name w:val="Normal (Web)"/>
    <w:basedOn w:val="Normal"/>
    <w:uiPriority w:val="99"/>
    <w:unhideWhenUsed/>
    <w:rsid w:val="008C76BC"/>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nhideWhenUsed/>
    <w:rsid w:val="008C76BC"/>
    <w:pPr>
      <w:spacing w:after="0" w:line="240" w:lineRule="auto"/>
    </w:pPr>
    <w:rPr>
      <w:rFonts w:ascii="Arial" w:eastAsia="Times New Roman" w:hAnsi="Arial" w:cs="Arial"/>
      <w:b/>
      <w:bCs/>
      <w:sz w:val="28"/>
      <w:szCs w:val="24"/>
    </w:rPr>
  </w:style>
  <w:style w:type="character" w:customStyle="1" w:styleId="BodyTextChar">
    <w:name w:val="Body Text Char"/>
    <w:basedOn w:val="DefaultParagraphFont"/>
    <w:link w:val="BodyText"/>
    <w:rsid w:val="008C76BC"/>
    <w:rPr>
      <w:rFonts w:ascii="Arial" w:eastAsia="Times New Roman" w:hAnsi="Arial" w:cs="Arial"/>
      <w:b/>
      <w:bCs/>
      <w:sz w:val="28"/>
      <w:szCs w:val="24"/>
    </w:rPr>
  </w:style>
  <w:style w:type="paragraph" w:styleId="BodyText2">
    <w:name w:val="Body Text 2"/>
    <w:basedOn w:val="Normal"/>
    <w:link w:val="BodyText2Char"/>
    <w:unhideWhenUsed/>
    <w:rsid w:val="008C76BC"/>
    <w:pPr>
      <w:spacing w:after="120" w:line="480" w:lineRule="auto"/>
    </w:pPr>
    <w:rPr>
      <w:rFonts w:ascii="CG Times (W1)" w:eastAsia="Times New Roman" w:hAnsi="CG Times (W1)" w:cs="Times New Roman"/>
      <w:sz w:val="24"/>
      <w:szCs w:val="24"/>
    </w:rPr>
  </w:style>
  <w:style w:type="character" w:customStyle="1" w:styleId="BodyText2Char">
    <w:name w:val="Body Text 2 Char"/>
    <w:basedOn w:val="DefaultParagraphFont"/>
    <w:link w:val="BodyText2"/>
    <w:rsid w:val="008C76BC"/>
    <w:rPr>
      <w:rFonts w:ascii="CG Times (W1)" w:eastAsia="Times New Roman" w:hAnsi="CG Times (W1)" w:cs="Times New Roman"/>
      <w:sz w:val="24"/>
      <w:szCs w:val="24"/>
    </w:rPr>
  </w:style>
  <w:style w:type="character" w:styleId="Strong">
    <w:name w:val="Strong"/>
    <w:basedOn w:val="DefaultParagraphFont"/>
    <w:qFormat/>
    <w:rsid w:val="008C76BC"/>
    <w:rPr>
      <w:b/>
      <w:bCs/>
    </w:rPr>
  </w:style>
  <w:style w:type="paragraph" w:styleId="BodyTextIndent">
    <w:name w:val="Body Text Indent"/>
    <w:basedOn w:val="Normal"/>
    <w:link w:val="BodyTextIndentChar"/>
    <w:unhideWhenUsed/>
    <w:rsid w:val="008C76BC"/>
    <w:pPr>
      <w:spacing w:after="120" w:line="240" w:lineRule="auto"/>
      <w:ind w:left="360"/>
    </w:pPr>
    <w:rPr>
      <w:rFonts w:ascii="Arial" w:eastAsia="Times New Roman" w:hAnsi="Arial" w:cs="Times New Roman"/>
      <w:szCs w:val="24"/>
    </w:rPr>
  </w:style>
  <w:style w:type="character" w:customStyle="1" w:styleId="BodyTextIndentChar">
    <w:name w:val="Body Text Indent Char"/>
    <w:basedOn w:val="DefaultParagraphFont"/>
    <w:link w:val="BodyTextIndent"/>
    <w:rsid w:val="008C76BC"/>
    <w:rPr>
      <w:rFonts w:ascii="Arial" w:eastAsia="Times New Roman" w:hAnsi="Arial" w:cs="Times New Roman"/>
      <w:szCs w:val="24"/>
    </w:rPr>
  </w:style>
  <w:style w:type="paragraph" w:styleId="BodyText3">
    <w:name w:val="Body Text 3"/>
    <w:basedOn w:val="Normal"/>
    <w:link w:val="BodyText3Char"/>
    <w:unhideWhenUsed/>
    <w:rsid w:val="008C76BC"/>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8C76BC"/>
    <w:rPr>
      <w:rFonts w:ascii="Arial" w:eastAsia="Times New Roman" w:hAnsi="Arial" w:cs="Times New Roman"/>
      <w:sz w:val="16"/>
      <w:szCs w:val="16"/>
    </w:rPr>
  </w:style>
  <w:style w:type="paragraph" w:customStyle="1" w:styleId="style4">
    <w:name w:val="style4"/>
    <w:basedOn w:val="Normal"/>
    <w:rsid w:val="008C76BC"/>
    <w:pPr>
      <w:spacing w:before="100" w:beforeAutospacing="1" w:after="100" w:afterAutospacing="1" w:line="240" w:lineRule="auto"/>
      <w:ind w:left="480" w:right="480"/>
      <w:jc w:val="center"/>
    </w:pPr>
    <w:rPr>
      <w:rFonts w:ascii="Times New Roman" w:eastAsia="Times New Roman" w:hAnsi="Times New Roman" w:cs="Times New Roman"/>
      <w:sz w:val="24"/>
      <w:szCs w:val="24"/>
    </w:rPr>
  </w:style>
  <w:style w:type="character" w:customStyle="1" w:styleId="style31">
    <w:name w:val="style31"/>
    <w:basedOn w:val="DefaultParagraphFont"/>
    <w:rsid w:val="008C76BC"/>
    <w:rPr>
      <w:sz w:val="24"/>
      <w:szCs w:val="24"/>
    </w:rPr>
  </w:style>
  <w:style w:type="paragraph" w:styleId="Revision">
    <w:name w:val="Revision"/>
    <w:hidden/>
    <w:uiPriority w:val="99"/>
    <w:semiHidden/>
    <w:rsid w:val="008C76BC"/>
    <w:pPr>
      <w:spacing w:after="0" w:line="240" w:lineRule="auto"/>
    </w:pPr>
    <w:rPr>
      <w:rFonts w:ascii="Arial" w:eastAsia="Times New Roman" w:hAnsi="Arial" w:cs="Times New Roman"/>
      <w:szCs w:val="24"/>
    </w:rPr>
  </w:style>
  <w:style w:type="character" w:styleId="CommentReference">
    <w:name w:val="annotation reference"/>
    <w:basedOn w:val="DefaultParagraphFont"/>
    <w:uiPriority w:val="99"/>
    <w:unhideWhenUsed/>
    <w:rsid w:val="008C76BC"/>
    <w:rPr>
      <w:sz w:val="16"/>
      <w:szCs w:val="16"/>
    </w:rPr>
  </w:style>
  <w:style w:type="paragraph" w:styleId="CommentText">
    <w:name w:val="annotation text"/>
    <w:basedOn w:val="Normal"/>
    <w:link w:val="CommentTextChar"/>
    <w:uiPriority w:val="99"/>
    <w:unhideWhenUsed/>
    <w:rsid w:val="008C76BC"/>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8C76BC"/>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8C76BC"/>
    <w:rPr>
      <w:b/>
      <w:bCs/>
    </w:rPr>
  </w:style>
  <w:style w:type="character" w:customStyle="1" w:styleId="CommentSubjectChar">
    <w:name w:val="Comment Subject Char"/>
    <w:basedOn w:val="CommentTextChar"/>
    <w:link w:val="CommentSubject"/>
    <w:rsid w:val="008C76BC"/>
    <w:rPr>
      <w:rFonts w:ascii="Arial" w:eastAsia="Times New Roman" w:hAnsi="Arial" w:cs="Times New Roman"/>
      <w:b/>
      <w:bCs/>
      <w:sz w:val="20"/>
      <w:szCs w:val="20"/>
    </w:rPr>
  </w:style>
  <w:style w:type="numbering" w:customStyle="1" w:styleId="NoList11">
    <w:name w:val="No List11"/>
    <w:next w:val="NoList"/>
    <w:uiPriority w:val="99"/>
    <w:semiHidden/>
    <w:unhideWhenUsed/>
    <w:rsid w:val="008C76BC"/>
  </w:style>
  <w:style w:type="numbering" w:customStyle="1" w:styleId="NoList111">
    <w:name w:val="No List111"/>
    <w:next w:val="NoList"/>
    <w:uiPriority w:val="99"/>
    <w:semiHidden/>
    <w:unhideWhenUsed/>
    <w:rsid w:val="008C76BC"/>
  </w:style>
  <w:style w:type="numbering" w:customStyle="1" w:styleId="NoList2">
    <w:name w:val="No List2"/>
    <w:next w:val="NoList"/>
    <w:uiPriority w:val="99"/>
    <w:semiHidden/>
    <w:unhideWhenUsed/>
    <w:rsid w:val="00A03A5D"/>
  </w:style>
  <w:style w:type="numbering" w:customStyle="1" w:styleId="NoList12">
    <w:name w:val="No List12"/>
    <w:next w:val="NoList"/>
    <w:uiPriority w:val="99"/>
    <w:semiHidden/>
    <w:unhideWhenUsed/>
    <w:rsid w:val="00A03A5D"/>
  </w:style>
  <w:style w:type="character" w:customStyle="1" w:styleId="Heading2Char">
    <w:name w:val="Heading 2 Char"/>
    <w:basedOn w:val="DefaultParagraphFont"/>
    <w:link w:val="Heading2"/>
    <w:rsid w:val="00264BE7"/>
    <w:rPr>
      <w:rFonts w:asciiTheme="majorHAnsi" w:eastAsiaTheme="majorEastAsia" w:hAnsiTheme="majorHAnsi" w:cstheme="majorBidi"/>
      <w:color w:val="2E74B5" w:themeColor="accent1" w:themeShade="BF"/>
      <w:sz w:val="26"/>
      <w:szCs w:val="26"/>
    </w:rPr>
  </w:style>
  <w:style w:type="numbering" w:customStyle="1" w:styleId="NoList3">
    <w:name w:val="No List3"/>
    <w:next w:val="NoList"/>
    <w:uiPriority w:val="99"/>
    <w:semiHidden/>
    <w:unhideWhenUsed/>
    <w:rsid w:val="00264BE7"/>
  </w:style>
  <w:style w:type="table" w:customStyle="1" w:styleId="TableGrid1">
    <w:name w:val="Table Grid1"/>
    <w:basedOn w:val="TableNormal"/>
    <w:next w:val="TableGrid"/>
    <w:uiPriority w:val="59"/>
    <w:rsid w:val="00264BE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514BA5"/>
    <w:pPr>
      <w:spacing w:after="120" w:line="480" w:lineRule="auto"/>
      <w:ind w:left="360"/>
    </w:pPr>
  </w:style>
  <w:style w:type="character" w:customStyle="1" w:styleId="BodyTextIndent2Char">
    <w:name w:val="Body Text Indent 2 Char"/>
    <w:basedOn w:val="DefaultParagraphFont"/>
    <w:link w:val="BodyTextIndent2"/>
    <w:rsid w:val="00514BA5"/>
  </w:style>
  <w:style w:type="character" w:customStyle="1" w:styleId="Heading9Char">
    <w:name w:val="Heading 9 Char"/>
    <w:basedOn w:val="DefaultParagraphFont"/>
    <w:link w:val="Heading9"/>
    <w:rsid w:val="00514BA5"/>
    <w:rPr>
      <w:rFonts w:ascii="Arial" w:eastAsia="Times New Roman" w:hAnsi="Arial" w:cs="Arial"/>
      <w:sz w:val="28"/>
      <w:szCs w:val="24"/>
    </w:rPr>
  </w:style>
  <w:style w:type="numbering" w:customStyle="1" w:styleId="NoList4">
    <w:name w:val="No List4"/>
    <w:next w:val="NoList"/>
    <w:uiPriority w:val="99"/>
    <w:semiHidden/>
    <w:unhideWhenUsed/>
    <w:rsid w:val="00514BA5"/>
  </w:style>
  <w:style w:type="character" w:styleId="PageNumber">
    <w:name w:val="page number"/>
    <w:basedOn w:val="DefaultParagraphFont"/>
    <w:autoRedefine/>
    <w:rsid w:val="00514BA5"/>
    <w:rPr>
      <w:sz w:val="20"/>
    </w:rPr>
  </w:style>
  <w:style w:type="paragraph" w:styleId="BlockText">
    <w:name w:val="Block Text"/>
    <w:basedOn w:val="Normal"/>
    <w:rsid w:val="00514BA5"/>
    <w:pPr>
      <w:tabs>
        <w:tab w:val="left" w:pos="8520"/>
      </w:tabs>
      <w:spacing w:after="0" w:line="240" w:lineRule="auto"/>
      <w:ind w:left="605" w:right="475"/>
      <w:jc w:val="both"/>
    </w:pPr>
    <w:rPr>
      <w:rFonts w:ascii="Times New Roman" w:eastAsia="Times New Roman" w:hAnsi="Times New Roman" w:cs="Times New Roman"/>
      <w:sz w:val="28"/>
      <w:szCs w:val="24"/>
    </w:rPr>
  </w:style>
  <w:style w:type="paragraph" w:styleId="BodyTextIndent3">
    <w:name w:val="Body Text Indent 3"/>
    <w:basedOn w:val="Normal"/>
    <w:link w:val="BodyTextIndent3Char"/>
    <w:rsid w:val="00514BA5"/>
    <w:pPr>
      <w:spacing w:after="0" w:line="240" w:lineRule="auto"/>
      <w:ind w:left="1440"/>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514BA5"/>
    <w:rPr>
      <w:rFonts w:ascii="Arial" w:eastAsia="Times New Roman" w:hAnsi="Arial" w:cs="Arial"/>
      <w:sz w:val="24"/>
      <w:szCs w:val="24"/>
    </w:rPr>
  </w:style>
  <w:style w:type="paragraph" w:styleId="PlainText">
    <w:name w:val="Plain Text"/>
    <w:basedOn w:val="Normal"/>
    <w:link w:val="PlainTextChar"/>
    <w:uiPriority w:val="99"/>
    <w:rsid w:val="00514BA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514BA5"/>
    <w:rPr>
      <w:rFonts w:ascii="Courier New" w:eastAsia="Times New Roman" w:hAnsi="Courier New" w:cs="Courier New"/>
      <w:sz w:val="20"/>
      <w:szCs w:val="20"/>
    </w:rPr>
  </w:style>
  <w:style w:type="numbering" w:customStyle="1" w:styleId="NoList5">
    <w:name w:val="No List5"/>
    <w:next w:val="NoList"/>
    <w:uiPriority w:val="99"/>
    <w:semiHidden/>
    <w:unhideWhenUsed/>
    <w:rsid w:val="0076166C"/>
  </w:style>
  <w:style w:type="paragraph" w:customStyle="1" w:styleId="NormalWeb1">
    <w:name w:val="Normal (Web)1"/>
    <w:basedOn w:val="Normal"/>
    <w:rsid w:val="0076166C"/>
    <w:pPr>
      <w:spacing w:before="100" w:beforeAutospacing="1" w:after="100" w:afterAutospacing="1" w:line="240" w:lineRule="auto"/>
    </w:pPr>
    <w:rPr>
      <w:rFonts w:ascii="Arial" w:eastAsia="Times New Roman" w:hAnsi="Arial" w:cs="Arial"/>
      <w:sz w:val="24"/>
      <w:szCs w:val="24"/>
    </w:rPr>
  </w:style>
  <w:style w:type="table" w:styleId="TableClassic1">
    <w:name w:val="Table Classic 1"/>
    <w:basedOn w:val="TableNormal"/>
    <w:rsid w:val="0076166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
    <w:name w:val="Table Grid2"/>
    <w:basedOn w:val="TableNormal"/>
    <w:next w:val="TableGrid"/>
    <w:rsid w:val="00536F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6D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6238">
      <w:bodyDiv w:val="1"/>
      <w:marLeft w:val="0"/>
      <w:marRight w:val="0"/>
      <w:marTop w:val="0"/>
      <w:marBottom w:val="0"/>
      <w:divBdr>
        <w:top w:val="none" w:sz="0" w:space="0" w:color="auto"/>
        <w:left w:val="none" w:sz="0" w:space="0" w:color="auto"/>
        <w:bottom w:val="none" w:sz="0" w:space="0" w:color="auto"/>
        <w:right w:val="none" w:sz="0" w:space="0" w:color="auto"/>
      </w:divBdr>
    </w:div>
    <w:div w:id="334264045">
      <w:bodyDiv w:val="1"/>
      <w:marLeft w:val="0"/>
      <w:marRight w:val="0"/>
      <w:marTop w:val="0"/>
      <w:marBottom w:val="0"/>
      <w:divBdr>
        <w:top w:val="none" w:sz="0" w:space="0" w:color="auto"/>
        <w:left w:val="none" w:sz="0" w:space="0" w:color="auto"/>
        <w:bottom w:val="none" w:sz="0" w:space="0" w:color="auto"/>
        <w:right w:val="none" w:sz="0" w:space="0" w:color="auto"/>
      </w:divBdr>
    </w:div>
    <w:div w:id="370805250">
      <w:bodyDiv w:val="1"/>
      <w:marLeft w:val="0"/>
      <w:marRight w:val="0"/>
      <w:marTop w:val="0"/>
      <w:marBottom w:val="0"/>
      <w:divBdr>
        <w:top w:val="none" w:sz="0" w:space="0" w:color="auto"/>
        <w:left w:val="none" w:sz="0" w:space="0" w:color="auto"/>
        <w:bottom w:val="none" w:sz="0" w:space="0" w:color="auto"/>
        <w:right w:val="none" w:sz="0" w:space="0" w:color="auto"/>
      </w:divBdr>
    </w:div>
    <w:div w:id="762998431">
      <w:bodyDiv w:val="1"/>
      <w:marLeft w:val="0"/>
      <w:marRight w:val="0"/>
      <w:marTop w:val="0"/>
      <w:marBottom w:val="0"/>
      <w:divBdr>
        <w:top w:val="none" w:sz="0" w:space="0" w:color="auto"/>
        <w:left w:val="none" w:sz="0" w:space="0" w:color="auto"/>
        <w:bottom w:val="none" w:sz="0" w:space="0" w:color="auto"/>
        <w:right w:val="none" w:sz="0" w:space="0" w:color="auto"/>
      </w:divBdr>
    </w:div>
    <w:div w:id="1258095234">
      <w:bodyDiv w:val="1"/>
      <w:marLeft w:val="0"/>
      <w:marRight w:val="0"/>
      <w:marTop w:val="0"/>
      <w:marBottom w:val="0"/>
      <w:divBdr>
        <w:top w:val="none" w:sz="0" w:space="0" w:color="auto"/>
        <w:left w:val="none" w:sz="0" w:space="0" w:color="auto"/>
        <w:bottom w:val="none" w:sz="0" w:space="0" w:color="auto"/>
        <w:right w:val="none" w:sz="0" w:space="0" w:color="auto"/>
      </w:divBdr>
    </w:div>
    <w:div w:id="1598560798">
      <w:bodyDiv w:val="1"/>
      <w:marLeft w:val="0"/>
      <w:marRight w:val="0"/>
      <w:marTop w:val="0"/>
      <w:marBottom w:val="0"/>
      <w:divBdr>
        <w:top w:val="none" w:sz="0" w:space="0" w:color="auto"/>
        <w:left w:val="none" w:sz="0" w:space="0" w:color="auto"/>
        <w:bottom w:val="none" w:sz="0" w:space="0" w:color="auto"/>
        <w:right w:val="none" w:sz="0" w:space="0" w:color="auto"/>
      </w:divBdr>
    </w:div>
    <w:div w:id="1820075896">
      <w:bodyDiv w:val="1"/>
      <w:marLeft w:val="0"/>
      <w:marRight w:val="0"/>
      <w:marTop w:val="0"/>
      <w:marBottom w:val="0"/>
      <w:divBdr>
        <w:top w:val="none" w:sz="0" w:space="0" w:color="auto"/>
        <w:left w:val="none" w:sz="0" w:space="0" w:color="auto"/>
        <w:bottom w:val="none" w:sz="0" w:space="0" w:color="auto"/>
        <w:right w:val="none" w:sz="0" w:space="0" w:color="auto"/>
      </w:divBdr>
    </w:div>
    <w:div w:id="19815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dotxwp02.dot.state.fl.us/EqualOpportunityOfficeBusinessDirectory/" TargetMode="External"/><Relationship Id="rId21" Type="http://schemas.openxmlformats.org/officeDocument/2006/relationships/hyperlink" Target="http://www.floridajobs.org/" TargetMode="External"/><Relationship Id="rId34" Type="http://schemas.openxmlformats.org/officeDocument/2006/relationships/hyperlink" Target="https://www.fdot.gov/equalopportunity/contractcompliance.shtm" TargetMode="External"/><Relationship Id="rId42" Type="http://schemas.openxmlformats.org/officeDocument/2006/relationships/hyperlink" Target="http://www.dot.state.fl.us/construction/" TargetMode="External"/><Relationship Id="rId47" Type="http://schemas.openxmlformats.org/officeDocument/2006/relationships/hyperlink" Target="http://www.dol.gov/" TargetMode="External"/><Relationship Id="rId50" Type="http://schemas.openxmlformats.org/officeDocument/2006/relationships/hyperlink" Target="mailto:eoohelp@dot.state.fl.us" TargetMode="External"/><Relationship Id="rId55" Type="http://schemas.openxmlformats.org/officeDocument/2006/relationships/hyperlink" Target="https://www.fdot.gov/equalopportunity/ContractCompliance.shtm" TargetMode="External"/><Relationship Id="rId63" Type="http://schemas.openxmlformats.org/officeDocument/2006/relationships/hyperlink" Target="https://fms.fdot.gov/" TargetMode="External"/><Relationship Id="rId68" Type="http://schemas.openxmlformats.org/officeDocument/2006/relationships/hyperlink" Target="http://www.dot.state.fl.us/default.shtm" TargetMode="External"/><Relationship Id="rId76" Type="http://schemas.openxmlformats.org/officeDocument/2006/relationships/hyperlink" Target="http://www.fdot.gov/programmanagement/Specs.shtm" TargetMode="External"/><Relationship Id="rId84" Type="http://schemas.openxmlformats.org/officeDocument/2006/relationships/footer" Target="footer9.xml"/><Relationship Id="rId89" Type="http://schemas.openxmlformats.org/officeDocument/2006/relationships/chart" Target="charts/chart1.xm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fdot.gov/programmanagement/Implemented/SpecBooks/default.shtm" TargetMode="External"/><Relationship Id="rId9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na01.safelinks.protection.outlook.com/?url=https%3A%2F%2Fwww.dol.gov%2Fwhd%2Fregs%2Fcompliance%2Fwhdfs13.htm&amp;data=02%7C01%7CStefan.kulakowski%40dot.state.fl.us%7C8adca45930664bfe8a6d08d5c71bd70a%7Cdb21de5dbc9c420c8f3f8f08f85b5ada%7C0%7C0%7C636633844741749288&amp;sdata=8T7nXNo%2BqSxhdpNnhch6LDNg0p2Fo4gdaEft2CNAVD4%3D&amp;reserved=0" TargetMode="External"/><Relationship Id="rId29" Type="http://schemas.openxmlformats.org/officeDocument/2006/relationships/hyperlink" Target="https://www.fdot.gov/equalopportunity" TargetMode="External"/><Relationship Id="rId11" Type="http://schemas.openxmlformats.org/officeDocument/2006/relationships/image" Target="media/image1.png"/><Relationship Id="rId24" Type="http://schemas.openxmlformats.org/officeDocument/2006/relationships/hyperlink" Target="https://www.fdot.gov/equalopportunity/contractcompliancemanual.shtm" TargetMode="External"/><Relationship Id="rId32" Type="http://schemas.openxmlformats.org/officeDocument/2006/relationships/hyperlink" Target="https://www.fdot.gov/equalopportunity/eoc.shtm" TargetMode="External"/><Relationship Id="rId37" Type="http://schemas.openxmlformats.org/officeDocument/2006/relationships/hyperlink" Target="http://www.fhwa.dot.gov/programadmin/contracts/poster.cfm" TargetMode="External"/><Relationship Id="rId40" Type="http://schemas.openxmlformats.org/officeDocument/2006/relationships/hyperlink" Target="http://www.fdot.gov/programmanagement/Specs.shtm" TargetMode="External"/><Relationship Id="rId45" Type="http://schemas.openxmlformats.org/officeDocument/2006/relationships/hyperlink" Target="http://www.fhwa.dot.gov/" TargetMode="External"/><Relationship Id="rId53" Type="http://schemas.openxmlformats.org/officeDocument/2006/relationships/hyperlink" Target="https://www.fdot.gov/equalopportunity/ContractCompliance.shtm" TargetMode="External"/><Relationship Id="rId58" Type="http://schemas.openxmlformats.org/officeDocument/2006/relationships/footer" Target="footer3.xml"/><Relationship Id="rId66" Type="http://schemas.openxmlformats.org/officeDocument/2006/relationships/footer" Target="footer7.xml"/><Relationship Id="rId74" Type="http://schemas.openxmlformats.org/officeDocument/2006/relationships/hyperlink" Target="https://pdl.fdot.gov/" TargetMode="External"/><Relationship Id="rId79" Type="http://schemas.openxmlformats.org/officeDocument/2006/relationships/hyperlink" Target="https://www.fdot.gov/equalopportunity" TargetMode="External"/><Relationship Id="rId87" Type="http://schemas.openxmlformats.org/officeDocument/2006/relationships/footer" Target="footer11.xml"/><Relationship Id="rId5" Type="http://schemas.openxmlformats.org/officeDocument/2006/relationships/numbering" Target="numbering.xml"/><Relationship Id="rId61" Type="http://schemas.openxmlformats.org/officeDocument/2006/relationships/header" Target="header4.xml"/><Relationship Id="rId82" Type="http://schemas.openxmlformats.org/officeDocument/2006/relationships/footer" Target="footer8.xml"/><Relationship Id="rId90" Type="http://schemas.openxmlformats.org/officeDocument/2006/relationships/hyperlink" Target="mailto:dbadeductions@dol.gov" TargetMode="External"/><Relationship Id="rId95" Type="http://schemas.openxmlformats.org/officeDocument/2006/relationships/footer" Target="footer13.xml"/><Relationship Id="rId19" Type="http://schemas.openxmlformats.org/officeDocument/2006/relationships/hyperlink" Target="https://www.uscis.gov/e-verify" TargetMode="External"/><Relationship Id="rId14" Type="http://schemas.openxmlformats.org/officeDocument/2006/relationships/header" Target="header2.xml"/><Relationship Id="rId22" Type="http://schemas.openxmlformats.org/officeDocument/2006/relationships/hyperlink" Target="http://careersourceflorida.com/" TargetMode="External"/><Relationship Id="rId27" Type="http://schemas.openxmlformats.org/officeDocument/2006/relationships/hyperlink" Target="https://fdotwp1.dot.state.fl.us/EqualOpportunityCompliance/Account.aspx/LogIn?ReturnUrl=%2fEqualOpportunityCompliance" TargetMode="External"/><Relationship Id="rId30" Type="http://schemas.openxmlformats.org/officeDocument/2006/relationships/hyperlink" Target="https://www.fdot.gov/equalopportunity" TargetMode="External"/><Relationship Id="rId35" Type="http://schemas.openxmlformats.org/officeDocument/2006/relationships/hyperlink" Target="https://pdl.fdot.gov/" TargetMode="External"/><Relationship Id="rId43" Type="http://schemas.openxmlformats.org/officeDocument/2006/relationships/hyperlink" Target="http://www.dot.state.fl.us/construction/Wage.shtm" TargetMode="External"/><Relationship Id="rId48" Type="http://schemas.openxmlformats.org/officeDocument/2006/relationships/hyperlink" Target="http://www.dol.gov/" TargetMode="External"/><Relationship Id="rId56" Type="http://schemas.openxmlformats.org/officeDocument/2006/relationships/hyperlink" Target="https://www.fdot.gov/equalopportunity/default.shtml" TargetMode="External"/><Relationship Id="rId64" Type="http://schemas.openxmlformats.org/officeDocument/2006/relationships/footer" Target="footer6.xml"/><Relationship Id="rId69" Type="http://schemas.openxmlformats.org/officeDocument/2006/relationships/hyperlink" Target="mailto:EEOforms@dot.state.fl.us" TargetMode="External"/><Relationship Id="rId77" Type="http://schemas.openxmlformats.org/officeDocument/2006/relationships/hyperlink" Target="https://www.employflorida.com/vosnet/Default.aspx" TargetMode="External"/><Relationship Id="rId8" Type="http://schemas.openxmlformats.org/officeDocument/2006/relationships/webSettings" Target="webSettings.xml"/><Relationship Id="rId51" Type="http://schemas.openxmlformats.org/officeDocument/2006/relationships/hyperlink" Target="file://dotscosan03/users$/MP909SK/Workstation/Online_data/mydocs/2014%20CC%20MANUAL/Chapter%201%20workin%209%2015%2014/Wd.conformance@dot.state.fl.us" TargetMode="External"/><Relationship Id="rId72" Type="http://schemas.openxmlformats.org/officeDocument/2006/relationships/hyperlink" Target="https://pdl.fdot.gov/" TargetMode="External"/><Relationship Id="rId80" Type="http://schemas.openxmlformats.org/officeDocument/2006/relationships/hyperlink" Target="https://pdl.fdot.gov/" TargetMode="External"/><Relationship Id="rId85" Type="http://schemas.openxmlformats.org/officeDocument/2006/relationships/footer" Target="footer10.xml"/><Relationship Id="rId93"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fhwa.dot.gov/" TargetMode="External"/><Relationship Id="rId25" Type="http://schemas.openxmlformats.org/officeDocument/2006/relationships/hyperlink" Target="https://fdotxwp02.dot.state.fl.us/EqualOpportunityOfficeBusinessDirectory/" TargetMode="External"/><Relationship Id="rId33" Type="http://schemas.openxmlformats.org/officeDocument/2006/relationships/hyperlink" Target="https://www.fdot.gov/equalopportunity/contractcompliance.shtm" TargetMode="External"/><Relationship Id="rId38" Type="http://schemas.openxmlformats.org/officeDocument/2006/relationships/hyperlink" Target="http://www.fhwa.dot.gov/programadmin/contracts/poster.cfm" TargetMode="External"/><Relationship Id="rId46" Type="http://schemas.openxmlformats.org/officeDocument/2006/relationships/hyperlink" Target="http://www.fhwa.dot.gov/" TargetMode="External"/><Relationship Id="rId59" Type="http://schemas.openxmlformats.org/officeDocument/2006/relationships/header" Target="header3.xml"/><Relationship Id="rId67" Type="http://schemas.openxmlformats.org/officeDocument/2006/relationships/hyperlink" Target="https://www.fdot.gov/equalopportunity/contractcompliance.shtm" TargetMode="External"/><Relationship Id="rId20" Type="http://schemas.openxmlformats.org/officeDocument/2006/relationships/hyperlink" Target="http://www.floridajobs.org/" TargetMode="External"/><Relationship Id="rId41" Type="http://schemas.openxmlformats.org/officeDocument/2006/relationships/hyperlink" Target="http://www.dot.state.fl.us/construction/" TargetMode="External"/><Relationship Id="rId54" Type="http://schemas.openxmlformats.org/officeDocument/2006/relationships/hyperlink" Target="https://www.fdot.gov/equalopportunity/ContractCompliance.shtm" TargetMode="External"/><Relationship Id="rId62" Type="http://schemas.openxmlformats.org/officeDocument/2006/relationships/footer" Target="footer5.xml"/><Relationship Id="rId70" Type="http://schemas.openxmlformats.org/officeDocument/2006/relationships/hyperlink" Target="http://www.fdot.gov/programmanagement/Implemented/SpecBooks/default.shtm" TargetMode="External"/><Relationship Id="rId75" Type="http://schemas.openxmlformats.org/officeDocument/2006/relationships/hyperlink" Target="http://www.fdot.gov/programmanagement/Specs.shtm" TargetMode="External"/><Relationship Id="rId83" Type="http://schemas.openxmlformats.org/officeDocument/2006/relationships/header" Target="header6.xml"/><Relationship Id="rId88" Type="http://schemas.openxmlformats.org/officeDocument/2006/relationships/image" Target="media/image2.emf"/><Relationship Id="rId91" Type="http://schemas.openxmlformats.org/officeDocument/2006/relationships/hyperlink" Target="mailto:dbadeductions@dol.gov"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careersourceflorida.com/" TargetMode="External"/><Relationship Id="rId28" Type="http://schemas.openxmlformats.org/officeDocument/2006/relationships/hyperlink" Target="https://fdotwp1.dot.state.fl.us/EqualOpportunityCompliance/Account.aspx/LogIn?ReturnUrl=%2fEqualOpportunityCompliance" TargetMode="External"/><Relationship Id="rId36" Type="http://schemas.openxmlformats.org/officeDocument/2006/relationships/hyperlink" Target="https://pdl.fdot.gov/" TargetMode="External"/><Relationship Id="rId49" Type="http://schemas.openxmlformats.org/officeDocument/2006/relationships/hyperlink" Target="http://www.dol.gov/whd/regs/compliance/web/SCA_FAQ.htm" TargetMode="External"/><Relationship Id="rId57" Type="http://schemas.openxmlformats.org/officeDocument/2006/relationships/hyperlink" Target="https://fms.fdot.gov/" TargetMode="External"/><Relationship Id="rId10" Type="http://schemas.openxmlformats.org/officeDocument/2006/relationships/endnotes" Target="endnotes.xml"/><Relationship Id="rId31" Type="http://schemas.openxmlformats.org/officeDocument/2006/relationships/hyperlink" Target="http://www.fdot.gov/equalopportunity/eoc.shtm" TargetMode="External"/><Relationship Id="rId44" Type="http://schemas.openxmlformats.org/officeDocument/2006/relationships/hyperlink" Target="http://www.dot.state.fl.us/construction/Wage.shtm" TargetMode="External"/><Relationship Id="rId52" Type="http://schemas.openxmlformats.org/officeDocument/2006/relationships/hyperlink" Target="mailto:EEOforms@dot.state.fl.us" TargetMode="External"/><Relationship Id="rId60" Type="http://schemas.openxmlformats.org/officeDocument/2006/relationships/footer" Target="footer4.xml"/><Relationship Id="rId65" Type="http://schemas.openxmlformats.org/officeDocument/2006/relationships/header" Target="header5.xml"/><Relationship Id="rId73" Type="http://schemas.openxmlformats.org/officeDocument/2006/relationships/hyperlink" Target="https://fms.fdot.gov/" TargetMode="External"/><Relationship Id="rId78" Type="http://schemas.openxmlformats.org/officeDocument/2006/relationships/hyperlink" Target="https://pdl.fdot.gov/" TargetMode="External"/><Relationship Id="rId81" Type="http://schemas.openxmlformats.org/officeDocument/2006/relationships/hyperlink" Target="https://www.fdot.gov/equalopportunity" TargetMode="External"/><Relationship Id="rId86" Type="http://schemas.openxmlformats.org/officeDocument/2006/relationships/header" Target="header7.xml"/><Relationship Id="rId9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dl.fdot.gov/" TargetMode="External"/><Relationship Id="rId39" Type="http://schemas.openxmlformats.org/officeDocument/2006/relationships/hyperlink" Target="http://www.fdot.gov/programmanagement/Specs.sh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0" baseline="0">
                <a:solidFill>
                  <a:schemeClr val="tx1">
                    <a:lumMod val="65000"/>
                    <a:lumOff val="35000"/>
                  </a:schemeClr>
                </a:solidFill>
                <a:latin typeface="+mn-lt"/>
                <a:ea typeface="+mn-ea"/>
                <a:cs typeface="+mn-cs"/>
              </a:defRPr>
            </a:pPr>
            <a:r>
              <a:rPr lang="en-US" sz="2000"/>
              <a:t>Monthly Labor Inteview Schedule Chart   </a:t>
            </a:r>
          </a:p>
        </c:rich>
      </c:tx>
      <c:overlay val="0"/>
      <c:spPr>
        <a:noFill/>
        <a:ln>
          <a:noFill/>
        </a:ln>
        <a:effectLst/>
      </c:spPr>
      <c:txPr>
        <a:bodyPr rot="0" spcFirstLastPara="1" vertOverflow="ellipsis" vert="horz" wrap="square" anchor="ctr" anchorCtr="1"/>
        <a:lstStyle/>
        <a:p>
          <a:pPr>
            <a:defRPr sz="2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trendline>
            <c:spPr>
              <a:ln w="19050" cap="rnd">
                <a:noFill/>
                <a:prstDash val="sysDot"/>
              </a:ln>
              <a:effectLst>
                <a:outerShdw blurRad="50800" dist="50800" dir="5400000" algn="ctr" rotWithShape="0">
                  <a:schemeClr val="bg1"/>
                </a:outerShdw>
              </a:effectLst>
            </c:spPr>
            <c:trendlineType val="exp"/>
            <c:dispRSqr val="0"/>
            <c:dispEq val="0"/>
          </c:trendline>
          <c:cat>
            <c:strRef>
              <c:f>Sheet1!$B$5:$B$18</c:f>
              <c:strCache>
                <c:ptCount val="14"/>
                <c:pt idx="0">
                  <c:v>&lt;1M</c:v>
                </c:pt>
                <c:pt idx="1">
                  <c:v>1M to &lt;3M</c:v>
                </c:pt>
                <c:pt idx="2">
                  <c:v>3M to &lt;5M</c:v>
                </c:pt>
                <c:pt idx="3">
                  <c:v>5M to &lt;10M</c:v>
                </c:pt>
                <c:pt idx="4">
                  <c:v>10M to &lt;15M</c:v>
                </c:pt>
                <c:pt idx="5">
                  <c:v>15M to &lt;20M</c:v>
                </c:pt>
                <c:pt idx="6">
                  <c:v>20M to &lt;30M</c:v>
                </c:pt>
                <c:pt idx="7">
                  <c:v>30M to &lt;50M</c:v>
                </c:pt>
                <c:pt idx="8">
                  <c:v>50M to &lt; 80M</c:v>
                </c:pt>
                <c:pt idx="9">
                  <c:v>80&lt; to &lt;120M</c:v>
                </c:pt>
                <c:pt idx="10">
                  <c:v>120M to &lt;175M</c:v>
                </c:pt>
                <c:pt idx="11">
                  <c:v>175M to &lt;250M</c:v>
                </c:pt>
                <c:pt idx="12">
                  <c:v>250M to &lt;350M</c:v>
                </c:pt>
                <c:pt idx="13">
                  <c:v>350M to &lt;500M</c:v>
                </c:pt>
              </c:strCache>
            </c:strRef>
          </c:cat>
          <c:val>
            <c:numRef>
              <c:f>Sheet1!$D$5:$D$18</c:f>
              <c:numCache>
                <c:formatCode>General</c:formatCode>
                <c:ptCount val="14"/>
                <c:pt idx="0">
                  <c:v>2</c:v>
                </c:pt>
                <c:pt idx="1">
                  <c:v>3</c:v>
                </c:pt>
                <c:pt idx="2">
                  <c:v>4</c:v>
                </c:pt>
                <c:pt idx="3">
                  <c:v>5</c:v>
                </c:pt>
                <c:pt idx="4">
                  <c:v>6</c:v>
                </c:pt>
                <c:pt idx="5">
                  <c:v>7</c:v>
                </c:pt>
                <c:pt idx="6">
                  <c:v>8</c:v>
                </c:pt>
                <c:pt idx="7">
                  <c:v>9</c:v>
                </c:pt>
                <c:pt idx="8">
                  <c:v>11</c:v>
                </c:pt>
                <c:pt idx="9">
                  <c:v>13</c:v>
                </c:pt>
                <c:pt idx="10">
                  <c:v>15</c:v>
                </c:pt>
                <c:pt idx="11">
                  <c:v>18</c:v>
                </c:pt>
                <c:pt idx="12">
                  <c:v>21</c:v>
                </c:pt>
                <c:pt idx="13">
                  <c:v>25</c:v>
                </c:pt>
              </c:numCache>
            </c:numRef>
          </c:val>
          <c:smooth val="0"/>
          <c:extLst>
            <c:ext xmlns:c16="http://schemas.microsoft.com/office/drawing/2014/chart" uri="{C3380CC4-5D6E-409C-BE32-E72D297353CC}">
              <c16:uniqueId val="{00000001-2A06-484B-A791-EE83E51640FD}"/>
            </c:ext>
          </c:extLst>
        </c:ser>
        <c:dLbls>
          <c:showLegendKey val="0"/>
          <c:showVal val="0"/>
          <c:showCatName val="0"/>
          <c:showSerName val="0"/>
          <c:showPercent val="0"/>
          <c:showBubbleSize val="0"/>
        </c:dLbls>
        <c:smooth val="0"/>
        <c:axId val="407096864"/>
        <c:axId val="407097256"/>
      </c:lineChart>
      <c:catAx>
        <c:axId val="407096864"/>
        <c:scaling>
          <c:orientation val="minMax"/>
        </c:scaling>
        <c:delete val="1"/>
        <c:axPos val="b"/>
        <c:minorGridlines>
          <c:spPr>
            <a:ln w="9525" cap="flat" cmpd="sng" algn="ctr">
              <a:solidFill>
                <a:schemeClr val="accent1">
                  <a:alpha val="64000"/>
                </a:schemeClr>
              </a:solidFill>
              <a:round/>
            </a:ln>
            <a:effectLst/>
          </c:spPr>
        </c:minorGridlines>
        <c:title>
          <c:tx>
            <c:rich>
              <a:bodyPr rot="0" spcFirstLastPara="1" vertOverflow="ellipsis" vert="horz" wrap="square" anchor="ctr" anchorCtr="1"/>
              <a:lstStyle/>
              <a:p>
                <a:pPr algn="ctr">
                  <a:defRPr sz="1400" b="1" i="0" u="none" strike="noStrike" kern="1200" baseline="0">
                    <a:solidFill>
                      <a:schemeClr val="tx1">
                        <a:lumMod val="65000"/>
                        <a:lumOff val="35000"/>
                      </a:schemeClr>
                    </a:solidFill>
                    <a:latin typeface="+mn-lt"/>
                    <a:ea typeface="+mn-ea"/>
                    <a:cs typeface="+mn-cs"/>
                  </a:defRPr>
                </a:pPr>
                <a:r>
                  <a:rPr lang="en-US" sz="1400"/>
                  <a:t>Contract Value</a:t>
                </a:r>
                <a:r>
                  <a:rPr lang="en-US" sz="1400" baseline="0"/>
                  <a:t> ($) Range/Number of Inteviews for Range                         </a:t>
                </a:r>
                <a:endParaRPr lang="en-US" sz="1400"/>
              </a:p>
            </c:rich>
          </c:tx>
          <c:layout>
            <c:manualLayout>
              <c:xMode val="edge"/>
              <c:yMode val="edge"/>
              <c:x val="0.41005191711511818"/>
              <c:y val="0.95255333467931891"/>
            </c:manualLayout>
          </c:layout>
          <c:overlay val="0"/>
          <c:spPr>
            <a:noFill/>
            <a:ln>
              <a:noFill/>
            </a:ln>
            <a:effectLst/>
          </c:spPr>
          <c:txPr>
            <a:bodyPr rot="0" spcFirstLastPara="1" vertOverflow="ellipsis" vert="horz" wrap="square" anchor="ctr" anchorCtr="1"/>
            <a:lstStyle/>
            <a:p>
              <a:pPr algn="ctr">
                <a:defRPr sz="14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in"/>
        <c:tickLblPos val="nextTo"/>
        <c:crossAx val="407097256"/>
        <c:crosses val="autoZero"/>
        <c:auto val="1"/>
        <c:lblAlgn val="ctr"/>
        <c:lblOffset val="100"/>
        <c:noMultiLvlLbl val="0"/>
      </c:catAx>
      <c:valAx>
        <c:axId val="407097256"/>
        <c:scaling>
          <c:orientation val="minMax"/>
        </c:scaling>
        <c:delete val="0"/>
        <c:axPos val="l"/>
        <c:majorGridlines>
          <c:spPr>
            <a:ln w="9525" cap="flat" cmpd="sng" algn="ctr">
              <a:solidFill>
                <a:schemeClr val="accent1">
                  <a:alpha val="77000"/>
                </a:schemeClr>
              </a:solidFill>
              <a:round/>
            </a:ln>
            <a:effectLst/>
          </c:spPr>
        </c:majorGridlines>
        <c:minorGridlines>
          <c:spPr>
            <a:ln w="9525" cap="flat" cmpd="sng" algn="ctr">
              <a:solidFill>
                <a:schemeClr val="accent1">
                  <a:alpha val="96000"/>
                </a:schemeClr>
              </a:solidFill>
              <a:round/>
            </a:ln>
            <a:effectLst/>
          </c:spPr>
        </c:minorGridlines>
        <c:title>
          <c:tx>
            <c:rich>
              <a:bodyPr rot="-54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en-US" sz="1400"/>
                  <a:t>Number of Labor Interviews</a:t>
                </a:r>
              </a:p>
            </c:rich>
          </c:tx>
          <c:overlay val="0"/>
          <c:spPr>
            <a:noFill/>
            <a:ln>
              <a:noFill/>
            </a:ln>
            <a:effectLst/>
          </c:spPr>
          <c:txPr>
            <a:bodyPr rot="-54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in"/>
        <c:tickLblPos val="nextTo"/>
        <c:spPr>
          <a:noFill/>
          <a:ln>
            <a:solidFill>
              <a:schemeClr val="accent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407096864"/>
        <c:crosses val="autoZero"/>
        <c:crossBetween val="midCat"/>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1" i="0" u="none" strike="noStrike" kern="1200" baseline="0">
                <a:solidFill>
                  <a:schemeClr val="tx1">
                    <a:lumMod val="65000"/>
                    <a:lumOff val="35000"/>
                  </a:schemeClr>
                </a:solidFill>
                <a:latin typeface="+mn-lt"/>
                <a:ea typeface="+mn-ea"/>
                <a:cs typeface="+mn-cs"/>
              </a:defRPr>
            </a:pPr>
            <a:endParaRPr lang="en-US"/>
          </a:p>
        </c:txPr>
      </c:dTable>
      <c:spPr>
        <a:noFill/>
        <a:ln>
          <a:solidFill>
            <a:schemeClr val="accent1">
              <a:alpha val="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34898317C17F479DD9D8C69289E262" ma:contentTypeVersion="5" ma:contentTypeDescription="Create a new document." ma:contentTypeScope="" ma:versionID="0b8e1c12cf2a0a81ba9997c022e71469">
  <xsd:schema xmlns:xsd="http://www.w3.org/2001/XMLSchema" xmlns:xs="http://www.w3.org/2001/XMLSchema" xmlns:p="http://schemas.microsoft.com/office/2006/metadata/properties" xmlns:ns3="1097aef7-af65-432e-a63d-12e4a97deaaf" xmlns:ns4="b0b85a07-b985-46d1-8d97-2a5fa4fa7a44" targetNamespace="http://schemas.microsoft.com/office/2006/metadata/properties" ma:root="true" ma:fieldsID="934df37156318e1b48925c5c53ba06cf" ns3:_="" ns4:_="">
    <xsd:import namespace="1097aef7-af65-432e-a63d-12e4a97deaaf"/>
    <xsd:import namespace="b0b85a07-b985-46d1-8d97-2a5fa4fa7a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7aef7-af65-432e-a63d-12e4a97dea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85a07-b985-46d1-8d97-2a5fa4fa7a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665C6-C025-4DFE-A769-1AD65D4089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50F63D-3B85-4A3C-B8F6-1235503D3259}">
  <ds:schemaRefs>
    <ds:schemaRef ds:uri="http://schemas.microsoft.com/sharepoint/v3/contenttype/forms"/>
  </ds:schemaRefs>
</ds:datastoreItem>
</file>

<file path=customXml/itemProps3.xml><?xml version="1.0" encoding="utf-8"?>
<ds:datastoreItem xmlns:ds="http://schemas.openxmlformats.org/officeDocument/2006/customXml" ds:itemID="{8DE33A70-D4B4-4B07-8995-FFD2F9AD8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7aef7-af65-432e-a63d-12e4a97deaaf"/>
    <ds:schemaRef ds:uri="b0b85a07-b985-46d1-8d97-2a5fa4fa7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73AA03-0194-4616-8126-CF79CB27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53474</Words>
  <Characters>304804</Characters>
  <Application>Microsoft Office Word</Application>
  <DocSecurity>0</DocSecurity>
  <Lines>2540</Lines>
  <Paragraphs>715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Kulakowski, Stefan</dc:creator>
  <cp:keywords/>
  <dc:description/>
  <cp:lastModifiedBy>Kulakowski, Stefan</cp:lastModifiedBy>
  <cp:revision>2</cp:revision>
  <cp:lastPrinted>2021-12-09T14:44:00Z</cp:lastPrinted>
  <dcterms:created xsi:type="dcterms:W3CDTF">2022-01-05T18:40:00Z</dcterms:created>
  <dcterms:modified xsi:type="dcterms:W3CDTF">2022-01-05T18:40:00Z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0x0101003C34898317C17F479DD9D8C69289E262</vt:lpwstr>
  </property>
</Properties>
</file>