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2A18D" w14:textId="793048F6"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345" w:lineRule="exact"/>
        <w:jc w:val="center"/>
        <w:rPr>
          <w:rFonts w:eastAsia="Times New Roman" w:cs="Times New Roman"/>
          <w:b/>
          <w:color w:val="000000" w:themeColor="text1"/>
          <w:szCs w:val="24"/>
        </w:rPr>
      </w:pPr>
      <w:r w:rsidRPr="00FB0CDD">
        <w:rPr>
          <w:rFonts w:eastAsia="Times New Roman" w:cs="Times New Roman"/>
          <w:b/>
          <w:color w:val="000000" w:themeColor="text1"/>
          <w:szCs w:val="24"/>
        </w:rPr>
        <w:t xml:space="preserve">FDOT SWAT </w:t>
      </w:r>
      <w:r w:rsidR="00070C20">
        <w:rPr>
          <w:rFonts w:eastAsia="Times New Roman" w:cs="Times New Roman"/>
          <w:b/>
          <w:color w:val="000000" w:themeColor="text1"/>
          <w:szCs w:val="24"/>
        </w:rPr>
        <w:t xml:space="preserve">TEAM </w:t>
      </w:r>
      <w:r w:rsidRPr="00FB0CDD">
        <w:rPr>
          <w:rFonts w:eastAsia="Times New Roman" w:cs="Times New Roman"/>
          <w:b/>
          <w:color w:val="000000" w:themeColor="text1"/>
          <w:szCs w:val="24"/>
        </w:rPr>
        <w:t>SCOPING FORM</w:t>
      </w:r>
    </w:p>
    <w:p w14:paraId="1EDC9523" w14:textId="244186F1"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345" w:lineRule="exact"/>
        <w:jc w:val="center"/>
        <w:rPr>
          <w:rFonts w:eastAsia="Times New Roman" w:cs="Times New Roman"/>
          <w:color w:val="000000" w:themeColor="text1"/>
          <w:sz w:val="20"/>
          <w:szCs w:val="20"/>
        </w:rPr>
      </w:pPr>
      <w:r w:rsidRPr="00FB0CDD">
        <w:rPr>
          <w:rFonts w:eastAsia="Times New Roman" w:cs="Times New Roman"/>
          <w:color w:val="000000" w:themeColor="text1"/>
          <w:sz w:val="20"/>
          <w:szCs w:val="20"/>
        </w:rPr>
        <w:t>To be used for both Federal and State Funded Projects</w:t>
      </w:r>
    </w:p>
    <w:p w14:paraId="00E29343" w14:textId="77777777" w:rsidR="008E5A4B" w:rsidRPr="00FB0CDD" w:rsidRDefault="008E5A4B"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345" w:lineRule="exact"/>
        <w:jc w:val="center"/>
        <w:rPr>
          <w:rFonts w:eastAsia="Times New Roman" w:cs="Times New Roman"/>
          <w:color w:val="000000" w:themeColor="text1"/>
          <w:sz w:val="20"/>
          <w:szCs w:val="20"/>
        </w:rPr>
      </w:pPr>
    </w:p>
    <w:p w14:paraId="0F521D62" w14:textId="21FDDA08" w:rsidR="008825B3" w:rsidRPr="00FB0CDD" w:rsidRDefault="008825B3" w:rsidP="00395E29">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rPr>
          <w:rFonts w:eastAsia="Times New Roman" w:cs="Times New Roman"/>
          <w:b/>
          <w:color w:val="000000" w:themeColor="text1"/>
          <w:sz w:val="20"/>
          <w:szCs w:val="24"/>
        </w:rPr>
      </w:pPr>
      <w:r w:rsidRPr="00FB0CDD">
        <w:rPr>
          <w:rFonts w:eastAsia="Times New Roman" w:cs="Times New Roman"/>
          <w:b/>
          <w:color w:val="000000" w:themeColor="text1"/>
          <w:szCs w:val="24"/>
        </w:rPr>
        <w:t xml:space="preserve">SECTION </w:t>
      </w:r>
      <w:r w:rsidR="00CB5261" w:rsidRPr="00FB0CDD">
        <w:rPr>
          <w:rFonts w:eastAsia="Times New Roman" w:cs="Times New Roman"/>
          <w:b/>
          <w:color w:val="000000" w:themeColor="text1"/>
          <w:szCs w:val="24"/>
        </w:rPr>
        <w:t>A (</w:t>
      </w:r>
      <w:r w:rsidR="00FC488A" w:rsidRPr="00FB0CDD">
        <w:rPr>
          <w:rFonts w:eastAsia="Times New Roman" w:cs="Times New Roman"/>
          <w:b/>
          <w:color w:val="000000" w:themeColor="text1"/>
          <w:sz w:val="20"/>
          <w:szCs w:val="24"/>
        </w:rPr>
        <w:t>Items 1-</w:t>
      </w:r>
      <w:r w:rsidR="007A3937" w:rsidRPr="00FB0CDD">
        <w:rPr>
          <w:rFonts w:eastAsia="Times New Roman" w:cs="Times New Roman"/>
          <w:b/>
          <w:color w:val="000000" w:themeColor="text1"/>
          <w:sz w:val="20"/>
          <w:szCs w:val="24"/>
        </w:rPr>
        <w:t>8</w:t>
      </w:r>
      <w:r w:rsidR="00FC488A" w:rsidRPr="00FB0CDD">
        <w:rPr>
          <w:rFonts w:eastAsia="Times New Roman" w:cs="Times New Roman"/>
          <w:b/>
          <w:color w:val="000000" w:themeColor="text1"/>
          <w:sz w:val="20"/>
          <w:szCs w:val="24"/>
        </w:rPr>
        <w:t xml:space="preserve"> </w:t>
      </w:r>
      <w:r w:rsidR="00372016" w:rsidRPr="00FB0CDD">
        <w:rPr>
          <w:rFonts w:eastAsia="Times New Roman" w:cs="Times New Roman"/>
          <w:b/>
          <w:color w:val="000000" w:themeColor="text1"/>
          <w:sz w:val="20"/>
          <w:szCs w:val="24"/>
        </w:rPr>
        <w:t>ideally completed prior to SWAT Planning Meeting)</w:t>
      </w:r>
    </w:p>
    <w:p w14:paraId="6AB3C319" w14:textId="77777777" w:rsidR="008E5A4B" w:rsidRPr="00FB0CDD" w:rsidRDefault="008E5A4B" w:rsidP="00395E29">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rPr>
          <w:rFonts w:eastAsia="Times New Roman" w:cs="Times New Roman"/>
          <w:b/>
          <w:color w:val="000000" w:themeColor="text1"/>
          <w:szCs w:val="24"/>
        </w:rPr>
      </w:pPr>
    </w:p>
    <w:p w14:paraId="78CE5E62" w14:textId="29392378" w:rsidR="00513EDF" w:rsidRDefault="008825B3" w:rsidP="00513EDF">
      <w:pPr>
        <w:pStyle w:val="ListParagraph"/>
        <w:widowControl/>
        <w:numPr>
          <w:ilvl w:val="0"/>
          <w:numId w:val="4"/>
        </w:numPr>
        <w:tabs>
          <w:tab w:val="left" w:pos="403"/>
          <w:tab w:val="left" w:pos="806"/>
          <w:tab w:val="center" w:pos="4536"/>
          <w:tab w:val="center" w:pos="7560"/>
        </w:tabs>
        <w:overflowPunct w:val="0"/>
        <w:autoSpaceDE w:val="0"/>
        <w:autoSpaceDN w:val="0"/>
        <w:adjustRightInd w:val="0"/>
        <w:rPr>
          <w:rFonts w:eastAsia="Times New Roman" w:cs="Arial"/>
          <w:b/>
          <w:color w:val="000000" w:themeColor="text1"/>
          <w:sz w:val="22"/>
        </w:rPr>
      </w:pPr>
      <w:r w:rsidRPr="00FD24D6">
        <w:rPr>
          <w:rFonts w:eastAsia="Times New Roman" w:cs="Arial"/>
          <w:b/>
          <w:color w:val="000000" w:themeColor="text1"/>
          <w:sz w:val="22"/>
        </w:rPr>
        <w:t>PROJECT DESCRIPTION AND PURPOSE AND NEED</w:t>
      </w:r>
    </w:p>
    <w:p w14:paraId="10127668" w14:textId="77777777" w:rsidR="00513EDF" w:rsidRDefault="00513EDF" w:rsidP="00044E4B">
      <w:pPr>
        <w:pStyle w:val="ListParagraph"/>
        <w:widowControl/>
        <w:tabs>
          <w:tab w:val="left" w:pos="403"/>
          <w:tab w:val="left" w:pos="806"/>
          <w:tab w:val="center" w:pos="4536"/>
          <w:tab w:val="center" w:pos="7560"/>
        </w:tabs>
        <w:overflowPunct w:val="0"/>
        <w:autoSpaceDE w:val="0"/>
        <w:autoSpaceDN w:val="0"/>
        <w:adjustRightInd w:val="0"/>
        <w:ind w:left="408"/>
        <w:rPr>
          <w:rFonts w:eastAsia="Times New Roman" w:cs="Arial"/>
          <w:b/>
          <w:color w:val="000000" w:themeColor="text1"/>
          <w:sz w:val="22"/>
        </w:rPr>
      </w:pPr>
    </w:p>
    <w:tbl>
      <w:tblPr>
        <w:tblStyle w:val="TableGrid"/>
        <w:tblW w:w="0" w:type="auto"/>
        <w:tblInd w:w="445" w:type="dxa"/>
        <w:tblCellMar>
          <w:top w:w="43" w:type="dxa"/>
          <w:left w:w="115" w:type="dxa"/>
          <w:bottom w:w="43" w:type="dxa"/>
          <w:right w:w="115" w:type="dxa"/>
        </w:tblCellMar>
        <w:tblLook w:val="04A0" w:firstRow="1" w:lastRow="0" w:firstColumn="1" w:lastColumn="0" w:noHBand="0" w:noVBand="1"/>
      </w:tblPr>
      <w:tblGrid>
        <w:gridCol w:w="4410"/>
        <w:gridCol w:w="4495"/>
      </w:tblGrid>
      <w:tr w:rsidR="00513EDF" w14:paraId="15EEADF7" w14:textId="77777777" w:rsidTr="00044E4B">
        <w:tc>
          <w:tcPr>
            <w:tcW w:w="8905" w:type="dxa"/>
            <w:gridSpan w:val="2"/>
          </w:tcPr>
          <w:p w14:paraId="24CADF8B" w14:textId="72A007C9" w:rsidR="00513EDF" w:rsidRPr="00044E4B" w:rsidRDefault="00513EDF" w:rsidP="00044E4B">
            <w:pPr>
              <w:pStyle w:val="ListParagraph"/>
              <w:widowControl/>
              <w:tabs>
                <w:tab w:val="right" w:pos="8695"/>
              </w:tabs>
              <w:overflowPunct w:val="0"/>
              <w:autoSpaceDE w:val="0"/>
              <w:autoSpaceDN w:val="0"/>
              <w:adjustRightInd w:val="0"/>
              <w:spacing w:before="0" w:after="0"/>
              <w:ind w:left="0"/>
              <w:rPr>
                <w:rFonts w:eastAsia="Times New Roman" w:cs="Arial"/>
                <w:b/>
                <w:color w:val="000000" w:themeColor="text1"/>
                <w:szCs w:val="20"/>
              </w:rPr>
            </w:pPr>
            <w:r w:rsidRPr="00044E4B">
              <w:rPr>
                <w:rFonts w:eastAsia="Times New Roman" w:cs="Arial"/>
                <w:b/>
                <w:color w:val="000000" w:themeColor="text1"/>
                <w:szCs w:val="20"/>
              </w:rPr>
              <w:t>Project Information</w:t>
            </w:r>
          </w:p>
        </w:tc>
      </w:tr>
      <w:tr w:rsidR="00513EDF" w14:paraId="5BD9C928" w14:textId="77777777" w:rsidTr="00380B6E">
        <w:tc>
          <w:tcPr>
            <w:tcW w:w="4410" w:type="dxa"/>
          </w:tcPr>
          <w:p w14:paraId="0094A7BD" w14:textId="7306272B" w:rsidR="00513EDF" w:rsidRPr="00380B6E" w:rsidRDefault="00513EDF" w:rsidP="00044E4B">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 w:val="20"/>
                <w:szCs w:val="20"/>
              </w:rPr>
            </w:pPr>
            <w:r w:rsidRPr="00380B6E">
              <w:rPr>
                <w:rFonts w:eastAsia="Times New Roman" w:cs="Arial"/>
                <w:color w:val="000000" w:themeColor="text1"/>
                <w:sz w:val="20"/>
                <w:szCs w:val="20"/>
              </w:rPr>
              <w:t>Project Name</w:t>
            </w:r>
          </w:p>
        </w:tc>
        <w:tc>
          <w:tcPr>
            <w:tcW w:w="4495" w:type="dxa"/>
          </w:tcPr>
          <w:p w14:paraId="61F3AA51" w14:textId="77777777" w:rsidR="00513EDF" w:rsidRPr="00380B6E" w:rsidRDefault="00513EDF" w:rsidP="00044E4B">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 w:val="20"/>
                <w:szCs w:val="20"/>
              </w:rPr>
            </w:pPr>
          </w:p>
        </w:tc>
      </w:tr>
      <w:tr w:rsidR="00513EDF" w14:paraId="2F55BBF7" w14:textId="77777777" w:rsidTr="00380B6E">
        <w:tc>
          <w:tcPr>
            <w:tcW w:w="4410" w:type="dxa"/>
          </w:tcPr>
          <w:p w14:paraId="4D06DFC4" w14:textId="5AB06503" w:rsidR="00513EDF" w:rsidRPr="00380B6E" w:rsidRDefault="00513EDF" w:rsidP="00044E4B">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 w:val="20"/>
                <w:szCs w:val="20"/>
              </w:rPr>
            </w:pPr>
            <w:r w:rsidRPr="00380B6E">
              <w:rPr>
                <w:rFonts w:eastAsia="Times New Roman" w:cs="Arial"/>
                <w:color w:val="000000" w:themeColor="text1"/>
                <w:sz w:val="20"/>
                <w:szCs w:val="20"/>
              </w:rPr>
              <w:t>Project Limits</w:t>
            </w:r>
          </w:p>
        </w:tc>
        <w:tc>
          <w:tcPr>
            <w:tcW w:w="4495" w:type="dxa"/>
          </w:tcPr>
          <w:p w14:paraId="1BC3530C" w14:textId="77777777" w:rsidR="00513EDF" w:rsidRPr="00380B6E" w:rsidRDefault="00513EDF" w:rsidP="00044E4B">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 w:val="20"/>
                <w:szCs w:val="20"/>
              </w:rPr>
            </w:pPr>
          </w:p>
        </w:tc>
      </w:tr>
      <w:tr w:rsidR="002F2EE2" w14:paraId="534C7A62" w14:textId="77777777" w:rsidTr="00380B6E">
        <w:tc>
          <w:tcPr>
            <w:tcW w:w="4410" w:type="dxa"/>
          </w:tcPr>
          <w:p w14:paraId="412C4228" w14:textId="30109181" w:rsidR="002F2EE2" w:rsidRPr="00380B6E" w:rsidRDefault="002F2EE2" w:rsidP="00044E4B">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 w:val="20"/>
                <w:szCs w:val="20"/>
              </w:rPr>
            </w:pPr>
            <w:r>
              <w:rPr>
                <w:rFonts w:eastAsia="Times New Roman" w:cs="Arial"/>
                <w:color w:val="000000" w:themeColor="text1"/>
                <w:sz w:val="20"/>
                <w:szCs w:val="20"/>
              </w:rPr>
              <w:t>Roadway Context Classification</w:t>
            </w:r>
          </w:p>
        </w:tc>
        <w:tc>
          <w:tcPr>
            <w:tcW w:w="4495" w:type="dxa"/>
          </w:tcPr>
          <w:p w14:paraId="59F2D118" w14:textId="77777777" w:rsidR="002F2EE2" w:rsidRPr="00380B6E" w:rsidRDefault="002F2EE2" w:rsidP="00044E4B">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 w:val="20"/>
                <w:szCs w:val="20"/>
              </w:rPr>
            </w:pPr>
          </w:p>
        </w:tc>
      </w:tr>
      <w:tr w:rsidR="00513EDF" w14:paraId="59A306F5" w14:textId="77777777" w:rsidTr="00380B6E">
        <w:tc>
          <w:tcPr>
            <w:tcW w:w="4410" w:type="dxa"/>
          </w:tcPr>
          <w:p w14:paraId="0718CCF3" w14:textId="065B846A" w:rsidR="00513EDF" w:rsidRPr="00380B6E" w:rsidRDefault="00513EDF" w:rsidP="00044E4B">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 w:val="20"/>
                <w:szCs w:val="20"/>
              </w:rPr>
            </w:pPr>
            <w:r w:rsidRPr="00380B6E">
              <w:rPr>
                <w:rFonts w:eastAsia="Times New Roman" w:cs="Arial"/>
                <w:color w:val="000000" w:themeColor="text1"/>
                <w:sz w:val="20"/>
                <w:szCs w:val="20"/>
              </w:rPr>
              <w:t>County</w:t>
            </w:r>
          </w:p>
        </w:tc>
        <w:tc>
          <w:tcPr>
            <w:tcW w:w="4495" w:type="dxa"/>
          </w:tcPr>
          <w:p w14:paraId="5D7B2E10" w14:textId="77777777" w:rsidR="00513EDF" w:rsidRPr="00380B6E" w:rsidRDefault="00513EDF" w:rsidP="00044E4B">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 w:val="20"/>
                <w:szCs w:val="20"/>
              </w:rPr>
            </w:pPr>
          </w:p>
        </w:tc>
      </w:tr>
      <w:tr w:rsidR="00513EDF" w14:paraId="2CC7DEB4" w14:textId="77777777" w:rsidTr="00380B6E">
        <w:tc>
          <w:tcPr>
            <w:tcW w:w="4410" w:type="dxa"/>
          </w:tcPr>
          <w:p w14:paraId="5E4EDB77" w14:textId="3B6673D3" w:rsidR="00513EDF" w:rsidRPr="00380B6E" w:rsidRDefault="00513EDF" w:rsidP="00044E4B">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 w:val="20"/>
                <w:szCs w:val="20"/>
              </w:rPr>
            </w:pPr>
            <w:r w:rsidRPr="00380B6E">
              <w:rPr>
                <w:rFonts w:eastAsia="Times New Roman" w:cs="Arial"/>
                <w:color w:val="000000" w:themeColor="text1"/>
                <w:sz w:val="20"/>
                <w:szCs w:val="20"/>
              </w:rPr>
              <w:t>ETDM Number</w:t>
            </w:r>
          </w:p>
        </w:tc>
        <w:tc>
          <w:tcPr>
            <w:tcW w:w="4495" w:type="dxa"/>
          </w:tcPr>
          <w:p w14:paraId="124644BE" w14:textId="77777777" w:rsidR="00513EDF" w:rsidRPr="00380B6E" w:rsidRDefault="00513EDF" w:rsidP="00044E4B">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 w:val="20"/>
                <w:szCs w:val="20"/>
              </w:rPr>
            </w:pPr>
          </w:p>
        </w:tc>
      </w:tr>
      <w:tr w:rsidR="00513EDF" w14:paraId="17D1193D" w14:textId="77777777" w:rsidTr="00380B6E">
        <w:tc>
          <w:tcPr>
            <w:tcW w:w="4410" w:type="dxa"/>
          </w:tcPr>
          <w:p w14:paraId="0AB76347" w14:textId="56694E86" w:rsidR="00513EDF" w:rsidRPr="00380B6E" w:rsidRDefault="00513EDF" w:rsidP="00044E4B">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 w:val="20"/>
                <w:szCs w:val="20"/>
              </w:rPr>
            </w:pPr>
            <w:r w:rsidRPr="00380B6E">
              <w:rPr>
                <w:rFonts w:eastAsia="Times New Roman" w:cs="Arial"/>
                <w:color w:val="000000" w:themeColor="text1"/>
                <w:sz w:val="20"/>
                <w:szCs w:val="20"/>
              </w:rPr>
              <w:t>Financial Management Number</w:t>
            </w:r>
          </w:p>
        </w:tc>
        <w:tc>
          <w:tcPr>
            <w:tcW w:w="4495" w:type="dxa"/>
          </w:tcPr>
          <w:p w14:paraId="38686400" w14:textId="77777777" w:rsidR="00513EDF" w:rsidRPr="00380B6E" w:rsidRDefault="00513EDF" w:rsidP="00044E4B">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 w:val="20"/>
                <w:szCs w:val="20"/>
              </w:rPr>
            </w:pPr>
          </w:p>
        </w:tc>
      </w:tr>
      <w:tr w:rsidR="00513EDF" w14:paraId="7173A3C7" w14:textId="77777777" w:rsidTr="00380B6E">
        <w:tc>
          <w:tcPr>
            <w:tcW w:w="4410" w:type="dxa"/>
          </w:tcPr>
          <w:p w14:paraId="11FCC397" w14:textId="42B511E7" w:rsidR="00513EDF" w:rsidRPr="00380B6E" w:rsidRDefault="00683490" w:rsidP="00513EDF">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 w:val="20"/>
                <w:szCs w:val="20"/>
              </w:rPr>
            </w:pPr>
            <w:r w:rsidRPr="00380B6E">
              <w:rPr>
                <w:rFonts w:eastAsia="Times New Roman" w:cs="Arial"/>
                <w:color w:val="000000" w:themeColor="text1"/>
                <w:sz w:val="20"/>
                <w:szCs w:val="20"/>
              </w:rPr>
              <w:t xml:space="preserve">FDOT </w:t>
            </w:r>
            <w:r w:rsidR="00513EDF" w:rsidRPr="00380B6E">
              <w:rPr>
                <w:rFonts w:eastAsia="Times New Roman" w:cs="Arial"/>
                <w:color w:val="000000" w:themeColor="text1"/>
                <w:sz w:val="20"/>
                <w:szCs w:val="20"/>
              </w:rPr>
              <w:t>Project Manager</w:t>
            </w:r>
          </w:p>
        </w:tc>
        <w:tc>
          <w:tcPr>
            <w:tcW w:w="4495" w:type="dxa"/>
          </w:tcPr>
          <w:p w14:paraId="28E84389" w14:textId="77777777" w:rsidR="00513EDF" w:rsidRPr="00380B6E" w:rsidRDefault="00513EDF" w:rsidP="00513EDF">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 w:val="20"/>
                <w:szCs w:val="20"/>
              </w:rPr>
            </w:pPr>
          </w:p>
        </w:tc>
      </w:tr>
    </w:tbl>
    <w:p w14:paraId="34C32EB8" w14:textId="77777777" w:rsidR="00513EDF" w:rsidRPr="00044E4B" w:rsidRDefault="00513EDF" w:rsidP="00044E4B">
      <w:pPr>
        <w:pStyle w:val="ListParagraph"/>
        <w:widowControl/>
        <w:tabs>
          <w:tab w:val="right" w:pos="9360"/>
        </w:tabs>
        <w:overflowPunct w:val="0"/>
        <w:autoSpaceDE w:val="0"/>
        <w:autoSpaceDN w:val="0"/>
        <w:adjustRightInd w:val="0"/>
        <w:spacing w:before="0" w:after="0" w:line="360" w:lineRule="auto"/>
        <w:rPr>
          <w:rFonts w:eastAsia="Times New Roman" w:cs="Arial"/>
          <w:color w:val="000000" w:themeColor="text1"/>
          <w:szCs w:val="20"/>
        </w:rPr>
      </w:pPr>
    </w:p>
    <w:tbl>
      <w:tblPr>
        <w:tblStyle w:val="TableGrid"/>
        <w:tblW w:w="0" w:type="auto"/>
        <w:tblInd w:w="445" w:type="dxa"/>
        <w:tblCellMar>
          <w:top w:w="43" w:type="dxa"/>
          <w:left w:w="115" w:type="dxa"/>
          <w:bottom w:w="43" w:type="dxa"/>
          <w:right w:w="115" w:type="dxa"/>
        </w:tblCellMar>
        <w:tblLook w:val="04A0" w:firstRow="1" w:lastRow="0" w:firstColumn="1" w:lastColumn="0" w:noHBand="0" w:noVBand="1"/>
      </w:tblPr>
      <w:tblGrid>
        <w:gridCol w:w="8905"/>
      </w:tblGrid>
      <w:tr w:rsidR="00513EDF" w14:paraId="3F23D364" w14:textId="77777777" w:rsidTr="00026199">
        <w:tc>
          <w:tcPr>
            <w:tcW w:w="8905" w:type="dxa"/>
          </w:tcPr>
          <w:p w14:paraId="31AC6ECF" w14:textId="68858620" w:rsidR="00513EDF" w:rsidRPr="00CD3704" w:rsidRDefault="00513EDF" w:rsidP="00026199">
            <w:pPr>
              <w:pStyle w:val="ListParagraph"/>
              <w:widowControl/>
              <w:tabs>
                <w:tab w:val="right" w:pos="8695"/>
              </w:tabs>
              <w:overflowPunct w:val="0"/>
              <w:autoSpaceDE w:val="0"/>
              <w:autoSpaceDN w:val="0"/>
              <w:adjustRightInd w:val="0"/>
              <w:spacing w:before="0" w:after="0"/>
              <w:ind w:left="0"/>
              <w:rPr>
                <w:rFonts w:eastAsia="Times New Roman" w:cs="Arial"/>
                <w:b/>
                <w:color w:val="000000" w:themeColor="text1"/>
                <w:szCs w:val="20"/>
              </w:rPr>
            </w:pPr>
            <w:r>
              <w:rPr>
                <w:rFonts w:eastAsia="Times New Roman" w:cs="Arial"/>
                <w:b/>
                <w:color w:val="000000" w:themeColor="text1"/>
                <w:szCs w:val="20"/>
              </w:rPr>
              <w:t xml:space="preserve">Brief Description of Existing </w:t>
            </w:r>
            <w:r w:rsidR="00303044">
              <w:rPr>
                <w:rFonts w:eastAsia="Times New Roman" w:cs="Arial"/>
                <w:b/>
                <w:color w:val="000000" w:themeColor="text1"/>
                <w:szCs w:val="20"/>
              </w:rPr>
              <w:t>Conditions</w:t>
            </w:r>
          </w:p>
        </w:tc>
      </w:tr>
      <w:tr w:rsidR="00513EDF" w14:paraId="56FF5055" w14:textId="77777777" w:rsidTr="00026199">
        <w:tc>
          <w:tcPr>
            <w:tcW w:w="8905" w:type="dxa"/>
          </w:tcPr>
          <w:p w14:paraId="1EA52EFC" w14:textId="77777777" w:rsidR="00513EDF" w:rsidRDefault="00513EDF" w:rsidP="00026199">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Cs w:val="20"/>
              </w:rPr>
            </w:pPr>
          </w:p>
          <w:p w14:paraId="532C1D61" w14:textId="02737B5A" w:rsidR="00513EDF" w:rsidRDefault="00513EDF" w:rsidP="00026199">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Cs w:val="20"/>
              </w:rPr>
            </w:pPr>
          </w:p>
          <w:p w14:paraId="234FD0C9" w14:textId="77777777" w:rsidR="00513EDF" w:rsidRDefault="00513EDF" w:rsidP="00026199">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Cs w:val="20"/>
              </w:rPr>
            </w:pPr>
          </w:p>
          <w:p w14:paraId="08197D6C" w14:textId="77777777" w:rsidR="00513EDF" w:rsidRDefault="00513EDF" w:rsidP="00026199">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Cs w:val="20"/>
              </w:rPr>
            </w:pPr>
          </w:p>
          <w:p w14:paraId="07A81A22" w14:textId="5E6FF511" w:rsidR="00513EDF" w:rsidRDefault="00513EDF" w:rsidP="00026199">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Cs w:val="20"/>
              </w:rPr>
            </w:pPr>
          </w:p>
        </w:tc>
      </w:tr>
    </w:tbl>
    <w:p w14:paraId="4CE3F5C5" w14:textId="38DD55CD" w:rsidR="008825B3" w:rsidRPr="00FB0CDD" w:rsidRDefault="008825B3" w:rsidP="00044E4B">
      <w:pPr>
        <w:widowControl/>
        <w:tabs>
          <w:tab w:val="left" w:pos="403"/>
          <w:tab w:val="left" w:pos="806"/>
          <w:tab w:val="center" w:pos="4536"/>
          <w:tab w:val="center" w:pos="7560"/>
        </w:tabs>
        <w:overflowPunct w:val="0"/>
        <w:autoSpaceDE w:val="0"/>
        <w:autoSpaceDN w:val="0"/>
        <w:adjustRightInd w:val="0"/>
        <w:spacing w:before="0" w:after="0" w:line="360" w:lineRule="auto"/>
        <w:rPr>
          <w:rFonts w:eastAsia="Times New Roman" w:cs="Arial"/>
          <w:color w:val="000000" w:themeColor="text1"/>
          <w:szCs w:val="20"/>
        </w:rPr>
      </w:pPr>
    </w:p>
    <w:tbl>
      <w:tblPr>
        <w:tblStyle w:val="TableGrid"/>
        <w:tblW w:w="0" w:type="auto"/>
        <w:tblInd w:w="445" w:type="dxa"/>
        <w:tblCellMar>
          <w:top w:w="43" w:type="dxa"/>
          <w:left w:w="115" w:type="dxa"/>
          <w:bottom w:w="43" w:type="dxa"/>
          <w:right w:w="115" w:type="dxa"/>
        </w:tblCellMar>
        <w:tblLook w:val="04A0" w:firstRow="1" w:lastRow="0" w:firstColumn="1" w:lastColumn="0" w:noHBand="0" w:noVBand="1"/>
      </w:tblPr>
      <w:tblGrid>
        <w:gridCol w:w="8905"/>
      </w:tblGrid>
      <w:tr w:rsidR="00513EDF" w14:paraId="65754F84" w14:textId="77777777" w:rsidTr="00026199">
        <w:tc>
          <w:tcPr>
            <w:tcW w:w="8905" w:type="dxa"/>
          </w:tcPr>
          <w:p w14:paraId="38992034" w14:textId="04EB3363" w:rsidR="00513EDF" w:rsidRPr="00CD3704" w:rsidRDefault="00513EDF" w:rsidP="00026199">
            <w:pPr>
              <w:pStyle w:val="ListParagraph"/>
              <w:widowControl/>
              <w:tabs>
                <w:tab w:val="right" w:pos="8695"/>
              </w:tabs>
              <w:overflowPunct w:val="0"/>
              <w:autoSpaceDE w:val="0"/>
              <w:autoSpaceDN w:val="0"/>
              <w:adjustRightInd w:val="0"/>
              <w:spacing w:before="0" w:after="0"/>
              <w:ind w:left="0"/>
              <w:rPr>
                <w:rFonts w:eastAsia="Times New Roman" w:cs="Arial"/>
                <w:b/>
                <w:color w:val="000000" w:themeColor="text1"/>
                <w:szCs w:val="20"/>
              </w:rPr>
            </w:pPr>
            <w:r>
              <w:rPr>
                <w:rFonts w:eastAsia="Times New Roman" w:cs="Arial"/>
                <w:b/>
                <w:color w:val="000000" w:themeColor="text1"/>
                <w:szCs w:val="20"/>
              </w:rPr>
              <w:t>Pr</w:t>
            </w:r>
            <w:r w:rsidR="00070C20">
              <w:rPr>
                <w:rFonts w:eastAsia="Times New Roman" w:cs="Arial"/>
                <w:b/>
                <w:color w:val="000000" w:themeColor="text1"/>
                <w:szCs w:val="20"/>
              </w:rPr>
              <w:t>eliminary Project Description</w:t>
            </w:r>
            <w:r w:rsidR="00683490">
              <w:rPr>
                <w:rFonts w:eastAsia="Times New Roman" w:cs="Arial"/>
                <w:b/>
                <w:color w:val="000000" w:themeColor="text1"/>
                <w:szCs w:val="20"/>
              </w:rPr>
              <w:t xml:space="preserve"> </w:t>
            </w:r>
          </w:p>
        </w:tc>
      </w:tr>
      <w:tr w:rsidR="00513EDF" w14:paraId="08C622F5" w14:textId="77777777" w:rsidTr="00026199">
        <w:tc>
          <w:tcPr>
            <w:tcW w:w="8905" w:type="dxa"/>
          </w:tcPr>
          <w:p w14:paraId="2F0E1053" w14:textId="77777777" w:rsidR="00513EDF" w:rsidRDefault="00513EDF" w:rsidP="00026199">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Cs w:val="20"/>
              </w:rPr>
            </w:pPr>
          </w:p>
          <w:p w14:paraId="75DF904A" w14:textId="5BDCD11A" w:rsidR="00513EDF" w:rsidRDefault="00513EDF" w:rsidP="00026199">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Cs w:val="20"/>
              </w:rPr>
            </w:pPr>
          </w:p>
          <w:p w14:paraId="414EADEF" w14:textId="77777777" w:rsidR="00513EDF" w:rsidRDefault="00513EDF" w:rsidP="00026199">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Cs w:val="20"/>
              </w:rPr>
            </w:pPr>
          </w:p>
          <w:p w14:paraId="1051C5E6" w14:textId="77777777" w:rsidR="00513EDF" w:rsidRDefault="00513EDF" w:rsidP="00026199">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Cs w:val="20"/>
              </w:rPr>
            </w:pPr>
          </w:p>
          <w:p w14:paraId="607878FB" w14:textId="1CAF68BC" w:rsidR="00513EDF" w:rsidRDefault="00513EDF" w:rsidP="00026199">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Cs w:val="20"/>
              </w:rPr>
            </w:pPr>
          </w:p>
        </w:tc>
      </w:tr>
    </w:tbl>
    <w:p w14:paraId="5B655BA5" w14:textId="77777777" w:rsidR="00372016" w:rsidRPr="00FB0CDD" w:rsidRDefault="00372016" w:rsidP="00372016">
      <w:pPr>
        <w:widowControl/>
        <w:tabs>
          <w:tab w:val="left" w:pos="403"/>
          <w:tab w:val="left" w:pos="806"/>
          <w:tab w:val="center" w:pos="4536"/>
          <w:tab w:val="center" w:pos="7560"/>
        </w:tabs>
        <w:overflowPunct w:val="0"/>
        <w:autoSpaceDE w:val="0"/>
        <w:autoSpaceDN w:val="0"/>
        <w:adjustRightInd w:val="0"/>
        <w:spacing w:before="0" w:after="0" w:line="360" w:lineRule="auto"/>
        <w:ind w:firstLine="806"/>
        <w:rPr>
          <w:rFonts w:eastAsia="Times New Roman" w:cs="Arial"/>
          <w:color w:val="000000" w:themeColor="text1"/>
          <w:szCs w:val="20"/>
        </w:rPr>
      </w:pPr>
    </w:p>
    <w:tbl>
      <w:tblPr>
        <w:tblStyle w:val="TableGrid"/>
        <w:tblW w:w="0" w:type="auto"/>
        <w:tblInd w:w="445" w:type="dxa"/>
        <w:tblCellMar>
          <w:top w:w="43" w:type="dxa"/>
          <w:left w:w="115" w:type="dxa"/>
          <w:bottom w:w="43" w:type="dxa"/>
          <w:right w:w="115" w:type="dxa"/>
        </w:tblCellMar>
        <w:tblLook w:val="04A0" w:firstRow="1" w:lastRow="0" w:firstColumn="1" w:lastColumn="0" w:noHBand="0" w:noVBand="1"/>
      </w:tblPr>
      <w:tblGrid>
        <w:gridCol w:w="8905"/>
      </w:tblGrid>
      <w:tr w:rsidR="00513EDF" w14:paraId="6D8E73D1" w14:textId="77777777" w:rsidTr="00026199">
        <w:tc>
          <w:tcPr>
            <w:tcW w:w="8905" w:type="dxa"/>
          </w:tcPr>
          <w:p w14:paraId="10321CFB" w14:textId="44AC83C1" w:rsidR="00513EDF" w:rsidRPr="00CD3704" w:rsidRDefault="00070C20" w:rsidP="00026199">
            <w:pPr>
              <w:pStyle w:val="ListParagraph"/>
              <w:widowControl/>
              <w:tabs>
                <w:tab w:val="right" w:pos="8695"/>
              </w:tabs>
              <w:overflowPunct w:val="0"/>
              <w:autoSpaceDE w:val="0"/>
              <w:autoSpaceDN w:val="0"/>
              <w:adjustRightInd w:val="0"/>
              <w:spacing w:before="0" w:after="0"/>
              <w:ind w:left="0"/>
              <w:rPr>
                <w:rFonts w:eastAsia="Times New Roman" w:cs="Arial"/>
                <w:b/>
                <w:color w:val="000000" w:themeColor="text1"/>
                <w:szCs w:val="20"/>
              </w:rPr>
            </w:pPr>
            <w:r>
              <w:rPr>
                <w:rFonts w:eastAsia="Times New Roman" w:cs="Arial"/>
                <w:b/>
                <w:color w:val="000000" w:themeColor="text1"/>
                <w:szCs w:val="20"/>
              </w:rPr>
              <w:t xml:space="preserve">Concise </w:t>
            </w:r>
            <w:r w:rsidR="00513EDF">
              <w:rPr>
                <w:rFonts w:eastAsia="Times New Roman" w:cs="Arial"/>
                <w:b/>
                <w:color w:val="000000" w:themeColor="text1"/>
                <w:szCs w:val="20"/>
              </w:rPr>
              <w:t xml:space="preserve">Purpose and Need </w:t>
            </w:r>
          </w:p>
        </w:tc>
      </w:tr>
      <w:tr w:rsidR="00513EDF" w14:paraId="075F6379" w14:textId="77777777" w:rsidTr="005459C0">
        <w:trPr>
          <w:trHeight w:val="2332"/>
        </w:trPr>
        <w:tc>
          <w:tcPr>
            <w:tcW w:w="8905" w:type="dxa"/>
          </w:tcPr>
          <w:p w14:paraId="21D123AF" w14:textId="7BD07811" w:rsidR="00513EDF" w:rsidRDefault="00513EDF" w:rsidP="00026199">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Cs w:val="20"/>
              </w:rPr>
            </w:pPr>
          </w:p>
          <w:p w14:paraId="079B2F65" w14:textId="18EC3962" w:rsidR="00A81480" w:rsidRDefault="00A81480" w:rsidP="00026199">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Cs w:val="20"/>
              </w:rPr>
            </w:pPr>
          </w:p>
          <w:p w14:paraId="396221BE" w14:textId="054B5A30" w:rsidR="00A81480" w:rsidRDefault="00A81480" w:rsidP="00026199">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Cs w:val="20"/>
              </w:rPr>
            </w:pPr>
          </w:p>
          <w:p w14:paraId="549108AC" w14:textId="77777777" w:rsidR="00513EDF" w:rsidRDefault="00513EDF" w:rsidP="00026199">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Cs w:val="20"/>
              </w:rPr>
            </w:pPr>
          </w:p>
          <w:p w14:paraId="26AE128C" w14:textId="77777777" w:rsidR="00513EDF" w:rsidRDefault="00513EDF" w:rsidP="00026199">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Cs w:val="20"/>
              </w:rPr>
            </w:pPr>
          </w:p>
          <w:p w14:paraId="0CFE0055" w14:textId="5B0695CF" w:rsidR="00513EDF" w:rsidRDefault="00513EDF" w:rsidP="00026199">
            <w:pPr>
              <w:pStyle w:val="ListParagraph"/>
              <w:widowControl/>
              <w:tabs>
                <w:tab w:val="right" w:pos="9360"/>
              </w:tabs>
              <w:overflowPunct w:val="0"/>
              <w:autoSpaceDE w:val="0"/>
              <w:autoSpaceDN w:val="0"/>
              <w:adjustRightInd w:val="0"/>
              <w:spacing w:before="0" w:after="0"/>
              <w:ind w:left="0"/>
              <w:rPr>
                <w:rFonts w:eastAsia="Times New Roman" w:cs="Arial"/>
                <w:color w:val="000000" w:themeColor="text1"/>
                <w:szCs w:val="20"/>
              </w:rPr>
            </w:pPr>
          </w:p>
        </w:tc>
      </w:tr>
    </w:tbl>
    <w:p w14:paraId="114AE0B2" w14:textId="2EF1F204" w:rsidR="00FB7E7E" w:rsidRDefault="006365E6" w:rsidP="00FD24D6">
      <w:pPr>
        <w:pStyle w:val="ListParagraph"/>
        <w:widowControl/>
        <w:numPr>
          <w:ilvl w:val="0"/>
          <w:numId w:val="4"/>
        </w:numPr>
        <w:tabs>
          <w:tab w:val="left" w:pos="403"/>
          <w:tab w:val="left" w:pos="806"/>
          <w:tab w:val="center" w:pos="4536"/>
          <w:tab w:val="center" w:pos="7560"/>
        </w:tabs>
        <w:overflowPunct w:val="0"/>
        <w:autoSpaceDE w:val="0"/>
        <w:autoSpaceDN w:val="0"/>
        <w:adjustRightInd w:val="0"/>
        <w:rPr>
          <w:rFonts w:eastAsia="Times New Roman" w:cs="Arial"/>
          <w:b/>
          <w:color w:val="000000" w:themeColor="text1"/>
          <w:sz w:val="22"/>
        </w:rPr>
      </w:pPr>
      <w:r>
        <w:rPr>
          <w:rFonts w:eastAsia="Times New Roman" w:cs="Arial"/>
          <w:b/>
          <w:color w:val="000000" w:themeColor="text1"/>
          <w:sz w:val="22"/>
        </w:rPr>
        <w:lastRenderedPageBreak/>
        <w:t xml:space="preserve">PD&amp;E STUDY </w:t>
      </w:r>
      <w:r w:rsidR="008825B3" w:rsidRPr="00FD24D6">
        <w:rPr>
          <w:rFonts w:eastAsia="Times New Roman" w:cs="Arial"/>
          <w:b/>
          <w:color w:val="000000" w:themeColor="text1"/>
          <w:sz w:val="22"/>
        </w:rPr>
        <w:t>EVALUATION</w:t>
      </w:r>
    </w:p>
    <w:p w14:paraId="399D792C" w14:textId="663EC551" w:rsidR="008825B3" w:rsidRDefault="008825B3" w:rsidP="00044E4B">
      <w:pPr>
        <w:pStyle w:val="ListParagraph"/>
        <w:widowControl/>
        <w:tabs>
          <w:tab w:val="left" w:pos="403"/>
          <w:tab w:val="left" w:pos="806"/>
          <w:tab w:val="center" w:pos="4536"/>
          <w:tab w:val="center" w:pos="7560"/>
        </w:tabs>
        <w:overflowPunct w:val="0"/>
        <w:autoSpaceDE w:val="0"/>
        <w:autoSpaceDN w:val="0"/>
        <w:adjustRightInd w:val="0"/>
        <w:ind w:left="408"/>
        <w:rPr>
          <w:rFonts w:eastAsia="Times New Roman" w:cs="Arial"/>
          <w:b/>
          <w:color w:val="000000" w:themeColor="text1"/>
          <w:sz w:val="22"/>
        </w:rPr>
      </w:pPr>
    </w:p>
    <w:tbl>
      <w:tblPr>
        <w:tblStyle w:val="TableGrid"/>
        <w:tblW w:w="8947" w:type="dxa"/>
        <w:tblInd w:w="408" w:type="dxa"/>
        <w:tblCellMar>
          <w:top w:w="43" w:type="dxa"/>
          <w:left w:w="115" w:type="dxa"/>
          <w:bottom w:w="43" w:type="dxa"/>
          <w:right w:w="115" w:type="dxa"/>
        </w:tblCellMar>
        <w:tblLook w:val="04A0" w:firstRow="1" w:lastRow="0" w:firstColumn="1" w:lastColumn="0" w:noHBand="0" w:noVBand="1"/>
      </w:tblPr>
      <w:tblGrid>
        <w:gridCol w:w="665"/>
        <w:gridCol w:w="853"/>
        <w:gridCol w:w="797"/>
        <w:gridCol w:w="678"/>
        <w:gridCol w:w="5954"/>
      </w:tblGrid>
      <w:tr w:rsidR="00FB7E7E" w:rsidRPr="00FB7E7E" w14:paraId="2A279264" w14:textId="77777777" w:rsidTr="00044E4B">
        <w:tc>
          <w:tcPr>
            <w:tcW w:w="665" w:type="dxa"/>
            <w:vAlign w:val="center"/>
          </w:tcPr>
          <w:p w14:paraId="78452694" w14:textId="71CFA743" w:rsidR="00FB7E7E" w:rsidRPr="00044E4B"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r w:rsidRPr="00044E4B">
              <w:rPr>
                <w:rFonts w:eastAsia="Times New Roman" w:cs="Arial"/>
                <w:b/>
                <w:color w:val="000000" w:themeColor="text1"/>
                <w:sz w:val="20"/>
              </w:rPr>
              <w:t>Yes</w:t>
            </w:r>
          </w:p>
        </w:tc>
        <w:tc>
          <w:tcPr>
            <w:tcW w:w="853" w:type="dxa"/>
            <w:vAlign w:val="center"/>
          </w:tcPr>
          <w:p w14:paraId="0FE5E618" w14:textId="57911F35" w:rsidR="00FB7E7E" w:rsidRPr="00044E4B"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r w:rsidRPr="00044E4B">
              <w:rPr>
                <w:rFonts w:eastAsia="Times New Roman" w:cs="Arial"/>
                <w:b/>
                <w:color w:val="000000" w:themeColor="text1"/>
                <w:sz w:val="20"/>
              </w:rPr>
              <w:t>Maybe</w:t>
            </w:r>
          </w:p>
        </w:tc>
        <w:tc>
          <w:tcPr>
            <w:tcW w:w="797" w:type="dxa"/>
            <w:vAlign w:val="center"/>
          </w:tcPr>
          <w:p w14:paraId="410DDD50" w14:textId="77777777" w:rsidR="00FB7E7E" w:rsidRDefault="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r w:rsidRPr="00CD3704">
              <w:rPr>
                <w:rFonts w:eastAsia="Times New Roman" w:cs="Arial"/>
                <w:b/>
                <w:color w:val="000000" w:themeColor="text1"/>
                <w:sz w:val="20"/>
              </w:rPr>
              <w:t>No</w:t>
            </w:r>
            <w:r>
              <w:rPr>
                <w:rFonts w:eastAsia="Times New Roman" w:cs="Arial"/>
                <w:b/>
                <w:color w:val="000000" w:themeColor="text1"/>
                <w:sz w:val="20"/>
              </w:rPr>
              <w:t>t</w:t>
            </w:r>
          </w:p>
          <w:p w14:paraId="610271F9" w14:textId="0F3DEA75" w:rsidR="00FB7E7E" w:rsidRPr="00FB7E7E" w:rsidRDefault="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r>
              <w:rPr>
                <w:rFonts w:eastAsia="Times New Roman" w:cs="Arial"/>
                <w:b/>
                <w:color w:val="000000" w:themeColor="text1"/>
                <w:sz w:val="20"/>
              </w:rPr>
              <w:t>Likely</w:t>
            </w:r>
          </w:p>
        </w:tc>
        <w:tc>
          <w:tcPr>
            <w:tcW w:w="678" w:type="dxa"/>
            <w:vAlign w:val="center"/>
          </w:tcPr>
          <w:p w14:paraId="38EAB9F6" w14:textId="56DFC12B" w:rsidR="00FB7E7E" w:rsidRPr="00044E4B"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r w:rsidRPr="00044E4B">
              <w:rPr>
                <w:rFonts w:eastAsia="Times New Roman" w:cs="Arial"/>
                <w:b/>
                <w:color w:val="000000" w:themeColor="text1"/>
                <w:sz w:val="20"/>
              </w:rPr>
              <w:t>No</w:t>
            </w:r>
          </w:p>
        </w:tc>
        <w:tc>
          <w:tcPr>
            <w:tcW w:w="5954" w:type="dxa"/>
            <w:vAlign w:val="center"/>
          </w:tcPr>
          <w:p w14:paraId="01B8D09C" w14:textId="0879AEB0" w:rsidR="00FB7E7E" w:rsidRPr="00044E4B"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left"/>
              <w:rPr>
                <w:rFonts w:eastAsia="Times New Roman" w:cs="Arial"/>
                <w:b/>
                <w:color w:val="000000" w:themeColor="text1"/>
                <w:sz w:val="20"/>
              </w:rPr>
            </w:pPr>
            <w:r w:rsidRPr="00044E4B">
              <w:rPr>
                <w:rFonts w:eastAsia="Times New Roman" w:cs="Arial"/>
                <w:b/>
                <w:color w:val="000000" w:themeColor="text1"/>
                <w:sz w:val="20"/>
              </w:rPr>
              <w:t>Question</w:t>
            </w:r>
          </w:p>
        </w:tc>
      </w:tr>
      <w:tr w:rsidR="00FB7E7E" w:rsidRPr="00FB7E7E" w14:paraId="410635B4" w14:textId="77777777" w:rsidTr="00044E4B">
        <w:tc>
          <w:tcPr>
            <w:tcW w:w="665" w:type="dxa"/>
            <w:vAlign w:val="center"/>
          </w:tcPr>
          <w:p w14:paraId="4B27D621" w14:textId="77777777" w:rsidR="00FB7E7E" w:rsidRPr="00044E4B"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853" w:type="dxa"/>
            <w:vAlign w:val="center"/>
          </w:tcPr>
          <w:p w14:paraId="524E8BA0" w14:textId="77777777"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797" w:type="dxa"/>
            <w:vAlign w:val="center"/>
          </w:tcPr>
          <w:p w14:paraId="3AD037A3" w14:textId="77777777" w:rsidR="00FB7E7E" w:rsidRPr="00380B6E" w:rsidRDefault="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Times New Roman"/>
                <w:b/>
                <w:color w:val="000000" w:themeColor="text1"/>
                <w:sz w:val="20"/>
              </w:rPr>
            </w:pPr>
          </w:p>
        </w:tc>
        <w:tc>
          <w:tcPr>
            <w:tcW w:w="678" w:type="dxa"/>
            <w:vAlign w:val="center"/>
          </w:tcPr>
          <w:p w14:paraId="5BFE23A7" w14:textId="35DB581E"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Times New Roman"/>
                <w:b/>
                <w:color w:val="000000" w:themeColor="text1"/>
                <w:sz w:val="20"/>
              </w:rPr>
            </w:pPr>
          </w:p>
        </w:tc>
        <w:tc>
          <w:tcPr>
            <w:tcW w:w="5954" w:type="dxa"/>
            <w:vAlign w:val="center"/>
          </w:tcPr>
          <w:p w14:paraId="2A4F5896" w14:textId="7E7CCD8E"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left"/>
              <w:rPr>
                <w:rFonts w:eastAsia="Times New Roman" w:cs="Arial"/>
                <w:b/>
                <w:color w:val="000000" w:themeColor="text1"/>
                <w:sz w:val="20"/>
              </w:rPr>
            </w:pPr>
            <w:r w:rsidRPr="00380B6E">
              <w:rPr>
                <w:rFonts w:eastAsia="Times New Roman" w:cs="Times New Roman"/>
                <w:color w:val="000000" w:themeColor="text1"/>
                <w:sz w:val="20"/>
              </w:rPr>
              <w:t>Is this a transportation project qualifying for ETDM EST screening?</w:t>
            </w:r>
            <w:r w:rsidR="00683490" w:rsidRPr="00380B6E">
              <w:rPr>
                <w:rFonts w:eastAsia="Times New Roman" w:cs="Times New Roman"/>
                <w:color w:val="000000" w:themeColor="text1"/>
                <w:sz w:val="20"/>
              </w:rPr>
              <w:t xml:space="preserve">  (See ETDM Manual, Section 2.3)</w:t>
            </w:r>
          </w:p>
        </w:tc>
      </w:tr>
      <w:tr w:rsidR="00FB7E7E" w:rsidRPr="00FB7E7E" w14:paraId="3A5E66F0" w14:textId="77777777" w:rsidTr="00044E4B">
        <w:tc>
          <w:tcPr>
            <w:tcW w:w="665" w:type="dxa"/>
            <w:vAlign w:val="center"/>
          </w:tcPr>
          <w:p w14:paraId="3E621DF4" w14:textId="77777777" w:rsidR="00FB7E7E" w:rsidRPr="00044E4B"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853" w:type="dxa"/>
            <w:vAlign w:val="center"/>
          </w:tcPr>
          <w:p w14:paraId="5523DDE6" w14:textId="77777777"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797" w:type="dxa"/>
            <w:vAlign w:val="center"/>
          </w:tcPr>
          <w:p w14:paraId="76886F75" w14:textId="77777777"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Times New Roman"/>
                <w:color w:val="000000" w:themeColor="text1"/>
                <w:sz w:val="20"/>
              </w:rPr>
            </w:pPr>
          </w:p>
        </w:tc>
        <w:tc>
          <w:tcPr>
            <w:tcW w:w="678" w:type="dxa"/>
            <w:vAlign w:val="center"/>
          </w:tcPr>
          <w:p w14:paraId="18BD54A5" w14:textId="523C835D"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Times New Roman"/>
                <w:color w:val="000000" w:themeColor="text1"/>
                <w:sz w:val="20"/>
              </w:rPr>
            </w:pPr>
          </w:p>
        </w:tc>
        <w:tc>
          <w:tcPr>
            <w:tcW w:w="5954" w:type="dxa"/>
            <w:vAlign w:val="center"/>
          </w:tcPr>
          <w:p w14:paraId="5C04AC9A" w14:textId="20233CBA"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left"/>
              <w:rPr>
                <w:rFonts w:eastAsia="Times New Roman" w:cs="Arial"/>
                <w:b/>
                <w:color w:val="000000" w:themeColor="text1"/>
                <w:sz w:val="20"/>
              </w:rPr>
            </w:pPr>
            <w:r w:rsidRPr="00380B6E">
              <w:rPr>
                <w:rFonts w:eastAsia="Times New Roman" w:cs="Times New Roman"/>
                <w:color w:val="000000" w:themeColor="text1"/>
                <w:sz w:val="20"/>
              </w:rPr>
              <w:t>Will the project cause adverse impacts to noise?</w:t>
            </w:r>
          </w:p>
        </w:tc>
      </w:tr>
      <w:tr w:rsidR="00FB7E7E" w:rsidRPr="00FB7E7E" w14:paraId="3DB892C6" w14:textId="77777777" w:rsidTr="00044E4B">
        <w:tc>
          <w:tcPr>
            <w:tcW w:w="665" w:type="dxa"/>
            <w:vAlign w:val="center"/>
          </w:tcPr>
          <w:p w14:paraId="529FDA9B" w14:textId="77777777" w:rsidR="00FB7E7E" w:rsidRPr="00044E4B"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853" w:type="dxa"/>
            <w:vAlign w:val="center"/>
          </w:tcPr>
          <w:p w14:paraId="599248D8" w14:textId="77777777"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797" w:type="dxa"/>
            <w:vAlign w:val="center"/>
          </w:tcPr>
          <w:p w14:paraId="181470DA" w14:textId="77777777"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Times New Roman"/>
                <w:color w:val="000000" w:themeColor="text1"/>
                <w:sz w:val="20"/>
              </w:rPr>
            </w:pPr>
          </w:p>
        </w:tc>
        <w:tc>
          <w:tcPr>
            <w:tcW w:w="678" w:type="dxa"/>
            <w:vAlign w:val="center"/>
          </w:tcPr>
          <w:p w14:paraId="67601297" w14:textId="6B28D230"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Times New Roman"/>
                <w:color w:val="000000" w:themeColor="text1"/>
                <w:sz w:val="20"/>
              </w:rPr>
            </w:pPr>
          </w:p>
        </w:tc>
        <w:tc>
          <w:tcPr>
            <w:tcW w:w="5954" w:type="dxa"/>
            <w:vAlign w:val="center"/>
          </w:tcPr>
          <w:p w14:paraId="5C016CD2" w14:textId="2D8E7483"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left"/>
              <w:rPr>
                <w:rFonts w:eastAsia="Times New Roman" w:cs="Arial"/>
                <w:b/>
                <w:color w:val="000000" w:themeColor="text1"/>
                <w:sz w:val="20"/>
              </w:rPr>
            </w:pPr>
            <w:r w:rsidRPr="00380B6E">
              <w:rPr>
                <w:rFonts w:eastAsia="Times New Roman" w:cs="Times New Roman"/>
                <w:color w:val="000000" w:themeColor="text1"/>
                <w:sz w:val="20"/>
              </w:rPr>
              <w:t xml:space="preserve">Will the project cause adverse impacts to wetlands </w:t>
            </w:r>
            <w:r w:rsidR="00683490" w:rsidRPr="00380B6E">
              <w:rPr>
                <w:rFonts w:eastAsia="Times New Roman" w:cs="Times New Roman"/>
                <w:color w:val="000000" w:themeColor="text1"/>
                <w:sz w:val="20"/>
              </w:rPr>
              <w:t xml:space="preserve">and </w:t>
            </w:r>
            <w:r w:rsidRPr="00380B6E">
              <w:rPr>
                <w:rFonts w:eastAsia="Times New Roman" w:cs="Times New Roman"/>
                <w:color w:val="000000" w:themeColor="text1"/>
                <w:sz w:val="20"/>
              </w:rPr>
              <w:t>requir</w:t>
            </w:r>
            <w:r w:rsidR="00683490" w:rsidRPr="00380B6E">
              <w:rPr>
                <w:rFonts w:eastAsia="Times New Roman" w:cs="Times New Roman"/>
                <w:color w:val="000000" w:themeColor="text1"/>
                <w:sz w:val="20"/>
              </w:rPr>
              <w:t>e</w:t>
            </w:r>
            <w:r w:rsidRPr="00380B6E">
              <w:rPr>
                <w:rFonts w:eastAsia="Times New Roman" w:cs="Times New Roman"/>
                <w:color w:val="000000" w:themeColor="text1"/>
                <w:sz w:val="20"/>
              </w:rPr>
              <w:t xml:space="preserve"> a federal permit?</w:t>
            </w:r>
          </w:p>
        </w:tc>
      </w:tr>
      <w:tr w:rsidR="00FB7E7E" w:rsidRPr="00FB7E7E" w14:paraId="4CC6A776" w14:textId="77777777" w:rsidTr="00044E4B">
        <w:tc>
          <w:tcPr>
            <w:tcW w:w="665" w:type="dxa"/>
            <w:vAlign w:val="center"/>
          </w:tcPr>
          <w:p w14:paraId="6CE391A4" w14:textId="77777777" w:rsidR="00FB7E7E" w:rsidRPr="00044E4B"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853" w:type="dxa"/>
            <w:vAlign w:val="center"/>
          </w:tcPr>
          <w:p w14:paraId="71572701" w14:textId="77777777"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797" w:type="dxa"/>
            <w:vAlign w:val="center"/>
          </w:tcPr>
          <w:p w14:paraId="48F50441" w14:textId="77777777"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Times New Roman"/>
                <w:color w:val="000000" w:themeColor="text1"/>
                <w:sz w:val="20"/>
              </w:rPr>
            </w:pPr>
          </w:p>
        </w:tc>
        <w:tc>
          <w:tcPr>
            <w:tcW w:w="678" w:type="dxa"/>
            <w:vAlign w:val="center"/>
          </w:tcPr>
          <w:p w14:paraId="443D4B8A" w14:textId="633A26F2"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Times New Roman"/>
                <w:color w:val="000000" w:themeColor="text1"/>
                <w:sz w:val="20"/>
              </w:rPr>
            </w:pPr>
          </w:p>
        </w:tc>
        <w:tc>
          <w:tcPr>
            <w:tcW w:w="5954" w:type="dxa"/>
            <w:vAlign w:val="center"/>
          </w:tcPr>
          <w:p w14:paraId="378036E4" w14:textId="65E3B208"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left"/>
              <w:rPr>
                <w:rFonts w:eastAsia="Times New Roman" w:cs="Arial"/>
                <w:b/>
                <w:color w:val="000000" w:themeColor="text1"/>
                <w:sz w:val="20"/>
              </w:rPr>
            </w:pPr>
            <w:r w:rsidRPr="00380B6E">
              <w:rPr>
                <w:rFonts w:eastAsia="Times New Roman" w:cs="Times New Roman"/>
                <w:color w:val="000000" w:themeColor="text1"/>
                <w:sz w:val="20"/>
              </w:rPr>
              <w:t>Will the project requir</w:t>
            </w:r>
            <w:r w:rsidR="00683490" w:rsidRPr="00380B6E">
              <w:rPr>
                <w:rFonts w:eastAsia="Times New Roman" w:cs="Times New Roman"/>
                <w:color w:val="000000" w:themeColor="text1"/>
                <w:sz w:val="20"/>
              </w:rPr>
              <w:t>e</w:t>
            </w:r>
            <w:r w:rsidRPr="00380B6E">
              <w:rPr>
                <w:rFonts w:eastAsia="Times New Roman" w:cs="Times New Roman"/>
                <w:color w:val="000000" w:themeColor="text1"/>
                <w:sz w:val="20"/>
              </w:rPr>
              <w:t xml:space="preserve"> a </w:t>
            </w:r>
            <w:r w:rsidR="00683490" w:rsidRPr="00380B6E">
              <w:rPr>
                <w:rFonts w:eastAsia="Times New Roman" w:cs="Times New Roman"/>
                <w:color w:val="000000" w:themeColor="text1"/>
                <w:sz w:val="20"/>
              </w:rPr>
              <w:t xml:space="preserve">US Coast Guard </w:t>
            </w:r>
            <w:r w:rsidRPr="00380B6E">
              <w:rPr>
                <w:rFonts w:eastAsia="Times New Roman" w:cs="Times New Roman"/>
                <w:color w:val="000000" w:themeColor="text1"/>
                <w:sz w:val="20"/>
              </w:rPr>
              <w:t>permit?</w:t>
            </w:r>
          </w:p>
        </w:tc>
      </w:tr>
      <w:tr w:rsidR="00FB7E7E" w:rsidRPr="00FB7E7E" w14:paraId="724A0FEF" w14:textId="77777777" w:rsidTr="00044E4B">
        <w:tc>
          <w:tcPr>
            <w:tcW w:w="665" w:type="dxa"/>
            <w:vAlign w:val="center"/>
          </w:tcPr>
          <w:p w14:paraId="53C74537" w14:textId="77777777" w:rsidR="00FB7E7E" w:rsidRPr="00044E4B"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853" w:type="dxa"/>
            <w:vAlign w:val="center"/>
          </w:tcPr>
          <w:p w14:paraId="1EB73509" w14:textId="77777777"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797" w:type="dxa"/>
            <w:vAlign w:val="center"/>
          </w:tcPr>
          <w:p w14:paraId="23368801" w14:textId="77777777"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678" w:type="dxa"/>
            <w:vAlign w:val="center"/>
          </w:tcPr>
          <w:p w14:paraId="01C1CDE0" w14:textId="2DB210AD"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5954" w:type="dxa"/>
            <w:vAlign w:val="center"/>
          </w:tcPr>
          <w:p w14:paraId="757A5CE1" w14:textId="36C8A375" w:rsidR="00FB7E7E" w:rsidRPr="00380B6E" w:rsidRDefault="00FB7E7E" w:rsidP="00044E4B">
            <w:pPr>
              <w:pStyle w:val="ListParagraph"/>
              <w:widowControl/>
              <w:tabs>
                <w:tab w:val="left" w:pos="403"/>
                <w:tab w:val="left" w:pos="806"/>
                <w:tab w:val="center" w:pos="4536"/>
                <w:tab w:val="center" w:pos="7560"/>
              </w:tabs>
              <w:overflowPunct w:val="0"/>
              <w:autoSpaceDE w:val="0"/>
              <w:autoSpaceDN w:val="0"/>
              <w:adjustRightInd w:val="0"/>
              <w:spacing w:before="0" w:after="0"/>
              <w:ind w:left="0"/>
              <w:jc w:val="left"/>
              <w:rPr>
                <w:rFonts w:eastAsia="Times New Roman" w:cs="Arial"/>
                <w:b/>
                <w:color w:val="000000" w:themeColor="text1"/>
                <w:sz w:val="20"/>
              </w:rPr>
            </w:pPr>
            <w:r w:rsidRPr="00380B6E">
              <w:rPr>
                <w:rFonts w:eastAsia="Times New Roman" w:cs="Times New Roman"/>
                <w:color w:val="000000" w:themeColor="text1"/>
                <w:sz w:val="20"/>
              </w:rPr>
              <w:t xml:space="preserve">Will the project affect endangered or threatened species or their critical habitats </w:t>
            </w:r>
            <w:r w:rsidR="00683490" w:rsidRPr="00380B6E">
              <w:rPr>
                <w:rFonts w:eastAsia="Times New Roman" w:cs="Times New Roman"/>
                <w:color w:val="000000" w:themeColor="text1"/>
                <w:sz w:val="20"/>
              </w:rPr>
              <w:t xml:space="preserve">and require a </w:t>
            </w:r>
            <w:r w:rsidRPr="00380B6E">
              <w:rPr>
                <w:rFonts w:eastAsia="Times New Roman" w:cs="Times New Roman"/>
                <w:color w:val="000000" w:themeColor="text1"/>
                <w:sz w:val="20"/>
              </w:rPr>
              <w:t>federal finding?</w:t>
            </w:r>
          </w:p>
        </w:tc>
      </w:tr>
      <w:tr w:rsidR="00FB7E7E" w:rsidRPr="00FB7E7E" w14:paraId="4B669B45" w14:textId="77777777" w:rsidTr="00044E4B">
        <w:tc>
          <w:tcPr>
            <w:tcW w:w="665" w:type="dxa"/>
            <w:vAlign w:val="center"/>
          </w:tcPr>
          <w:p w14:paraId="75E2EF7E" w14:textId="77777777" w:rsidR="00FB7E7E" w:rsidRPr="00FB7E7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853" w:type="dxa"/>
            <w:vAlign w:val="center"/>
          </w:tcPr>
          <w:p w14:paraId="1E0AAE89" w14:textId="77777777"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797" w:type="dxa"/>
            <w:vAlign w:val="center"/>
          </w:tcPr>
          <w:p w14:paraId="1AD677B1" w14:textId="77777777"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678" w:type="dxa"/>
            <w:vAlign w:val="center"/>
          </w:tcPr>
          <w:p w14:paraId="30BA8470" w14:textId="77777777"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5954" w:type="dxa"/>
            <w:shd w:val="clear" w:color="auto" w:fill="auto"/>
            <w:vAlign w:val="center"/>
          </w:tcPr>
          <w:p w14:paraId="7E778CEF" w14:textId="0D2B3C95"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left"/>
              <w:rPr>
                <w:rFonts w:eastAsia="Times New Roman" w:cs="Times New Roman"/>
                <w:color w:val="000000" w:themeColor="text1"/>
                <w:sz w:val="20"/>
              </w:rPr>
            </w:pPr>
            <w:r w:rsidRPr="00380B6E">
              <w:rPr>
                <w:rFonts w:eastAsia="Times New Roman" w:cs="Times New Roman"/>
                <w:color w:val="000000" w:themeColor="text1"/>
                <w:sz w:val="20"/>
              </w:rPr>
              <w:t>Will the project require right of way</w:t>
            </w:r>
            <w:r w:rsidR="0056512E">
              <w:rPr>
                <w:rFonts w:eastAsia="Times New Roman" w:cs="Times New Roman"/>
                <w:color w:val="000000" w:themeColor="text1"/>
                <w:sz w:val="20"/>
              </w:rPr>
              <w:t xml:space="preserve"> acquisition</w:t>
            </w:r>
            <w:r w:rsidRPr="00380B6E">
              <w:rPr>
                <w:rFonts w:eastAsia="Times New Roman" w:cs="Times New Roman"/>
                <w:color w:val="000000" w:themeColor="text1"/>
                <w:sz w:val="20"/>
              </w:rPr>
              <w:t xml:space="preserve"> and result in any residential or non-residential displacements?</w:t>
            </w:r>
          </w:p>
        </w:tc>
      </w:tr>
      <w:tr w:rsidR="00FB7E7E" w:rsidRPr="00FB7E7E" w14:paraId="4B9F0B45" w14:textId="77777777" w:rsidTr="00044E4B">
        <w:tc>
          <w:tcPr>
            <w:tcW w:w="665" w:type="dxa"/>
            <w:vAlign w:val="center"/>
          </w:tcPr>
          <w:p w14:paraId="5FFD7F10" w14:textId="77777777" w:rsidR="00FB7E7E" w:rsidRPr="00FB7E7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853" w:type="dxa"/>
            <w:vAlign w:val="center"/>
          </w:tcPr>
          <w:p w14:paraId="1B007A42" w14:textId="77777777"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797" w:type="dxa"/>
            <w:vAlign w:val="center"/>
          </w:tcPr>
          <w:p w14:paraId="7C5EE999" w14:textId="77777777"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678" w:type="dxa"/>
            <w:vAlign w:val="center"/>
          </w:tcPr>
          <w:p w14:paraId="6034988D" w14:textId="77777777"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5954" w:type="dxa"/>
            <w:shd w:val="clear" w:color="auto" w:fill="auto"/>
            <w:vAlign w:val="center"/>
          </w:tcPr>
          <w:p w14:paraId="5CCD50BB" w14:textId="74E91039" w:rsidR="00FB7E7E" w:rsidRPr="00380B6E" w:rsidRDefault="00FB7E7E" w:rsidP="00044E4B">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76" w:lineRule="auto"/>
              <w:jc w:val="left"/>
              <w:rPr>
                <w:rFonts w:eastAsia="Times New Roman" w:cs="Times New Roman"/>
                <w:color w:val="000000" w:themeColor="text1"/>
                <w:sz w:val="20"/>
              </w:rPr>
            </w:pPr>
            <w:r w:rsidRPr="00380B6E">
              <w:rPr>
                <w:rFonts w:eastAsia="Times New Roman" w:cs="Times New Roman"/>
                <w:color w:val="000000" w:themeColor="text1"/>
                <w:sz w:val="20"/>
              </w:rPr>
              <w:t xml:space="preserve">Is there any potential involvement with </w:t>
            </w:r>
            <w:r w:rsidR="00D43A44" w:rsidRPr="00380B6E">
              <w:rPr>
                <w:rFonts w:eastAsia="Times New Roman" w:cs="Times New Roman"/>
                <w:color w:val="000000" w:themeColor="text1"/>
                <w:sz w:val="20"/>
              </w:rPr>
              <w:t>resources</w:t>
            </w:r>
            <w:r w:rsidRPr="00380B6E">
              <w:rPr>
                <w:rFonts w:eastAsia="Times New Roman" w:cs="Times New Roman"/>
                <w:color w:val="000000" w:themeColor="text1"/>
                <w:sz w:val="20"/>
              </w:rPr>
              <w:t xml:space="preserve"> protected under Section 4(f)</w:t>
            </w:r>
            <w:r w:rsidR="00CA689C" w:rsidRPr="00380B6E">
              <w:rPr>
                <w:rFonts w:eastAsia="Times New Roman" w:cs="Times New Roman"/>
                <w:color w:val="000000" w:themeColor="text1"/>
                <w:sz w:val="20"/>
              </w:rPr>
              <w:t xml:space="preserve"> of U.S. DOT Act of 1966</w:t>
            </w:r>
            <w:r w:rsidRPr="00380B6E">
              <w:rPr>
                <w:rFonts w:eastAsia="Times New Roman" w:cs="Times New Roman"/>
                <w:color w:val="000000" w:themeColor="text1"/>
                <w:sz w:val="20"/>
              </w:rPr>
              <w:t>?</w:t>
            </w:r>
          </w:p>
        </w:tc>
      </w:tr>
      <w:tr w:rsidR="00CA689C" w:rsidRPr="00FB7E7E" w14:paraId="2200E3BD" w14:textId="77777777" w:rsidTr="00044E4B">
        <w:tc>
          <w:tcPr>
            <w:tcW w:w="665" w:type="dxa"/>
            <w:vAlign w:val="center"/>
          </w:tcPr>
          <w:p w14:paraId="6D4873D2" w14:textId="77777777" w:rsidR="00CA689C" w:rsidRPr="00FB7E7E" w:rsidRDefault="00CA689C" w:rsidP="00740324">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853" w:type="dxa"/>
            <w:vAlign w:val="center"/>
          </w:tcPr>
          <w:p w14:paraId="0F902BF0" w14:textId="77777777" w:rsidR="00CA689C" w:rsidRPr="00380B6E" w:rsidRDefault="00CA689C" w:rsidP="00740324">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797" w:type="dxa"/>
            <w:vAlign w:val="center"/>
          </w:tcPr>
          <w:p w14:paraId="28F2585A" w14:textId="77777777" w:rsidR="00CA689C" w:rsidRPr="00380B6E" w:rsidRDefault="00CA689C" w:rsidP="00740324">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678" w:type="dxa"/>
            <w:vAlign w:val="center"/>
          </w:tcPr>
          <w:p w14:paraId="74343714" w14:textId="77777777" w:rsidR="00CA689C" w:rsidRPr="00380B6E" w:rsidRDefault="00CA689C" w:rsidP="00740324">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5954" w:type="dxa"/>
            <w:shd w:val="clear" w:color="auto" w:fill="auto"/>
            <w:vAlign w:val="center"/>
          </w:tcPr>
          <w:p w14:paraId="1231F7EC" w14:textId="1996175C" w:rsidR="00CA689C" w:rsidRPr="00380B6E" w:rsidRDefault="00CA689C" w:rsidP="00740324">
            <w:pPr>
              <w:pStyle w:val="ListParagraph"/>
              <w:widowControl/>
              <w:tabs>
                <w:tab w:val="left" w:pos="403"/>
                <w:tab w:val="left" w:pos="806"/>
                <w:tab w:val="center" w:pos="4536"/>
                <w:tab w:val="center" w:pos="7560"/>
              </w:tabs>
              <w:overflowPunct w:val="0"/>
              <w:autoSpaceDE w:val="0"/>
              <w:autoSpaceDN w:val="0"/>
              <w:adjustRightInd w:val="0"/>
              <w:spacing w:before="0" w:after="0"/>
              <w:ind w:left="0"/>
              <w:jc w:val="left"/>
              <w:rPr>
                <w:rFonts w:eastAsia="Times New Roman" w:cs="Times New Roman"/>
                <w:color w:val="000000" w:themeColor="text1"/>
                <w:sz w:val="20"/>
              </w:rPr>
            </w:pPr>
            <w:r w:rsidRPr="00380B6E">
              <w:rPr>
                <w:rFonts w:eastAsia="Times New Roman" w:cs="Times New Roman"/>
                <w:color w:val="000000" w:themeColor="text1"/>
                <w:sz w:val="20"/>
              </w:rPr>
              <w:t xml:space="preserve">Will the project affect any </w:t>
            </w:r>
            <w:r w:rsidR="00E34C3F" w:rsidRPr="00380B6E">
              <w:rPr>
                <w:rFonts w:eastAsia="Times New Roman" w:cs="Times New Roman"/>
                <w:color w:val="000000" w:themeColor="text1"/>
                <w:sz w:val="20"/>
              </w:rPr>
              <w:t xml:space="preserve">historic and archaeological </w:t>
            </w:r>
            <w:r w:rsidR="00D43A44" w:rsidRPr="00380B6E">
              <w:rPr>
                <w:rFonts w:eastAsia="Times New Roman" w:cs="Times New Roman"/>
                <w:color w:val="000000" w:themeColor="text1"/>
                <w:sz w:val="20"/>
              </w:rPr>
              <w:t>resources</w:t>
            </w:r>
            <w:r w:rsidRPr="00380B6E">
              <w:rPr>
                <w:rFonts w:eastAsia="Times New Roman" w:cs="Times New Roman"/>
                <w:color w:val="000000" w:themeColor="text1"/>
                <w:sz w:val="20"/>
              </w:rPr>
              <w:t xml:space="preserve"> protected under </w:t>
            </w:r>
            <w:r w:rsidR="00070C20" w:rsidRPr="00380B6E">
              <w:rPr>
                <w:rFonts w:eastAsia="Times New Roman" w:cs="Times New Roman"/>
                <w:color w:val="000000" w:themeColor="text1"/>
                <w:sz w:val="20"/>
              </w:rPr>
              <w:t>Section 106 of the National Historic Preservation Act of 1966</w:t>
            </w:r>
            <w:r w:rsidR="00070C20">
              <w:rPr>
                <w:rFonts w:eastAsia="Times New Roman" w:cs="Times New Roman"/>
                <w:color w:val="000000" w:themeColor="text1"/>
                <w:sz w:val="20"/>
              </w:rPr>
              <w:t xml:space="preserve"> and/or </w:t>
            </w:r>
            <w:r w:rsidRPr="00380B6E">
              <w:rPr>
                <w:rFonts w:eastAsia="Times New Roman" w:cs="Times New Roman"/>
                <w:color w:val="000000" w:themeColor="text1"/>
                <w:sz w:val="20"/>
              </w:rPr>
              <w:t>Chapter 267, Florida Statutes?</w:t>
            </w:r>
          </w:p>
        </w:tc>
      </w:tr>
      <w:tr w:rsidR="00FB7E7E" w:rsidRPr="00FB7E7E" w14:paraId="19F53B27" w14:textId="77777777" w:rsidTr="00044E4B">
        <w:tc>
          <w:tcPr>
            <w:tcW w:w="665" w:type="dxa"/>
            <w:vAlign w:val="center"/>
          </w:tcPr>
          <w:p w14:paraId="1AB436A4" w14:textId="77777777" w:rsidR="00FB7E7E" w:rsidRPr="00FB7E7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853" w:type="dxa"/>
            <w:vAlign w:val="center"/>
          </w:tcPr>
          <w:p w14:paraId="0EA0F5EB" w14:textId="77777777"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797" w:type="dxa"/>
            <w:vAlign w:val="center"/>
          </w:tcPr>
          <w:p w14:paraId="5006DEA9" w14:textId="77777777"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678" w:type="dxa"/>
            <w:vAlign w:val="center"/>
          </w:tcPr>
          <w:p w14:paraId="3298CC44" w14:textId="77777777"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5954" w:type="dxa"/>
            <w:vAlign w:val="center"/>
          </w:tcPr>
          <w:p w14:paraId="2AE1227F" w14:textId="31D4DF95"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left"/>
              <w:rPr>
                <w:rFonts w:eastAsia="Times New Roman" w:cs="Times New Roman"/>
                <w:color w:val="000000" w:themeColor="text1"/>
                <w:sz w:val="20"/>
              </w:rPr>
            </w:pPr>
            <w:r w:rsidRPr="00380B6E">
              <w:rPr>
                <w:rFonts w:eastAsia="Times New Roman" w:cs="Times New Roman"/>
                <w:color w:val="000000" w:themeColor="text1"/>
                <w:sz w:val="20"/>
              </w:rPr>
              <w:t xml:space="preserve">Does the action </w:t>
            </w:r>
            <w:r w:rsidR="00E34C3F" w:rsidRPr="00380B6E">
              <w:rPr>
                <w:rFonts w:eastAsia="Times New Roman" w:cs="Times New Roman"/>
                <w:color w:val="000000" w:themeColor="text1"/>
                <w:sz w:val="20"/>
              </w:rPr>
              <w:t>potentially impact</w:t>
            </w:r>
            <w:r w:rsidRPr="00380B6E">
              <w:rPr>
                <w:rFonts w:eastAsia="Times New Roman" w:cs="Times New Roman"/>
                <w:color w:val="000000" w:themeColor="text1"/>
                <w:sz w:val="20"/>
              </w:rPr>
              <w:t xml:space="preserve"> contamination sites </w:t>
            </w:r>
            <w:r w:rsidR="00E34C3F" w:rsidRPr="00380B6E">
              <w:rPr>
                <w:rFonts w:eastAsia="Times New Roman" w:cs="Times New Roman"/>
                <w:color w:val="000000" w:themeColor="text1"/>
                <w:sz w:val="20"/>
              </w:rPr>
              <w:t xml:space="preserve">that </w:t>
            </w:r>
            <w:r w:rsidR="008F5E44">
              <w:rPr>
                <w:rFonts w:eastAsia="Times New Roman" w:cs="Times New Roman"/>
                <w:color w:val="000000" w:themeColor="text1"/>
                <w:sz w:val="20"/>
              </w:rPr>
              <w:t xml:space="preserve">result in </w:t>
            </w:r>
            <w:r w:rsidRPr="00380B6E">
              <w:rPr>
                <w:rFonts w:eastAsia="Times New Roman" w:cs="Times New Roman"/>
                <w:color w:val="000000" w:themeColor="text1"/>
                <w:sz w:val="20"/>
              </w:rPr>
              <w:t>more than a minimal impact to design, right of way, or construction activities</w:t>
            </w:r>
            <w:r w:rsidR="00E34C3F" w:rsidRPr="00380B6E">
              <w:rPr>
                <w:rFonts w:eastAsia="Times New Roman" w:cs="Times New Roman"/>
                <w:color w:val="000000" w:themeColor="text1"/>
                <w:sz w:val="20"/>
              </w:rPr>
              <w:t>,</w:t>
            </w:r>
            <w:r w:rsidRPr="00380B6E">
              <w:rPr>
                <w:rFonts w:eastAsia="Times New Roman" w:cs="Times New Roman"/>
                <w:color w:val="000000" w:themeColor="text1"/>
                <w:sz w:val="20"/>
              </w:rPr>
              <w:t xml:space="preserve"> and can’t be avoided or remediated?</w:t>
            </w:r>
          </w:p>
        </w:tc>
      </w:tr>
      <w:tr w:rsidR="00FB7E7E" w:rsidRPr="00FB7E7E" w14:paraId="3F78C17B" w14:textId="77777777" w:rsidTr="00044E4B">
        <w:tc>
          <w:tcPr>
            <w:tcW w:w="665" w:type="dxa"/>
            <w:vAlign w:val="center"/>
          </w:tcPr>
          <w:p w14:paraId="3AB53547" w14:textId="77777777" w:rsidR="00FB7E7E" w:rsidRPr="00FB7E7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853" w:type="dxa"/>
            <w:vAlign w:val="center"/>
          </w:tcPr>
          <w:p w14:paraId="54C9BE55" w14:textId="77777777"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797" w:type="dxa"/>
            <w:vAlign w:val="center"/>
          </w:tcPr>
          <w:p w14:paraId="5A979F0A" w14:textId="77777777"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678" w:type="dxa"/>
            <w:vAlign w:val="center"/>
          </w:tcPr>
          <w:p w14:paraId="05BD2C83" w14:textId="77777777"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5954" w:type="dxa"/>
            <w:vAlign w:val="center"/>
          </w:tcPr>
          <w:p w14:paraId="456143F4" w14:textId="20357F5A"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left"/>
              <w:rPr>
                <w:rFonts w:eastAsia="Times New Roman" w:cs="Times New Roman"/>
                <w:color w:val="000000" w:themeColor="text1"/>
                <w:sz w:val="20"/>
              </w:rPr>
            </w:pPr>
            <w:r w:rsidRPr="00380B6E">
              <w:rPr>
                <w:rFonts w:eastAsia="Times New Roman" w:cs="Times New Roman"/>
                <w:color w:val="000000" w:themeColor="text1"/>
                <w:sz w:val="20"/>
              </w:rPr>
              <w:t xml:space="preserve">Is a public hearing required in accordance with </w:t>
            </w:r>
            <w:r w:rsidRPr="00380B6E">
              <w:rPr>
                <w:rFonts w:eastAsia="Times New Roman" w:cs="Arial"/>
                <w:color w:val="000000" w:themeColor="text1"/>
                <w:sz w:val="20"/>
              </w:rPr>
              <w:t>339.155(5)(b), F.S.</w:t>
            </w:r>
            <w:r w:rsidR="004D2613">
              <w:rPr>
                <w:rFonts w:eastAsia="Times New Roman" w:cs="Arial"/>
                <w:color w:val="000000" w:themeColor="text1"/>
                <w:sz w:val="20"/>
              </w:rPr>
              <w:t xml:space="preserve">, as described in </w:t>
            </w:r>
            <w:r w:rsidR="004D2613" w:rsidRPr="00380B6E">
              <w:rPr>
                <w:rFonts w:eastAsia="Times New Roman" w:cs="Times New Roman"/>
                <w:color w:val="000000" w:themeColor="text1"/>
                <w:sz w:val="20"/>
              </w:rPr>
              <w:t xml:space="preserve">Part 1, Chapter 11 of the </w:t>
            </w:r>
            <w:r w:rsidR="004D2613" w:rsidRPr="00380B6E">
              <w:rPr>
                <w:rFonts w:eastAsia="Times New Roman" w:cs="Arial"/>
                <w:color w:val="000000" w:themeColor="text1"/>
                <w:sz w:val="20"/>
              </w:rPr>
              <w:t>PD&amp;E Manual</w:t>
            </w:r>
            <w:r w:rsidRPr="00380B6E">
              <w:rPr>
                <w:rFonts w:eastAsia="Times New Roman" w:cs="Arial"/>
                <w:color w:val="000000" w:themeColor="text1"/>
                <w:sz w:val="20"/>
              </w:rPr>
              <w:t>?</w:t>
            </w:r>
          </w:p>
        </w:tc>
      </w:tr>
      <w:tr w:rsidR="00FB7E7E" w:rsidRPr="00FB7E7E" w14:paraId="418D4DDB" w14:textId="77777777" w:rsidTr="00044E4B">
        <w:tc>
          <w:tcPr>
            <w:tcW w:w="665" w:type="dxa"/>
            <w:vAlign w:val="center"/>
          </w:tcPr>
          <w:p w14:paraId="34780815" w14:textId="77777777" w:rsidR="00FB7E7E" w:rsidRPr="00FB7E7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853" w:type="dxa"/>
            <w:vAlign w:val="center"/>
          </w:tcPr>
          <w:p w14:paraId="7BDAE957" w14:textId="77777777"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797" w:type="dxa"/>
            <w:vAlign w:val="center"/>
          </w:tcPr>
          <w:p w14:paraId="1836A089" w14:textId="77777777"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678" w:type="dxa"/>
            <w:vAlign w:val="center"/>
          </w:tcPr>
          <w:p w14:paraId="02B975A0" w14:textId="77777777"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center"/>
              <w:rPr>
                <w:rFonts w:eastAsia="Times New Roman" w:cs="Arial"/>
                <w:b/>
                <w:color w:val="000000" w:themeColor="text1"/>
                <w:sz w:val="20"/>
              </w:rPr>
            </w:pPr>
          </w:p>
        </w:tc>
        <w:tc>
          <w:tcPr>
            <w:tcW w:w="5954" w:type="dxa"/>
            <w:vAlign w:val="center"/>
          </w:tcPr>
          <w:p w14:paraId="1FE2240A" w14:textId="4E922C2C" w:rsidR="00FB7E7E" w:rsidRPr="00380B6E" w:rsidRDefault="00FB7E7E" w:rsidP="00FB7E7E">
            <w:pPr>
              <w:pStyle w:val="ListParagraph"/>
              <w:widowControl/>
              <w:tabs>
                <w:tab w:val="left" w:pos="403"/>
                <w:tab w:val="left" w:pos="806"/>
                <w:tab w:val="center" w:pos="4536"/>
                <w:tab w:val="center" w:pos="7560"/>
              </w:tabs>
              <w:overflowPunct w:val="0"/>
              <w:autoSpaceDE w:val="0"/>
              <w:autoSpaceDN w:val="0"/>
              <w:adjustRightInd w:val="0"/>
              <w:spacing w:before="0" w:after="0"/>
              <w:ind w:left="0"/>
              <w:jc w:val="left"/>
              <w:rPr>
                <w:rFonts w:eastAsia="Times New Roman" w:cs="Times New Roman"/>
                <w:color w:val="000000" w:themeColor="text1"/>
                <w:sz w:val="20"/>
              </w:rPr>
            </w:pPr>
            <w:r w:rsidRPr="00380B6E">
              <w:rPr>
                <w:rFonts w:eastAsia="Times New Roman" w:cs="Times New Roman"/>
                <w:color w:val="000000" w:themeColor="text1"/>
                <w:sz w:val="20"/>
              </w:rPr>
              <w:t xml:space="preserve">Will the project </w:t>
            </w:r>
            <w:r w:rsidR="000320F9" w:rsidRPr="00380B6E">
              <w:rPr>
                <w:rFonts w:eastAsia="Times New Roman" w:cs="Times New Roman"/>
                <w:color w:val="000000" w:themeColor="text1"/>
                <w:sz w:val="20"/>
              </w:rPr>
              <w:t>cause</w:t>
            </w:r>
            <w:r w:rsidRPr="00380B6E">
              <w:rPr>
                <w:rFonts w:eastAsia="Times New Roman" w:cs="Times New Roman"/>
                <w:color w:val="000000" w:themeColor="text1"/>
                <w:sz w:val="20"/>
              </w:rPr>
              <w:t xml:space="preserve"> substantial controversy?</w:t>
            </w:r>
          </w:p>
        </w:tc>
      </w:tr>
    </w:tbl>
    <w:p w14:paraId="584527A4" w14:textId="56294DA9" w:rsidR="00C13E9F" w:rsidRPr="00C529F0" w:rsidRDefault="00C13E9F" w:rsidP="00C13E9F">
      <w:pPr>
        <w:pStyle w:val="ListParagraph"/>
        <w:widowControl/>
        <w:tabs>
          <w:tab w:val="left" w:pos="403"/>
          <w:tab w:val="left" w:pos="806"/>
          <w:tab w:val="center" w:pos="4536"/>
          <w:tab w:val="center" w:pos="7560"/>
        </w:tabs>
        <w:overflowPunct w:val="0"/>
        <w:autoSpaceDE w:val="0"/>
        <w:autoSpaceDN w:val="0"/>
        <w:adjustRightInd w:val="0"/>
        <w:ind w:left="408"/>
        <w:rPr>
          <w:rFonts w:eastAsia="Times New Roman" w:cs="Arial"/>
          <w:sz w:val="22"/>
        </w:rPr>
      </w:pPr>
      <w:r w:rsidRPr="00C13E9F">
        <w:rPr>
          <w:rFonts w:eastAsia="Times New Roman" w:cs="Arial"/>
          <w:sz w:val="22"/>
        </w:rPr>
        <w:t xml:space="preserve">Limited project scope or low impacts may determine that an ETDM Screening is not necessary and a PD&amp;E Study may not be required. Given </w:t>
      </w:r>
      <w:r w:rsidR="001307D6">
        <w:rPr>
          <w:rFonts w:eastAsia="Times New Roman" w:cs="Arial"/>
          <w:sz w:val="22"/>
        </w:rPr>
        <w:t xml:space="preserve">the </w:t>
      </w:r>
      <w:r w:rsidRPr="00C13E9F">
        <w:rPr>
          <w:rFonts w:eastAsia="Times New Roman" w:cs="Arial"/>
          <w:sz w:val="22"/>
        </w:rPr>
        <w:t xml:space="preserve">qualifying scope: If the answers to all questions in Item 2 are “no”, then the anticipated COA for the project is either a NMSA (if </w:t>
      </w:r>
      <w:r w:rsidRPr="00C529F0">
        <w:rPr>
          <w:rFonts w:eastAsia="Times New Roman" w:cs="Arial"/>
          <w:sz w:val="22"/>
        </w:rPr>
        <w:t xml:space="preserve">state funded) or a Type 1 CE (if federally funded).  </w:t>
      </w:r>
    </w:p>
    <w:tbl>
      <w:tblPr>
        <w:tblStyle w:val="TableGrid"/>
        <w:tblW w:w="0" w:type="auto"/>
        <w:tblInd w:w="403" w:type="dxa"/>
        <w:tblLook w:val="04A0" w:firstRow="1" w:lastRow="0" w:firstColumn="1" w:lastColumn="0" w:noHBand="0" w:noVBand="1"/>
      </w:tblPr>
      <w:tblGrid>
        <w:gridCol w:w="2382"/>
        <w:gridCol w:w="3150"/>
      </w:tblGrid>
      <w:tr w:rsidR="001307D6" w:rsidRPr="00636CE3" w14:paraId="27AF12F6" w14:textId="77777777" w:rsidTr="001307D6">
        <w:trPr>
          <w:trHeight w:val="288"/>
        </w:trPr>
        <w:tc>
          <w:tcPr>
            <w:tcW w:w="2382" w:type="dxa"/>
            <w:vAlign w:val="center"/>
          </w:tcPr>
          <w:p w14:paraId="7A3E3D26" w14:textId="77777777" w:rsidR="001307D6" w:rsidRPr="00636CE3" w:rsidRDefault="001307D6" w:rsidP="00C660DF">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b/>
                <w:color w:val="000000" w:themeColor="text1"/>
                <w:sz w:val="22"/>
              </w:rPr>
            </w:pPr>
            <w:r w:rsidRPr="00636CE3">
              <w:rPr>
                <w:rFonts w:eastAsia="Times New Roman" w:cs="Arial"/>
                <w:b/>
                <w:color w:val="000000" w:themeColor="text1"/>
                <w:sz w:val="22"/>
              </w:rPr>
              <w:t>Check ONLY one</w:t>
            </w:r>
          </w:p>
        </w:tc>
        <w:tc>
          <w:tcPr>
            <w:tcW w:w="3150" w:type="dxa"/>
            <w:vAlign w:val="center"/>
          </w:tcPr>
          <w:p w14:paraId="40BCD7C9" w14:textId="7BCD0C74" w:rsidR="001307D6" w:rsidRPr="00636CE3" w:rsidRDefault="001307D6" w:rsidP="00C660DF">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b/>
                <w:color w:val="000000" w:themeColor="text1"/>
                <w:sz w:val="22"/>
              </w:rPr>
            </w:pPr>
            <w:r>
              <w:rPr>
                <w:rFonts w:eastAsia="Times New Roman" w:cs="Arial"/>
                <w:b/>
                <w:color w:val="000000" w:themeColor="text1"/>
                <w:sz w:val="22"/>
              </w:rPr>
              <w:t xml:space="preserve">PD&amp;E Study </w:t>
            </w:r>
            <w:r>
              <w:rPr>
                <w:rFonts w:eastAsia="Times New Roman" w:cs="Arial"/>
                <w:b/>
                <w:color w:val="000000" w:themeColor="text1"/>
                <w:sz w:val="22"/>
              </w:rPr>
              <w:t>r</w:t>
            </w:r>
            <w:r>
              <w:rPr>
                <w:rFonts w:eastAsia="Times New Roman" w:cs="Arial"/>
                <w:b/>
                <w:color w:val="000000" w:themeColor="text1"/>
                <w:sz w:val="22"/>
              </w:rPr>
              <w:t>equired</w:t>
            </w:r>
            <w:r>
              <w:rPr>
                <w:rFonts w:eastAsia="Times New Roman" w:cs="Arial"/>
                <w:b/>
                <w:color w:val="000000" w:themeColor="text1"/>
                <w:sz w:val="22"/>
              </w:rPr>
              <w:t>?</w:t>
            </w:r>
          </w:p>
        </w:tc>
      </w:tr>
      <w:tr w:rsidR="001307D6" w:rsidRPr="00636CE3" w14:paraId="6ADCBC77" w14:textId="77777777" w:rsidTr="00C660DF">
        <w:trPr>
          <w:trHeight w:val="288"/>
        </w:trPr>
        <w:tc>
          <w:tcPr>
            <w:tcW w:w="2382" w:type="dxa"/>
            <w:vAlign w:val="center"/>
          </w:tcPr>
          <w:p w14:paraId="02773226" w14:textId="77777777" w:rsidR="001307D6" w:rsidRPr="00636CE3" w:rsidRDefault="001307D6" w:rsidP="00C660DF">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color w:val="000000" w:themeColor="text1"/>
                <w:sz w:val="22"/>
              </w:rPr>
            </w:pPr>
          </w:p>
        </w:tc>
        <w:tc>
          <w:tcPr>
            <w:tcW w:w="3150" w:type="dxa"/>
            <w:vAlign w:val="center"/>
          </w:tcPr>
          <w:p w14:paraId="31CB99EC" w14:textId="77777777" w:rsidR="001307D6" w:rsidRPr="00636CE3" w:rsidRDefault="001307D6" w:rsidP="001307D6">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color w:val="000000" w:themeColor="text1"/>
                <w:sz w:val="22"/>
              </w:rPr>
            </w:pPr>
            <w:r>
              <w:rPr>
                <w:rFonts w:eastAsia="Times New Roman" w:cs="Arial"/>
                <w:color w:val="000000" w:themeColor="text1"/>
                <w:sz w:val="22"/>
              </w:rPr>
              <w:t>Yes</w:t>
            </w:r>
          </w:p>
        </w:tc>
      </w:tr>
      <w:tr w:rsidR="001307D6" w:rsidRPr="00636CE3" w14:paraId="66D8730D" w14:textId="77777777" w:rsidTr="00C660DF">
        <w:trPr>
          <w:trHeight w:val="288"/>
        </w:trPr>
        <w:tc>
          <w:tcPr>
            <w:tcW w:w="2382" w:type="dxa"/>
            <w:vAlign w:val="center"/>
          </w:tcPr>
          <w:p w14:paraId="313707E2" w14:textId="77777777" w:rsidR="001307D6" w:rsidRPr="00636CE3" w:rsidRDefault="001307D6" w:rsidP="00C660DF">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color w:val="000000" w:themeColor="text1"/>
                <w:sz w:val="22"/>
              </w:rPr>
            </w:pPr>
          </w:p>
        </w:tc>
        <w:tc>
          <w:tcPr>
            <w:tcW w:w="3150" w:type="dxa"/>
            <w:vAlign w:val="center"/>
          </w:tcPr>
          <w:p w14:paraId="27363D3F" w14:textId="77777777" w:rsidR="001307D6" w:rsidRPr="00636CE3" w:rsidRDefault="001307D6" w:rsidP="001307D6">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color w:val="000000" w:themeColor="text1"/>
                <w:sz w:val="22"/>
              </w:rPr>
            </w:pPr>
            <w:r>
              <w:rPr>
                <w:rFonts w:eastAsia="Times New Roman" w:cs="Arial"/>
                <w:color w:val="000000" w:themeColor="text1"/>
                <w:sz w:val="22"/>
              </w:rPr>
              <w:t>No</w:t>
            </w:r>
          </w:p>
        </w:tc>
      </w:tr>
    </w:tbl>
    <w:p w14:paraId="7C8402E5" w14:textId="77777777" w:rsidR="001307D6" w:rsidRDefault="00333BE7" w:rsidP="00C13E9F">
      <w:pPr>
        <w:pStyle w:val="ListParagraph"/>
        <w:widowControl/>
        <w:tabs>
          <w:tab w:val="left" w:pos="403"/>
          <w:tab w:val="left" w:pos="806"/>
          <w:tab w:val="center" w:pos="4536"/>
          <w:tab w:val="center" w:pos="7560"/>
        </w:tabs>
        <w:overflowPunct w:val="0"/>
        <w:autoSpaceDE w:val="0"/>
        <w:autoSpaceDN w:val="0"/>
        <w:adjustRightInd w:val="0"/>
        <w:ind w:left="408"/>
        <w:rPr>
          <w:rFonts w:eastAsia="Times New Roman" w:cs="Arial"/>
          <w:sz w:val="22"/>
        </w:rPr>
      </w:pPr>
      <w:r w:rsidRPr="00C529F0">
        <w:rPr>
          <w:rFonts w:eastAsia="Times New Roman" w:cs="Arial"/>
          <w:sz w:val="22"/>
        </w:rPr>
        <w:t>D</w:t>
      </w:r>
      <w:r w:rsidR="00C13E9F" w:rsidRPr="00C529F0">
        <w:rPr>
          <w:rFonts w:eastAsia="Times New Roman" w:cs="Arial"/>
          <w:sz w:val="22"/>
        </w:rPr>
        <w:t>oes this project fall below the scope and impa</w:t>
      </w:r>
      <w:r w:rsidRPr="00C529F0">
        <w:rPr>
          <w:rFonts w:eastAsia="Times New Roman" w:cs="Arial"/>
          <w:sz w:val="22"/>
        </w:rPr>
        <w:t>cts threshold of a PD&amp;E study?</w:t>
      </w:r>
      <w:r w:rsidR="00C13E9F" w:rsidRPr="00C529F0">
        <w:rPr>
          <w:rFonts w:eastAsia="Times New Roman" w:cs="Arial"/>
          <w:sz w:val="22"/>
        </w:rPr>
        <w:t xml:space="preserve"> If the answer is YES, then it is still useful to complete </w:t>
      </w:r>
      <w:r w:rsidR="001307D6">
        <w:rPr>
          <w:rFonts w:eastAsia="Times New Roman" w:cs="Arial"/>
          <w:sz w:val="22"/>
        </w:rPr>
        <w:t xml:space="preserve">SWAT </w:t>
      </w:r>
      <w:r w:rsidR="00C13E9F" w:rsidRPr="00C529F0">
        <w:rPr>
          <w:rFonts w:eastAsia="Times New Roman" w:cs="Arial"/>
          <w:sz w:val="22"/>
        </w:rPr>
        <w:t>Scoping Form through Item 5, to determine funding source, local priority, and estimated cost.  I</w:t>
      </w:r>
      <w:r w:rsidRPr="00C529F0">
        <w:rPr>
          <w:rFonts w:eastAsia="Times New Roman" w:cs="Arial"/>
          <w:sz w:val="22"/>
        </w:rPr>
        <w:t>tems 6 and 7 are not necessary.</w:t>
      </w:r>
    </w:p>
    <w:p w14:paraId="554D70D6" w14:textId="18C29969" w:rsidR="00C24D51" w:rsidRPr="00C529F0" w:rsidRDefault="00C24D51" w:rsidP="00C13E9F">
      <w:pPr>
        <w:pStyle w:val="ListParagraph"/>
        <w:widowControl/>
        <w:tabs>
          <w:tab w:val="left" w:pos="403"/>
          <w:tab w:val="left" w:pos="806"/>
          <w:tab w:val="center" w:pos="4536"/>
          <w:tab w:val="center" w:pos="7560"/>
        </w:tabs>
        <w:overflowPunct w:val="0"/>
        <w:autoSpaceDE w:val="0"/>
        <w:autoSpaceDN w:val="0"/>
        <w:adjustRightInd w:val="0"/>
        <w:ind w:left="408"/>
        <w:rPr>
          <w:rFonts w:eastAsia="Times New Roman" w:cs="Arial"/>
          <w:sz w:val="22"/>
        </w:rPr>
      </w:pPr>
      <w:r w:rsidRPr="00C529F0">
        <w:rPr>
          <w:rFonts w:eastAsia="Times New Roman" w:cs="Arial"/>
          <w:sz w:val="22"/>
        </w:rPr>
        <w:t xml:space="preserve"> </w:t>
      </w:r>
    </w:p>
    <w:p w14:paraId="3F3F8B89" w14:textId="6B7276CA" w:rsidR="00664600" w:rsidRDefault="00664600" w:rsidP="00664600">
      <w:pPr>
        <w:pStyle w:val="ListParagraph"/>
        <w:widowControl/>
        <w:numPr>
          <w:ilvl w:val="0"/>
          <w:numId w:val="4"/>
        </w:numPr>
        <w:tabs>
          <w:tab w:val="left" w:pos="403"/>
          <w:tab w:val="left" w:pos="806"/>
          <w:tab w:val="center" w:pos="4536"/>
          <w:tab w:val="center" w:pos="7560"/>
        </w:tabs>
        <w:overflowPunct w:val="0"/>
        <w:autoSpaceDE w:val="0"/>
        <w:autoSpaceDN w:val="0"/>
        <w:adjustRightInd w:val="0"/>
        <w:rPr>
          <w:rFonts w:eastAsia="Times New Roman" w:cs="Arial"/>
          <w:b/>
          <w:color w:val="000000" w:themeColor="text1"/>
          <w:sz w:val="22"/>
        </w:rPr>
      </w:pPr>
      <w:r>
        <w:rPr>
          <w:rFonts w:eastAsia="Times New Roman" w:cs="Arial"/>
          <w:b/>
          <w:color w:val="000000" w:themeColor="text1"/>
          <w:sz w:val="22"/>
        </w:rPr>
        <w:t>FEDERAL NEXUS</w:t>
      </w:r>
      <w:r w:rsidR="000320F9">
        <w:rPr>
          <w:rFonts w:eastAsia="Times New Roman" w:cs="Arial"/>
          <w:b/>
          <w:color w:val="000000" w:themeColor="text1"/>
          <w:sz w:val="22"/>
        </w:rPr>
        <w:t xml:space="preserve"> </w:t>
      </w:r>
    </w:p>
    <w:p w14:paraId="1BB2CB80" w14:textId="77777777" w:rsidR="00CE3CC9" w:rsidRDefault="00CE3CC9" w:rsidP="00044E4B">
      <w:pPr>
        <w:pStyle w:val="ListParagraph"/>
        <w:widowControl/>
        <w:tabs>
          <w:tab w:val="left" w:pos="403"/>
          <w:tab w:val="left" w:pos="806"/>
          <w:tab w:val="center" w:pos="4536"/>
          <w:tab w:val="center" w:pos="7560"/>
        </w:tabs>
        <w:overflowPunct w:val="0"/>
        <w:autoSpaceDE w:val="0"/>
        <w:autoSpaceDN w:val="0"/>
        <w:adjustRightInd w:val="0"/>
        <w:ind w:left="408"/>
        <w:rPr>
          <w:rFonts w:eastAsia="Times New Roman" w:cs="Arial"/>
          <w:color w:val="000000" w:themeColor="text1"/>
          <w:sz w:val="22"/>
        </w:rPr>
      </w:pPr>
    </w:p>
    <w:p w14:paraId="1C36CC90" w14:textId="77777777" w:rsidR="00DD1E84" w:rsidRPr="00636CE3" w:rsidRDefault="008056DF" w:rsidP="00044E4B">
      <w:pPr>
        <w:pStyle w:val="ListParagraph"/>
        <w:widowControl/>
        <w:tabs>
          <w:tab w:val="left" w:pos="403"/>
          <w:tab w:val="left" w:pos="806"/>
          <w:tab w:val="center" w:pos="4536"/>
          <w:tab w:val="center" w:pos="7560"/>
        </w:tabs>
        <w:overflowPunct w:val="0"/>
        <w:autoSpaceDE w:val="0"/>
        <w:autoSpaceDN w:val="0"/>
        <w:adjustRightInd w:val="0"/>
        <w:ind w:left="408"/>
        <w:rPr>
          <w:rFonts w:eastAsia="Times New Roman" w:cs="Arial"/>
          <w:sz w:val="22"/>
        </w:rPr>
      </w:pPr>
      <w:r w:rsidRPr="00636CE3">
        <w:rPr>
          <w:rFonts w:eastAsia="Times New Roman" w:cs="Arial"/>
          <w:sz w:val="22"/>
        </w:rPr>
        <w:t xml:space="preserve">The following </w:t>
      </w:r>
      <w:r w:rsidR="00DD1E84" w:rsidRPr="00636CE3">
        <w:rPr>
          <w:rFonts w:eastAsia="Times New Roman" w:cs="Arial"/>
          <w:sz w:val="22"/>
        </w:rPr>
        <w:t xml:space="preserve">evaluation steps </w:t>
      </w:r>
      <w:r w:rsidRPr="00636CE3">
        <w:rPr>
          <w:rFonts w:eastAsia="Times New Roman" w:cs="Arial"/>
          <w:sz w:val="22"/>
        </w:rPr>
        <w:t xml:space="preserve">should be considered </w:t>
      </w:r>
      <w:r w:rsidR="00BF0F40" w:rsidRPr="00636CE3">
        <w:rPr>
          <w:rFonts w:eastAsia="Times New Roman" w:cs="Arial"/>
          <w:sz w:val="22"/>
        </w:rPr>
        <w:t xml:space="preserve">in order to identify a federal nexus and </w:t>
      </w:r>
      <w:r w:rsidR="00DD1E84" w:rsidRPr="00636CE3">
        <w:rPr>
          <w:rFonts w:eastAsia="Times New Roman" w:cs="Arial"/>
          <w:sz w:val="22"/>
        </w:rPr>
        <w:t xml:space="preserve">whether </w:t>
      </w:r>
      <w:r w:rsidRPr="00636CE3">
        <w:rPr>
          <w:rFonts w:eastAsia="Times New Roman" w:cs="Arial"/>
          <w:sz w:val="22"/>
        </w:rPr>
        <w:t xml:space="preserve">projects </w:t>
      </w:r>
      <w:r w:rsidR="00DD1E84" w:rsidRPr="00636CE3">
        <w:rPr>
          <w:rFonts w:eastAsia="Times New Roman" w:cs="Arial"/>
          <w:sz w:val="22"/>
        </w:rPr>
        <w:t xml:space="preserve">are recommended </w:t>
      </w:r>
      <w:r w:rsidRPr="00636CE3">
        <w:rPr>
          <w:rFonts w:eastAsia="Times New Roman" w:cs="Arial"/>
          <w:sz w:val="22"/>
        </w:rPr>
        <w:t xml:space="preserve">for State Funding Only (SFO). </w:t>
      </w:r>
      <w:r w:rsidR="00795B70" w:rsidRPr="00636CE3">
        <w:rPr>
          <w:rFonts w:eastAsia="Times New Roman" w:cs="Arial"/>
          <w:sz w:val="22"/>
        </w:rPr>
        <w:t xml:space="preserve">Consultation with Work Program staff is </w:t>
      </w:r>
      <w:r w:rsidR="00DD1E84" w:rsidRPr="00636CE3">
        <w:rPr>
          <w:rFonts w:eastAsia="Times New Roman" w:cs="Arial"/>
          <w:sz w:val="22"/>
        </w:rPr>
        <w:t>often necessary, and</w:t>
      </w:r>
      <w:r w:rsidR="00795B70" w:rsidRPr="00636CE3">
        <w:rPr>
          <w:rFonts w:eastAsia="Times New Roman" w:cs="Arial"/>
          <w:sz w:val="22"/>
        </w:rPr>
        <w:t xml:space="preserve"> </w:t>
      </w:r>
      <w:r w:rsidR="00DC1FF9" w:rsidRPr="00636CE3">
        <w:rPr>
          <w:rFonts w:eastAsia="Times New Roman" w:cs="Arial"/>
          <w:sz w:val="22"/>
        </w:rPr>
        <w:t xml:space="preserve">OEM </w:t>
      </w:r>
      <w:r w:rsidR="00795B70" w:rsidRPr="00636CE3">
        <w:rPr>
          <w:rFonts w:eastAsia="Times New Roman" w:cs="Arial"/>
          <w:sz w:val="22"/>
        </w:rPr>
        <w:t xml:space="preserve">coordination </w:t>
      </w:r>
      <w:r w:rsidR="00DC1FF9" w:rsidRPr="00636CE3">
        <w:rPr>
          <w:rFonts w:eastAsia="Times New Roman" w:cs="Arial"/>
          <w:sz w:val="22"/>
        </w:rPr>
        <w:t>is also a possibility</w:t>
      </w:r>
      <w:r w:rsidR="00795B70" w:rsidRPr="00636CE3">
        <w:rPr>
          <w:rFonts w:eastAsia="Times New Roman" w:cs="Arial"/>
          <w:sz w:val="22"/>
        </w:rPr>
        <w:t>.  R</w:t>
      </w:r>
      <w:r w:rsidR="000320F9" w:rsidRPr="00636CE3">
        <w:rPr>
          <w:rFonts w:eastAsia="Times New Roman" w:cs="Arial"/>
          <w:sz w:val="22"/>
        </w:rPr>
        <w:t xml:space="preserve">efer to the </w:t>
      </w:r>
      <w:r w:rsidR="00795B70" w:rsidRPr="00636CE3">
        <w:rPr>
          <w:rFonts w:eastAsia="Times New Roman" w:cs="Arial"/>
          <w:sz w:val="22"/>
        </w:rPr>
        <w:t xml:space="preserve">Module 4 of the </w:t>
      </w:r>
      <w:r w:rsidR="000320F9" w:rsidRPr="00636CE3">
        <w:rPr>
          <w:rFonts w:eastAsia="Times New Roman" w:cs="Arial"/>
          <w:sz w:val="22"/>
        </w:rPr>
        <w:t>SWAT Training Workbook</w:t>
      </w:r>
      <w:r w:rsidR="00795B70" w:rsidRPr="00636CE3">
        <w:rPr>
          <w:rFonts w:eastAsia="Times New Roman" w:cs="Arial"/>
          <w:sz w:val="22"/>
        </w:rPr>
        <w:t xml:space="preserve"> for specific guidance.</w:t>
      </w:r>
      <w:r w:rsidR="000320F9" w:rsidRPr="00636CE3">
        <w:rPr>
          <w:rFonts w:eastAsia="Times New Roman" w:cs="Arial"/>
          <w:sz w:val="22"/>
        </w:rPr>
        <w:t xml:space="preserve"> </w:t>
      </w:r>
    </w:p>
    <w:p w14:paraId="5EC2176C" w14:textId="77777777" w:rsidR="00DD1E84" w:rsidRPr="00636CE3" w:rsidRDefault="00DD1E84" w:rsidP="00044E4B">
      <w:pPr>
        <w:pStyle w:val="ListParagraph"/>
        <w:widowControl/>
        <w:tabs>
          <w:tab w:val="left" w:pos="403"/>
          <w:tab w:val="left" w:pos="806"/>
          <w:tab w:val="center" w:pos="4536"/>
          <w:tab w:val="center" w:pos="7560"/>
        </w:tabs>
        <w:overflowPunct w:val="0"/>
        <w:autoSpaceDE w:val="0"/>
        <w:autoSpaceDN w:val="0"/>
        <w:adjustRightInd w:val="0"/>
        <w:ind w:left="408"/>
        <w:rPr>
          <w:rFonts w:eastAsia="Times New Roman" w:cs="Arial"/>
          <w:sz w:val="22"/>
        </w:rPr>
      </w:pPr>
    </w:p>
    <w:p w14:paraId="7F7BFF4E" w14:textId="77777777" w:rsidR="001307D6" w:rsidRDefault="001307D6" w:rsidP="00044E4B">
      <w:pPr>
        <w:pStyle w:val="ListParagraph"/>
        <w:widowControl/>
        <w:tabs>
          <w:tab w:val="left" w:pos="403"/>
          <w:tab w:val="left" w:pos="806"/>
          <w:tab w:val="center" w:pos="4536"/>
          <w:tab w:val="center" w:pos="7560"/>
        </w:tabs>
        <w:overflowPunct w:val="0"/>
        <w:autoSpaceDE w:val="0"/>
        <w:autoSpaceDN w:val="0"/>
        <w:adjustRightInd w:val="0"/>
        <w:ind w:left="408"/>
        <w:rPr>
          <w:rFonts w:eastAsia="Times New Roman" w:cs="Arial"/>
          <w:sz w:val="22"/>
        </w:rPr>
      </w:pPr>
    </w:p>
    <w:p w14:paraId="15A37DDE" w14:textId="0463B0A3" w:rsidR="000320F9" w:rsidRPr="00636CE3" w:rsidRDefault="00C4710B" w:rsidP="00044E4B">
      <w:pPr>
        <w:pStyle w:val="ListParagraph"/>
        <w:widowControl/>
        <w:tabs>
          <w:tab w:val="left" w:pos="403"/>
          <w:tab w:val="left" w:pos="806"/>
          <w:tab w:val="center" w:pos="4536"/>
          <w:tab w:val="center" w:pos="7560"/>
        </w:tabs>
        <w:overflowPunct w:val="0"/>
        <w:autoSpaceDE w:val="0"/>
        <w:autoSpaceDN w:val="0"/>
        <w:adjustRightInd w:val="0"/>
        <w:ind w:left="408"/>
        <w:rPr>
          <w:rFonts w:eastAsia="Times New Roman" w:cs="Arial"/>
          <w:color w:val="000000" w:themeColor="text1"/>
          <w:sz w:val="22"/>
        </w:rPr>
      </w:pPr>
      <w:r w:rsidRPr="00636CE3">
        <w:rPr>
          <w:rFonts w:eastAsia="Times New Roman" w:cs="Arial"/>
          <w:sz w:val="22"/>
        </w:rPr>
        <w:t xml:space="preserve">Complete the </w:t>
      </w:r>
      <w:r w:rsidR="00795B70" w:rsidRPr="00636CE3">
        <w:rPr>
          <w:rFonts w:eastAsia="Times New Roman" w:cs="Arial"/>
          <w:sz w:val="22"/>
        </w:rPr>
        <w:t xml:space="preserve">coordination process </w:t>
      </w:r>
      <w:r w:rsidRPr="00636CE3">
        <w:rPr>
          <w:rFonts w:eastAsia="Times New Roman" w:cs="Arial"/>
          <w:sz w:val="22"/>
        </w:rPr>
        <w:t>below</w:t>
      </w:r>
      <w:r w:rsidR="00E55E64" w:rsidRPr="00636CE3">
        <w:rPr>
          <w:rFonts w:eastAsia="Times New Roman" w:cs="Arial"/>
          <w:sz w:val="22"/>
        </w:rPr>
        <w:t xml:space="preserve"> </w:t>
      </w:r>
      <w:r w:rsidR="00BE7238" w:rsidRPr="00636CE3">
        <w:rPr>
          <w:rFonts w:eastAsia="Times New Roman" w:cs="Arial"/>
          <w:sz w:val="22"/>
        </w:rPr>
        <w:t>to</w:t>
      </w:r>
      <w:r w:rsidR="000320F9" w:rsidRPr="00636CE3">
        <w:rPr>
          <w:rFonts w:eastAsia="Times New Roman" w:cs="Arial"/>
          <w:sz w:val="22"/>
        </w:rPr>
        <w:t xml:space="preserve"> </w:t>
      </w:r>
      <w:r w:rsidR="00E55E64" w:rsidRPr="00636CE3">
        <w:rPr>
          <w:rFonts w:eastAsia="Times New Roman" w:cs="Arial"/>
          <w:sz w:val="22"/>
        </w:rPr>
        <w:t>p</w:t>
      </w:r>
      <w:r w:rsidR="000320F9" w:rsidRPr="00636CE3">
        <w:rPr>
          <w:rFonts w:eastAsia="Times New Roman" w:cs="Arial"/>
          <w:sz w:val="22"/>
        </w:rPr>
        <w:t xml:space="preserve">rogressively determine whether </w:t>
      </w:r>
      <w:r w:rsidR="000320F9" w:rsidRPr="00636CE3">
        <w:rPr>
          <w:rFonts w:eastAsia="Times New Roman" w:cs="Arial"/>
          <w:color w:val="000000" w:themeColor="text1"/>
          <w:sz w:val="22"/>
        </w:rPr>
        <w:t>the project is:</w:t>
      </w:r>
    </w:p>
    <w:p w14:paraId="0D41FE0E" w14:textId="77777777" w:rsidR="00636CE3" w:rsidRPr="00636CE3" w:rsidRDefault="00636CE3" w:rsidP="00044E4B">
      <w:pPr>
        <w:pStyle w:val="ListParagraph"/>
        <w:widowControl/>
        <w:tabs>
          <w:tab w:val="left" w:pos="403"/>
          <w:tab w:val="left" w:pos="806"/>
          <w:tab w:val="center" w:pos="4536"/>
          <w:tab w:val="center" w:pos="7560"/>
        </w:tabs>
        <w:overflowPunct w:val="0"/>
        <w:autoSpaceDE w:val="0"/>
        <w:autoSpaceDN w:val="0"/>
        <w:adjustRightInd w:val="0"/>
        <w:ind w:left="408"/>
        <w:rPr>
          <w:rFonts w:eastAsia="Times New Roman" w:cs="Arial"/>
          <w:color w:val="000000" w:themeColor="text1"/>
          <w:sz w:val="22"/>
        </w:rPr>
      </w:pPr>
    </w:p>
    <w:p w14:paraId="6E958825" w14:textId="4C8853A6" w:rsidR="000320F9" w:rsidRPr="00636CE3" w:rsidRDefault="000320F9" w:rsidP="00636CE3">
      <w:pPr>
        <w:pStyle w:val="ListParagraph"/>
        <w:widowControl/>
        <w:numPr>
          <w:ilvl w:val="0"/>
          <w:numId w:val="12"/>
        </w:numPr>
        <w:tabs>
          <w:tab w:val="left" w:pos="403"/>
          <w:tab w:val="left" w:pos="806"/>
          <w:tab w:val="center" w:pos="4536"/>
          <w:tab w:val="center" w:pos="7560"/>
        </w:tabs>
        <w:overflowPunct w:val="0"/>
        <w:autoSpaceDE w:val="0"/>
        <w:autoSpaceDN w:val="0"/>
        <w:adjustRightInd w:val="0"/>
        <w:spacing w:line="276" w:lineRule="auto"/>
        <w:rPr>
          <w:rFonts w:eastAsia="Times New Roman" w:cs="Arial"/>
          <w:color w:val="000000" w:themeColor="text1"/>
          <w:sz w:val="22"/>
        </w:rPr>
      </w:pPr>
      <w:r w:rsidRPr="00636CE3">
        <w:rPr>
          <w:rFonts w:eastAsia="Times New Roman" w:cs="Arial"/>
          <w:color w:val="000000" w:themeColor="text1"/>
          <w:sz w:val="22"/>
        </w:rPr>
        <w:t xml:space="preserve">Federal </w:t>
      </w:r>
      <w:r w:rsidR="00740324" w:rsidRPr="00636CE3">
        <w:rPr>
          <w:rFonts w:eastAsia="Times New Roman" w:cs="Arial"/>
          <w:color w:val="000000" w:themeColor="text1"/>
          <w:sz w:val="22"/>
        </w:rPr>
        <w:t>funding r</w:t>
      </w:r>
      <w:r w:rsidRPr="00636CE3">
        <w:rPr>
          <w:rFonts w:eastAsia="Times New Roman" w:cs="Arial"/>
          <w:color w:val="000000" w:themeColor="text1"/>
          <w:sz w:val="22"/>
        </w:rPr>
        <w:t>equired</w:t>
      </w:r>
      <w:r w:rsidR="0025563D" w:rsidRPr="00636CE3">
        <w:rPr>
          <w:rFonts w:eastAsia="Times New Roman" w:cs="Arial"/>
          <w:color w:val="000000" w:themeColor="text1"/>
          <w:sz w:val="22"/>
        </w:rPr>
        <w:t>,</w:t>
      </w:r>
    </w:p>
    <w:p w14:paraId="179DAD31" w14:textId="11996F97" w:rsidR="000320F9" w:rsidRPr="00636CE3" w:rsidRDefault="000320F9" w:rsidP="00636CE3">
      <w:pPr>
        <w:pStyle w:val="ListParagraph"/>
        <w:widowControl/>
        <w:numPr>
          <w:ilvl w:val="0"/>
          <w:numId w:val="12"/>
        </w:numPr>
        <w:tabs>
          <w:tab w:val="left" w:pos="403"/>
          <w:tab w:val="left" w:pos="806"/>
          <w:tab w:val="center" w:pos="4536"/>
          <w:tab w:val="center" w:pos="7560"/>
        </w:tabs>
        <w:overflowPunct w:val="0"/>
        <w:autoSpaceDE w:val="0"/>
        <w:autoSpaceDN w:val="0"/>
        <w:adjustRightInd w:val="0"/>
        <w:spacing w:line="276" w:lineRule="auto"/>
        <w:rPr>
          <w:rFonts w:eastAsia="Times New Roman" w:cs="Arial"/>
          <w:color w:val="000000" w:themeColor="text1"/>
          <w:sz w:val="22"/>
        </w:rPr>
      </w:pPr>
      <w:r w:rsidRPr="00636CE3">
        <w:rPr>
          <w:rFonts w:eastAsia="Times New Roman" w:cs="Arial"/>
          <w:color w:val="000000" w:themeColor="text1"/>
          <w:sz w:val="22"/>
        </w:rPr>
        <w:t xml:space="preserve">Federal </w:t>
      </w:r>
      <w:r w:rsidR="00740324" w:rsidRPr="00636CE3">
        <w:rPr>
          <w:rFonts w:eastAsia="Times New Roman" w:cs="Arial"/>
          <w:color w:val="000000" w:themeColor="text1"/>
          <w:sz w:val="22"/>
        </w:rPr>
        <w:t xml:space="preserve">funding </w:t>
      </w:r>
      <w:r w:rsidR="002F2EE2" w:rsidRPr="00636CE3">
        <w:rPr>
          <w:rFonts w:eastAsia="Times New Roman" w:cs="Arial"/>
          <w:color w:val="000000" w:themeColor="text1"/>
          <w:sz w:val="22"/>
        </w:rPr>
        <w:t>recommended</w:t>
      </w:r>
      <w:r w:rsidRPr="00636CE3">
        <w:rPr>
          <w:rFonts w:eastAsia="Times New Roman" w:cs="Arial"/>
          <w:color w:val="000000" w:themeColor="text1"/>
          <w:sz w:val="22"/>
        </w:rPr>
        <w:t>, or</w:t>
      </w:r>
    </w:p>
    <w:p w14:paraId="1C21B3FC" w14:textId="2235BA4C" w:rsidR="000320F9" w:rsidRPr="00636CE3" w:rsidRDefault="000320F9" w:rsidP="00636CE3">
      <w:pPr>
        <w:pStyle w:val="ListParagraph"/>
        <w:widowControl/>
        <w:numPr>
          <w:ilvl w:val="0"/>
          <w:numId w:val="12"/>
        </w:numPr>
        <w:tabs>
          <w:tab w:val="left" w:pos="403"/>
          <w:tab w:val="left" w:pos="806"/>
          <w:tab w:val="center" w:pos="4536"/>
          <w:tab w:val="center" w:pos="7560"/>
        </w:tabs>
        <w:overflowPunct w:val="0"/>
        <w:autoSpaceDE w:val="0"/>
        <w:autoSpaceDN w:val="0"/>
        <w:adjustRightInd w:val="0"/>
        <w:spacing w:line="276" w:lineRule="auto"/>
        <w:rPr>
          <w:rFonts w:eastAsia="Times New Roman" w:cs="Arial"/>
          <w:color w:val="000000" w:themeColor="text1"/>
          <w:sz w:val="22"/>
        </w:rPr>
      </w:pPr>
      <w:r w:rsidRPr="00636CE3">
        <w:rPr>
          <w:rFonts w:eastAsia="Times New Roman" w:cs="Arial"/>
          <w:color w:val="000000" w:themeColor="text1"/>
          <w:sz w:val="22"/>
        </w:rPr>
        <w:t>State Funding Only (SFO)</w:t>
      </w:r>
      <w:r w:rsidR="002F2EE2" w:rsidRPr="00636CE3">
        <w:rPr>
          <w:rFonts w:eastAsia="Times New Roman" w:cs="Arial"/>
          <w:color w:val="000000" w:themeColor="text1"/>
          <w:sz w:val="22"/>
        </w:rPr>
        <w:t xml:space="preserve"> recommended</w:t>
      </w:r>
    </w:p>
    <w:p w14:paraId="49A5F403" w14:textId="3BAA9439" w:rsidR="00795B70" w:rsidRPr="00636CE3" w:rsidRDefault="00795B70" w:rsidP="00795B70">
      <w:pPr>
        <w:pStyle w:val="Heading5"/>
        <w:spacing w:before="0" w:after="120"/>
        <w:ind w:firstLine="408"/>
        <w:rPr>
          <w:rFonts w:ascii="Arial" w:hAnsi="Arial" w:cs="Arial"/>
          <w:b/>
        </w:rPr>
      </w:pPr>
      <w:r w:rsidRPr="00636CE3">
        <w:rPr>
          <w:rFonts w:ascii="Arial" w:hAnsi="Arial" w:cs="Arial"/>
          <w:b/>
        </w:rPr>
        <w:lastRenderedPageBreak/>
        <w:t>FEDERAL FUNDING REQUIRED</w:t>
      </w:r>
    </w:p>
    <w:p w14:paraId="40FEB0FF" w14:textId="77777777" w:rsidR="00DD1E84" w:rsidRPr="00636CE3" w:rsidRDefault="00DD1E84" w:rsidP="00DD1E84">
      <w:pPr>
        <w:pStyle w:val="ListParagraph"/>
        <w:widowControl/>
        <w:tabs>
          <w:tab w:val="left" w:pos="403"/>
          <w:tab w:val="left" w:pos="806"/>
          <w:tab w:val="center" w:pos="4536"/>
          <w:tab w:val="center" w:pos="7560"/>
        </w:tabs>
        <w:overflowPunct w:val="0"/>
        <w:autoSpaceDE w:val="0"/>
        <w:autoSpaceDN w:val="0"/>
        <w:adjustRightInd w:val="0"/>
        <w:ind w:left="408"/>
        <w:rPr>
          <w:rFonts w:eastAsia="Times New Roman" w:cs="Arial"/>
          <w:color w:val="000000" w:themeColor="text1"/>
          <w:sz w:val="22"/>
        </w:rPr>
      </w:pPr>
      <w:r w:rsidRPr="00636CE3">
        <w:rPr>
          <w:rFonts w:eastAsia="Times New Roman" w:cs="Arial"/>
          <w:color w:val="000000" w:themeColor="text1"/>
          <w:sz w:val="22"/>
        </w:rPr>
        <w:t>Work Program staff is uniquely qualified to inform the SWAT Team and production staff about required federal funding parameters that pertain to the following eight (8) scenarios. (PD&amp;E Manual:  Part 1 Chapter 2, Section 2.2)</w:t>
      </w:r>
    </w:p>
    <w:p w14:paraId="05D8EECC" w14:textId="77777777" w:rsidR="00DD1E84" w:rsidRPr="00636CE3" w:rsidRDefault="00DD1E84" w:rsidP="00DD1E84">
      <w:pPr>
        <w:pStyle w:val="ListParagraph"/>
        <w:widowControl/>
        <w:tabs>
          <w:tab w:val="left" w:pos="403"/>
          <w:tab w:val="left" w:pos="806"/>
          <w:tab w:val="center" w:pos="4536"/>
          <w:tab w:val="center" w:pos="7560"/>
        </w:tabs>
        <w:overflowPunct w:val="0"/>
        <w:autoSpaceDE w:val="0"/>
        <w:autoSpaceDN w:val="0"/>
        <w:adjustRightInd w:val="0"/>
        <w:ind w:left="408"/>
        <w:rPr>
          <w:rFonts w:eastAsia="Times New Roman" w:cs="Arial"/>
          <w:color w:val="000000" w:themeColor="text1"/>
          <w:sz w:val="22"/>
        </w:rPr>
      </w:pPr>
    </w:p>
    <w:p w14:paraId="019DDBB1" w14:textId="09240A03" w:rsidR="008056DF" w:rsidRPr="00636CE3" w:rsidRDefault="00AB6B19" w:rsidP="00044E4B">
      <w:pPr>
        <w:pStyle w:val="ListParagraph"/>
        <w:widowControl/>
        <w:tabs>
          <w:tab w:val="left" w:pos="403"/>
          <w:tab w:val="left" w:pos="806"/>
          <w:tab w:val="center" w:pos="4536"/>
          <w:tab w:val="center" w:pos="7560"/>
        </w:tabs>
        <w:overflowPunct w:val="0"/>
        <w:autoSpaceDE w:val="0"/>
        <w:autoSpaceDN w:val="0"/>
        <w:adjustRightInd w:val="0"/>
        <w:ind w:left="408"/>
        <w:rPr>
          <w:rFonts w:eastAsia="Times New Roman" w:cs="Arial"/>
          <w:color w:val="000000" w:themeColor="text1"/>
          <w:sz w:val="22"/>
        </w:rPr>
      </w:pPr>
      <w:r w:rsidRPr="00636CE3">
        <w:rPr>
          <w:rFonts w:eastAsia="Times New Roman" w:cs="Arial"/>
          <w:color w:val="000000" w:themeColor="text1"/>
          <w:sz w:val="22"/>
          <w:u w:val="single"/>
        </w:rPr>
        <w:t>Scenarios</w:t>
      </w:r>
      <w:r w:rsidR="00F83FEF" w:rsidRPr="00636CE3">
        <w:rPr>
          <w:rFonts w:eastAsia="Times New Roman" w:cs="Arial"/>
          <w:color w:val="000000" w:themeColor="text1"/>
          <w:sz w:val="22"/>
          <w:u w:val="single"/>
        </w:rPr>
        <w:t xml:space="preserve"> </w:t>
      </w:r>
      <w:r w:rsidR="00C4710B" w:rsidRPr="00636CE3">
        <w:rPr>
          <w:rFonts w:eastAsia="Times New Roman" w:cs="Arial"/>
          <w:color w:val="000000" w:themeColor="text1"/>
          <w:sz w:val="22"/>
          <w:u w:val="single"/>
        </w:rPr>
        <w:t>1-</w:t>
      </w:r>
      <w:r w:rsidR="00F83FEF" w:rsidRPr="00636CE3">
        <w:rPr>
          <w:rFonts w:eastAsia="Times New Roman" w:cs="Arial"/>
          <w:color w:val="000000" w:themeColor="text1"/>
          <w:sz w:val="22"/>
          <w:u w:val="single"/>
        </w:rPr>
        <w:t>8</w:t>
      </w:r>
    </w:p>
    <w:tbl>
      <w:tblPr>
        <w:tblStyle w:val="TableGrid"/>
        <w:tblW w:w="8947" w:type="dxa"/>
        <w:tblInd w:w="408" w:type="dxa"/>
        <w:tblCellMar>
          <w:top w:w="43" w:type="dxa"/>
          <w:left w:w="115" w:type="dxa"/>
          <w:bottom w:w="43" w:type="dxa"/>
          <w:right w:w="115" w:type="dxa"/>
        </w:tblCellMar>
        <w:tblLook w:val="04A0" w:firstRow="1" w:lastRow="0" w:firstColumn="1" w:lastColumn="0" w:noHBand="0" w:noVBand="1"/>
      </w:tblPr>
      <w:tblGrid>
        <w:gridCol w:w="8947"/>
      </w:tblGrid>
      <w:tr w:rsidR="00AB6B19" w:rsidRPr="00636CE3" w14:paraId="703E39F7" w14:textId="77777777" w:rsidTr="00625AAB">
        <w:tc>
          <w:tcPr>
            <w:tcW w:w="8947" w:type="dxa"/>
            <w:vAlign w:val="center"/>
          </w:tcPr>
          <w:p w14:paraId="45CD4E36" w14:textId="46A0CC16" w:rsidR="00AB6B19" w:rsidRPr="00625AAB" w:rsidRDefault="00AB6B19" w:rsidP="00044E4B">
            <w:pPr>
              <w:pStyle w:val="ListParagraph"/>
              <w:widowControl/>
              <w:numPr>
                <w:ilvl w:val="0"/>
                <w:numId w:val="9"/>
              </w:numPr>
              <w:overflowPunct w:val="0"/>
              <w:autoSpaceDE w:val="0"/>
              <w:autoSpaceDN w:val="0"/>
              <w:adjustRightInd w:val="0"/>
              <w:spacing w:before="0" w:after="0"/>
              <w:ind w:left="474"/>
              <w:jc w:val="left"/>
              <w:rPr>
                <w:rFonts w:eastAsia="Times New Roman" w:cs="Arial"/>
                <w:color w:val="000000" w:themeColor="text1"/>
                <w:sz w:val="22"/>
              </w:rPr>
            </w:pPr>
            <w:r w:rsidRPr="00625AAB">
              <w:rPr>
                <w:rFonts w:cs="Arial"/>
                <w:sz w:val="22"/>
              </w:rPr>
              <w:t>Interstate projects</w:t>
            </w:r>
          </w:p>
        </w:tc>
      </w:tr>
      <w:tr w:rsidR="00AB6B19" w:rsidRPr="00636CE3" w14:paraId="07CED477" w14:textId="77777777" w:rsidTr="00625AAB">
        <w:tc>
          <w:tcPr>
            <w:tcW w:w="8947" w:type="dxa"/>
            <w:vAlign w:val="center"/>
          </w:tcPr>
          <w:p w14:paraId="42E5DFFD" w14:textId="56E4C3A9" w:rsidR="00AB6B19" w:rsidRPr="00625AAB" w:rsidRDefault="00AB6B19" w:rsidP="00044E4B">
            <w:pPr>
              <w:pStyle w:val="ListParagraph"/>
              <w:widowControl/>
              <w:numPr>
                <w:ilvl w:val="0"/>
                <w:numId w:val="9"/>
              </w:numPr>
              <w:overflowPunct w:val="0"/>
              <w:autoSpaceDE w:val="0"/>
              <w:autoSpaceDN w:val="0"/>
              <w:adjustRightInd w:val="0"/>
              <w:spacing w:before="0" w:after="0"/>
              <w:ind w:left="474"/>
              <w:jc w:val="left"/>
              <w:rPr>
                <w:rFonts w:eastAsia="Times New Roman" w:cs="Arial"/>
                <w:color w:val="000000" w:themeColor="text1"/>
                <w:sz w:val="22"/>
              </w:rPr>
            </w:pPr>
            <w:bookmarkStart w:id="0" w:name="_Hlk487471060"/>
            <w:r w:rsidRPr="00625AAB">
              <w:rPr>
                <w:rFonts w:cs="Arial"/>
                <w:sz w:val="22"/>
              </w:rPr>
              <w:t>Projects using or involving Interstate right of way (e.g., air rights, adjacent)</w:t>
            </w:r>
            <w:bookmarkEnd w:id="0"/>
          </w:p>
        </w:tc>
      </w:tr>
      <w:tr w:rsidR="00AB6B19" w:rsidRPr="00636CE3" w14:paraId="1B4720C1" w14:textId="77777777" w:rsidTr="00625AAB">
        <w:tc>
          <w:tcPr>
            <w:tcW w:w="8947" w:type="dxa"/>
            <w:vAlign w:val="center"/>
          </w:tcPr>
          <w:p w14:paraId="6BA45B15" w14:textId="388DD953" w:rsidR="00AB6B19" w:rsidRPr="00625AAB" w:rsidRDefault="00AB6B19" w:rsidP="00044E4B">
            <w:pPr>
              <w:pStyle w:val="ListParagraph"/>
              <w:widowControl/>
              <w:numPr>
                <w:ilvl w:val="0"/>
                <w:numId w:val="9"/>
              </w:numPr>
              <w:overflowPunct w:val="0"/>
              <w:autoSpaceDE w:val="0"/>
              <w:autoSpaceDN w:val="0"/>
              <w:adjustRightInd w:val="0"/>
              <w:spacing w:before="0" w:after="0"/>
              <w:ind w:left="474"/>
              <w:jc w:val="left"/>
              <w:rPr>
                <w:rFonts w:eastAsia="Times New Roman" w:cs="Arial"/>
                <w:color w:val="000000" w:themeColor="text1"/>
                <w:sz w:val="22"/>
              </w:rPr>
            </w:pPr>
            <w:bookmarkStart w:id="1" w:name="_Hlk487471155"/>
            <w:r w:rsidRPr="00625AAB">
              <w:rPr>
                <w:rFonts w:cs="Arial"/>
                <w:bCs/>
                <w:sz w:val="22"/>
              </w:rPr>
              <w:t>Projects within and impacting federal lands, such as National Parks or Forests;</w:t>
            </w:r>
            <w:bookmarkEnd w:id="1"/>
          </w:p>
        </w:tc>
      </w:tr>
      <w:tr w:rsidR="00AB6B19" w:rsidRPr="00636CE3" w14:paraId="3C50DB74" w14:textId="77777777" w:rsidTr="00625AAB">
        <w:tc>
          <w:tcPr>
            <w:tcW w:w="8947" w:type="dxa"/>
            <w:vAlign w:val="center"/>
          </w:tcPr>
          <w:p w14:paraId="226FF684" w14:textId="2FAD22F3" w:rsidR="00AB6B19" w:rsidRPr="00625AAB" w:rsidRDefault="00AB6B19" w:rsidP="00044E4B">
            <w:pPr>
              <w:pStyle w:val="ListParagraph"/>
              <w:widowControl/>
              <w:numPr>
                <w:ilvl w:val="0"/>
                <w:numId w:val="9"/>
              </w:numPr>
              <w:overflowPunct w:val="0"/>
              <w:autoSpaceDE w:val="0"/>
              <w:autoSpaceDN w:val="0"/>
              <w:adjustRightInd w:val="0"/>
              <w:spacing w:before="0" w:after="0"/>
              <w:ind w:left="474"/>
              <w:jc w:val="left"/>
              <w:rPr>
                <w:rFonts w:eastAsia="Times New Roman" w:cs="Arial"/>
                <w:color w:val="000000" w:themeColor="text1"/>
                <w:sz w:val="22"/>
              </w:rPr>
            </w:pPr>
            <w:bookmarkStart w:id="2" w:name="_Hlk487471176"/>
            <w:r w:rsidRPr="00625AAB">
              <w:rPr>
                <w:rFonts w:cs="Arial"/>
                <w:color w:val="000000" w:themeColor="text1"/>
                <w:sz w:val="22"/>
              </w:rPr>
              <w:t>Projects where a federally funded phase has occurred (funds expended)</w:t>
            </w:r>
            <w:bookmarkEnd w:id="2"/>
          </w:p>
        </w:tc>
      </w:tr>
      <w:tr w:rsidR="00AB6B19" w:rsidRPr="00636CE3" w14:paraId="2E0FE0E3" w14:textId="77777777" w:rsidTr="00625AAB">
        <w:tc>
          <w:tcPr>
            <w:tcW w:w="8947" w:type="dxa"/>
            <w:vAlign w:val="center"/>
          </w:tcPr>
          <w:p w14:paraId="31E80B8D" w14:textId="1A620CD2" w:rsidR="00AB6B19" w:rsidRPr="00625AAB" w:rsidRDefault="00AB6B19" w:rsidP="00044E4B">
            <w:pPr>
              <w:pStyle w:val="ListParagraph"/>
              <w:widowControl/>
              <w:numPr>
                <w:ilvl w:val="0"/>
                <w:numId w:val="9"/>
              </w:numPr>
              <w:overflowPunct w:val="0"/>
              <w:autoSpaceDE w:val="0"/>
              <w:autoSpaceDN w:val="0"/>
              <w:adjustRightInd w:val="0"/>
              <w:spacing w:before="0" w:after="0"/>
              <w:ind w:left="474"/>
              <w:jc w:val="left"/>
              <w:rPr>
                <w:rFonts w:eastAsia="Times New Roman" w:cs="Arial"/>
                <w:color w:val="000000" w:themeColor="text1"/>
                <w:sz w:val="22"/>
              </w:rPr>
            </w:pPr>
            <w:r w:rsidRPr="00625AAB">
              <w:rPr>
                <w:rFonts w:cs="Arial"/>
                <w:color w:val="000000" w:themeColor="text1"/>
                <w:sz w:val="22"/>
              </w:rPr>
              <w:t>Projects where current work is federally funded</w:t>
            </w:r>
          </w:p>
        </w:tc>
      </w:tr>
      <w:tr w:rsidR="00AB6B19" w:rsidRPr="00636CE3" w14:paraId="5B6996BA" w14:textId="77777777" w:rsidTr="00625AAB">
        <w:tc>
          <w:tcPr>
            <w:tcW w:w="8947" w:type="dxa"/>
            <w:vAlign w:val="center"/>
          </w:tcPr>
          <w:p w14:paraId="483604F9" w14:textId="460660C8" w:rsidR="00AB6B19" w:rsidRPr="00625AAB" w:rsidRDefault="00AB6B19" w:rsidP="006115F8">
            <w:pPr>
              <w:pStyle w:val="ListParagraph"/>
              <w:widowControl/>
              <w:numPr>
                <w:ilvl w:val="0"/>
                <w:numId w:val="9"/>
              </w:numPr>
              <w:overflowPunct w:val="0"/>
              <w:autoSpaceDE w:val="0"/>
              <w:autoSpaceDN w:val="0"/>
              <w:adjustRightInd w:val="0"/>
              <w:spacing w:before="0" w:after="0"/>
              <w:ind w:left="474"/>
              <w:jc w:val="left"/>
              <w:rPr>
                <w:rFonts w:eastAsia="Times New Roman" w:cs="Arial"/>
                <w:color w:val="000000" w:themeColor="text1"/>
                <w:sz w:val="22"/>
              </w:rPr>
            </w:pPr>
            <w:r w:rsidRPr="00625AAB">
              <w:rPr>
                <w:rFonts w:cs="Arial"/>
                <w:color w:val="000000" w:themeColor="text1"/>
                <w:sz w:val="22"/>
              </w:rPr>
              <w:t>Transportation Alternatives (TA) program projects</w:t>
            </w:r>
          </w:p>
        </w:tc>
      </w:tr>
      <w:tr w:rsidR="00AB6B19" w:rsidRPr="00636CE3" w14:paraId="583AE5DD" w14:textId="77777777" w:rsidTr="00625AAB">
        <w:trPr>
          <w:trHeight w:val="27"/>
        </w:trPr>
        <w:tc>
          <w:tcPr>
            <w:tcW w:w="8947" w:type="dxa"/>
            <w:vAlign w:val="center"/>
          </w:tcPr>
          <w:p w14:paraId="780AFA8D" w14:textId="26876F1E" w:rsidR="00AB6B19" w:rsidRPr="00625AAB" w:rsidRDefault="00AB6B19" w:rsidP="006115F8">
            <w:pPr>
              <w:pStyle w:val="ListParagraph"/>
              <w:widowControl/>
              <w:numPr>
                <w:ilvl w:val="0"/>
                <w:numId w:val="9"/>
              </w:numPr>
              <w:overflowPunct w:val="0"/>
              <w:autoSpaceDE w:val="0"/>
              <w:autoSpaceDN w:val="0"/>
              <w:adjustRightInd w:val="0"/>
              <w:spacing w:before="0" w:after="0"/>
              <w:ind w:left="474"/>
              <w:jc w:val="left"/>
              <w:rPr>
                <w:rFonts w:eastAsia="Times New Roman" w:cs="Arial"/>
                <w:color w:val="000000" w:themeColor="text1"/>
                <w:sz w:val="22"/>
              </w:rPr>
            </w:pPr>
            <w:r w:rsidRPr="00625AAB">
              <w:rPr>
                <w:rFonts w:cs="Arial"/>
                <w:color w:val="000000" w:themeColor="text1"/>
                <w:sz w:val="22"/>
              </w:rPr>
              <w:t>FHWA Safety Program projects</w:t>
            </w:r>
          </w:p>
        </w:tc>
      </w:tr>
      <w:tr w:rsidR="00AB6B19" w:rsidRPr="00636CE3" w14:paraId="59B7E828" w14:textId="77777777" w:rsidTr="00625AAB">
        <w:tc>
          <w:tcPr>
            <w:tcW w:w="8947" w:type="dxa"/>
            <w:vAlign w:val="center"/>
          </w:tcPr>
          <w:p w14:paraId="6D6F1650" w14:textId="10AFD045" w:rsidR="00AB6B19" w:rsidRPr="00625AAB" w:rsidRDefault="00AB6B19" w:rsidP="00044E4B">
            <w:pPr>
              <w:pStyle w:val="ListParagraph"/>
              <w:widowControl/>
              <w:numPr>
                <w:ilvl w:val="0"/>
                <w:numId w:val="9"/>
              </w:numPr>
              <w:overflowPunct w:val="0"/>
              <w:autoSpaceDE w:val="0"/>
              <w:autoSpaceDN w:val="0"/>
              <w:adjustRightInd w:val="0"/>
              <w:spacing w:before="0" w:after="0"/>
              <w:ind w:left="474"/>
              <w:jc w:val="left"/>
              <w:rPr>
                <w:rFonts w:eastAsia="Times New Roman" w:cs="Arial"/>
                <w:color w:val="000000" w:themeColor="text1"/>
                <w:sz w:val="22"/>
              </w:rPr>
            </w:pPr>
            <w:r w:rsidRPr="00625AAB">
              <w:rPr>
                <w:rFonts w:cs="Arial"/>
                <w:color w:val="000000" w:themeColor="text1"/>
                <w:sz w:val="22"/>
              </w:rPr>
              <w:t>Off-System projects</w:t>
            </w:r>
          </w:p>
        </w:tc>
      </w:tr>
    </w:tbl>
    <w:p w14:paraId="16CEACED" w14:textId="77777777" w:rsidR="00625AAB" w:rsidRDefault="00625AAB" w:rsidP="00795B70">
      <w:pPr>
        <w:pStyle w:val="Heading5"/>
        <w:spacing w:before="0" w:after="120"/>
        <w:ind w:firstLine="403"/>
        <w:rPr>
          <w:rFonts w:ascii="Arial" w:hAnsi="Arial" w:cs="Arial"/>
          <w:b/>
        </w:rPr>
      </w:pPr>
    </w:p>
    <w:p w14:paraId="5B91DA41" w14:textId="6F39C886" w:rsidR="00795B70" w:rsidRPr="00636CE3" w:rsidRDefault="00795B70" w:rsidP="00795B70">
      <w:pPr>
        <w:pStyle w:val="Heading5"/>
        <w:spacing w:before="0" w:after="120"/>
        <w:ind w:firstLine="403"/>
        <w:rPr>
          <w:rFonts w:ascii="Arial" w:hAnsi="Arial" w:cs="Arial"/>
          <w:b/>
        </w:rPr>
      </w:pPr>
      <w:r w:rsidRPr="00636CE3">
        <w:rPr>
          <w:rFonts w:ascii="Arial" w:hAnsi="Arial" w:cs="Arial"/>
          <w:b/>
        </w:rPr>
        <w:t>FEDERAL OR STATE FUNDING RECOMMENDED</w:t>
      </w:r>
    </w:p>
    <w:p w14:paraId="0F5AB734" w14:textId="1255EDB2" w:rsidR="00F83FEF" w:rsidRDefault="00DC1FF9" w:rsidP="00380B6E">
      <w:pPr>
        <w:widowControl/>
        <w:tabs>
          <w:tab w:val="left" w:pos="403"/>
          <w:tab w:val="left" w:pos="806"/>
          <w:tab w:val="center" w:pos="4536"/>
          <w:tab w:val="center" w:pos="7560"/>
        </w:tabs>
        <w:overflowPunct w:val="0"/>
        <w:autoSpaceDE w:val="0"/>
        <w:autoSpaceDN w:val="0"/>
        <w:adjustRightInd w:val="0"/>
        <w:spacing w:after="0"/>
        <w:ind w:left="403"/>
        <w:rPr>
          <w:rFonts w:eastAsia="Times New Roman" w:cs="Arial"/>
          <w:color w:val="000000" w:themeColor="text1"/>
          <w:sz w:val="22"/>
        </w:rPr>
      </w:pPr>
      <w:r w:rsidRPr="00636CE3">
        <w:rPr>
          <w:rFonts w:eastAsia="Times New Roman" w:cs="Arial"/>
          <w:color w:val="000000" w:themeColor="text1"/>
          <w:sz w:val="22"/>
        </w:rPr>
        <w:t>I</w:t>
      </w:r>
      <w:r w:rsidR="00795B70" w:rsidRPr="00636CE3">
        <w:rPr>
          <w:rFonts w:eastAsia="Times New Roman" w:cs="Arial"/>
          <w:color w:val="000000" w:themeColor="text1"/>
          <w:sz w:val="22"/>
        </w:rPr>
        <w:t xml:space="preserve">f federal funding is </w:t>
      </w:r>
      <w:r w:rsidR="00795B70" w:rsidRPr="00636CE3">
        <w:rPr>
          <w:rFonts w:eastAsia="Times New Roman" w:cs="Arial"/>
          <w:color w:val="000000" w:themeColor="text1"/>
          <w:sz w:val="22"/>
          <w:u w:val="single"/>
        </w:rPr>
        <w:t>not</w:t>
      </w:r>
      <w:r w:rsidR="00795B70" w:rsidRPr="00636CE3">
        <w:rPr>
          <w:rFonts w:eastAsia="Times New Roman" w:cs="Arial"/>
          <w:color w:val="000000" w:themeColor="text1"/>
          <w:sz w:val="22"/>
        </w:rPr>
        <w:t xml:space="preserve"> required, </w:t>
      </w:r>
      <w:r w:rsidRPr="00636CE3">
        <w:rPr>
          <w:rFonts w:cs="Arial"/>
          <w:color w:val="000000" w:themeColor="text1"/>
          <w:sz w:val="22"/>
          <w:szCs w:val="24"/>
        </w:rPr>
        <w:t xml:space="preserve">the project can </w:t>
      </w:r>
      <w:r w:rsidRPr="00636CE3">
        <w:rPr>
          <w:rFonts w:cs="Arial"/>
          <w:color w:val="000000" w:themeColor="text1"/>
          <w:sz w:val="22"/>
        </w:rPr>
        <w:t xml:space="preserve">still be considered for </w:t>
      </w:r>
      <w:r w:rsidRPr="00636CE3">
        <w:rPr>
          <w:rFonts w:cs="Arial"/>
          <w:color w:val="000000" w:themeColor="text1"/>
          <w:sz w:val="22"/>
          <w:szCs w:val="24"/>
        </w:rPr>
        <w:t xml:space="preserve">either state or federal funding.  In this case, the </w:t>
      </w:r>
      <w:r w:rsidR="00F83FEF" w:rsidRPr="00636CE3">
        <w:rPr>
          <w:rFonts w:eastAsia="Times New Roman" w:cs="Arial"/>
          <w:color w:val="000000" w:themeColor="text1"/>
          <w:sz w:val="22"/>
        </w:rPr>
        <w:t xml:space="preserve">District </w:t>
      </w:r>
      <w:r w:rsidRPr="00636CE3">
        <w:rPr>
          <w:rFonts w:eastAsia="Times New Roman" w:cs="Arial"/>
          <w:color w:val="000000" w:themeColor="text1"/>
          <w:sz w:val="22"/>
        </w:rPr>
        <w:t xml:space="preserve">or Turnpike will want to pursue the </w:t>
      </w:r>
      <w:r w:rsidR="00F83FEF" w:rsidRPr="00636CE3">
        <w:rPr>
          <w:rFonts w:eastAsia="Times New Roman" w:cs="Arial"/>
          <w:color w:val="000000" w:themeColor="text1"/>
          <w:sz w:val="22"/>
        </w:rPr>
        <w:t xml:space="preserve">funding type (federal or state) </w:t>
      </w:r>
      <w:r w:rsidRPr="00636CE3">
        <w:rPr>
          <w:rFonts w:eastAsia="Times New Roman" w:cs="Arial"/>
          <w:color w:val="000000" w:themeColor="text1"/>
          <w:sz w:val="22"/>
        </w:rPr>
        <w:t xml:space="preserve">that results in the most </w:t>
      </w:r>
      <w:r w:rsidR="00F83FEF" w:rsidRPr="00636CE3">
        <w:rPr>
          <w:rFonts w:eastAsia="Times New Roman" w:cs="Arial"/>
          <w:color w:val="000000" w:themeColor="text1"/>
          <w:sz w:val="22"/>
        </w:rPr>
        <w:t xml:space="preserve">efficient project delivery </w:t>
      </w:r>
      <w:r w:rsidRPr="00636CE3">
        <w:rPr>
          <w:rFonts w:eastAsia="Times New Roman" w:cs="Arial"/>
          <w:color w:val="000000" w:themeColor="text1"/>
          <w:sz w:val="22"/>
        </w:rPr>
        <w:t xml:space="preserve">approach.  </w:t>
      </w:r>
      <w:r w:rsidR="00F83FEF" w:rsidRPr="00636CE3">
        <w:rPr>
          <w:rFonts w:eastAsia="Times New Roman" w:cs="Arial"/>
          <w:color w:val="000000" w:themeColor="text1"/>
          <w:sz w:val="22"/>
        </w:rPr>
        <w:t xml:space="preserve">For example, if it is determined that there is informal or formal Section 7 [Endangered Species Act (ESA)] Consultation or required federal permits, FDOT may strategically consider a particular funding source. In these situations, it is </w:t>
      </w:r>
      <w:r w:rsidRPr="00636CE3">
        <w:rPr>
          <w:rFonts w:eastAsia="Times New Roman" w:cs="Arial"/>
          <w:color w:val="000000" w:themeColor="text1"/>
          <w:sz w:val="22"/>
        </w:rPr>
        <w:t xml:space="preserve">advisable </w:t>
      </w:r>
      <w:r w:rsidR="00F83FEF" w:rsidRPr="00636CE3">
        <w:rPr>
          <w:rFonts w:eastAsia="Times New Roman" w:cs="Arial"/>
          <w:color w:val="000000" w:themeColor="text1"/>
          <w:sz w:val="22"/>
        </w:rPr>
        <w:t xml:space="preserve">to talk with OEM </w:t>
      </w:r>
      <w:r w:rsidRPr="00636CE3">
        <w:rPr>
          <w:rFonts w:eastAsia="Times New Roman" w:cs="Arial"/>
          <w:color w:val="000000" w:themeColor="text1"/>
          <w:sz w:val="22"/>
        </w:rPr>
        <w:t xml:space="preserve">- </w:t>
      </w:r>
      <w:r w:rsidR="00F83FEF" w:rsidRPr="00636CE3">
        <w:rPr>
          <w:rFonts w:eastAsia="Times New Roman" w:cs="Arial"/>
          <w:color w:val="000000" w:themeColor="text1"/>
          <w:sz w:val="22"/>
        </w:rPr>
        <w:t xml:space="preserve">as this decision is a function of the type of permit and type of species issue involved in the project.  </w:t>
      </w:r>
    </w:p>
    <w:p w14:paraId="058C843C" w14:textId="77777777" w:rsidR="00752CC7" w:rsidRPr="00636CE3" w:rsidRDefault="00752CC7" w:rsidP="00752CC7">
      <w:pPr>
        <w:widowControl/>
        <w:tabs>
          <w:tab w:val="left" w:pos="403"/>
          <w:tab w:val="left" w:pos="806"/>
          <w:tab w:val="center" w:pos="4536"/>
          <w:tab w:val="center" w:pos="7560"/>
        </w:tabs>
        <w:overflowPunct w:val="0"/>
        <w:autoSpaceDE w:val="0"/>
        <w:autoSpaceDN w:val="0"/>
        <w:adjustRightInd w:val="0"/>
        <w:spacing w:before="0" w:after="0"/>
        <w:ind w:left="403"/>
        <w:rPr>
          <w:rFonts w:eastAsia="Times New Roman" w:cs="Arial"/>
          <w:color w:val="000000" w:themeColor="text1"/>
          <w:sz w:val="22"/>
        </w:rPr>
      </w:pPr>
    </w:p>
    <w:p w14:paraId="3EEDC61F" w14:textId="2D3F1925" w:rsidR="00FB3CD0" w:rsidRPr="00636CE3" w:rsidRDefault="002C65CE" w:rsidP="00752CC7">
      <w:pPr>
        <w:widowControl/>
        <w:tabs>
          <w:tab w:val="left" w:pos="403"/>
          <w:tab w:val="left" w:pos="806"/>
          <w:tab w:val="center" w:pos="4536"/>
          <w:tab w:val="center" w:pos="7560"/>
        </w:tabs>
        <w:overflowPunct w:val="0"/>
        <w:autoSpaceDE w:val="0"/>
        <w:autoSpaceDN w:val="0"/>
        <w:adjustRightInd w:val="0"/>
        <w:spacing w:before="0" w:after="0"/>
        <w:ind w:left="403"/>
        <w:rPr>
          <w:rFonts w:eastAsia="Times New Roman" w:cs="Arial"/>
          <w:color w:val="000000" w:themeColor="text1"/>
          <w:sz w:val="22"/>
        </w:rPr>
      </w:pPr>
      <w:r w:rsidRPr="00636CE3">
        <w:rPr>
          <w:rFonts w:eastAsia="Times New Roman" w:cs="Arial"/>
          <w:b/>
          <w:sz w:val="20"/>
          <w:szCs w:val="24"/>
          <w:u w:val="single"/>
          <w:lang w:eastAsia="en-CA"/>
        </w:rPr>
        <w:t>ENTER THE FUNDING RECOMMENDATION</w:t>
      </w:r>
    </w:p>
    <w:p w14:paraId="55AB1D16" w14:textId="25210E39" w:rsidR="00DD1E84" w:rsidRDefault="00DD1E84" w:rsidP="00380B6E">
      <w:pPr>
        <w:widowControl/>
        <w:tabs>
          <w:tab w:val="left" w:pos="403"/>
          <w:tab w:val="left" w:pos="806"/>
          <w:tab w:val="center" w:pos="4536"/>
          <w:tab w:val="center" w:pos="7560"/>
        </w:tabs>
        <w:overflowPunct w:val="0"/>
        <w:autoSpaceDE w:val="0"/>
        <w:autoSpaceDN w:val="0"/>
        <w:adjustRightInd w:val="0"/>
        <w:spacing w:after="0"/>
        <w:ind w:left="403"/>
        <w:rPr>
          <w:rFonts w:eastAsia="Times New Roman" w:cs="Arial"/>
          <w:color w:val="000000" w:themeColor="text1"/>
          <w:sz w:val="22"/>
        </w:rPr>
      </w:pPr>
      <w:r w:rsidRPr="00636CE3">
        <w:rPr>
          <w:rFonts w:eastAsia="Times New Roman" w:cs="Arial"/>
          <w:color w:val="000000" w:themeColor="text1"/>
          <w:sz w:val="22"/>
        </w:rPr>
        <w:t xml:space="preserve">From the coordination above, check “Federal Required” </w:t>
      </w:r>
      <w:r w:rsidR="002C65CE" w:rsidRPr="00636CE3">
        <w:rPr>
          <w:rFonts w:eastAsia="Times New Roman" w:cs="Arial"/>
          <w:color w:val="000000" w:themeColor="text1"/>
          <w:sz w:val="22"/>
        </w:rPr>
        <w:t xml:space="preserve">box just below </w:t>
      </w:r>
      <w:r w:rsidRPr="00636CE3">
        <w:rPr>
          <w:rFonts w:eastAsia="Times New Roman" w:cs="Arial"/>
          <w:color w:val="000000" w:themeColor="text1"/>
          <w:sz w:val="22"/>
        </w:rPr>
        <w:t>if Work Program has determined that the project must receive federal funding.  If federal funding is not required, then check the box which indicates the District or Tur</w:t>
      </w:r>
      <w:r w:rsidR="002C65CE" w:rsidRPr="00636CE3">
        <w:rPr>
          <w:rFonts w:eastAsia="Times New Roman" w:cs="Arial"/>
          <w:color w:val="000000" w:themeColor="text1"/>
          <w:sz w:val="22"/>
        </w:rPr>
        <w:t>n</w:t>
      </w:r>
      <w:r w:rsidRPr="00636CE3">
        <w:rPr>
          <w:rFonts w:eastAsia="Times New Roman" w:cs="Arial"/>
          <w:color w:val="000000" w:themeColor="text1"/>
          <w:sz w:val="22"/>
        </w:rPr>
        <w:t>pike</w:t>
      </w:r>
      <w:r w:rsidR="002C65CE" w:rsidRPr="00636CE3">
        <w:rPr>
          <w:rFonts w:eastAsia="Times New Roman" w:cs="Arial"/>
          <w:color w:val="000000" w:themeColor="text1"/>
          <w:sz w:val="22"/>
        </w:rPr>
        <w:t>’s</w:t>
      </w:r>
      <w:r w:rsidRPr="00636CE3">
        <w:rPr>
          <w:rFonts w:eastAsia="Times New Roman" w:cs="Arial"/>
          <w:color w:val="000000" w:themeColor="text1"/>
          <w:sz w:val="22"/>
        </w:rPr>
        <w:t xml:space="preserve"> decision to pursue either Federal Recommended or SFO Recommended as a funding source.</w:t>
      </w:r>
    </w:p>
    <w:p w14:paraId="002B6040" w14:textId="77777777" w:rsidR="0068167E" w:rsidRPr="00636CE3" w:rsidRDefault="0068167E" w:rsidP="0068167E">
      <w:pPr>
        <w:widowControl/>
        <w:tabs>
          <w:tab w:val="left" w:pos="403"/>
          <w:tab w:val="left" w:pos="806"/>
          <w:tab w:val="center" w:pos="4536"/>
          <w:tab w:val="center" w:pos="7560"/>
        </w:tabs>
        <w:overflowPunct w:val="0"/>
        <w:autoSpaceDE w:val="0"/>
        <w:autoSpaceDN w:val="0"/>
        <w:adjustRightInd w:val="0"/>
        <w:spacing w:before="0" w:after="0"/>
        <w:ind w:left="403"/>
        <w:rPr>
          <w:rFonts w:eastAsia="Times New Roman" w:cs="Arial"/>
          <w:color w:val="000000" w:themeColor="text1"/>
          <w:sz w:val="22"/>
        </w:rPr>
      </w:pPr>
    </w:p>
    <w:tbl>
      <w:tblPr>
        <w:tblStyle w:val="TableGrid"/>
        <w:tblW w:w="0" w:type="auto"/>
        <w:tblInd w:w="403" w:type="dxa"/>
        <w:tblLook w:val="04A0" w:firstRow="1" w:lastRow="0" w:firstColumn="1" w:lastColumn="0" w:noHBand="0" w:noVBand="1"/>
      </w:tblPr>
      <w:tblGrid>
        <w:gridCol w:w="2382"/>
        <w:gridCol w:w="3150"/>
      </w:tblGrid>
      <w:tr w:rsidR="00DC1FF9" w:rsidRPr="00636CE3" w14:paraId="12F960FE" w14:textId="77777777" w:rsidTr="0068167E">
        <w:trPr>
          <w:trHeight w:val="432"/>
        </w:trPr>
        <w:tc>
          <w:tcPr>
            <w:tcW w:w="2382" w:type="dxa"/>
            <w:vAlign w:val="center"/>
          </w:tcPr>
          <w:p w14:paraId="2764C01E" w14:textId="4DA93E39" w:rsidR="00DC1FF9" w:rsidRPr="00636CE3" w:rsidRDefault="00DC1FF9" w:rsidP="0068167E">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b/>
                <w:color w:val="000000" w:themeColor="text1"/>
                <w:sz w:val="22"/>
              </w:rPr>
            </w:pPr>
            <w:r w:rsidRPr="00636CE3">
              <w:rPr>
                <w:rFonts w:eastAsia="Times New Roman" w:cs="Arial"/>
                <w:b/>
                <w:color w:val="000000" w:themeColor="text1"/>
                <w:sz w:val="22"/>
              </w:rPr>
              <w:t>Check ONLY one</w:t>
            </w:r>
          </w:p>
        </w:tc>
        <w:tc>
          <w:tcPr>
            <w:tcW w:w="3150" w:type="dxa"/>
            <w:vAlign w:val="center"/>
          </w:tcPr>
          <w:p w14:paraId="5F2B160A" w14:textId="74A55CC8" w:rsidR="00DC1FF9" w:rsidRPr="00636CE3" w:rsidRDefault="00DC1FF9" w:rsidP="0068167E">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b/>
                <w:color w:val="000000" w:themeColor="text1"/>
                <w:sz w:val="22"/>
              </w:rPr>
            </w:pPr>
            <w:r w:rsidRPr="00636CE3">
              <w:rPr>
                <w:rFonts w:eastAsia="Times New Roman" w:cs="Arial"/>
                <w:b/>
                <w:color w:val="000000" w:themeColor="text1"/>
                <w:sz w:val="22"/>
              </w:rPr>
              <w:t>Project Funding Decision</w:t>
            </w:r>
          </w:p>
        </w:tc>
      </w:tr>
      <w:tr w:rsidR="00DC1FF9" w:rsidRPr="00636CE3" w14:paraId="68F942B6" w14:textId="77777777" w:rsidTr="0068167E">
        <w:trPr>
          <w:trHeight w:val="288"/>
        </w:trPr>
        <w:tc>
          <w:tcPr>
            <w:tcW w:w="2382" w:type="dxa"/>
            <w:vAlign w:val="center"/>
          </w:tcPr>
          <w:p w14:paraId="040A9E35" w14:textId="77777777" w:rsidR="00DC1FF9" w:rsidRPr="00636CE3" w:rsidRDefault="00DC1FF9" w:rsidP="0068167E">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color w:val="000000" w:themeColor="text1"/>
                <w:sz w:val="22"/>
              </w:rPr>
            </w:pPr>
          </w:p>
        </w:tc>
        <w:tc>
          <w:tcPr>
            <w:tcW w:w="3150" w:type="dxa"/>
            <w:vAlign w:val="center"/>
          </w:tcPr>
          <w:p w14:paraId="266417FE" w14:textId="49559034" w:rsidR="00DC1FF9" w:rsidRPr="00636CE3" w:rsidRDefault="00DC1FF9" w:rsidP="0068167E">
            <w:pPr>
              <w:widowControl/>
              <w:tabs>
                <w:tab w:val="left" w:pos="403"/>
                <w:tab w:val="left" w:pos="806"/>
                <w:tab w:val="center" w:pos="4536"/>
                <w:tab w:val="center" w:pos="7560"/>
              </w:tabs>
              <w:overflowPunct w:val="0"/>
              <w:autoSpaceDE w:val="0"/>
              <w:autoSpaceDN w:val="0"/>
              <w:adjustRightInd w:val="0"/>
              <w:spacing w:before="0" w:after="0"/>
              <w:jc w:val="left"/>
              <w:rPr>
                <w:rFonts w:eastAsia="Times New Roman" w:cs="Arial"/>
                <w:color w:val="000000" w:themeColor="text1"/>
                <w:sz w:val="22"/>
              </w:rPr>
            </w:pPr>
            <w:r w:rsidRPr="00636CE3">
              <w:rPr>
                <w:rFonts w:eastAsia="Times New Roman" w:cs="Arial"/>
                <w:color w:val="000000" w:themeColor="text1"/>
                <w:sz w:val="22"/>
              </w:rPr>
              <w:t>Federal Required</w:t>
            </w:r>
          </w:p>
        </w:tc>
      </w:tr>
      <w:tr w:rsidR="00DC1FF9" w:rsidRPr="00636CE3" w14:paraId="0A6736AE" w14:textId="77777777" w:rsidTr="0068167E">
        <w:trPr>
          <w:trHeight w:val="288"/>
        </w:trPr>
        <w:tc>
          <w:tcPr>
            <w:tcW w:w="2382" w:type="dxa"/>
            <w:vAlign w:val="center"/>
          </w:tcPr>
          <w:p w14:paraId="3D813F59" w14:textId="77777777" w:rsidR="00DC1FF9" w:rsidRPr="00636CE3" w:rsidRDefault="00DC1FF9" w:rsidP="0068167E">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color w:val="000000" w:themeColor="text1"/>
                <w:sz w:val="22"/>
              </w:rPr>
            </w:pPr>
          </w:p>
        </w:tc>
        <w:tc>
          <w:tcPr>
            <w:tcW w:w="3150" w:type="dxa"/>
            <w:vAlign w:val="center"/>
          </w:tcPr>
          <w:p w14:paraId="2267FD25" w14:textId="00B1AD78" w:rsidR="00DC1FF9" w:rsidRPr="00636CE3" w:rsidRDefault="00DC1FF9" w:rsidP="0068167E">
            <w:pPr>
              <w:widowControl/>
              <w:tabs>
                <w:tab w:val="left" w:pos="403"/>
                <w:tab w:val="left" w:pos="806"/>
                <w:tab w:val="center" w:pos="4536"/>
                <w:tab w:val="center" w:pos="7560"/>
              </w:tabs>
              <w:overflowPunct w:val="0"/>
              <w:autoSpaceDE w:val="0"/>
              <w:autoSpaceDN w:val="0"/>
              <w:adjustRightInd w:val="0"/>
              <w:spacing w:before="0" w:after="0"/>
              <w:jc w:val="left"/>
              <w:rPr>
                <w:rFonts w:eastAsia="Times New Roman" w:cs="Arial"/>
                <w:color w:val="000000" w:themeColor="text1"/>
                <w:sz w:val="22"/>
              </w:rPr>
            </w:pPr>
            <w:r w:rsidRPr="00636CE3">
              <w:rPr>
                <w:rFonts w:eastAsia="Times New Roman" w:cs="Arial"/>
                <w:color w:val="000000" w:themeColor="text1"/>
                <w:sz w:val="22"/>
              </w:rPr>
              <w:t>Federal Recommended</w:t>
            </w:r>
          </w:p>
        </w:tc>
      </w:tr>
      <w:tr w:rsidR="00DC1FF9" w:rsidRPr="00636CE3" w14:paraId="15CB5323" w14:textId="77777777" w:rsidTr="0068167E">
        <w:trPr>
          <w:trHeight w:val="288"/>
        </w:trPr>
        <w:tc>
          <w:tcPr>
            <w:tcW w:w="2382" w:type="dxa"/>
            <w:vAlign w:val="center"/>
          </w:tcPr>
          <w:p w14:paraId="34A97A91" w14:textId="77777777" w:rsidR="00DC1FF9" w:rsidRPr="00636CE3" w:rsidRDefault="00DC1FF9" w:rsidP="0068167E">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color w:val="000000" w:themeColor="text1"/>
                <w:sz w:val="22"/>
              </w:rPr>
            </w:pPr>
          </w:p>
        </w:tc>
        <w:tc>
          <w:tcPr>
            <w:tcW w:w="3150" w:type="dxa"/>
            <w:vAlign w:val="center"/>
          </w:tcPr>
          <w:p w14:paraId="64CFDFD8" w14:textId="3DBB6D6F" w:rsidR="00DC1FF9" w:rsidRPr="00636CE3" w:rsidRDefault="00DC1FF9" w:rsidP="0068167E">
            <w:pPr>
              <w:widowControl/>
              <w:tabs>
                <w:tab w:val="left" w:pos="403"/>
                <w:tab w:val="left" w:pos="806"/>
                <w:tab w:val="center" w:pos="4536"/>
                <w:tab w:val="center" w:pos="7560"/>
              </w:tabs>
              <w:overflowPunct w:val="0"/>
              <w:autoSpaceDE w:val="0"/>
              <w:autoSpaceDN w:val="0"/>
              <w:adjustRightInd w:val="0"/>
              <w:spacing w:before="0" w:after="0"/>
              <w:jc w:val="left"/>
              <w:rPr>
                <w:rFonts w:eastAsia="Times New Roman" w:cs="Arial"/>
                <w:color w:val="000000" w:themeColor="text1"/>
                <w:sz w:val="22"/>
              </w:rPr>
            </w:pPr>
            <w:r w:rsidRPr="00636CE3">
              <w:rPr>
                <w:rFonts w:eastAsia="Times New Roman" w:cs="Arial"/>
                <w:color w:val="000000" w:themeColor="text1"/>
                <w:sz w:val="22"/>
              </w:rPr>
              <w:t>SFO Recommended</w:t>
            </w:r>
          </w:p>
        </w:tc>
      </w:tr>
    </w:tbl>
    <w:p w14:paraId="3F821F6E" w14:textId="77777777" w:rsidR="00A51AAB" w:rsidRDefault="00A51AAB" w:rsidP="0068167E">
      <w:pPr>
        <w:pStyle w:val="BodyText"/>
        <w:spacing w:before="0"/>
        <w:ind w:firstLine="408"/>
        <w:rPr>
          <w:rFonts w:eastAsia="Times New Roman" w:cs="Arial"/>
          <w:color w:val="000000" w:themeColor="text1"/>
          <w:sz w:val="22"/>
        </w:rPr>
      </w:pPr>
    </w:p>
    <w:p w14:paraId="6774D38A" w14:textId="5B6E0573" w:rsidR="00A51AAB" w:rsidRPr="00A51AAB" w:rsidRDefault="00DD1E84" w:rsidP="00A51AAB">
      <w:pPr>
        <w:pStyle w:val="BodyText"/>
        <w:spacing w:before="0"/>
        <w:ind w:firstLine="408"/>
        <w:rPr>
          <w:rFonts w:eastAsia="Times New Roman" w:cs="Arial"/>
          <w:color w:val="000000" w:themeColor="text1"/>
          <w:sz w:val="22"/>
        </w:rPr>
      </w:pPr>
      <w:r w:rsidRPr="00636CE3">
        <w:rPr>
          <w:rFonts w:eastAsia="Times New Roman" w:cs="Arial"/>
          <w:color w:val="000000" w:themeColor="text1"/>
          <w:sz w:val="22"/>
        </w:rPr>
        <w:t xml:space="preserve">Enter the funding decision into Step 3 of the SWAT Planning Meeting Form.  </w:t>
      </w:r>
      <w:r w:rsidR="00A51AAB">
        <w:rPr>
          <w:rFonts w:eastAsia="Times New Roman" w:cs="Arial"/>
          <w:b/>
          <w:color w:val="000000" w:themeColor="text1"/>
          <w:sz w:val="22"/>
        </w:rPr>
        <w:br w:type="page"/>
      </w:r>
    </w:p>
    <w:p w14:paraId="1FDEACB0" w14:textId="47717A7C" w:rsidR="00A81480" w:rsidRPr="00C42ECB" w:rsidRDefault="00CE3CC9" w:rsidP="002C65CE">
      <w:pPr>
        <w:pStyle w:val="ListParagraph"/>
        <w:widowControl/>
        <w:numPr>
          <w:ilvl w:val="0"/>
          <w:numId w:val="4"/>
        </w:numPr>
        <w:tabs>
          <w:tab w:val="left" w:pos="403"/>
          <w:tab w:val="left" w:pos="806"/>
          <w:tab w:val="center" w:pos="4536"/>
          <w:tab w:val="center" w:pos="7560"/>
        </w:tabs>
        <w:overflowPunct w:val="0"/>
        <w:autoSpaceDE w:val="0"/>
        <w:autoSpaceDN w:val="0"/>
        <w:adjustRightInd w:val="0"/>
        <w:rPr>
          <w:rFonts w:eastAsia="Times New Roman" w:cs="Arial"/>
          <w:b/>
          <w:color w:val="000000" w:themeColor="text1"/>
          <w:sz w:val="22"/>
        </w:rPr>
      </w:pPr>
      <w:r w:rsidRPr="00044E4B">
        <w:rPr>
          <w:rFonts w:eastAsia="Times New Roman" w:cs="Arial"/>
          <w:b/>
          <w:color w:val="000000" w:themeColor="text1"/>
          <w:sz w:val="22"/>
        </w:rPr>
        <w:t>LOCAL PRIORITY</w:t>
      </w:r>
      <w:r w:rsidR="00E55E64">
        <w:rPr>
          <w:rFonts w:eastAsia="Times New Roman" w:cs="Arial"/>
          <w:b/>
          <w:color w:val="000000" w:themeColor="text1"/>
          <w:sz w:val="22"/>
        </w:rPr>
        <w:t xml:space="preserve"> </w:t>
      </w:r>
    </w:p>
    <w:tbl>
      <w:tblPr>
        <w:tblStyle w:val="TableGrid"/>
        <w:tblW w:w="0" w:type="auto"/>
        <w:tblInd w:w="445" w:type="dxa"/>
        <w:tblCellMar>
          <w:top w:w="43" w:type="dxa"/>
          <w:left w:w="115" w:type="dxa"/>
          <w:bottom w:w="43" w:type="dxa"/>
          <w:right w:w="115" w:type="dxa"/>
        </w:tblCellMar>
        <w:tblLook w:val="04A0" w:firstRow="1" w:lastRow="0" w:firstColumn="1" w:lastColumn="0" w:noHBand="0" w:noVBand="1"/>
      </w:tblPr>
      <w:tblGrid>
        <w:gridCol w:w="4500"/>
        <w:gridCol w:w="4405"/>
      </w:tblGrid>
      <w:tr w:rsidR="00A81480" w:rsidRPr="00C42ECB" w14:paraId="414757A6" w14:textId="77777777" w:rsidTr="00044E4B">
        <w:tc>
          <w:tcPr>
            <w:tcW w:w="4500" w:type="dxa"/>
          </w:tcPr>
          <w:p w14:paraId="3C938F0A" w14:textId="2FAA18AA" w:rsidR="00A81480" w:rsidRPr="00044E4B" w:rsidRDefault="00A81480" w:rsidP="00026199">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b/>
                <w:color w:val="000000" w:themeColor="text1"/>
                <w:sz w:val="22"/>
              </w:rPr>
            </w:pPr>
          </w:p>
        </w:tc>
        <w:tc>
          <w:tcPr>
            <w:tcW w:w="4405" w:type="dxa"/>
          </w:tcPr>
          <w:p w14:paraId="03E347D5" w14:textId="71A8471C" w:rsidR="00A81480" w:rsidRPr="00044E4B" w:rsidRDefault="00453DE9" w:rsidP="00026199">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b/>
                <w:color w:val="000000" w:themeColor="text1"/>
                <w:sz w:val="22"/>
              </w:rPr>
            </w:pPr>
            <w:r w:rsidRPr="00C42ECB">
              <w:rPr>
                <w:rFonts w:eastAsia="Times New Roman" w:cs="Arial"/>
                <w:b/>
                <w:color w:val="000000" w:themeColor="text1"/>
                <w:sz w:val="22"/>
              </w:rPr>
              <w:t>Describe source</w:t>
            </w:r>
          </w:p>
        </w:tc>
      </w:tr>
      <w:tr w:rsidR="00A81480" w:rsidRPr="00C42ECB" w14:paraId="4956439B" w14:textId="77777777" w:rsidTr="00044E4B">
        <w:trPr>
          <w:trHeight w:val="118"/>
        </w:trPr>
        <w:tc>
          <w:tcPr>
            <w:tcW w:w="4500" w:type="dxa"/>
          </w:tcPr>
          <w:p w14:paraId="68FA47A8" w14:textId="2633A830" w:rsidR="00A81480" w:rsidRPr="00C42ECB" w:rsidRDefault="00A81480" w:rsidP="00026199">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color w:val="000000" w:themeColor="text1"/>
                <w:sz w:val="20"/>
              </w:rPr>
            </w:pPr>
            <w:r w:rsidRPr="00C42ECB">
              <w:rPr>
                <w:rFonts w:eastAsia="Times New Roman" w:cs="Arial"/>
                <w:color w:val="000000" w:themeColor="text1"/>
                <w:sz w:val="20"/>
              </w:rPr>
              <w:t>Local Agency</w:t>
            </w:r>
            <w:r w:rsidR="00AA378D">
              <w:rPr>
                <w:rFonts w:eastAsia="Times New Roman" w:cs="Arial"/>
                <w:color w:val="000000" w:themeColor="text1"/>
                <w:sz w:val="20"/>
              </w:rPr>
              <w:t xml:space="preserve"> Project Champion, if applicable</w:t>
            </w:r>
          </w:p>
        </w:tc>
        <w:tc>
          <w:tcPr>
            <w:tcW w:w="4405" w:type="dxa"/>
          </w:tcPr>
          <w:p w14:paraId="649BD564" w14:textId="77777777" w:rsidR="00A81480" w:rsidRPr="00C42ECB" w:rsidRDefault="00A81480" w:rsidP="00026199">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color w:val="000000" w:themeColor="text1"/>
                <w:sz w:val="20"/>
              </w:rPr>
            </w:pPr>
          </w:p>
        </w:tc>
      </w:tr>
      <w:tr w:rsidR="00A81480" w:rsidRPr="00C42ECB" w14:paraId="3FE2E919" w14:textId="77777777" w:rsidTr="00044E4B">
        <w:tc>
          <w:tcPr>
            <w:tcW w:w="4500" w:type="dxa"/>
          </w:tcPr>
          <w:p w14:paraId="0D6C68D4" w14:textId="5C5AF682" w:rsidR="00A81480" w:rsidRPr="00C42ECB" w:rsidRDefault="00FE0212" w:rsidP="00026199">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color w:val="000000" w:themeColor="text1"/>
                <w:sz w:val="20"/>
              </w:rPr>
            </w:pPr>
            <w:r w:rsidRPr="00C42ECB">
              <w:rPr>
                <w:rFonts w:eastAsia="Times New Roman" w:cs="Arial"/>
                <w:color w:val="000000" w:themeColor="text1"/>
                <w:sz w:val="20"/>
              </w:rPr>
              <w:t>Priority</w:t>
            </w:r>
            <w:r w:rsidR="00AA378D">
              <w:rPr>
                <w:rFonts w:eastAsia="Times New Roman" w:cs="Arial"/>
                <w:color w:val="000000" w:themeColor="text1"/>
                <w:sz w:val="20"/>
              </w:rPr>
              <w:t xml:space="preserve"> #</w:t>
            </w:r>
            <w:r w:rsidRPr="00C42ECB">
              <w:rPr>
                <w:rFonts w:eastAsia="Times New Roman" w:cs="Arial"/>
                <w:color w:val="000000" w:themeColor="text1"/>
                <w:sz w:val="20"/>
              </w:rPr>
              <w:t xml:space="preserve"> in Local</w:t>
            </w:r>
            <w:r w:rsidR="00652726" w:rsidRPr="00C42ECB">
              <w:rPr>
                <w:rFonts w:eastAsia="Times New Roman" w:cs="Arial"/>
                <w:color w:val="000000" w:themeColor="text1"/>
                <w:sz w:val="20"/>
              </w:rPr>
              <w:t xml:space="preserve"> </w:t>
            </w:r>
            <w:r w:rsidR="00A81480" w:rsidRPr="00C42ECB">
              <w:rPr>
                <w:rFonts w:eastAsia="Times New Roman" w:cs="Arial"/>
                <w:color w:val="000000" w:themeColor="text1"/>
                <w:sz w:val="20"/>
              </w:rPr>
              <w:t>List of Priority Project</w:t>
            </w:r>
            <w:r w:rsidR="00652726" w:rsidRPr="00C42ECB">
              <w:rPr>
                <w:rFonts w:eastAsia="Times New Roman" w:cs="Arial"/>
                <w:color w:val="000000" w:themeColor="text1"/>
                <w:sz w:val="20"/>
              </w:rPr>
              <w:t xml:space="preserve"> (LOPP) </w:t>
            </w:r>
          </w:p>
        </w:tc>
        <w:tc>
          <w:tcPr>
            <w:tcW w:w="4405" w:type="dxa"/>
          </w:tcPr>
          <w:p w14:paraId="12FE467D" w14:textId="77777777" w:rsidR="00A81480" w:rsidRPr="00C42ECB" w:rsidRDefault="00A81480" w:rsidP="00026199">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color w:val="000000" w:themeColor="text1"/>
                <w:sz w:val="20"/>
              </w:rPr>
            </w:pPr>
          </w:p>
        </w:tc>
      </w:tr>
      <w:tr w:rsidR="00A81480" w:rsidRPr="00C42ECB" w14:paraId="1EDCF516" w14:textId="77777777" w:rsidTr="00116BE6">
        <w:trPr>
          <w:trHeight w:val="370"/>
        </w:trPr>
        <w:tc>
          <w:tcPr>
            <w:tcW w:w="4500" w:type="dxa"/>
          </w:tcPr>
          <w:p w14:paraId="7F154D0E" w14:textId="77777777" w:rsidR="00A81480" w:rsidRPr="00C42ECB" w:rsidRDefault="00A81480" w:rsidP="00026199">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color w:val="000000" w:themeColor="text1"/>
                <w:sz w:val="20"/>
              </w:rPr>
            </w:pPr>
            <w:r w:rsidRPr="00C42ECB">
              <w:rPr>
                <w:rFonts w:eastAsia="Times New Roman" w:cs="Arial"/>
                <w:color w:val="000000" w:themeColor="text1"/>
                <w:sz w:val="20"/>
              </w:rPr>
              <w:t>Local Long Range Transportation Plan (LRTP)</w:t>
            </w:r>
          </w:p>
        </w:tc>
        <w:tc>
          <w:tcPr>
            <w:tcW w:w="4405" w:type="dxa"/>
          </w:tcPr>
          <w:p w14:paraId="6F39FE48" w14:textId="77777777" w:rsidR="00A81480" w:rsidRPr="00C42ECB" w:rsidRDefault="00A81480" w:rsidP="00026199">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color w:val="000000" w:themeColor="text1"/>
                <w:sz w:val="20"/>
              </w:rPr>
            </w:pPr>
          </w:p>
        </w:tc>
      </w:tr>
      <w:tr w:rsidR="00A81480" w14:paraId="2EDECD7B" w14:textId="77777777" w:rsidTr="00044E4B">
        <w:tc>
          <w:tcPr>
            <w:tcW w:w="4500" w:type="dxa"/>
          </w:tcPr>
          <w:p w14:paraId="1DB31A3F" w14:textId="0BDD2092" w:rsidR="00A81480" w:rsidRPr="00C42ECB" w:rsidRDefault="00A81480" w:rsidP="00026199">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color w:val="000000" w:themeColor="text1"/>
                <w:sz w:val="20"/>
              </w:rPr>
            </w:pPr>
            <w:r w:rsidRPr="00C42ECB">
              <w:rPr>
                <w:rFonts w:eastAsia="Times New Roman" w:cs="Arial"/>
                <w:color w:val="000000" w:themeColor="text1"/>
                <w:sz w:val="20"/>
              </w:rPr>
              <w:t>FDOT Strategic Intermodal System Plan</w:t>
            </w:r>
          </w:p>
        </w:tc>
        <w:tc>
          <w:tcPr>
            <w:tcW w:w="4405" w:type="dxa"/>
          </w:tcPr>
          <w:p w14:paraId="7B02A0C6" w14:textId="77777777" w:rsidR="00A81480" w:rsidRPr="00C42ECB" w:rsidRDefault="00A81480" w:rsidP="00026199">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color w:val="000000" w:themeColor="text1"/>
                <w:sz w:val="20"/>
              </w:rPr>
            </w:pPr>
          </w:p>
        </w:tc>
      </w:tr>
    </w:tbl>
    <w:p w14:paraId="5D39025B" w14:textId="78F29534" w:rsidR="0098227C" w:rsidRPr="002C65CE" w:rsidRDefault="0098227C" w:rsidP="0098227C">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color w:val="000000" w:themeColor="text1"/>
          <w:sz w:val="22"/>
          <w:bdr w:val="single" w:sz="4" w:space="0" w:color="auto"/>
        </w:rPr>
      </w:pPr>
      <w:r w:rsidRPr="00FB0CDD">
        <w:rPr>
          <w:rFonts w:eastAsia="Times New Roman" w:cs="Arial"/>
          <w:color w:val="000000" w:themeColor="text1"/>
          <w:sz w:val="22"/>
          <w:bdr w:val="single" w:sz="4" w:space="0" w:color="auto"/>
        </w:rPr>
        <w:t xml:space="preserve">                     </w:t>
      </w:r>
    </w:p>
    <w:p w14:paraId="042D2C12" w14:textId="1A37EF75" w:rsidR="0098227C" w:rsidRDefault="009F05E2" w:rsidP="00FD24D6">
      <w:pPr>
        <w:pStyle w:val="ListParagraph"/>
        <w:widowControl/>
        <w:numPr>
          <w:ilvl w:val="0"/>
          <w:numId w:val="4"/>
        </w:numPr>
        <w:tabs>
          <w:tab w:val="left" w:pos="403"/>
          <w:tab w:val="left" w:pos="806"/>
          <w:tab w:val="center" w:pos="4536"/>
          <w:tab w:val="center" w:pos="7560"/>
        </w:tabs>
        <w:overflowPunct w:val="0"/>
        <w:autoSpaceDE w:val="0"/>
        <w:autoSpaceDN w:val="0"/>
        <w:adjustRightInd w:val="0"/>
        <w:rPr>
          <w:rFonts w:eastAsia="Times New Roman" w:cs="Arial"/>
          <w:b/>
          <w:color w:val="000000" w:themeColor="text1"/>
          <w:sz w:val="22"/>
        </w:rPr>
      </w:pPr>
      <w:r>
        <w:rPr>
          <w:rFonts w:eastAsia="Times New Roman" w:cs="Arial"/>
          <w:b/>
          <w:color w:val="000000" w:themeColor="text1"/>
          <w:sz w:val="22"/>
        </w:rPr>
        <w:t>POTENTIAL</w:t>
      </w:r>
      <w:r w:rsidR="00EA2981">
        <w:rPr>
          <w:rFonts w:eastAsia="Times New Roman" w:cs="Arial"/>
          <w:b/>
          <w:color w:val="000000" w:themeColor="text1"/>
          <w:sz w:val="22"/>
        </w:rPr>
        <w:t xml:space="preserve"> COSTS</w:t>
      </w:r>
    </w:p>
    <w:tbl>
      <w:tblPr>
        <w:tblStyle w:val="TableGrid"/>
        <w:tblW w:w="0" w:type="auto"/>
        <w:tblInd w:w="445" w:type="dxa"/>
        <w:tblCellMar>
          <w:top w:w="43" w:type="dxa"/>
          <w:left w:w="115" w:type="dxa"/>
          <w:bottom w:w="43" w:type="dxa"/>
          <w:right w:w="115" w:type="dxa"/>
        </w:tblCellMar>
        <w:tblLook w:val="04A0" w:firstRow="1" w:lastRow="0" w:firstColumn="1" w:lastColumn="0" w:noHBand="0" w:noVBand="1"/>
      </w:tblPr>
      <w:tblGrid>
        <w:gridCol w:w="1440"/>
        <w:gridCol w:w="1709"/>
        <w:gridCol w:w="2573"/>
        <w:gridCol w:w="3183"/>
      </w:tblGrid>
      <w:tr w:rsidR="009F05E2" w14:paraId="701C6EEB" w14:textId="77777777" w:rsidTr="00063E31">
        <w:tc>
          <w:tcPr>
            <w:tcW w:w="1440" w:type="dxa"/>
            <w:vAlign w:val="center"/>
          </w:tcPr>
          <w:p w14:paraId="47870A52" w14:textId="6D8F712C" w:rsidR="009F05E2" w:rsidRPr="00044E4B" w:rsidRDefault="009F05E2" w:rsidP="00044E4B">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b/>
                <w:color w:val="000000" w:themeColor="text1"/>
                <w:sz w:val="20"/>
              </w:rPr>
            </w:pPr>
            <w:r w:rsidRPr="00044E4B">
              <w:rPr>
                <w:rFonts w:eastAsia="Times New Roman" w:cs="Arial"/>
                <w:b/>
                <w:color w:val="000000" w:themeColor="text1"/>
                <w:sz w:val="20"/>
              </w:rPr>
              <w:t>Category</w:t>
            </w:r>
          </w:p>
        </w:tc>
        <w:tc>
          <w:tcPr>
            <w:tcW w:w="1709" w:type="dxa"/>
            <w:vAlign w:val="center"/>
          </w:tcPr>
          <w:p w14:paraId="22A3BAEA" w14:textId="46B23DB1" w:rsidR="009F05E2" w:rsidRPr="00044E4B" w:rsidRDefault="009F05E2" w:rsidP="00044E4B">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b/>
                <w:color w:val="000000" w:themeColor="text1"/>
                <w:sz w:val="20"/>
              </w:rPr>
            </w:pPr>
            <w:r w:rsidRPr="00044E4B">
              <w:rPr>
                <w:rFonts w:eastAsia="Times New Roman" w:cs="Arial"/>
                <w:b/>
                <w:color w:val="000000" w:themeColor="text1"/>
                <w:sz w:val="20"/>
              </w:rPr>
              <w:t>Cost</w:t>
            </w:r>
          </w:p>
        </w:tc>
        <w:tc>
          <w:tcPr>
            <w:tcW w:w="2573" w:type="dxa"/>
            <w:vAlign w:val="center"/>
          </w:tcPr>
          <w:p w14:paraId="397377F1" w14:textId="55DF8C08" w:rsidR="009F05E2" w:rsidRDefault="009F05E2" w:rsidP="00044E4B">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b/>
                <w:color w:val="000000" w:themeColor="text1"/>
                <w:sz w:val="20"/>
              </w:rPr>
            </w:pPr>
            <w:r w:rsidRPr="00044E4B">
              <w:rPr>
                <w:rFonts w:eastAsia="Times New Roman" w:cs="Arial"/>
                <w:b/>
                <w:color w:val="000000" w:themeColor="text1"/>
                <w:sz w:val="20"/>
              </w:rPr>
              <w:t>Year of Estimate</w:t>
            </w:r>
          </w:p>
          <w:p w14:paraId="5F104752" w14:textId="7C0BFF72" w:rsidR="009F05E2" w:rsidRPr="00044E4B" w:rsidRDefault="009F05E2" w:rsidP="00044E4B">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b/>
                <w:color w:val="000000" w:themeColor="text1"/>
                <w:sz w:val="20"/>
              </w:rPr>
            </w:pPr>
            <w:r w:rsidRPr="00044E4B">
              <w:rPr>
                <w:rFonts w:eastAsia="Times New Roman" w:cs="Arial"/>
                <w:b/>
                <w:color w:val="000000" w:themeColor="text1"/>
                <w:sz w:val="20"/>
              </w:rPr>
              <w:t>(i.e. Present day cost)</w:t>
            </w:r>
          </w:p>
        </w:tc>
        <w:tc>
          <w:tcPr>
            <w:tcW w:w="3183" w:type="dxa"/>
            <w:vAlign w:val="center"/>
          </w:tcPr>
          <w:p w14:paraId="47000681" w14:textId="77777777" w:rsidR="009F05E2" w:rsidRDefault="009F05E2" w:rsidP="00044E4B">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b/>
                <w:color w:val="000000" w:themeColor="text1"/>
                <w:sz w:val="20"/>
              </w:rPr>
            </w:pPr>
            <w:r w:rsidRPr="00044E4B">
              <w:rPr>
                <w:rFonts w:eastAsia="Times New Roman" w:cs="Arial"/>
                <w:b/>
                <w:color w:val="000000" w:themeColor="text1"/>
                <w:sz w:val="20"/>
              </w:rPr>
              <w:t>Source</w:t>
            </w:r>
            <w:r>
              <w:rPr>
                <w:rFonts w:eastAsia="Times New Roman" w:cs="Arial"/>
                <w:b/>
                <w:color w:val="000000" w:themeColor="text1"/>
                <w:sz w:val="20"/>
              </w:rPr>
              <w:t xml:space="preserve"> of Estimate </w:t>
            </w:r>
          </w:p>
          <w:p w14:paraId="7E4675A6" w14:textId="1C23CDFF" w:rsidR="009F05E2" w:rsidRPr="00044E4B" w:rsidRDefault="009F05E2" w:rsidP="00044E4B">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b/>
                <w:color w:val="000000" w:themeColor="text1"/>
                <w:sz w:val="20"/>
              </w:rPr>
            </w:pPr>
            <w:r>
              <w:rPr>
                <w:rFonts w:eastAsia="Times New Roman" w:cs="Arial"/>
                <w:b/>
                <w:color w:val="000000" w:themeColor="text1"/>
                <w:sz w:val="20"/>
              </w:rPr>
              <w:t>(i.e. LRTP)</w:t>
            </w:r>
          </w:p>
        </w:tc>
      </w:tr>
      <w:tr w:rsidR="00303044" w14:paraId="599B11B8" w14:textId="77777777" w:rsidTr="00063E31">
        <w:tc>
          <w:tcPr>
            <w:tcW w:w="1440" w:type="dxa"/>
            <w:vAlign w:val="center"/>
          </w:tcPr>
          <w:p w14:paraId="7392C734" w14:textId="6247AE37" w:rsidR="00303044" w:rsidRPr="00063E31" w:rsidRDefault="00303044" w:rsidP="00063E31">
            <w:pPr>
              <w:widowControl/>
              <w:tabs>
                <w:tab w:val="left" w:pos="403"/>
                <w:tab w:val="left" w:pos="806"/>
                <w:tab w:val="center" w:pos="4536"/>
                <w:tab w:val="center" w:pos="7560"/>
              </w:tabs>
              <w:overflowPunct w:val="0"/>
              <w:autoSpaceDE w:val="0"/>
              <w:autoSpaceDN w:val="0"/>
              <w:adjustRightInd w:val="0"/>
              <w:spacing w:before="0" w:after="0"/>
              <w:jc w:val="left"/>
              <w:rPr>
                <w:rFonts w:eastAsia="Times New Roman" w:cs="Arial"/>
                <w:color w:val="000000" w:themeColor="text1"/>
                <w:sz w:val="20"/>
              </w:rPr>
            </w:pPr>
            <w:r w:rsidRPr="00063E31">
              <w:rPr>
                <w:rFonts w:eastAsia="Times New Roman" w:cs="Arial"/>
                <w:color w:val="000000" w:themeColor="text1"/>
                <w:sz w:val="20"/>
              </w:rPr>
              <w:t xml:space="preserve">PE </w:t>
            </w:r>
            <w:r>
              <w:rPr>
                <w:rFonts w:eastAsia="Times New Roman" w:cs="Arial"/>
                <w:color w:val="000000" w:themeColor="text1"/>
                <w:sz w:val="20"/>
              </w:rPr>
              <w:t>&amp;</w:t>
            </w:r>
            <w:r w:rsidRPr="00063E31">
              <w:rPr>
                <w:rFonts w:eastAsia="Times New Roman" w:cs="Arial"/>
                <w:color w:val="000000" w:themeColor="text1"/>
                <w:sz w:val="20"/>
              </w:rPr>
              <w:t xml:space="preserve"> PD&amp;E</w:t>
            </w:r>
          </w:p>
        </w:tc>
        <w:tc>
          <w:tcPr>
            <w:tcW w:w="1709" w:type="dxa"/>
            <w:vAlign w:val="center"/>
          </w:tcPr>
          <w:p w14:paraId="60F1072E" w14:textId="77777777" w:rsidR="00303044" w:rsidRPr="00063E31" w:rsidRDefault="00303044" w:rsidP="00044E4B">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color w:val="000000" w:themeColor="text1"/>
                <w:sz w:val="20"/>
              </w:rPr>
            </w:pPr>
          </w:p>
        </w:tc>
        <w:tc>
          <w:tcPr>
            <w:tcW w:w="2573" w:type="dxa"/>
            <w:vAlign w:val="center"/>
          </w:tcPr>
          <w:p w14:paraId="19AD6221" w14:textId="77777777" w:rsidR="00303044" w:rsidRPr="00063E31" w:rsidRDefault="00303044" w:rsidP="00044E4B">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color w:val="000000" w:themeColor="text1"/>
                <w:sz w:val="20"/>
              </w:rPr>
            </w:pPr>
          </w:p>
        </w:tc>
        <w:tc>
          <w:tcPr>
            <w:tcW w:w="3183" w:type="dxa"/>
            <w:vAlign w:val="center"/>
          </w:tcPr>
          <w:p w14:paraId="2B9A4D7A" w14:textId="77777777" w:rsidR="00303044" w:rsidRPr="00063E31" w:rsidRDefault="00303044" w:rsidP="00044E4B">
            <w:pPr>
              <w:widowControl/>
              <w:tabs>
                <w:tab w:val="left" w:pos="403"/>
                <w:tab w:val="left" w:pos="806"/>
                <w:tab w:val="center" w:pos="4536"/>
                <w:tab w:val="center" w:pos="7560"/>
              </w:tabs>
              <w:overflowPunct w:val="0"/>
              <w:autoSpaceDE w:val="0"/>
              <w:autoSpaceDN w:val="0"/>
              <w:adjustRightInd w:val="0"/>
              <w:spacing w:before="0" w:after="0"/>
              <w:jc w:val="center"/>
              <w:rPr>
                <w:rFonts w:eastAsia="Times New Roman" w:cs="Arial"/>
                <w:color w:val="000000" w:themeColor="text1"/>
                <w:sz w:val="20"/>
              </w:rPr>
            </w:pPr>
          </w:p>
        </w:tc>
      </w:tr>
      <w:tr w:rsidR="009F05E2" w14:paraId="4B50D92D" w14:textId="77777777" w:rsidTr="00063E31">
        <w:tc>
          <w:tcPr>
            <w:tcW w:w="1440" w:type="dxa"/>
          </w:tcPr>
          <w:p w14:paraId="0DD812E7" w14:textId="2843EF16" w:rsidR="009F05E2" w:rsidRPr="00044E4B" w:rsidRDefault="009F05E2" w:rsidP="00044E4B">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color w:val="000000" w:themeColor="text1"/>
                <w:sz w:val="20"/>
              </w:rPr>
            </w:pPr>
            <w:r w:rsidRPr="00044E4B">
              <w:rPr>
                <w:rFonts w:eastAsia="Times New Roman" w:cs="Arial"/>
                <w:color w:val="000000" w:themeColor="text1"/>
                <w:sz w:val="20"/>
              </w:rPr>
              <w:t>Right of Way</w:t>
            </w:r>
          </w:p>
        </w:tc>
        <w:tc>
          <w:tcPr>
            <w:tcW w:w="1709" w:type="dxa"/>
          </w:tcPr>
          <w:p w14:paraId="3559E031" w14:textId="77777777" w:rsidR="009F05E2" w:rsidRDefault="009F05E2" w:rsidP="00044E4B">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b/>
                <w:color w:val="000000" w:themeColor="text1"/>
                <w:sz w:val="22"/>
              </w:rPr>
            </w:pPr>
          </w:p>
        </w:tc>
        <w:tc>
          <w:tcPr>
            <w:tcW w:w="2573" w:type="dxa"/>
          </w:tcPr>
          <w:p w14:paraId="52D323D2" w14:textId="77777777" w:rsidR="009F05E2" w:rsidRDefault="009F05E2" w:rsidP="00044E4B">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b/>
                <w:color w:val="000000" w:themeColor="text1"/>
                <w:sz w:val="22"/>
              </w:rPr>
            </w:pPr>
          </w:p>
        </w:tc>
        <w:tc>
          <w:tcPr>
            <w:tcW w:w="3183" w:type="dxa"/>
          </w:tcPr>
          <w:p w14:paraId="53FA7B16" w14:textId="0E8D03B0" w:rsidR="009F05E2" w:rsidRDefault="009F05E2" w:rsidP="00044E4B">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b/>
                <w:color w:val="000000" w:themeColor="text1"/>
                <w:sz w:val="22"/>
              </w:rPr>
            </w:pPr>
          </w:p>
        </w:tc>
      </w:tr>
      <w:tr w:rsidR="002753E2" w14:paraId="2F292105" w14:textId="77777777" w:rsidTr="00063E31">
        <w:tc>
          <w:tcPr>
            <w:tcW w:w="1440" w:type="dxa"/>
          </w:tcPr>
          <w:p w14:paraId="4B4E4526" w14:textId="77777777" w:rsidR="002753E2" w:rsidRPr="00CD3704" w:rsidRDefault="002753E2" w:rsidP="00740324">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color w:val="000000" w:themeColor="text1"/>
                <w:sz w:val="20"/>
              </w:rPr>
            </w:pPr>
            <w:r w:rsidRPr="00CD3704">
              <w:rPr>
                <w:rFonts w:eastAsia="Times New Roman" w:cs="Arial"/>
                <w:color w:val="000000" w:themeColor="text1"/>
                <w:sz w:val="20"/>
              </w:rPr>
              <w:t>Construction</w:t>
            </w:r>
          </w:p>
        </w:tc>
        <w:tc>
          <w:tcPr>
            <w:tcW w:w="1709" w:type="dxa"/>
          </w:tcPr>
          <w:p w14:paraId="14BFA1E4" w14:textId="77777777" w:rsidR="002753E2" w:rsidRDefault="002753E2" w:rsidP="00740324">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b/>
                <w:color w:val="000000" w:themeColor="text1"/>
                <w:sz w:val="22"/>
              </w:rPr>
            </w:pPr>
          </w:p>
        </w:tc>
        <w:tc>
          <w:tcPr>
            <w:tcW w:w="2573" w:type="dxa"/>
          </w:tcPr>
          <w:p w14:paraId="16B26E90" w14:textId="77777777" w:rsidR="002753E2" w:rsidRDefault="002753E2" w:rsidP="00740324">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b/>
                <w:color w:val="000000" w:themeColor="text1"/>
                <w:sz w:val="22"/>
              </w:rPr>
            </w:pPr>
          </w:p>
        </w:tc>
        <w:tc>
          <w:tcPr>
            <w:tcW w:w="3183" w:type="dxa"/>
          </w:tcPr>
          <w:p w14:paraId="56484FC5" w14:textId="77777777" w:rsidR="002753E2" w:rsidRDefault="002753E2" w:rsidP="00740324">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b/>
                <w:color w:val="000000" w:themeColor="text1"/>
                <w:sz w:val="22"/>
              </w:rPr>
            </w:pPr>
          </w:p>
        </w:tc>
      </w:tr>
      <w:tr w:rsidR="009F05E2" w14:paraId="6F7BA8AA" w14:textId="77777777" w:rsidTr="00063E31">
        <w:tc>
          <w:tcPr>
            <w:tcW w:w="1440" w:type="dxa"/>
          </w:tcPr>
          <w:p w14:paraId="046CAD26" w14:textId="7FEC02FD" w:rsidR="009F05E2" w:rsidRPr="00044E4B" w:rsidRDefault="002753E2" w:rsidP="009F05E2">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color w:val="000000" w:themeColor="text1"/>
                <w:sz w:val="20"/>
              </w:rPr>
            </w:pPr>
            <w:r>
              <w:rPr>
                <w:rFonts w:eastAsia="Times New Roman" w:cs="Arial"/>
                <w:color w:val="000000" w:themeColor="text1"/>
                <w:sz w:val="20"/>
              </w:rPr>
              <w:t>Total</w:t>
            </w:r>
          </w:p>
        </w:tc>
        <w:tc>
          <w:tcPr>
            <w:tcW w:w="1709" w:type="dxa"/>
          </w:tcPr>
          <w:p w14:paraId="583B4C24" w14:textId="77777777" w:rsidR="009F05E2" w:rsidRDefault="009F05E2" w:rsidP="009F05E2">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b/>
                <w:color w:val="000000" w:themeColor="text1"/>
                <w:sz w:val="22"/>
              </w:rPr>
            </w:pPr>
          </w:p>
        </w:tc>
        <w:tc>
          <w:tcPr>
            <w:tcW w:w="2573" w:type="dxa"/>
          </w:tcPr>
          <w:p w14:paraId="75E4E9E6" w14:textId="77777777" w:rsidR="009F05E2" w:rsidRDefault="009F05E2" w:rsidP="009F05E2">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b/>
                <w:color w:val="000000" w:themeColor="text1"/>
                <w:sz w:val="22"/>
              </w:rPr>
            </w:pPr>
          </w:p>
        </w:tc>
        <w:tc>
          <w:tcPr>
            <w:tcW w:w="3183" w:type="dxa"/>
          </w:tcPr>
          <w:p w14:paraId="69EE212D" w14:textId="77777777" w:rsidR="009F05E2" w:rsidRDefault="009F05E2" w:rsidP="009F05E2">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b/>
                <w:color w:val="000000" w:themeColor="text1"/>
                <w:sz w:val="22"/>
              </w:rPr>
            </w:pPr>
          </w:p>
        </w:tc>
      </w:tr>
    </w:tbl>
    <w:p w14:paraId="4B7B0D3A" w14:textId="77777777" w:rsidR="002C65CE" w:rsidRDefault="002C65CE" w:rsidP="002C65CE">
      <w:pPr>
        <w:pStyle w:val="FigureCaption"/>
        <w:numPr>
          <w:ilvl w:val="0"/>
          <w:numId w:val="0"/>
        </w:numPr>
        <w:ind w:left="408"/>
      </w:pPr>
    </w:p>
    <w:p w14:paraId="5FF4308D" w14:textId="349ECF14" w:rsidR="0098227C" w:rsidRPr="00380B6E" w:rsidRDefault="00DE1ED7" w:rsidP="00380B6E">
      <w:pPr>
        <w:pStyle w:val="FigureCaption"/>
      </w:pPr>
      <w:r w:rsidRPr="00380B6E">
        <w:t xml:space="preserve">POTENTIAL </w:t>
      </w:r>
      <w:r w:rsidR="0098227C" w:rsidRPr="00380B6E">
        <w:t>CLASS OF ACTION</w:t>
      </w:r>
    </w:p>
    <w:tbl>
      <w:tblPr>
        <w:tblStyle w:val="TableGrid"/>
        <w:tblW w:w="0" w:type="auto"/>
        <w:tblInd w:w="445" w:type="dxa"/>
        <w:tblCellMar>
          <w:top w:w="43" w:type="dxa"/>
          <w:left w:w="115" w:type="dxa"/>
          <w:bottom w:w="43" w:type="dxa"/>
          <w:right w:w="115" w:type="dxa"/>
        </w:tblCellMar>
        <w:tblLook w:val="04A0" w:firstRow="1" w:lastRow="0" w:firstColumn="1" w:lastColumn="0" w:noHBand="0" w:noVBand="1"/>
      </w:tblPr>
      <w:tblGrid>
        <w:gridCol w:w="8905"/>
      </w:tblGrid>
      <w:tr w:rsidR="00772197" w14:paraId="54B38A89" w14:textId="77777777" w:rsidTr="00C71FB6">
        <w:tc>
          <w:tcPr>
            <w:tcW w:w="8905" w:type="dxa"/>
          </w:tcPr>
          <w:p w14:paraId="12B6E667" w14:textId="3B204C54" w:rsidR="00772197" w:rsidRPr="00380B6E" w:rsidRDefault="00663CD5" w:rsidP="00380B6E">
            <w:pPr>
              <w:widowControl/>
              <w:tabs>
                <w:tab w:val="left" w:pos="403"/>
                <w:tab w:val="left" w:pos="806"/>
                <w:tab w:val="center" w:pos="4536"/>
                <w:tab w:val="center" w:pos="7560"/>
              </w:tabs>
              <w:overflowPunct w:val="0"/>
              <w:autoSpaceDE w:val="0"/>
              <w:autoSpaceDN w:val="0"/>
              <w:adjustRightInd w:val="0"/>
              <w:spacing w:before="0" w:after="0"/>
              <w:rPr>
                <w:rFonts w:eastAsia="Times New Roman" w:cs="Arial"/>
                <w:color w:val="000000" w:themeColor="text1"/>
                <w:sz w:val="20"/>
                <w:szCs w:val="20"/>
              </w:rPr>
            </w:pPr>
            <w:r>
              <w:rPr>
                <w:rFonts w:eastAsia="Times New Roman" w:cs="Arial"/>
                <w:color w:val="000000" w:themeColor="text1"/>
                <w:sz w:val="20"/>
                <w:szCs w:val="20"/>
              </w:rPr>
              <w:t>What is the p</w:t>
            </w:r>
            <w:r w:rsidR="00772197" w:rsidRPr="00380B6E">
              <w:rPr>
                <w:rFonts w:eastAsia="Times New Roman" w:cs="Arial"/>
                <w:color w:val="000000" w:themeColor="text1"/>
                <w:sz w:val="20"/>
                <w:szCs w:val="20"/>
              </w:rPr>
              <w:t>otential Class of Action</w:t>
            </w:r>
            <w:r>
              <w:rPr>
                <w:rFonts w:eastAsia="Times New Roman" w:cs="Arial"/>
                <w:color w:val="000000" w:themeColor="text1"/>
                <w:sz w:val="20"/>
                <w:szCs w:val="20"/>
              </w:rPr>
              <w:t xml:space="preserve"> or type of environmental document</w:t>
            </w:r>
            <w:r w:rsidR="00772197" w:rsidRPr="00380B6E">
              <w:rPr>
                <w:rFonts w:eastAsia="Times New Roman" w:cs="Arial"/>
                <w:color w:val="000000" w:themeColor="text1"/>
                <w:sz w:val="20"/>
                <w:szCs w:val="20"/>
              </w:rPr>
              <w:t>, and WHY?</w:t>
            </w:r>
          </w:p>
          <w:p w14:paraId="75262DAF" w14:textId="460950C4" w:rsidR="00772197" w:rsidRPr="00380B6E" w:rsidRDefault="00772197" w:rsidP="00C71FB6">
            <w:pPr>
              <w:widowControl/>
              <w:tabs>
                <w:tab w:val="left" w:pos="403"/>
                <w:tab w:val="left" w:pos="806"/>
                <w:tab w:val="center" w:pos="4536"/>
                <w:tab w:val="center" w:pos="7560"/>
              </w:tabs>
              <w:overflowPunct w:val="0"/>
              <w:autoSpaceDE w:val="0"/>
              <w:autoSpaceDN w:val="0"/>
              <w:adjustRightInd w:val="0"/>
              <w:rPr>
                <w:rFonts w:eastAsia="Times New Roman" w:cs="Arial"/>
                <w:b/>
                <w:color w:val="000000" w:themeColor="text1"/>
                <w:sz w:val="20"/>
                <w:szCs w:val="20"/>
              </w:rPr>
            </w:pPr>
          </w:p>
        </w:tc>
      </w:tr>
    </w:tbl>
    <w:p w14:paraId="18328614" w14:textId="77777777" w:rsidR="00C24D51" w:rsidRDefault="00C24D51" w:rsidP="00C24D51">
      <w:pPr>
        <w:pStyle w:val="FigureCaption"/>
        <w:numPr>
          <w:ilvl w:val="0"/>
          <w:numId w:val="0"/>
        </w:numPr>
        <w:ind w:left="408"/>
      </w:pPr>
    </w:p>
    <w:p w14:paraId="455DB918" w14:textId="5E4BACD6" w:rsidR="0098227C" w:rsidRPr="00772197" w:rsidRDefault="007A3937" w:rsidP="00380B6E">
      <w:pPr>
        <w:pStyle w:val="FigureCaption"/>
      </w:pPr>
      <w:r w:rsidRPr="00772197">
        <w:t xml:space="preserve">INITIAL IDENTIFICATION OF </w:t>
      </w:r>
      <w:r w:rsidR="0098227C" w:rsidRPr="00772197">
        <w:t>RISK ASSUMPTIONS AND CONSTRAINTS</w:t>
      </w:r>
    </w:p>
    <w:tbl>
      <w:tblPr>
        <w:tblStyle w:val="TableGrid"/>
        <w:tblW w:w="0" w:type="auto"/>
        <w:tblInd w:w="445" w:type="dxa"/>
        <w:tblCellMar>
          <w:top w:w="43" w:type="dxa"/>
          <w:left w:w="115" w:type="dxa"/>
          <w:bottom w:w="43" w:type="dxa"/>
          <w:right w:w="115" w:type="dxa"/>
        </w:tblCellMar>
        <w:tblLook w:val="04A0" w:firstRow="1" w:lastRow="0" w:firstColumn="1" w:lastColumn="0" w:noHBand="0" w:noVBand="1"/>
      </w:tblPr>
      <w:tblGrid>
        <w:gridCol w:w="8905"/>
      </w:tblGrid>
      <w:tr w:rsidR="007A77D8" w14:paraId="65995D41" w14:textId="77777777" w:rsidTr="00063E31">
        <w:trPr>
          <w:trHeight w:val="1639"/>
        </w:trPr>
        <w:tc>
          <w:tcPr>
            <w:tcW w:w="8905" w:type="dxa"/>
          </w:tcPr>
          <w:p w14:paraId="078318CF" w14:textId="720BC611" w:rsidR="007A77D8" w:rsidRPr="00380B6E" w:rsidRDefault="007A77D8" w:rsidP="00044E4B">
            <w:pPr>
              <w:spacing w:before="0" w:after="60" w:line="276" w:lineRule="auto"/>
              <w:jc w:val="left"/>
              <w:rPr>
                <w:color w:val="000000" w:themeColor="text1"/>
                <w:sz w:val="20"/>
                <w:szCs w:val="20"/>
              </w:rPr>
            </w:pPr>
            <w:bookmarkStart w:id="3" w:name="_Hlk485043011"/>
            <w:r w:rsidRPr="00380B6E">
              <w:rPr>
                <w:color w:val="000000" w:themeColor="text1"/>
                <w:sz w:val="20"/>
                <w:szCs w:val="20"/>
              </w:rPr>
              <w:t xml:space="preserve">Develop </w:t>
            </w:r>
            <w:r w:rsidR="00772197" w:rsidRPr="00380B6E">
              <w:rPr>
                <w:color w:val="000000" w:themeColor="text1"/>
                <w:sz w:val="20"/>
                <w:szCs w:val="20"/>
              </w:rPr>
              <w:t xml:space="preserve">an </w:t>
            </w:r>
            <w:r w:rsidRPr="00380B6E">
              <w:rPr>
                <w:color w:val="000000" w:themeColor="text1"/>
                <w:sz w:val="20"/>
                <w:szCs w:val="20"/>
              </w:rPr>
              <w:t>initial list of potential risks, constraints, or assumptions that may affect the project and set any contingency:</w:t>
            </w:r>
          </w:p>
          <w:p w14:paraId="696C497F" w14:textId="654E7C2A" w:rsidR="00772197" w:rsidRDefault="00772197" w:rsidP="00044E4B">
            <w:pPr>
              <w:spacing w:before="0" w:after="60" w:line="276" w:lineRule="auto"/>
              <w:jc w:val="left"/>
              <w:rPr>
                <w:color w:val="000000" w:themeColor="text1"/>
                <w:sz w:val="22"/>
              </w:rPr>
            </w:pPr>
          </w:p>
          <w:p w14:paraId="0EFE3B5E" w14:textId="4A382C09" w:rsidR="00C24D51" w:rsidRDefault="00C24D51" w:rsidP="00044E4B">
            <w:pPr>
              <w:spacing w:before="0" w:after="60" w:line="276" w:lineRule="auto"/>
              <w:jc w:val="left"/>
              <w:rPr>
                <w:color w:val="000000" w:themeColor="text1"/>
                <w:sz w:val="22"/>
              </w:rPr>
            </w:pPr>
          </w:p>
          <w:p w14:paraId="67FE3985" w14:textId="1EF1A4DF" w:rsidR="00C24D51" w:rsidRDefault="00C24D51" w:rsidP="00044E4B">
            <w:pPr>
              <w:spacing w:before="0" w:after="60" w:line="276" w:lineRule="auto"/>
              <w:jc w:val="left"/>
              <w:rPr>
                <w:color w:val="000000" w:themeColor="text1"/>
                <w:sz w:val="22"/>
              </w:rPr>
            </w:pPr>
          </w:p>
          <w:p w14:paraId="374EB4A9" w14:textId="61759354" w:rsidR="00C24D51" w:rsidRDefault="00C24D51" w:rsidP="00044E4B">
            <w:pPr>
              <w:spacing w:before="0" w:after="60" w:line="276" w:lineRule="auto"/>
              <w:jc w:val="left"/>
              <w:rPr>
                <w:color w:val="000000" w:themeColor="text1"/>
                <w:sz w:val="22"/>
              </w:rPr>
            </w:pPr>
          </w:p>
          <w:p w14:paraId="76A1F8D8" w14:textId="3ED475EC" w:rsidR="00C24D51" w:rsidRDefault="00C24D51" w:rsidP="00044E4B">
            <w:pPr>
              <w:spacing w:before="0" w:after="60" w:line="276" w:lineRule="auto"/>
              <w:jc w:val="left"/>
              <w:rPr>
                <w:color w:val="000000" w:themeColor="text1"/>
                <w:sz w:val="22"/>
              </w:rPr>
            </w:pPr>
          </w:p>
          <w:p w14:paraId="77BCB785" w14:textId="77777777" w:rsidR="00C24D51" w:rsidRDefault="00C24D51" w:rsidP="00044E4B">
            <w:pPr>
              <w:spacing w:before="0" w:after="60" w:line="276" w:lineRule="auto"/>
              <w:jc w:val="left"/>
              <w:rPr>
                <w:color w:val="000000" w:themeColor="text1"/>
                <w:sz w:val="22"/>
              </w:rPr>
            </w:pPr>
          </w:p>
          <w:p w14:paraId="6AD3A8A8" w14:textId="3BDF0171" w:rsidR="00BC6B7D" w:rsidRDefault="00BC6B7D" w:rsidP="00044E4B">
            <w:pPr>
              <w:spacing w:before="0" w:after="60" w:line="276" w:lineRule="auto"/>
              <w:jc w:val="left"/>
              <w:rPr>
                <w:color w:val="000000" w:themeColor="text1"/>
                <w:sz w:val="22"/>
              </w:rPr>
            </w:pPr>
          </w:p>
          <w:p w14:paraId="75472BE2" w14:textId="33E912E7" w:rsidR="00BC6B7D" w:rsidRDefault="00BC6B7D" w:rsidP="00044E4B">
            <w:pPr>
              <w:spacing w:before="0" w:after="60" w:line="276" w:lineRule="auto"/>
              <w:jc w:val="left"/>
              <w:rPr>
                <w:color w:val="000000" w:themeColor="text1"/>
                <w:sz w:val="22"/>
              </w:rPr>
            </w:pPr>
          </w:p>
          <w:p w14:paraId="0F86FDF0" w14:textId="77777777" w:rsidR="00BC6B7D" w:rsidRDefault="00BC6B7D" w:rsidP="00044E4B">
            <w:pPr>
              <w:spacing w:before="0" w:after="60" w:line="276" w:lineRule="auto"/>
              <w:jc w:val="left"/>
              <w:rPr>
                <w:color w:val="000000" w:themeColor="text1"/>
                <w:sz w:val="22"/>
              </w:rPr>
            </w:pPr>
          </w:p>
          <w:p w14:paraId="453E8BEE" w14:textId="77777777" w:rsidR="00BC6B7D" w:rsidRDefault="00BC6B7D" w:rsidP="00044E4B">
            <w:pPr>
              <w:spacing w:before="0" w:after="60" w:line="276" w:lineRule="auto"/>
              <w:jc w:val="left"/>
              <w:rPr>
                <w:color w:val="000000" w:themeColor="text1"/>
                <w:sz w:val="22"/>
              </w:rPr>
            </w:pPr>
          </w:p>
          <w:p w14:paraId="3D364246" w14:textId="77777777" w:rsidR="007A77D8" w:rsidRPr="00044E4B" w:rsidRDefault="007A77D8" w:rsidP="00380B6E">
            <w:pPr>
              <w:spacing w:before="0" w:after="60" w:line="276" w:lineRule="auto"/>
              <w:jc w:val="left"/>
              <w:rPr>
                <w:rFonts w:eastAsia="Times New Roman" w:cs="Arial"/>
                <w:b/>
                <w:color w:val="000000" w:themeColor="text1"/>
                <w:sz w:val="22"/>
              </w:rPr>
            </w:pPr>
          </w:p>
        </w:tc>
      </w:tr>
    </w:tbl>
    <w:bookmarkEnd w:id="3"/>
    <w:p w14:paraId="16C7BAA8" w14:textId="019C08DF" w:rsidR="009E3418" w:rsidRPr="00FB0CDD" w:rsidRDefault="008825B3" w:rsidP="00044E4B">
      <w:pPr>
        <w:widowControl/>
        <w:tabs>
          <w:tab w:val="left" w:pos="432"/>
          <w:tab w:val="left" w:pos="806"/>
          <w:tab w:val="left" w:pos="1209"/>
          <w:tab w:val="center" w:pos="1800"/>
          <w:tab w:val="center" w:pos="4334"/>
          <w:tab w:val="center" w:pos="4939"/>
          <w:tab w:val="center" w:pos="5544"/>
          <w:tab w:val="left" w:pos="6148"/>
          <w:tab w:val="left" w:pos="9273"/>
        </w:tabs>
        <w:overflowPunct w:val="0"/>
        <w:autoSpaceDE w:val="0"/>
        <w:autoSpaceDN w:val="0"/>
        <w:adjustRightInd w:val="0"/>
        <w:spacing w:before="0" w:after="0" w:line="276" w:lineRule="auto"/>
        <w:rPr>
          <w:rFonts w:eastAsia="Times New Roman" w:cs="Arial"/>
          <w:b/>
          <w:color w:val="000000" w:themeColor="text1"/>
          <w:szCs w:val="24"/>
        </w:rPr>
      </w:pPr>
      <w:r w:rsidRPr="00FB0CDD">
        <w:rPr>
          <w:rFonts w:eastAsia="Times New Roman" w:cs="Arial"/>
          <w:b/>
          <w:color w:val="000000" w:themeColor="text1"/>
          <w:szCs w:val="24"/>
        </w:rPr>
        <w:lastRenderedPageBreak/>
        <w:t>SECTION B</w:t>
      </w:r>
      <w:r w:rsidR="00FC488A" w:rsidRPr="00FB0CDD">
        <w:rPr>
          <w:rFonts w:eastAsia="Times New Roman" w:cs="Arial"/>
          <w:b/>
          <w:color w:val="000000" w:themeColor="text1"/>
          <w:szCs w:val="24"/>
        </w:rPr>
        <w:t xml:space="preserve">  </w:t>
      </w:r>
    </w:p>
    <w:p w14:paraId="59AC4B2F" w14:textId="77777777" w:rsidR="00FB7E7E" w:rsidRDefault="00FB7E7E" w:rsidP="008825B3">
      <w:pPr>
        <w:widowControl/>
        <w:tabs>
          <w:tab w:val="left" w:pos="403"/>
          <w:tab w:val="left" w:pos="806"/>
          <w:tab w:val="center" w:pos="3225"/>
          <w:tab w:val="center" w:pos="9270"/>
        </w:tabs>
        <w:overflowPunct w:val="0"/>
        <w:autoSpaceDE w:val="0"/>
        <w:autoSpaceDN w:val="0"/>
        <w:adjustRightInd w:val="0"/>
        <w:spacing w:before="0" w:after="0"/>
        <w:jc w:val="left"/>
        <w:rPr>
          <w:rFonts w:eastAsia="Times New Roman" w:cs="Arial"/>
          <w:b/>
          <w:color w:val="000000" w:themeColor="text1"/>
          <w:sz w:val="20"/>
          <w:szCs w:val="24"/>
        </w:rPr>
      </w:pPr>
    </w:p>
    <w:p w14:paraId="27857D32" w14:textId="696B6FC8" w:rsidR="008825B3" w:rsidRPr="00FB0CDD" w:rsidRDefault="00FC488A" w:rsidP="008825B3">
      <w:pPr>
        <w:widowControl/>
        <w:tabs>
          <w:tab w:val="left" w:pos="403"/>
          <w:tab w:val="left" w:pos="806"/>
          <w:tab w:val="center" w:pos="3225"/>
          <w:tab w:val="center" w:pos="9270"/>
        </w:tabs>
        <w:overflowPunct w:val="0"/>
        <w:autoSpaceDE w:val="0"/>
        <w:autoSpaceDN w:val="0"/>
        <w:adjustRightInd w:val="0"/>
        <w:spacing w:before="0" w:after="0"/>
        <w:jc w:val="left"/>
        <w:rPr>
          <w:rFonts w:eastAsia="Times New Roman" w:cs="Arial"/>
          <w:b/>
          <w:color w:val="000000" w:themeColor="text1"/>
          <w:sz w:val="20"/>
          <w:szCs w:val="24"/>
        </w:rPr>
      </w:pPr>
      <w:r w:rsidRPr="00FB0CDD">
        <w:rPr>
          <w:rFonts w:eastAsia="Times New Roman" w:cs="Arial"/>
          <w:b/>
          <w:color w:val="000000" w:themeColor="text1"/>
          <w:sz w:val="20"/>
          <w:szCs w:val="24"/>
        </w:rPr>
        <w:t>(</w:t>
      </w:r>
      <w:r w:rsidR="009E3418" w:rsidRPr="00FB0CDD">
        <w:rPr>
          <w:rFonts w:eastAsia="Times New Roman" w:cs="Arial"/>
          <w:b/>
          <w:color w:val="000000" w:themeColor="text1"/>
          <w:sz w:val="20"/>
          <w:szCs w:val="24"/>
        </w:rPr>
        <w:t>Section B prepared</w:t>
      </w:r>
      <w:r w:rsidRPr="00FB0CDD">
        <w:rPr>
          <w:rFonts w:eastAsia="Times New Roman" w:cs="Arial"/>
          <w:b/>
          <w:color w:val="000000" w:themeColor="text1"/>
          <w:sz w:val="20"/>
          <w:szCs w:val="24"/>
        </w:rPr>
        <w:t xml:space="preserve"> for SWAT Strategy Mtg, </w:t>
      </w:r>
      <w:r w:rsidR="009E3418" w:rsidRPr="00FB0CDD">
        <w:rPr>
          <w:rFonts w:eastAsia="Times New Roman" w:cs="Arial"/>
          <w:b/>
          <w:color w:val="000000" w:themeColor="text1"/>
          <w:sz w:val="20"/>
          <w:szCs w:val="24"/>
        </w:rPr>
        <w:t xml:space="preserve">Sections A &amp; B </w:t>
      </w:r>
      <w:r w:rsidR="00121364" w:rsidRPr="00FB0CDD">
        <w:rPr>
          <w:rFonts w:eastAsia="Times New Roman" w:cs="Arial"/>
          <w:b/>
          <w:color w:val="000000" w:themeColor="text1"/>
          <w:sz w:val="20"/>
          <w:szCs w:val="24"/>
        </w:rPr>
        <w:t>revisit</w:t>
      </w:r>
      <w:r w:rsidR="009E3418" w:rsidRPr="00FB0CDD">
        <w:rPr>
          <w:rFonts w:eastAsia="Times New Roman" w:cs="Arial"/>
          <w:b/>
          <w:color w:val="000000" w:themeColor="text1"/>
          <w:sz w:val="20"/>
          <w:szCs w:val="24"/>
        </w:rPr>
        <w:t>ed during</w:t>
      </w:r>
      <w:r w:rsidRPr="00FB0CDD">
        <w:rPr>
          <w:rFonts w:eastAsia="Times New Roman" w:cs="Arial"/>
          <w:b/>
          <w:color w:val="000000" w:themeColor="text1"/>
          <w:sz w:val="20"/>
          <w:szCs w:val="24"/>
        </w:rPr>
        <w:t xml:space="preserve"> SWAT Kick-off Mtg)</w:t>
      </w:r>
    </w:p>
    <w:p w14:paraId="6545F226" w14:textId="7DF8003C" w:rsidR="008E5A4B" w:rsidRDefault="008E5A4B" w:rsidP="008825B3">
      <w:pPr>
        <w:widowControl/>
        <w:tabs>
          <w:tab w:val="left" w:pos="403"/>
          <w:tab w:val="left" w:pos="806"/>
          <w:tab w:val="center" w:pos="3225"/>
          <w:tab w:val="center" w:pos="9270"/>
        </w:tabs>
        <w:overflowPunct w:val="0"/>
        <w:autoSpaceDE w:val="0"/>
        <w:autoSpaceDN w:val="0"/>
        <w:adjustRightInd w:val="0"/>
        <w:spacing w:before="0" w:after="0"/>
        <w:jc w:val="left"/>
        <w:rPr>
          <w:rFonts w:eastAsia="Times New Roman" w:cs="Arial"/>
          <w:b/>
          <w:color w:val="000000" w:themeColor="text1"/>
          <w:szCs w:val="24"/>
        </w:rPr>
      </w:pPr>
    </w:p>
    <w:p w14:paraId="4720B012" w14:textId="7AB075EB" w:rsidR="008825B3" w:rsidRDefault="008825B3" w:rsidP="00380B6E">
      <w:pPr>
        <w:pStyle w:val="FigureCaption"/>
        <w:numPr>
          <w:ilvl w:val="0"/>
          <w:numId w:val="13"/>
        </w:numPr>
      </w:pPr>
      <w:r w:rsidRPr="00FB0CDD">
        <w:t>POTENTIAL PROJECT IMPACTS TO ENVIRONMENTAL RESOURCES</w:t>
      </w:r>
    </w:p>
    <w:p w14:paraId="4BFBF5FD" w14:textId="275639A7" w:rsidR="00380B6E" w:rsidRPr="00B856D9" w:rsidRDefault="00380B6E" w:rsidP="00380B6E">
      <w:pPr>
        <w:rPr>
          <w:sz w:val="20"/>
        </w:rPr>
      </w:pPr>
      <w:r>
        <w:rPr>
          <w:sz w:val="20"/>
        </w:rPr>
        <w:t xml:space="preserve">The following should be considered when determining potential impacts to environmental resources: </w:t>
      </w:r>
      <w:r w:rsidRPr="00B856D9">
        <w:rPr>
          <w:sz w:val="20"/>
        </w:rPr>
        <w:t>Environmental resources that are marked as “No Involvement” must have an acknowledgement that it was considered but not present on the SWAT Scoping Form and therefore the scope of services should only require the consultant to verify and include a statement to that effect in the Environment Document. Resources that are marked as “No</w:t>
      </w:r>
      <w:r w:rsidR="00671919">
        <w:rPr>
          <w:sz w:val="20"/>
        </w:rPr>
        <w:t>”</w:t>
      </w:r>
      <w:r w:rsidRPr="00B856D9">
        <w:rPr>
          <w:sz w:val="20"/>
        </w:rPr>
        <w:t>, “Enhance”</w:t>
      </w:r>
      <w:r w:rsidR="00671919">
        <w:rPr>
          <w:sz w:val="20"/>
        </w:rPr>
        <w:t>,</w:t>
      </w:r>
      <w:r w:rsidRPr="00B856D9">
        <w:rPr>
          <w:sz w:val="20"/>
        </w:rPr>
        <w:t xml:space="preserve"> or “</w:t>
      </w:r>
      <w:r w:rsidR="00671919">
        <w:rPr>
          <w:sz w:val="20"/>
        </w:rPr>
        <w:t>Yes</w:t>
      </w:r>
      <w:r w:rsidRPr="00B856D9">
        <w:rPr>
          <w:sz w:val="20"/>
        </w:rPr>
        <w:t>” on the form must be included in the scope of services for analysis during the PD&amp;E Study.</w:t>
      </w:r>
    </w:p>
    <w:p w14:paraId="61AAEA6D" w14:textId="77777777" w:rsidR="00380B6E" w:rsidRPr="00380B6E" w:rsidRDefault="00380B6E" w:rsidP="00380B6E">
      <w:pPr>
        <w:widowControl/>
        <w:tabs>
          <w:tab w:val="left" w:pos="403"/>
          <w:tab w:val="left" w:pos="806"/>
          <w:tab w:val="center" w:pos="3225"/>
          <w:tab w:val="center" w:pos="9270"/>
        </w:tabs>
        <w:overflowPunct w:val="0"/>
        <w:autoSpaceDE w:val="0"/>
        <w:autoSpaceDN w:val="0"/>
        <w:adjustRightInd w:val="0"/>
        <w:spacing w:before="0" w:after="0" w:line="230" w:lineRule="exact"/>
        <w:rPr>
          <w:rFonts w:eastAsia="Times New Roman" w:cs="Arial"/>
          <w:b/>
          <w:color w:val="000000" w:themeColor="text1"/>
          <w:sz w:val="22"/>
        </w:rPr>
      </w:pPr>
    </w:p>
    <w:p w14:paraId="04EF648C" w14:textId="77777777" w:rsidR="008E5A4B" w:rsidRPr="00FB0CDD" w:rsidRDefault="008E5A4B" w:rsidP="00395E29">
      <w:pPr>
        <w:widowControl/>
        <w:tabs>
          <w:tab w:val="left" w:pos="403"/>
          <w:tab w:val="left" w:pos="806"/>
          <w:tab w:val="center" w:pos="3225"/>
          <w:tab w:val="center" w:pos="9270"/>
        </w:tabs>
        <w:overflowPunct w:val="0"/>
        <w:autoSpaceDE w:val="0"/>
        <w:autoSpaceDN w:val="0"/>
        <w:adjustRightInd w:val="0"/>
        <w:spacing w:before="0" w:after="0" w:line="230" w:lineRule="exact"/>
        <w:ind w:left="360"/>
        <w:rPr>
          <w:rFonts w:eastAsia="Times New Roman" w:cs="Arial"/>
          <w:b/>
          <w:color w:val="000000" w:themeColor="text1"/>
          <w:sz w:val="22"/>
        </w:rPr>
      </w:pPr>
    </w:p>
    <w:p w14:paraId="4C0F7243" w14:textId="31EE8AB8" w:rsidR="008825B3" w:rsidRPr="00FB0CDD" w:rsidRDefault="008825B3" w:rsidP="008825B3">
      <w:pPr>
        <w:widowControl/>
        <w:tabs>
          <w:tab w:val="left" w:pos="432"/>
          <w:tab w:val="left" w:pos="806"/>
          <w:tab w:val="center" w:pos="3729"/>
          <w:tab w:val="center" w:pos="4334"/>
          <w:tab w:val="center" w:pos="4939"/>
          <w:tab w:val="center" w:pos="5544"/>
          <w:tab w:val="left" w:pos="6148"/>
          <w:tab w:val="center" w:pos="7761"/>
          <w:tab w:val="left" w:pos="9273"/>
        </w:tabs>
        <w:overflowPunct w:val="0"/>
        <w:autoSpaceDE w:val="0"/>
        <w:autoSpaceDN w:val="0"/>
        <w:adjustRightInd w:val="0"/>
        <w:spacing w:before="0" w:after="0" w:line="230" w:lineRule="exact"/>
        <w:ind w:firstLine="806"/>
        <w:rPr>
          <w:rFonts w:eastAsia="Times New Roman" w:cs="Times New Roman"/>
          <w:color w:val="000000" w:themeColor="text1"/>
          <w:sz w:val="20"/>
          <w:szCs w:val="20"/>
        </w:rPr>
      </w:pPr>
      <w:r w:rsidRPr="00FB0CDD">
        <w:rPr>
          <w:rFonts w:eastAsia="Times New Roman" w:cs="Arial"/>
          <w:color w:val="000000" w:themeColor="text1"/>
          <w:sz w:val="20"/>
          <w:szCs w:val="20"/>
        </w:rPr>
        <w:t>Resource Categories</w:t>
      </w:r>
      <w:r w:rsidRPr="00FB0CDD">
        <w:rPr>
          <w:rFonts w:eastAsia="Times New Roman" w:cs="Arial"/>
          <w:color w:val="000000" w:themeColor="text1"/>
          <w:szCs w:val="20"/>
        </w:rPr>
        <w:tab/>
      </w:r>
      <w:r w:rsidRPr="00FB0CDD">
        <w:rPr>
          <w:rFonts w:eastAsia="Times New Roman" w:cs="Arial"/>
          <w:color w:val="000000" w:themeColor="text1"/>
          <w:szCs w:val="20"/>
        </w:rPr>
        <w:tab/>
      </w:r>
      <w:r w:rsidRPr="00FB0CDD">
        <w:rPr>
          <w:rFonts w:eastAsia="Times New Roman" w:cs="Arial"/>
          <w:color w:val="000000" w:themeColor="text1"/>
          <w:sz w:val="20"/>
          <w:szCs w:val="20"/>
        </w:rPr>
        <w:t>Potential Impacts?</w:t>
      </w:r>
      <w:r w:rsidRPr="00FB0CDD">
        <w:rPr>
          <w:rFonts w:eastAsia="Times New Roman" w:cs="Times New Roman"/>
          <w:color w:val="000000" w:themeColor="text1"/>
          <w:sz w:val="20"/>
          <w:szCs w:val="20"/>
        </w:rPr>
        <w:t xml:space="preserve"> </w:t>
      </w:r>
      <w:r w:rsidRPr="00FB0CDD">
        <w:rPr>
          <w:rFonts w:eastAsia="Times New Roman" w:cs="Times New Roman"/>
          <w:color w:val="000000" w:themeColor="text1"/>
          <w:sz w:val="20"/>
          <w:szCs w:val="20"/>
        </w:rPr>
        <w:tab/>
      </w:r>
      <w:r w:rsidRPr="00FB0CDD">
        <w:rPr>
          <w:rFonts w:eastAsia="Times New Roman" w:cs="Times New Roman"/>
          <w:color w:val="000000" w:themeColor="text1"/>
          <w:sz w:val="20"/>
          <w:szCs w:val="20"/>
        </w:rPr>
        <w:tab/>
        <w:t xml:space="preserve">Basis for Decision </w:t>
      </w:r>
    </w:p>
    <w:p w14:paraId="079F585F" w14:textId="6A752F46" w:rsidR="008825B3" w:rsidRPr="00FB0CDD" w:rsidRDefault="008825B3" w:rsidP="008825B3">
      <w:pPr>
        <w:widowControl/>
        <w:tabs>
          <w:tab w:val="left" w:pos="432"/>
          <w:tab w:val="left" w:pos="806"/>
          <w:tab w:val="center" w:pos="3600"/>
          <w:tab w:val="left" w:pos="4140"/>
          <w:tab w:val="left" w:pos="4590"/>
          <w:tab w:val="left" w:pos="5490"/>
          <w:tab w:val="center" w:pos="7761"/>
          <w:tab w:val="left" w:pos="9273"/>
        </w:tabs>
        <w:overflowPunct w:val="0"/>
        <w:autoSpaceDE w:val="0"/>
        <w:autoSpaceDN w:val="0"/>
        <w:adjustRightInd w:val="0"/>
        <w:spacing w:before="0" w:after="0" w:line="230" w:lineRule="exact"/>
        <w:ind w:firstLine="806"/>
        <w:rPr>
          <w:rFonts w:eastAsia="Times New Roman" w:cs="Times New Roman"/>
          <w:color w:val="000000" w:themeColor="text1"/>
          <w:sz w:val="16"/>
          <w:szCs w:val="16"/>
        </w:rPr>
      </w:pPr>
      <w:r w:rsidRPr="00FB0CDD">
        <w:rPr>
          <w:rFonts w:eastAsia="Times New Roman" w:cs="Times New Roman"/>
          <w:color w:val="000000" w:themeColor="text1"/>
          <w:sz w:val="20"/>
          <w:szCs w:val="20"/>
        </w:rPr>
        <w:tab/>
        <w:t xml:space="preserve">     </w:t>
      </w:r>
      <w:r w:rsidRPr="00FB0CDD">
        <w:rPr>
          <w:rFonts w:eastAsia="Times New Roman" w:cs="Times New Roman"/>
          <w:color w:val="000000" w:themeColor="text1"/>
          <w:sz w:val="16"/>
          <w:szCs w:val="16"/>
        </w:rPr>
        <w:t>Yes</w:t>
      </w:r>
      <w:r w:rsidRPr="00FB0CDD">
        <w:rPr>
          <w:rFonts w:eastAsia="Times New Roman" w:cs="Times New Roman"/>
          <w:color w:val="000000" w:themeColor="text1"/>
          <w:sz w:val="16"/>
          <w:szCs w:val="16"/>
        </w:rPr>
        <w:tab/>
        <w:t xml:space="preserve">  No</w:t>
      </w:r>
      <w:r w:rsidRPr="00FB0CDD">
        <w:rPr>
          <w:rFonts w:eastAsia="Times New Roman" w:cs="Times New Roman"/>
          <w:color w:val="000000" w:themeColor="text1"/>
          <w:sz w:val="16"/>
          <w:szCs w:val="16"/>
        </w:rPr>
        <w:tab/>
        <w:t xml:space="preserve">Enhance  </w:t>
      </w:r>
      <w:r w:rsidRPr="00FB0CDD">
        <w:rPr>
          <w:rFonts w:eastAsia="Times New Roman" w:cs="Arial"/>
          <w:color w:val="000000" w:themeColor="text1"/>
          <w:sz w:val="16"/>
          <w:szCs w:val="16"/>
        </w:rPr>
        <w:t>*</w:t>
      </w:r>
      <w:r w:rsidRPr="00FB0CDD">
        <w:rPr>
          <w:rFonts w:eastAsia="Times New Roman" w:cs="Times New Roman"/>
          <w:color w:val="000000" w:themeColor="text1"/>
          <w:sz w:val="16"/>
          <w:szCs w:val="16"/>
        </w:rPr>
        <w:t>No</w:t>
      </w:r>
      <w:r w:rsidR="00FB5BA3">
        <w:rPr>
          <w:rFonts w:eastAsia="Times New Roman" w:cs="Times New Roman"/>
          <w:color w:val="000000" w:themeColor="text1"/>
          <w:sz w:val="16"/>
          <w:szCs w:val="16"/>
        </w:rPr>
        <w:t xml:space="preserve"> </w:t>
      </w:r>
      <w:r w:rsidRPr="00FB0CDD">
        <w:rPr>
          <w:rFonts w:eastAsia="Times New Roman" w:cs="Times New Roman"/>
          <w:color w:val="000000" w:themeColor="text1"/>
          <w:sz w:val="16"/>
          <w:szCs w:val="16"/>
        </w:rPr>
        <w:t>Inv</w:t>
      </w:r>
    </w:p>
    <w:p w14:paraId="070DFACC" w14:textId="77777777" w:rsidR="008825B3" w:rsidRPr="00FB0CDD" w:rsidRDefault="008825B3" w:rsidP="008825B3">
      <w:pPr>
        <w:widowControl/>
        <w:pBdr>
          <w:top w:val="single" w:sz="12" w:space="1" w:color="auto"/>
        </w:pBdr>
        <w:tabs>
          <w:tab w:val="left" w:pos="432"/>
          <w:tab w:val="left" w:pos="806"/>
          <w:tab w:val="center" w:pos="3729"/>
          <w:tab w:val="center" w:pos="4334"/>
          <w:tab w:val="center" w:pos="4939"/>
          <w:tab w:val="center" w:pos="5544"/>
          <w:tab w:val="left" w:pos="6148"/>
          <w:tab w:val="center" w:pos="7761"/>
          <w:tab w:val="left" w:pos="9273"/>
        </w:tabs>
        <w:overflowPunct w:val="0"/>
        <w:autoSpaceDE w:val="0"/>
        <w:autoSpaceDN w:val="0"/>
        <w:adjustRightInd w:val="0"/>
        <w:spacing w:before="0" w:after="0" w:line="230" w:lineRule="exact"/>
        <w:ind w:left="450" w:hanging="18"/>
        <w:rPr>
          <w:rFonts w:eastAsia="Times New Roman" w:cs="Arial"/>
          <w:b/>
          <w:color w:val="000000" w:themeColor="text1"/>
          <w:sz w:val="20"/>
          <w:szCs w:val="20"/>
        </w:rPr>
      </w:pPr>
      <w:r w:rsidRPr="00FB0CDD">
        <w:rPr>
          <w:rFonts w:eastAsia="Times New Roman" w:cs="Arial"/>
          <w:b/>
          <w:color w:val="000000" w:themeColor="text1"/>
          <w:sz w:val="20"/>
          <w:szCs w:val="20"/>
        </w:rPr>
        <w:t>A. SOCIAL and ECONOMIC</w:t>
      </w:r>
    </w:p>
    <w:p w14:paraId="3E5B261F"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1.</w:t>
      </w:r>
      <w:r w:rsidRPr="00FB0CDD">
        <w:rPr>
          <w:rFonts w:eastAsia="Times New Roman" w:cs="Arial"/>
          <w:color w:val="000000" w:themeColor="text1"/>
          <w:sz w:val="20"/>
          <w:szCs w:val="20"/>
        </w:rPr>
        <w:tab/>
        <w:t>Social</w:t>
      </w:r>
      <w:r w:rsidRPr="00FB0CDD">
        <w:rPr>
          <w:rFonts w:eastAsia="Times New Roman" w:cs="Arial"/>
          <w:color w:val="000000" w:themeColor="text1"/>
          <w:sz w:val="20"/>
          <w:szCs w:val="20"/>
        </w:rPr>
        <w:tab/>
      </w:r>
      <w:sdt>
        <w:sdtPr>
          <w:rPr>
            <w:rFonts w:eastAsia="Times New Roman" w:cs="Arial"/>
            <w:color w:val="000000" w:themeColor="text1"/>
            <w:szCs w:val="24"/>
          </w:rPr>
          <w:id w:val="2133597001"/>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1285926465"/>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201245372"/>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448283895"/>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 xml:space="preserve"> </w:t>
      </w:r>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rPr>
        <w:tab/>
      </w:r>
      <w:r w:rsidRPr="00FB0CDD">
        <w:rPr>
          <w:rFonts w:eastAsia="Times New Roman" w:cs="Arial"/>
          <w:color w:val="000000" w:themeColor="text1"/>
          <w:sz w:val="20"/>
          <w:szCs w:val="20"/>
        </w:rPr>
        <w:tab/>
        <w:t>2.</w:t>
      </w:r>
      <w:r w:rsidRPr="00FB0CDD">
        <w:rPr>
          <w:rFonts w:eastAsia="Times New Roman" w:cs="Arial"/>
          <w:color w:val="000000" w:themeColor="text1"/>
          <w:sz w:val="20"/>
          <w:szCs w:val="20"/>
        </w:rPr>
        <w:tab/>
        <w:t>Economic</w:t>
      </w:r>
      <w:r w:rsidRPr="00FB0CDD">
        <w:rPr>
          <w:rFonts w:eastAsia="Times New Roman" w:cs="Arial"/>
          <w:color w:val="000000" w:themeColor="text1"/>
          <w:sz w:val="20"/>
          <w:szCs w:val="20"/>
        </w:rPr>
        <w:tab/>
      </w:r>
      <w:sdt>
        <w:sdtPr>
          <w:rPr>
            <w:rFonts w:eastAsia="Times New Roman" w:cs="Arial"/>
            <w:color w:val="000000" w:themeColor="text1"/>
            <w:szCs w:val="24"/>
          </w:rPr>
          <w:id w:val="1436641815"/>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1304899624"/>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778562792"/>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125380475"/>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49D24E13"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3.</w:t>
      </w:r>
      <w:r w:rsidRPr="00FB0CDD">
        <w:rPr>
          <w:rFonts w:eastAsia="Times New Roman" w:cs="Arial"/>
          <w:color w:val="000000" w:themeColor="text1"/>
          <w:sz w:val="20"/>
          <w:szCs w:val="20"/>
        </w:rPr>
        <w:tab/>
        <w:t>Land Use Changes</w:t>
      </w:r>
      <w:r w:rsidRPr="00FB0CDD">
        <w:rPr>
          <w:rFonts w:eastAsia="Times New Roman" w:cs="Arial"/>
          <w:color w:val="000000" w:themeColor="text1"/>
          <w:sz w:val="20"/>
          <w:szCs w:val="20"/>
        </w:rPr>
        <w:tab/>
      </w:r>
      <w:sdt>
        <w:sdtPr>
          <w:rPr>
            <w:rFonts w:eastAsia="Times New Roman" w:cs="Arial"/>
            <w:color w:val="000000" w:themeColor="text1"/>
            <w:szCs w:val="24"/>
          </w:rPr>
          <w:id w:val="1568381417"/>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316350485"/>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495323929"/>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578953615"/>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240A0E70"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4.</w:t>
      </w:r>
      <w:r w:rsidRPr="00FB0CDD">
        <w:rPr>
          <w:rFonts w:eastAsia="Times New Roman" w:cs="Arial"/>
          <w:color w:val="000000" w:themeColor="text1"/>
          <w:sz w:val="20"/>
          <w:szCs w:val="20"/>
        </w:rPr>
        <w:tab/>
        <w:t>Mobility</w:t>
      </w:r>
      <w:r w:rsidRPr="00FB0CDD">
        <w:rPr>
          <w:rFonts w:eastAsia="Times New Roman" w:cs="Arial"/>
          <w:color w:val="000000" w:themeColor="text1"/>
          <w:sz w:val="20"/>
          <w:szCs w:val="20"/>
        </w:rPr>
        <w:tab/>
      </w:r>
      <w:sdt>
        <w:sdtPr>
          <w:rPr>
            <w:rFonts w:eastAsia="Times New Roman" w:cs="Arial"/>
            <w:color w:val="000000" w:themeColor="text1"/>
            <w:szCs w:val="24"/>
          </w:rPr>
          <w:id w:val="66637281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1621378716"/>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919852806"/>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312328166"/>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30D8A8DE"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5.</w:t>
      </w:r>
      <w:r w:rsidRPr="00FB0CDD">
        <w:rPr>
          <w:rFonts w:eastAsia="Times New Roman" w:cs="Arial"/>
          <w:color w:val="000000" w:themeColor="text1"/>
          <w:sz w:val="20"/>
          <w:szCs w:val="20"/>
        </w:rPr>
        <w:tab/>
        <w:t xml:space="preserve">Aesthetic Effects </w:t>
      </w:r>
      <w:r w:rsidRPr="00FB0CDD">
        <w:rPr>
          <w:rFonts w:eastAsia="Times New Roman" w:cs="Arial"/>
          <w:color w:val="000000" w:themeColor="text1"/>
          <w:sz w:val="20"/>
          <w:szCs w:val="20"/>
        </w:rPr>
        <w:tab/>
      </w:r>
      <w:sdt>
        <w:sdtPr>
          <w:rPr>
            <w:rFonts w:eastAsia="Times New Roman" w:cs="Arial"/>
            <w:color w:val="000000" w:themeColor="text1"/>
            <w:szCs w:val="24"/>
          </w:rPr>
          <w:id w:val="1660650852"/>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1489637611"/>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454676945"/>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23321507"/>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02D31FBF"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6.</w:t>
      </w:r>
      <w:r w:rsidRPr="00FB0CDD">
        <w:rPr>
          <w:rFonts w:eastAsia="Times New Roman" w:cs="Arial"/>
          <w:color w:val="000000" w:themeColor="text1"/>
          <w:sz w:val="20"/>
          <w:szCs w:val="20"/>
        </w:rPr>
        <w:tab/>
        <w:t>Relocation Potential</w:t>
      </w:r>
      <w:r w:rsidRPr="00FB0CDD">
        <w:rPr>
          <w:rFonts w:eastAsia="Times New Roman" w:cs="Arial"/>
          <w:color w:val="000000" w:themeColor="text1"/>
          <w:sz w:val="20"/>
          <w:szCs w:val="20"/>
        </w:rPr>
        <w:tab/>
      </w:r>
      <w:sdt>
        <w:sdtPr>
          <w:rPr>
            <w:rFonts w:eastAsia="Times New Roman" w:cs="Arial"/>
            <w:color w:val="000000" w:themeColor="text1"/>
            <w:szCs w:val="24"/>
          </w:rPr>
          <w:id w:val="-486708018"/>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2102333071"/>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375165332"/>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213554763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7875A6B8" w14:textId="77777777" w:rsidR="008825B3" w:rsidRPr="00FB0CDD" w:rsidRDefault="008825B3" w:rsidP="008825B3">
      <w:pPr>
        <w:widowControl/>
        <w:pBdr>
          <w:top w:val="single" w:sz="12" w:space="1" w:color="auto"/>
        </w:pBdr>
        <w:tabs>
          <w:tab w:val="left" w:pos="432"/>
          <w:tab w:val="left" w:pos="806"/>
          <w:tab w:val="center" w:pos="3729"/>
          <w:tab w:val="center" w:pos="4334"/>
          <w:tab w:val="center" w:pos="4939"/>
          <w:tab w:val="center" w:pos="5544"/>
          <w:tab w:val="left" w:pos="6148"/>
          <w:tab w:val="center" w:pos="7761"/>
          <w:tab w:val="left" w:pos="9273"/>
        </w:tabs>
        <w:overflowPunct w:val="0"/>
        <w:autoSpaceDE w:val="0"/>
        <w:autoSpaceDN w:val="0"/>
        <w:adjustRightInd w:val="0"/>
        <w:spacing w:before="0" w:after="0" w:line="230" w:lineRule="exact"/>
        <w:ind w:left="450" w:hanging="18"/>
        <w:rPr>
          <w:rFonts w:eastAsia="Times New Roman" w:cs="Arial"/>
          <w:b/>
          <w:color w:val="000000" w:themeColor="text1"/>
          <w:sz w:val="20"/>
          <w:szCs w:val="20"/>
        </w:rPr>
      </w:pPr>
      <w:r w:rsidRPr="00FB0CDD">
        <w:rPr>
          <w:rFonts w:eastAsia="Times New Roman" w:cs="Arial"/>
          <w:b/>
          <w:color w:val="000000" w:themeColor="text1"/>
          <w:sz w:val="20"/>
          <w:szCs w:val="20"/>
        </w:rPr>
        <w:t>B.</w:t>
      </w:r>
      <w:r w:rsidRPr="00FB0CDD">
        <w:rPr>
          <w:rFonts w:eastAsia="Times New Roman" w:cs="Arial"/>
          <w:b/>
          <w:color w:val="000000" w:themeColor="text1"/>
          <w:sz w:val="20"/>
          <w:szCs w:val="20"/>
        </w:rPr>
        <w:tab/>
        <w:t xml:space="preserve">CULTURAL </w:t>
      </w:r>
    </w:p>
    <w:p w14:paraId="5489D3DC"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1.</w:t>
      </w:r>
      <w:r w:rsidRPr="00FB0CDD">
        <w:rPr>
          <w:rFonts w:eastAsia="Times New Roman" w:cs="Arial"/>
          <w:color w:val="000000" w:themeColor="text1"/>
          <w:sz w:val="20"/>
          <w:szCs w:val="20"/>
        </w:rPr>
        <w:tab/>
        <w:t>Historic Sites/Districts</w:t>
      </w:r>
      <w:r w:rsidRPr="00FB0CDD">
        <w:rPr>
          <w:rFonts w:eastAsia="Times New Roman" w:cs="Arial"/>
          <w:color w:val="000000" w:themeColor="text1"/>
          <w:sz w:val="20"/>
          <w:szCs w:val="20"/>
        </w:rPr>
        <w:tab/>
      </w:r>
      <w:sdt>
        <w:sdtPr>
          <w:rPr>
            <w:rFonts w:eastAsia="Times New Roman" w:cs="Arial"/>
            <w:color w:val="000000" w:themeColor="text1"/>
            <w:szCs w:val="24"/>
          </w:rPr>
          <w:id w:val="-1252660627"/>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1082066448"/>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447776597"/>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52832844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469188CC"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2.</w:t>
      </w:r>
      <w:r w:rsidRPr="00FB0CDD">
        <w:rPr>
          <w:rFonts w:eastAsia="Times New Roman" w:cs="Arial"/>
          <w:color w:val="000000" w:themeColor="text1"/>
          <w:sz w:val="20"/>
          <w:szCs w:val="20"/>
        </w:rPr>
        <w:tab/>
        <w:t>Archaeological Sites</w:t>
      </w:r>
      <w:r w:rsidRPr="00FB0CDD">
        <w:rPr>
          <w:rFonts w:eastAsia="Times New Roman" w:cs="Arial"/>
          <w:color w:val="000000" w:themeColor="text1"/>
          <w:sz w:val="20"/>
          <w:szCs w:val="20"/>
        </w:rPr>
        <w:tab/>
      </w:r>
      <w:sdt>
        <w:sdtPr>
          <w:rPr>
            <w:rFonts w:eastAsia="Times New Roman" w:cs="Arial"/>
            <w:color w:val="000000" w:themeColor="text1"/>
            <w:szCs w:val="24"/>
          </w:rPr>
          <w:id w:val="79027646"/>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551505549"/>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618525427"/>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450168759"/>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5839C6D6"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3.</w:t>
      </w:r>
      <w:r w:rsidRPr="00FB0CDD">
        <w:rPr>
          <w:rFonts w:eastAsia="Times New Roman" w:cs="Arial"/>
          <w:color w:val="000000" w:themeColor="text1"/>
          <w:sz w:val="20"/>
          <w:szCs w:val="20"/>
        </w:rPr>
        <w:tab/>
        <w:t>Recreation Areas</w:t>
      </w:r>
      <w:r w:rsidRPr="00FB0CDD">
        <w:rPr>
          <w:rFonts w:eastAsia="Times New Roman" w:cs="Arial"/>
          <w:color w:val="000000" w:themeColor="text1"/>
          <w:sz w:val="20"/>
          <w:szCs w:val="20"/>
        </w:rPr>
        <w:tab/>
      </w:r>
      <w:sdt>
        <w:sdtPr>
          <w:rPr>
            <w:rFonts w:eastAsia="Times New Roman" w:cs="Arial"/>
            <w:color w:val="000000" w:themeColor="text1"/>
            <w:szCs w:val="24"/>
          </w:rPr>
          <w:id w:val="83002720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57305015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2108577752"/>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70504616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3B8DD995" w14:textId="77777777" w:rsidR="008825B3" w:rsidRPr="00FB0CDD" w:rsidRDefault="008825B3" w:rsidP="008825B3">
      <w:pPr>
        <w:widowControl/>
        <w:pBdr>
          <w:top w:val="single" w:sz="12" w:space="1" w:color="auto"/>
        </w:pBdr>
        <w:tabs>
          <w:tab w:val="left" w:pos="432"/>
          <w:tab w:val="left" w:pos="806"/>
          <w:tab w:val="center" w:pos="3729"/>
          <w:tab w:val="center" w:pos="4334"/>
          <w:tab w:val="center" w:pos="4939"/>
          <w:tab w:val="center" w:pos="5544"/>
          <w:tab w:val="left" w:pos="6148"/>
          <w:tab w:val="center" w:pos="7761"/>
          <w:tab w:val="left" w:pos="9273"/>
        </w:tabs>
        <w:overflowPunct w:val="0"/>
        <w:autoSpaceDE w:val="0"/>
        <w:autoSpaceDN w:val="0"/>
        <w:adjustRightInd w:val="0"/>
        <w:spacing w:before="0" w:after="0" w:line="230" w:lineRule="exact"/>
        <w:ind w:left="450" w:hanging="18"/>
        <w:rPr>
          <w:rFonts w:eastAsia="Times New Roman" w:cs="Arial"/>
          <w:b/>
          <w:color w:val="000000" w:themeColor="text1"/>
          <w:szCs w:val="24"/>
        </w:rPr>
      </w:pPr>
      <w:r w:rsidRPr="00FB0CDD">
        <w:rPr>
          <w:rFonts w:eastAsia="Times New Roman" w:cs="Arial"/>
          <w:b/>
          <w:color w:val="000000" w:themeColor="text1"/>
          <w:sz w:val="20"/>
          <w:szCs w:val="20"/>
        </w:rPr>
        <w:t>C.</w:t>
      </w:r>
      <w:r w:rsidRPr="00FB0CDD">
        <w:rPr>
          <w:rFonts w:eastAsia="Times New Roman" w:cs="Arial"/>
          <w:b/>
          <w:color w:val="000000" w:themeColor="text1"/>
          <w:sz w:val="20"/>
          <w:szCs w:val="20"/>
        </w:rPr>
        <w:tab/>
        <w:t>NATURAL</w:t>
      </w:r>
      <w:r w:rsidRPr="00FB0CDD">
        <w:rPr>
          <w:rFonts w:eastAsia="Times New Roman" w:cs="Arial"/>
          <w:b/>
          <w:color w:val="000000" w:themeColor="text1"/>
          <w:szCs w:val="24"/>
        </w:rPr>
        <w:tab/>
      </w:r>
    </w:p>
    <w:p w14:paraId="4BE0FACD"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1.</w:t>
      </w:r>
      <w:r w:rsidRPr="00FB0CDD">
        <w:rPr>
          <w:rFonts w:eastAsia="Times New Roman" w:cs="Arial"/>
          <w:color w:val="000000" w:themeColor="text1"/>
          <w:sz w:val="20"/>
          <w:szCs w:val="20"/>
        </w:rPr>
        <w:tab/>
        <w:t>Wetlands and Other</w:t>
      </w:r>
      <w:r w:rsidRPr="00FB0CDD">
        <w:rPr>
          <w:rFonts w:eastAsia="Times New Roman" w:cs="Arial"/>
          <w:color w:val="000000" w:themeColor="text1"/>
          <w:sz w:val="20"/>
          <w:szCs w:val="20"/>
        </w:rPr>
        <w:tab/>
      </w:r>
      <w:sdt>
        <w:sdtPr>
          <w:rPr>
            <w:rFonts w:eastAsia="Times New Roman" w:cs="Arial"/>
            <w:color w:val="000000" w:themeColor="text1"/>
            <w:szCs w:val="24"/>
          </w:rPr>
          <w:id w:val="1668059142"/>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149240975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126082840"/>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739818494"/>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110263DE"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1170"/>
        <w:rPr>
          <w:rFonts w:eastAsia="Times New Roman" w:cs="Arial"/>
          <w:color w:val="000000" w:themeColor="text1"/>
          <w:sz w:val="20"/>
          <w:szCs w:val="20"/>
        </w:rPr>
      </w:pPr>
      <w:r w:rsidRPr="00FB0CDD">
        <w:rPr>
          <w:rFonts w:eastAsia="Times New Roman" w:cs="Arial"/>
          <w:color w:val="000000" w:themeColor="text1"/>
          <w:sz w:val="20"/>
          <w:szCs w:val="20"/>
        </w:rPr>
        <w:t>Surface Waters</w:t>
      </w:r>
    </w:p>
    <w:p w14:paraId="23BDE383"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2.</w:t>
      </w:r>
      <w:r w:rsidRPr="00FB0CDD">
        <w:rPr>
          <w:rFonts w:eastAsia="Times New Roman" w:cs="Arial"/>
          <w:color w:val="000000" w:themeColor="text1"/>
          <w:sz w:val="20"/>
          <w:szCs w:val="20"/>
        </w:rPr>
        <w:tab/>
        <w:t xml:space="preserve">Aquatic Preserves and </w:t>
      </w:r>
    </w:p>
    <w:p w14:paraId="46CDE458"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ab/>
        <w:t>Outstanding FL Waters</w:t>
      </w:r>
      <w:r w:rsidRPr="00FB0CDD">
        <w:rPr>
          <w:rFonts w:eastAsia="Times New Roman" w:cs="Arial"/>
          <w:color w:val="000000" w:themeColor="text1"/>
          <w:sz w:val="20"/>
          <w:szCs w:val="20"/>
        </w:rPr>
        <w:tab/>
      </w:r>
      <w:sdt>
        <w:sdtPr>
          <w:rPr>
            <w:rFonts w:eastAsia="Times New Roman" w:cs="Arial"/>
            <w:color w:val="000000" w:themeColor="text1"/>
            <w:szCs w:val="24"/>
          </w:rPr>
          <w:id w:val="296345080"/>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770160906"/>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33135585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004780460"/>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63BDCFF2"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3.</w:t>
      </w:r>
      <w:r w:rsidRPr="00FB0CDD">
        <w:rPr>
          <w:rFonts w:eastAsia="Times New Roman" w:cs="Arial"/>
          <w:color w:val="000000" w:themeColor="text1"/>
          <w:sz w:val="20"/>
          <w:szCs w:val="20"/>
        </w:rPr>
        <w:tab/>
        <w:t>Water Quality</w:t>
      </w:r>
      <w:r w:rsidRPr="00FB0CDD">
        <w:rPr>
          <w:rFonts w:eastAsia="Times New Roman" w:cs="Arial"/>
          <w:color w:val="000000" w:themeColor="text1"/>
          <w:sz w:val="20"/>
          <w:szCs w:val="20"/>
        </w:rPr>
        <w:tab/>
      </w:r>
      <w:sdt>
        <w:sdtPr>
          <w:rPr>
            <w:rFonts w:eastAsia="Times New Roman" w:cs="Arial"/>
            <w:color w:val="000000" w:themeColor="text1"/>
            <w:szCs w:val="24"/>
          </w:rPr>
          <w:id w:val="1134066644"/>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108691217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20838089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910391735"/>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03DF57CD"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4.</w:t>
      </w:r>
      <w:r w:rsidRPr="00FB0CDD">
        <w:rPr>
          <w:rFonts w:eastAsia="Times New Roman" w:cs="Arial"/>
          <w:color w:val="000000" w:themeColor="text1"/>
          <w:sz w:val="20"/>
          <w:szCs w:val="20"/>
        </w:rPr>
        <w:tab/>
        <w:t>Wild and Scenic Rivers</w:t>
      </w:r>
      <w:r w:rsidRPr="00FB0CDD">
        <w:rPr>
          <w:rFonts w:eastAsia="Times New Roman" w:cs="Arial"/>
          <w:color w:val="000000" w:themeColor="text1"/>
          <w:sz w:val="20"/>
          <w:szCs w:val="20"/>
        </w:rPr>
        <w:tab/>
      </w:r>
      <w:sdt>
        <w:sdtPr>
          <w:rPr>
            <w:rFonts w:eastAsia="Times New Roman" w:cs="Arial"/>
            <w:color w:val="000000" w:themeColor="text1"/>
            <w:szCs w:val="24"/>
          </w:rPr>
          <w:id w:val="1960839102"/>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117206584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397008311"/>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2086291554"/>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2A3801A1"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5.</w:t>
      </w:r>
      <w:r w:rsidRPr="00FB0CDD">
        <w:rPr>
          <w:rFonts w:eastAsia="Times New Roman" w:cs="Arial"/>
          <w:color w:val="000000" w:themeColor="text1"/>
          <w:sz w:val="20"/>
          <w:szCs w:val="20"/>
        </w:rPr>
        <w:tab/>
        <w:t>Drainage and Floodplains</w:t>
      </w:r>
      <w:r w:rsidRPr="00FB0CDD">
        <w:rPr>
          <w:rFonts w:eastAsia="Times New Roman" w:cs="Arial"/>
          <w:color w:val="000000" w:themeColor="text1"/>
          <w:sz w:val="20"/>
          <w:szCs w:val="20"/>
        </w:rPr>
        <w:tab/>
      </w:r>
      <w:sdt>
        <w:sdtPr>
          <w:rPr>
            <w:rFonts w:eastAsia="Times New Roman" w:cs="Arial"/>
            <w:color w:val="000000" w:themeColor="text1"/>
            <w:szCs w:val="24"/>
          </w:rPr>
          <w:id w:val="1220083527"/>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1079049137"/>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538575672"/>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2079820631"/>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41A35322" w14:textId="77777777" w:rsidR="008825B3" w:rsidRPr="00FB0CDD" w:rsidRDefault="008825B3" w:rsidP="008825B3">
      <w:pPr>
        <w:widowControl/>
        <w:tabs>
          <w:tab w:val="left" w:pos="432"/>
          <w:tab w:val="left" w:pos="806"/>
          <w:tab w:val="left" w:pos="1209"/>
          <w:tab w:val="center" w:pos="3729"/>
          <w:tab w:val="center" w:pos="4334"/>
          <w:tab w:val="center" w:pos="4939"/>
          <w:tab w:val="left" w:pos="5400"/>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u w:val="single"/>
        </w:rPr>
      </w:pPr>
      <w:r w:rsidRPr="00FB0CDD">
        <w:rPr>
          <w:rFonts w:eastAsia="Times New Roman" w:cs="Arial"/>
          <w:color w:val="000000" w:themeColor="text1"/>
          <w:sz w:val="20"/>
          <w:szCs w:val="20"/>
        </w:rPr>
        <w:t>6.</w:t>
      </w:r>
      <w:r w:rsidRPr="00FB0CDD">
        <w:rPr>
          <w:rFonts w:eastAsia="Times New Roman" w:cs="Arial"/>
          <w:color w:val="000000" w:themeColor="text1"/>
          <w:sz w:val="20"/>
          <w:szCs w:val="20"/>
        </w:rPr>
        <w:tab/>
        <w:t>Coastal Barrier Resources</w:t>
      </w:r>
      <w:r w:rsidRPr="00FB0CDD">
        <w:rPr>
          <w:rFonts w:eastAsia="Times New Roman" w:cs="Arial"/>
          <w:color w:val="000000" w:themeColor="text1"/>
          <w:sz w:val="20"/>
          <w:szCs w:val="20"/>
        </w:rPr>
        <w:tab/>
      </w:r>
      <w:sdt>
        <w:sdtPr>
          <w:rPr>
            <w:rFonts w:eastAsia="Times New Roman" w:cs="Arial"/>
            <w:color w:val="000000" w:themeColor="text1"/>
            <w:szCs w:val="24"/>
          </w:rPr>
          <w:id w:val="1404110157"/>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1762444270"/>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10796698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t xml:space="preserve"> </w:t>
      </w:r>
      <w:sdt>
        <w:sdtPr>
          <w:rPr>
            <w:rFonts w:eastAsia="Times New Roman" w:cs="Arial"/>
            <w:color w:val="000000" w:themeColor="text1"/>
            <w:szCs w:val="24"/>
          </w:rPr>
          <w:id w:val="-1654978737"/>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 xml:space="preserve">    </w:t>
      </w:r>
      <w:r w:rsidRPr="00FB0CDD">
        <w:rPr>
          <w:rFonts w:eastAsia="Times New Roman" w:cs="Arial"/>
          <w:i/>
          <w:color w:val="000000" w:themeColor="text1"/>
          <w:sz w:val="16"/>
          <w:szCs w:val="16"/>
        </w:rPr>
        <w:t xml:space="preserve"> </w:t>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31B90A6E"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7.</w:t>
      </w:r>
      <w:r w:rsidRPr="00FB0CDD">
        <w:rPr>
          <w:rFonts w:eastAsia="Times New Roman" w:cs="Arial"/>
          <w:color w:val="000000" w:themeColor="text1"/>
          <w:sz w:val="20"/>
          <w:szCs w:val="20"/>
        </w:rPr>
        <w:tab/>
        <w:t>Protected Species and</w:t>
      </w:r>
      <w:r w:rsidRPr="00FB0CDD">
        <w:rPr>
          <w:rFonts w:eastAsia="Times New Roman" w:cs="Arial"/>
          <w:color w:val="000000" w:themeColor="text1"/>
          <w:sz w:val="20"/>
          <w:szCs w:val="20"/>
        </w:rPr>
        <w:tab/>
      </w:r>
    </w:p>
    <w:p w14:paraId="22D1F7F4"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 xml:space="preserve">       Habitat</w:t>
      </w:r>
      <w:r w:rsidRPr="00FB0CDD">
        <w:rPr>
          <w:rFonts w:eastAsia="Times New Roman" w:cs="Arial"/>
          <w:color w:val="000000" w:themeColor="text1"/>
          <w:sz w:val="20"/>
          <w:szCs w:val="20"/>
        </w:rPr>
        <w:tab/>
      </w:r>
      <w:sdt>
        <w:sdtPr>
          <w:rPr>
            <w:rFonts w:eastAsia="Times New Roman" w:cs="Arial"/>
            <w:color w:val="000000" w:themeColor="text1"/>
            <w:szCs w:val="24"/>
          </w:rPr>
          <w:id w:val="888458222"/>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964893194"/>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204463502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879352294"/>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6C2204E2"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8.</w:t>
      </w:r>
      <w:r w:rsidRPr="00FB0CDD">
        <w:rPr>
          <w:rFonts w:eastAsia="Times New Roman" w:cs="Arial"/>
          <w:color w:val="000000" w:themeColor="text1"/>
          <w:sz w:val="20"/>
          <w:szCs w:val="20"/>
        </w:rPr>
        <w:tab/>
        <w:t>Essential Fish Habitat</w:t>
      </w:r>
      <w:r w:rsidRPr="00FB0CDD">
        <w:rPr>
          <w:rFonts w:eastAsia="Times New Roman" w:cs="Arial"/>
          <w:color w:val="000000" w:themeColor="text1"/>
          <w:sz w:val="20"/>
          <w:szCs w:val="20"/>
        </w:rPr>
        <w:tab/>
      </w:r>
      <w:sdt>
        <w:sdtPr>
          <w:rPr>
            <w:rFonts w:eastAsia="Times New Roman" w:cs="Arial"/>
            <w:color w:val="000000" w:themeColor="text1"/>
            <w:szCs w:val="24"/>
          </w:rPr>
          <w:id w:val="1910195587"/>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96758506"/>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58234484"/>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311165809"/>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7022499C" w14:textId="77777777" w:rsidR="008825B3" w:rsidRPr="00FB0CDD" w:rsidRDefault="008825B3" w:rsidP="008825B3">
      <w:pPr>
        <w:widowControl/>
        <w:pBdr>
          <w:top w:val="single" w:sz="12" w:space="1" w:color="auto"/>
        </w:pBdr>
        <w:tabs>
          <w:tab w:val="left" w:pos="432"/>
          <w:tab w:val="left" w:pos="806"/>
          <w:tab w:val="center" w:pos="3729"/>
          <w:tab w:val="center" w:pos="4334"/>
          <w:tab w:val="center" w:pos="4939"/>
          <w:tab w:val="center" w:pos="5544"/>
          <w:tab w:val="left" w:pos="6148"/>
          <w:tab w:val="center" w:pos="7761"/>
          <w:tab w:val="left" w:pos="9273"/>
        </w:tabs>
        <w:overflowPunct w:val="0"/>
        <w:autoSpaceDE w:val="0"/>
        <w:autoSpaceDN w:val="0"/>
        <w:adjustRightInd w:val="0"/>
        <w:spacing w:before="0" w:after="0" w:line="230" w:lineRule="exact"/>
        <w:ind w:left="450" w:hanging="18"/>
        <w:rPr>
          <w:rFonts w:eastAsia="Times New Roman" w:cs="Arial"/>
          <w:b/>
          <w:color w:val="000000" w:themeColor="text1"/>
          <w:sz w:val="20"/>
          <w:szCs w:val="20"/>
        </w:rPr>
      </w:pPr>
      <w:r w:rsidRPr="00FB0CDD">
        <w:rPr>
          <w:rFonts w:eastAsia="Times New Roman" w:cs="Arial"/>
          <w:b/>
          <w:color w:val="000000" w:themeColor="text1"/>
          <w:sz w:val="20"/>
          <w:szCs w:val="20"/>
        </w:rPr>
        <w:t>D.</w:t>
      </w:r>
      <w:r w:rsidRPr="00FB0CDD">
        <w:rPr>
          <w:rFonts w:eastAsia="Times New Roman" w:cs="Arial"/>
          <w:b/>
          <w:color w:val="000000" w:themeColor="text1"/>
          <w:sz w:val="20"/>
          <w:szCs w:val="20"/>
        </w:rPr>
        <w:tab/>
        <w:t xml:space="preserve">PHYSICAL </w:t>
      </w:r>
    </w:p>
    <w:p w14:paraId="6E6EDB15"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u w:val="single"/>
        </w:rPr>
      </w:pPr>
      <w:r w:rsidRPr="00FB0CDD">
        <w:rPr>
          <w:rFonts w:eastAsia="Times New Roman" w:cs="Arial"/>
          <w:color w:val="000000" w:themeColor="text1"/>
          <w:sz w:val="20"/>
          <w:szCs w:val="20"/>
        </w:rPr>
        <w:t>1.</w:t>
      </w:r>
      <w:r w:rsidRPr="00FB0CDD">
        <w:rPr>
          <w:rFonts w:eastAsia="Times New Roman" w:cs="Arial"/>
          <w:color w:val="000000" w:themeColor="text1"/>
          <w:sz w:val="20"/>
          <w:szCs w:val="20"/>
        </w:rPr>
        <w:tab/>
        <w:t>Highway Traffic Noise</w:t>
      </w:r>
      <w:r w:rsidRPr="00FB0CDD">
        <w:rPr>
          <w:rFonts w:eastAsia="Times New Roman" w:cs="Arial"/>
          <w:color w:val="000000" w:themeColor="text1"/>
          <w:sz w:val="20"/>
          <w:szCs w:val="20"/>
        </w:rPr>
        <w:tab/>
      </w:r>
      <w:sdt>
        <w:sdtPr>
          <w:rPr>
            <w:rFonts w:eastAsia="Times New Roman" w:cs="Arial"/>
            <w:color w:val="000000" w:themeColor="text1"/>
            <w:szCs w:val="24"/>
          </w:rPr>
          <w:id w:val="-13927294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829031072"/>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346941495"/>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930041960"/>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2DD7A6BF"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u w:val="single"/>
        </w:rPr>
      </w:pPr>
      <w:r w:rsidRPr="00FB0CDD">
        <w:rPr>
          <w:rFonts w:eastAsia="Times New Roman" w:cs="Arial"/>
          <w:color w:val="000000" w:themeColor="text1"/>
          <w:sz w:val="20"/>
          <w:szCs w:val="20"/>
        </w:rPr>
        <w:t>2.</w:t>
      </w:r>
      <w:r w:rsidRPr="00FB0CDD">
        <w:rPr>
          <w:rFonts w:eastAsia="Times New Roman" w:cs="Arial"/>
          <w:color w:val="000000" w:themeColor="text1"/>
          <w:sz w:val="20"/>
          <w:szCs w:val="20"/>
        </w:rPr>
        <w:tab/>
        <w:t>Air Quality</w:t>
      </w:r>
      <w:r w:rsidRPr="00FB0CDD">
        <w:rPr>
          <w:rFonts w:eastAsia="Times New Roman" w:cs="Arial"/>
          <w:color w:val="000000" w:themeColor="text1"/>
          <w:sz w:val="20"/>
          <w:szCs w:val="20"/>
        </w:rPr>
        <w:tab/>
      </w:r>
      <w:sdt>
        <w:sdtPr>
          <w:rPr>
            <w:rFonts w:eastAsia="Times New Roman" w:cs="Arial"/>
            <w:color w:val="000000" w:themeColor="text1"/>
            <w:szCs w:val="24"/>
          </w:rPr>
          <w:id w:val="2036693088"/>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172641674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250628632"/>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874349435"/>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4524B970"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u w:val="single"/>
        </w:rPr>
      </w:pPr>
      <w:r w:rsidRPr="00FB0CDD">
        <w:rPr>
          <w:rFonts w:eastAsia="Times New Roman" w:cs="Arial"/>
          <w:color w:val="000000" w:themeColor="text1"/>
          <w:sz w:val="20"/>
          <w:szCs w:val="20"/>
        </w:rPr>
        <w:t>3.</w:t>
      </w:r>
      <w:r w:rsidRPr="00FB0CDD">
        <w:rPr>
          <w:rFonts w:eastAsia="Times New Roman" w:cs="Arial"/>
          <w:color w:val="000000" w:themeColor="text1"/>
          <w:sz w:val="20"/>
          <w:szCs w:val="20"/>
        </w:rPr>
        <w:tab/>
        <w:t>Contamination</w:t>
      </w:r>
      <w:r w:rsidRPr="00FB0CDD">
        <w:rPr>
          <w:rFonts w:eastAsia="Times New Roman" w:cs="Arial"/>
          <w:color w:val="000000" w:themeColor="text1"/>
          <w:sz w:val="20"/>
          <w:szCs w:val="20"/>
        </w:rPr>
        <w:tab/>
      </w:r>
      <w:sdt>
        <w:sdtPr>
          <w:rPr>
            <w:rFonts w:eastAsia="Times New Roman" w:cs="Arial"/>
            <w:color w:val="000000" w:themeColor="text1"/>
            <w:szCs w:val="24"/>
          </w:rPr>
          <w:id w:val="-934050352"/>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887876890"/>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018349192"/>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493629679"/>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2CEAE58A"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u w:val="single"/>
        </w:rPr>
      </w:pPr>
      <w:r w:rsidRPr="00FB0CDD">
        <w:rPr>
          <w:rFonts w:eastAsia="Times New Roman" w:cs="Arial"/>
          <w:color w:val="000000" w:themeColor="text1"/>
          <w:sz w:val="20"/>
          <w:szCs w:val="20"/>
        </w:rPr>
        <w:t>4.</w:t>
      </w:r>
      <w:r w:rsidRPr="00FB0CDD">
        <w:rPr>
          <w:rFonts w:eastAsia="Times New Roman" w:cs="Arial"/>
          <w:color w:val="000000" w:themeColor="text1"/>
          <w:sz w:val="20"/>
          <w:szCs w:val="20"/>
        </w:rPr>
        <w:tab/>
        <w:t>Utilities and Railroads</w:t>
      </w:r>
      <w:r w:rsidRPr="00FB0CDD">
        <w:rPr>
          <w:rFonts w:eastAsia="Times New Roman" w:cs="Arial"/>
          <w:color w:val="000000" w:themeColor="text1"/>
          <w:sz w:val="20"/>
          <w:szCs w:val="20"/>
        </w:rPr>
        <w:tab/>
      </w:r>
      <w:sdt>
        <w:sdtPr>
          <w:rPr>
            <w:rFonts w:eastAsia="Times New Roman" w:cs="Arial"/>
            <w:color w:val="000000" w:themeColor="text1"/>
            <w:szCs w:val="24"/>
          </w:rPr>
          <w:id w:val="-207148839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1726025476"/>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795940656"/>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46284705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4A74AF88"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5.</w:t>
      </w:r>
      <w:r w:rsidRPr="00FB0CDD">
        <w:rPr>
          <w:rFonts w:eastAsia="Times New Roman" w:cs="Arial"/>
          <w:color w:val="000000" w:themeColor="text1"/>
          <w:sz w:val="20"/>
          <w:szCs w:val="20"/>
        </w:rPr>
        <w:tab/>
        <w:t xml:space="preserve">Construction </w:t>
      </w:r>
      <w:r w:rsidRPr="00FB0CDD">
        <w:rPr>
          <w:rFonts w:eastAsia="Times New Roman" w:cs="Arial"/>
          <w:color w:val="000000" w:themeColor="text1"/>
          <w:sz w:val="20"/>
          <w:szCs w:val="20"/>
        </w:rPr>
        <w:tab/>
      </w:r>
      <w:sdt>
        <w:sdtPr>
          <w:rPr>
            <w:rFonts w:eastAsia="Times New Roman" w:cs="Arial"/>
            <w:color w:val="000000" w:themeColor="text1"/>
            <w:szCs w:val="24"/>
          </w:rPr>
          <w:id w:val="-1349248925"/>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30223180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750659917"/>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33298321"/>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797ECA6C"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6.</w:t>
      </w:r>
      <w:r w:rsidRPr="00FB0CDD">
        <w:rPr>
          <w:rFonts w:eastAsia="Times New Roman" w:cs="Arial"/>
          <w:color w:val="000000" w:themeColor="text1"/>
          <w:sz w:val="20"/>
          <w:szCs w:val="20"/>
        </w:rPr>
        <w:tab/>
        <w:t>Bicycles and Pedestrians</w:t>
      </w:r>
      <w:r w:rsidRPr="00FB0CDD" w:rsidDel="003D345A">
        <w:rPr>
          <w:rFonts w:eastAsia="Times New Roman" w:cs="Arial"/>
          <w:color w:val="000000" w:themeColor="text1"/>
          <w:sz w:val="20"/>
          <w:szCs w:val="20"/>
        </w:rPr>
        <w:t xml:space="preserve"> </w:t>
      </w:r>
      <w:r w:rsidRPr="00FB0CDD">
        <w:rPr>
          <w:rFonts w:eastAsia="Times New Roman" w:cs="Arial"/>
          <w:color w:val="000000" w:themeColor="text1"/>
          <w:sz w:val="20"/>
          <w:szCs w:val="20"/>
        </w:rPr>
        <w:tab/>
      </w:r>
      <w:sdt>
        <w:sdtPr>
          <w:rPr>
            <w:rFonts w:eastAsia="Times New Roman" w:cs="Arial"/>
            <w:color w:val="000000" w:themeColor="text1"/>
            <w:szCs w:val="24"/>
          </w:rPr>
          <w:id w:val="-1964947763"/>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2076039066"/>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702594072"/>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496836912"/>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10287F28" w14:textId="77777777" w:rsidR="008825B3" w:rsidRPr="00FB0CDD" w:rsidRDefault="008825B3" w:rsidP="008825B3">
      <w:pPr>
        <w:widowControl/>
        <w:tabs>
          <w:tab w:val="left" w:pos="432"/>
          <w:tab w:val="left" w:pos="806"/>
          <w:tab w:val="left" w:pos="1209"/>
          <w:tab w:val="center" w:pos="3729"/>
          <w:tab w:val="center" w:pos="4334"/>
          <w:tab w:val="center" w:pos="4939"/>
          <w:tab w:val="center" w:pos="5544"/>
          <w:tab w:val="left" w:pos="6148"/>
          <w:tab w:val="left" w:pos="9273"/>
        </w:tabs>
        <w:overflowPunct w:val="0"/>
        <w:autoSpaceDE w:val="0"/>
        <w:autoSpaceDN w:val="0"/>
        <w:adjustRightInd w:val="0"/>
        <w:spacing w:before="0" w:after="0" w:line="230" w:lineRule="exact"/>
        <w:ind w:firstLine="806"/>
        <w:rPr>
          <w:rFonts w:eastAsia="Times New Roman" w:cs="Arial"/>
          <w:color w:val="000000" w:themeColor="text1"/>
          <w:sz w:val="20"/>
          <w:szCs w:val="20"/>
        </w:rPr>
      </w:pPr>
      <w:r w:rsidRPr="00FB0CDD">
        <w:rPr>
          <w:rFonts w:eastAsia="Times New Roman" w:cs="Arial"/>
          <w:color w:val="000000" w:themeColor="text1"/>
          <w:sz w:val="20"/>
          <w:szCs w:val="20"/>
        </w:rPr>
        <w:t>7.</w:t>
      </w:r>
      <w:r w:rsidRPr="00FB0CDD">
        <w:rPr>
          <w:rFonts w:eastAsia="Times New Roman" w:cs="Arial"/>
          <w:color w:val="000000" w:themeColor="text1"/>
          <w:sz w:val="20"/>
          <w:szCs w:val="20"/>
        </w:rPr>
        <w:tab/>
        <w:t>Navigation</w:t>
      </w:r>
      <w:r w:rsidRPr="00FB0CDD">
        <w:rPr>
          <w:rFonts w:eastAsia="Times New Roman" w:cs="Arial"/>
          <w:color w:val="000000" w:themeColor="text1"/>
          <w:sz w:val="20"/>
          <w:szCs w:val="20"/>
        </w:rPr>
        <w:tab/>
      </w:r>
      <w:sdt>
        <w:sdtPr>
          <w:rPr>
            <w:rFonts w:eastAsia="Times New Roman" w:cs="Arial"/>
            <w:color w:val="000000" w:themeColor="text1"/>
            <w:szCs w:val="24"/>
          </w:rPr>
          <w:id w:val="-2050905959"/>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ab/>
      </w:r>
      <w:sdt>
        <w:sdtPr>
          <w:rPr>
            <w:rFonts w:eastAsia="Times New Roman" w:cs="Arial"/>
            <w:color w:val="000000" w:themeColor="text1"/>
            <w:szCs w:val="24"/>
          </w:rPr>
          <w:id w:val="1714920100"/>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144283539"/>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Cs w:val="24"/>
        </w:rPr>
        <w:t xml:space="preserve"> </w:t>
      </w:r>
      <w:r w:rsidRPr="00FB0CDD">
        <w:rPr>
          <w:rFonts w:eastAsia="Times New Roman" w:cs="Arial"/>
          <w:color w:val="000000" w:themeColor="text1"/>
          <w:szCs w:val="24"/>
        </w:rPr>
        <w:tab/>
      </w:r>
      <w:sdt>
        <w:sdtPr>
          <w:rPr>
            <w:rFonts w:eastAsia="Times New Roman" w:cs="Arial"/>
            <w:color w:val="000000" w:themeColor="text1"/>
            <w:szCs w:val="24"/>
          </w:rPr>
          <w:id w:val="-2004193260"/>
          <w14:checkbox>
            <w14:checked w14:val="0"/>
            <w14:checkedState w14:val="2612" w14:font="Times New Roman"/>
            <w14:uncheckedState w14:val="2610" w14:font="Times New Roman"/>
          </w14:checkbox>
        </w:sdtPr>
        <w:sdtEndPr/>
        <w:sdtContent>
          <w:r w:rsidRPr="00FB0CDD">
            <w:rPr>
              <w:rFonts w:ascii="Segoe UI Symbol" w:eastAsia="MS Gothic" w:hAnsi="Segoe UI Symbol" w:cs="Segoe UI Symbol"/>
              <w:color w:val="000000" w:themeColor="text1"/>
              <w:szCs w:val="24"/>
            </w:rPr>
            <w:t>☐</w:t>
          </w:r>
        </w:sdtContent>
      </w:sdt>
      <w:r w:rsidRPr="00FB0CDD">
        <w:rPr>
          <w:rFonts w:eastAsia="Times New Roman" w:cs="Arial"/>
          <w:color w:val="000000" w:themeColor="text1"/>
          <w:sz w:val="20"/>
          <w:szCs w:val="20"/>
        </w:rPr>
        <w:tab/>
      </w:r>
      <w:r w:rsidRPr="00FB0CDD">
        <w:rPr>
          <w:rFonts w:eastAsia="Times New Roman" w:cs="Arial"/>
          <w:color w:val="000000" w:themeColor="text1"/>
          <w:sz w:val="20"/>
          <w:szCs w:val="20"/>
          <w:u w:val="single"/>
        </w:rPr>
        <w:tab/>
      </w:r>
      <w:r w:rsidRPr="00FB0CDD">
        <w:rPr>
          <w:rFonts w:eastAsia="Times New Roman" w:cs="Arial"/>
          <w:color w:val="000000" w:themeColor="text1"/>
          <w:sz w:val="20"/>
          <w:szCs w:val="20"/>
          <w:u w:val="single"/>
        </w:rPr>
        <w:tab/>
      </w:r>
    </w:p>
    <w:p w14:paraId="4BCE3526" w14:textId="77777777" w:rsidR="00EF0FA5" w:rsidRPr="00FB0CDD" w:rsidRDefault="00EF0FA5" w:rsidP="008825B3">
      <w:pPr>
        <w:tabs>
          <w:tab w:val="left" w:pos="0"/>
          <w:tab w:val="left" w:pos="432"/>
          <w:tab w:val="left" w:pos="806"/>
          <w:tab w:val="left" w:pos="1209"/>
          <w:tab w:val="left" w:pos="1612"/>
          <w:tab w:val="center" w:pos="8064"/>
          <w:tab w:val="left" w:pos="9273"/>
        </w:tabs>
        <w:overflowPunct w:val="0"/>
        <w:autoSpaceDE w:val="0"/>
        <w:autoSpaceDN w:val="0"/>
        <w:adjustRightInd w:val="0"/>
        <w:spacing w:before="0" w:after="0" w:line="230" w:lineRule="exact"/>
        <w:rPr>
          <w:rFonts w:eastAsia="Times New Roman" w:cs="Times New Roman"/>
          <w:color w:val="000000" w:themeColor="text1"/>
          <w:sz w:val="20"/>
          <w:szCs w:val="20"/>
        </w:rPr>
      </w:pPr>
    </w:p>
    <w:p w14:paraId="7CA2E6FD" w14:textId="141D86EF" w:rsidR="008825B3" w:rsidRPr="00FB0CDD" w:rsidRDefault="008825B3" w:rsidP="008825B3">
      <w:pPr>
        <w:tabs>
          <w:tab w:val="left" w:pos="0"/>
          <w:tab w:val="left" w:pos="432"/>
          <w:tab w:val="left" w:pos="806"/>
          <w:tab w:val="left" w:pos="1209"/>
          <w:tab w:val="left" w:pos="1612"/>
          <w:tab w:val="center" w:pos="8064"/>
          <w:tab w:val="left" w:pos="9273"/>
        </w:tabs>
        <w:overflowPunct w:val="0"/>
        <w:autoSpaceDE w:val="0"/>
        <w:autoSpaceDN w:val="0"/>
        <w:adjustRightInd w:val="0"/>
        <w:spacing w:before="0" w:after="0" w:line="230" w:lineRule="exact"/>
        <w:rPr>
          <w:rFonts w:eastAsia="Times New Roman" w:cs="Times New Roman"/>
          <w:color w:val="000000" w:themeColor="text1"/>
          <w:sz w:val="20"/>
          <w:szCs w:val="20"/>
        </w:rPr>
      </w:pPr>
      <w:r w:rsidRPr="00FB0CDD">
        <w:rPr>
          <w:rFonts w:eastAsia="Times New Roman" w:cs="Times New Roman"/>
          <w:color w:val="000000" w:themeColor="text1"/>
          <w:sz w:val="20"/>
          <w:szCs w:val="20"/>
        </w:rPr>
        <w:t xml:space="preserve">* NoInv = Issue absent, no involvement. </w:t>
      </w:r>
    </w:p>
    <w:p w14:paraId="1084605D" w14:textId="77777777" w:rsidR="008825B3" w:rsidRPr="00FB0CDD" w:rsidRDefault="008825B3" w:rsidP="008825B3">
      <w:pPr>
        <w:tabs>
          <w:tab w:val="left" w:pos="0"/>
          <w:tab w:val="left" w:pos="432"/>
          <w:tab w:val="left" w:pos="806"/>
          <w:tab w:val="left" w:pos="1209"/>
          <w:tab w:val="left" w:pos="1612"/>
          <w:tab w:val="center" w:pos="8064"/>
          <w:tab w:val="left" w:pos="9273"/>
        </w:tabs>
        <w:overflowPunct w:val="0"/>
        <w:autoSpaceDE w:val="0"/>
        <w:autoSpaceDN w:val="0"/>
        <w:adjustRightInd w:val="0"/>
        <w:spacing w:before="0" w:after="0" w:line="230" w:lineRule="exact"/>
        <w:rPr>
          <w:rFonts w:eastAsia="Times New Roman" w:cs="Times New Roman"/>
          <w:color w:val="000000" w:themeColor="text1"/>
          <w:sz w:val="20"/>
          <w:szCs w:val="20"/>
        </w:rPr>
      </w:pPr>
    </w:p>
    <w:p w14:paraId="41718B5A" w14:textId="5279DF4F" w:rsidR="008825B3" w:rsidRPr="00FB0CDD" w:rsidRDefault="008825B3" w:rsidP="00380B6E">
      <w:pPr>
        <w:pStyle w:val="FigureCaption"/>
      </w:pPr>
      <w:r w:rsidRPr="00FB0CDD">
        <w:lastRenderedPageBreak/>
        <w:t>ACTIVITIES TO BE ADVANCED PRIOR TO PD&amp;E</w:t>
      </w:r>
    </w:p>
    <w:tbl>
      <w:tblPr>
        <w:tblStyle w:val="TableGrid"/>
        <w:tblW w:w="0" w:type="auto"/>
        <w:tblInd w:w="445" w:type="dxa"/>
        <w:tblLook w:val="04A0" w:firstRow="1" w:lastRow="0" w:firstColumn="1" w:lastColumn="0" w:noHBand="0" w:noVBand="1"/>
      </w:tblPr>
      <w:tblGrid>
        <w:gridCol w:w="8905"/>
      </w:tblGrid>
      <w:tr w:rsidR="00380B6E" w:rsidRPr="00380B6E" w14:paraId="68E9709E" w14:textId="77777777" w:rsidTr="00380B6E">
        <w:tc>
          <w:tcPr>
            <w:tcW w:w="8905" w:type="dxa"/>
          </w:tcPr>
          <w:p w14:paraId="136EDC01" w14:textId="5BD6B671" w:rsidR="00380B6E" w:rsidRPr="00380B6E" w:rsidRDefault="00380B6E" w:rsidP="00380B6E">
            <w:pPr>
              <w:spacing w:before="0" w:after="60" w:line="276" w:lineRule="auto"/>
              <w:jc w:val="left"/>
              <w:rPr>
                <w:color w:val="000000" w:themeColor="text1"/>
                <w:sz w:val="20"/>
              </w:rPr>
            </w:pPr>
            <w:bookmarkStart w:id="4" w:name="_Hlk485045398"/>
            <w:r w:rsidRPr="00380B6E">
              <w:rPr>
                <w:color w:val="000000" w:themeColor="text1"/>
                <w:sz w:val="20"/>
              </w:rPr>
              <w:t xml:space="preserve">List the data collection, technical reports, studies, or </w:t>
            </w:r>
            <w:r>
              <w:rPr>
                <w:color w:val="000000" w:themeColor="text1"/>
                <w:sz w:val="20"/>
              </w:rPr>
              <w:t>s</w:t>
            </w:r>
            <w:r w:rsidRPr="00380B6E">
              <w:rPr>
                <w:color w:val="000000" w:themeColor="text1"/>
                <w:sz w:val="20"/>
              </w:rPr>
              <w:t>urveys that can be advanced ahead of the PD&amp;E start.</w:t>
            </w:r>
          </w:p>
          <w:p w14:paraId="5FDC9861" w14:textId="77777777" w:rsidR="00380B6E" w:rsidRDefault="00380B6E" w:rsidP="00380B6E">
            <w:pPr>
              <w:widowControl/>
              <w:tabs>
                <w:tab w:val="left" w:pos="403"/>
                <w:tab w:val="left" w:pos="806"/>
                <w:tab w:val="center" w:pos="4536"/>
                <w:tab w:val="center" w:pos="7560"/>
              </w:tabs>
              <w:overflowPunct w:val="0"/>
              <w:autoSpaceDE w:val="0"/>
              <w:autoSpaceDN w:val="0"/>
              <w:adjustRightInd w:val="0"/>
              <w:jc w:val="left"/>
              <w:rPr>
                <w:rFonts w:eastAsia="Times New Roman" w:cs="Arial"/>
                <w:color w:val="000000" w:themeColor="text1"/>
                <w:sz w:val="18"/>
                <w:szCs w:val="20"/>
              </w:rPr>
            </w:pPr>
          </w:p>
          <w:p w14:paraId="0E64F154" w14:textId="77777777" w:rsidR="00DB6D9C" w:rsidRDefault="00DB6D9C" w:rsidP="00380B6E">
            <w:pPr>
              <w:widowControl/>
              <w:tabs>
                <w:tab w:val="left" w:pos="403"/>
                <w:tab w:val="left" w:pos="806"/>
                <w:tab w:val="center" w:pos="4536"/>
                <w:tab w:val="center" w:pos="7560"/>
              </w:tabs>
              <w:overflowPunct w:val="0"/>
              <w:autoSpaceDE w:val="0"/>
              <w:autoSpaceDN w:val="0"/>
              <w:adjustRightInd w:val="0"/>
              <w:jc w:val="left"/>
              <w:rPr>
                <w:rFonts w:eastAsia="Times New Roman" w:cs="Arial"/>
                <w:color w:val="000000" w:themeColor="text1"/>
                <w:sz w:val="18"/>
                <w:szCs w:val="20"/>
              </w:rPr>
            </w:pPr>
          </w:p>
          <w:p w14:paraId="59E95EDF" w14:textId="2CCEA38C" w:rsidR="00DB6D9C" w:rsidRPr="00380B6E" w:rsidRDefault="00DB6D9C" w:rsidP="00380B6E">
            <w:pPr>
              <w:widowControl/>
              <w:tabs>
                <w:tab w:val="left" w:pos="403"/>
                <w:tab w:val="left" w:pos="806"/>
                <w:tab w:val="center" w:pos="4536"/>
                <w:tab w:val="center" w:pos="7560"/>
              </w:tabs>
              <w:overflowPunct w:val="0"/>
              <w:autoSpaceDE w:val="0"/>
              <w:autoSpaceDN w:val="0"/>
              <w:adjustRightInd w:val="0"/>
              <w:jc w:val="left"/>
              <w:rPr>
                <w:rFonts w:eastAsia="Times New Roman" w:cs="Arial"/>
                <w:color w:val="000000" w:themeColor="text1"/>
                <w:sz w:val="18"/>
                <w:szCs w:val="20"/>
              </w:rPr>
            </w:pPr>
          </w:p>
        </w:tc>
      </w:tr>
      <w:bookmarkEnd w:id="4"/>
    </w:tbl>
    <w:p w14:paraId="4DFCB4FC" w14:textId="72B81191" w:rsidR="008E5A4B" w:rsidRPr="00FB0CDD" w:rsidRDefault="008E5A4B" w:rsidP="00FC488A">
      <w:pPr>
        <w:spacing w:before="0" w:after="60" w:line="276" w:lineRule="auto"/>
        <w:jc w:val="left"/>
        <w:rPr>
          <w:color w:val="000000" w:themeColor="text1"/>
          <w:sz w:val="22"/>
        </w:rPr>
      </w:pPr>
    </w:p>
    <w:p w14:paraId="498EBFAC" w14:textId="772545A6" w:rsidR="008825B3" w:rsidRPr="00FB0CDD" w:rsidRDefault="008825B3" w:rsidP="00380B6E">
      <w:pPr>
        <w:pStyle w:val="FigureCaption"/>
      </w:pPr>
      <w:r w:rsidRPr="00FB0CDD">
        <w:t>LEVEL OF DESIGN EFFORTS</w:t>
      </w:r>
    </w:p>
    <w:tbl>
      <w:tblPr>
        <w:tblStyle w:val="TableGrid"/>
        <w:tblW w:w="0" w:type="auto"/>
        <w:tblInd w:w="445" w:type="dxa"/>
        <w:tblLook w:val="04A0" w:firstRow="1" w:lastRow="0" w:firstColumn="1" w:lastColumn="0" w:noHBand="0" w:noVBand="1"/>
      </w:tblPr>
      <w:tblGrid>
        <w:gridCol w:w="8905"/>
      </w:tblGrid>
      <w:tr w:rsidR="00380B6E" w:rsidRPr="00B856D9" w14:paraId="4FA34E27" w14:textId="77777777" w:rsidTr="00B856D9">
        <w:tc>
          <w:tcPr>
            <w:tcW w:w="8905" w:type="dxa"/>
          </w:tcPr>
          <w:p w14:paraId="2708E1C8" w14:textId="77777777" w:rsidR="00380B6E" w:rsidRDefault="00380B6E" w:rsidP="00380B6E">
            <w:pPr>
              <w:widowControl/>
              <w:tabs>
                <w:tab w:val="left" w:pos="403"/>
                <w:tab w:val="left" w:pos="806"/>
                <w:tab w:val="center" w:pos="4536"/>
                <w:tab w:val="center" w:pos="7560"/>
              </w:tabs>
              <w:overflowPunct w:val="0"/>
              <w:autoSpaceDE w:val="0"/>
              <w:autoSpaceDN w:val="0"/>
              <w:adjustRightInd w:val="0"/>
              <w:spacing w:before="0" w:after="0"/>
              <w:jc w:val="left"/>
              <w:rPr>
                <w:color w:val="000000" w:themeColor="text1"/>
                <w:sz w:val="20"/>
              </w:rPr>
            </w:pPr>
            <w:r w:rsidRPr="00380B6E">
              <w:rPr>
                <w:color w:val="000000" w:themeColor="text1"/>
                <w:sz w:val="20"/>
              </w:rPr>
              <w:t>State whether design phase activities will be concurrent with PD&amp;E. State the percent completion of design effort that might be anticipated during the PD&amp;E phase.</w:t>
            </w:r>
          </w:p>
          <w:p w14:paraId="55244A09" w14:textId="77777777" w:rsidR="00380B6E" w:rsidRDefault="00380B6E" w:rsidP="00B856D9">
            <w:pPr>
              <w:widowControl/>
              <w:tabs>
                <w:tab w:val="left" w:pos="403"/>
                <w:tab w:val="left" w:pos="806"/>
                <w:tab w:val="center" w:pos="4536"/>
                <w:tab w:val="center" w:pos="7560"/>
              </w:tabs>
              <w:overflowPunct w:val="0"/>
              <w:autoSpaceDE w:val="0"/>
              <w:autoSpaceDN w:val="0"/>
              <w:adjustRightInd w:val="0"/>
              <w:jc w:val="left"/>
              <w:rPr>
                <w:rFonts w:eastAsia="Times New Roman" w:cs="Arial"/>
                <w:color w:val="000000" w:themeColor="text1"/>
                <w:sz w:val="18"/>
                <w:szCs w:val="20"/>
              </w:rPr>
            </w:pPr>
          </w:p>
          <w:p w14:paraId="44536DAD" w14:textId="55AFD251" w:rsidR="00380B6E" w:rsidRPr="00B856D9" w:rsidRDefault="00380B6E" w:rsidP="00B856D9">
            <w:pPr>
              <w:widowControl/>
              <w:tabs>
                <w:tab w:val="left" w:pos="403"/>
                <w:tab w:val="left" w:pos="806"/>
                <w:tab w:val="center" w:pos="4536"/>
                <w:tab w:val="center" w:pos="7560"/>
              </w:tabs>
              <w:overflowPunct w:val="0"/>
              <w:autoSpaceDE w:val="0"/>
              <w:autoSpaceDN w:val="0"/>
              <w:adjustRightInd w:val="0"/>
              <w:jc w:val="left"/>
              <w:rPr>
                <w:rFonts w:eastAsia="Times New Roman" w:cs="Arial"/>
                <w:color w:val="000000" w:themeColor="text1"/>
                <w:sz w:val="18"/>
                <w:szCs w:val="20"/>
              </w:rPr>
            </w:pPr>
          </w:p>
        </w:tc>
      </w:tr>
    </w:tbl>
    <w:p w14:paraId="44B36ED0" w14:textId="77777777" w:rsidR="00772197" w:rsidRPr="00FB0CDD" w:rsidRDefault="00772197" w:rsidP="00FC488A">
      <w:pPr>
        <w:spacing w:before="0" w:after="60" w:line="276" w:lineRule="auto"/>
        <w:jc w:val="left"/>
        <w:rPr>
          <w:color w:val="000000" w:themeColor="text1"/>
          <w:sz w:val="22"/>
        </w:rPr>
      </w:pPr>
    </w:p>
    <w:p w14:paraId="4D1F5A78" w14:textId="74234495" w:rsidR="008825B3" w:rsidRDefault="00050801" w:rsidP="00380B6E">
      <w:pPr>
        <w:pStyle w:val="FigureCaption"/>
      </w:pPr>
      <w:r>
        <w:t xml:space="preserve">SWAT </w:t>
      </w:r>
      <w:r w:rsidR="00CA3351">
        <w:t xml:space="preserve">STRATEGY </w:t>
      </w:r>
      <w:r w:rsidR="008825B3" w:rsidRPr="00FB0CDD">
        <w:t>SCHEDULE</w:t>
      </w:r>
    </w:p>
    <w:tbl>
      <w:tblPr>
        <w:tblStyle w:val="TableGrid"/>
        <w:tblW w:w="0" w:type="auto"/>
        <w:tblInd w:w="408" w:type="dxa"/>
        <w:tblLook w:val="04A0" w:firstRow="1" w:lastRow="0" w:firstColumn="1" w:lastColumn="0" w:noHBand="0" w:noVBand="1"/>
      </w:tblPr>
      <w:tblGrid>
        <w:gridCol w:w="8942"/>
      </w:tblGrid>
      <w:tr w:rsidR="00380B6E" w14:paraId="7A36265C" w14:textId="77777777" w:rsidTr="00380B6E">
        <w:tc>
          <w:tcPr>
            <w:tcW w:w="8942" w:type="dxa"/>
          </w:tcPr>
          <w:p w14:paraId="63EFEAC9" w14:textId="77777777" w:rsidR="00380B6E" w:rsidRDefault="00050801" w:rsidP="00DB6D9C">
            <w:pPr>
              <w:spacing w:before="0" w:after="60" w:line="276" w:lineRule="auto"/>
              <w:jc w:val="left"/>
              <w:rPr>
                <w:color w:val="000000" w:themeColor="text1"/>
                <w:sz w:val="20"/>
              </w:rPr>
            </w:pPr>
            <w:r>
              <w:rPr>
                <w:color w:val="000000" w:themeColor="text1"/>
                <w:sz w:val="20"/>
              </w:rPr>
              <w:t>Develop a schedule that lists, links, and estimates durations for pertinent pre-PD&amp;E activities and the following phases: PD&amp;E, Design, Right-of-Way, and Construction</w:t>
            </w:r>
            <w:r w:rsidR="00380B6E" w:rsidRPr="00380B6E">
              <w:rPr>
                <w:color w:val="000000" w:themeColor="text1"/>
                <w:sz w:val="20"/>
              </w:rPr>
              <w:t>.</w:t>
            </w:r>
          </w:p>
          <w:p w14:paraId="040CCD8C" w14:textId="0C6398F7" w:rsidR="00DB6D9C" w:rsidRPr="00DB6D9C" w:rsidRDefault="00DB6D9C" w:rsidP="00DB6D9C">
            <w:pPr>
              <w:spacing w:before="0" w:after="60" w:line="276" w:lineRule="auto"/>
              <w:jc w:val="left"/>
              <w:rPr>
                <w:color w:val="000000" w:themeColor="text1"/>
                <w:sz w:val="20"/>
              </w:rPr>
            </w:pPr>
          </w:p>
        </w:tc>
      </w:tr>
    </w:tbl>
    <w:p w14:paraId="735D4B12" w14:textId="61B1DB2C" w:rsidR="00380B6E" w:rsidRDefault="00380B6E" w:rsidP="00380B6E">
      <w:pPr>
        <w:pStyle w:val="FigureCaption"/>
        <w:numPr>
          <w:ilvl w:val="0"/>
          <w:numId w:val="0"/>
        </w:numPr>
        <w:ind w:left="408" w:hanging="408"/>
      </w:pPr>
    </w:p>
    <w:p w14:paraId="4899A576" w14:textId="469C1AE3" w:rsidR="00BF34E3" w:rsidRDefault="00BF34E3" w:rsidP="00380B6E">
      <w:pPr>
        <w:pStyle w:val="FigureCaption"/>
      </w:pPr>
      <w:bookmarkStart w:id="5" w:name="_Toc444610418"/>
      <w:r>
        <w:t>UPDATED</w:t>
      </w:r>
      <w:r w:rsidRPr="00FB0CDD">
        <w:t xml:space="preserve"> PROJECT DELIVERY METHOD</w:t>
      </w:r>
    </w:p>
    <w:p w14:paraId="01FE7ACC" w14:textId="77777777" w:rsidR="00380B6E" w:rsidRPr="00FB0CDD" w:rsidRDefault="00380B6E" w:rsidP="00380B6E">
      <w:pPr>
        <w:pStyle w:val="FigureCaption"/>
        <w:numPr>
          <w:ilvl w:val="0"/>
          <w:numId w:val="0"/>
        </w:numPr>
      </w:pPr>
    </w:p>
    <w:tbl>
      <w:tblPr>
        <w:tblStyle w:val="TableGrid"/>
        <w:tblW w:w="0" w:type="auto"/>
        <w:tblInd w:w="445" w:type="dxa"/>
        <w:tblLook w:val="04A0" w:firstRow="1" w:lastRow="0" w:firstColumn="1" w:lastColumn="0" w:noHBand="0" w:noVBand="1"/>
      </w:tblPr>
      <w:tblGrid>
        <w:gridCol w:w="8905"/>
      </w:tblGrid>
      <w:tr w:rsidR="00380B6E" w14:paraId="4949F900" w14:textId="77777777" w:rsidTr="00380B6E">
        <w:tc>
          <w:tcPr>
            <w:tcW w:w="8905" w:type="dxa"/>
          </w:tcPr>
          <w:p w14:paraId="722F3B05" w14:textId="77777777" w:rsidR="00380B6E" w:rsidRDefault="00380B6E" w:rsidP="00380B6E">
            <w:pPr>
              <w:pStyle w:val="FigureCaption"/>
              <w:numPr>
                <w:ilvl w:val="0"/>
                <w:numId w:val="0"/>
              </w:numPr>
              <w:rPr>
                <w:b w:val="0"/>
                <w:sz w:val="20"/>
              </w:rPr>
            </w:pPr>
            <w:r w:rsidRPr="00380B6E">
              <w:rPr>
                <w:b w:val="0"/>
                <w:sz w:val="20"/>
              </w:rPr>
              <w:t>State potential project delivery method</w:t>
            </w:r>
          </w:p>
          <w:p w14:paraId="3B996753" w14:textId="108719EC" w:rsidR="00380B6E" w:rsidRDefault="00380B6E" w:rsidP="00380B6E">
            <w:pPr>
              <w:pStyle w:val="FigureCaption"/>
              <w:numPr>
                <w:ilvl w:val="0"/>
                <w:numId w:val="0"/>
              </w:numPr>
              <w:rPr>
                <w:b w:val="0"/>
                <w:sz w:val="20"/>
              </w:rPr>
            </w:pPr>
          </w:p>
          <w:p w14:paraId="6C1A555E" w14:textId="77777777" w:rsidR="00380B6E" w:rsidRDefault="00380B6E" w:rsidP="00380B6E">
            <w:pPr>
              <w:pStyle w:val="FigureCaption"/>
              <w:numPr>
                <w:ilvl w:val="0"/>
                <w:numId w:val="0"/>
              </w:numPr>
            </w:pPr>
          </w:p>
        </w:tc>
      </w:tr>
    </w:tbl>
    <w:p w14:paraId="53524008" w14:textId="77777777" w:rsidR="00380B6E" w:rsidRDefault="00380B6E" w:rsidP="00380B6E">
      <w:pPr>
        <w:pStyle w:val="FigureCaption"/>
        <w:numPr>
          <w:ilvl w:val="0"/>
          <w:numId w:val="0"/>
        </w:numPr>
        <w:ind w:left="408" w:hanging="408"/>
      </w:pPr>
    </w:p>
    <w:p w14:paraId="0842ABCA" w14:textId="4E07236C" w:rsidR="00BF34E3" w:rsidRPr="00FB0CDD" w:rsidRDefault="00BF34E3" w:rsidP="00380B6E">
      <w:pPr>
        <w:pStyle w:val="FigureCaption"/>
      </w:pPr>
      <w:r>
        <w:t xml:space="preserve">UPDATED </w:t>
      </w:r>
      <w:r w:rsidRPr="00FB0CDD">
        <w:t>RISK ASSUMPTIONS AND CONSTRAINTS</w:t>
      </w:r>
    </w:p>
    <w:tbl>
      <w:tblPr>
        <w:tblStyle w:val="TableGrid"/>
        <w:tblW w:w="0" w:type="auto"/>
        <w:tblInd w:w="445" w:type="dxa"/>
        <w:tblLook w:val="04A0" w:firstRow="1" w:lastRow="0" w:firstColumn="1" w:lastColumn="0" w:noHBand="0" w:noVBand="1"/>
      </w:tblPr>
      <w:tblGrid>
        <w:gridCol w:w="8905"/>
      </w:tblGrid>
      <w:tr w:rsidR="00380B6E" w14:paraId="5A8868DC" w14:textId="77777777" w:rsidTr="00380B6E">
        <w:tc>
          <w:tcPr>
            <w:tcW w:w="8905" w:type="dxa"/>
          </w:tcPr>
          <w:p w14:paraId="594CB25C" w14:textId="4F6ED39A" w:rsidR="00380B6E" w:rsidRPr="00380B6E" w:rsidRDefault="00380B6E" w:rsidP="00380B6E">
            <w:pPr>
              <w:pStyle w:val="FigureCaption"/>
              <w:numPr>
                <w:ilvl w:val="0"/>
                <w:numId w:val="0"/>
              </w:numPr>
              <w:rPr>
                <w:b w:val="0"/>
                <w:sz w:val="20"/>
              </w:rPr>
            </w:pPr>
            <w:r w:rsidRPr="00380B6E">
              <w:rPr>
                <w:b w:val="0"/>
                <w:sz w:val="20"/>
              </w:rPr>
              <w:t>Develop initial list of potential risks, constraints,</w:t>
            </w:r>
            <w:r w:rsidR="00CA3351">
              <w:rPr>
                <w:b w:val="0"/>
                <w:sz w:val="20"/>
              </w:rPr>
              <w:t xml:space="preserve"> permit considerations,</w:t>
            </w:r>
            <w:r w:rsidRPr="00380B6E">
              <w:rPr>
                <w:b w:val="0"/>
                <w:sz w:val="20"/>
              </w:rPr>
              <w:t xml:space="preserve"> or assumptions that may affect the project and set any </w:t>
            </w:r>
            <w:r w:rsidR="00CA3351">
              <w:rPr>
                <w:b w:val="0"/>
                <w:sz w:val="20"/>
              </w:rPr>
              <w:t xml:space="preserve">commitments or </w:t>
            </w:r>
            <w:r w:rsidRPr="00380B6E">
              <w:rPr>
                <w:b w:val="0"/>
                <w:sz w:val="20"/>
              </w:rPr>
              <w:t>contingenc</w:t>
            </w:r>
            <w:r w:rsidR="00CA3351">
              <w:rPr>
                <w:b w:val="0"/>
                <w:sz w:val="20"/>
              </w:rPr>
              <w:t>ies</w:t>
            </w:r>
            <w:r w:rsidRPr="00380B6E">
              <w:rPr>
                <w:b w:val="0"/>
                <w:sz w:val="20"/>
              </w:rPr>
              <w:t>:</w:t>
            </w:r>
          </w:p>
          <w:p w14:paraId="3BDCCDC7" w14:textId="0B37725C" w:rsidR="00380B6E" w:rsidRDefault="00380B6E" w:rsidP="00380B6E">
            <w:pPr>
              <w:pStyle w:val="FigureCaption"/>
              <w:numPr>
                <w:ilvl w:val="0"/>
                <w:numId w:val="0"/>
              </w:numPr>
              <w:rPr>
                <w:b w:val="0"/>
                <w:sz w:val="20"/>
              </w:rPr>
            </w:pPr>
          </w:p>
          <w:p w14:paraId="692AE685" w14:textId="060EFD8F" w:rsidR="00DB6D9C" w:rsidRDefault="00DB6D9C" w:rsidP="00380B6E">
            <w:pPr>
              <w:pStyle w:val="FigureCaption"/>
              <w:numPr>
                <w:ilvl w:val="0"/>
                <w:numId w:val="0"/>
              </w:numPr>
              <w:rPr>
                <w:b w:val="0"/>
                <w:sz w:val="20"/>
              </w:rPr>
            </w:pPr>
          </w:p>
          <w:p w14:paraId="082216F1" w14:textId="1ED6D3AD" w:rsidR="00DB6D9C" w:rsidRDefault="00DB6D9C" w:rsidP="00380B6E">
            <w:pPr>
              <w:pStyle w:val="FigureCaption"/>
              <w:numPr>
                <w:ilvl w:val="0"/>
                <w:numId w:val="0"/>
              </w:numPr>
              <w:rPr>
                <w:b w:val="0"/>
                <w:sz w:val="20"/>
              </w:rPr>
            </w:pPr>
          </w:p>
          <w:p w14:paraId="32834933" w14:textId="719BE997" w:rsidR="00DB6D9C" w:rsidRDefault="00DB6D9C" w:rsidP="00380B6E">
            <w:pPr>
              <w:pStyle w:val="FigureCaption"/>
              <w:numPr>
                <w:ilvl w:val="0"/>
                <w:numId w:val="0"/>
              </w:numPr>
              <w:rPr>
                <w:b w:val="0"/>
                <w:sz w:val="20"/>
              </w:rPr>
            </w:pPr>
          </w:p>
          <w:p w14:paraId="055D2B50" w14:textId="62534D70" w:rsidR="00DB6D9C" w:rsidRDefault="00DB6D9C" w:rsidP="00380B6E">
            <w:pPr>
              <w:pStyle w:val="FigureCaption"/>
              <w:numPr>
                <w:ilvl w:val="0"/>
                <w:numId w:val="0"/>
              </w:numPr>
              <w:rPr>
                <w:b w:val="0"/>
                <w:sz w:val="20"/>
              </w:rPr>
            </w:pPr>
          </w:p>
          <w:p w14:paraId="30CEB66D" w14:textId="77777777" w:rsidR="00DB6D9C" w:rsidRDefault="00DB6D9C" w:rsidP="00380B6E">
            <w:pPr>
              <w:pStyle w:val="FigureCaption"/>
              <w:numPr>
                <w:ilvl w:val="0"/>
                <w:numId w:val="0"/>
              </w:numPr>
              <w:rPr>
                <w:b w:val="0"/>
                <w:sz w:val="20"/>
              </w:rPr>
            </w:pPr>
            <w:bookmarkStart w:id="6" w:name="_GoBack"/>
            <w:bookmarkEnd w:id="6"/>
          </w:p>
          <w:p w14:paraId="31359402" w14:textId="77777777" w:rsidR="00DB6D9C" w:rsidRDefault="00DB6D9C" w:rsidP="00380B6E">
            <w:pPr>
              <w:pStyle w:val="FigureCaption"/>
              <w:numPr>
                <w:ilvl w:val="0"/>
                <w:numId w:val="0"/>
              </w:numPr>
              <w:rPr>
                <w:b w:val="0"/>
                <w:sz w:val="20"/>
              </w:rPr>
            </w:pPr>
          </w:p>
          <w:p w14:paraId="4BC187ED" w14:textId="6BF0D0CC" w:rsidR="00380B6E" w:rsidRPr="00380B6E" w:rsidRDefault="00380B6E" w:rsidP="00380B6E">
            <w:pPr>
              <w:pStyle w:val="FigureCaption"/>
              <w:numPr>
                <w:ilvl w:val="0"/>
                <w:numId w:val="0"/>
              </w:numPr>
              <w:rPr>
                <w:b w:val="0"/>
                <w:sz w:val="20"/>
              </w:rPr>
            </w:pPr>
          </w:p>
        </w:tc>
      </w:tr>
      <w:bookmarkEnd w:id="5"/>
    </w:tbl>
    <w:p w14:paraId="6D7BE34C" w14:textId="2130C86F" w:rsidR="00026199" w:rsidRPr="00FB0CDD" w:rsidRDefault="00026199" w:rsidP="00DB6D9C">
      <w:pPr>
        <w:spacing w:before="0" w:after="0" w:line="276" w:lineRule="auto"/>
        <w:rPr>
          <w:color w:val="000000" w:themeColor="text1"/>
        </w:rPr>
      </w:pPr>
    </w:p>
    <w:sectPr w:rsidR="00026199" w:rsidRPr="00FB0CD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C324C" w14:textId="77777777" w:rsidR="00AF6428" w:rsidRDefault="00AF6428" w:rsidP="008E5A4B">
      <w:pPr>
        <w:spacing w:before="0" w:after="0"/>
      </w:pPr>
      <w:r>
        <w:separator/>
      </w:r>
    </w:p>
  </w:endnote>
  <w:endnote w:type="continuationSeparator" w:id="0">
    <w:p w14:paraId="6CCB361E" w14:textId="77777777" w:rsidR="00AF6428" w:rsidRDefault="00AF6428" w:rsidP="008E5A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7C9FA" w14:textId="77777777" w:rsidR="00AF6428" w:rsidRDefault="00AF6428" w:rsidP="008E5A4B">
      <w:pPr>
        <w:spacing w:before="0" w:after="0"/>
      </w:pPr>
      <w:r>
        <w:separator/>
      </w:r>
    </w:p>
  </w:footnote>
  <w:footnote w:type="continuationSeparator" w:id="0">
    <w:p w14:paraId="2B2B58F3" w14:textId="77777777" w:rsidR="00AF6428" w:rsidRDefault="00AF6428" w:rsidP="008E5A4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1318336367"/>
      <w:docPartObj>
        <w:docPartGallery w:val="Page Numbers (Top of Page)"/>
        <w:docPartUnique/>
      </w:docPartObj>
    </w:sdtPr>
    <w:sdtEndPr/>
    <w:sdtContent>
      <w:p w14:paraId="2A64B659" w14:textId="11E2E277" w:rsidR="00C71FB6" w:rsidRPr="00044E4B" w:rsidRDefault="00C71FB6" w:rsidP="00A0600F">
        <w:pPr>
          <w:pStyle w:val="Footer"/>
          <w:pBdr>
            <w:bottom w:val="single" w:sz="4" w:space="1" w:color="auto"/>
          </w:pBdr>
          <w:rPr>
            <w:b/>
            <w:bCs/>
            <w:szCs w:val="24"/>
          </w:rPr>
        </w:pPr>
        <w:r w:rsidRPr="00044E4B">
          <w:rPr>
            <w:b/>
          </w:rPr>
          <w:t xml:space="preserve">Figure 4–2 </w:t>
        </w:r>
        <w:r w:rsidRPr="00044E4B">
          <w:rPr>
            <w:rFonts w:eastAsia="Times New Roman" w:cs="Times New Roman"/>
            <w:b/>
          </w:rPr>
          <w:t>SWAT Scoping Form</w:t>
        </w:r>
        <w:r w:rsidRPr="00044E4B">
          <w:rPr>
            <w:rFonts w:eastAsia="Times New Roman" w:cs="Times New Roman"/>
            <w:b/>
          </w:rPr>
          <w:ptab w:relativeTo="margin" w:alignment="right" w:leader="none"/>
        </w:r>
        <w:r w:rsidRPr="00044E4B">
          <w:rPr>
            <w:b/>
          </w:rPr>
          <w:t xml:space="preserve">Page </w:t>
        </w:r>
        <w:r w:rsidRPr="00CA689C">
          <w:rPr>
            <w:b/>
            <w:bCs/>
            <w:szCs w:val="24"/>
          </w:rPr>
          <w:fldChar w:fldCharType="begin"/>
        </w:r>
        <w:r w:rsidRPr="00513EDF">
          <w:rPr>
            <w:b/>
            <w:bCs/>
          </w:rPr>
          <w:instrText xml:space="preserve"> PAGE </w:instrText>
        </w:r>
        <w:r w:rsidRPr="00CA689C">
          <w:rPr>
            <w:b/>
            <w:bCs/>
            <w:szCs w:val="24"/>
          </w:rPr>
          <w:fldChar w:fldCharType="separate"/>
        </w:r>
        <w:r w:rsidR="00AE1F84">
          <w:rPr>
            <w:b/>
            <w:bCs/>
            <w:noProof/>
          </w:rPr>
          <w:t>3</w:t>
        </w:r>
        <w:r w:rsidRPr="00CA689C">
          <w:rPr>
            <w:b/>
            <w:bCs/>
            <w:szCs w:val="24"/>
          </w:rPr>
          <w:fldChar w:fldCharType="end"/>
        </w:r>
        <w:r w:rsidRPr="00044E4B">
          <w:rPr>
            <w:b/>
          </w:rPr>
          <w:t xml:space="preserve"> of </w:t>
        </w:r>
        <w:r w:rsidRPr="00CA689C">
          <w:rPr>
            <w:b/>
            <w:bCs/>
            <w:szCs w:val="24"/>
          </w:rPr>
          <w:fldChar w:fldCharType="begin"/>
        </w:r>
        <w:r w:rsidRPr="00513EDF">
          <w:rPr>
            <w:b/>
            <w:bCs/>
          </w:rPr>
          <w:instrText xml:space="preserve"> NUMPAGES  </w:instrText>
        </w:r>
        <w:r w:rsidRPr="00CA689C">
          <w:rPr>
            <w:b/>
            <w:bCs/>
            <w:szCs w:val="24"/>
          </w:rPr>
          <w:fldChar w:fldCharType="separate"/>
        </w:r>
        <w:r w:rsidR="00AE1F84">
          <w:rPr>
            <w:b/>
            <w:bCs/>
            <w:noProof/>
          </w:rPr>
          <w:t>6</w:t>
        </w:r>
        <w:r w:rsidRPr="00CA689C">
          <w:rPr>
            <w:b/>
            <w:bCs/>
            <w:szCs w:val="24"/>
          </w:rPr>
          <w:fldChar w:fldCharType="end"/>
        </w:r>
      </w:p>
      <w:p w14:paraId="63B4E651" w14:textId="77777777" w:rsidR="00C71FB6" w:rsidRDefault="00C71FB6" w:rsidP="00044E4B">
        <w:pPr>
          <w:pStyle w:val="Footer"/>
          <w:rPr>
            <w:b/>
            <w:bCs/>
            <w:szCs w:val="24"/>
          </w:rPr>
        </w:pPr>
      </w:p>
      <w:p w14:paraId="1125C7B2" w14:textId="656EB8D0" w:rsidR="00C71FB6" w:rsidRPr="00044E4B" w:rsidRDefault="00CE7CEC" w:rsidP="00044E4B">
        <w:pPr>
          <w:pStyle w:val="Footer"/>
          <w:rPr>
            <w:b/>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0C11"/>
    <w:multiLevelType w:val="hybridMultilevel"/>
    <w:tmpl w:val="463AA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E10F5"/>
    <w:multiLevelType w:val="hybridMultilevel"/>
    <w:tmpl w:val="47D29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36950"/>
    <w:multiLevelType w:val="hybridMultilevel"/>
    <w:tmpl w:val="BCCA070C"/>
    <w:lvl w:ilvl="0" w:tplc="C824A3E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D3502"/>
    <w:multiLevelType w:val="hybridMultilevel"/>
    <w:tmpl w:val="BDE2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4E5511"/>
    <w:multiLevelType w:val="hybridMultilevel"/>
    <w:tmpl w:val="49FA8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566DB7"/>
    <w:multiLevelType w:val="hybridMultilevel"/>
    <w:tmpl w:val="4B2079FE"/>
    <w:lvl w:ilvl="0" w:tplc="6CD233A4">
      <w:start w:val="1"/>
      <w:numFmt w:val="decimal"/>
      <w:pStyle w:val="FigureCaption"/>
      <w:lvlText w:val="%1."/>
      <w:lvlJc w:val="left"/>
      <w:pPr>
        <w:ind w:left="408" w:hanging="40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9E003E"/>
    <w:multiLevelType w:val="hybridMultilevel"/>
    <w:tmpl w:val="CCE055D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665C3D"/>
    <w:multiLevelType w:val="hybridMultilevel"/>
    <w:tmpl w:val="9DC0746C"/>
    <w:lvl w:ilvl="0" w:tplc="C824A3E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662DC5"/>
    <w:multiLevelType w:val="hybridMultilevel"/>
    <w:tmpl w:val="CCE055D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B93903"/>
    <w:multiLevelType w:val="hybridMultilevel"/>
    <w:tmpl w:val="9BBC129E"/>
    <w:lvl w:ilvl="0" w:tplc="C57A9026">
      <w:start w:val="1"/>
      <w:numFmt w:val="decimal"/>
      <w:lvlText w:val="%1."/>
      <w:lvlJc w:val="left"/>
      <w:pPr>
        <w:ind w:left="408" w:hanging="40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CA4661"/>
    <w:multiLevelType w:val="hybridMultilevel"/>
    <w:tmpl w:val="CCE055D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CC202E"/>
    <w:multiLevelType w:val="hybridMultilevel"/>
    <w:tmpl w:val="7BA01CB2"/>
    <w:lvl w:ilvl="0" w:tplc="1C9E5E84">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9"/>
  </w:num>
  <w:num w:numId="2">
    <w:abstractNumId w:val="7"/>
  </w:num>
  <w:num w:numId="3">
    <w:abstractNumId w:val="2"/>
  </w:num>
  <w:num w:numId="4">
    <w:abstractNumId w:val="5"/>
  </w:num>
  <w:num w:numId="5">
    <w:abstractNumId w:val="1"/>
  </w:num>
  <w:num w:numId="6">
    <w:abstractNumId w:val="4"/>
  </w:num>
  <w:num w:numId="7">
    <w:abstractNumId w:val="0"/>
  </w:num>
  <w:num w:numId="8">
    <w:abstractNumId w:val="3"/>
  </w:num>
  <w:num w:numId="9">
    <w:abstractNumId w:val="10"/>
  </w:num>
  <w:num w:numId="10">
    <w:abstractNumId w:val="8"/>
  </w:num>
  <w:num w:numId="11">
    <w:abstractNumId w:val="6"/>
  </w:num>
  <w:num w:numId="12">
    <w:abstractNumId w:val="11"/>
  </w:num>
  <w:num w:numId="1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5B3"/>
    <w:rsid w:val="00026199"/>
    <w:rsid w:val="000320F9"/>
    <w:rsid w:val="00044E4B"/>
    <w:rsid w:val="00050801"/>
    <w:rsid w:val="00052626"/>
    <w:rsid w:val="00063E31"/>
    <w:rsid w:val="00070C20"/>
    <w:rsid w:val="00097D28"/>
    <w:rsid w:val="000C1366"/>
    <w:rsid w:val="000D07E2"/>
    <w:rsid w:val="000D3AFE"/>
    <w:rsid w:val="00116BE6"/>
    <w:rsid w:val="00121364"/>
    <w:rsid w:val="001307D6"/>
    <w:rsid w:val="00150532"/>
    <w:rsid w:val="001666DE"/>
    <w:rsid w:val="001718C6"/>
    <w:rsid w:val="001A0C34"/>
    <w:rsid w:val="001B2D20"/>
    <w:rsid w:val="00217376"/>
    <w:rsid w:val="0025563D"/>
    <w:rsid w:val="0026690B"/>
    <w:rsid w:val="002753E2"/>
    <w:rsid w:val="002A6B8E"/>
    <w:rsid w:val="002B0151"/>
    <w:rsid w:val="002B244A"/>
    <w:rsid w:val="002C65CE"/>
    <w:rsid w:val="002F2EE2"/>
    <w:rsid w:val="00303044"/>
    <w:rsid w:val="00306F39"/>
    <w:rsid w:val="00332CC2"/>
    <w:rsid w:val="00333BE7"/>
    <w:rsid w:val="0036496D"/>
    <w:rsid w:val="00372016"/>
    <w:rsid w:val="00380B6E"/>
    <w:rsid w:val="003857C6"/>
    <w:rsid w:val="00395E29"/>
    <w:rsid w:val="00397915"/>
    <w:rsid w:val="003A226A"/>
    <w:rsid w:val="003B6265"/>
    <w:rsid w:val="003B6FFC"/>
    <w:rsid w:val="003C7174"/>
    <w:rsid w:val="003E4C13"/>
    <w:rsid w:val="00445EBD"/>
    <w:rsid w:val="00453DE9"/>
    <w:rsid w:val="00454E5E"/>
    <w:rsid w:val="004555BB"/>
    <w:rsid w:val="00457D06"/>
    <w:rsid w:val="0046313B"/>
    <w:rsid w:val="0046478B"/>
    <w:rsid w:val="00465653"/>
    <w:rsid w:val="00473467"/>
    <w:rsid w:val="00491C91"/>
    <w:rsid w:val="004A1DE8"/>
    <w:rsid w:val="004B1963"/>
    <w:rsid w:val="004D2613"/>
    <w:rsid w:val="00507CB2"/>
    <w:rsid w:val="00513EDF"/>
    <w:rsid w:val="005205B3"/>
    <w:rsid w:val="00524890"/>
    <w:rsid w:val="00526053"/>
    <w:rsid w:val="005459C0"/>
    <w:rsid w:val="0056512E"/>
    <w:rsid w:val="005946BD"/>
    <w:rsid w:val="005A2D5F"/>
    <w:rsid w:val="00613486"/>
    <w:rsid w:val="0062118A"/>
    <w:rsid w:val="006220CF"/>
    <w:rsid w:val="006226FF"/>
    <w:rsid w:val="00625AAB"/>
    <w:rsid w:val="006300BE"/>
    <w:rsid w:val="006365E6"/>
    <w:rsid w:val="00636CE3"/>
    <w:rsid w:val="006411CA"/>
    <w:rsid w:val="0064385D"/>
    <w:rsid w:val="00652726"/>
    <w:rsid w:val="00663CD5"/>
    <w:rsid w:val="00664600"/>
    <w:rsid w:val="00671919"/>
    <w:rsid w:val="006815F0"/>
    <w:rsid w:val="0068167E"/>
    <w:rsid w:val="00683490"/>
    <w:rsid w:val="00696D6F"/>
    <w:rsid w:val="006F34FE"/>
    <w:rsid w:val="00727FC7"/>
    <w:rsid w:val="00732C83"/>
    <w:rsid w:val="00740324"/>
    <w:rsid w:val="00746DC1"/>
    <w:rsid w:val="00752CC7"/>
    <w:rsid w:val="007639A6"/>
    <w:rsid w:val="00772197"/>
    <w:rsid w:val="007738D2"/>
    <w:rsid w:val="007900A6"/>
    <w:rsid w:val="00791AB2"/>
    <w:rsid w:val="00795B70"/>
    <w:rsid w:val="007A3937"/>
    <w:rsid w:val="007A77D8"/>
    <w:rsid w:val="007C25A5"/>
    <w:rsid w:val="007D0083"/>
    <w:rsid w:val="007F2759"/>
    <w:rsid w:val="008056DF"/>
    <w:rsid w:val="008676AA"/>
    <w:rsid w:val="00875773"/>
    <w:rsid w:val="008825B3"/>
    <w:rsid w:val="00891B57"/>
    <w:rsid w:val="008A0B62"/>
    <w:rsid w:val="008B2FBF"/>
    <w:rsid w:val="008B5007"/>
    <w:rsid w:val="008D3740"/>
    <w:rsid w:val="008E5A4B"/>
    <w:rsid w:val="008F5E44"/>
    <w:rsid w:val="00903208"/>
    <w:rsid w:val="00963687"/>
    <w:rsid w:val="0098145F"/>
    <w:rsid w:val="0098227C"/>
    <w:rsid w:val="009E3418"/>
    <w:rsid w:val="009E7FD2"/>
    <w:rsid w:val="009F05E2"/>
    <w:rsid w:val="00A0600F"/>
    <w:rsid w:val="00A12F62"/>
    <w:rsid w:val="00A4205D"/>
    <w:rsid w:val="00A45588"/>
    <w:rsid w:val="00A51AAB"/>
    <w:rsid w:val="00A51D36"/>
    <w:rsid w:val="00A71BCF"/>
    <w:rsid w:val="00A81480"/>
    <w:rsid w:val="00AA378D"/>
    <w:rsid w:val="00AB1FDD"/>
    <w:rsid w:val="00AB6B19"/>
    <w:rsid w:val="00AE1F84"/>
    <w:rsid w:val="00AF46F1"/>
    <w:rsid w:val="00AF6428"/>
    <w:rsid w:val="00B05FBA"/>
    <w:rsid w:val="00B0691A"/>
    <w:rsid w:val="00B446DA"/>
    <w:rsid w:val="00B449CA"/>
    <w:rsid w:val="00B52E2B"/>
    <w:rsid w:val="00B567B8"/>
    <w:rsid w:val="00B975B3"/>
    <w:rsid w:val="00BA7F0E"/>
    <w:rsid w:val="00BC6B7D"/>
    <w:rsid w:val="00BE3583"/>
    <w:rsid w:val="00BE7238"/>
    <w:rsid w:val="00BF0F40"/>
    <w:rsid w:val="00BF2F93"/>
    <w:rsid w:val="00BF34E3"/>
    <w:rsid w:val="00C06E75"/>
    <w:rsid w:val="00C13E9F"/>
    <w:rsid w:val="00C143DE"/>
    <w:rsid w:val="00C22E02"/>
    <w:rsid w:val="00C24D51"/>
    <w:rsid w:val="00C42ECB"/>
    <w:rsid w:val="00C4710B"/>
    <w:rsid w:val="00C529F0"/>
    <w:rsid w:val="00C62FC1"/>
    <w:rsid w:val="00C71FB6"/>
    <w:rsid w:val="00C84DB3"/>
    <w:rsid w:val="00CA3351"/>
    <w:rsid w:val="00CA689C"/>
    <w:rsid w:val="00CB5261"/>
    <w:rsid w:val="00CD1C4F"/>
    <w:rsid w:val="00CE3CC9"/>
    <w:rsid w:val="00CE7CEC"/>
    <w:rsid w:val="00CF4DB8"/>
    <w:rsid w:val="00D053E2"/>
    <w:rsid w:val="00D1705C"/>
    <w:rsid w:val="00D23E2A"/>
    <w:rsid w:val="00D43A44"/>
    <w:rsid w:val="00D46D5F"/>
    <w:rsid w:val="00D62BA0"/>
    <w:rsid w:val="00D75FA1"/>
    <w:rsid w:val="00D87627"/>
    <w:rsid w:val="00DB6D9C"/>
    <w:rsid w:val="00DC1FF9"/>
    <w:rsid w:val="00DD1E84"/>
    <w:rsid w:val="00DD7E07"/>
    <w:rsid w:val="00DE1ED7"/>
    <w:rsid w:val="00DF4C8D"/>
    <w:rsid w:val="00DF670C"/>
    <w:rsid w:val="00E00BAB"/>
    <w:rsid w:val="00E15FAF"/>
    <w:rsid w:val="00E34C3F"/>
    <w:rsid w:val="00E46622"/>
    <w:rsid w:val="00E55E64"/>
    <w:rsid w:val="00EA2981"/>
    <w:rsid w:val="00EB594F"/>
    <w:rsid w:val="00ED353A"/>
    <w:rsid w:val="00ED5375"/>
    <w:rsid w:val="00EF0FA5"/>
    <w:rsid w:val="00F0769E"/>
    <w:rsid w:val="00F1094B"/>
    <w:rsid w:val="00F7684A"/>
    <w:rsid w:val="00F80E39"/>
    <w:rsid w:val="00F83FEF"/>
    <w:rsid w:val="00F96923"/>
    <w:rsid w:val="00FB0CDD"/>
    <w:rsid w:val="00FB3CD0"/>
    <w:rsid w:val="00FB5BA3"/>
    <w:rsid w:val="00FB7E7E"/>
    <w:rsid w:val="00FC488A"/>
    <w:rsid w:val="00FD24D6"/>
    <w:rsid w:val="00FE0212"/>
    <w:rsid w:val="00FE3928"/>
    <w:rsid w:val="00FE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D9A6"/>
  <w15:docId w15:val="{3E02FC71-BC0F-47B2-BC41-299D2DB9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5B3"/>
    <w:pPr>
      <w:widowControl w:val="0"/>
      <w:spacing w:before="240" w:after="240" w:line="240" w:lineRule="auto"/>
      <w:jc w:val="both"/>
    </w:pPr>
    <w:rPr>
      <w:rFonts w:ascii="Arial" w:hAnsi="Arial"/>
      <w:sz w:val="24"/>
    </w:rPr>
  </w:style>
  <w:style w:type="paragraph" w:styleId="Heading4">
    <w:name w:val="heading 4"/>
    <w:basedOn w:val="Normal"/>
    <w:next w:val="Normal"/>
    <w:link w:val="Heading4Char"/>
    <w:uiPriority w:val="9"/>
    <w:semiHidden/>
    <w:unhideWhenUsed/>
    <w:qFormat/>
    <w:rsid w:val="00795B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BodyText"/>
    <w:link w:val="Heading5Char"/>
    <w:qFormat/>
    <w:rsid w:val="00795B70"/>
    <w:pPr>
      <w:keepNext w:val="0"/>
      <w:keepLines w:val="0"/>
      <w:widowControl/>
      <w:spacing w:before="240"/>
      <w:outlineLvl w:val="4"/>
    </w:pPr>
    <w:rPr>
      <w:rFonts w:ascii="Century Gothic" w:eastAsia="Times New Roman" w:hAnsi="Century Gothic" w:cs="Times New Roman"/>
      <w:i w:val="0"/>
      <w:iCs w:val="0"/>
      <w:color w:val="auto"/>
      <w:sz w:val="20"/>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Figure Caption"/>
    <w:basedOn w:val="Normal"/>
    <w:next w:val="Normal"/>
    <w:link w:val="CaptionChar"/>
    <w:uiPriority w:val="35"/>
    <w:unhideWhenUsed/>
    <w:qFormat/>
    <w:rsid w:val="008825B3"/>
    <w:pPr>
      <w:jc w:val="center"/>
    </w:pPr>
    <w:rPr>
      <w:b/>
      <w:bCs/>
      <w:color w:val="000000" w:themeColor="text1"/>
      <w:szCs w:val="24"/>
    </w:rPr>
  </w:style>
  <w:style w:type="paragraph" w:styleId="CommentText">
    <w:name w:val="annotation text"/>
    <w:basedOn w:val="Normal"/>
    <w:link w:val="CommentTextChar"/>
    <w:unhideWhenUsed/>
    <w:rsid w:val="008825B3"/>
    <w:rPr>
      <w:sz w:val="20"/>
      <w:szCs w:val="20"/>
    </w:rPr>
  </w:style>
  <w:style w:type="character" w:customStyle="1" w:styleId="CommentTextChar">
    <w:name w:val="Comment Text Char"/>
    <w:basedOn w:val="DefaultParagraphFont"/>
    <w:link w:val="CommentText"/>
    <w:rsid w:val="008825B3"/>
    <w:rPr>
      <w:rFonts w:ascii="Arial" w:hAnsi="Arial"/>
      <w:sz w:val="20"/>
      <w:szCs w:val="20"/>
    </w:rPr>
  </w:style>
  <w:style w:type="character" w:styleId="CommentReference">
    <w:name w:val="annotation reference"/>
    <w:basedOn w:val="DefaultParagraphFont"/>
    <w:unhideWhenUsed/>
    <w:rsid w:val="008825B3"/>
    <w:rPr>
      <w:sz w:val="16"/>
      <w:szCs w:val="16"/>
    </w:rPr>
  </w:style>
  <w:style w:type="character" w:customStyle="1" w:styleId="CaptionChar">
    <w:name w:val="Caption Char"/>
    <w:aliases w:val="Figure Caption Char"/>
    <w:basedOn w:val="DefaultParagraphFont"/>
    <w:link w:val="Caption"/>
    <w:uiPriority w:val="35"/>
    <w:rsid w:val="008825B3"/>
    <w:rPr>
      <w:rFonts w:ascii="Arial" w:hAnsi="Arial"/>
      <w:b/>
      <w:bCs/>
      <w:color w:val="000000" w:themeColor="text1"/>
      <w:sz w:val="24"/>
      <w:szCs w:val="24"/>
    </w:rPr>
  </w:style>
  <w:style w:type="paragraph" w:customStyle="1" w:styleId="FigureCaption">
    <w:name w:val="Figure_Caption"/>
    <w:basedOn w:val="ListParagraph"/>
    <w:link w:val="FigureCaptionChar"/>
    <w:qFormat/>
    <w:rsid w:val="00E55E64"/>
    <w:pPr>
      <w:widowControl/>
      <w:numPr>
        <w:numId w:val="4"/>
      </w:numPr>
      <w:tabs>
        <w:tab w:val="left" w:pos="403"/>
        <w:tab w:val="left" w:pos="806"/>
        <w:tab w:val="center" w:pos="4536"/>
        <w:tab w:val="center" w:pos="7560"/>
      </w:tabs>
      <w:overflowPunct w:val="0"/>
      <w:autoSpaceDE w:val="0"/>
      <w:autoSpaceDN w:val="0"/>
      <w:adjustRightInd w:val="0"/>
    </w:pPr>
    <w:rPr>
      <w:rFonts w:eastAsia="Times New Roman" w:cs="Arial"/>
      <w:b/>
      <w:color w:val="000000" w:themeColor="text1"/>
      <w:sz w:val="22"/>
    </w:rPr>
  </w:style>
  <w:style w:type="character" w:customStyle="1" w:styleId="FigureCaptionChar">
    <w:name w:val="Figure_Caption Char"/>
    <w:basedOn w:val="CaptionChar"/>
    <w:link w:val="FigureCaption"/>
    <w:rsid w:val="00E55E64"/>
    <w:rPr>
      <w:rFonts w:ascii="Arial" w:eastAsia="Times New Roman" w:hAnsi="Arial" w:cs="Arial"/>
      <w:b/>
      <w:bCs w:val="0"/>
      <w:color w:val="000000" w:themeColor="text1"/>
      <w:sz w:val="24"/>
      <w:szCs w:val="24"/>
    </w:rPr>
  </w:style>
  <w:style w:type="table" w:styleId="TableGrid">
    <w:name w:val="Table Grid"/>
    <w:basedOn w:val="TableNormal"/>
    <w:uiPriority w:val="59"/>
    <w:rsid w:val="008825B3"/>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25B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5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C488A"/>
    <w:rPr>
      <w:b/>
      <w:bCs/>
    </w:rPr>
  </w:style>
  <w:style w:type="character" w:customStyle="1" w:styleId="CommentSubjectChar">
    <w:name w:val="Comment Subject Char"/>
    <w:basedOn w:val="CommentTextChar"/>
    <w:link w:val="CommentSubject"/>
    <w:uiPriority w:val="99"/>
    <w:semiHidden/>
    <w:rsid w:val="00FC488A"/>
    <w:rPr>
      <w:rFonts w:ascii="Arial" w:hAnsi="Arial"/>
      <w:b/>
      <w:bCs/>
      <w:sz w:val="20"/>
      <w:szCs w:val="20"/>
    </w:rPr>
  </w:style>
  <w:style w:type="paragraph" w:styleId="ListParagraph">
    <w:name w:val="List Paragraph"/>
    <w:basedOn w:val="Normal"/>
    <w:uiPriority w:val="34"/>
    <w:qFormat/>
    <w:rsid w:val="008E5A4B"/>
    <w:pPr>
      <w:ind w:left="720"/>
      <w:contextualSpacing/>
    </w:pPr>
  </w:style>
  <w:style w:type="paragraph" w:styleId="Header">
    <w:name w:val="header"/>
    <w:basedOn w:val="Normal"/>
    <w:link w:val="HeaderChar"/>
    <w:uiPriority w:val="99"/>
    <w:unhideWhenUsed/>
    <w:rsid w:val="008E5A4B"/>
    <w:pPr>
      <w:tabs>
        <w:tab w:val="center" w:pos="4680"/>
        <w:tab w:val="right" w:pos="9360"/>
      </w:tabs>
      <w:spacing w:before="0" w:after="0"/>
    </w:pPr>
  </w:style>
  <w:style w:type="character" w:customStyle="1" w:styleId="HeaderChar">
    <w:name w:val="Header Char"/>
    <w:basedOn w:val="DefaultParagraphFont"/>
    <w:link w:val="Header"/>
    <w:uiPriority w:val="99"/>
    <w:rsid w:val="008E5A4B"/>
    <w:rPr>
      <w:rFonts w:ascii="Arial" w:hAnsi="Arial"/>
      <w:sz w:val="24"/>
    </w:rPr>
  </w:style>
  <w:style w:type="paragraph" w:styleId="Footer">
    <w:name w:val="footer"/>
    <w:basedOn w:val="Normal"/>
    <w:link w:val="FooterChar"/>
    <w:uiPriority w:val="99"/>
    <w:unhideWhenUsed/>
    <w:rsid w:val="008E5A4B"/>
    <w:pPr>
      <w:tabs>
        <w:tab w:val="center" w:pos="4680"/>
        <w:tab w:val="right" w:pos="9360"/>
      </w:tabs>
      <w:spacing w:before="0" w:after="0"/>
    </w:pPr>
  </w:style>
  <w:style w:type="character" w:customStyle="1" w:styleId="FooterChar">
    <w:name w:val="Footer Char"/>
    <w:basedOn w:val="DefaultParagraphFont"/>
    <w:link w:val="Footer"/>
    <w:uiPriority w:val="99"/>
    <w:rsid w:val="008E5A4B"/>
    <w:rPr>
      <w:rFonts w:ascii="Arial" w:hAnsi="Arial"/>
      <w:sz w:val="24"/>
    </w:rPr>
  </w:style>
  <w:style w:type="character" w:customStyle="1" w:styleId="Heading5Char">
    <w:name w:val="Heading 5 Char"/>
    <w:basedOn w:val="DefaultParagraphFont"/>
    <w:link w:val="Heading5"/>
    <w:rsid w:val="00795B70"/>
    <w:rPr>
      <w:rFonts w:ascii="Century Gothic" w:eastAsia="Times New Roman" w:hAnsi="Century Gothic" w:cs="Times New Roman"/>
      <w:sz w:val="20"/>
      <w:szCs w:val="24"/>
      <w:u w:val="single"/>
      <w:lang w:eastAsia="en-CA"/>
    </w:rPr>
  </w:style>
  <w:style w:type="character" w:customStyle="1" w:styleId="Heading4Char">
    <w:name w:val="Heading 4 Char"/>
    <w:basedOn w:val="DefaultParagraphFont"/>
    <w:link w:val="Heading4"/>
    <w:uiPriority w:val="9"/>
    <w:semiHidden/>
    <w:rsid w:val="00795B70"/>
    <w:rPr>
      <w:rFonts w:asciiTheme="majorHAnsi" w:eastAsiaTheme="majorEastAsia" w:hAnsiTheme="majorHAnsi" w:cstheme="majorBidi"/>
      <w:i/>
      <w:iCs/>
      <w:color w:val="2E74B5" w:themeColor="accent1" w:themeShade="BF"/>
      <w:sz w:val="24"/>
    </w:rPr>
  </w:style>
  <w:style w:type="paragraph" w:styleId="BodyText">
    <w:name w:val="Body Text"/>
    <w:basedOn w:val="Normal"/>
    <w:link w:val="BodyTextChar"/>
    <w:uiPriority w:val="99"/>
    <w:unhideWhenUsed/>
    <w:rsid w:val="00795B70"/>
    <w:pPr>
      <w:spacing w:after="120"/>
    </w:pPr>
  </w:style>
  <w:style w:type="character" w:customStyle="1" w:styleId="BodyTextChar">
    <w:name w:val="Body Text Char"/>
    <w:basedOn w:val="DefaultParagraphFont"/>
    <w:link w:val="BodyText"/>
    <w:uiPriority w:val="99"/>
    <w:rsid w:val="00795B7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0AF2D-F735-4335-A824-4AF8B1D2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1289</Words>
  <Characters>7068</Characters>
  <Application>Microsoft Office Word</Application>
  <DocSecurity>0</DocSecurity>
  <Lines>196</Lines>
  <Paragraphs>69</Paragraphs>
  <ScaleCrop>false</ScaleCrop>
  <HeadingPairs>
    <vt:vector size="2" baseType="variant">
      <vt:variant>
        <vt:lpstr>Title</vt:lpstr>
      </vt:variant>
      <vt:variant>
        <vt:i4>1</vt:i4>
      </vt:variant>
    </vt:vector>
  </HeadingPairs>
  <TitlesOfParts>
    <vt:vector size="1" baseType="lpstr">
      <vt:lpstr/>
    </vt:vector>
  </TitlesOfParts>
  <Company>Stantec Consulting Ltd.</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Muchuruza, Victor</dc:creator>
  <cp:lastModifiedBy>Benitez, Chris</cp:lastModifiedBy>
  <cp:revision>11</cp:revision>
  <cp:lastPrinted>2018-03-15T13:02:00Z</cp:lastPrinted>
  <dcterms:created xsi:type="dcterms:W3CDTF">2018-03-15T12:29:00Z</dcterms:created>
  <dcterms:modified xsi:type="dcterms:W3CDTF">2018-03-15T13:02:00Z</dcterms:modified>
</cp:coreProperties>
</file>