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F22C1" w14:textId="77777777" w:rsidR="009A60E7" w:rsidRPr="00643F92" w:rsidRDefault="009A60E7" w:rsidP="009A60E7">
      <w:pPr>
        <w:pStyle w:val="Default"/>
        <w:jc w:val="center"/>
        <w:rPr>
          <w:b/>
          <w:sz w:val="23"/>
          <w:szCs w:val="23"/>
        </w:rPr>
      </w:pPr>
      <w:bookmarkStart w:id="0" w:name="_Hlk2772265"/>
      <w:bookmarkEnd w:id="0"/>
    </w:p>
    <w:p w14:paraId="7BB514EF" w14:textId="77777777" w:rsidR="009A60E7" w:rsidRPr="00643F92" w:rsidRDefault="009A60E7" w:rsidP="009A60E7">
      <w:pPr>
        <w:pStyle w:val="Default"/>
        <w:jc w:val="center"/>
        <w:rPr>
          <w:b/>
          <w:sz w:val="23"/>
          <w:szCs w:val="23"/>
        </w:rPr>
      </w:pPr>
    </w:p>
    <w:p w14:paraId="6CF11852" w14:textId="77777777" w:rsidR="009A60E7" w:rsidRPr="00643F92" w:rsidRDefault="009A60E7" w:rsidP="009A60E7">
      <w:pPr>
        <w:pStyle w:val="Default"/>
        <w:jc w:val="center"/>
        <w:rPr>
          <w:sz w:val="23"/>
          <w:szCs w:val="23"/>
        </w:rPr>
      </w:pPr>
    </w:p>
    <w:p w14:paraId="783EF999" w14:textId="77777777" w:rsidR="009A60E7" w:rsidRPr="00643F92" w:rsidRDefault="009A60E7" w:rsidP="009A60E7">
      <w:pPr>
        <w:pStyle w:val="Default"/>
        <w:jc w:val="center"/>
        <w:rPr>
          <w:sz w:val="23"/>
          <w:szCs w:val="23"/>
        </w:rPr>
      </w:pPr>
    </w:p>
    <w:p w14:paraId="22FA4D82" w14:textId="77777777" w:rsidR="009A60E7" w:rsidRPr="009A60E7" w:rsidRDefault="009A60E7" w:rsidP="009A60E7">
      <w:pPr>
        <w:jc w:val="center"/>
        <w:rPr>
          <w:rFonts w:cs="Arial"/>
          <w:sz w:val="24"/>
          <w:szCs w:val="24"/>
        </w:rPr>
      </w:pPr>
      <w:r w:rsidRPr="009A60E7">
        <w:rPr>
          <w:sz w:val="24"/>
          <w:szCs w:val="24"/>
        </w:rPr>
        <w:t>PRELIMINARY ENGINEERING REPORT</w:t>
      </w:r>
    </w:p>
    <w:p w14:paraId="777C2F7E" w14:textId="77777777" w:rsidR="009A60E7" w:rsidRPr="00643F92" w:rsidRDefault="009A60E7" w:rsidP="009A60E7">
      <w:pPr>
        <w:jc w:val="center"/>
        <w:rPr>
          <w:rFonts w:cs="Arial"/>
        </w:rPr>
      </w:pPr>
    </w:p>
    <w:p w14:paraId="7236E89C" w14:textId="77777777" w:rsidR="009A60E7" w:rsidRPr="00643F92" w:rsidRDefault="009A60E7" w:rsidP="009A60E7">
      <w:pPr>
        <w:jc w:val="center"/>
        <w:rPr>
          <w:rFonts w:cs="Arial"/>
        </w:rPr>
      </w:pPr>
      <w:r w:rsidRPr="00643F92">
        <w:rPr>
          <w:rFonts w:cs="Arial"/>
        </w:rPr>
        <w:t>Florida Department of Transportation</w:t>
      </w:r>
    </w:p>
    <w:p w14:paraId="3F86A1FB" w14:textId="77777777" w:rsidR="009A60E7" w:rsidRPr="00643F92" w:rsidRDefault="009A60E7" w:rsidP="009A60E7">
      <w:pPr>
        <w:jc w:val="center"/>
        <w:rPr>
          <w:rFonts w:cs="Arial"/>
        </w:rPr>
      </w:pPr>
      <w:r w:rsidRPr="00643F92">
        <w:rPr>
          <w:rFonts w:cs="Arial"/>
        </w:rPr>
        <w:t>District X</w:t>
      </w:r>
    </w:p>
    <w:p w14:paraId="2B00F705" w14:textId="77777777" w:rsidR="009A60E7" w:rsidRPr="00643F92" w:rsidRDefault="009A60E7" w:rsidP="009A60E7">
      <w:pPr>
        <w:jc w:val="center"/>
        <w:rPr>
          <w:rFonts w:cs="Arial"/>
        </w:rPr>
      </w:pPr>
      <w:r w:rsidRPr="00643F92">
        <w:rPr>
          <w:rFonts w:cs="Arial"/>
        </w:rPr>
        <w:t>Project Title</w:t>
      </w:r>
    </w:p>
    <w:p w14:paraId="5F1156AD" w14:textId="77777777" w:rsidR="009A60E7" w:rsidRPr="00643F92" w:rsidRDefault="009A60E7" w:rsidP="009A60E7">
      <w:pPr>
        <w:jc w:val="center"/>
        <w:rPr>
          <w:rFonts w:cs="Arial"/>
        </w:rPr>
      </w:pPr>
      <w:r w:rsidRPr="00643F92">
        <w:rPr>
          <w:rFonts w:cs="Arial"/>
        </w:rPr>
        <w:t xml:space="preserve">Limits of Project </w:t>
      </w:r>
    </w:p>
    <w:p w14:paraId="37371F36" w14:textId="77777777" w:rsidR="009A60E7" w:rsidRPr="00643F92" w:rsidRDefault="009A60E7" w:rsidP="009A60E7">
      <w:pPr>
        <w:jc w:val="center"/>
        <w:rPr>
          <w:rFonts w:cs="Arial"/>
        </w:rPr>
      </w:pPr>
      <w:r w:rsidRPr="00643F92">
        <w:rPr>
          <w:rFonts w:cs="Arial"/>
        </w:rPr>
        <w:t>County, Florida</w:t>
      </w:r>
    </w:p>
    <w:p w14:paraId="58B537D4" w14:textId="77777777" w:rsidR="009A60E7" w:rsidRPr="00643F92" w:rsidRDefault="009A60E7" w:rsidP="009A60E7">
      <w:pPr>
        <w:jc w:val="center"/>
        <w:rPr>
          <w:rFonts w:cs="Arial"/>
        </w:rPr>
      </w:pPr>
      <w:r w:rsidRPr="00643F92">
        <w:rPr>
          <w:rFonts w:cs="Arial"/>
        </w:rPr>
        <w:t>Financial Management Number: XXXXX-X</w:t>
      </w:r>
    </w:p>
    <w:p w14:paraId="3B2B985B" w14:textId="77777777" w:rsidR="009A60E7" w:rsidRDefault="009A60E7" w:rsidP="009A60E7">
      <w:pPr>
        <w:jc w:val="center"/>
        <w:rPr>
          <w:rFonts w:cs="Arial"/>
        </w:rPr>
      </w:pPr>
      <w:r w:rsidRPr="00643F92">
        <w:rPr>
          <w:rFonts w:cs="Arial"/>
        </w:rPr>
        <w:t>ETDM Number: XXXXXX</w:t>
      </w:r>
    </w:p>
    <w:p w14:paraId="1280BAD2" w14:textId="77777777" w:rsidR="009A60E7" w:rsidRPr="00643F92" w:rsidRDefault="009A60E7" w:rsidP="009A60E7">
      <w:pPr>
        <w:jc w:val="center"/>
        <w:rPr>
          <w:rFonts w:cs="Arial"/>
        </w:rPr>
      </w:pPr>
      <w:r>
        <w:rPr>
          <w:rFonts w:cs="Arial"/>
        </w:rPr>
        <w:t>Date</w:t>
      </w:r>
    </w:p>
    <w:p w14:paraId="6111A7F2" w14:textId="77777777" w:rsidR="00FE2505" w:rsidRDefault="00FE2505" w:rsidP="007E00B2">
      <w:pPr>
        <w:ind w:left="720" w:firstLine="720"/>
        <w:rPr>
          <w:sz w:val="48"/>
          <w:szCs w:val="48"/>
        </w:rPr>
      </w:pPr>
    </w:p>
    <w:p w14:paraId="661F6DD5" w14:textId="77777777" w:rsidR="00783D1D" w:rsidRPr="00DB63CE" w:rsidRDefault="00783D1D" w:rsidP="00A045BD">
      <w:pPr>
        <w:jc w:val="center"/>
        <w:rPr>
          <w:sz w:val="36"/>
          <w:szCs w:val="36"/>
        </w:rPr>
      </w:pPr>
    </w:p>
    <w:p w14:paraId="2F960550" w14:textId="77777777" w:rsidR="00624405" w:rsidRDefault="00624405" w:rsidP="00A02727">
      <w:pPr>
        <w:rPr>
          <w:bCs/>
          <w:sz w:val="24"/>
        </w:rPr>
      </w:pPr>
    </w:p>
    <w:p w14:paraId="45A0A6E9" w14:textId="77777777" w:rsidR="00624405" w:rsidRDefault="00624405" w:rsidP="00A02727">
      <w:pPr>
        <w:rPr>
          <w:bCs/>
          <w:sz w:val="24"/>
        </w:rPr>
      </w:pPr>
    </w:p>
    <w:p w14:paraId="2629D79E" w14:textId="77777777" w:rsidR="00624405" w:rsidRDefault="00624405" w:rsidP="00A02727">
      <w:pPr>
        <w:rPr>
          <w:bCs/>
          <w:sz w:val="24"/>
        </w:rPr>
      </w:pPr>
    </w:p>
    <w:p w14:paraId="08CF2F4D" w14:textId="77777777" w:rsidR="00783D1D" w:rsidRDefault="00783D1D" w:rsidP="00A02727">
      <w:pPr>
        <w:rPr>
          <w:bCs/>
          <w:sz w:val="24"/>
        </w:rPr>
      </w:pPr>
    </w:p>
    <w:p w14:paraId="65EF513A" w14:textId="77777777" w:rsidR="00783D1D" w:rsidRDefault="00783D1D" w:rsidP="00A02727">
      <w:pPr>
        <w:rPr>
          <w:bCs/>
          <w:sz w:val="24"/>
        </w:rPr>
      </w:pPr>
    </w:p>
    <w:p w14:paraId="7AD7525D" w14:textId="77777777" w:rsidR="00783D1D" w:rsidRDefault="00783D1D" w:rsidP="00A02727">
      <w:pPr>
        <w:rPr>
          <w:bCs/>
          <w:sz w:val="24"/>
        </w:rPr>
      </w:pPr>
    </w:p>
    <w:p w14:paraId="5689C7B7" w14:textId="77777777" w:rsidR="00783D1D" w:rsidRDefault="00783D1D" w:rsidP="00A02727">
      <w:pPr>
        <w:rPr>
          <w:bCs/>
          <w:sz w:val="24"/>
        </w:rPr>
      </w:pPr>
    </w:p>
    <w:p w14:paraId="1222E5D5" w14:textId="15B83303" w:rsidR="00E93EDA" w:rsidRDefault="00A02727" w:rsidP="00A02727">
      <w:pPr>
        <w:rPr>
          <w:bCs/>
          <w:sz w:val="24"/>
        </w:rPr>
      </w:pPr>
      <w:r w:rsidRPr="003D2750">
        <w:rPr>
          <w:bCs/>
          <w:sz w:val="24"/>
        </w:rPr>
        <w:t xml:space="preserve">The environmental review, consultation, and other actions required by applicable federal environmental laws for this project are being, or have been, carried out by FDOT </w:t>
      </w:r>
      <w:r w:rsidRPr="00784F49">
        <w:rPr>
          <w:bCs/>
          <w:noProof/>
          <w:sz w:val="24"/>
        </w:rPr>
        <w:t>pursuant to</w:t>
      </w:r>
      <w:r w:rsidRPr="003D2750">
        <w:rPr>
          <w:bCs/>
          <w:sz w:val="24"/>
        </w:rPr>
        <w:t xml:space="preserve"> 23 U.S.C. §327 and a Memorandum of Understanding dated </w:t>
      </w:r>
      <w:r>
        <w:rPr>
          <w:bCs/>
          <w:sz w:val="24"/>
        </w:rPr>
        <w:t xml:space="preserve">December 14, </w:t>
      </w:r>
      <w:r w:rsidRPr="00784F49">
        <w:rPr>
          <w:bCs/>
          <w:noProof/>
          <w:sz w:val="24"/>
        </w:rPr>
        <w:t>2016</w:t>
      </w:r>
      <w:r>
        <w:rPr>
          <w:bCs/>
          <w:noProof/>
          <w:sz w:val="24"/>
        </w:rPr>
        <w:t>,</w:t>
      </w:r>
      <w:r w:rsidRPr="003D2750">
        <w:rPr>
          <w:bCs/>
          <w:sz w:val="24"/>
        </w:rPr>
        <w:t xml:space="preserve"> and executed by F</w:t>
      </w:r>
      <w:r>
        <w:rPr>
          <w:bCs/>
          <w:sz w:val="24"/>
        </w:rPr>
        <w:t xml:space="preserve">ederal Highway Administration </w:t>
      </w:r>
      <w:r w:rsidRPr="003D2750">
        <w:rPr>
          <w:bCs/>
          <w:sz w:val="24"/>
        </w:rPr>
        <w:t>and FDOT.</w:t>
      </w:r>
    </w:p>
    <w:p w14:paraId="40638F55" w14:textId="77777777" w:rsidR="00E93EDA" w:rsidRDefault="00E93EDA">
      <w:pPr>
        <w:spacing w:after="0" w:line="240" w:lineRule="auto"/>
        <w:jc w:val="left"/>
        <w:rPr>
          <w:bCs/>
          <w:sz w:val="24"/>
        </w:rPr>
      </w:pPr>
      <w:r>
        <w:rPr>
          <w:bCs/>
          <w:sz w:val="24"/>
        </w:rPr>
        <w:br w:type="page"/>
      </w:r>
    </w:p>
    <w:p w14:paraId="7CCA90FA" w14:textId="77777777" w:rsidR="00433690" w:rsidRDefault="00433690" w:rsidP="00A045BD">
      <w:pPr>
        <w:jc w:val="center"/>
        <w:rPr>
          <w:b/>
          <w:bCs/>
          <w:sz w:val="36"/>
          <w:szCs w:val="36"/>
        </w:rPr>
      </w:pPr>
    </w:p>
    <w:p w14:paraId="70AF0988" w14:textId="134FF083" w:rsidR="00A02727" w:rsidRDefault="00B350E1" w:rsidP="00A045BD">
      <w:pPr>
        <w:jc w:val="center"/>
        <w:rPr>
          <w:b/>
          <w:bCs/>
          <w:sz w:val="36"/>
          <w:szCs w:val="36"/>
        </w:rPr>
      </w:pPr>
      <w:r>
        <w:rPr>
          <w:b/>
          <w:bCs/>
          <w:sz w:val="36"/>
          <w:szCs w:val="36"/>
        </w:rPr>
        <w:t xml:space="preserve">PROFESSIONAL </w:t>
      </w:r>
      <w:r w:rsidR="00A02727">
        <w:rPr>
          <w:b/>
          <w:bCs/>
          <w:sz w:val="36"/>
          <w:szCs w:val="36"/>
        </w:rPr>
        <w:t>ENGINEER CERTIFICATION</w:t>
      </w:r>
    </w:p>
    <w:p w14:paraId="4B5392A4" w14:textId="55169C7C" w:rsidR="00495BD7" w:rsidRPr="00A24AAE" w:rsidRDefault="00A02727" w:rsidP="00A045BD">
      <w:pPr>
        <w:jc w:val="center"/>
        <w:rPr>
          <w:b/>
          <w:bCs/>
          <w:sz w:val="28"/>
          <w:szCs w:val="28"/>
        </w:rPr>
      </w:pPr>
      <w:r w:rsidRPr="00A24AAE">
        <w:rPr>
          <w:b/>
          <w:bCs/>
          <w:sz w:val="28"/>
          <w:szCs w:val="28"/>
        </w:rPr>
        <w:t>PR</w:t>
      </w:r>
      <w:r w:rsidR="00495BD7" w:rsidRPr="00A24AAE">
        <w:rPr>
          <w:b/>
          <w:bCs/>
          <w:sz w:val="28"/>
          <w:szCs w:val="28"/>
        </w:rPr>
        <w:t>ELIMINARY ENGINEERING REPORT</w:t>
      </w:r>
    </w:p>
    <w:p w14:paraId="49643E0E" w14:textId="19DDDCF4" w:rsidR="00624405" w:rsidRDefault="00624405" w:rsidP="00A045BD">
      <w:pPr>
        <w:rPr>
          <w:b/>
          <w:bCs/>
          <w:sz w:val="24"/>
        </w:rPr>
      </w:pPr>
      <w:r>
        <w:rPr>
          <w:b/>
          <w:bCs/>
          <w:sz w:val="24"/>
        </w:rPr>
        <w:t>Project:</w:t>
      </w:r>
      <w:r>
        <w:rPr>
          <w:b/>
          <w:bCs/>
          <w:sz w:val="24"/>
        </w:rPr>
        <w:tab/>
      </w:r>
      <w:r w:rsidRPr="00624405">
        <w:rPr>
          <w:bCs/>
          <w:sz w:val="24"/>
        </w:rPr>
        <w:t xml:space="preserve">Project </w:t>
      </w:r>
      <w:r w:rsidR="00783D1D">
        <w:rPr>
          <w:bCs/>
          <w:sz w:val="24"/>
        </w:rPr>
        <w:t>Title</w:t>
      </w:r>
    </w:p>
    <w:p w14:paraId="08AAC123" w14:textId="31B0095F" w:rsidR="00495BD7" w:rsidRPr="00B20B3C" w:rsidRDefault="00495BD7" w:rsidP="00A045BD">
      <w:pPr>
        <w:rPr>
          <w:bCs/>
          <w:sz w:val="24"/>
        </w:rPr>
      </w:pPr>
      <w:r w:rsidRPr="00610ABE">
        <w:rPr>
          <w:b/>
          <w:bCs/>
          <w:sz w:val="24"/>
        </w:rPr>
        <w:t>ETDM Number:</w:t>
      </w:r>
      <w:r>
        <w:rPr>
          <w:bCs/>
          <w:sz w:val="24"/>
        </w:rPr>
        <w:t xml:space="preserve"> </w:t>
      </w:r>
      <w:r w:rsidR="0072484B">
        <w:rPr>
          <w:bCs/>
          <w:sz w:val="24"/>
        </w:rPr>
        <w:t>XXXXX</w:t>
      </w:r>
    </w:p>
    <w:p w14:paraId="19C005FA" w14:textId="77777777" w:rsidR="00495BD7" w:rsidRDefault="00495BD7" w:rsidP="00A045BD">
      <w:pPr>
        <w:rPr>
          <w:bCs/>
          <w:sz w:val="24"/>
        </w:rPr>
      </w:pPr>
      <w:r w:rsidRPr="00610ABE">
        <w:rPr>
          <w:b/>
          <w:bCs/>
          <w:sz w:val="24"/>
        </w:rPr>
        <w:t xml:space="preserve">Financial </w:t>
      </w:r>
      <w:r w:rsidR="00382277">
        <w:rPr>
          <w:b/>
          <w:bCs/>
          <w:sz w:val="24"/>
        </w:rPr>
        <w:t>Project ID</w:t>
      </w:r>
      <w:r w:rsidRPr="00610ABE">
        <w:rPr>
          <w:b/>
          <w:bCs/>
          <w:sz w:val="24"/>
        </w:rPr>
        <w:t>:</w:t>
      </w:r>
      <w:r>
        <w:rPr>
          <w:bCs/>
          <w:sz w:val="24"/>
        </w:rPr>
        <w:t xml:space="preserve"> </w:t>
      </w:r>
      <w:r w:rsidR="0072484B">
        <w:rPr>
          <w:bCs/>
          <w:sz w:val="24"/>
        </w:rPr>
        <w:t>XXXXXX</w:t>
      </w:r>
      <w:r w:rsidR="005F544F">
        <w:rPr>
          <w:bCs/>
          <w:sz w:val="24"/>
        </w:rPr>
        <w:t>-</w:t>
      </w:r>
      <w:r w:rsidR="0072484B">
        <w:rPr>
          <w:bCs/>
          <w:sz w:val="24"/>
        </w:rPr>
        <w:t>X</w:t>
      </w:r>
      <w:r w:rsidR="005F544F">
        <w:rPr>
          <w:bCs/>
          <w:sz w:val="24"/>
        </w:rPr>
        <w:t>-</w:t>
      </w:r>
      <w:r w:rsidR="0072484B">
        <w:rPr>
          <w:bCs/>
          <w:sz w:val="24"/>
        </w:rPr>
        <w:t>XX</w:t>
      </w:r>
      <w:r w:rsidR="005F544F">
        <w:rPr>
          <w:bCs/>
          <w:sz w:val="24"/>
        </w:rPr>
        <w:t>-</w:t>
      </w:r>
      <w:r w:rsidR="0072484B">
        <w:rPr>
          <w:bCs/>
          <w:sz w:val="24"/>
        </w:rPr>
        <w:t>XX</w:t>
      </w:r>
    </w:p>
    <w:p w14:paraId="76B20C60" w14:textId="77777777" w:rsidR="00C57AF7" w:rsidRPr="00C57AF7" w:rsidRDefault="00C57AF7" w:rsidP="00A045BD">
      <w:pPr>
        <w:rPr>
          <w:bCs/>
          <w:sz w:val="24"/>
        </w:rPr>
      </w:pPr>
      <w:r w:rsidRPr="00C57AF7">
        <w:rPr>
          <w:b/>
          <w:bCs/>
          <w:sz w:val="24"/>
        </w:rPr>
        <w:t>Federal Aid Project Number</w:t>
      </w:r>
      <w:r>
        <w:rPr>
          <w:b/>
          <w:bCs/>
          <w:sz w:val="24"/>
        </w:rPr>
        <w:t xml:space="preserve">: </w:t>
      </w:r>
      <w:r w:rsidR="0072484B">
        <w:rPr>
          <w:bCs/>
          <w:sz w:val="24"/>
        </w:rPr>
        <w:t>XXXX</w:t>
      </w:r>
      <w:r w:rsidR="0040592C">
        <w:rPr>
          <w:bCs/>
          <w:sz w:val="24"/>
        </w:rPr>
        <w:t xml:space="preserve"> </w:t>
      </w:r>
      <w:r w:rsidR="0072484B">
        <w:rPr>
          <w:bCs/>
          <w:sz w:val="24"/>
        </w:rPr>
        <w:t>XXX</w:t>
      </w:r>
      <w:r w:rsidR="0040592C">
        <w:rPr>
          <w:bCs/>
          <w:sz w:val="24"/>
        </w:rPr>
        <w:t xml:space="preserve"> </w:t>
      </w:r>
      <w:r w:rsidR="0072484B">
        <w:rPr>
          <w:bCs/>
          <w:sz w:val="24"/>
        </w:rPr>
        <w:t>X</w:t>
      </w:r>
    </w:p>
    <w:p w14:paraId="2791C6CC" w14:textId="77777777" w:rsidR="00495BD7" w:rsidRDefault="00495BD7" w:rsidP="00A045BD">
      <w:pPr>
        <w:rPr>
          <w:bCs/>
          <w:sz w:val="24"/>
        </w:rPr>
      </w:pPr>
    </w:p>
    <w:p w14:paraId="170AAFA9" w14:textId="738491FD" w:rsidR="003D2750" w:rsidRDefault="00495BD7" w:rsidP="00624405">
      <w:pPr>
        <w:rPr>
          <w:bCs/>
          <w:sz w:val="24"/>
          <w:szCs w:val="24"/>
        </w:rPr>
      </w:pPr>
      <w:r w:rsidRPr="005B6B20">
        <w:rPr>
          <w:bCs/>
          <w:sz w:val="24"/>
        </w:rPr>
        <w:t>This prelimina</w:t>
      </w:r>
      <w:r w:rsidR="00737B6B">
        <w:rPr>
          <w:bCs/>
          <w:sz w:val="24"/>
        </w:rPr>
        <w:t xml:space="preserve">ry engineering report contains </w:t>
      </w:r>
      <w:r w:rsidRPr="005B6B20">
        <w:rPr>
          <w:bCs/>
          <w:sz w:val="24"/>
        </w:rPr>
        <w:t xml:space="preserve">engineering information that fulfills the purpose and </w:t>
      </w:r>
      <w:r w:rsidRPr="00784F49">
        <w:rPr>
          <w:bCs/>
          <w:noProof/>
          <w:sz w:val="24"/>
        </w:rPr>
        <w:t>need</w:t>
      </w:r>
      <w:r w:rsidRPr="005B6B20">
        <w:rPr>
          <w:bCs/>
          <w:sz w:val="24"/>
        </w:rPr>
        <w:t xml:space="preserve"> for the </w:t>
      </w:r>
      <w:r w:rsidR="0082624A">
        <w:rPr>
          <w:bCs/>
          <w:sz w:val="24"/>
        </w:rPr>
        <w:t>(road name)</w:t>
      </w:r>
      <w:r w:rsidR="00787DA8">
        <w:rPr>
          <w:bCs/>
          <w:sz w:val="24"/>
          <w:szCs w:val="24"/>
        </w:rPr>
        <w:t xml:space="preserve"> </w:t>
      </w:r>
      <w:r w:rsidR="005B6B20" w:rsidRPr="00CA281A">
        <w:rPr>
          <w:bCs/>
          <w:sz w:val="24"/>
          <w:szCs w:val="24"/>
        </w:rPr>
        <w:t>Project Development &amp; Environment Study from</w:t>
      </w:r>
      <w:r w:rsidR="00BE5A9E">
        <w:rPr>
          <w:bCs/>
          <w:sz w:val="24"/>
          <w:szCs w:val="24"/>
        </w:rPr>
        <w:t xml:space="preserve"> </w:t>
      </w:r>
      <w:r w:rsidR="0082624A">
        <w:rPr>
          <w:bCs/>
          <w:sz w:val="24"/>
          <w:szCs w:val="24"/>
        </w:rPr>
        <w:t>(</w:t>
      </w:r>
      <w:r w:rsidR="0082624A">
        <w:rPr>
          <w:bCs/>
          <w:sz w:val="24"/>
        </w:rPr>
        <w:t xml:space="preserve">south/west project limit) </w:t>
      </w:r>
      <w:r w:rsidR="00880B0D">
        <w:rPr>
          <w:bCs/>
          <w:sz w:val="24"/>
        </w:rPr>
        <w:t xml:space="preserve">to </w:t>
      </w:r>
      <w:r w:rsidR="0082624A">
        <w:rPr>
          <w:bCs/>
          <w:sz w:val="24"/>
        </w:rPr>
        <w:t>(north/east project limit)</w:t>
      </w:r>
      <w:r w:rsidR="00DB5CBF">
        <w:rPr>
          <w:bCs/>
          <w:sz w:val="24"/>
          <w:szCs w:val="24"/>
        </w:rPr>
        <w:t xml:space="preserve"> </w:t>
      </w:r>
      <w:r w:rsidR="008B721A">
        <w:rPr>
          <w:bCs/>
          <w:sz w:val="24"/>
          <w:szCs w:val="24"/>
        </w:rPr>
        <w:t xml:space="preserve">in </w:t>
      </w:r>
      <w:r w:rsidR="0082624A">
        <w:rPr>
          <w:bCs/>
          <w:sz w:val="24"/>
          <w:szCs w:val="24"/>
        </w:rPr>
        <w:t>(c</w:t>
      </w:r>
      <w:r w:rsidR="00880B0D">
        <w:rPr>
          <w:bCs/>
          <w:sz w:val="24"/>
          <w:szCs w:val="24"/>
        </w:rPr>
        <w:t>ounty</w:t>
      </w:r>
      <w:r w:rsidR="0082624A">
        <w:rPr>
          <w:bCs/>
          <w:sz w:val="24"/>
          <w:szCs w:val="24"/>
        </w:rPr>
        <w:t xml:space="preserve"> name)</w:t>
      </w:r>
      <w:r w:rsidR="001076A6">
        <w:rPr>
          <w:bCs/>
          <w:sz w:val="24"/>
          <w:szCs w:val="24"/>
        </w:rPr>
        <w:t>, Florida</w:t>
      </w:r>
      <w:r w:rsidR="00492D2D">
        <w:rPr>
          <w:bCs/>
          <w:sz w:val="24"/>
          <w:szCs w:val="24"/>
        </w:rPr>
        <w:t>.</w:t>
      </w:r>
      <w:r w:rsidR="00624405">
        <w:rPr>
          <w:bCs/>
          <w:sz w:val="24"/>
          <w:szCs w:val="24"/>
        </w:rPr>
        <w:t xml:space="preserve"> </w:t>
      </w:r>
      <w:r w:rsidR="00624405" w:rsidRPr="00624405">
        <w:rPr>
          <w:bCs/>
          <w:sz w:val="24"/>
          <w:szCs w:val="24"/>
        </w:rPr>
        <w:t>I acknowledge that the procedures and references used to develop the results contained in this report are</w:t>
      </w:r>
      <w:r w:rsidR="00624405">
        <w:rPr>
          <w:bCs/>
          <w:sz w:val="24"/>
          <w:szCs w:val="24"/>
        </w:rPr>
        <w:t xml:space="preserve"> </w:t>
      </w:r>
      <w:r w:rsidR="00624405" w:rsidRPr="00624405">
        <w:rPr>
          <w:bCs/>
          <w:sz w:val="24"/>
          <w:szCs w:val="24"/>
        </w:rPr>
        <w:t>standard to the professional practice of transportation engineering as applied through professional</w:t>
      </w:r>
      <w:r w:rsidR="00624405">
        <w:rPr>
          <w:bCs/>
          <w:sz w:val="24"/>
          <w:szCs w:val="24"/>
        </w:rPr>
        <w:t xml:space="preserve"> </w:t>
      </w:r>
      <w:r w:rsidR="00624405" w:rsidRPr="00624405">
        <w:rPr>
          <w:bCs/>
          <w:sz w:val="24"/>
          <w:szCs w:val="24"/>
        </w:rPr>
        <w:t>judgment and experience.</w:t>
      </w:r>
    </w:p>
    <w:p w14:paraId="74108DF8" w14:textId="17D6112A" w:rsidR="00E45738" w:rsidRDefault="00E45738" w:rsidP="00624405">
      <w:pPr>
        <w:rPr>
          <w:bCs/>
          <w:sz w:val="24"/>
          <w:szCs w:val="24"/>
        </w:rPr>
      </w:pPr>
      <w:r w:rsidRPr="00624405">
        <w:rPr>
          <w:bCs/>
          <w:sz w:val="24"/>
        </w:rPr>
        <w:t>I hereby certify that I am a registered professional engineer in the State of Florida practicing with</w:t>
      </w:r>
      <w:r>
        <w:rPr>
          <w:bCs/>
          <w:sz w:val="24"/>
        </w:rPr>
        <w:t xml:space="preserve"> [insert Consulting Firm Name]</w:t>
      </w:r>
      <w:r w:rsidRPr="00624405">
        <w:rPr>
          <w:bCs/>
          <w:sz w:val="24"/>
        </w:rPr>
        <w:t>, and that I have prepared or approved the evaluation, findings, opinions,</w:t>
      </w:r>
      <w:r>
        <w:rPr>
          <w:bCs/>
          <w:sz w:val="24"/>
        </w:rPr>
        <w:t xml:space="preserve"> </w:t>
      </w:r>
      <w:r w:rsidRPr="00624405">
        <w:rPr>
          <w:bCs/>
          <w:sz w:val="24"/>
        </w:rPr>
        <w:t>conclusions or technical advice</w:t>
      </w:r>
      <w:r w:rsidR="00737B6B">
        <w:rPr>
          <w:bCs/>
          <w:sz w:val="24"/>
        </w:rPr>
        <w:t xml:space="preserve"> for this project.</w:t>
      </w:r>
    </w:p>
    <w:p w14:paraId="1D798BD1" w14:textId="77777777" w:rsidR="00764BD9" w:rsidRPr="00522D8C" w:rsidRDefault="00764BD9" w:rsidP="00764BD9">
      <w:pPr>
        <w:jc w:val="center"/>
        <w:rPr>
          <w:rFonts w:cs="Segoe UI"/>
          <w:b/>
          <w:i/>
          <w:color w:val="0000FF"/>
          <w:szCs w:val="22"/>
        </w:rPr>
      </w:pPr>
      <w:r>
        <w:rPr>
          <w:rFonts w:cs="Segoe UI"/>
          <w:i/>
          <w:color w:val="0000FF"/>
          <w:szCs w:val="22"/>
        </w:rPr>
        <w:t>[</w:t>
      </w:r>
      <w:r w:rsidRPr="00522D8C">
        <w:rPr>
          <w:rFonts w:cs="Segoe UI"/>
          <w:b/>
          <w:i/>
          <w:color w:val="0000FF"/>
          <w:szCs w:val="22"/>
        </w:rPr>
        <w:t>Only Sign and Seal the Final Report</w:t>
      </w:r>
    </w:p>
    <w:p w14:paraId="5AF5A1FF" w14:textId="0DDF4C9F" w:rsidR="00764BD9" w:rsidRPr="00764BD9" w:rsidRDefault="00522D8C" w:rsidP="00764BD9">
      <w:pPr>
        <w:jc w:val="center"/>
        <w:rPr>
          <w:rFonts w:cs="Segoe UI"/>
          <w:i/>
          <w:color w:val="0000FF"/>
          <w:szCs w:val="22"/>
        </w:rPr>
      </w:pPr>
      <w:r w:rsidRPr="00522D8C">
        <w:rPr>
          <w:rFonts w:cs="Segoe UI"/>
          <w:b/>
          <w:i/>
          <w:color w:val="0000FF"/>
          <w:szCs w:val="22"/>
        </w:rPr>
        <w:t xml:space="preserve">Include </w:t>
      </w:r>
      <w:r w:rsidR="004E6D8E">
        <w:rPr>
          <w:rFonts w:cs="Segoe UI"/>
          <w:b/>
          <w:i/>
          <w:color w:val="0000FF"/>
          <w:szCs w:val="22"/>
        </w:rPr>
        <w:t>“</w:t>
      </w:r>
      <w:r w:rsidR="00764BD9" w:rsidRPr="00522D8C">
        <w:rPr>
          <w:rFonts w:cs="Segoe UI"/>
          <w:b/>
          <w:i/>
          <w:color w:val="0000FF"/>
          <w:szCs w:val="22"/>
        </w:rPr>
        <w:t>DRAFT</w:t>
      </w:r>
      <w:r w:rsidR="004E6D8E">
        <w:rPr>
          <w:rFonts w:cs="Segoe UI"/>
          <w:b/>
          <w:i/>
          <w:color w:val="0000FF"/>
          <w:szCs w:val="22"/>
        </w:rPr>
        <w:t>”</w:t>
      </w:r>
      <w:r w:rsidR="00764BD9" w:rsidRPr="00522D8C">
        <w:rPr>
          <w:rFonts w:cs="Segoe UI"/>
          <w:b/>
          <w:i/>
          <w:color w:val="0000FF"/>
          <w:szCs w:val="22"/>
        </w:rPr>
        <w:t xml:space="preserve"> on the Cover of the Draft Report</w:t>
      </w:r>
      <w:r w:rsidR="00764BD9">
        <w:rPr>
          <w:rFonts w:cs="Segoe UI"/>
          <w:i/>
          <w:color w:val="0000FF"/>
          <w:szCs w:val="22"/>
        </w:rPr>
        <w:t>]</w:t>
      </w:r>
    </w:p>
    <w:p w14:paraId="1D9DBFFA" w14:textId="77777777" w:rsidR="00D93646" w:rsidRDefault="00D93646" w:rsidP="00624405">
      <w:pPr>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3646" w14:paraId="17E32D47" w14:textId="77777777" w:rsidTr="00D93646">
        <w:tc>
          <w:tcPr>
            <w:tcW w:w="4675" w:type="dxa"/>
          </w:tcPr>
          <w:p w14:paraId="04224B4E" w14:textId="483BE13F" w:rsidR="00D93646" w:rsidRDefault="00D93646" w:rsidP="00D93646">
            <w:pPr>
              <w:jc w:val="right"/>
              <w:rPr>
                <w:bCs/>
                <w:sz w:val="24"/>
              </w:rPr>
            </w:pPr>
            <w:r w:rsidRPr="001F74CC">
              <w:rPr>
                <w:noProof/>
                <w:color w:val="000000"/>
                <w:sz w:val="20"/>
              </w:rPr>
              <w:drawing>
                <wp:inline distT="0" distB="0" distL="0" distR="0" wp14:anchorId="3C3D02DB" wp14:editId="292D6B68">
                  <wp:extent cx="1642745" cy="154255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6780" cy="1546342"/>
                          </a:xfrm>
                          <a:prstGeom prst="rect">
                            <a:avLst/>
                          </a:prstGeom>
                          <a:noFill/>
                          <a:ln>
                            <a:noFill/>
                          </a:ln>
                        </pic:spPr>
                      </pic:pic>
                    </a:graphicData>
                  </a:graphic>
                </wp:inline>
              </w:drawing>
            </w:r>
          </w:p>
        </w:tc>
        <w:tc>
          <w:tcPr>
            <w:tcW w:w="4675" w:type="dxa"/>
          </w:tcPr>
          <w:p w14:paraId="0F4875A9" w14:textId="21B05636" w:rsidR="00D93646" w:rsidRDefault="00D93646" w:rsidP="00D93646">
            <w:pPr>
              <w:rPr>
                <w:bCs/>
                <w:sz w:val="20"/>
              </w:rPr>
            </w:pPr>
            <w:r>
              <w:rPr>
                <w:bCs/>
                <w:sz w:val="20"/>
              </w:rPr>
              <w:t xml:space="preserve">This item has been </w:t>
            </w:r>
            <w:r>
              <w:rPr>
                <w:color w:val="000000"/>
                <w:sz w:val="20"/>
              </w:rPr>
              <w:t>digitally</w:t>
            </w:r>
            <w:r>
              <w:rPr>
                <w:bCs/>
                <w:sz w:val="20"/>
              </w:rPr>
              <w:t xml:space="preserve"> signed and sealed by </w:t>
            </w:r>
            <w:r w:rsidR="00E45738">
              <w:rPr>
                <w:rFonts w:cs="Segoe UI"/>
                <w:i/>
                <w:color w:val="0000FF"/>
                <w:szCs w:val="22"/>
              </w:rPr>
              <w:t xml:space="preserve">[Insert </w:t>
            </w:r>
            <w:r w:rsidR="00522D8C">
              <w:rPr>
                <w:rFonts w:cs="Segoe UI"/>
                <w:i/>
                <w:color w:val="0000FF"/>
                <w:szCs w:val="22"/>
              </w:rPr>
              <w:t>P.E. Name</w:t>
            </w:r>
            <w:r w:rsidR="00E45738">
              <w:rPr>
                <w:rFonts w:cs="Segoe UI"/>
                <w:i/>
                <w:color w:val="0000FF"/>
                <w:szCs w:val="22"/>
              </w:rPr>
              <w:t>]</w:t>
            </w:r>
            <w:r>
              <w:rPr>
                <w:bCs/>
                <w:sz w:val="20"/>
              </w:rPr>
              <w:t xml:space="preserve"> on the date adjacent to the seal.</w:t>
            </w:r>
          </w:p>
          <w:p w14:paraId="69D68F36" w14:textId="77777777" w:rsidR="00D93646" w:rsidRDefault="00D93646" w:rsidP="00D93646">
            <w:pPr>
              <w:rPr>
                <w:sz w:val="20"/>
              </w:rPr>
            </w:pPr>
            <w:r>
              <w:rPr>
                <w:bCs/>
                <w:sz w:val="20"/>
              </w:rPr>
              <w:t>Printed copies of this document are not considered signed and sealed and the signature must be verified on any electronic copies.</w:t>
            </w:r>
          </w:p>
          <w:p w14:paraId="32AFA895" w14:textId="77777777" w:rsidR="00D93646" w:rsidRDefault="00D93646" w:rsidP="00624405">
            <w:pPr>
              <w:rPr>
                <w:bCs/>
                <w:sz w:val="24"/>
              </w:rPr>
            </w:pPr>
          </w:p>
        </w:tc>
      </w:tr>
    </w:tbl>
    <w:p w14:paraId="7A54196F" w14:textId="26964AA9" w:rsidR="00433690" w:rsidRDefault="00433690" w:rsidP="00FB050F">
      <w:pPr>
        <w:spacing w:line="600" w:lineRule="auto"/>
        <w:jc w:val="center"/>
        <w:rPr>
          <w:bCs/>
          <w:sz w:val="24"/>
        </w:rPr>
      </w:pPr>
    </w:p>
    <w:p w14:paraId="6EBB06B0" w14:textId="77777777" w:rsidR="00F83E49" w:rsidRPr="002E67C0" w:rsidRDefault="00495BD7" w:rsidP="00FB050F">
      <w:pPr>
        <w:spacing w:line="600" w:lineRule="auto"/>
        <w:jc w:val="center"/>
        <w:rPr>
          <w:rFonts w:ascii="Arial" w:hAnsi="Arial" w:cs="Arial"/>
          <w:b/>
          <w:bCs/>
          <w:sz w:val="24"/>
        </w:rPr>
      </w:pPr>
      <w:r w:rsidRPr="00433690">
        <w:rPr>
          <w:sz w:val="24"/>
        </w:rPr>
        <w:br w:type="page"/>
      </w:r>
      <w:r w:rsidR="00F83E49" w:rsidRPr="00EC5FA4">
        <w:rPr>
          <w:rFonts w:ascii="Arial" w:hAnsi="Arial" w:cs="Arial"/>
          <w:b/>
          <w:bCs/>
          <w:color w:val="000000" w:themeColor="text1"/>
          <w:sz w:val="28"/>
          <w:szCs w:val="28"/>
        </w:rPr>
        <w:lastRenderedPageBreak/>
        <w:t>TABLE OF CONTENTS</w:t>
      </w:r>
    </w:p>
    <w:p w14:paraId="1F600B8E" w14:textId="1C5BE168" w:rsidR="009A60E7" w:rsidRDefault="009D37D6">
      <w:pPr>
        <w:pStyle w:val="TOC1"/>
        <w:rPr>
          <w:rFonts w:asciiTheme="minorHAnsi" w:eastAsiaTheme="minorEastAsia" w:hAnsiTheme="minorHAnsi" w:cstheme="minorBidi"/>
          <w:b w:val="0"/>
          <w:bCs w:val="0"/>
          <w:caps w:val="0"/>
          <w:noProof/>
          <w:sz w:val="22"/>
          <w:szCs w:val="22"/>
        </w:rPr>
      </w:pPr>
      <w:r>
        <w:rPr>
          <w:bCs w:val="0"/>
          <w:caps w:val="0"/>
        </w:rPr>
        <w:fldChar w:fldCharType="begin"/>
      </w:r>
      <w:r>
        <w:rPr>
          <w:bCs w:val="0"/>
          <w:caps w:val="0"/>
        </w:rPr>
        <w:instrText xml:space="preserve"> TOC \o </w:instrText>
      </w:r>
      <w:r>
        <w:rPr>
          <w:bCs w:val="0"/>
          <w:caps w:val="0"/>
        </w:rPr>
        <w:fldChar w:fldCharType="separate"/>
      </w:r>
      <w:bookmarkStart w:id="1" w:name="_GoBack"/>
      <w:bookmarkEnd w:id="1"/>
      <w:r w:rsidR="009A60E7">
        <w:rPr>
          <w:noProof/>
        </w:rPr>
        <w:t>1.0</w:t>
      </w:r>
      <w:r w:rsidR="009A60E7">
        <w:rPr>
          <w:rFonts w:asciiTheme="minorHAnsi" w:eastAsiaTheme="minorEastAsia" w:hAnsiTheme="minorHAnsi" w:cstheme="minorBidi"/>
          <w:b w:val="0"/>
          <w:bCs w:val="0"/>
          <w:caps w:val="0"/>
          <w:noProof/>
          <w:sz w:val="22"/>
          <w:szCs w:val="22"/>
        </w:rPr>
        <w:tab/>
      </w:r>
      <w:r w:rsidR="009A60E7">
        <w:rPr>
          <w:noProof/>
        </w:rPr>
        <w:t>PROJECT SUMMARY</w:t>
      </w:r>
      <w:r w:rsidR="009A60E7">
        <w:rPr>
          <w:noProof/>
        </w:rPr>
        <w:tab/>
      </w:r>
      <w:r w:rsidR="009A60E7">
        <w:rPr>
          <w:noProof/>
        </w:rPr>
        <w:fldChar w:fldCharType="begin"/>
      </w:r>
      <w:r w:rsidR="009A60E7">
        <w:rPr>
          <w:noProof/>
        </w:rPr>
        <w:instrText xml:space="preserve"> PAGEREF _Toc11068329 \h </w:instrText>
      </w:r>
      <w:r w:rsidR="009A60E7">
        <w:rPr>
          <w:noProof/>
        </w:rPr>
      </w:r>
      <w:r w:rsidR="009A60E7">
        <w:rPr>
          <w:noProof/>
        </w:rPr>
        <w:fldChar w:fldCharType="separate"/>
      </w:r>
      <w:r w:rsidR="009A60E7">
        <w:rPr>
          <w:noProof/>
        </w:rPr>
        <w:t>1-1</w:t>
      </w:r>
      <w:r w:rsidR="009A60E7">
        <w:rPr>
          <w:noProof/>
        </w:rPr>
        <w:fldChar w:fldCharType="end"/>
      </w:r>
    </w:p>
    <w:p w14:paraId="42A81855" w14:textId="0AB1539B" w:rsidR="009A60E7" w:rsidRDefault="009A60E7">
      <w:pPr>
        <w:pStyle w:val="TOC2"/>
        <w:rPr>
          <w:rFonts w:asciiTheme="minorHAnsi" w:eastAsiaTheme="minorEastAsia" w:hAnsiTheme="minorHAnsi" w:cstheme="minorBidi"/>
          <w:smallCaps w:val="0"/>
          <w:noProof/>
          <w:szCs w:val="22"/>
        </w:rPr>
      </w:pPr>
      <w:r>
        <w:rPr>
          <w:noProof/>
        </w:rPr>
        <w:t>1.1</w:t>
      </w:r>
      <w:r>
        <w:rPr>
          <w:rFonts w:asciiTheme="minorHAnsi" w:eastAsiaTheme="minorEastAsia" w:hAnsiTheme="minorHAnsi" w:cstheme="minorBidi"/>
          <w:smallCaps w:val="0"/>
          <w:noProof/>
          <w:szCs w:val="22"/>
        </w:rPr>
        <w:tab/>
      </w:r>
      <w:r>
        <w:rPr>
          <w:noProof/>
        </w:rPr>
        <w:t>Project Description</w:t>
      </w:r>
      <w:r>
        <w:rPr>
          <w:noProof/>
        </w:rPr>
        <w:tab/>
      </w:r>
      <w:r>
        <w:rPr>
          <w:noProof/>
        </w:rPr>
        <w:fldChar w:fldCharType="begin"/>
      </w:r>
      <w:r>
        <w:rPr>
          <w:noProof/>
        </w:rPr>
        <w:instrText xml:space="preserve"> PAGEREF _Toc11068330 \h </w:instrText>
      </w:r>
      <w:r>
        <w:rPr>
          <w:noProof/>
        </w:rPr>
      </w:r>
      <w:r>
        <w:rPr>
          <w:noProof/>
        </w:rPr>
        <w:fldChar w:fldCharType="separate"/>
      </w:r>
      <w:r>
        <w:rPr>
          <w:noProof/>
        </w:rPr>
        <w:t>1-1</w:t>
      </w:r>
      <w:r>
        <w:rPr>
          <w:noProof/>
        </w:rPr>
        <w:fldChar w:fldCharType="end"/>
      </w:r>
    </w:p>
    <w:p w14:paraId="45BA553D" w14:textId="6DFBD52B" w:rsidR="009A60E7" w:rsidRDefault="009A60E7">
      <w:pPr>
        <w:pStyle w:val="TOC2"/>
        <w:rPr>
          <w:rFonts w:asciiTheme="minorHAnsi" w:eastAsiaTheme="minorEastAsia" w:hAnsiTheme="minorHAnsi" w:cstheme="minorBidi"/>
          <w:smallCaps w:val="0"/>
          <w:noProof/>
          <w:szCs w:val="22"/>
        </w:rPr>
      </w:pPr>
      <w:r>
        <w:rPr>
          <w:noProof/>
        </w:rPr>
        <w:t>1.2</w:t>
      </w:r>
      <w:r>
        <w:rPr>
          <w:rFonts w:asciiTheme="minorHAnsi" w:eastAsiaTheme="minorEastAsia" w:hAnsiTheme="minorHAnsi" w:cstheme="minorBidi"/>
          <w:smallCaps w:val="0"/>
          <w:noProof/>
          <w:szCs w:val="22"/>
        </w:rPr>
        <w:tab/>
      </w:r>
      <w:r>
        <w:rPr>
          <w:noProof/>
        </w:rPr>
        <w:t>Purpose &amp; Need</w:t>
      </w:r>
      <w:r>
        <w:rPr>
          <w:noProof/>
        </w:rPr>
        <w:tab/>
      </w:r>
      <w:r>
        <w:rPr>
          <w:noProof/>
        </w:rPr>
        <w:fldChar w:fldCharType="begin"/>
      </w:r>
      <w:r>
        <w:rPr>
          <w:noProof/>
        </w:rPr>
        <w:instrText xml:space="preserve"> PAGEREF _Toc11068331 \h </w:instrText>
      </w:r>
      <w:r>
        <w:rPr>
          <w:noProof/>
        </w:rPr>
      </w:r>
      <w:r>
        <w:rPr>
          <w:noProof/>
        </w:rPr>
        <w:fldChar w:fldCharType="separate"/>
      </w:r>
      <w:r>
        <w:rPr>
          <w:noProof/>
        </w:rPr>
        <w:t>1-1</w:t>
      </w:r>
      <w:r>
        <w:rPr>
          <w:noProof/>
        </w:rPr>
        <w:fldChar w:fldCharType="end"/>
      </w:r>
    </w:p>
    <w:p w14:paraId="1864CF44" w14:textId="13AF3DDC" w:rsidR="009A60E7" w:rsidRDefault="009A60E7">
      <w:pPr>
        <w:pStyle w:val="TOC2"/>
        <w:rPr>
          <w:rFonts w:asciiTheme="minorHAnsi" w:eastAsiaTheme="minorEastAsia" w:hAnsiTheme="minorHAnsi" w:cstheme="minorBidi"/>
          <w:smallCaps w:val="0"/>
          <w:noProof/>
          <w:szCs w:val="22"/>
        </w:rPr>
      </w:pPr>
      <w:r>
        <w:rPr>
          <w:noProof/>
        </w:rPr>
        <w:t>1.3</w:t>
      </w:r>
      <w:r>
        <w:rPr>
          <w:rFonts w:asciiTheme="minorHAnsi" w:eastAsiaTheme="minorEastAsia" w:hAnsiTheme="minorHAnsi" w:cstheme="minorBidi"/>
          <w:smallCaps w:val="0"/>
          <w:noProof/>
          <w:szCs w:val="22"/>
        </w:rPr>
        <w:tab/>
      </w:r>
      <w:r>
        <w:rPr>
          <w:noProof/>
        </w:rPr>
        <w:t>Commitments</w:t>
      </w:r>
      <w:r>
        <w:rPr>
          <w:noProof/>
        </w:rPr>
        <w:tab/>
      </w:r>
      <w:r>
        <w:rPr>
          <w:noProof/>
        </w:rPr>
        <w:fldChar w:fldCharType="begin"/>
      </w:r>
      <w:r>
        <w:rPr>
          <w:noProof/>
        </w:rPr>
        <w:instrText xml:space="preserve"> PAGEREF _Toc11068332 \h </w:instrText>
      </w:r>
      <w:r>
        <w:rPr>
          <w:noProof/>
        </w:rPr>
      </w:r>
      <w:r>
        <w:rPr>
          <w:noProof/>
        </w:rPr>
        <w:fldChar w:fldCharType="separate"/>
      </w:r>
      <w:r>
        <w:rPr>
          <w:noProof/>
        </w:rPr>
        <w:t>1-1</w:t>
      </w:r>
      <w:r>
        <w:rPr>
          <w:noProof/>
        </w:rPr>
        <w:fldChar w:fldCharType="end"/>
      </w:r>
    </w:p>
    <w:p w14:paraId="6E702FD4" w14:textId="30D655A3" w:rsidR="009A60E7" w:rsidRDefault="009A60E7">
      <w:pPr>
        <w:pStyle w:val="TOC2"/>
        <w:rPr>
          <w:rFonts w:asciiTheme="minorHAnsi" w:eastAsiaTheme="minorEastAsia" w:hAnsiTheme="minorHAnsi" w:cstheme="minorBidi"/>
          <w:smallCaps w:val="0"/>
          <w:noProof/>
          <w:szCs w:val="22"/>
        </w:rPr>
      </w:pPr>
      <w:r>
        <w:rPr>
          <w:noProof/>
        </w:rPr>
        <w:t>1.4</w:t>
      </w:r>
      <w:r>
        <w:rPr>
          <w:rFonts w:asciiTheme="minorHAnsi" w:eastAsiaTheme="minorEastAsia" w:hAnsiTheme="minorHAnsi" w:cstheme="minorBidi"/>
          <w:smallCaps w:val="0"/>
          <w:noProof/>
          <w:szCs w:val="22"/>
        </w:rPr>
        <w:tab/>
      </w:r>
      <w:r>
        <w:rPr>
          <w:noProof/>
        </w:rPr>
        <w:t>Alternatives Analysis Summary</w:t>
      </w:r>
      <w:r>
        <w:rPr>
          <w:noProof/>
        </w:rPr>
        <w:tab/>
      </w:r>
      <w:r>
        <w:rPr>
          <w:noProof/>
        </w:rPr>
        <w:fldChar w:fldCharType="begin"/>
      </w:r>
      <w:r>
        <w:rPr>
          <w:noProof/>
        </w:rPr>
        <w:instrText xml:space="preserve"> PAGEREF _Toc11068333 \h </w:instrText>
      </w:r>
      <w:r>
        <w:rPr>
          <w:noProof/>
        </w:rPr>
      </w:r>
      <w:r>
        <w:rPr>
          <w:noProof/>
        </w:rPr>
        <w:fldChar w:fldCharType="separate"/>
      </w:r>
      <w:r>
        <w:rPr>
          <w:noProof/>
        </w:rPr>
        <w:t>1-1</w:t>
      </w:r>
      <w:r>
        <w:rPr>
          <w:noProof/>
        </w:rPr>
        <w:fldChar w:fldCharType="end"/>
      </w:r>
    </w:p>
    <w:p w14:paraId="60E7C6D5" w14:textId="6747022A" w:rsidR="009A60E7" w:rsidRDefault="009A60E7">
      <w:pPr>
        <w:pStyle w:val="TOC2"/>
        <w:rPr>
          <w:rFonts w:asciiTheme="minorHAnsi" w:eastAsiaTheme="minorEastAsia" w:hAnsiTheme="minorHAnsi" w:cstheme="minorBidi"/>
          <w:smallCaps w:val="0"/>
          <w:noProof/>
          <w:szCs w:val="22"/>
        </w:rPr>
      </w:pPr>
      <w:r>
        <w:rPr>
          <w:noProof/>
        </w:rPr>
        <w:t>1.5</w:t>
      </w:r>
      <w:r>
        <w:rPr>
          <w:rFonts w:asciiTheme="minorHAnsi" w:eastAsiaTheme="minorEastAsia" w:hAnsiTheme="minorHAnsi" w:cstheme="minorBidi"/>
          <w:smallCaps w:val="0"/>
          <w:noProof/>
          <w:szCs w:val="22"/>
        </w:rPr>
        <w:tab/>
      </w:r>
      <w:r>
        <w:rPr>
          <w:noProof/>
        </w:rPr>
        <w:t>Description of Preferred Alternative</w:t>
      </w:r>
      <w:r>
        <w:rPr>
          <w:noProof/>
        </w:rPr>
        <w:tab/>
      </w:r>
      <w:r>
        <w:rPr>
          <w:noProof/>
        </w:rPr>
        <w:fldChar w:fldCharType="begin"/>
      </w:r>
      <w:r>
        <w:rPr>
          <w:noProof/>
        </w:rPr>
        <w:instrText xml:space="preserve"> PAGEREF _Toc11068334 \h </w:instrText>
      </w:r>
      <w:r>
        <w:rPr>
          <w:noProof/>
        </w:rPr>
      </w:r>
      <w:r>
        <w:rPr>
          <w:noProof/>
        </w:rPr>
        <w:fldChar w:fldCharType="separate"/>
      </w:r>
      <w:r>
        <w:rPr>
          <w:noProof/>
        </w:rPr>
        <w:t>1-1</w:t>
      </w:r>
      <w:r>
        <w:rPr>
          <w:noProof/>
        </w:rPr>
        <w:fldChar w:fldCharType="end"/>
      </w:r>
    </w:p>
    <w:p w14:paraId="36C3CC18" w14:textId="5536F6EB" w:rsidR="009A60E7" w:rsidRDefault="009A60E7">
      <w:pPr>
        <w:pStyle w:val="TOC2"/>
        <w:rPr>
          <w:rFonts w:asciiTheme="minorHAnsi" w:eastAsiaTheme="minorEastAsia" w:hAnsiTheme="minorHAnsi" w:cstheme="minorBidi"/>
          <w:smallCaps w:val="0"/>
          <w:noProof/>
          <w:szCs w:val="22"/>
        </w:rPr>
      </w:pPr>
      <w:r>
        <w:rPr>
          <w:noProof/>
        </w:rPr>
        <w:t>1.6</w:t>
      </w:r>
      <w:r>
        <w:rPr>
          <w:rFonts w:asciiTheme="minorHAnsi" w:eastAsiaTheme="minorEastAsia" w:hAnsiTheme="minorHAnsi" w:cstheme="minorBidi"/>
          <w:smallCaps w:val="0"/>
          <w:noProof/>
          <w:szCs w:val="22"/>
        </w:rPr>
        <w:tab/>
      </w:r>
      <w:r>
        <w:rPr>
          <w:noProof/>
        </w:rPr>
        <w:t>List of Technical Documents</w:t>
      </w:r>
      <w:r>
        <w:rPr>
          <w:noProof/>
        </w:rPr>
        <w:tab/>
      </w:r>
      <w:r>
        <w:rPr>
          <w:noProof/>
        </w:rPr>
        <w:fldChar w:fldCharType="begin"/>
      </w:r>
      <w:r>
        <w:rPr>
          <w:noProof/>
        </w:rPr>
        <w:instrText xml:space="preserve"> PAGEREF _Toc11068335 \h </w:instrText>
      </w:r>
      <w:r>
        <w:rPr>
          <w:noProof/>
        </w:rPr>
      </w:r>
      <w:r>
        <w:rPr>
          <w:noProof/>
        </w:rPr>
        <w:fldChar w:fldCharType="separate"/>
      </w:r>
      <w:r>
        <w:rPr>
          <w:noProof/>
        </w:rPr>
        <w:t>1-2</w:t>
      </w:r>
      <w:r>
        <w:rPr>
          <w:noProof/>
        </w:rPr>
        <w:fldChar w:fldCharType="end"/>
      </w:r>
    </w:p>
    <w:p w14:paraId="10799215" w14:textId="0C5A0343" w:rsidR="009A60E7" w:rsidRDefault="009A60E7">
      <w:pPr>
        <w:pStyle w:val="TOC1"/>
        <w:rPr>
          <w:rFonts w:asciiTheme="minorHAnsi" w:eastAsiaTheme="minorEastAsia" w:hAnsiTheme="minorHAnsi" w:cstheme="minorBidi"/>
          <w:b w:val="0"/>
          <w:bCs w:val="0"/>
          <w:caps w:val="0"/>
          <w:noProof/>
          <w:sz w:val="22"/>
          <w:szCs w:val="22"/>
        </w:rPr>
      </w:pPr>
      <w:r>
        <w:rPr>
          <w:noProof/>
        </w:rPr>
        <w:t>2.0</w:t>
      </w:r>
      <w:r>
        <w:rPr>
          <w:rFonts w:asciiTheme="minorHAnsi" w:eastAsiaTheme="minorEastAsia" w:hAnsiTheme="minorHAnsi" w:cstheme="minorBidi"/>
          <w:b w:val="0"/>
          <w:bCs w:val="0"/>
          <w:caps w:val="0"/>
          <w:noProof/>
          <w:sz w:val="22"/>
          <w:szCs w:val="22"/>
        </w:rPr>
        <w:tab/>
      </w:r>
      <w:r>
        <w:rPr>
          <w:noProof/>
        </w:rPr>
        <w:t>EXISTING CONDITIONS</w:t>
      </w:r>
      <w:r>
        <w:rPr>
          <w:noProof/>
        </w:rPr>
        <w:tab/>
      </w:r>
      <w:r>
        <w:rPr>
          <w:noProof/>
        </w:rPr>
        <w:fldChar w:fldCharType="begin"/>
      </w:r>
      <w:r>
        <w:rPr>
          <w:noProof/>
        </w:rPr>
        <w:instrText xml:space="preserve"> PAGEREF _Toc11068336 \h </w:instrText>
      </w:r>
      <w:r>
        <w:rPr>
          <w:noProof/>
        </w:rPr>
      </w:r>
      <w:r>
        <w:rPr>
          <w:noProof/>
        </w:rPr>
        <w:fldChar w:fldCharType="separate"/>
      </w:r>
      <w:r>
        <w:rPr>
          <w:noProof/>
        </w:rPr>
        <w:t>2-1</w:t>
      </w:r>
      <w:r>
        <w:rPr>
          <w:noProof/>
        </w:rPr>
        <w:fldChar w:fldCharType="end"/>
      </w:r>
    </w:p>
    <w:p w14:paraId="22E5EF8B" w14:textId="7AD937FC" w:rsidR="009A60E7" w:rsidRDefault="009A60E7">
      <w:pPr>
        <w:pStyle w:val="TOC2"/>
        <w:rPr>
          <w:rFonts w:asciiTheme="minorHAnsi" w:eastAsiaTheme="minorEastAsia" w:hAnsiTheme="minorHAnsi" w:cstheme="minorBidi"/>
          <w:smallCaps w:val="0"/>
          <w:noProof/>
          <w:szCs w:val="22"/>
        </w:rPr>
      </w:pPr>
      <w:r>
        <w:rPr>
          <w:noProof/>
        </w:rPr>
        <w:t>2.1</w:t>
      </w:r>
      <w:r>
        <w:rPr>
          <w:rFonts w:asciiTheme="minorHAnsi" w:eastAsiaTheme="minorEastAsia" w:hAnsiTheme="minorHAnsi" w:cstheme="minorBidi"/>
          <w:smallCaps w:val="0"/>
          <w:noProof/>
          <w:szCs w:val="22"/>
        </w:rPr>
        <w:tab/>
      </w:r>
      <w:r>
        <w:rPr>
          <w:noProof/>
        </w:rPr>
        <w:t>Roadway</w:t>
      </w:r>
      <w:r>
        <w:rPr>
          <w:noProof/>
        </w:rPr>
        <w:tab/>
      </w:r>
      <w:r>
        <w:rPr>
          <w:noProof/>
        </w:rPr>
        <w:fldChar w:fldCharType="begin"/>
      </w:r>
      <w:r>
        <w:rPr>
          <w:noProof/>
        </w:rPr>
        <w:instrText xml:space="preserve"> PAGEREF _Toc11068337 \h </w:instrText>
      </w:r>
      <w:r>
        <w:rPr>
          <w:noProof/>
        </w:rPr>
      </w:r>
      <w:r>
        <w:rPr>
          <w:noProof/>
        </w:rPr>
        <w:fldChar w:fldCharType="separate"/>
      </w:r>
      <w:r>
        <w:rPr>
          <w:noProof/>
        </w:rPr>
        <w:t>2-1</w:t>
      </w:r>
      <w:r>
        <w:rPr>
          <w:noProof/>
        </w:rPr>
        <w:fldChar w:fldCharType="end"/>
      </w:r>
    </w:p>
    <w:p w14:paraId="6A237F03" w14:textId="16D1916E" w:rsidR="009A60E7" w:rsidRDefault="009A60E7">
      <w:pPr>
        <w:pStyle w:val="TOC2"/>
        <w:rPr>
          <w:rFonts w:asciiTheme="minorHAnsi" w:eastAsiaTheme="minorEastAsia" w:hAnsiTheme="minorHAnsi" w:cstheme="minorBidi"/>
          <w:smallCaps w:val="0"/>
          <w:noProof/>
          <w:szCs w:val="22"/>
        </w:rPr>
      </w:pPr>
      <w:r>
        <w:rPr>
          <w:noProof/>
        </w:rPr>
        <w:t>2.2</w:t>
      </w:r>
      <w:r>
        <w:rPr>
          <w:rFonts w:asciiTheme="minorHAnsi" w:eastAsiaTheme="minorEastAsia" w:hAnsiTheme="minorHAnsi" w:cstheme="minorBidi"/>
          <w:smallCaps w:val="0"/>
          <w:noProof/>
          <w:szCs w:val="22"/>
        </w:rPr>
        <w:tab/>
      </w:r>
      <w:r>
        <w:rPr>
          <w:noProof/>
        </w:rPr>
        <w:t>Right-of-Way</w:t>
      </w:r>
      <w:r>
        <w:rPr>
          <w:noProof/>
        </w:rPr>
        <w:tab/>
      </w:r>
      <w:r>
        <w:rPr>
          <w:noProof/>
        </w:rPr>
        <w:fldChar w:fldCharType="begin"/>
      </w:r>
      <w:r>
        <w:rPr>
          <w:noProof/>
        </w:rPr>
        <w:instrText xml:space="preserve"> PAGEREF _Toc11068338 \h </w:instrText>
      </w:r>
      <w:r>
        <w:rPr>
          <w:noProof/>
        </w:rPr>
      </w:r>
      <w:r>
        <w:rPr>
          <w:noProof/>
        </w:rPr>
        <w:fldChar w:fldCharType="separate"/>
      </w:r>
      <w:r>
        <w:rPr>
          <w:noProof/>
        </w:rPr>
        <w:t>2-1</w:t>
      </w:r>
      <w:r>
        <w:rPr>
          <w:noProof/>
        </w:rPr>
        <w:fldChar w:fldCharType="end"/>
      </w:r>
    </w:p>
    <w:p w14:paraId="6ECC75EC" w14:textId="4D08EB8D" w:rsidR="009A60E7" w:rsidRDefault="009A60E7">
      <w:pPr>
        <w:pStyle w:val="TOC2"/>
        <w:rPr>
          <w:rFonts w:asciiTheme="minorHAnsi" w:eastAsiaTheme="minorEastAsia" w:hAnsiTheme="minorHAnsi" w:cstheme="minorBidi"/>
          <w:smallCaps w:val="0"/>
          <w:noProof/>
          <w:szCs w:val="22"/>
        </w:rPr>
      </w:pPr>
      <w:r>
        <w:rPr>
          <w:noProof/>
        </w:rPr>
        <w:t>2.3</w:t>
      </w:r>
      <w:r>
        <w:rPr>
          <w:rFonts w:asciiTheme="minorHAnsi" w:eastAsiaTheme="minorEastAsia" w:hAnsiTheme="minorHAnsi" w:cstheme="minorBidi"/>
          <w:smallCaps w:val="0"/>
          <w:noProof/>
          <w:szCs w:val="22"/>
        </w:rPr>
        <w:tab/>
      </w:r>
      <w:r>
        <w:rPr>
          <w:noProof/>
        </w:rPr>
        <w:t>Roadway Classification &amp; Context Classification</w:t>
      </w:r>
      <w:r>
        <w:rPr>
          <w:noProof/>
        </w:rPr>
        <w:tab/>
      </w:r>
      <w:r>
        <w:rPr>
          <w:noProof/>
        </w:rPr>
        <w:fldChar w:fldCharType="begin"/>
      </w:r>
      <w:r>
        <w:rPr>
          <w:noProof/>
        </w:rPr>
        <w:instrText xml:space="preserve"> PAGEREF _Toc11068339 \h </w:instrText>
      </w:r>
      <w:r>
        <w:rPr>
          <w:noProof/>
        </w:rPr>
      </w:r>
      <w:r>
        <w:rPr>
          <w:noProof/>
        </w:rPr>
        <w:fldChar w:fldCharType="separate"/>
      </w:r>
      <w:r>
        <w:rPr>
          <w:noProof/>
        </w:rPr>
        <w:t>2-1</w:t>
      </w:r>
      <w:r>
        <w:rPr>
          <w:noProof/>
        </w:rPr>
        <w:fldChar w:fldCharType="end"/>
      </w:r>
    </w:p>
    <w:p w14:paraId="34D4C4CA" w14:textId="29FD2236" w:rsidR="009A60E7" w:rsidRDefault="009A60E7">
      <w:pPr>
        <w:pStyle w:val="TOC2"/>
        <w:rPr>
          <w:rFonts w:asciiTheme="minorHAnsi" w:eastAsiaTheme="minorEastAsia" w:hAnsiTheme="minorHAnsi" w:cstheme="minorBidi"/>
          <w:smallCaps w:val="0"/>
          <w:noProof/>
          <w:szCs w:val="22"/>
        </w:rPr>
      </w:pPr>
      <w:r>
        <w:rPr>
          <w:noProof/>
        </w:rPr>
        <w:t>2.4</w:t>
      </w:r>
      <w:r>
        <w:rPr>
          <w:rFonts w:asciiTheme="minorHAnsi" w:eastAsiaTheme="minorEastAsia" w:hAnsiTheme="minorHAnsi" w:cstheme="minorBidi"/>
          <w:smallCaps w:val="0"/>
          <w:noProof/>
          <w:szCs w:val="22"/>
        </w:rPr>
        <w:tab/>
      </w:r>
      <w:r>
        <w:rPr>
          <w:noProof/>
        </w:rPr>
        <w:t>Adjacent Land Use</w:t>
      </w:r>
      <w:r>
        <w:rPr>
          <w:noProof/>
        </w:rPr>
        <w:tab/>
      </w:r>
      <w:r>
        <w:rPr>
          <w:noProof/>
        </w:rPr>
        <w:fldChar w:fldCharType="begin"/>
      </w:r>
      <w:r>
        <w:rPr>
          <w:noProof/>
        </w:rPr>
        <w:instrText xml:space="preserve"> PAGEREF _Toc11068340 \h </w:instrText>
      </w:r>
      <w:r>
        <w:rPr>
          <w:noProof/>
        </w:rPr>
      </w:r>
      <w:r>
        <w:rPr>
          <w:noProof/>
        </w:rPr>
        <w:fldChar w:fldCharType="separate"/>
      </w:r>
      <w:r>
        <w:rPr>
          <w:noProof/>
        </w:rPr>
        <w:t>2-1</w:t>
      </w:r>
      <w:r>
        <w:rPr>
          <w:noProof/>
        </w:rPr>
        <w:fldChar w:fldCharType="end"/>
      </w:r>
    </w:p>
    <w:p w14:paraId="618E3C24" w14:textId="70C9E5EF" w:rsidR="009A60E7" w:rsidRDefault="009A60E7">
      <w:pPr>
        <w:pStyle w:val="TOC2"/>
        <w:rPr>
          <w:rFonts w:asciiTheme="minorHAnsi" w:eastAsiaTheme="minorEastAsia" w:hAnsiTheme="minorHAnsi" w:cstheme="minorBidi"/>
          <w:smallCaps w:val="0"/>
          <w:noProof/>
          <w:szCs w:val="22"/>
        </w:rPr>
      </w:pPr>
      <w:r>
        <w:rPr>
          <w:noProof/>
        </w:rPr>
        <w:t>2.5</w:t>
      </w:r>
      <w:r>
        <w:rPr>
          <w:rFonts w:asciiTheme="minorHAnsi" w:eastAsiaTheme="minorEastAsia" w:hAnsiTheme="minorHAnsi" w:cstheme="minorBidi"/>
          <w:smallCaps w:val="0"/>
          <w:noProof/>
          <w:szCs w:val="22"/>
        </w:rPr>
        <w:tab/>
      </w:r>
      <w:r>
        <w:rPr>
          <w:noProof/>
        </w:rPr>
        <w:t>Access Management Classification</w:t>
      </w:r>
      <w:r>
        <w:rPr>
          <w:noProof/>
        </w:rPr>
        <w:tab/>
      </w:r>
      <w:r>
        <w:rPr>
          <w:noProof/>
        </w:rPr>
        <w:fldChar w:fldCharType="begin"/>
      </w:r>
      <w:r>
        <w:rPr>
          <w:noProof/>
        </w:rPr>
        <w:instrText xml:space="preserve"> PAGEREF _Toc11068341 \h </w:instrText>
      </w:r>
      <w:r>
        <w:rPr>
          <w:noProof/>
        </w:rPr>
      </w:r>
      <w:r>
        <w:rPr>
          <w:noProof/>
        </w:rPr>
        <w:fldChar w:fldCharType="separate"/>
      </w:r>
      <w:r>
        <w:rPr>
          <w:noProof/>
        </w:rPr>
        <w:t>2-1</w:t>
      </w:r>
      <w:r>
        <w:rPr>
          <w:noProof/>
        </w:rPr>
        <w:fldChar w:fldCharType="end"/>
      </w:r>
    </w:p>
    <w:p w14:paraId="28A62B37" w14:textId="32172797" w:rsidR="009A60E7" w:rsidRDefault="009A60E7">
      <w:pPr>
        <w:pStyle w:val="TOC2"/>
        <w:rPr>
          <w:rFonts w:asciiTheme="minorHAnsi" w:eastAsiaTheme="minorEastAsia" w:hAnsiTheme="minorHAnsi" w:cstheme="minorBidi"/>
          <w:smallCaps w:val="0"/>
          <w:noProof/>
          <w:szCs w:val="22"/>
        </w:rPr>
      </w:pPr>
      <w:r>
        <w:rPr>
          <w:noProof/>
        </w:rPr>
        <w:t>2.6</w:t>
      </w:r>
      <w:r>
        <w:rPr>
          <w:rFonts w:asciiTheme="minorHAnsi" w:eastAsiaTheme="minorEastAsia" w:hAnsiTheme="minorHAnsi" w:cstheme="minorBidi"/>
          <w:smallCaps w:val="0"/>
          <w:noProof/>
          <w:szCs w:val="22"/>
        </w:rPr>
        <w:tab/>
      </w:r>
      <w:r>
        <w:rPr>
          <w:noProof/>
        </w:rPr>
        <w:t>Design and Posted Speeds</w:t>
      </w:r>
      <w:r>
        <w:rPr>
          <w:noProof/>
        </w:rPr>
        <w:tab/>
      </w:r>
      <w:r>
        <w:rPr>
          <w:noProof/>
        </w:rPr>
        <w:fldChar w:fldCharType="begin"/>
      </w:r>
      <w:r>
        <w:rPr>
          <w:noProof/>
        </w:rPr>
        <w:instrText xml:space="preserve"> PAGEREF _Toc11068342 \h </w:instrText>
      </w:r>
      <w:r>
        <w:rPr>
          <w:noProof/>
        </w:rPr>
      </w:r>
      <w:r>
        <w:rPr>
          <w:noProof/>
        </w:rPr>
        <w:fldChar w:fldCharType="separate"/>
      </w:r>
      <w:r>
        <w:rPr>
          <w:noProof/>
        </w:rPr>
        <w:t>2-1</w:t>
      </w:r>
      <w:r>
        <w:rPr>
          <w:noProof/>
        </w:rPr>
        <w:fldChar w:fldCharType="end"/>
      </w:r>
    </w:p>
    <w:p w14:paraId="09D4934F" w14:textId="05577D0A" w:rsidR="009A60E7" w:rsidRDefault="009A60E7">
      <w:pPr>
        <w:pStyle w:val="TOC2"/>
        <w:rPr>
          <w:rFonts w:asciiTheme="minorHAnsi" w:eastAsiaTheme="minorEastAsia" w:hAnsiTheme="minorHAnsi" w:cstheme="minorBidi"/>
          <w:smallCaps w:val="0"/>
          <w:noProof/>
          <w:szCs w:val="22"/>
        </w:rPr>
      </w:pPr>
      <w:r>
        <w:rPr>
          <w:noProof/>
        </w:rPr>
        <w:t>2.7</w:t>
      </w:r>
      <w:r>
        <w:rPr>
          <w:rFonts w:asciiTheme="minorHAnsi" w:eastAsiaTheme="minorEastAsia" w:hAnsiTheme="minorHAnsi" w:cstheme="minorBidi"/>
          <w:smallCaps w:val="0"/>
          <w:noProof/>
          <w:szCs w:val="22"/>
        </w:rPr>
        <w:tab/>
      </w:r>
      <w:r>
        <w:rPr>
          <w:noProof/>
        </w:rPr>
        <w:t>Vertical and Horizontal Alignment</w:t>
      </w:r>
      <w:r>
        <w:rPr>
          <w:noProof/>
        </w:rPr>
        <w:tab/>
      </w:r>
      <w:r>
        <w:rPr>
          <w:noProof/>
        </w:rPr>
        <w:fldChar w:fldCharType="begin"/>
      </w:r>
      <w:r>
        <w:rPr>
          <w:noProof/>
        </w:rPr>
        <w:instrText xml:space="preserve"> PAGEREF _Toc11068343 \h </w:instrText>
      </w:r>
      <w:r>
        <w:rPr>
          <w:noProof/>
        </w:rPr>
      </w:r>
      <w:r>
        <w:rPr>
          <w:noProof/>
        </w:rPr>
        <w:fldChar w:fldCharType="separate"/>
      </w:r>
      <w:r>
        <w:rPr>
          <w:noProof/>
        </w:rPr>
        <w:t>2-1</w:t>
      </w:r>
      <w:r>
        <w:rPr>
          <w:noProof/>
        </w:rPr>
        <w:fldChar w:fldCharType="end"/>
      </w:r>
    </w:p>
    <w:p w14:paraId="3B23E543" w14:textId="46E398D7" w:rsidR="009A60E7" w:rsidRDefault="009A60E7">
      <w:pPr>
        <w:pStyle w:val="TOC2"/>
        <w:rPr>
          <w:rFonts w:asciiTheme="minorHAnsi" w:eastAsiaTheme="minorEastAsia" w:hAnsiTheme="minorHAnsi" w:cstheme="minorBidi"/>
          <w:smallCaps w:val="0"/>
          <w:noProof/>
          <w:szCs w:val="22"/>
        </w:rPr>
      </w:pPr>
      <w:r>
        <w:rPr>
          <w:noProof/>
        </w:rPr>
        <w:t>2.8</w:t>
      </w:r>
      <w:r>
        <w:rPr>
          <w:rFonts w:asciiTheme="minorHAnsi" w:eastAsiaTheme="minorEastAsia" w:hAnsiTheme="minorHAnsi" w:cstheme="minorBidi"/>
          <w:smallCaps w:val="0"/>
          <w:noProof/>
          <w:szCs w:val="22"/>
        </w:rPr>
        <w:tab/>
      </w:r>
      <w:r>
        <w:rPr>
          <w:noProof/>
        </w:rPr>
        <w:t>Pedestrian Accommodations</w:t>
      </w:r>
      <w:r>
        <w:rPr>
          <w:noProof/>
        </w:rPr>
        <w:tab/>
      </w:r>
      <w:r>
        <w:rPr>
          <w:noProof/>
        </w:rPr>
        <w:fldChar w:fldCharType="begin"/>
      </w:r>
      <w:r>
        <w:rPr>
          <w:noProof/>
        </w:rPr>
        <w:instrText xml:space="preserve"> PAGEREF _Toc11068344 \h </w:instrText>
      </w:r>
      <w:r>
        <w:rPr>
          <w:noProof/>
        </w:rPr>
      </w:r>
      <w:r>
        <w:rPr>
          <w:noProof/>
        </w:rPr>
        <w:fldChar w:fldCharType="separate"/>
      </w:r>
      <w:r>
        <w:rPr>
          <w:noProof/>
        </w:rPr>
        <w:t>2-1</w:t>
      </w:r>
      <w:r>
        <w:rPr>
          <w:noProof/>
        </w:rPr>
        <w:fldChar w:fldCharType="end"/>
      </w:r>
    </w:p>
    <w:p w14:paraId="6B1F1194" w14:textId="1703F6C2" w:rsidR="009A60E7" w:rsidRDefault="009A60E7">
      <w:pPr>
        <w:pStyle w:val="TOC2"/>
        <w:rPr>
          <w:rFonts w:asciiTheme="minorHAnsi" w:eastAsiaTheme="minorEastAsia" w:hAnsiTheme="minorHAnsi" w:cstheme="minorBidi"/>
          <w:smallCaps w:val="0"/>
          <w:noProof/>
          <w:szCs w:val="22"/>
        </w:rPr>
      </w:pPr>
      <w:r>
        <w:rPr>
          <w:noProof/>
        </w:rPr>
        <w:t>2.9</w:t>
      </w:r>
      <w:r>
        <w:rPr>
          <w:rFonts w:asciiTheme="minorHAnsi" w:eastAsiaTheme="minorEastAsia" w:hAnsiTheme="minorHAnsi" w:cstheme="minorBidi"/>
          <w:smallCaps w:val="0"/>
          <w:noProof/>
          <w:szCs w:val="22"/>
        </w:rPr>
        <w:tab/>
      </w:r>
      <w:r>
        <w:rPr>
          <w:noProof/>
        </w:rPr>
        <w:t>Bicycle Facilities</w:t>
      </w:r>
      <w:r>
        <w:rPr>
          <w:noProof/>
        </w:rPr>
        <w:tab/>
      </w:r>
      <w:r>
        <w:rPr>
          <w:noProof/>
        </w:rPr>
        <w:fldChar w:fldCharType="begin"/>
      </w:r>
      <w:r>
        <w:rPr>
          <w:noProof/>
        </w:rPr>
        <w:instrText xml:space="preserve"> PAGEREF _Toc11068345 \h </w:instrText>
      </w:r>
      <w:r>
        <w:rPr>
          <w:noProof/>
        </w:rPr>
      </w:r>
      <w:r>
        <w:rPr>
          <w:noProof/>
        </w:rPr>
        <w:fldChar w:fldCharType="separate"/>
      </w:r>
      <w:r>
        <w:rPr>
          <w:noProof/>
        </w:rPr>
        <w:t>2-1</w:t>
      </w:r>
      <w:r>
        <w:rPr>
          <w:noProof/>
        </w:rPr>
        <w:fldChar w:fldCharType="end"/>
      </w:r>
    </w:p>
    <w:p w14:paraId="21F25D98" w14:textId="50470ACB" w:rsidR="009A60E7" w:rsidRDefault="009A60E7">
      <w:pPr>
        <w:pStyle w:val="TOC2"/>
        <w:rPr>
          <w:rFonts w:asciiTheme="minorHAnsi" w:eastAsiaTheme="minorEastAsia" w:hAnsiTheme="minorHAnsi" w:cstheme="minorBidi"/>
          <w:smallCaps w:val="0"/>
          <w:noProof/>
          <w:szCs w:val="22"/>
        </w:rPr>
      </w:pPr>
      <w:r>
        <w:rPr>
          <w:noProof/>
        </w:rPr>
        <w:t>2.10</w:t>
      </w:r>
      <w:r>
        <w:rPr>
          <w:rFonts w:asciiTheme="minorHAnsi" w:eastAsiaTheme="minorEastAsia" w:hAnsiTheme="minorHAnsi" w:cstheme="minorBidi"/>
          <w:smallCaps w:val="0"/>
          <w:noProof/>
          <w:szCs w:val="22"/>
        </w:rPr>
        <w:tab/>
      </w:r>
      <w:r>
        <w:rPr>
          <w:noProof/>
        </w:rPr>
        <w:t>Transit Facilities</w:t>
      </w:r>
      <w:r>
        <w:rPr>
          <w:noProof/>
        </w:rPr>
        <w:tab/>
      </w:r>
      <w:r>
        <w:rPr>
          <w:noProof/>
        </w:rPr>
        <w:fldChar w:fldCharType="begin"/>
      </w:r>
      <w:r>
        <w:rPr>
          <w:noProof/>
        </w:rPr>
        <w:instrText xml:space="preserve"> PAGEREF _Toc11068346 \h </w:instrText>
      </w:r>
      <w:r>
        <w:rPr>
          <w:noProof/>
        </w:rPr>
      </w:r>
      <w:r>
        <w:rPr>
          <w:noProof/>
        </w:rPr>
        <w:fldChar w:fldCharType="separate"/>
      </w:r>
      <w:r>
        <w:rPr>
          <w:noProof/>
        </w:rPr>
        <w:t>2-2</w:t>
      </w:r>
      <w:r>
        <w:rPr>
          <w:noProof/>
        </w:rPr>
        <w:fldChar w:fldCharType="end"/>
      </w:r>
    </w:p>
    <w:p w14:paraId="69FD4963" w14:textId="1C23473D" w:rsidR="009A60E7" w:rsidRDefault="009A60E7">
      <w:pPr>
        <w:pStyle w:val="TOC2"/>
        <w:rPr>
          <w:rFonts w:asciiTheme="minorHAnsi" w:eastAsiaTheme="minorEastAsia" w:hAnsiTheme="minorHAnsi" w:cstheme="minorBidi"/>
          <w:smallCaps w:val="0"/>
          <w:noProof/>
          <w:szCs w:val="22"/>
        </w:rPr>
      </w:pPr>
      <w:r>
        <w:rPr>
          <w:noProof/>
        </w:rPr>
        <w:t>2.11</w:t>
      </w:r>
      <w:r>
        <w:rPr>
          <w:rFonts w:asciiTheme="minorHAnsi" w:eastAsiaTheme="minorEastAsia" w:hAnsiTheme="minorHAnsi" w:cstheme="minorBidi"/>
          <w:smallCaps w:val="0"/>
          <w:noProof/>
          <w:szCs w:val="22"/>
        </w:rPr>
        <w:tab/>
      </w:r>
      <w:r>
        <w:rPr>
          <w:noProof/>
        </w:rPr>
        <w:t>Pavement Condition</w:t>
      </w:r>
      <w:r>
        <w:rPr>
          <w:noProof/>
        </w:rPr>
        <w:tab/>
      </w:r>
      <w:r>
        <w:rPr>
          <w:noProof/>
        </w:rPr>
        <w:fldChar w:fldCharType="begin"/>
      </w:r>
      <w:r>
        <w:rPr>
          <w:noProof/>
        </w:rPr>
        <w:instrText xml:space="preserve"> PAGEREF _Toc11068347 \h </w:instrText>
      </w:r>
      <w:r>
        <w:rPr>
          <w:noProof/>
        </w:rPr>
      </w:r>
      <w:r>
        <w:rPr>
          <w:noProof/>
        </w:rPr>
        <w:fldChar w:fldCharType="separate"/>
      </w:r>
      <w:r>
        <w:rPr>
          <w:noProof/>
        </w:rPr>
        <w:t>2-2</w:t>
      </w:r>
      <w:r>
        <w:rPr>
          <w:noProof/>
        </w:rPr>
        <w:fldChar w:fldCharType="end"/>
      </w:r>
    </w:p>
    <w:p w14:paraId="34F54B82" w14:textId="7431CEC9" w:rsidR="009A60E7" w:rsidRDefault="009A60E7">
      <w:pPr>
        <w:pStyle w:val="TOC2"/>
        <w:rPr>
          <w:rFonts w:asciiTheme="minorHAnsi" w:eastAsiaTheme="minorEastAsia" w:hAnsiTheme="minorHAnsi" w:cstheme="minorBidi"/>
          <w:smallCaps w:val="0"/>
          <w:noProof/>
          <w:szCs w:val="22"/>
        </w:rPr>
      </w:pPr>
      <w:r>
        <w:rPr>
          <w:noProof/>
        </w:rPr>
        <w:t>2.12</w:t>
      </w:r>
      <w:r>
        <w:rPr>
          <w:rFonts w:asciiTheme="minorHAnsi" w:eastAsiaTheme="minorEastAsia" w:hAnsiTheme="minorHAnsi" w:cstheme="minorBidi"/>
          <w:smallCaps w:val="0"/>
          <w:noProof/>
          <w:szCs w:val="22"/>
        </w:rPr>
        <w:tab/>
      </w:r>
      <w:r>
        <w:rPr>
          <w:noProof/>
        </w:rPr>
        <w:t>Traffic Volumes and Operational Conditions</w:t>
      </w:r>
      <w:r>
        <w:rPr>
          <w:noProof/>
        </w:rPr>
        <w:tab/>
      </w:r>
      <w:r>
        <w:rPr>
          <w:noProof/>
        </w:rPr>
        <w:fldChar w:fldCharType="begin"/>
      </w:r>
      <w:r>
        <w:rPr>
          <w:noProof/>
        </w:rPr>
        <w:instrText xml:space="preserve"> PAGEREF _Toc11068348 \h </w:instrText>
      </w:r>
      <w:r>
        <w:rPr>
          <w:noProof/>
        </w:rPr>
      </w:r>
      <w:r>
        <w:rPr>
          <w:noProof/>
        </w:rPr>
        <w:fldChar w:fldCharType="separate"/>
      </w:r>
      <w:r>
        <w:rPr>
          <w:noProof/>
        </w:rPr>
        <w:t>2-2</w:t>
      </w:r>
      <w:r>
        <w:rPr>
          <w:noProof/>
        </w:rPr>
        <w:fldChar w:fldCharType="end"/>
      </w:r>
    </w:p>
    <w:p w14:paraId="415E8D53" w14:textId="1A49B310" w:rsidR="009A60E7" w:rsidRDefault="009A60E7">
      <w:pPr>
        <w:pStyle w:val="TOC2"/>
        <w:rPr>
          <w:rFonts w:asciiTheme="minorHAnsi" w:eastAsiaTheme="minorEastAsia" w:hAnsiTheme="minorHAnsi" w:cstheme="minorBidi"/>
          <w:smallCaps w:val="0"/>
          <w:noProof/>
          <w:szCs w:val="22"/>
        </w:rPr>
      </w:pPr>
      <w:r>
        <w:rPr>
          <w:noProof/>
        </w:rPr>
        <w:t>2.13</w:t>
      </w:r>
      <w:r>
        <w:rPr>
          <w:rFonts w:asciiTheme="minorHAnsi" w:eastAsiaTheme="minorEastAsia" w:hAnsiTheme="minorHAnsi" w:cstheme="minorBidi"/>
          <w:smallCaps w:val="0"/>
          <w:noProof/>
          <w:szCs w:val="22"/>
        </w:rPr>
        <w:tab/>
      </w:r>
      <w:r>
        <w:rPr>
          <w:noProof/>
        </w:rPr>
        <w:t>Intersection Layout and Traffic Control</w:t>
      </w:r>
      <w:r>
        <w:rPr>
          <w:noProof/>
        </w:rPr>
        <w:tab/>
      </w:r>
      <w:r>
        <w:rPr>
          <w:noProof/>
        </w:rPr>
        <w:fldChar w:fldCharType="begin"/>
      </w:r>
      <w:r>
        <w:rPr>
          <w:noProof/>
        </w:rPr>
        <w:instrText xml:space="preserve"> PAGEREF _Toc11068349 \h </w:instrText>
      </w:r>
      <w:r>
        <w:rPr>
          <w:noProof/>
        </w:rPr>
      </w:r>
      <w:r>
        <w:rPr>
          <w:noProof/>
        </w:rPr>
        <w:fldChar w:fldCharType="separate"/>
      </w:r>
      <w:r>
        <w:rPr>
          <w:noProof/>
        </w:rPr>
        <w:t>2-2</w:t>
      </w:r>
      <w:r>
        <w:rPr>
          <w:noProof/>
        </w:rPr>
        <w:fldChar w:fldCharType="end"/>
      </w:r>
    </w:p>
    <w:p w14:paraId="63606D7C" w14:textId="5F6AB9C4" w:rsidR="009A60E7" w:rsidRDefault="009A60E7">
      <w:pPr>
        <w:pStyle w:val="TOC2"/>
        <w:rPr>
          <w:rFonts w:asciiTheme="minorHAnsi" w:eastAsiaTheme="minorEastAsia" w:hAnsiTheme="minorHAnsi" w:cstheme="minorBidi"/>
          <w:smallCaps w:val="0"/>
          <w:noProof/>
          <w:szCs w:val="22"/>
        </w:rPr>
      </w:pPr>
      <w:r>
        <w:rPr>
          <w:noProof/>
        </w:rPr>
        <w:t>2.14</w:t>
      </w:r>
      <w:r>
        <w:rPr>
          <w:rFonts w:asciiTheme="minorHAnsi" w:eastAsiaTheme="minorEastAsia" w:hAnsiTheme="minorHAnsi" w:cstheme="minorBidi"/>
          <w:smallCaps w:val="0"/>
          <w:noProof/>
          <w:szCs w:val="22"/>
        </w:rPr>
        <w:tab/>
      </w:r>
      <w:r>
        <w:rPr>
          <w:noProof/>
        </w:rPr>
        <w:t>Railroad Crossings</w:t>
      </w:r>
      <w:r>
        <w:rPr>
          <w:noProof/>
        </w:rPr>
        <w:tab/>
      </w:r>
      <w:r>
        <w:rPr>
          <w:noProof/>
        </w:rPr>
        <w:fldChar w:fldCharType="begin"/>
      </w:r>
      <w:r>
        <w:rPr>
          <w:noProof/>
        </w:rPr>
        <w:instrText xml:space="preserve"> PAGEREF _Toc11068350 \h </w:instrText>
      </w:r>
      <w:r>
        <w:rPr>
          <w:noProof/>
        </w:rPr>
      </w:r>
      <w:r>
        <w:rPr>
          <w:noProof/>
        </w:rPr>
        <w:fldChar w:fldCharType="separate"/>
      </w:r>
      <w:r>
        <w:rPr>
          <w:noProof/>
        </w:rPr>
        <w:t>2-2</w:t>
      </w:r>
      <w:r>
        <w:rPr>
          <w:noProof/>
        </w:rPr>
        <w:fldChar w:fldCharType="end"/>
      </w:r>
    </w:p>
    <w:p w14:paraId="05552111" w14:textId="7D775962" w:rsidR="009A60E7" w:rsidRDefault="009A60E7">
      <w:pPr>
        <w:pStyle w:val="TOC2"/>
        <w:rPr>
          <w:rFonts w:asciiTheme="minorHAnsi" w:eastAsiaTheme="minorEastAsia" w:hAnsiTheme="minorHAnsi" w:cstheme="minorBidi"/>
          <w:smallCaps w:val="0"/>
          <w:noProof/>
          <w:szCs w:val="22"/>
        </w:rPr>
      </w:pPr>
      <w:r>
        <w:rPr>
          <w:noProof/>
        </w:rPr>
        <w:t>2.15</w:t>
      </w:r>
      <w:r>
        <w:rPr>
          <w:rFonts w:asciiTheme="minorHAnsi" w:eastAsiaTheme="minorEastAsia" w:hAnsiTheme="minorHAnsi" w:cstheme="minorBidi"/>
          <w:smallCaps w:val="0"/>
          <w:noProof/>
          <w:szCs w:val="22"/>
        </w:rPr>
        <w:tab/>
      </w:r>
      <w:r>
        <w:rPr>
          <w:noProof/>
        </w:rPr>
        <w:t>Crash Data and Safety Analysis</w:t>
      </w:r>
      <w:r>
        <w:rPr>
          <w:noProof/>
        </w:rPr>
        <w:tab/>
      </w:r>
      <w:r>
        <w:rPr>
          <w:noProof/>
        </w:rPr>
        <w:fldChar w:fldCharType="begin"/>
      </w:r>
      <w:r>
        <w:rPr>
          <w:noProof/>
        </w:rPr>
        <w:instrText xml:space="preserve"> PAGEREF _Toc11068351 \h </w:instrText>
      </w:r>
      <w:r>
        <w:rPr>
          <w:noProof/>
        </w:rPr>
      </w:r>
      <w:r>
        <w:rPr>
          <w:noProof/>
        </w:rPr>
        <w:fldChar w:fldCharType="separate"/>
      </w:r>
      <w:r>
        <w:rPr>
          <w:noProof/>
        </w:rPr>
        <w:t>2-2</w:t>
      </w:r>
      <w:r>
        <w:rPr>
          <w:noProof/>
        </w:rPr>
        <w:fldChar w:fldCharType="end"/>
      </w:r>
    </w:p>
    <w:p w14:paraId="2DE235AF" w14:textId="1EBA6DBD" w:rsidR="009A60E7" w:rsidRDefault="009A60E7">
      <w:pPr>
        <w:pStyle w:val="TOC2"/>
        <w:rPr>
          <w:rFonts w:asciiTheme="minorHAnsi" w:eastAsiaTheme="minorEastAsia" w:hAnsiTheme="minorHAnsi" w:cstheme="minorBidi"/>
          <w:smallCaps w:val="0"/>
          <w:noProof/>
          <w:szCs w:val="22"/>
        </w:rPr>
      </w:pPr>
      <w:r>
        <w:rPr>
          <w:noProof/>
        </w:rPr>
        <w:t>2.16</w:t>
      </w:r>
      <w:r>
        <w:rPr>
          <w:rFonts w:asciiTheme="minorHAnsi" w:eastAsiaTheme="minorEastAsia" w:hAnsiTheme="minorHAnsi" w:cstheme="minorBidi"/>
          <w:smallCaps w:val="0"/>
          <w:noProof/>
          <w:szCs w:val="22"/>
        </w:rPr>
        <w:tab/>
      </w:r>
      <w:r>
        <w:rPr>
          <w:noProof/>
        </w:rPr>
        <w:t>Drainage</w:t>
      </w:r>
      <w:r>
        <w:rPr>
          <w:noProof/>
        </w:rPr>
        <w:tab/>
      </w:r>
      <w:r>
        <w:rPr>
          <w:noProof/>
        </w:rPr>
        <w:fldChar w:fldCharType="begin"/>
      </w:r>
      <w:r>
        <w:rPr>
          <w:noProof/>
        </w:rPr>
        <w:instrText xml:space="preserve"> PAGEREF _Toc11068352 \h </w:instrText>
      </w:r>
      <w:r>
        <w:rPr>
          <w:noProof/>
        </w:rPr>
      </w:r>
      <w:r>
        <w:rPr>
          <w:noProof/>
        </w:rPr>
        <w:fldChar w:fldCharType="separate"/>
      </w:r>
      <w:r>
        <w:rPr>
          <w:noProof/>
        </w:rPr>
        <w:t>2-2</w:t>
      </w:r>
      <w:r>
        <w:rPr>
          <w:noProof/>
        </w:rPr>
        <w:fldChar w:fldCharType="end"/>
      </w:r>
    </w:p>
    <w:p w14:paraId="5A32505E" w14:textId="0088FB94" w:rsidR="009A60E7" w:rsidRDefault="009A60E7">
      <w:pPr>
        <w:pStyle w:val="TOC2"/>
        <w:rPr>
          <w:rFonts w:asciiTheme="minorHAnsi" w:eastAsiaTheme="minorEastAsia" w:hAnsiTheme="minorHAnsi" w:cstheme="minorBidi"/>
          <w:smallCaps w:val="0"/>
          <w:noProof/>
          <w:szCs w:val="22"/>
        </w:rPr>
      </w:pPr>
      <w:r>
        <w:rPr>
          <w:noProof/>
        </w:rPr>
        <w:t>2.17</w:t>
      </w:r>
      <w:r>
        <w:rPr>
          <w:rFonts w:asciiTheme="minorHAnsi" w:eastAsiaTheme="minorEastAsia" w:hAnsiTheme="minorHAnsi" w:cstheme="minorBidi"/>
          <w:smallCaps w:val="0"/>
          <w:noProof/>
          <w:szCs w:val="22"/>
        </w:rPr>
        <w:tab/>
      </w:r>
      <w:r>
        <w:rPr>
          <w:noProof/>
        </w:rPr>
        <w:t>Soils and Geotechnical Data</w:t>
      </w:r>
      <w:r>
        <w:rPr>
          <w:noProof/>
        </w:rPr>
        <w:tab/>
      </w:r>
      <w:r>
        <w:rPr>
          <w:noProof/>
        </w:rPr>
        <w:fldChar w:fldCharType="begin"/>
      </w:r>
      <w:r>
        <w:rPr>
          <w:noProof/>
        </w:rPr>
        <w:instrText xml:space="preserve"> PAGEREF _Toc11068353 \h </w:instrText>
      </w:r>
      <w:r>
        <w:rPr>
          <w:noProof/>
        </w:rPr>
      </w:r>
      <w:r>
        <w:rPr>
          <w:noProof/>
        </w:rPr>
        <w:fldChar w:fldCharType="separate"/>
      </w:r>
      <w:r>
        <w:rPr>
          <w:noProof/>
        </w:rPr>
        <w:t>2-3</w:t>
      </w:r>
      <w:r>
        <w:rPr>
          <w:noProof/>
        </w:rPr>
        <w:fldChar w:fldCharType="end"/>
      </w:r>
    </w:p>
    <w:p w14:paraId="5741FF2A" w14:textId="542B3C1B" w:rsidR="009A60E7" w:rsidRDefault="009A60E7">
      <w:pPr>
        <w:pStyle w:val="TOC2"/>
        <w:rPr>
          <w:rFonts w:asciiTheme="minorHAnsi" w:eastAsiaTheme="minorEastAsia" w:hAnsiTheme="minorHAnsi" w:cstheme="minorBidi"/>
          <w:smallCaps w:val="0"/>
          <w:noProof/>
          <w:szCs w:val="22"/>
        </w:rPr>
      </w:pPr>
      <w:r>
        <w:rPr>
          <w:noProof/>
        </w:rPr>
        <w:t>2.18</w:t>
      </w:r>
      <w:r>
        <w:rPr>
          <w:rFonts w:asciiTheme="minorHAnsi" w:eastAsiaTheme="minorEastAsia" w:hAnsiTheme="minorHAnsi" w:cstheme="minorBidi"/>
          <w:smallCaps w:val="0"/>
          <w:noProof/>
          <w:szCs w:val="22"/>
        </w:rPr>
        <w:tab/>
      </w:r>
      <w:r>
        <w:rPr>
          <w:noProof/>
        </w:rPr>
        <w:t>Utilities</w:t>
      </w:r>
      <w:r>
        <w:rPr>
          <w:noProof/>
        </w:rPr>
        <w:tab/>
      </w:r>
      <w:r>
        <w:rPr>
          <w:noProof/>
        </w:rPr>
        <w:fldChar w:fldCharType="begin"/>
      </w:r>
      <w:r>
        <w:rPr>
          <w:noProof/>
        </w:rPr>
        <w:instrText xml:space="preserve"> PAGEREF _Toc11068354 \h </w:instrText>
      </w:r>
      <w:r>
        <w:rPr>
          <w:noProof/>
        </w:rPr>
      </w:r>
      <w:r>
        <w:rPr>
          <w:noProof/>
        </w:rPr>
        <w:fldChar w:fldCharType="separate"/>
      </w:r>
      <w:r>
        <w:rPr>
          <w:noProof/>
        </w:rPr>
        <w:t>2-3</w:t>
      </w:r>
      <w:r>
        <w:rPr>
          <w:noProof/>
        </w:rPr>
        <w:fldChar w:fldCharType="end"/>
      </w:r>
    </w:p>
    <w:p w14:paraId="19E6C002" w14:textId="77D454F8" w:rsidR="009A60E7" w:rsidRDefault="009A60E7">
      <w:pPr>
        <w:pStyle w:val="TOC2"/>
        <w:rPr>
          <w:rFonts w:asciiTheme="minorHAnsi" w:eastAsiaTheme="minorEastAsia" w:hAnsiTheme="minorHAnsi" w:cstheme="minorBidi"/>
          <w:smallCaps w:val="0"/>
          <w:noProof/>
          <w:szCs w:val="22"/>
        </w:rPr>
      </w:pPr>
      <w:r>
        <w:rPr>
          <w:noProof/>
        </w:rPr>
        <w:t>2.19</w:t>
      </w:r>
      <w:r>
        <w:rPr>
          <w:rFonts w:asciiTheme="minorHAnsi" w:eastAsiaTheme="minorEastAsia" w:hAnsiTheme="minorHAnsi" w:cstheme="minorBidi"/>
          <w:smallCaps w:val="0"/>
          <w:noProof/>
          <w:szCs w:val="22"/>
        </w:rPr>
        <w:tab/>
      </w:r>
      <w:r>
        <w:rPr>
          <w:noProof/>
        </w:rPr>
        <w:t>Lighting</w:t>
      </w:r>
      <w:r>
        <w:rPr>
          <w:noProof/>
        </w:rPr>
        <w:tab/>
      </w:r>
      <w:r>
        <w:rPr>
          <w:noProof/>
        </w:rPr>
        <w:fldChar w:fldCharType="begin"/>
      </w:r>
      <w:r>
        <w:rPr>
          <w:noProof/>
        </w:rPr>
        <w:instrText xml:space="preserve"> PAGEREF _Toc11068355 \h </w:instrText>
      </w:r>
      <w:r>
        <w:rPr>
          <w:noProof/>
        </w:rPr>
      </w:r>
      <w:r>
        <w:rPr>
          <w:noProof/>
        </w:rPr>
        <w:fldChar w:fldCharType="separate"/>
      </w:r>
      <w:r>
        <w:rPr>
          <w:noProof/>
        </w:rPr>
        <w:t>2-3</w:t>
      </w:r>
      <w:r>
        <w:rPr>
          <w:noProof/>
        </w:rPr>
        <w:fldChar w:fldCharType="end"/>
      </w:r>
    </w:p>
    <w:p w14:paraId="4460C6B9" w14:textId="0FE2C73F" w:rsidR="009A60E7" w:rsidRDefault="009A60E7">
      <w:pPr>
        <w:pStyle w:val="TOC2"/>
        <w:rPr>
          <w:rFonts w:asciiTheme="minorHAnsi" w:eastAsiaTheme="minorEastAsia" w:hAnsiTheme="minorHAnsi" w:cstheme="minorBidi"/>
          <w:smallCaps w:val="0"/>
          <w:noProof/>
          <w:szCs w:val="22"/>
        </w:rPr>
      </w:pPr>
      <w:r>
        <w:rPr>
          <w:noProof/>
        </w:rPr>
        <w:t>2.20</w:t>
      </w:r>
      <w:r>
        <w:rPr>
          <w:rFonts w:asciiTheme="minorHAnsi" w:eastAsiaTheme="minorEastAsia" w:hAnsiTheme="minorHAnsi" w:cstheme="minorBidi"/>
          <w:smallCaps w:val="0"/>
          <w:noProof/>
          <w:szCs w:val="22"/>
        </w:rPr>
        <w:tab/>
      </w:r>
      <w:r>
        <w:rPr>
          <w:noProof/>
        </w:rPr>
        <w:t>Signs</w:t>
      </w:r>
      <w:r>
        <w:rPr>
          <w:noProof/>
        </w:rPr>
        <w:tab/>
      </w:r>
      <w:r>
        <w:rPr>
          <w:noProof/>
        </w:rPr>
        <w:fldChar w:fldCharType="begin"/>
      </w:r>
      <w:r>
        <w:rPr>
          <w:noProof/>
        </w:rPr>
        <w:instrText xml:space="preserve"> PAGEREF _Toc11068356 \h </w:instrText>
      </w:r>
      <w:r>
        <w:rPr>
          <w:noProof/>
        </w:rPr>
      </w:r>
      <w:r>
        <w:rPr>
          <w:noProof/>
        </w:rPr>
        <w:fldChar w:fldCharType="separate"/>
      </w:r>
      <w:r>
        <w:rPr>
          <w:noProof/>
        </w:rPr>
        <w:t>2-3</w:t>
      </w:r>
      <w:r>
        <w:rPr>
          <w:noProof/>
        </w:rPr>
        <w:fldChar w:fldCharType="end"/>
      </w:r>
    </w:p>
    <w:p w14:paraId="4FB4714F" w14:textId="49BF4425" w:rsidR="009A60E7" w:rsidRDefault="009A60E7">
      <w:pPr>
        <w:pStyle w:val="TOC2"/>
        <w:rPr>
          <w:rFonts w:asciiTheme="minorHAnsi" w:eastAsiaTheme="minorEastAsia" w:hAnsiTheme="minorHAnsi" w:cstheme="minorBidi"/>
          <w:smallCaps w:val="0"/>
          <w:noProof/>
          <w:szCs w:val="22"/>
        </w:rPr>
      </w:pPr>
      <w:r>
        <w:rPr>
          <w:noProof/>
        </w:rPr>
        <w:t>2.21</w:t>
      </w:r>
      <w:r>
        <w:rPr>
          <w:rFonts w:asciiTheme="minorHAnsi" w:eastAsiaTheme="minorEastAsia" w:hAnsiTheme="minorHAnsi" w:cstheme="minorBidi"/>
          <w:smallCaps w:val="0"/>
          <w:noProof/>
          <w:szCs w:val="22"/>
        </w:rPr>
        <w:tab/>
      </w:r>
      <w:r>
        <w:rPr>
          <w:noProof/>
        </w:rPr>
        <w:t>Aesthetics Features</w:t>
      </w:r>
      <w:r>
        <w:rPr>
          <w:noProof/>
        </w:rPr>
        <w:tab/>
      </w:r>
      <w:r>
        <w:rPr>
          <w:noProof/>
        </w:rPr>
        <w:fldChar w:fldCharType="begin"/>
      </w:r>
      <w:r>
        <w:rPr>
          <w:noProof/>
        </w:rPr>
        <w:instrText xml:space="preserve"> PAGEREF _Toc11068357 \h </w:instrText>
      </w:r>
      <w:r>
        <w:rPr>
          <w:noProof/>
        </w:rPr>
      </w:r>
      <w:r>
        <w:rPr>
          <w:noProof/>
        </w:rPr>
        <w:fldChar w:fldCharType="separate"/>
      </w:r>
      <w:r>
        <w:rPr>
          <w:noProof/>
        </w:rPr>
        <w:t>2-3</w:t>
      </w:r>
      <w:r>
        <w:rPr>
          <w:noProof/>
        </w:rPr>
        <w:fldChar w:fldCharType="end"/>
      </w:r>
    </w:p>
    <w:p w14:paraId="586BD630" w14:textId="3FFF889B" w:rsidR="009A60E7" w:rsidRDefault="009A60E7">
      <w:pPr>
        <w:pStyle w:val="TOC2"/>
        <w:rPr>
          <w:rFonts w:asciiTheme="minorHAnsi" w:eastAsiaTheme="minorEastAsia" w:hAnsiTheme="minorHAnsi" w:cstheme="minorBidi"/>
          <w:smallCaps w:val="0"/>
          <w:noProof/>
          <w:szCs w:val="22"/>
        </w:rPr>
      </w:pPr>
      <w:r>
        <w:rPr>
          <w:noProof/>
        </w:rPr>
        <w:t>2.22</w:t>
      </w:r>
      <w:r>
        <w:rPr>
          <w:rFonts w:asciiTheme="minorHAnsi" w:eastAsiaTheme="minorEastAsia" w:hAnsiTheme="minorHAnsi" w:cstheme="minorBidi"/>
          <w:smallCaps w:val="0"/>
          <w:noProof/>
          <w:szCs w:val="22"/>
        </w:rPr>
        <w:tab/>
      </w:r>
      <w:r>
        <w:rPr>
          <w:noProof/>
        </w:rPr>
        <w:t>Bridges and Structures</w:t>
      </w:r>
      <w:r>
        <w:rPr>
          <w:noProof/>
        </w:rPr>
        <w:tab/>
      </w:r>
      <w:r>
        <w:rPr>
          <w:noProof/>
        </w:rPr>
        <w:fldChar w:fldCharType="begin"/>
      </w:r>
      <w:r>
        <w:rPr>
          <w:noProof/>
        </w:rPr>
        <w:instrText xml:space="preserve"> PAGEREF _Toc11068358 \h </w:instrText>
      </w:r>
      <w:r>
        <w:rPr>
          <w:noProof/>
        </w:rPr>
      </w:r>
      <w:r>
        <w:rPr>
          <w:noProof/>
        </w:rPr>
        <w:fldChar w:fldCharType="separate"/>
      </w:r>
      <w:r>
        <w:rPr>
          <w:noProof/>
        </w:rPr>
        <w:t>2-3</w:t>
      </w:r>
      <w:r>
        <w:rPr>
          <w:noProof/>
        </w:rPr>
        <w:fldChar w:fldCharType="end"/>
      </w:r>
    </w:p>
    <w:p w14:paraId="3C04DE42" w14:textId="4B1F1AF9" w:rsidR="009A60E7" w:rsidRDefault="009A60E7">
      <w:pPr>
        <w:pStyle w:val="TOC1"/>
        <w:rPr>
          <w:rFonts w:asciiTheme="minorHAnsi" w:eastAsiaTheme="minorEastAsia" w:hAnsiTheme="minorHAnsi" w:cstheme="minorBidi"/>
          <w:b w:val="0"/>
          <w:bCs w:val="0"/>
          <w:caps w:val="0"/>
          <w:noProof/>
          <w:sz w:val="22"/>
          <w:szCs w:val="22"/>
        </w:rPr>
      </w:pPr>
      <w:r>
        <w:rPr>
          <w:noProof/>
        </w:rPr>
        <w:t>3.0</w:t>
      </w:r>
      <w:r>
        <w:rPr>
          <w:rFonts w:asciiTheme="minorHAnsi" w:eastAsiaTheme="minorEastAsia" w:hAnsiTheme="minorHAnsi" w:cstheme="minorBidi"/>
          <w:b w:val="0"/>
          <w:bCs w:val="0"/>
          <w:caps w:val="0"/>
          <w:noProof/>
          <w:sz w:val="22"/>
          <w:szCs w:val="22"/>
        </w:rPr>
        <w:tab/>
      </w:r>
      <w:r>
        <w:rPr>
          <w:noProof/>
        </w:rPr>
        <w:t>PROJECT DESIGN CONTROLS &amp; CRITERIA</w:t>
      </w:r>
      <w:r>
        <w:rPr>
          <w:noProof/>
        </w:rPr>
        <w:tab/>
      </w:r>
      <w:r>
        <w:rPr>
          <w:noProof/>
        </w:rPr>
        <w:fldChar w:fldCharType="begin"/>
      </w:r>
      <w:r>
        <w:rPr>
          <w:noProof/>
        </w:rPr>
        <w:instrText xml:space="preserve"> PAGEREF _Toc11068359 \h </w:instrText>
      </w:r>
      <w:r>
        <w:rPr>
          <w:noProof/>
        </w:rPr>
      </w:r>
      <w:r>
        <w:rPr>
          <w:noProof/>
        </w:rPr>
        <w:fldChar w:fldCharType="separate"/>
      </w:r>
      <w:r>
        <w:rPr>
          <w:noProof/>
        </w:rPr>
        <w:t>3-1</w:t>
      </w:r>
      <w:r>
        <w:rPr>
          <w:noProof/>
        </w:rPr>
        <w:fldChar w:fldCharType="end"/>
      </w:r>
    </w:p>
    <w:p w14:paraId="21CF5641" w14:textId="36885E27" w:rsidR="009A60E7" w:rsidRDefault="009A60E7">
      <w:pPr>
        <w:pStyle w:val="TOC2"/>
        <w:rPr>
          <w:rFonts w:asciiTheme="minorHAnsi" w:eastAsiaTheme="minorEastAsia" w:hAnsiTheme="minorHAnsi" w:cstheme="minorBidi"/>
          <w:smallCaps w:val="0"/>
          <w:noProof/>
          <w:szCs w:val="22"/>
        </w:rPr>
      </w:pPr>
      <w:r>
        <w:rPr>
          <w:noProof/>
        </w:rPr>
        <w:t>3.1</w:t>
      </w:r>
      <w:r>
        <w:rPr>
          <w:rFonts w:asciiTheme="minorHAnsi" w:eastAsiaTheme="minorEastAsia" w:hAnsiTheme="minorHAnsi" w:cstheme="minorBidi"/>
          <w:smallCaps w:val="0"/>
          <w:noProof/>
          <w:szCs w:val="22"/>
        </w:rPr>
        <w:tab/>
      </w:r>
      <w:r>
        <w:rPr>
          <w:noProof/>
        </w:rPr>
        <w:t>Roadway Context Classification</w:t>
      </w:r>
      <w:r>
        <w:rPr>
          <w:noProof/>
        </w:rPr>
        <w:tab/>
      </w:r>
      <w:r>
        <w:rPr>
          <w:noProof/>
        </w:rPr>
        <w:fldChar w:fldCharType="begin"/>
      </w:r>
      <w:r>
        <w:rPr>
          <w:noProof/>
        </w:rPr>
        <w:instrText xml:space="preserve"> PAGEREF _Toc11068360 \h </w:instrText>
      </w:r>
      <w:r>
        <w:rPr>
          <w:noProof/>
        </w:rPr>
      </w:r>
      <w:r>
        <w:rPr>
          <w:noProof/>
        </w:rPr>
        <w:fldChar w:fldCharType="separate"/>
      </w:r>
      <w:r>
        <w:rPr>
          <w:noProof/>
        </w:rPr>
        <w:t>3-1</w:t>
      </w:r>
      <w:r>
        <w:rPr>
          <w:noProof/>
        </w:rPr>
        <w:fldChar w:fldCharType="end"/>
      </w:r>
    </w:p>
    <w:p w14:paraId="2A2CD202" w14:textId="29BB1F5B" w:rsidR="009A60E7" w:rsidRDefault="009A60E7">
      <w:pPr>
        <w:pStyle w:val="TOC2"/>
        <w:rPr>
          <w:rFonts w:asciiTheme="minorHAnsi" w:eastAsiaTheme="minorEastAsia" w:hAnsiTheme="minorHAnsi" w:cstheme="minorBidi"/>
          <w:smallCaps w:val="0"/>
          <w:noProof/>
          <w:szCs w:val="22"/>
        </w:rPr>
      </w:pPr>
      <w:r>
        <w:rPr>
          <w:noProof/>
        </w:rPr>
        <w:lastRenderedPageBreak/>
        <w:t>3.2</w:t>
      </w:r>
      <w:r>
        <w:rPr>
          <w:rFonts w:asciiTheme="minorHAnsi" w:eastAsiaTheme="minorEastAsia" w:hAnsiTheme="minorHAnsi" w:cstheme="minorBidi"/>
          <w:smallCaps w:val="0"/>
          <w:noProof/>
          <w:szCs w:val="22"/>
        </w:rPr>
        <w:tab/>
      </w:r>
      <w:r>
        <w:rPr>
          <w:noProof/>
        </w:rPr>
        <w:t>Design Control and Criteria</w:t>
      </w:r>
      <w:r>
        <w:rPr>
          <w:noProof/>
        </w:rPr>
        <w:tab/>
      </w:r>
      <w:r>
        <w:rPr>
          <w:noProof/>
        </w:rPr>
        <w:fldChar w:fldCharType="begin"/>
      </w:r>
      <w:r>
        <w:rPr>
          <w:noProof/>
        </w:rPr>
        <w:instrText xml:space="preserve"> PAGEREF _Toc11068361 \h </w:instrText>
      </w:r>
      <w:r>
        <w:rPr>
          <w:noProof/>
        </w:rPr>
      </w:r>
      <w:r>
        <w:rPr>
          <w:noProof/>
        </w:rPr>
        <w:fldChar w:fldCharType="separate"/>
      </w:r>
      <w:r>
        <w:rPr>
          <w:noProof/>
        </w:rPr>
        <w:t>3-1</w:t>
      </w:r>
      <w:r>
        <w:rPr>
          <w:noProof/>
        </w:rPr>
        <w:fldChar w:fldCharType="end"/>
      </w:r>
    </w:p>
    <w:p w14:paraId="14815AC4" w14:textId="7D34BC04" w:rsidR="009A60E7" w:rsidRDefault="009A60E7">
      <w:pPr>
        <w:pStyle w:val="TOC1"/>
        <w:rPr>
          <w:rFonts w:asciiTheme="minorHAnsi" w:eastAsiaTheme="minorEastAsia" w:hAnsiTheme="minorHAnsi" w:cstheme="minorBidi"/>
          <w:b w:val="0"/>
          <w:bCs w:val="0"/>
          <w:caps w:val="0"/>
          <w:noProof/>
          <w:sz w:val="22"/>
          <w:szCs w:val="22"/>
        </w:rPr>
      </w:pPr>
      <w:r>
        <w:rPr>
          <w:noProof/>
        </w:rPr>
        <w:t>4.0</w:t>
      </w:r>
      <w:r>
        <w:rPr>
          <w:rFonts w:asciiTheme="minorHAnsi" w:eastAsiaTheme="minorEastAsia" w:hAnsiTheme="minorHAnsi" w:cstheme="minorBidi"/>
          <w:b w:val="0"/>
          <w:bCs w:val="0"/>
          <w:caps w:val="0"/>
          <w:noProof/>
          <w:sz w:val="22"/>
          <w:szCs w:val="22"/>
        </w:rPr>
        <w:tab/>
      </w:r>
      <w:r>
        <w:rPr>
          <w:noProof/>
        </w:rPr>
        <w:t>ALTERNATIVES ANALYSIS</w:t>
      </w:r>
      <w:r>
        <w:rPr>
          <w:noProof/>
        </w:rPr>
        <w:tab/>
      </w:r>
      <w:r>
        <w:rPr>
          <w:noProof/>
        </w:rPr>
        <w:fldChar w:fldCharType="begin"/>
      </w:r>
      <w:r>
        <w:rPr>
          <w:noProof/>
        </w:rPr>
        <w:instrText xml:space="preserve"> PAGEREF _Toc11068362 \h </w:instrText>
      </w:r>
      <w:r>
        <w:rPr>
          <w:noProof/>
        </w:rPr>
      </w:r>
      <w:r>
        <w:rPr>
          <w:noProof/>
        </w:rPr>
        <w:fldChar w:fldCharType="separate"/>
      </w:r>
      <w:r>
        <w:rPr>
          <w:noProof/>
        </w:rPr>
        <w:t>4-1</w:t>
      </w:r>
      <w:r>
        <w:rPr>
          <w:noProof/>
        </w:rPr>
        <w:fldChar w:fldCharType="end"/>
      </w:r>
    </w:p>
    <w:p w14:paraId="4183C1FB" w14:textId="4725665F" w:rsidR="009A60E7" w:rsidRDefault="009A60E7">
      <w:pPr>
        <w:pStyle w:val="TOC2"/>
        <w:rPr>
          <w:rFonts w:asciiTheme="minorHAnsi" w:eastAsiaTheme="minorEastAsia" w:hAnsiTheme="minorHAnsi" w:cstheme="minorBidi"/>
          <w:smallCaps w:val="0"/>
          <w:noProof/>
          <w:szCs w:val="22"/>
        </w:rPr>
      </w:pPr>
      <w:r>
        <w:rPr>
          <w:noProof/>
        </w:rPr>
        <w:t>4.1</w:t>
      </w:r>
      <w:r>
        <w:rPr>
          <w:rFonts w:asciiTheme="minorHAnsi" w:eastAsiaTheme="minorEastAsia" w:hAnsiTheme="minorHAnsi" w:cstheme="minorBidi"/>
          <w:smallCaps w:val="0"/>
          <w:noProof/>
          <w:szCs w:val="22"/>
        </w:rPr>
        <w:tab/>
      </w:r>
      <w:r>
        <w:rPr>
          <w:noProof/>
        </w:rPr>
        <w:t>Previous Planning Studies</w:t>
      </w:r>
      <w:r>
        <w:rPr>
          <w:noProof/>
        </w:rPr>
        <w:tab/>
      </w:r>
      <w:r>
        <w:rPr>
          <w:noProof/>
        </w:rPr>
        <w:fldChar w:fldCharType="begin"/>
      </w:r>
      <w:r>
        <w:rPr>
          <w:noProof/>
        </w:rPr>
        <w:instrText xml:space="preserve"> PAGEREF _Toc11068363 \h </w:instrText>
      </w:r>
      <w:r>
        <w:rPr>
          <w:noProof/>
        </w:rPr>
      </w:r>
      <w:r>
        <w:rPr>
          <w:noProof/>
        </w:rPr>
        <w:fldChar w:fldCharType="separate"/>
      </w:r>
      <w:r>
        <w:rPr>
          <w:noProof/>
        </w:rPr>
        <w:t>4-1</w:t>
      </w:r>
      <w:r>
        <w:rPr>
          <w:noProof/>
        </w:rPr>
        <w:fldChar w:fldCharType="end"/>
      </w:r>
    </w:p>
    <w:p w14:paraId="76B59D89" w14:textId="1C6C0984" w:rsidR="009A60E7" w:rsidRDefault="009A60E7">
      <w:pPr>
        <w:pStyle w:val="TOC2"/>
        <w:rPr>
          <w:rFonts w:asciiTheme="minorHAnsi" w:eastAsiaTheme="minorEastAsia" w:hAnsiTheme="minorHAnsi" w:cstheme="minorBidi"/>
          <w:smallCaps w:val="0"/>
          <w:noProof/>
          <w:szCs w:val="22"/>
        </w:rPr>
      </w:pPr>
      <w:r>
        <w:rPr>
          <w:noProof/>
        </w:rPr>
        <w:t>4.2</w:t>
      </w:r>
      <w:r>
        <w:rPr>
          <w:rFonts w:asciiTheme="minorHAnsi" w:eastAsiaTheme="minorEastAsia" w:hAnsiTheme="minorHAnsi" w:cstheme="minorBidi"/>
          <w:smallCaps w:val="0"/>
          <w:noProof/>
          <w:szCs w:val="22"/>
        </w:rPr>
        <w:tab/>
      </w:r>
      <w:r>
        <w:rPr>
          <w:noProof/>
        </w:rPr>
        <w:t>No-Build (No-Action) Alternative</w:t>
      </w:r>
      <w:r>
        <w:rPr>
          <w:noProof/>
        </w:rPr>
        <w:tab/>
      </w:r>
      <w:r>
        <w:rPr>
          <w:noProof/>
        </w:rPr>
        <w:fldChar w:fldCharType="begin"/>
      </w:r>
      <w:r>
        <w:rPr>
          <w:noProof/>
        </w:rPr>
        <w:instrText xml:space="preserve"> PAGEREF _Toc11068364 \h </w:instrText>
      </w:r>
      <w:r>
        <w:rPr>
          <w:noProof/>
        </w:rPr>
      </w:r>
      <w:r>
        <w:rPr>
          <w:noProof/>
        </w:rPr>
        <w:fldChar w:fldCharType="separate"/>
      </w:r>
      <w:r>
        <w:rPr>
          <w:noProof/>
        </w:rPr>
        <w:t>4-1</w:t>
      </w:r>
      <w:r>
        <w:rPr>
          <w:noProof/>
        </w:rPr>
        <w:fldChar w:fldCharType="end"/>
      </w:r>
    </w:p>
    <w:p w14:paraId="30698B6E" w14:textId="73B5F25C" w:rsidR="009A60E7" w:rsidRDefault="009A60E7">
      <w:pPr>
        <w:pStyle w:val="TOC2"/>
        <w:rPr>
          <w:rFonts w:asciiTheme="minorHAnsi" w:eastAsiaTheme="minorEastAsia" w:hAnsiTheme="minorHAnsi" w:cstheme="minorBidi"/>
          <w:smallCaps w:val="0"/>
          <w:noProof/>
          <w:szCs w:val="22"/>
        </w:rPr>
      </w:pPr>
      <w:r>
        <w:rPr>
          <w:noProof/>
        </w:rPr>
        <w:t>4.3</w:t>
      </w:r>
      <w:r>
        <w:rPr>
          <w:rFonts w:asciiTheme="minorHAnsi" w:eastAsiaTheme="minorEastAsia" w:hAnsiTheme="minorHAnsi" w:cstheme="minorBidi"/>
          <w:smallCaps w:val="0"/>
          <w:noProof/>
          <w:szCs w:val="22"/>
        </w:rPr>
        <w:tab/>
      </w:r>
      <w:r>
        <w:rPr>
          <w:noProof/>
        </w:rPr>
        <w:t>Transportation Systems Management and Operations Alternative (TSM&amp;O)</w:t>
      </w:r>
      <w:r>
        <w:rPr>
          <w:noProof/>
        </w:rPr>
        <w:tab/>
      </w:r>
      <w:r>
        <w:rPr>
          <w:noProof/>
        </w:rPr>
        <w:fldChar w:fldCharType="begin"/>
      </w:r>
      <w:r>
        <w:rPr>
          <w:noProof/>
        </w:rPr>
        <w:instrText xml:space="preserve"> PAGEREF _Toc11068365 \h </w:instrText>
      </w:r>
      <w:r>
        <w:rPr>
          <w:noProof/>
        </w:rPr>
      </w:r>
      <w:r>
        <w:rPr>
          <w:noProof/>
        </w:rPr>
        <w:fldChar w:fldCharType="separate"/>
      </w:r>
      <w:r>
        <w:rPr>
          <w:noProof/>
        </w:rPr>
        <w:t>4-1</w:t>
      </w:r>
      <w:r>
        <w:rPr>
          <w:noProof/>
        </w:rPr>
        <w:fldChar w:fldCharType="end"/>
      </w:r>
    </w:p>
    <w:p w14:paraId="5C16BBC6" w14:textId="7A40A4F8" w:rsidR="009A60E7" w:rsidRDefault="009A60E7">
      <w:pPr>
        <w:pStyle w:val="TOC2"/>
        <w:rPr>
          <w:rFonts w:asciiTheme="minorHAnsi" w:eastAsiaTheme="minorEastAsia" w:hAnsiTheme="minorHAnsi" w:cstheme="minorBidi"/>
          <w:smallCaps w:val="0"/>
          <w:noProof/>
          <w:szCs w:val="22"/>
        </w:rPr>
      </w:pPr>
      <w:r>
        <w:rPr>
          <w:noProof/>
        </w:rPr>
        <w:t>4.4</w:t>
      </w:r>
      <w:r>
        <w:rPr>
          <w:rFonts w:asciiTheme="minorHAnsi" w:eastAsiaTheme="minorEastAsia" w:hAnsiTheme="minorHAnsi" w:cstheme="minorBidi"/>
          <w:smallCaps w:val="0"/>
          <w:noProof/>
          <w:szCs w:val="22"/>
        </w:rPr>
        <w:tab/>
      </w:r>
      <w:r>
        <w:rPr>
          <w:noProof/>
        </w:rPr>
        <w:t>Future Conditions</w:t>
      </w:r>
      <w:r>
        <w:rPr>
          <w:noProof/>
        </w:rPr>
        <w:tab/>
      </w:r>
      <w:r>
        <w:rPr>
          <w:noProof/>
        </w:rPr>
        <w:fldChar w:fldCharType="begin"/>
      </w:r>
      <w:r>
        <w:rPr>
          <w:noProof/>
        </w:rPr>
        <w:instrText xml:space="preserve"> PAGEREF _Toc11068366 \h </w:instrText>
      </w:r>
      <w:r>
        <w:rPr>
          <w:noProof/>
        </w:rPr>
      </w:r>
      <w:r>
        <w:rPr>
          <w:noProof/>
        </w:rPr>
        <w:fldChar w:fldCharType="separate"/>
      </w:r>
      <w:r>
        <w:rPr>
          <w:noProof/>
        </w:rPr>
        <w:t>4-1</w:t>
      </w:r>
      <w:r>
        <w:rPr>
          <w:noProof/>
        </w:rPr>
        <w:fldChar w:fldCharType="end"/>
      </w:r>
    </w:p>
    <w:p w14:paraId="6F2E7956" w14:textId="09160C12" w:rsidR="009A60E7" w:rsidRDefault="009A60E7">
      <w:pPr>
        <w:pStyle w:val="TOC2"/>
        <w:rPr>
          <w:rFonts w:asciiTheme="minorHAnsi" w:eastAsiaTheme="minorEastAsia" w:hAnsiTheme="minorHAnsi" w:cstheme="minorBidi"/>
          <w:smallCaps w:val="0"/>
          <w:noProof/>
          <w:szCs w:val="22"/>
        </w:rPr>
      </w:pPr>
      <w:r>
        <w:rPr>
          <w:noProof/>
        </w:rPr>
        <w:t>4.5</w:t>
      </w:r>
      <w:r>
        <w:rPr>
          <w:rFonts w:asciiTheme="minorHAnsi" w:eastAsiaTheme="minorEastAsia" w:hAnsiTheme="minorHAnsi" w:cstheme="minorBidi"/>
          <w:smallCaps w:val="0"/>
          <w:noProof/>
          <w:szCs w:val="22"/>
        </w:rPr>
        <w:tab/>
      </w:r>
      <w:r>
        <w:rPr>
          <w:noProof/>
        </w:rPr>
        <w:t>Build Alternative(s)</w:t>
      </w:r>
      <w:r>
        <w:rPr>
          <w:noProof/>
        </w:rPr>
        <w:tab/>
      </w:r>
      <w:r>
        <w:rPr>
          <w:noProof/>
        </w:rPr>
        <w:fldChar w:fldCharType="begin"/>
      </w:r>
      <w:r>
        <w:rPr>
          <w:noProof/>
        </w:rPr>
        <w:instrText xml:space="preserve"> PAGEREF _Toc11068367 \h </w:instrText>
      </w:r>
      <w:r>
        <w:rPr>
          <w:noProof/>
        </w:rPr>
      </w:r>
      <w:r>
        <w:rPr>
          <w:noProof/>
        </w:rPr>
        <w:fldChar w:fldCharType="separate"/>
      </w:r>
      <w:r>
        <w:rPr>
          <w:noProof/>
        </w:rPr>
        <w:t>4-2</w:t>
      </w:r>
      <w:r>
        <w:rPr>
          <w:noProof/>
        </w:rPr>
        <w:fldChar w:fldCharType="end"/>
      </w:r>
    </w:p>
    <w:p w14:paraId="64F1D359" w14:textId="1E9E0943" w:rsidR="009A60E7" w:rsidRDefault="009A60E7">
      <w:pPr>
        <w:pStyle w:val="TOC2"/>
        <w:rPr>
          <w:rFonts w:asciiTheme="minorHAnsi" w:eastAsiaTheme="minorEastAsia" w:hAnsiTheme="minorHAnsi" w:cstheme="minorBidi"/>
          <w:smallCaps w:val="0"/>
          <w:noProof/>
          <w:szCs w:val="22"/>
        </w:rPr>
      </w:pPr>
      <w:r>
        <w:rPr>
          <w:noProof/>
        </w:rPr>
        <w:t>4.6</w:t>
      </w:r>
      <w:r>
        <w:rPr>
          <w:rFonts w:asciiTheme="minorHAnsi" w:eastAsiaTheme="minorEastAsia" w:hAnsiTheme="minorHAnsi" w:cstheme="minorBidi"/>
          <w:smallCaps w:val="0"/>
          <w:noProof/>
          <w:szCs w:val="22"/>
        </w:rPr>
        <w:tab/>
      </w:r>
      <w:r>
        <w:rPr>
          <w:noProof/>
        </w:rPr>
        <w:t>Comparative Alternatives Evaluation</w:t>
      </w:r>
      <w:r>
        <w:rPr>
          <w:noProof/>
        </w:rPr>
        <w:tab/>
      </w:r>
      <w:r>
        <w:rPr>
          <w:noProof/>
        </w:rPr>
        <w:fldChar w:fldCharType="begin"/>
      </w:r>
      <w:r>
        <w:rPr>
          <w:noProof/>
        </w:rPr>
        <w:instrText xml:space="preserve"> PAGEREF _Toc11068368 \h </w:instrText>
      </w:r>
      <w:r>
        <w:rPr>
          <w:noProof/>
        </w:rPr>
      </w:r>
      <w:r>
        <w:rPr>
          <w:noProof/>
        </w:rPr>
        <w:fldChar w:fldCharType="separate"/>
      </w:r>
      <w:r>
        <w:rPr>
          <w:noProof/>
        </w:rPr>
        <w:t>4-2</w:t>
      </w:r>
      <w:r>
        <w:rPr>
          <w:noProof/>
        </w:rPr>
        <w:fldChar w:fldCharType="end"/>
      </w:r>
    </w:p>
    <w:p w14:paraId="2C45E7F5" w14:textId="56D9832C" w:rsidR="009A60E7" w:rsidRDefault="009A60E7">
      <w:pPr>
        <w:pStyle w:val="TOC2"/>
        <w:rPr>
          <w:rFonts w:asciiTheme="minorHAnsi" w:eastAsiaTheme="minorEastAsia" w:hAnsiTheme="minorHAnsi" w:cstheme="minorBidi"/>
          <w:smallCaps w:val="0"/>
          <w:noProof/>
          <w:szCs w:val="22"/>
        </w:rPr>
      </w:pPr>
      <w:r>
        <w:rPr>
          <w:noProof/>
        </w:rPr>
        <w:t>4.7</w:t>
      </w:r>
      <w:r>
        <w:rPr>
          <w:rFonts w:asciiTheme="minorHAnsi" w:eastAsiaTheme="minorEastAsia" w:hAnsiTheme="minorHAnsi" w:cstheme="minorBidi"/>
          <w:smallCaps w:val="0"/>
          <w:noProof/>
          <w:szCs w:val="22"/>
        </w:rPr>
        <w:tab/>
      </w:r>
      <w:r>
        <w:rPr>
          <w:noProof/>
        </w:rPr>
        <w:t>Selection of the Preferred Alternative</w:t>
      </w:r>
      <w:r>
        <w:rPr>
          <w:noProof/>
        </w:rPr>
        <w:tab/>
      </w:r>
      <w:r>
        <w:rPr>
          <w:noProof/>
        </w:rPr>
        <w:fldChar w:fldCharType="begin"/>
      </w:r>
      <w:r>
        <w:rPr>
          <w:noProof/>
        </w:rPr>
        <w:instrText xml:space="preserve"> PAGEREF _Toc11068369 \h </w:instrText>
      </w:r>
      <w:r>
        <w:rPr>
          <w:noProof/>
        </w:rPr>
      </w:r>
      <w:r>
        <w:rPr>
          <w:noProof/>
        </w:rPr>
        <w:fldChar w:fldCharType="separate"/>
      </w:r>
      <w:r>
        <w:rPr>
          <w:noProof/>
        </w:rPr>
        <w:t>4-2</w:t>
      </w:r>
      <w:r>
        <w:rPr>
          <w:noProof/>
        </w:rPr>
        <w:fldChar w:fldCharType="end"/>
      </w:r>
    </w:p>
    <w:p w14:paraId="10E067B1" w14:textId="2F372C86" w:rsidR="009A60E7" w:rsidRDefault="009A60E7">
      <w:pPr>
        <w:pStyle w:val="TOC1"/>
        <w:rPr>
          <w:rFonts w:asciiTheme="minorHAnsi" w:eastAsiaTheme="minorEastAsia" w:hAnsiTheme="minorHAnsi" w:cstheme="minorBidi"/>
          <w:b w:val="0"/>
          <w:bCs w:val="0"/>
          <w:caps w:val="0"/>
          <w:noProof/>
          <w:sz w:val="22"/>
          <w:szCs w:val="22"/>
        </w:rPr>
      </w:pPr>
      <w:r>
        <w:rPr>
          <w:noProof/>
        </w:rPr>
        <w:t>5.0</w:t>
      </w:r>
      <w:r>
        <w:rPr>
          <w:rFonts w:asciiTheme="minorHAnsi" w:eastAsiaTheme="minorEastAsia" w:hAnsiTheme="minorHAnsi" w:cstheme="minorBidi"/>
          <w:b w:val="0"/>
          <w:bCs w:val="0"/>
          <w:caps w:val="0"/>
          <w:noProof/>
          <w:sz w:val="22"/>
          <w:szCs w:val="22"/>
        </w:rPr>
        <w:tab/>
      </w:r>
      <w:r>
        <w:rPr>
          <w:noProof/>
        </w:rPr>
        <w:t>PROJECT COORDINATION &amp; PUBLIC INVOLVEMENT</w:t>
      </w:r>
      <w:r>
        <w:rPr>
          <w:noProof/>
        </w:rPr>
        <w:tab/>
      </w:r>
      <w:r>
        <w:rPr>
          <w:noProof/>
        </w:rPr>
        <w:fldChar w:fldCharType="begin"/>
      </w:r>
      <w:r>
        <w:rPr>
          <w:noProof/>
        </w:rPr>
        <w:instrText xml:space="preserve"> PAGEREF _Toc11068370 \h </w:instrText>
      </w:r>
      <w:r>
        <w:rPr>
          <w:noProof/>
        </w:rPr>
      </w:r>
      <w:r>
        <w:rPr>
          <w:noProof/>
        </w:rPr>
        <w:fldChar w:fldCharType="separate"/>
      </w:r>
      <w:r>
        <w:rPr>
          <w:noProof/>
        </w:rPr>
        <w:t>5-1</w:t>
      </w:r>
      <w:r>
        <w:rPr>
          <w:noProof/>
        </w:rPr>
        <w:fldChar w:fldCharType="end"/>
      </w:r>
    </w:p>
    <w:p w14:paraId="0BF6A1EF" w14:textId="53AE022A" w:rsidR="009A60E7" w:rsidRDefault="009A60E7">
      <w:pPr>
        <w:pStyle w:val="TOC2"/>
        <w:rPr>
          <w:rFonts w:asciiTheme="minorHAnsi" w:eastAsiaTheme="minorEastAsia" w:hAnsiTheme="minorHAnsi" w:cstheme="minorBidi"/>
          <w:smallCaps w:val="0"/>
          <w:noProof/>
          <w:szCs w:val="22"/>
        </w:rPr>
      </w:pPr>
      <w:r>
        <w:rPr>
          <w:noProof/>
        </w:rPr>
        <w:t>5.1</w:t>
      </w:r>
      <w:r>
        <w:rPr>
          <w:rFonts w:asciiTheme="minorHAnsi" w:eastAsiaTheme="minorEastAsia" w:hAnsiTheme="minorHAnsi" w:cstheme="minorBidi"/>
          <w:smallCaps w:val="0"/>
          <w:noProof/>
          <w:szCs w:val="22"/>
        </w:rPr>
        <w:tab/>
      </w:r>
      <w:r>
        <w:rPr>
          <w:noProof/>
        </w:rPr>
        <w:t>Agency Coordination</w:t>
      </w:r>
      <w:r>
        <w:rPr>
          <w:noProof/>
        </w:rPr>
        <w:tab/>
      </w:r>
      <w:r>
        <w:rPr>
          <w:noProof/>
        </w:rPr>
        <w:fldChar w:fldCharType="begin"/>
      </w:r>
      <w:r>
        <w:rPr>
          <w:noProof/>
        </w:rPr>
        <w:instrText xml:space="preserve"> PAGEREF _Toc11068371 \h </w:instrText>
      </w:r>
      <w:r>
        <w:rPr>
          <w:noProof/>
        </w:rPr>
      </w:r>
      <w:r>
        <w:rPr>
          <w:noProof/>
        </w:rPr>
        <w:fldChar w:fldCharType="separate"/>
      </w:r>
      <w:r>
        <w:rPr>
          <w:noProof/>
        </w:rPr>
        <w:t>5-1</w:t>
      </w:r>
      <w:r>
        <w:rPr>
          <w:noProof/>
        </w:rPr>
        <w:fldChar w:fldCharType="end"/>
      </w:r>
    </w:p>
    <w:p w14:paraId="0FAEFCE2" w14:textId="1AD12A2A" w:rsidR="009A60E7" w:rsidRDefault="009A60E7">
      <w:pPr>
        <w:pStyle w:val="TOC2"/>
        <w:rPr>
          <w:rFonts w:asciiTheme="minorHAnsi" w:eastAsiaTheme="minorEastAsia" w:hAnsiTheme="minorHAnsi" w:cstheme="minorBidi"/>
          <w:smallCaps w:val="0"/>
          <w:noProof/>
          <w:szCs w:val="22"/>
        </w:rPr>
      </w:pPr>
      <w:r>
        <w:rPr>
          <w:noProof/>
        </w:rPr>
        <w:t>5.2</w:t>
      </w:r>
      <w:r>
        <w:rPr>
          <w:rFonts w:asciiTheme="minorHAnsi" w:eastAsiaTheme="minorEastAsia" w:hAnsiTheme="minorHAnsi" w:cstheme="minorBidi"/>
          <w:smallCaps w:val="0"/>
          <w:noProof/>
          <w:szCs w:val="22"/>
        </w:rPr>
        <w:tab/>
      </w:r>
      <w:r>
        <w:rPr>
          <w:noProof/>
        </w:rPr>
        <w:t>Public Involvement</w:t>
      </w:r>
      <w:r>
        <w:rPr>
          <w:noProof/>
        </w:rPr>
        <w:tab/>
      </w:r>
      <w:r>
        <w:rPr>
          <w:noProof/>
        </w:rPr>
        <w:fldChar w:fldCharType="begin"/>
      </w:r>
      <w:r>
        <w:rPr>
          <w:noProof/>
        </w:rPr>
        <w:instrText xml:space="preserve"> PAGEREF _Toc11068372 \h </w:instrText>
      </w:r>
      <w:r>
        <w:rPr>
          <w:noProof/>
        </w:rPr>
      </w:r>
      <w:r>
        <w:rPr>
          <w:noProof/>
        </w:rPr>
        <w:fldChar w:fldCharType="separate"/>
      </w:r>
      <w:r>
        <w:rPr>
          <w:noProof/>
        </w:rPr>
        <w:t>5-1</w:t>
      </w:r>
      <w:r>
        <w:rPr>
          <w:noProof/>
        </w:rPr>
        <w:fldChar w:fldCharType="end"/>
      </w:r>
    </w:p>
    <w:p w14:paraId="47282046" w14:textId="7A616D9C" w:rsidR="009A60E7" w:rsidRDefault="009A60E7">
      <w:pPr>
        <w:pStyle w:val="TOC1"/>
        <w:rPr>
          <w:rFonts w:asciiTheme="minorHAnsi" w:eastAsiaTheme="minorEastAsia" w:hAnsiTheme="minorHAnsi" w:cstheme="minorBidi"/>
          <w:b w:val="0"/>
          <w:bCs w:val="0"/>
          <w:caps w:val="0"/>
          <w:noProof/>
          <w:sz w:val="22"/>
          <w:szCs w:val="22"/>
        </w:rPr>
      </w:pPr>
      <w:r>
        <w:rPr>
          <w:noProof/>
        </w:rPr>
        <w:t>6.0</w:t>
      </w:r>
      <w:r>
        <w:rPr>
          <w:rFonts w:asciiTheme="minorHAnsi" w:eastAsiaTheme="minorEastAsia" w:hAnsiTheme="minorHAnsi" w:cstheme="minorBidi"/>
          <w:b w:val="0"/>
          <w:bCs w:val="0"/>
          <w:caps w:val="0"/>
          <w:noProof/>
          <w:sz w:val="22"/>
          <w:szCs w:val="22"/>
        </w:rPr>
        <w:tab/>
      </w:r>
      <w:r>
        <w:rPr>
          <w:noProof/>
        </w:rPr>
        <w:t>DESIGN FEATURES OF THE PREFERRED ALTERNATIVE</w:t>
      </w:r>
      <w:r>
        <w:rPr>
          <w:noProof/>
        </w:rPr>
        <w:tab/>
      </w:r>
      <w:r>
        <w:rPr>
          <w:noProof/>
        </w:rPr>
        <w:fldChar w:fldCharType="begin"/>
      </w:r>
      <w:r>
        <w:rPr>
          <w:noProof/>
        </w:rPr>
        <w:instrText xml:space="preserve"> PAGEREF _Toc11068373 \h </w:instrText>
      </w:r>
      <w:r>
        <w:rPr>
          <w:noProof/>
        </w:rPr>
      </w:r>
      <w:r>
        <w:rPr>
          <w:noProof/>
        </w:rPr>
        <w:fldChar w:fldCharType="separate"/>
      </w:r>
      <w:r>
        <w:rPr>
          <w:noProof/>
        </w:rPr>
        <w:t>6-1</w:t>
      </w:r>
      <w:r>
        <w:rPr>
          <w:noProof/>
        </w:rPr>
        <w:fldChar w:fldCharType="end"/>
      </w:r>
    </w:p>
    <w:p w14:paraId="696B03C8" w14:textId="19AC7E55" w:rsidR="009A60E7" w:rsidRDefault="009A60E7">
      <w:pPr>
        <w:pStyle w:val="TOC2"/>
        <w:rPr>
          <w:rFonts w:asciiTheme="minorHAnsi" w:eastAsiaTheme="minorEastAsia" w:hAnsiTheme="minorHAnsi" w:cstheme="minorBidi"/>
          <w:smallCaps w:val="0"/>
          <w:noProof/>
          <w:szCs w:val="22"/>
        </w:rPr>
      </w:pPr>
      <w:r>
        <w:rPr>
          <w:noProof/>
        </w:rPr>
        <w:t>6.1</w:t>
      </w:r>
      <w:r>
        <w:rPr>
          <w:rFonts w:asciiTheme="minorHAnsi" w:eastAsiaTheme="minorEastAsia" w:hAnsiTheme="minorHAnsi" w:cstheme="minorBidi"/>
          <w:smallCaps w:val="0"/>
          <w:noProof/>
          <w:szCs w:val="22"/>
        </w:rPr>
        <w:tab/>
      </w:r>
      <w:r>
        <w:rPr>
          <w:noProof/>
        </w:rPr>
        <w:t>Engineering Details of the Preferred Alternative</w:t>
      </w:r>
      <w:r>
        <w:rPr>
          <w:noProof/>
        </w:rPr>
        <w:tab/>
      </w:r>
      <w:r>
        <w:rPr>
          <w:noProof/>
        </w:rPr>
        <w:fldChar w:fldCharType="begin"/>
      </w:r>
      <w:r>
        <w:rPr>
          <w:noProof/>
        </w:rPr>
        <w:instrText xml:space="preserve"> PAGEREF _Toc11068374 \h </w:instrText>
      </w:r>
      <w:r>
        <w:rPr>
          <w:noProof/>
        </w:rPr>
      </w:r>
      <w:r>
        <w:rPr>
          <w:noProof/>
        </w:rPr>
        <w:fldChar w:fldCharType="separate"/>
      </w:r>
      <w:r>
        <w:rPr>
          <w:noProof/>
        </w:rPr>
        <w:t>6-1</w:t>
      </w:r>
      <w:r>
        <w:rPr>
          <w:noProof/>
        </w:rPr>
        <w:fldChar w:fldCharType="end"/>
      </w:r>
    </w:p>
    <w:p w14:paraId="497CEE24" w14:textId="57B32F2A" w:rsidR="009A60E7" w:rsidRDefault="009A60E7">
      <w:pPr>
        <w:pStyle w:val="TOC3"/>
        <w:rPr>
          <w:rFonts w:asciiTheme="minorHAnsi" w:eastAsiaTheme="minorEastAsia" w:hAnsiTheme="minorHAnsi" w:cstheme="minorBidi"/>
          <w:iCs w:val="0"/>
          <w:noProof/>
          <w:szCs w:val="22"/>
        </w:rPr>
      </w:pPr>
      <w:r w:rsidRPr="006A4529">
        <w:rPr>
          <w:noProof/>
        </w:rPr>
        <w:t>6.1.1</w:t>
      </w:r>
      <w:r>
        <w:rPr>
          <w:rFonts w:asciiTheme="minorHAnsi" w:eastAsiaTheme="minorEastAsia" w:hAnsiTheme="minorHAnsi" w:cstheme="minorBidi"/>
          <w:iCs w:val="0"/>
          <w:noProof/>
          <w:szCs w:val="22"/>
        </w:rPr>
        <w:tab/>
      </w:r>
      <w:r w:rsidRPr="006A4529">
        <w:rPr>
          <w:noProof/>
        </w:rPr>
        <w:t>Typical Sections</w:t>
      </w:r>
      <w:r>
        <w:rPr>
          <w:noProof/>
        </w:rPr>
        <w:tab/>
      </w:r>
      <w:r>
        <w:rPr>
          <w:noProof/>
        </w:rPr>
        <w:fldChar w:fldCharType="begin"/>
      </w:r>
      <w:r>
        <w:rPr>
          <w:noProof/>
        </w:rPr>
        <w:instrText xml:space="preserve"> PAGEREF _Toc11068375 \h </w:instrText>
      </w:r>
      <w:r>
        <w:rPr>
          <w:noProof/>
        </w:rPr>
      </w:r>
      <w:r>
        <w:rPr>
          <w:noProof/>
        </w:rPr>
        <w:fldChar w:fldCharType="separate"/>
      </w:r>
      <w:r>
        <w:rPr>
          <w:noProof/>
        </w:rPr>
        <w:t>6-1</w:t>
      </w:r>
      <w:r>
        <w:rPr>
          <w:noProof/>
        </w:rPr>
        <w:fldChar w:fldCharType="end"/>
      </w:r>
    </w:p>
    <w:p w14:paraId="58C8B6CA" w14:textId="458A95AC" w:rsidR="009A60E7" w:rsidRDefault="009A60E7">
      <w:pPr>
        <w:pStyle w:val="TOC3"/>
        <w:rPr>
          <w:rFonts w:asciiTheme="minorHAnsi" w:eastAsiaTheme="minorEastAsia" w:hAnsiTheme="minorHAnsi" w:cstheme="minorBidi"/>
          <w:iCs w:val="0"/>
          <w:noProof/>
          <w:szCs w:val="22"/>
        </w:rPr>
      </w:pPr>
      <w:r w:rsidRPr="006A4529">
        <w:rPr>
          <w:noProof/>
        </w:rPr>
        <w:t>6.1.2</w:t>
      </w:r>
      <w:r>
        <w:rPr>
          <w:rFonts w:asciiTheme="minorHAnsi" w:eastAsiaTheme="minorEastAsia" w:hAnsiTheme="minorHAnsi" w:cstheme="minorBidi"/>
          <w:iCs w:val="0"/>
          <w:noProof/>
          <w:szCs w:val="22"/>
        </w:rPr>
        <w:tab/>
      </w:r>
      <w:r w:rsidRPr="006A4529">
        <w:rPr>
          <w:noProof/>
        </w:rPr>
        <w:t>Bridges and Structures</w:t>
      </w:r>
      <w:r>
        <w:rPr>
          <w:noProof/>
        </w:rPr>
        <w:tab/>
      </w:r>
      <w:r>
        <w:rPr>
          <w:noProof/>
        </w:rPr>
        <w:fldChar w:fldCharType="begin"/>
      </w:r>
      <w:r>
        <w:rPr>
          <w:noProof/>
        </w:rPr>
        <w:instrText xml:space="preserve"> PAGEREF _Toc11068376 \h </w:instrText>
      </w:r>
      <w:r>
        <w:rPr>
          <w:noProof/>
        </w:rPr>
      </w:r>
      <w:r>
        <w:rPr>
          <w:noProof/>
        </w:rPr>
        <w:fldChar w:fldCharType="separate"/>
      </w:r>
      <w:r>
        <w:rPr>
          <w:noProof/>
        </w:rPr>
        <w:t>6-1</w:t>
      </w:r>
      <w:r>
        <w:rPr>
          <w:noProof/>
        </w:rPr>
        <w:fldChar w:fldCharType="end"/>
      </w:r>
    </w:p>
    <w:p w14:paraId="271949D0" w14:textId="51DAF200" w:rsidR="009A60E7" w:rsidRDefault="009A60E7">
      <w:pPr>
        <w:pStyle w:val="TOC3"/>
        <w:rPr>
          <w:rFonts w:asciiTheme="minorHAnsi" w:eastAsiaTheme="minorEastAsia" w:hAnsiTheme="minorHAnsi" w:cstheme="minorBidi"/>
          <w:iCs w:val="0"/>
          <w:noProof/>
          <w:szCs w:val="22"/>
        </w:rPr>
      </w:pPr>
      <w:r w:rsidRPr="006A4529">
        <w:rPr>
          <w:noProof/>
        </w:rPr>
        <w:t>6.1.3</w:t>
      </w:r>
      <w:r>
        <w:rPr>
          <w:rFonts w:asciiTheme="minorHAnsi" w:eastAsiaTheme="minorEastAsia" w:hAnsiTheme="minorHAnsi" w:cstheme="minorBidi"/>
          <w:iCs w:val="0"/>
          <w:noProof/>
          <w:szCs w:val="22"/>
        </w:rPr>
        <w:tab/>
      </w:r>
      <w:r w:rsidRPr="006A4529">
        <w:rPr>
          <w:noProof/>
        </w:rPr>
        <w:t>Right-of-Way and Relocations</w:t>
      </w:r>
      <w:r>
        <w:rPr>
          <w:noProof/>
        </w:rPr>
        <w:tab/>
      </w:r>
      <w:r>
        <w:rPr>
          <w:noProof/>
        </w:rPr>
        <w:fldChar w:fldCharType="begin"/>
      </w:r>
      <w:r>
        <w:rPr>
          <w:noProof/>
        </w:rPr>
        <w:instrText xml:space="preserve"> PAGEREF _Toc11068377 \h </w:instrText>
      </w:r>
      <w:r>
        <w:rPr>
          <w:noProof/>
        </w:rPr>
      </w:r>
      <w:r>
        <w:rPr>
          <w:noProof/>
        </w:rPr>
        <w:fldChar w:fldCharType="separate"/>
      </w:r>
      <w:r>
        <w:rPr>
          <w:noProof/>
        </w:rPr>
        <w:t>6-1</w:t>
      </w:r>
      <w:r>
        <w:rPr>
          <w:noProof/>
        </w:rPr>
        <w:fldChar w:fldCharType="end"/>
      </w:r>
    </w:p>
    <w:p w14:paraId="10316FA8" w14:textId="3152495B" w:rsidR="009A60E7" w:rsidRDefault="009A60E7">
      <w:pPr>
        <w:pStyle w:val="TOC3"/>
        <w:rPr>
          <w:rFonts w:asciiTheme="minorHAnsi" w:eastAsiaTheme="minorEastAsia" w:hAnsiTheme="minorHAnsi" w:cstheme="minorBidi"/>
          <w:iCs w:val="0"/>
          <w:noProof/>
          <w:szCs w:val="22"/>
        </w:rPr>
      </w:pPr>
      <w:r w:rsidRPr="006A4529">
        <w:rPr>
          <w:noProof/>
        </w:rPr>
        <w:t>6.1.4</w:t>
      </w:r>
      <w:r>
        <w:rPr>
          <w:rFonts w:asciiTheme="minorHAnsi" w:eastAsiaTheme="minorEastAsia" w:hAnsiTheme="minorHAnsi" w:cstheme="minorBidi"/>
          <w:iCs w:val="0"/>
          <w:noProof/>
          <w:szCs w:val="22"/>
        </w:rPr>
        <w:tab/>
      </w:r>
      <w:r w:rsidRPr="006A4529">
        <w:rPr>
          <w:noProof/>
        </w:rPr>
        <w:t>Horizontal and Vertical Geometry</w:t>
      </w:r>
      <w:r>
        <w:rPr>
          <w:noProof/>
        </w:rPr>
        <w:tab/>
      </w:r>
      <w:r>
        <w:rPr>
          <w:noProof/>
        </w:rPr>
        <w:fldChar w:fldCharType="begin"/>
      </w:r>
      <w:r>
        <w:rPr>
          <w:noProof/>
        </w:rPr>
        <w:instrText xml:space="preserve"> PAGEREF _Toc11068378 \h </w:instrText>
      </w:r>
      <w:r>
        <w:rPr>
          <w:noProof/>
        </w:rPr>
      </w:r>
      <w:r>
        <w:rPr>
          <w:noProof/>
        </w:rPr>
        <w:fldChar w:fldCharType="separate"/>
      </w:r>
      <w:r>
        <w:rPr>
          <w:noProof/>
        </w:rPr>
        <w:t>6-1</w:t>
      </w:r>
      <w:r>
        <w:rPr>
          <w:noProof/>
        </w:rPr>
        <w:fldChar w:fldCharType="end"/>
      </w:r>
    </w:p>
    <w:p w14:paraId="53953142" w14:textId="7591EFC4" w:rsidR="009A60E7" w:rsidRDefault="009A60E7">
      <w:pPr>
        <w:pStyle w:val="TOC3"/>
        <w:rPr>
          <w:rFonts w:asciiTheme="minorHAnsi" w:eastAsiaTheme="minorEastAsia" w:hAnsiTheme="minorHAnsi" w:cstheme="minorBidi"/>
          <w:iCs w:val="0"/>
          <w:noProof/>
          <w:szCs w:val="22"/>
        </w:rPr>
      </w:pPr>
      <w:r w:rsidRPr="006A4529">
        <w:rPr>
          <w:noProof/>
        </w:rPr>
        <w:t>6.1.5</w:t>
      </w:r>
      <w:r>
        <w:rPr>
          <w:rFonts w:asciiTheme="minorHAnsi" w:eastAsiaTheme="minorEastAsia" w:hAnsiTheme="minorHAnsi" w:cstheme="minorBidi"/>
          <w:iCs w:val="0"/>
          <w:noProof/>
          <w:szCs w:val="22"/>
        </w:rPr>
        <w:tab/>
      </w:r>
      <w:r w:rsidRPr="006A4529">
        <w:rPr>
          <w:noProof/>
        </w:rPr>
        <w:t>Bicycle and Pedestrian Accommodations</w:t>
      </w:r>
      <w:r>
        <w:rPr>
          <w:noProof/>
        </w:rPr>
        <w:tab/>
      </w:r>
      <w:r>
        <w:rPr>
          <w:noProof/>
        </w:rPr>
        <w:fldChar w:fldCharType="begin"/>
      </w:r>
      <w:r>
        <w:rPr>
          <w:noProof/>
        </w:rPr>
        <w:instrText xml:space="preserve"> PAGEREF _Toc11068379 \h </w:instrText>
      </w:r>
      <w:r>
        <w:rPr>
          <w:noProof/>
        </w:rPr>
      </w:r>
      <w:r>
        <w:rPr>
          <w:noProof/>
        </w:rPr>
        <w:fldChar w:fldCharType="separate"/>
      </w:r>
      <w:r>
        <w:rPr>
          <w:noProof/>
        </w:rPr>
        <w:t>6-2</w:t>
      </w:r>
      <w:r>
        <w:rPr>
          <w:noProof/>
        </w:rPr>
        <w:fldChar w:fldCharType="end"/>
      </w:r>
    </w:p>
    <w:p w14:paraId="1D8F97C8" w14:textId="345B081C" w:rsidR="009A60E7" w:rsidRDefault="009A60E7">
      <w:pPr>
        <w:pStyle w:val="TOC3"/>
        <w:rPr>
          <w:rFonts w:asciiTheme="minorHAnsi" w:eastAsiaTheme="minorEastAsia" w:hAnsiTheme="minorHAnsi" w:cstheme="minorBidi"/>
          <w:iCs w:val="0"/>
          <w:noProof/>
          <w:szCs w:val="22"/>
        </w:rPr>
      </w:pPr>
      <w:r w:rsidRPr="006A4529">
        <w:rPr>
          <w:noProof/>
        </w:rPr>
        <w:t>6.1.6</w:t>
      </w:r>
      <w:r>
        <w:rPr>
          <w:rFonts w:asciiTheme="minorHAnsi" w:eastAsiaTheme="minorEastAsia" w:hAnsiTheme="minorHAnsi" w:cstheme="minorBidi"/>
          <w:iCs w:val="0"/>
          <w:noProof/>
          <w:szCs w:val="22"/>
        </w:rPr>
        <w:tab/>
      </w:r>
      <w:r w:rsidRPr="006A4529">
        <w:rPr>
          <w:noProof/>
        </w:rPr>
        <w:t>Multi-Modal Accommodations</w:t>
      </w:r>
      <w:r>
        <w:rPr>
          <w:noProof/>
        </w:rPr>
        <w:tab/>
      </w:r>
      <w:r>
        <w:rPr>
          <w:noProof/>
        </w:rPr>
        <w:fldChar w:fldCharType="begin"/>
      </w:r>
      <w:r>
        <w:rPr>
          <w:noProof/>
        </w:rPr>
        <w:instrText xml:space="preserve"> PAGEREF _Toc11068380 \h </w:instrText>
      </w:r>
      <w:r>
        <w:rPr>
          <w:noProof/>
        </w:rPr>
      </w:r>
      <w:r>
        <w:rPr>
          <w:noProof/>
        </w:rPr>
        <w:fldChar w:fldCharType="separate"/>
      </w:r>
      <w:r>
        <w:rPr>
          <w:noProof/>
        </w:rPr>
        <w:t>6-2</w:t>
      </w:r>
      <w:r>
        <w:rPr>
          <w:noProof/>
        </w:rPr>
        <w:fldChar w:fldCharType="end"/>
      </w:r>
    </w:p>
    <w:p w14:paraId="28BE8F3A" w14:textId="1D0FAA95" w:rsidR="009A60E7" w:rsidRDefault="009A60E7">
      <w:pPr>
        <w:pStyle w:val="TOC3"/>
        <w:rPr>
          <w:rFonts w:asciiTheme="minorHAnsi" w:eastAsiaTheme="minorEastAsia" w:hAnsiTheme="minorHAnsi" w:cstheme="minorBidi"/>
          <w:iCs w:val="0"/>
          <w:noProof/>
          <w:szCs w:val="22"/>
        </w:rPr>
      </w:pPr>
      <w:r w:rsidRPr="006A4529">
        <w:rPr>
          <w:noProof/>
        </w:rPr>
        <w:t>6.1.7</w:t>
      </w:r>
      <w:r>
        <w:rPr>
          <w:rFonts w:asciiTheme="minorHAnsi" w:eastAsiaTheme="minorEastAsia" w:hAnsiTheme="minorHAnsi" w:cstheme="minorBidi"/>
          <w:iCs w:val="0"/>
          <w:noProof/>
          <w:szCs w:val="22"/>
        </w:rPr>
        <w:tab/>
      </w:r>
      <w:r w:rsidRPr="006A4529">
        <w:rPr>
          <w:noProof/>
        </w:rPr>
        <w:t>Access Management</w:t>
      </w:r>
      <w:r>
        <w:rPr>
          <w:noProof/>
        </w:rPr>
        <w:tab/>
      </w:r>
      <w:r>
        <w:rPr>
          <w:noProof/>
        </w:rPr>
        <w:fldChar w:fldCharType="begin"/>
      </w:r>
      <w:r>
        <w:rPr>
          <w:noProof/>
        </w:rPr>
        <w:instrText xml:space="preserve"> PAGEREF _Toc11068381 \h </w:instrText>
      </w:r>
      <w:r>
        <w:rPr>
          <w:noProof/>
        </w:rPr>
      </w:r>
      <w:r>
        <w:rPr>
          <w:noProof/>
        </w:rPr>
        <w:fldChar w:fldCharType="separate"/>
      </w:r>
      <w:r>
        <w:rPr>
          <w:noProof/>
        </w:rPr>
        <w:t>6-2</w:t>
      </w:r>
      <w:r>
        <w:rPr>
          <w:noProof/>
        </w:rPr>
        <w:fldChar w:fldCharType="end"/>
      </w:r>
    </w:p>
    <w:p w14:paraId="3189670F" w14:textId="711F137A" w:rsidR="009A60E7" w:rsidRDefault="009A60E7">
      <w:pPr>
        <w:pStyle w:val="TOC3"/>
        <w:rPr>
          <w:rFonts w:asciiTheme="minorHAnsi" w:eastAsiaTheme="minorEastAsia" w:hAnsiTheme="minorHAnsi" w:cstheme="minorBidi"/>
          <w:iCs w:val="0"/>
          <w:noProof/>
          <w:szCs w:val="22"/>
        </w:rPr>
      </w:pPr>
      <w:r w:rsidRPr="006A4529">
        <w:rPr>
          <w:noProof/>
        </w:rPr>
        <w:t>6.1.8</w:t>
      </w:r>
      <w:r>
        <w:rPr>
          <w:rFonts w:asciiTheme="minorHAnsi" w:eastAsiaTheme="minorEastAsia" w:hAnsiTheme="minorHAnsi" w:cstheme="minorBidi"/>
          <w:iCs w:val="0"/>
          <w:noProof/>
          <w:szCs w:val="22"/>
        </w:rPr>
        <w:tab/>
      </w:r>
      <w:r w:rsidRPr="006A4529">
        <w:rPr>
          <w:noProof/>
        </w:rPr>
        <w:t>Intersection and Interchange Concepts</w:t>
      </w:r>
      <w:r>
        <w:rPr>
          <w:noProof/>
        </w:rPr>
        <w:tab/>
      </w:r>
      <w:r>
        <w:rPr>
          <w:noProof/>
        </w:rPr>
        <w:fldChar w:fldCharType="begin"/>
      </w:r>
      <w:r>
        <w:rPr>
          <w:noProof/>
        </w:rPr>
        <w:instrText xml:space="preserve"> PAGEREF _Toc11068382 \h </w:instrText>
      </w:r>
      <w:r>
        <w:rPr>
          <w:noProof/>
        </w:rPr>
      </w:r>
      <w:r>
        <w:rPr>
          <w:noProof/>
        </w:rPr>
        <w:fldChar w:fldCharType="separate"/>
      </w:r>
      <w:r>
        <w:rPr>
          <w:noProof/>
        </w:rPr>
        <w:t>6-2</w:t>
      </w:r>
      <w:r>
        <w:rPr>
          <w:noProof/>
        </w:rPr>
        <w:fldChar w:fldCharType="end"/>
      </w:r>
    </w:p>
    <w:p w14:paraId="7F436CC2" w14:textId="6C4DCD2E" w:rsidR="009A60E7" w:rsidRDefault="009A60E7">
      <w:pPr>
        <w:pStyle w:val="TOC3"/>
        <w:rPr>
          <w:rFonts w:asciiTheme="minorHAnsi" w:eastAsiaTheme="minorEastAsia" w:hAnsiTheme="minorHAnsi" w:cstheme="minorBidi"/>
          <w:iCs w:val="0"/>
          <w:noProof/>
          <w:szCs w:val="22"/>
        </w:rPr>
      </w:pPr>
      <w:r w:rsidRPr="006A4529">
        <w:rPr>
          <w:noProof/>
        </w:rPr>
        <w:t>6.1.9</w:t>
      </w:r>
      <w:r>
        <w:rPr>
          <w:rFonts w:asciiTheme="minorHAnsi" w:eastAsiaTheme="minorEastAsia" w:hAnsiTheme="minorHAnsi" w:cstheme="minorBidi"/>
          <w:iCs w:val="0"/>
          <w:noProof/>
          <w:szCs w:val="22"/>
        </w:rPr>
        <w:tab/>
      </w:r>
      <w:r w:rsidRPr="006A4529">
        <w:rPr>
          <w:noProof/>
        </w:rPr>
        <w:t>Intelligent Transportation System and TSMO Strategies</w:t>
      </w:r>
      <w:r>
        <w:rPr>
          <w:noProof/>
        </w:rPr>
        <w:tab/>
      </w:r>
      <w:r>
        <w:rPr>
          <w:noProof/>
        </w:rPr>
        <w:fldChar w:fldCharType="begin"/>
      </w:r>
      <w:r>
        <w:rPr>
          <w:noProof/>
        </w:rPr>
        <w:instrText xml:space="preserve"> PAGEREF _Toc11068383 \h </w:instrText>
      </w:r>
      <w:r>
        <w:rPr>
          <w:noProof/>
        </w:rPr>
      </w:r>
      <w:r>
        <w:rPr>
          <w:noProof/>
        </w:rPr>
        <w:fldChar w:fldCharType="separate"/>
      </w:r>
      <w:r>
        <w:rPr>
          <w:noProof/>
        </w:rPr>
        <w:t>6-2</w:t>
      </w:r>
      <w:r>
        <w:rPr>
          <w:noProof/>
        </w:rPr>
        <w:fldChar w:fldCharType="end"/>
      </w:r>
    </w:p>
    <w:p w14:paraId="58B04529" w14:textId="06426252" w:rsidR="009A60E7" w:rsidRDefault="009A60E7">
      <w:pPr>
        <w:pStyle w:val="TOC3"/>
        <w:rPr>
          <w:rFonts w:asciiTheme="minorHAnsi" w:eastAsiaTheme="minorEastAsia" w:hAnsiTheme="minorHAnsi" w:cstheme="minorBidi"/>
          <w:iCs w:val="0"/>
          <w:noProof/>
          <w:szCs w:val="22"/>
        </w:rPr>
      </w:pPr>
      <w:r w:rsidRPr="006A4529">
        <w:rPr>
          <w:noProof/>
        </w:rPr>
        <w:t>6.1.10</w:t>
      </w:r>
      <w:r>
        <w:rPr>
          <w:rFonts w:asciiTheme="minorHAnsi" w:eastAsiaTheme="minorEastAsia" w:hAnsiTheme="minorHAnsi" w:cstheme="minorBidi"/>
          <w:iCs w:val="0"/>
          <w:noProof/>
          <w:szCs w:val="22"/>
        </w:rPr>
        <w:tab/>
      </w:r>
      <w:r w:rsidRPr="006A4529">
        <w:rPr>
          <w:noProof/>
        </w:rPr>
        <w:t>Utilities</w:t>
      </w:r>
      <w:r>
        <w:rPr>
          <w:noProof/>
        </w:rPr>
        <w:tab/>
      </w:r>
      <w:r>
        <w:rPr>
          <w:noProof/>
        </w:rPr>
        <w:fldChar w:fldCharType="begin"/>
      </w:r>
      <w:r>
        <w:rPr>
          <w:noProof/>
        </w:rPr>
        <w:instrText xml:space="preserve"> PAGEREF _Toc11068384 \h </w:instrText>
      </w:r>
      <w:r>
        <w:rPr>
          <w:noProof/>
        </w:rPr>
      </w:r>
      <w:r>
        <w:rPr>
          <w:noProof/>
        </w:rPr>
        <w:fldChar w:fldCharType="separate"/>
      </w:r>
      <w:r>
        <w:rPr>
          <w:noProof/>
        </w:rPr>
        <w:t>6-2</w:t>
      </w:r>
      <w:r>
        <w:rPr>
          <w:noProof/>
        </w:rPr>
        <w:fldChar w:fldCharType="end"/>
      </w:r>
    </w:p>
    <w:p w14:paraId="7D5A2B4E" w14:textId="71FDC9F5" w:rsidR="009A60E7" w:rsidRDefault="009A60E7">
      <w:pPr>
        <w:pStyle w:val="TOC3"/>
        <w:rPr>
          <w:rFonts w:asciiTheme="minorHAnsi" w:eastAsiaTheme="minorEastAsia" w:hAnsiTheme="minorHAnsi" w:cstheme="minorBidi"/>
          <w:iCs w:val="0"/>
          <w:noProof/>
          <w:szCs w:val="22"/>
        </w:rPr>
      </w:pPr>
      <w:r w:rsidRPr="006A4529">
        <w:rPr>
          <w:noProof/>
        </w:rPr>
        <w:t>6.1.11</w:t>
      </w:r>
      <w:r>
        <w:rPr>
          <w:rFonts w:asciiTheme="minorHAnsi" w:eastAsiaTheme="minorEastAsia" w:hAnsiTheme="minorHAnsi" w:cstheme="minorBidi"/>
          <w:iCs w:val="0"/>
          <w:noProof/>
          <w:szCs w:val="22"/>
        </w:rPr>
        <w:tab/>
      </w:r>
      <w:r w:rsidRPr="006A4529">
        <w:rPr>
          <w:noProof/>
        </w:rPr>
        <w:t>Drainage and Stormwater Management Facilities</w:t>
      </w:r>
      <w:r>
        <w:rPr>
          <w:noProof/>
        </w:rPr>
        <w:tab/>
      </w:r>
      <w:r>
        <w:rPr>
          <w:noProof/>
        </w:rPr>
        <w:fldChar w:fldCharType="begin"/>
      </w:r>
      <w:r>
        <w:rPr>
          <w:noProof/>
        </w:rPr>
        <w:instrText xml:space="preserve"> PAGEREF _Toc11068385 \h </w:instrText>
      </w:r>
      <w:r>
        <w:rPr>
          <w:noProof/>
        </w:rPr>
      </w:r>
      <w:r>
        <w:rPr>
          <w:noProof/>
        </w:rPr>
        <w:fldChar w:fldCharType="separate"/>
      </w:r>
      <w:r>
        <w:rPr>
          <w:noProof/>
        </w:rPr>
        <w:t>6-2</w:t>
      </w:r>
      <w:r>
        <w:rPr>
          <w:noProof/>
        </w:rPr>
        <w:fldChar w:fldCharType="end"/>
      </w:r>
    </w:p>
    <w:p w14:paraId="073C4161" w14:textId="4F841DD4" w:rsidR="009A60E7" w:rsidRDefault="009A60E7">
      <w:pPr>
        <w:pStyle w:val="TOC3"/>
        <w:rPr>
          <w:rFonts w:asciiTheme="minorHAnsi" w:eastAsiaTheme="minorEastAsia" w:hAnsiTheme="minorHAnsi" w:cstheme="minorBidi"/>
          <w:iCs w:val="0"/>
          <w:noProof/>
          <w:szCs w:val="22"/>
        </w:rPr>
      </w:pPr>
      <w:r w:rsidRPr="006A4529">
        <w:rPr>
          <w:noProof/>
        </w:rPr>
        <w:t>6.1.12</w:t>
      </w:r>
      <w:r>
        <w:rPr>
          <w:rFonts w:asciiTheme="minorHAnsi" w:eastAsiaTheme="minorEastAsia" w:hAnsiTheme="minorHAnsi" w:cstheme="minorBidi"/>
          <w:iCs w:val="0"/>
          <w:noProof/>
          <w:szCs w:val="22"/>
        </w:rPr>
        <w:tab/>
      </w:r>
      <w:r w:rsidRPr="006A4529">
        <w:rPr>
          <w:noProof/>
        </w:rPr>
        <w:t>Floodplain Analysis</w:t>
      </w:r>
      <w:r>
        <w:rPr>
          <w:noProof/>
        </w:rPr>
        <w:tab/>
      </w:r>
      <w:r>
        <w:rPr>
          <w:noProof/>
        </w:rPr>
        <w:fldChar w:fldCharType="begin"/>
      </w:r>
      <w:r>
        <w:rPr>
          <w:noProof/>
        </w:rPr>
        <w:instrText xml:space="preserve"> PAGEREF _Toc11068386 \h </w:instrText>
      </w:r>
      <w:r>
        <w:rPr>
          <w:noProof/>
        </w:rPr>
      </w:r>
      <w:r>
        <w:rPr>
          <w:noProof/>
        </w:rPr>
        <w:fldChar w:fldCharType="separate"/>
      </w:r>
      <w:r>
        <w:rPr>
          <w:noProof/>
        </w:rPr>
        <w:t>6-3</w:t>
      </w:r>
      <w:r>
        <w:rPr>
          <w:noProof/>
        </w:rPr>
        <w:fldChar w:fldCharType="end"/>
      </w:r>
    </w:p>
    <w:p w14:paraId="2DA4EB66" w14:textId="46449E21" w:rsidR="009A60E7" w:rsidRDefault="009A60E7">
      <w:pPr>
        <w:pStyle w:val="TOC3"/>
        <w:rPr>
          <w:rFonts w:asciiTheme="minorHAnsi" w:eastAsiaTheme="minorEastAsia" w:hAnsiTheme="minorHAnsi" w:cstheme="minorBidi"/>
          <w:iCs w:val="0"/>
          <w:noProof/>
          <w:szCs w:val="22"/>
        </w:rPr>
      </w:pPr>
      <w:r w:rsidRPr="006A4529">
        <w:rPr>
          <w:noProof/>
        </w:rPr>
        <w:t>6.1.13</w:t>
      </w:r>
      <w:r>
        <w:rPr>
          <w:rFonts w:asciiTheme="minorHAnsi" w:eastAsiaTheme="minorEastAsia" w:hAnsiTheme="minorHAnsi" w:cstheme="minorBidi"/>
          <w:iCs w:val="0"/>
          <w:noProof/>
          <w:szCs w:val="22"/>
        </w:rPr>
        <w:tab/>
      </w:r>
      <w:r w:rsidRPr="006A4529">
        <w:rPr>
          <w:noProof/>
        </w:rPr>
        <w:t>Transportation Management Plan</w:t>
      </w:r>
      <w:r>
        <w:rPr>
          <w:noProof/>
        </w:rPr>
        <w:tab/>
      </w:r>
      <w:r>
        <w:rPr>
          <w:noProof/>
        </w:rPr>
        <w:fldChar w:fldCharType="begin"/>
      </w:r>
      <w:r>
        <w:rPr>
          <w:noProof/>
        </w:rPr>
        <w:instrText xml:space="preserve"> PAGEREF _Toc11068387 \h </w:instrText>
      </w:r>
      <w:r>
        <w:rPr>
          <w:noProof/>
        </w:rPr>
      </w:r>
      <w:r>
        <w:rPr>
          <w:noProof/>
        </w:rPr>
        <w:fldChar w:fldCharType="separate"/>
      </w:r>
      <w:r>
        <w:rPr>
          <w:noProof/>
        </w:rPr>
        <w:t>6-3</w:t>
      </w:r>
      <w:r>
        <w:rPr>
          <w:noProof/>
        </w:rPr>
        <w:fldChar w:fldCharType="end"/>
      </w:r>
    </w:p>
    <w:p w14:paraId="2AE774A2" w14:textId="72B817D9" w:rsidR="009A60E7" w:rsidRDefault="009A60E7">
      <w:pPr>
        <w:pStyle w:val="TOC3"/>
        <w:rPr>
          <w:rFonts w:asciiTheme="minorHAnsi" w:eastAsiaTheme="minorEastAsia" w:hAnsiTheme="minorHAnsi" w:cstheme="minorBidi"/>
          <w:iCs w:val="0"/>
          <w:noProof/>
          <w:szCs w:val="22"/>
        </w:rPr>
      </w:pPr>
      <w:r w:rsidRPr="006A4529">
        <w:rPr>
          <w:noProof/>
        </w:rPr>
        <w:t>6.1.14</w:t>
      </w:r>
      <w:r>
        <w:rPr>
          <w:rFonts w:asciiTheme="minorHAnsi" w:eastAsiaTheme="minorEastAsia" w:hAnsiTheme="minorHAnsi" w:cstheme="minorBidi"/>
          <w:iCs w:val="0"/>
          <w:noProof/>
          <w:szCs w:val="22"/>
        </w:rPr>
        <w:tab/>
      </w:r>
      <w:r w:rsidRPr="006A4529">
        <w:rPr>
          <w:noProof/>
        </w:rPr>
        <w:t>Special Features</w:t>
      </w:r>
      <w:r>
        <w:rPr>
          <w:noProof/>
        </w:rPr>
        <w:tab/>
      </w:r>
      <w:r>
        <w:rPr>
          <w:noProof/>
        </w:rPr>
        <w:fldChar w:fldCharType="begin"/>
      </w:r>
      <w:r>
        <w:rPr>
          <w:noProof/>
        </w:rPr>
        <w:instrText xml:space="preserve"> PAGEREF _Toc11068388 \h </w:instrText>
      </w:r>
      <w:r>
        <w:rPr>
          <w:noProof/>
        </w:rPr>
      </w:r>
      <w:r>
        <w:rPr>
          <w:noProof/>
        </w:rPr>
        <w:fldChar w:fldCharType="separate"/>
      </w:r>
      <w:r>
        <w:rPr>
          <w:noProof/>
        </w:rPr>
        <w:t>6-3</w:t>
      </w:r>
      <w:r>
        <w:rPr>
          <w:noProof/>
        </w:rPr>
        <w:fldChar w:fldCharType="end"/>
      </w:r>
    </w:p>
    <w:p w14:paraId="0C7236C2" w14:textId="5B35D154" w:rsidR="009A60E7" w:rsidRDefault="009A60E7">
      <w:pPr>
        <w:pStyle w:val="TOC3"/>
        <w:rPr>
          <w:rFonts w:asciiTheme="minorHAnsi" w:eastAsiaTheme="minorEastAsia" w:hAnsiTheme="minorHAnsi" w:cstheme="minorBidi"/>
          <w:iCs w:val="0"/>
          <w:noProof/>
          <w:szCs w:val="22"/>
        </w:rPr>
      </w:pPr>
      <w:r w:rsidRPr="006A4529">
        <w:rPr>
          <w:noProof/>
        </w:rPr>
        <w:t>6.1.15</w:t>
      </w:r>
      <w:r>
        <w:rPr>
          <w:rFonts w:asciiTheme="minorHAnsi" w:eastAsiaTheme="minorEastAsia" w:hAnsiTheme="minorHAnsi" w:cstheme="minorBidi"/>
          <w:iCs w:val="0"/>
          <w:noProof/>
          <w:szCs w:val="22"/>
        </w:rPr>
        <w:tab/>
      </w:r>
      <w:r w:rsidRPr="006A4529">
        <w:rPr>
          <w:noProof/>
        </w:rPr>
        <w:t>Design Variations and Design Exceptions</w:t>
      </w:r>
      <w:r>
        <w:rPr>
          <w:noProof/>
        </w:rPr>
        <w:tab/>
      </w:r>
      <w:r>
        <w:rPr>
          <w:noProof/>
        </w:rPr>
        <w:fldChar w:fldCharType="begin"/>
      </w:r>
      <w:r>
        <w:rPr>
          <w:noProof/>
        </w:rPr>
        <w:instrText xml:space="preserve"> PAGEREF _Toc11068389 \h </w:instrText>
      </w:r>
      <w:r>
        <w:rPr>
          <w:noProof/>
        </w:rPr>
      </w:r>
      <w:r>
        <w:rPr>
          <w:noProof/>
        </w:rPr>
        <w:fldChar w:fldCharType="separate"/>
      </w:r>
      <w:r>
        <w:rPr>
          <w:noProof/>
        </w:rPr>
        <w:t>6-3</w:t>
      </w:r>
      <w:r>
        <w:rPr>
          <w:noProof/>
        </w:rPr>
        <w:fldChar w:fldCharType="end"/>
      </w:r>
    </w:p>
    <w:p w14:paraId="14AB6408" w14:textId="743085F4" w:rsidR="009A60E7" w:rsidRDefault="009A60E7">
      <w:pPr>
        <w:pStyle w:val="TOC3"/>
        <w:rPr>
          <w:rFonts w:asciiTheme="minorHAnsi" w:eastAsiaTheme="minorEastAsia" w:hAnsiTheme="minorHAnsi" w:cstheme="minorBidi"/>
          <w:iCs w:val="0"/>
          <w:noProof/>
          <w:szCs w:val="22"/>
        </w:rPr>
      </w:pPr>
      <w:r w:rsidRPr="006A4529">
        <w:rPr>
          <w:noProof/>
        </w:rPr>
        <w:t>6.1.16</w:t>
      </w:r>
      <w:r>
        <w:rPr>
          <w:rFonts w:asciiTheme="minorHAnsi" w:eastAsiaTheme="minorEastAsia" w:hAnsiTheme="minorHAnsi" w:cstheme="minorBidi"/>
          <w:iCs w:val="0"/>
          <w:noProof/>
          <w:szCs w:val="22"/>
        </w:rPr>
        <w:tab/>
      </w:r>
      <w:r w:rsidRPr="006A4529">
        <w:rPr>
          <w:noProof/>
        </w:rPr>
        <w:t>Cost Estimates</w:t>
      </w:r>
      <w:r>
        <w:rPr>
          <w:noProof/>
        </w:rPr>
        <w:tab/>
      </w:r>
      <w:r>
        <w:rPr>
          <w:noProof/>
        </w:rPr>
        <w:fldChar w:fldCharType="begin"/>
      </w:r>
      <w:r>
        <w:rPr>
          <w:noProof/>
        </w:rPr>
        <w:instrText xml:space="preserve"> PAGEREF _Toc11068390 \h </w:instrText>
      </w:r>
      <w:r>
        <w:rPr>
          <w:noProof/>
        </w:rPr>
      </w:r>
      <w:r>
        <w:rPr>
          <w:noProof/>
        </w:rPr>
        <w:fldChar w:fldCharType="separate"/>
      </w:r>
      <w:r>
        <w:rPr>
          <w:noProof/>
        </w:rPr>
        <w:t>6-3</w:t>
      </w:r>
      <w:r>
        <w:rPr>
          <w:noProof/>
        </w:rPr>
        <w:fldChar w:fldCharType="end"/>
      </w:r>
    </w:p>
    <w:p w14:paraId="0E293930" w14:textId="55731E88" w:rsidR="009A60E7" w:rsidRDefault="009A60E7">
      <w:pPr>
        <w:pStyle w:val="TOC2"/>
        <w:rPr>
          <w:rFonts w:asciiTheme="minorHAnsi" w:eastAsiaTheme="minorEastAsia" w:hAnsiTheme="minorHAnsi" w:cstheme="minorBidi"/>
          <w:smallCaps w:val="0"/>
          <w:noProof/>
          <w:szCs w:val="22"/>
        </w:rPr>
      </w:pPr>
      <w:r w:rsidRPr="006A4529">
        <w:rPr>
          <w:noProof/>
        </w:rPr>
        <w:t>6.2</w:t>
      </w:r>
      <w:r>
        <w:rPr>
          <w:rFonts w:asciiTheme="minorHAnsi" w:eastAsiaTheme="minorEastAsia" w:hAnsiTheme="minorHAnsi" w:cstheme="minorBidi"/>
          <w:smallCaps w:val="0"/>
          <w:noProof/>
          <w:szCs w:val="22"/>
        </w:rPr>
        <w:tab/>
      </w:r>
      <w:r w:rsidRPr="006A4529">
        <w:rPr>
          <w:noProof/>
        </w:rPr>
        <w:t>Summary of Environmental Impacts of the Preferred Alternative</w:t>
      </w:r>
      <w:r>
        <w:rPr>
          <w:noProof/>
        </w:rPr>
        <w:tab/>
      </w:r>
      <w:r>
        <w:rPr>
          <w:noProof/>
        </w:rPr>
        <w:fldChar w:fldCharType="begin"/>
      </w:r>
      <w:r>
        <w:rPr>
          <w:noProof/>
        </w:rPr>
        <w:instrText xml:space="preserve"> PAGEREF _Toc11068391 \h </w:instrText>
      </w:r>
      <w:r>
        <w:rPr>
          <w:noProof/>
        </w:rPr>
      </w:r>
      <w:r>
        <w:rPr>
          <w:noProof/>
        </w:rPr>
        <w:fldChar w:fldCharType="separate"/>
      </w:r>
      <w:r>
        <w:rPr>
          <w:noProof/>
        </w:rPr>
        <w:t>6-3</w:t>
      </w:r>
      <w:r>
        <w:rPr>
          <w:noProof/>
        </w:rPr>
        <w:fldChar w:fldCharType="end"/>
      </w:r>
    </w:p>
    <w:p w14:paraId="5E839557" w14:textId="39D010B1" w:rsidR="009A60E7" w:rsidRDefault="009A60E7">
      <w:pPr>
        <w:pStyle w:val="TOC3"/>
        <w:rPr>
          <w:rFonts w:asciiTheme="minorHAnsi" w:eastAsiaTheme="minorEastAsia" w:hAnsiTheme="minorHAnsi" w:cstheme="minorBidi"/>
          <w:iCs w:val="0"/>
          <w:noProof/>
          <w:szCs w:val="22"/>
        </w:rPr>
      </w:pPr>
      <w:r w:rsidRPr="006A4529">
        <w:rPr>
          <w:noProof/>
        </w:rPr>
        <w:t>6.2.1</w:t>
      </w:r>
      <w:r>
        <w:rPr>
          <w:rFonts w:asciiTheme="minorHAnsi" w:eastAsiaTheme="minorEastAsia" w:hAnsiTheme="minorHAnsi" w:cstheme="minorBidi"/>
          <w:iCs w:val="0"/>
          <w:noProof/>
          <w:szCs w:val="22"/>
        </w:rPr>
        <w:tab/>
      </w:r>
      <w:r w:rsidRPr="006A4529">
        <w:rPr>
          <w:noProof/>
        </w:rPr>
        <w:t>Future Land Use</w:t>
      </w:r>
      <w:r>
        <w:rPr>
          <w:noProof/>
        </w:rPr>
        <w:tab/>
      </w:r>
      <w:r>
        <w:rPr>
          <w:noProof/>
        </w:rPr>
        <w:fldChar w:fldCharType="begin"/>
      </w:r>
      <w:r>
        <w:rPr>
          <w:noProof/>
        </w:rPr>
        <w:instrText xml:space="preserve"> PAGEREF _Toc11068392 \h </w:instrText>
      </w:r>
      <w:r>
        <w:rPr>
          <w:noProof/>
        </w:rPr>
      </w:r>
      <w:r>
        <w:rPr>
          <w:noProof/>
        </w:rPr>
        <w:fldChar w:fldCharType="separate"/>
      </w:r>
      <w:r>
        <w:rPr>
          <w:noProof/>
        </w:rPr>
        <w:t>6-3</w:t>
      </w:r>
      <w:r>
        <w:rPr>
          <w:noProof/>
        </w:rPr>
        <w:fldChar w:fldCharType="end"/>
      </w:r>
    </w:p>
    <w:p w14:paraId="79051F91" w14:textId="1C29BFE2" w:rsidR="009A60E7" w:rsidRDefault="009A60E7">
      <w:pPr>
        <w:pStyle w:val="TOC3"/>
        <w:rPr>
          <w:rFonts w:asciiTheme="minorHAnsi" w:eastAsiaTheme="minorEastAsia" w:hAnsiTheme="minorHAnsi" w:cstheme="minorBidi"/>
          <w:iCs w:val="0"/>
          <w:noProof/>
          <w:szCs w:val="22"/>
        </w:rPr>
      </w:pPr>
      <w:r w:rsidRPr="006A4529">
        <w:rPr>
          <w:noProof/>
        </w:rPr>
        <w:t>6.2.2</w:t>
      </w:r>
      <w:r>
        <w:rPr>
          <w:rFonts w:asciiTheme="minorHAnsi" w:eastAsiaTheme="minorEastAsia" w:hAnsiTheme="minorHAnsi" w:cstheme="minorBidi"/>
          <w:iCs w:val="0"/>
          <w:noProof/>
          <w:szCs w:val="22"/>
        </w:rPr>
        <w:tab/>
      </w:r>
      <w:r w:rsidRPr="006A4529">
        <w:rPr>
          <w:noProof/>
        </w:rPr>
        <w:t>Section 4(f)</w:t>
      </w:r>
      <w:r>
        <w:rPr>
          <w:noProof/>
        </w:rPr>
        <w:tab/>
      </w:r>
      <w:r>
        <w:rPr>
          <w:noProof/>
        </w:rPr>
        <w:fldChar w:fldCharType="begin"/>
      </w:r>
      <w:r>
        <w:rPr>
          <w:noProof/>
        </w:rPr>
        <w:instrText xml:space="preserve"> PAGEREF _Toc11068393 \h </w:instrText>
      </w:r>
      <w:r>
        <w:rPr>
          <w:noProof/>
        </w:rPr>
      </w:r>
      <w:r>
        <w:rPr>
          <w:noProof/>
        </w:rPr>
        <w:fldChar w:fldCharType="separate"/>
      </w:r>
      <w:r>
        <w:rPr>
          <w:noProof/>
        </w:rPr>
        <w:t>6-4</w:t>
      </w:r>
      <w:r>
        <w:rPr>
          <w:noProof/>
        </w:rPr>
        <w:fldChar w:fldCharType="end"/>
      </w:r>
    </w:p>
    <w:p w14:paraId="5498EC45" w14:textId="7A00E137" w:rsidR="009A60E7" w:rsidRDefault="009A60E7">
      <w:pPr>
        <w:pStyle w:val="TOC3"/>
        <w:rPr>
          <w:rFonts w:asciiTheme="minorHAnsi" w:eastAsiaTheme="minorEastAsia" w:hAnsiTheme="minorHAnsi" w:cstheme="minorBidi"/>
          <w:iCs w:val="0"/>
          <w:noProof/>
          <w:szCs w:val="22"/>
        </w:rPr>
      </w:pPr>
      <w:r w:rsidRPr="006A4529">
        <w:rPr>
          <w:noProof/>
        </w:rPr>
        <w:t>6.2.3</w:t>
      </w:r>
      <w:r>
        <w:rPr>
          <w:rFonts w:asciiTheme="minorHAnsi" w:eastAsiaTheme="minorEastAsia" w:hAnsiTheme="minorHAnsi" w:cstheme="minorBidi"/>
          <w:iCs w:val="0"/>
          <w:noProof/>
          <w:szCs w:val="22"/>
        </w:rPr>
        <w:tab/>
      </w:r>
      <w:r w:rsidRPr="006A4529">
        <w:rPr>
          <w:noProof/>
        </w:rPr>
        <w:t>Cultural Resources</w:t>
      </w:r>
      <w:r>
        <w:rPr>
          <w:noProof/>
        </w:rPr>
        <w:tab/>
      </w:r>
      <w:r>
        <w:rPr>
          <w:noProof/>
        </w:rPr>
        <w:fldChar w:fldCharType="begin"/>
      </w:r>
      <w:r>
        <w:rPr>
          <w:noProof/>
        </w:rPr>
        <w:instrText xml:space="preserve"> PAGEREF _Toc11068394 \h </w:instrText>
      </w:r>
      <w:r>
        <w:rPr>
          <w:noProof/>
        </w:rPr>
      </w:r>
      <w:r>
        <w:rPr>
          <w:noProof/>
        </w:rPr>
        <w:fldChar w:fldCharType="separate"/>
      </w:r>
      <w:r>
        <w:rPr>
          <w:noProof/>
        </w:rPr>
        <w:t>6-4</w:t>
      </w:r>
      <w:r>
        <w:rPr>
          <w:noProof/>
        </w:rPr>
        <w:fldChar w:fldCharType="end"/>
      </w:r>
    </w:p>
    <w:p w14:paraId="09ACF0CE" w14:textId="760A634C" w:rsidR="009A60E7" w:rsidRDefault="009A60E7">
      <w:pPr>
        <w:pStyle w:val="TOC3"/>
        <w:rPr>
          <w:rFonts w:asciiTheme="minorHAnsi" w:eastAsiaTheme="minorEastAsia" w:hAnsiTheme="minorHAnsi" w:cstheme="minorBidi"/>
          <w:iCs w:val="0"/>
          <w:noProof/>
          <w:szCs w:val="22"/>
        </w:rPr>
      </w:pPr>
      <w:r w:rsidRPr="006A4529">
        <w:rPr>
          <w:noProof/>
        </w:rPr>
        <w:t>6.2.4</w:t>
      </w:r>
      <w:r>
        <w:rPr>
          <w:rFonts w:asciiTheme="minorHAnsi" w:eastAsiaTheme="minorEastAsia" w:hAnsiTheme="minorHAnsi" w:cstheme="minorBidi"/>
          <w:iCs w:val="0"/>
          <w:noProof/>
          <w:szCs w:val="22"/>
        </w:rPr>
        <w:tab/>
      </w:r>
      <w:r w:rsidRPr="006A4529">
        <w:rPr>
          <w:noProof/>
        </w:rPr>
        <w:t>Wetlands</w:t>
      </w:r>
      <w:r>
        <w:rPr>
          <w:noProof/>
        </w:rPr>
        <w:tab/>
      </w:r>
      <w:r>
        <w:rPr>
          <w:noProof/>
        </w:rPr>
        <w:fldChar w:fldCharType="begin"/>
      </w:r>
      <w:r>
        <w:rPr>
          <w:noProof/>
        </w:rPr>
        <w:instrText xml:space="preserve"> PAGEREF _Toc11068395 \h </w:instrText>
      </w:r>
      <w:r>
        <w:rPr>
          <w:noProof/>
        </w:rPr>
      </w:r>
      <w:r>
        <w:rPr>
          <w:noProof/>
        </w:rPr>
        <w:fldChar w:fldCharType="separate"/>
      </w:r>
      <w:r>
        <w:rPr>
          <w:noProof/>
        </w:rPr>
        <w:t>6-4</w:t>
      </w:r>
      <w:r>
        <w:rPr>
          <w:noProof/>
        </w:rPr>
        <w:fldChar w:fldCharType="end"/>
      </w:r>
    </w:p>
    <w:p w14:paraId="4A9ECB3A" w14:textId="7D366F4D" w:rsidR="009A60E7" w:rsidRDefault="009A60E7">
      <w:pPr>
        <w:pStyle w:val="TOC3"/>
        <w:rPr>
          <w:rFonts w:asciiTheme="minorHAnsi" w:eastAsiaTheme="minorEastAsia" w:hAnsiTheme="minorHAnsi" w:cstheme="minorBidi"/>
          <w:iCs w:val="0"/>
          <w:noProof/>
          <w:szCs w:val="22"/>
        </w:rPr>
      </w:pPr>
      <w:r w:rsidRPr="006A4529">
        <w:rPr>
          <w:noProof/>
        </w:rPr>
        <w:lastRenderedPageBreak/>
        <w:t>6.2.5</w:t>
      </w:r>
      <w:r>
        <w:rPr>
          <w:rFonts w:asciiTheme="minorHAnsi" w:eastAsiaTheme="minorEastAsia" w:hAnsiTheme="minorHAnsi" w:cstheme="minorBidi"/>
          <w:iCs w:val="0"/>
          <w:noProof/>
          <w:szCs w:val="22"/>
        </w:rPr>
        <w:tab/>
      </w:r>
      <w:r w:rsidRPr="006A4529">
        <w:rPr>
          <w:noProof/>
        </w:rPr>
        <w:t>Protected Species and Habitat</w:t>
      </w:r>
      <w:r>
        <w:rPr>
          <w:noProof/>
        </w:rPr>
        <w:tab/>
      </w:r>
      <w:r>
        <w:rPr>
          <w:noProof/>
        </w:rPr>
        <w:fldChar w:fldCharType="begin"/>
      </w:r>
      <w:r>
        <w:rPr>
          <w:noProof/>
        </w:rPr>
        <w:instrText xml:space="preserve"> PAGEREF _Toc11068396 \h </w:instrText>
      </w:r>
      <w:r>
        <w:rPr>
          <w:noProof/>
        </w:rPr>
      </w:r>
      <w:r>
        <w:rPr>
          <w:noProof/>
        </w:rPr>
        <w:fldChar w:fldCharType="separate"/>
      </w:r>
      <w:r>
        <w:rPr>
          <w:noProof/>
        </w:rPr>
        <w:t>6-4</w:t>
      </w:r>
      <w:r>
        <w:rPr>
          <w:noProof/>
        </w:rPr>
        <w:fldChar w:fldCharType="end"/>
      </w:r>
    </w:p>
    <w:p w14:paraId="48E75958" w14:textId="5D87F34C" w:rsidR="009A60E7" w:rsidRDefault="009A60E7">
      <w:pPr>
        <w:pStyle w:val="TOC3"/>
        <w:rPr>
          <w:rFonts w:asciiTheme="minorHAnsi" w:eastAsiaTheme="minorEastAsia" w:hAnsiTheme="minorHAnsi" w:cstheme="minorBidi"/>
          <w:iCs w:val="0"/>
          <w:noProof/>
          <w:szCs w:val="22"/>
        </w:rPr>
      </w:pPr>
      <w:r w:rsidRPr="006A4529">
        <w:rPr>
          <w:noProof/>
        </w:rPr>
        <w:t>6.2.6</w:t>
      </w:r>
      <w:r>
        <w:rPr>
          <w:rFonts w:asciiTheme="minorHAnsi" w:eastAsiaTheme="minorEastAsia" w:hAnsiTheme="minorHAnsi" w:cstheme="minorBidi"/>
          <w:iCs w:val="0"/>
          <w:noProof/>
          <w:szCs w:val="22"/>
        </w:rPr>
        <w:tab/>
      </w:r>
      <w:r w:rsidRPr="006A4529">
        <w:rPr>
          <w:noProof/>
        </w:rPr>
        <w:t>Essential Fish Habitat</w:t>
      </w:r>
      <w:r>
        <w:rPr>
          <w:noProof/>
        </w:rPr>
        <w:tab/>
      </w:r>
      <w:r>
        <w:rPr>
          <w:noProof/>
        </w:rPr>
        <w:fldChar w:fldCharType="begin"/>
      </w:r>
      <w:r>
        <w:rPr>
          <w:noProof/>
        </w:rPr>
        <w:instrText xml:space="preserve"> PAGEREF _Toc11068397 \h </w:instrText>
      </w:r>
      <w:r>
        <w:rPr>
          <w:noProof/>
        </w:rPr>
      </w:r>
      <w:r>
        <w:rPr>
          <w:noProof/>
        </w:rPr>
        <w:fldChar w:fldCharType="separate"/>
      </w:r>
      <w:r>
        <w:rPr>
          <w:noProof/>
        </w:rPr>
        <w:t>6-4</w:t>
      </w:r>
      <w:r>
        <w:rPr>
          <w:noProof/>
        </w:rPr>
        <w:fldChar w:fldCharType="end"/>
      </w:r>
    </w:p>
    <w:p w14:paraId="6E5B66AC" w14:textId="7F08CF3B" w:rsidR="009A60E7" w:rsidRDefault="009A60E7">
      <w:pPr>
        <w:pStyle w:val="TOC3"/>
        <w:rPr>
          <w:rFonts w:asciiTheme="minorHAnsi" w:eastAsiaTheme="minorEastAsia" w:hAnsiTheme="minorHAnsi" w:cstheme="minorBidi"/>
          <w:iCs w:val="0"/>
          <w:noProof/>
          <w:szCs w:val="22"/>
        </w:rPr>
      </w:pPr>
      <w:r w:rsidRPr="006A4529">
        <w:rPr>
          <w:noProof/>
        </w:rPr>
        <w:t>6.2.7</w:t>
      </w:r>
      <w:r>
        <w:rPr>
          <w:rFonts w:asciiTheme="minorHAnsi" w:eastAsiaTheme="minorEastAsia" w:hAnsiTheme="minorHAnsi" w:cstheme="minorBidi"/>
          <w:iCs w:val="0"/>
          <w:noProof/>
          <w:szCs w:val="22"/>
        </w:rPr>
        <w:tab/>
      </w:r>
      <w:r w:rsidRPr="006A4529">
        <w:rPr>
          <w:noProof/>
        </w:rPr>
        <w:t>Highway Traffic Noise</w:t>
      </w:r>
      <w:r>
        <w:rPr>
          <w:noProof/>
        </w:rPr>
        <w:tab/>
      </w:r>
      <w:r>
        <w:rPr>
          <w:noProof/>
        </w:rPr>
        <w:fldChar w:fldCharType="begin"/>
      </w:r>
      <w:r>
        <w:rPr>
          <w:noProof/>
        </w:rPr>
        <w:instrText xml:space="preserve"> PAGEREF _Toc11068398 \h </w:instrText>
      </w:r>
      <w:r>
        <w:rPr>
          <w:noProof/>
        </w:rPr>
      </w:r>
      <w:r>
        <w:rPr>
          <w:noProof/>
        </w:rPr>
        <w:fldChar w:fldCharType="separate"/>
      </w:r>
      <w:r>
        <w:rPr>
          <w:noProof/>
        </w:rPr>
        <w:t>6-5</w:t>
      </w:r>
      <w:r>
        <w:rPr>
          <w:noProof/>
        </w:rPr>
        <w:fldChar w:fldCharType="end"/>
      </w:r>
    </w:p>
    <w:p w14:paraId="437ECF4B" w14:textId="55C02A1D" w:rsidR="009A60E7" w:rsidRDefault="009A60E7">
      <w:pPr>
        <w:pStyle w:val="TOC3"/>
        <w:rPr>
          <w:rFonts w:asciiTheme="minorHAnsi" w:eastAsiaTheme="minorEastAsia" w:hAnsiTheme="minorHAnsi" w:cstheme="minorBidi"/>
          <w:iCs w:val="0"/>
          <w:noProof/>
          <w:szCs w:val="22"/>
        </w:rPr>
      </w:pPr>
      <w:r w:rsidRPr="006A4529">
        <w:rPr>
          <w:noProof/>
        </w:rPr>
        <w:t>6.2.8</w:t>
      </w:r>
      <w:r>
        <w:rPr>
          <w:rFonts w:asciiTheme="minorHAnsi" w:eastAsiaTheme="minorEastAsia" w:hAnsiTheme="minorHAnsi" w:cstheme="minorBidi"/>
          <w:iCs w:val="0"/>
          <w:noProof/>
          <w:szCs w:val="22"/>
        </w:rPr>
        <w:tab/>
      </w:r>
      <w:r w:rsidRPr="006A4529">
        <w:rPr>
          <w:noProof/>
        </w:rPr>
        <w:t>Contamination</w:t>
      </w:r>
      <w:r>
        <w:rPr>
          <w:noProof/>
        </w:rPr>
        <w:tab/>
      </w:r>
      <w:r>
        <w:rPr>
          <w:noProof/>
        </w:rPr>
        <w:fldChar w:fldCharType="begin"/>
      </w:r>
      <w:r>
        <w:rPr>
          <w:noProof/>
        </w:rPr>
        <w:instrText xml:space="preserve"> PAGEREF _Toc11068399 \h </w:instrText>
      </w:r>
      <w:r>
        <w:rPr>
          <w:noProof/>
        </w:rPr>
      </w:r>
      <w:r>
        <w:rPr>
          <w:noProof/>
        </w:rPr>
        <w:fldChar w:fldCharType="separate"/>
      </w:r>
      <w:r>
        <w:rPr>
          <w:noProof/>
        </w:rPr>
        <w:t>6-5</w:t>
      </w:r>
      <w:r>
        <w:rPr>
          <w:noProof/>
        </w:rPr>
        <w:fldChar w:fldCharType="end"/>
      </w:r>
    </w:p>
    <w:p w14:paraId="72E33EFE" w14:textId="4F10DC88" w:rsidR="009A60E7" w:rsidRDefault="009A60E7">
      <w:pPr>
        <w:pStyle w:val="TOC1"/>
        <w:rPr>
          <w:rFonts w:asciiTheme="minorHAnsi" w:eastAsiaTheme="minorEastAsia" w:hAnsiTheme="minorHAnsi" w:cstheme="minorBidi"/>
          <w:b w:val="0"/>
          <w:bCs w:val="0"/>
          <w:caps w:val="0"/>
          <w:noProof/>
          <w:sz w:val="22"/>
          <w:szCs w:val="22"/>
        </w:rPr>
      </w:pPr>
      <w:r>
        <w:rPr>
          <w:noProof/>
        </w:rPr>
        <w:t>APPENDIX</w:t>
      </w:r>
      <w:r>
        <w:rPr>
          <w:noProof/>
        </w:rPr>
        <w:tab/>
      </w:r>
      <w:r>
        <w:rPr>
          <w:noProof/>
        </w:rPr>
        <w:fldChar w:fldCharType="begin"/>
      </w:r>
      <w:r>
        <w:rPr>
          <w:noProof/>
        </w:rPr>
        <w:instrText xml:space="preserve"> PAGEREF _Toc11068400 \h </w:instrText>
      </w:r>
      <w:r>
        <w:rPr>
          <w:noProof/>
        </w:rPr>
      </w:r>
      <w:r>
        <w:rPr>
          <w:noProof/>
        </w:rPr>
        <w:fldChar w:fldCharType="separate"/>
      </w:r>
      <w:r>
        <w:rPr>
          <w:noProof/>
        </w:rPr>
        <w:t>6-1</w:t>
      </w:r>
      <w:r>
        <w:rPr>
          <w:noProof/>
        </w:rPr>
        <w:fldChar w:fldCharType="end"/>
      </w:r>
    </w:p>
    <w:p w14:paraId="065E02C2" w14:textId="7C608F22" w:rsidR="003E75B9" w:rsidRPr="0034214F" w:rsidRDefault="009D37D6" w:rsidP="00C5278E">
      <w:pPr>
        <w:tabs>
          <w:tab w:val="center" w:pos="4680"/>
          <w:tab w:val="right" w:leader="dot" w:pos="9360"/>
        </w:tabs>
        <w:jc w:val="center"/>
        <w:rPr>
          <w:rFonts w:ascii="Arial" w:hAnsi="Arial" w:cs="Arial"/>
          <w:caps/>
          <w:szCs w:val="22"/>
        </w:rPr>
      </w:pPr>
      <w:r>
        <w:rPr>
          <w:rFonts w:ascii="Arial" w:hAnsi="Arial"/>
          <w:bCs/>
          <w:caps/>
          <w:sz w:val="24"/>
        </w:rPr>
        <w:fldChar w:fldCharType="end"/>
      </w:r>
    </w:p>
    <w:p w14:paraId="4E671849" w14:textId="77777777" w:rsidR="00DC472F" w:rsidRPr="002E67C0" w:rsidRDefault="008065FA" w:rsidP="00DC472F">
      <w:pPr>
        <w:tabs>
          <w:tab w:val="right" w:leader="dot" w:pos="9000"/>
        </w:tabs>
        <w:jc w:val="center"/>
        <w:rPr>
          <w:rFonts w:ascii="Arial" w:hAnsi="Arial" w:cs="Arial"/>
          <w:b/>
          <w:color w:val="660066"/>
          <w:sz w:val="28"/>
          <w:szCs w:val="28"/>
        </w:rPr>
      </w:pPr>
      <w:r w:rsidRPr="006D7927">
        <w:rPr>
          <w:szCs w:val="22"/>
        </w:rPr>
        <w:br w:type="page"/>
      </w:r>
      <w:r w:rsidR="00DC472F" w:rsidRPr="00EC5FA4">
        <w:rPr>
          <w:rFonts w:ascii="Arial" w:hAnsi="Arial" w:cs="Arial"/>
          <w:b/>
          <w:color w:val="000000" w:themeColor="text1"/>
          <w:sz w:val="28"/>
          <w:szCs w:val="28"/>
        </w:rPr>
        <w:lastRenderedPageBreak/>
        <w:t>LIST OF FIGURES</w:t>
      </w:r>
    </w:p>
    <w:p w14:paraId="641B8B33" w14:textId="77777777" w:rsidR="00DC472F" w:rsidRPr="00FB1C82" w:rsidRDefault="00DC472F" w:rsidP="00DC472F">
      <w:pPr>
        <w:spacing w:line="360" w:lineRule="auto"/>
        <w:rPr>
          <w:sz w:val="24"/>
          <w:u w:val="single"/>
        </w:rPr>
      </w:pPr>
      <w:r w:rsidRPr="00FB1C82">
        <w:rPr>
          <w:sz w:val="24"/>
          <w:u w:val="single"/>
        </w:rPr>
        <w:t>Figure</w:t>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Pr>
          <w:b/>
          <w:sz w:val="24"/>
        </w:rPr>
        <w:t xml:space="preserve">          </w:t>
      </w:r>
      <w:r w:rsidRPr="00FB1C82">
        <w:rPr>
          <w:sz w:val="24"/>
          <w:u w:val="single"/>
        </w:rPr>
        <w:t>Page Number</w:t>
      </w:r>
    </w:p>
    <w:p w14:paraId="13E0055A" w14:textId="07D68B68" w:rsidR="0074190A" w:rsidRDefault="0074190A" w:rsidP="00B62B4C">
      <w:pPr>
        <w:pStyle w:val="TableofFigures"/>
        <w:tabs>
          <w:tab w:val="right" w:leader="dot" w:pos="9350"/>
        </w:tabs>
        <w:rPr>
          <w:rStyle w:val="BookTitle"/>
        </w:rPr>
      </w:pPr>
    </w:p>
    <w:p w14:paraId="143A0B24" w14:textId="77777777" w:rsidR="00B62B4C" w:rsidRPr="00B62B4C" w:rsidRDefault="00B62B4C" w:rsidP="00B62B4C"/>
    <w:p w14:paraId="11CA1576" w14:textId="77777777" w:rsidR="007328E3" w:rsidRPr="00EC5FA4" w:rsidRDefault="008065FA" w:rsidP="006D63AC">
      <w:pPr>
        <w:spacing w:before="60" w:after="60" w:line="360" w:lineRule="auto"/>
        <w:jc w:val="center"/>
        <w:rPr>
          <w:rFonts w:ascii="Arial" w:hAnsi="Arial" w:cs="Arial"/>
          <w:b/>
          <w:color w:val="000000" w:themeColor="text1"/>
          <w:sz w:val="28"/>
          <w:szCs w:val="28"/>
        </w:rPr>
      </w:pPr>
      <w:r w:rsidRPr="00EC5FA4">
        <w:rPr>
          <w:rFonts w:ascii="Arial" w:hAnsi="Arial" w:cs="Arial"/>
          <w:b/>
          <w:color w:val="000000" w:themeColor="text1"/>
          <w:sz w:val="28"/>
          <w:szCs w:val="28"/>
        </w:rPr>
        <w:t>LIST OF TABLES</w:t>
      </w:r>
    </w:p>
    <w:p w14:paraId="10A5F7E2" w14:textId="77777777" w:rsidR="007E693E" w:rsidRDefault="00393AED" w:rsidP="005833A1">
      <w:pPr>
        <w:spacing w:line="360" w:lineRule="auto"/>
        <w:rPr>
          <w:rFonts w:ascii="Arial" w:hAnsi="Arial" w:cs="Arial"/>
          <w:szCs w:val="22"/>
        </w:rPr>
      </w:pPr>
      <w:r w:rsidRPr="00FB1C82">
        <w:rPr>
          <w:sz w:val="24"/>
          <w:u w:val="single"/>
        </w:rPr>
        <w:t>Table</w:t>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00457844" w:rsidRPr="00FB1C82">
        <w:rPr>
          <w:b/>
          <w:sz w:val="24"/>
        </w:rPr>
        <w:tab/>
      </w:r>
      <w:r w:rsidR="00916BD6">
        <w:rPr>
          <w:b/>
          <w:sz w:val="24"/>
        </w:rPr>
        <w:t xml:space="preserve">         </w:t>
      </w:r>
      <w:r w:rsidR="006E4B6E">
        <w:rPr>
          <w:b/>
          <w:sz w:val="24"/>
        </w:rPr>
        <w:t xml:space="preserve"> </w:t>
      </w:r>
      <w:r w:rsidRPr="00FB1C82">
        <w:rPr>
          <w:sz w:val="24"/>
          <w:u w:val="single"/>
        </w:rPr>
        <w:t>Page Number</w:t>
      </w:r>
      <w:r w:rsidR="000553D6" w:rsidRPr="006D7927">
        <w:rPr>
          <w:szCs w:val="22"/>
        </w:rPr>
        <w:fldChar w:fldCharType="begin"/>
      </w:r>
      <w:r w:rsidR="000553D6" w:rsidRPr="006D7927">
        <w:rPr>
          <w:szCs w:val="22"/>
        </w:rPr>
        <w:instrText xml:space="preserve"> TOC \h \z \c "Table 1-1. Total Cost of Preferred Alter" </w:instrText>
      </w:r>
      <w:r w:rsidR="000553D6" w:rsidRPr="006D7927">
        <w:rPr>
          <w:szCs w:val="22"/>
        </w:rPr>
        <w:fldChar w:fldCharType="end"/>
      </w:r>
      <w:bookmarkStart w:id="2" w:name="_Ref120215285"/>
    </w:p>
    <w:p w14:paraId="4A234C6D" w14:textId="77777777" w:rsidR="00783ABF" w:rsidRPr="00EC5FA4" w:rsidRDefault="00783ABF" w:rsidP="007E693E">
      <w:pPr>
        <w:spacing w:line="360" w:lineRule="auto"/>
        <w:jc w:val="center"/>
        <w:rPr>
          <w:rFonts w:ascii="Arial" w:hAnsi="Arial" w:cs="Arial"/>
          <w:b/>
          <w:bCs/>
          <w:color w:val="000000" w:themeColor="text1"/>
          <w:sz w:val="28"/>
          <w:szCs w:val="28"/>
        </w:rPr>
      </w:pPr>
    </w:p>
    <w:p w14:paraId="4737DBB2" w14:textId="77777777" w:rsidR="00153830" w:rsidRPr="00EC5FA4" w:rsidRDefault="00153830" w:rsidP="007E693E">
      <w:pPr>
        <w:spacing w:line="360" w:lineRule="auto"/>
        <w:jc w:val="center"/>
        <w:rPr>
          <w:rFonts w:ascii="Arial" w:hAnsi="Arial" w:cs="Arial"/>
          <w:b/>
          <w:bCs/>
          <w:color w:val="000000" w:themeColor="text1"/>
          <w:sz w:val="28"/>
          <w:szCs w:val="28"/>
        </w:rPr>
      </w:pPr>
      <w:r w:rsidRPr="00EC5FA4">
        <w:rPr>
          <w:rFonts w:ascii="Arial" w:hAnsi="Arial" w:cs="Arial"/>
          <w:b/>
          <w:bCs/>
          <w:color w:val="000000" w:themeColor="text1"/>
          <w:sz w:val="28"/>
          <w:szCs w:val="28"/>
        </w:rPr>
        <w:t>APPENDICES</w:t>
      </w:r>
    </w:p>
    <w:p w14:paraId="44F41D4C" w14:textId="77777777" w:rsidR="00FE5C54" w:rsidRPr="00FB1C82" w:rsidRDefault="00FE5C54" w:rsidP="00D43E09">
      <w:pPr>
        <w:spacing w:line="360" w:lineRule="auto"/>
        <w:rPr>
          <w:sz w:val="24"/>
        </w:rPr>
      </w:pPr>
    </w:p>
    <w:p w14:paraId="6414BA15" w14:textId="77777777" w:rsidR="00FE5C54" w:rsidRPr="00FB1C82" w:rsidRDefault="00FE5C54" w:rsidP="006A45ED">
      <w:pPr>
        <w:spacing w:line="360" w:lineRule="auto"/>
        <w:rPr>
          <w:sz w:val="24"/>
        </w:rPr>
      </w:pPr>
    </w:p>
    <w:p w14:paraId="0A33B0CB" w14:textId="77777777" w:rsidR="006A45ED" w:rsidRPr="00FB1C82" w:rsidRDefault="006A45ED" w:rsidP="00485643">
      <w:pPr>
        <w:spacing w:line="360" w:lineRule="auto"/>
        <w:rPr>
          <w:sz w:val="24"/>
        </w:rPr>
      </w:pPr>
    </w:p>
    <w:p w14:paraId="7C120434" w14:textId="77777777" w:rsidR="00725490" w:rsidRDefault="00725490" w:rsidP="006D7927">
      <w:pPr>
        <w:spacing w:line="360" w:lineRule="auto"/>
        <w:rPr>
          <w:sz w:val="24"/>
        </w:rPr>
      </w:pPr>
    </w:p>
    <w:p w14:paraId="5A384263" w14:textId="77777777" w:rsidR="00725490" w:rsidRDefault="00725490" w:rsidP="006D7927">
      <w:pPr>
        <w:spacing w:line="360" w:lineRule="auto"/>
        <w:rPr>
          <w:sz w:val="24"/>
        </w:rPr>
        <w:sectPr w:rsidR="00725490" w:rsidSect="00FF489B">
          <w:footerReference w:type="default" r:id="rId9"/>
          <w:footerReference w:type="first" r:id="rId10"/>
          <w:endnotePr>
            <w:numFmt w:val="decimal"/>
          </w:endnotePr>
          <w:pgSz w:w="12240" w:h="15840" w:code="1"/>
          <w:pgMar w:top="1440" w:right="1440" w:bottom="1440" w:left="1440" w:header="720" w:footer="720" w:gutter="0"/>
          <w:pgNumType w:fmt="lowerRoman" w:start="1"/>
          <w:cols w:space="720"/>
          <w:noEndnote/>
          <w:docGrid w:linePitch="272"/>
        </w:sectPr>
      </w:pPr>
    </w:p>
    <w:p w14:paraId="3B57C7C7" w14:textId="0498C436" w:rsidR="007328E3" w:rsidRPr="006974CD" w:rsidRDefault="00BF1BA5" w:rsidP="003A1A0A">
      <w:pPr>
        <w:pStyle w:val="Heading1"/>
      </w:pPr>
      <w:bookmarkStart w:id="3" w:name="_Toc11068329"/>
      <w:bookmarkEnd w:id="2"/>
      <w:r>
        <w:lastRenderedPageBreak/>
        <w:t>PROJECT SUMMARY</w:t>
      </w:r>
      <w:bookmarkEnd w:id="3"/>
    </w:p>
    <w:p w14:paraId="3197E1C7" w14:textId="3A4AA2EF" w:rsidR="00252708" w:rsidRDefault="00E151E5" w:rsidP="003F3C2B">
      <w:pPr>
        <w:pStyle w:val="Heading2"/>
      </w:pPr>
      <w:bookmarkStart w:id="4" w:name="_Toc362859739"/>
      <w:bookmarkStart w:id="5" w:name="_Toc362969991"/>
      <w:bookmarkStart w:id="6" w:name="_Toc362970117"/>
      <w:bookmarkStart w:id="7" w:name="_Toc349423769"/>
      <w:bookmarkStart w:id="8" w:name="_Toc11068330"/>
      <w:bookmarkEnd w:id="4"/>
      <w:bookmarkEnd w:id="5"/>
      <w:bookmarkEnd w:id="6"/>
      <w:bookmarkEnd w:id="7"/>
      <w:r w:rsidRPr="00F71E99">
        <w:t>Project Description</w:t>
      </w:r>
      <w:bookmarkEnd w:id="8"/>
    </w:p>
    <w:p w14:paraId="2ABD69E2" w14:textId="13E3BDAE" w:rsidR="0073276C" w:rsidRPr="009812DF" w:rsidRDefault="00A85589" w:rsidP="00035C7B">
      <w:pPr>
        <w:rPr>
          <w:rFonts w:cs="Segoe UI"/>
          <w:i/>
          <w:color w:val="0000FF"/>
          <w:szCs w:val="22"/>
        </w:rPr>
      </w:pPr>
      <w:r>
        <w:rPr>
          <w:rFonts w:cs="Segoe UI"/>
          <w:i/>
          <w:color w:val="0000FF"/>
          <w:szCs w:val="22"/>
        </w:rPr>
        <w:t>Start with the description from the</w:t>
      </w:r>
      <w:r w:rsidR="00A25030" w:rsidRPr="009812DF">
        <w:rPr>
          <w:i/>
          <w:color w:val="0000FF"/>
          <w:szCs w:val="22"/>
        </w:rPr>
        <w:t xml:space="preserve"> Efficient Transportation Decision Making</w:t>
      </w:r>
      <w:r w:rsidR="0076701B" w:rsidRPr="009812DF">
        <w:rPr>
          <w:rFonts w:cs="Segoe UI"/>
          <w:i/>
          <w:color w:val="0000FF"/>
          <w:szCs w:val="22"/>
        </w:rPr>
        <w:t xml:space="preserve"> </w:t>
      </w:r>
      <w:r w:rsidR="00A25030" w:rsidRPr="009812DF">
        <w:rPr>
          <w:rFonts w:cs="Segoe UI"/>
          <w:i/>
          <w:color w:val="0000FF"/>
          <w:szCs w:val="22"/>
        </w:rPr>
        <w:t>(</w:t>
      </w:r>
      <w:r w:rsidR="0076701B" w:rsidRPr="009812DF">
        <w:rPr>
          <w:rFonts w:cs="Segoe UI"/>
          <w:i/>
          <w:color w:val="0000FF"/>
          <w:szCs w:val="22"/>
        </w:rPr>
        <w:t>ETDM</w:t>
      </w:r>
      <w:r w:rsidR="00A25030" w:rsidRPr="009812DF">
        <w:rPr>
          <w:rFonts w:cs="Segoe UI"/>
          <w:i/>
          <w:color w:val="0000FF"/>
          <w:szCs w:val="22"/>
        </w:rPr>
        <w:t>)</w:t>
      </w:r>
      <w:r w:rsidR="0076701B" w:rsidRPr="009812DF">
        <w:rPr>
          <w:rFonts w:cs="Segoe UI"/>
          <w:i/>
          <w:color w:val="0000FF"/>
          <w:szCs w:val="22"/>
        </w:rPr>
        <w:t xml:space="preserve"> </w:t>
      </w:r>
      <w:r>
        <w:rPr>
          <w:rFonts w:cs="Segoe UI"/>
          <w:i/>
          <w:color w:val="0000FF"/>
          <w:szCs w:val="22"/>
        </w:rPr>
        <w:t>and modify as applicable based on the changes in scope between ETDM screening and completion of PD&amp;E</w:t>
      </w:r>
      <w:r w:rsidR="0076701B" w:rsidRPr="009812DF">
        <w:rPr>
          <w:rFonts w:cs="Segoe UI"/>
          <w:i/>
          <w:color w:val="0000FF"/>
          <w:szCs w:val="22"/>
        </w:rPr>
        <w:t xml:space="preserve">. </w:t>
      </w:r>
      <w:r w:rsidR="001833AF" w:rsidRPr="009812DF">
        <w:rPr>
          <w:rFonts w:cs="Segoe UI"/>
          <w:i/>
          <w:color w:val="0000FF"/>
          <w:szCs w:val="22"/>
        </w:rPr>
        <w:t xml:space="preserve">The project description must be written to allow a person without prior knowledge of the </w:t>
      </w:r>
      <w:r w:rsidR="007449BF" w:rsidRPr="009812DF">
        <w:rPr>
          <w:rFonts w:cs="Segoe UI"/>
          <w:i/>
          <w:color w:val="0000FF"/>
          <w:szCs w:val="22"/>
        </w:rPr>
        <w:t xml:space="preserve">area </w:t>
      </w:r>
      <w:r w:rsidR="001833AF" w:rsidRPr="009812DF">
        <w:rPr>
          <w:rFonts w:cs="Segoe UI"/>
          <w:i/>
          <w:color w:val="0000FF"/>
          <w:szCs w:val="22"/>
        </w:rPr>
        <w:t>to clearly</w:t>
      </w:r>
      <w:r w:rsidR="00786849" w:rsidRPr="009812DF">
        <w:rPr>
          <w:rFonts w:cs="Segoe UI"/>
          <w:i/>
          <w:color w:val="0000FF"/>
          <w:szCs w:val="22"/>
        </w:rPr>
        <w:t xml:space="preserve"> understa</w:t>
      </w:r>
      <w:r w:rsidR="00DC0E68" w:rsidRPr="009812DF">
        <w:rPr>
          <w:rFonts w:cs="Segoe UI"/>
          <w:i/>
          <w:color w:val="0000FF"/>
          <w:szCs w:val="22"/>
        </w:rPr>
        <w:t>nd wh</w:t>
      </w:r>
      <w:r w:rsidR="007449BF" w:rsidRPr="009812DF">
        <w:rPr>
          <w:rFonts w:cs="Segoe UI"/>
          <w:i/>
          <w:color w:val="0000FF"/>
          <w:szCs w:val="22"/>
        </w:rPr>
        <w:t>ere</w:t>
      </w:r>
      <w:r w:rsidR="00DC0E68" w:rsidRPr="009812DF">
        <w:rPr>
          <w:rFonts w:cs="Segoe UI"/>
          <w:i/>
          <w:color w:val="0000FF"/>
          <w:szCs w:val="22"/>
        </w:rPr>
        <w:t xml:space="preserve"> the project </w:t>
      </w:r>
      <w:r w:rsidR="00DC0E68" w:rsidRPr="009812DF">
        <w:rPr>
          <w:rFonts w:cs="Segoe UI"/>
          <w:i/>
          <w:noProof/>
          <w:color w:val="0000FF"/>
          <w:szCs w:val="22"/>
        </w:rPr>
        <w:t>is</w:t>
      </w:r>
      <w:r w:rsidR="007449BF" w:rsidRPr="009812DF">
        <w:rPr>
          <w:rFonts w:cs="Segoe UI"/>
          <w:i/>
          <w:noProof/>
          <w:color w:val="0000FF"/>
          <w:szCs w:val="22"/>
        </w:rPr>
        <w:t xml:space="preserve"> located</w:t>
      </w:r>
      <w:r w:rsidR="00DC0E68" w:rsidRPr="009812DF">
        <w:rPr>
          <w:rFonts w:cs="Segoe UI"/>
          <w:i/>
          <w:color w:val="0000FF"/>
          <w:szCs w:val="22"/>
        </w:rPr>
        <w:t xml:space="preserve">. </w:t>
      </w:r>
      <w:r w:rsidR="007449BF" w:rsidRPr="009812DF">
        <w:rPr>
          <w:rFonts w:cs="Segoe UI"/>
          <w:i/>
          <w:color w:val="0000FF"/>
          <w:szCs w:val="22"/>
        </w:rPr>
        <w:t>Include:</w:t>
      </w:r>
    </w:p>
    <w:p w14:paraId="3F93CDBB" w14:textId="77777777" w:rsidR="0073276C" w:rsidRPr="009812DF" w:rsidRDefault="007449BF" w:rsidP="00AE31B4">
      <w:pPr>
        <w:pStyle w:val="ListParagraph"/>
        <w:numPr>
          <w:ilvl w:val="0"/>
          <w:numId w:val="39"/>
        </w:numPr>
        <w:rPr>
          <w:rFonts w:cs="Segoe UI"/>
          <w:i/>
          <w:color w:val="0000FF"/>
          <w:szCs w:val="22"/>
        </w:rPr>
      </w:pPr>
      <w:r w:rsidRPr="009812DF">
        <w:rPr>
          <w:rFonts w:cs="Segoe UI"/>
          <w:i/>
          <w:color w:val="0000FF"/>
          <w:szCs w:val="22"/>
        </w:rPr>
        <w:t>The name of the facility (with alternate names if applicable)</w:t>
      </w:r>
    </w:p>
    <w:p w14:paraId="2448557A" w14:textId="77777777" w:rsidR="0073276C" w:rsidRPr="009812DF" w:rsidRDefault="00E944B4" w:rsidP="00AE31B4">
      <w:pPr>
        <w:pStyle w:val="ListParagraph"/>
        <w:numPr>
          <w:ilvl w:val="0"/>
          <w:numId w:val="39"/>
        </w:numPr>
        <w:rPr>
          <w:rFonts w:cs="Segoe UI"/>
          <w:i/>
          <w:color w:val="0000FF"/>
          <w:szCs w:val="22"/>
        </w:rPr>
      </w:pPr>
      <w:r w:rsidRPr="009812DF">
        <w:rPr>
          <w:rFonts w:cs="Segoe UI"/>
          <w:i/>
          <w:color w:val="0000FF"/>
          <w:szCs w:val="22"/>
        </w:rPr>
        <w:t>L</w:t>
      </w:r>
      <w:r w:rsidR="0073276C" w:rsidRPr="009812DF">
        <w:rPr>
          <w:rFonts w:cs="Segoe UI"/>
          <w:i/>
          <w:color w:val="0000FF"/>
          <w:szCs w:val="22"/>
        </w:rPr>
        <w:t>imits of the proposed project (length and logical termini)</w:t>
      </w:r>
    </w:p>
    <w:p w14:paraId="0603FB4C" w14:textId="306DDE04" w:rsidR="007449BF" w:rsidRPr="009812DF" w:rsidRDefault="007449BF" w:rsidP="00AE31B4">
      <w:pPr>
        <w:pStyle w:val="ListParagraph"/>
        <w:numPr>
          <w:ilvl w:val="0"/>
          <w:numId w:val="39"/>
        </w:numPr>
        <w:rPr>
          <w:rFonts w:cs="Segoe UI"/>
          <w:i/>
          <w:color w:val="0000FF"/>
          <w:szCs w:val="22"/>
        </w:rPr>
      </w:pPr>
      <w:r w:rsidRPr="009812DF">
        <w:rPr>
          <w:rFonts w:cs="Segoe UI"/>
          <w:i/>
          <w:color w:val="0000FF"/>
          <w:szCs w:val="22"/>
        </w:rPr>
        <w:t xml:space="preserve">Name of City and County where the project </w:t>
      </w:r>
      <w:r w:rsidRPr="009812DF">
        <w:rPr>
          <w:rFonts w:cs="Segoe UI"/>
          <w:i/>
          <w:noProof/>
          <w:color w:val="0000FF"/>
          <w:szCs w:val="22"/>
        </w:rPr>
        <w:t>is located</w:t>
      </w:r>
    </w:p>
    <w:p w14:paraId="61CC3B25" w14:textId="77777777" w:rsidR="001833AF" w:rsidRPr="009812DF" w:rsidRDefault="00784F49" w:rsidP="00AE31B4">
      <w:pPr>
        <w:pStyle w:val="ListParagraph"/>
        <w:numPr>
          <w:ilvl w:val="0"/>
          <w:numId w:val="39"/>
        </w:numPr>
        <w:rPr>
          <w:rFonts w:cs="Segoe UI"/>
          <w:i/>
          <w:color w:val="0000FF"/>
          <w:szCs w:val="22"/>
        </w:rPr>
      </w:pPr>
      <w:r w:rsidRPr="009812DF">
        <w:rPr>
          <w:rFonts w:cs="Segoe UI"/>
          <w:i/>
          <w:noProof/>
          <w:color w:val="0000FF"/>
          <w:szCs w:val="22"/>
        </w:rPr>
        <w:t>A b</w:t>
      </w:r>
      <w:r w:rsidR="007449BF" w:rsidRPr="009812DF">
        <w:rPr>
          <w:rFonts w:cs="Segoe UI"/>
          <w:i/>
          <w:noProof/>
          <w:color w:val="0000FF"/>
          <w:szCs w:val="22"/>
        </w:rPr>
        <w:t>rief</w:t>
      </w:r>
      <w:r w:rsidR="007449BF" w:rsidRPr="009812DF">
        <w:rPr>
          <w:rFonts w:cs="Segoe UI"/>
          <w:i/>
          <w:color w:val="0000FF"/>
          <w:szCs w:val="22"/>
        </w:rPr>
        <w:t xml:space="preserve"> description of </w:t>
      </w:r>
      <w:r w:rsidRPr="009812DF">
        <w:rPr>
          <w:rFonts w:cs="Segoe UI"/>
          <w:i/>
          <w:color w:val="0000FF"/>
          <w:szCs w:val="22"/>
        </w:rPr>
        <w:t xml:space="preserve">the </w:t>
      </w:r>
      <w:r w:rsidR="007449BF" w:rsidRPr="009812DF">
        <w:rPr>
          <w:rFonts w:cs="Segoe UI"/>
          <w:i/>
          <w:noProof/>
          <w:color w:val="0000FF"/>
          <w:szCs w:val="22"/>
        </w:rPr>
        <w:t>existing</w:t>
      </w:r>
      <w:r w:rsidR="007449BF" w:rsidRPr="009812DF">
        <w:rPr>
          <w:rFonts w:cs="Segoe UI"/>
          <w:i/>
          <w:color w:val="0000FF"/>
          <w:szCs w:val="22"/>
        </w:rPr>
        <w:t xml:space="preserve"> facility</w:t>
      </w:r>
    </w:p>
    <w:p w14:paraId="7305DE8B" w14:textId="1EFA954B" w:rsidR="007449BF" w:rsidRPr="009812DF" w:rsidRDefault="007449BF" w:rsidP="00AE31B4">
      <w:pPr>
        <w:pStyle w:val="ListParagraph"/>
        <w:numPr>
          <w:ilvl w:val="0"/>
          <w:numId w:val="39"/>
        </w:numPr>
        <w:rPr>
          <w:rFonts w:cs="Segoe UI"/>
          <w:i/>
          <w:color w:val="0000FF"/>
          <w:szCs w:val="22"/>
        </w:rPr>
      </w:pPr>
      <w:r w:rsidRPr="009812DF">
        <w:rPr>
          <w:i/>
          <w:color w:val="0000FF"/>
        </w:rPr>
        <w:t>A brief description of the proposed improvements</w:t>
      </w:r>
      <w:r w:rsidR="00F30E4C" w:rsidRPr="009812DF">
        <w:rPr>
          <w:i/>
          <w:color w:val="0000FF"/>
        </w:rPr>
        <w:t xml:space="preserve"> </w:t>
      </w:r>
      <w:r w:rsidR="00EA55AF" w:rsidRPr="009812DF">
        <w:rPr>
          <w:i/>
          <w:color w:val="0000FF"/>
        </w:rPr>
        <w:t>i</w:t>
      </w:r>
      <w:r w:rsidR="00BB4EDC" w:rsidRPr="009812DF">
        <w:rPr>
          <w:i/>
          <w:color w:val="0000FF"/>
        </w:rPr>
        <w:t>ncluding pedestrian and bicycle accommodation</w:t>
      </w:r>
      <w:r w:rsidR="00EA55AF" w:rsidRPr="009812DF">
        <w:rPr>
          <w:i/>
          <w:color w:val="0000FF"/>
        </w:rPr>
        <w:t>.</w:t>
      </w:r>
      <w:r w:rsidR="00D415E4" w:rsidRPr="009812DF">
        <w:rPr>
          <w:i/>
          <w:color w:val="0000FF"/>
        </w:rPr>
        <w:t xml:space="preserve"> </w:t>
      </w:r>
      <w:r w:rsidR="00EA55AF" w:rsidRPr="009812DF">
        <w:rPr>
          <w:i/>
          <w:color w:val="0000FF"/>
        </w:rPr>
        <w:t xml:space="preserve">Discuss navigations issues when </w:t>
      </w:r>
      <w:r w:rsidR="00EA55AF" w:rsidRPr="009812DF">
        <w:rPr>
          <w:i/>
          <w:noProof/>
          <w:color w:val="0000FF"/>
        </w:rPr>
        <w:t>project</w:t>
      </w:r>
      <w:r w:rsidR="00EA55AF" w:rsidRPr="009812DF">
        <w:rPr>
          <w:i/>
          <w:color w:val="0000FF"/>
        </w:rPr>
        <w:t xml:space="preserve"> crosses over navigable waters.</w:t>
      </w:r>
      <w:r w:rsidR="00BB4EDC" w:rsidRPr="009812DF">
        <w:rPr>
          <w:i/>
          <w:color w:val="0000FF"/>
        </w:rPr>
        <w:t xml:space="preserve"> </w:t>
      </w:r>
    </w:p>
    <w:p w14:paraId="43376E1C" w14:textId="387A75B1" w:rsidR="0073276C" w:rsidRPr="009812DF" w:rsidRDefault="0073276C" w:rsidP="00035C7B">
      <w:pPr>
        <w:rPr>
          <w:rFonts w:cs="Segoe UI"/>
          <w:i/>
          <w:color w:val="0000FF"/>
          <w:szCs w:val="22"/>
        </w:rPr>
      </w:pPr>
      <w:r w:rsidRPr="009812DF">
        <w:rPr>
          <w:rFonts w:cs="Segoe UI"/>
          <w:i/>
          <w:color w:val="0000FF"/>
          <w:szCs w:val="22"/>
        </w:rPr>
        <w:t>Include a project map</w:t>
      </w:r>
      <w:r w:rsidR="00306DFC" w:rsidRPr="009812DF">
        <w:rPr>
          <w:rFonts w:cs="Segoe UI"/>
          <w:i/>
          <w:color w:val="0000FF"/>
          <w:szCs w:val="22"/>
        </w:rPr>
        <w:t xml:space="preserve"> illustrating the project limits.</w:t>
      </w:r>
    </w:p>
    <w:p w14:paraId="4D01E4A9" w14:textId="77777777" w:rsidR="009812DF" w:rsidRDefault="009812DF" w:rsidP="00035C7B">
      <w:pPr>
        <w:rPr>
          <w:rFonts w:cs="Segoe UI"/>
          <w:szCs w:val="22"/>
        </w:rPr>
      </w:pPr>
    </w:p>
    <w:p w14:paraId="3E546CA8" w14:textId="77777777" w:rsidR="002A5779" w:rsidRPr="00F71E99" w:rsidRDefault="002A5779" w:rsidP="003F3C2B">
      <w:pPr>
        <w:pStyle w:val="Heading2"/>
      </w:pPr>
      <w:bookmarkStart w:id="9" w:name="_Toc518162997"/>
      <w:bookmarkStart w:id="10" w:name="_Toc11068331"/>
      <w:bookmarkEnd w:id="9"/>
      <w:r w:rsidRPr="00F71E99">
        <w:t>Purpose &amp; Need</w:t>
      </w:r>
      <w:bookmarkEnd w:id="10"/>
    </w:p>
    <w:p w14:paraId="04F9A219" w14:textId="554A40C5" w:rsidR="0080647A" w:rsidRPr="005871F5" w:rsidRDefault="00764BD9" w:rsidP="0080647A">
      <w:pPr>
        <w:rPr>
          <w:rFonts w:cs="Segoe UI"/>
          <w:i/>
          <w:color w:val="0000FF"/>
          <w:szCs w:val="22"/>
        </w:rPr>
      </w:pPr>
      <w:r>
        <w:rPr>
          <w:rFonts w:cs="Segoe UI"/>
          <w:i/>
          <w:color w:val="0000FF"/>
          <w:szCs w:val="22"/>
        </w:rPr>
        <w:t>Describe</w:t>
      </w:r>
      <w:r w:rsidR="0080647A" w:rsidRPr="005871F5">
        <w:rPr>
          <w:rFonts w:cs="Segoe UI"/>
          <w:i/>
          <w:color w:val="0000FF"/>
          <w:szCs w:val="22"/>
        </w:rPr>
        <w:t xml:space="preserve"> the purpose of the project and then support it by discussing the needs for the project. </w:t>
      </w:r>
    </w:p>
    <w:p w14:paraId="77CC3C25" w14:textId="5A164897" w:rsidR="0080647A" w:rsidRPr="005871F5" w:rsidRDefault="0080647A" w:rsidP="0080647A">
      <w:pPr>
        <w:rPr>
          <w:rFonts w:cs="Segoe UI"/>
          <w:i/>
          <w:color w:val="0000FF"/>
          <w:szCs w:val="22"/>
        </w:rPr>
      </w:pPr>
      <w:r w:rsidRPr="005871F5">
        <w:rPr>
          <w:rFonts w:cs="Segoe UI"/>
          <w:i/>
          <w:color w:val="0000FF"/>
          <w:szCs w:val="22"/>
        </w:rPr>
        <w:t>Purpose and Need must be consistent [verbatim] with purpose and need described in the Environmental Document</w:t>
      </w:r>
      <w:r w:rsidR="008145B0" w:rsidRPr="005871F5">
        <w:rPr>
          <w:rFonts w:cs="Segoe UI"/>
          <w:i/>
          <w:color w:val="0000FF"/>
          <w:szCs w:val="22"/>
        </w:rPr>
        <w:t xml:space="preserve"> (Type 2 CE, EA, EIS, SEIR)</w:t>
      </w:r>
      <w:r w:rsidR="00F30E4C" w:rsidRPr="005871F5">
        <w:rPr>
          <w:rFonts w:cs="Segoe UI"/>
          <w:i/>
          <w:color w:val="0000FF"/>
          <w:szCs w:val="22"/>
        </w:rPr>
        <w:t>.</w:t>
      </w:r>
    </w:p>
    <w:p w14:paraId="24C4ED63" w14:textId="56D86DF3" w:rsidR="00BC6BF4" w:rsidRPr="005871F5" w:rsidRDefault="0080647A" w:rsidP="00BC6BF4">
      <w:pPr>
        <w:rPr>
          <w:rFonts w:cs="Segoe UI"/>
          <w:i/>
          <w:color w:val="0000FF"/>
          <w:szCs w:val="22"/>
        </w:rPr>
      </w:pPr>
      <w:r w:rsidRPr="005871F5">
        <w:rPr>
          <w:rFonts w:cs="Segoe UI"/>
          <w:i/>
          <w:color w:val="0000FF"/>
          <w:szCs w:val="22"/>
        </w:rPr>
        <w:t xml:space="preserve">Discuss the project status including actions taken to date, other agencies and governmental units </w:t>
      </w:r>
      <w:r w:rsidR="00271B1D" w:rsidRPr="005871F5">
        <w:rPr>
          <w:rFonts w:cs="Segoe UI"/>
          <w:i/>
          <w:color w:val="0000FF"/>
          <w:szCs w:val="22"/>
        </w:rPr>
        <w:t>i</w:t>
      </w:r>
      <w:r w:rsidRPr="005871F5">
        <w:rPr>
          <w:rFonts w:cs="Segoe UI"/>
          <w:i/>
          <w:color w:val="0000FF"/>
          <w:szCs w:val="22"/>
        </w:rPr>
        <w:t>nvolved, actions pending, schedules, etc.</w:t>
      </w:r>
      <w:r w:rsidRPr="005871F5" w:rsidDel="0080647A">
        <w:rPr>
          <w:rFonts w:cs="Segoe UI"/>
          <w:i/>
          <w:color w:val="0000FF"/>
          <w:szCs w:val="22"/>
        </w:rPr>
        <w:t xml:space="preserve"> </w:t>
      </w:r>
    </w:p>
    <w:p w14:paraId="47FEDAB8" w14:textId="77777777" w:rsidR="009812DF" w:rsidRDefault="009812DF" w:rsidP="00BC6BF4"/>
    <w:p w14:paraId="73E0BAF2" w14:textId="3522A657" w:rsidR="0076701B" w:rsidRDefault="0076701B" w:rsidP="00BC6BF4">
      <w:pPr>
        <w:pStyle w:val="Heading2"/>
      </w:pPr>
      <w:bookmarkStart w:id="11" w:name="_Toc11068332"/>
      <w:r>
        <w:t>Commitments</w:t>
      </w:r>
      <w:bookmarkEnd w:id="11"/>
      <w:r>
        <w:t xml:space="preserve"> </w:t>
      </w:r>
    </w:p>
    <w:p w14:paraId="749C7A0B" w14:textId="79814586" w:rsidR="004333F5" w:rsidRPr="005871F5" w:rsidRDefault="00E817D6" w:rsidP="00AE31B4">
      <w:pPr>
        <w:rPr>
          <w:rFonts w:cs="Segoe UI"/>
          <w:i/>
          <w:color w:val="0000FF"/>
          <w:szCs w:val="22"/>
        </w:rPr>
      </w:pPr>
      <w:r w:rsidRPr="005871F5">
        <w:rPr>
          <w:rFonts w:cs="Segoe UI"/>
          <w:i/>
          <w:color w:val="0000FF"/>
          <w:szCs w:val="22"/>
        </w:rPr>
        <w:t xml:space="preserve">Identify </w:t>
      </w:r>
      <w:r w:rsidR="00C1075F" w:rsidRPr="005871F5">
        <w:rPr>
          <w:rFonts w:cs="Segoe UI"/>
          <w:i/>
          <w:color w:val="0000FF"/>
          <w:szCs w:val="22"/>
        </w:rPr>
        <w:t xml:space="preserve">a list of all commitments that </w:t>
      </w:r>
      <w:r w:rsidR="0063459D" w:rsidRPr="005871F5">
        <w:rPr>
          <w:rFonts w:cs="Segoe UI"/>
          <w:i/>
          <w:color w:val="0000FF"/>
          <w:szCs w:val="22"/>
        </w:rPr>
        <w:t xml:space="preserve">are made during the study. </w:t>
      </w:r>
      <w:r w:rsidR="00F077AB" w:rsidRPr="005871F5">
        <w:rPr>
          <w:rFonts w:cs="Segoe UI"/>
          <w:i/>
          <w:color w:val="0000FF"/>
          <w:szCs w:val="22"/>
        </w:rPr>
        <w:t xml:space="preserve">Review </w:t>
      </w:r>
      <w:r w:rsidR="00BE2A8E" w:rsidRPr="005871F5">
        <w:rPr>
          <w:rFonts w:cs="Segoe UI"/>
          <w:i/>
          <w:color w:val="0000FF"/>
          <w:szCs w:val="22"/>
        </w:rPr>
        <w:t xml:space="preserve">final </w:t>
      </w:r>
      <w:r w:rsidR="00F077AB" w:rsidRPr="005871F5">
        <w:rPr>
          <w:rFonts w:cs="Segoe UI"/>
          <w:i/>
          <w:color w:val="0000FF"/>
          <w:szCs w:val="22"/>
        </w:rPr>
        <w:t>technical documents and agency correspondences to include and list their commitments.</w:t>
      </w:r>
    </w:p>
    <w:p w14:paraId="6F550BA8" w14:textId="00570B43" w:rsidR="009812DF" w:rsidRDefault="009812DF" w:rsidP="00AE31B4"/>
    <w:p w14:paraId="38B5091A" w14:textId="4F112E4D" w:rsidR="00792D5D" w:rsidRDefault="00792D5D" w:rsidP="00792D5D">
      <w:pPr>
        <w:pStyle w:val="Heading2"/>
      </w:pPr>
      <w:bookmarkStart w:id="12" w:name="_Toc11068333"/>
      <w:r>
        <w:t>Alternatives Analysis Summary</w:t>
      </w:r>
      <w:bookmarkEnd w:id="12"/>
    </w:p>
    <w:p w14:paraId="142B0EA1" w14:textId="654A7524" w:rsidR="00792D5D" w:rsidRPr="005871F5" w:rsidRDefault="00792D5D" w:rsidP="00792D5D">
      <w:pPr>
        <w:rPr>
          <w:rFonts w:cs="Segoe UI"/>
          <w:i/>
          <w:color w:val="0000FF"/>
          <w:szCs w:val="22"/>
        </w:rPr>
      </w:pPr>
      <w:r>
        <w:rPr>
          <w:rFonts w:cs="Segoe UI"/>
          <w:i/>
          <w:color w:val="0000FF"/>
          <w:szCs w:val="22"/>
        </w:rPr>
        <w:t>Provide a summary of alternatives analysis</w:t>
      </w:r>
      <w:r w:rsidRPr="005871F5">
        <w:rPr>
          <w:rFonts w:cs="Segoe UI"/>
          <w:i/>
          <w:color w:val="0000FF"/>
          <w:szCs w:val="22"/>
        </w:rPr>
        <w:t xml:space="preserve">. </w:t>
      </w:r>
    </w:p>
    <w:p w14:paraId="2657C848" w14:textId="77777777" w:rsidR="00792D5D" w:rsidRPr="00C84AC8" w:rsidRDefault="00792D5D" w:rsidP="00AE31B4"/>
    <w:p w14:paraId="3202EFCF" w14:textId="77777777" w:rsidR="00AC57CE" w:rsidRDefault="00AC57CE" w:rsidP="00F02543">
      <w:pPr>
        <w:pStyle w:val="Heading2"/>
      </w:pPr>
      <w:bookmarkStart w:id="13" w:name="_Toc518163017"/>
      <w:bookmarkStart w:id="14" w:name="_Toc11068334"/>
      <w:bookmarkEnd w:id="13"/>
      <w:r>
        <w:t xml:space="preserve">Description of </w:t>
      </w:r>
      <w:r w:rsidR="00F02543">
        <w:t>P</w:t>
      </w:r>
      <w:r w:rsidR="00F02543" w:rsidRPr="00F02543">
        <w:t>referred</w:t>
      </w:r>
      <w:r w:rsidR="00F02543" w:rsidRPr="00F02543" w:rsidDel="00F02543">
        <w:t xml:space="preserve"> </w:t>
      </w:r>
      <w:r w:rsidR="00BB419E">
        <w:t>Alternative</w:t>
      </w:r>
      <w:bookmarkEnd w:id="14"/>
    </w:p>
    <w:p w14:paraId="35B69CC2" w14:textId="52798787" w:rsidR="00515451" w:rsidRPr="005871F5" w:rsidRDefault="00CF787D" w:rsidP="004D784B">
      <w:pPr>
        <w:rPr>
          <w:rFonts w:cs="Segoe UI"/>
          <w:i/>
          <w:color w:val="0000FF"/>
          <w:szCs w:val="22"/>
        </w:rPr>
      </w:pPr>
      <w:r w:rsidRPr="005871F5">
        <w:rPr>
          <w:rFonts w:cs="Segoe UI"/>
          <w:i/>
          <w:color w:val="0000FF"/>
          <w:szCs w:val="22"/>
        </w:rPr>
        <w:t xml:space="preserve">Include a brief description of the </w:t>
      </w:r>
      <w:r w:rsidR="00332FB3" w:rsidRPr="005871F5">
        <w:rPr>
          <w:rFonts w:cs="Segoe UI"/>
          <w:i/>
          <w:color w:val="0000FF"/>
          <w:szCs w:val="22"/>
        </w:rPr>
        <w:t>P</w:t>
      </w:r>
      <w:r w:rsidR="00F02543" w:rsidRPr="005871F5">
        <w:rPr>
          <w:rFonts w:cs="Segoe UI"/>
          <w:i/>
          <w:color w:val="0000FF"/>
          <w:szCs w:val="22"/>
        </w:rPr>
        <w:t>referred</w:t>
      </w:r>
      <w:r w:rsidRPr="005871F5">
        <w:rPr>
          <w:rFonts w:cs="Segoe UI"/>
          <w:i/>
          <w:color w:val="0000FF"/>
          <w:szCs w:val="22"/>
        </w:rPr>
        <w:t xml:space="preserve"> </w:t>
      </w:r>
      <w:r w:rsidR="00332FB3" w:rsidRPr="005871F5">
        <w:rPr>
          <w:rFonts w:cs="Segoe UI"/>
          <w:i/>
          <w:color w:val="0000FF"/>
          <w:szCs w:val="22"/>
        </w:rPr>
        <w:t>A</w:t>
      </w:r>
      <w:r w:rsidRPr="005871F5">
        <w:rPr>
          <w:rFonts w:cs="Segoe UI"/>
          <w:i/>
          <w:color w:val="0000FF"/>
          <w:szCs w:val="22"/>
        </w:rPr>
        <w:t xml:space="preserve">lternative. </w:t>
      </w:r>
      <w:r w:rsidR="00A85589">
        <w:rPr>
          <w:rFonts w:cs="Segoe UI"/>
          <w:i/>
          <w:color w:val="0000FF"/>
          <w:szCs w:val="22"/>
        </w:rPr>
        <w:t xml:space="preserve">Briefly explain why it </w:t>
      </w:r>
      <w:r w:rsidR="00A85589" w:rsidRPr="00A85589">
        <w:rPr>
          <w:rFonts w:cs="Segoe UI"/>
          <w:i/>
          <w:color w:val="0000FF"/>
          <w:szCs w:val="22"/>
        </w:rPr>
        <w:t>the best alternative to address the</w:t>
      </w:r>
      <w:r w:rsidR="00A85589">
        <w:rPr>
          <w:rFonts w:cs="Segoe UI"/>
          <w:i/>
          <w:color w:val="0000FF"/>
          <w:szCs w:val="22"/>
        </w:rPr>
        <w:t xml:space="preserve"> purpose and need for the project.</w:t>
      </w:r>
    </w:p>
    <w:p w14:paraId="49A360CB" w14:textId="77777777" w:rsidR="009812DF" w:rsidRDefault="009812DF" w:rsidP="004D784B"/>
    <w:p w14:paraId="39A8A009" w14:textId="77777777" w:rsidR="00F74AC3" w:rsidRDefault="00F74AC3" w:rsidP="00F74AC3">
      <w:pPr>
        <w:pStyle w:val="Heading2"/>
      </w:pPr>
      <w:bookmarkStart w:id="15" w:name="_Toc11068335"/>
      <w:r>
        <w:lastRenderedPageBreak/>
        <w:t>List of Technical Documents</w:t>
      </w:r>
      <w:bookmarkEnd w:id="15"/>
    </w:p>
    <w:p w14:paraId="15103FC8" w14:textId="61940928" w:rsidR="00F74AC3" w:rsidRPr="005871F5" w:rsidRDefault="00F74AC3" w:rsidP="00F74AC3">
      <w:pPr>
        <w:rPr>
          <w:rFonts w:cs="Segoe UI"/>
          <w:i/>
          <w:color w:val="0000FF"/>
          <w:szCs w:val="22"/>
        </w:rPr>
      </w:pPr>
      <w:r w:rsidRPr="005871F5">
        <w:rPr>
          <w:rFonts w:cs="Segoe UI"/>
          <w:i/>
          <w:color w:val="0000FF"/>
          <w:szCs w:val="22"/>
        </w:rPr>
        <w:t>Include a list of all technical documents prepared for the study. Include the date the document was prepared</w:t>
      </w:r>
      <w:r w:rsidR="00A85589">
        <w:rPr>
          <w:rFonts w:cs="Segoe UI"/>
          <w:i/>
          <w:color w:val="0000FF"/>
          <w:szCs w:val="22"/>
        </w:rPr>
        <w:t xml:space="preserve"> (The initial draft may include Dates of Draft technical documents. The Final PER lists the dates of the final documents)</w:t>
      </w:r>
      <w:r w:rsidRPr="005871F5">
        <w:rPr>
          <w:rFonts w:cs="Segoe UI"/>
          <w:i/>
          <w:color w:val="0000FF"/>
          <w:szCs w:val="22"/>
        </w:rPr>
        <w:t>.</w:t>
      </w:r>
    </w:p>
    <w:p w14:paraId="2B6B8C36" w14:textId="77777777" w:rsidR="00F74AC3" w:rsidRPr="005871F5" w:rsidRDefault="00F74AC3" w:rsidP="00F74AC3">
      <w:pPr>
        <w:rPr>
          <w:i/>
          <w:color w:val="0000FF"/>
          <w:szCs w:val="22"/>
        </w:rPr>
        <w:sectPr w:rsidR="00F74AC3" w:rsidRPr="005871F5" w:rsidSect="00F45A7A">
          <w:head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hapStyle="1"/>
          <w:cols w:space="720"/>
          <w:noEndnote/>
          <w:titlePg/>
          <w:docGrid w:linePitch="272"/>
        </w:sectPr>
      </w:pPr>
      <w:r w:rsidRPr="005871F5">
        <w:rPr>
          <w:i/>
          <w:color w:val="0000FF"/>
          <w:szCs w:val="22"/>
        </w:rPr>
        <w:t>Do not name any of the consultant firms when referencing technical documents.</w:t>
      </w:r>
    </w:p>
    <w:p w14:paraId="57EEC211" w14:textId="77777777" w:rsidR="007328E3" w:rsidRDefault="00AD56AD" w:rsidP="003A1A0A">
      <w:pPr>
        <w:pStyle w:val="Heading1"/>
      </w:pPr>
      <w:bookmarkStart w:id="16" w:name="_Toc11068336"/>
      <w:r>
        <w:lastRenderedPageBreak/>
        <w:t>EXISTING CONDITIONS</w:t>
      </w:r>
      <w:bookmarkEnd w:id="16"/>
    </w:p>
    <w:p w14:paraId="7D97E6D4" w14:textId="4AFD9636" w:rsidR="007328E3" w:rsidRPr="00174F17" w:rsidRDefault="00367671" w:rsidP="003F3C2B">
      <w:pPr>
        <w:pStyle w:val="Heading2"/>
      </w:pPr>
      <w:bookmarkStart w:id="17" w:name="_Toc349423777"/>
      <w:bookmarkStart w:id="18" w:name="_Toc11068337"/>
      <w:bookmarkEnd w:id="17"/>
      <w:r>
        <w:t>Roadway</w:t>
      </w:r>
      <w:bookmarkEnd w:id="18"/>
    </w:p>
    <w:p w14:paraId="477F5F5B" w14:textId="52B6CBE3" w:rsidR="0063459D" w:rsidRPr="005871F5" w:rsidRDefault="0063459D" w:rsidP="008B400E">
      <w:pPr>
        <w:rPr>
          <w:rFonts w:cs="Segoe UI"/>
          <w:i/>
          <w:color w:val="0000FF"/>
          <w:szCs w:val="22"/>
        </w:rPr>
      </w:pPr>
      <w:r w:rsidRPr="005871F5">
        <w:rPr>
          <w:rFonts w:cs="Segoe UI"/>
          <w:i/>
          <w:color w:val="0000FF"/>
          <w:szCs w:val="22"/>
        </w:rPr>
        <w:t xml:space="preserve">Identify number of lanes and all </w:t>
      </w:r>
      <w:r w:rsidR="00FA5145" w:rsidRPr="005871F5">
        <w:rPr>
          <w:rFonts w:cs="Segoe UI"/>
          <w:i/>
          <w:color w:val="0000FF"/>
          <w:szCs w:val="22"/>
        </w:rPr>
        <w:t xml:space="preserve">existing roadway </w:t>
      </w:r>
      <w:r w:rsidRPr="005871F5">
        <w:rPr>
          <w:rFonts w:cs="Segoe UI"/>
          <w:i/>
          <w:color w:val="0000FF"/>
          <w:szCs w:val="22"/>
        </w:rPr>
        <w:t xml:space="preserve">and bridge </w:t>
      </w:r>
      <w:r w:rsidR="00FA5145" w:rsidRPr="005871F5">
        <w:rPr>
          <w:rFonts w:cs="Segoe UI"/>
          <w:i/>
          <w:color w:val="0000FF"/>
          <w:szCs w:val="22"/>
        </w:rPr>
        <w:t>typical section</w:t>
      </w:r>
      <w:r w:rsidRPr="005871F5">
        <w:rPr>
          <w:rFonts w:cs="Segoe UI"/>
          <w:i/>
          <w:color w:val="0000FF"/>
          <w:szCs w:val="22"/>
        </w:rPr>
        <w:t>s within the project limits.</w:t>
      </w:r>
      <w:r w:rsidR="007300B0">
        <w:rPr>
          <w:rFonts w:cs="Segoe UI"/>
          <w:i/>
          <w:color w:val="0000FF"/>
          <w:szCs w:val="22"/>
        </w:rPr>
        <w:t xml:space="preserve"> Briefly explain typical section changes from committed projects that are not part of this PD&amp;E Study.</w:t>
      </w:r>
    </w:p>
    <w:p w14:paraId="315B81D4" w14:textId="77777777" w:rsidR="009812DF" w:rsidRDefault="009812DF" w:rsidP="008B400E">
      <w:pPr>
        <w:rPr>
          <w:szCs w:val="22"/>
        </w:rPr>
      </w:pPr>
    </w:p>
    <w:p w14:paraId="7C7A0823" w14:textId="57229C21" w:rsidR="007328E3" w:rsidRPr="00174F17" w:rsidRDefault="007929B8" w:rsidP="003F3C2B">
      <w:pPr>
        <w:pStyle w:val="Heading2"/>
      </w:pPr>
      <w:bookmarkStart w:id="19" w:name="_Toc362969997"/>
      <w:bookmarkStart w:id="20" w:name="_Toc362970123"/>
      <w:bookmarkStart w:id="21" w:name="_Toc349423779"/>
      <w:bookmarkStart w:id="22" w:name="_Toc345977449"/>
      <w:bookmarkStart w:id="23" w:name="_Toc346220485"/>
      <w:bookmarkStart w:id="24" w:name="_Toc346227421"/>
      <w:bookmarkStart w:id="25" w:name="_Toc345977450"/>
      <w:bookmarkStart w:id="26" w:name="_Toc346220486"/>
      <w:bookmarkStart w:id="27" w:name="_Toc346227422"/>
      <w:bookmarkStart w:id="28" w:name="_Toc345977451"/>
      <w:bookmarkStart w:id="29" w:name="_Toc346220487"/>
      <w:bookmarkStart w:id="30" w:name="_Toc346227423"/>
      <w:bookmarkStart w:id="31" w:name="_Toc345977452"/>
      <w:bookmarkStart w:id="32" w:name="_Toc346220488"/>
      <w:bookmarkStart w:id="33" w:name="_Toc346227424"/>
      <w:bookmarkStart w:id="34" w:name="_Toc345977453"/>
      <w:bookmarkStart w:id="35" w:name="_Toc346220489"/>
      <w:bookmarkStart w:id="36" w:name="_Toc346227425"/>
      <w:bookmarkStart w:id="37" w:name="_Toc345977454"/>
      <w:bookmarkStart w:id="38" w:name="_Toc346220490"/>
      <w:bookmarkStart w:id="39" w:name="_Toc346227426"/>
      <w:bookmarkStart w:id="40" w:name="_Toc345977455"/>
      <w:bookmarkStart w:id="41" w:name="_Toc346220491"/>
      <w:bookmarkStart w:id="42" w:name="_Toc346227427"/>
      <w:bookmarkStart w:id="43" w:name="_Toc345977456"/>
      <w:bookmarkStart w:id="44" w:name="_Toc346220492"/>
      <w:bookmarkStart w:id="45" w:name="_Toc346227428"/>
      <w:bookmarkStart w:id="46" w:name="_Toc345977457"/>
      <w:bookmarkStart w:id="47" w:name="_Toc346220493"/>
      <w:bookmarkStart w:id="48" w:name="_Toc346227429"/>
      <w:bookmarkStart w:id="49" w:name="_Toc345977458"/>
      <w:bookmarkStart w:id="50" w:name="_Toc346220494"/>
      <w:bookmarkStart w:id="51" w:name="_Toc346227430"/>
      <w:bookmarkStart w:id="52" w:name="_Toc345977459"/>
      <w:bookmarkStart w:id="53" w:name="_Toc346220495"/>
      <w:bookmarkStart w:id="54" w:name="_Toc346227431"/>
      <w:bookmarkStart w:id="55" w:name="_Toc345977460"/>
      <w:bookmarkStart w:id="56" w:name="_Toc346220496"/>
      <w:bookmarkStart w:id="57" w:name="_Toc346227432"/>
      <w:bookmarkStart w:id="58" w:name="_Toc345977461"/>
      <w:bookmarkStart w:id="59" w:name="_Toc346220497"/>
      <w:bookmarkStart w:id="60" w:name="_Toc346227433"/>
      <w:bookmarkStart w:id="61" w:name="_Toc345977462"/>
      <w:bookmarkStart w:id="62" w:name="_Toc346220498"/>
      <w:bookmarkStart w:id="63" w:name="_Toc346227434"/>
      <w:bookmarkStart w:id="64" w:name="_Toc345977463"/>
      <w:bookmarkStart w:id="65" w:name="_Toc346220499"/>
      <w:bookmarkStart w:id="66" w:name="_Toc346227435"/>
      <w:bookmarkStart w:id="67" w:name="_Toc345977464"/>
      <w:bookmarkStart w:id="68" w:name="_Toc346220500"/>
      <w:bookmarkStart w:id="69" w:name="_Toc346227436"/>
      <w:bookmarkStart w:id="70" w:name="_Toc1106833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Right-of-Way</w:t>
      </w:r>
      <w:bookmarkEnd w:id="70"/>
      <w:r w:rsidR="00FF43CA">
        <w:t xml:space="preserve"> </w:t>
      </w:r>
    </w:p>
    <w:p w14:paraId="70971DFF" w14:textId="0C499E1F" w:rsidR="00CC2C33" w:rsidRPr="005871F5" w:rsidRDefault="00E817D6" w:rsidP="005871F5">
      <w:pPr>
        <w:rPr>
          <w:rFonts w:cs="Segoe UI"/>
          <w:i/>
          <w:color w:val="0000FF"/>
          <w:szCs w:val="22"/>
        </w:rPr>
      </w:pPr>
      <w:r w:rsidRPr="005871F5">
        <w:rPr>
          <w:rFonts w:cs="Segoe UI"/>
          <w:i/>
          <w:color w:val="0000FF"/>
          <w:szCs w:val="22"/>
        </w:rPr>
        <w:t>Identify</w:t>
      </w:r>
      <w:r w:rsidRPr="005871F5" w:rsidDel="00E817D6">
        <w:rPr>
          <w:rFonts w:cs="Segoe UI"/>
          <w:i/>
          <w:color w:val="0000FF"/>
          <w:szCs w:val="22"/>
        </w:rPr>
        <w:t xml:space="preserve"> </w:t>
      </w:r>
      <w:r w:rsidR="003D65E7" w:rsidRPr="005871F5">
        <w:rPr>
          <w:rFonts w:cs="Segoe UI"/>
          <w:i/>
          <w:color w:val="0000FF"/>
          <w:szCs w:val="22"/>
        </w:rPr>
        <w:t xml:space="preserve">the existing </w:t>
      </w:r>
      <w:r w:rsidR="00A5764C" w:rsidRPr="005871F5">
        <w:rPr>
          <w:rFonts w:cs="Segoe UI"/>
          <w:i/>
          <w:color w:val="0000FF"/>
          <w:szCs w:val="22"/>
        </w:rPr>
        <w:t>right-of-way</w:t>
      </w:r>
      <w:r w:rsidR="00E15B97" w:rsidRPr="005871F5">
        <w:rPr>
          <w:rFonts w:cs="Segoe UI"/>
          <w:i/>
          <w:color w:val="0000FF"/>
          <w:szCs w:val="22"/>
        </w:rPr>
        <w:t xml:space="preserve"> </w:t>
      </w:r>
      <w:r w:rsidR="002B096D" w:rsidRPr="005871F5">
        <w:rPr>
          <w:rFonts w:cs="Segoe UI"/>
          <w:i/>
          <w:color w:val="0000FF"/>
          <w:szCs w:val="22"/>
        </w:rPr>
        <w:t>within the project limits</w:t>
      </w:r>
      <w:r w:rsidR="003D65E7" w:rsidRPr="005871F5">
        <w:rPr>
          <w:rFonts w:cs="Segoe UI"/>
          <w:i/>
          <w:color w:val="0000FF"/>
          <w:szCs w:val="22"/>
        </w:rPr>
        <w:t>.</w:t>
      </w:r>
    </w:p>
    <w:p w14:paraId="7F43CE78" w14:textId="77777777" w:rsidR="009812DF" w:rsidRPr="005833A1" w:rsidRDefault="009812DF" w:rsidP="00BC2582">
      <w:pPr>
        <w:spacing w:before="120"/>
        <w:rPr>
          <w:szCs w:val="22"/>
        </w:rPr>
      </w:pPr>
    </w:p>
    <w:p w14:paraId="7066C66E" w14:textId="77777777" w:rsidR="007328E3" w:rsidRDefault="007929B8" w:rsidP="003F3C2B">
      <w:pPr>
        <w:pStyle w:val="Heading2"/>
      </w:pPr>
      <w:bookmarkStart w:id="71" w:name="_Toc349423781"/>
      <w:bookmarkStart w:id="72" w:name="_Toc11068339"/>
      <w:bookmarkEnd w:id="71"/>
      <w:r>
        <w:t>Roadway Classification</w:t>
      </w:r>
      <w:r w:rsidR="0063459D">
        <w:t xml:space="preserve"> &amp; Context Classification</w:t>
      </w:r>
      <w:bookmarkEnd w:id="72"/>
    </w:p>
    <w:p w14:paraId="31D76179" w14:textId="235A33AA" w:rsidR="002B3795" w:rsidRPr="005871F5" w:rsidRDefault="00E817D6" w:rsidP="005871F5">
      <w:pPr>
        <w:rPr>
          <w:rFonts w:cs="Segoe UI"/>
          <w:i/>
          <w:color w:val="0000FF"/>
          <w:szCs w:val="22"/>
        </w:rPr>
      </w:pPr>
      <w:r w:rsidRPr="005871F5">
        <w:rPr>
          <w:rFonts w:cs="Segoe UI"/>
          <w:i/>
          <w:color w:val="0000FF"/>
          <w:szCs w:val="22"/>
        </w:rPr>
        <w:t>Identify</w:t>
      </w:r>
      <w:r w:rsidRPr="005871F5" w:rsidDel="00E817D6">
        <w:rPr>
          <w:rFonts w:cs="Segoe UI"/>
          <w:i/>
          <w:color w:val="0000FF"/>
          <w:szCs w:val="22"/>
        </w:rPr>
        <w:t xml:space="preserve"> </w:t>
      </w:r>
      <w:r w:rsidR="00FE15C0" w:rsidRPr="005871F5">
        <w:rPr>
          <w:rFonts w:cs="Segoe UI"/>
          <w:i/>
          <w:color w:val="0000FF"/>
          <w:szCs w:val="22"/>
        </w:rPr>
        <w:t xml:space="preserve">the </w:t>
      </w:r>
      <w:r w:rsidR="003D65E7" w:rsidRPr="005871F5">
        <w:rPr>
          <w:rFonts w:cs="Segoe UI"/>
          <w:i/>
          <w:color w:val="0000FF"/>
          <w:szCs w:val="22"/>
        </w:rPr>
        <w:t xml:space="preserve">functional </w:t>
      </w:r>
      <w:r w:rsidR="0063459D" w:rsidRPr="005871F5">
        <w:rPr>
          <w:rFonts w:cs="Segoe UI"/>
          <w:i/>
          <w:color w:val="0000FF"/>
          <w:szCs w:val="22"/>
        </w:rPr>
        <w:t xml:space="preserve">and context </w:t>
      </w:r>
      <w:r w:rsidR="003D65E7" w:rsidRPr="005871F5">
        <w:rPr>
          <w:rFonts w:cs="Segoe UI"/>
          <w:i/>
          <w:color w:val="0000FF"/>
          <w:szCs w:val="22"/>
        </w:rPr>
        <w:t>classification</w:t>
      </w:r>
      <w:r w:rsidR="00A31E35" w:rsidRPr="005871F5">
        <w:rPr>
          <w:rFonts w:cs="Segoe UI"/>
          <w:i/>
          <w:color w:val="0000FF"/>
          <w:szCs w:val="22"/>
        </w:rPr>
        <w:t xml:space="preserve"> of the existing roadway.</w:t>
      </w:r>
      <w:r w:rsidR="003D65E7" w:rsidRPr="005871F5">
        <w:rPr>
          <w:rFonts w:cs="Segoe UI"/>
          <w:i/>
          <w:color w:val="0000FF"/>
          <w:szCs w:val="22"/>
        </w:rPr>
        <w:t xml:space="preserve"> </w:t>
      </w:r>
    </w:p>
    <w:p w14:paraId="567CCE75" w14:textId="77777777" w:rsidR="009812DF" w:rsidRDefault="009812DF" w:rsidP="006B058C">
      <w:pPr>
        <w:spacing w:before="120"/>
        <w:rPr>
          <w:szCs w:val="22"/>
        </w:rPr>
      </w:pPr>
    </w:p>
    <w:p w14:paraId="151249CA" w14:textId="3F6E90D2" w:rsidR="00DB464B" w:rsidRDefault="00DB464B" w:rsidP="00DB464B">
      <w:pPr>
        <w:pStyle w:val="Heading2"/>
      </w:pPr>
      <w:bookmarkStart w:id="73" w:name="_Toc11068340"/>
      <w:r>
        <w:t>Adjacent Land Use</w:t>
      </w:r>
      <w:bookmarkEnd w:id="73"/>
    </w:p>
    <w:p w14:paraId="6D14B68B" w14:textId="7D0E8816" w:rsidR="00DB464B" w:rsidRPr="005871F5" w:rsidRDefault="00DB464B" w:rsidP="005871F5">
      <w:pPr>
        <w:rPr>
          <w:rFonts w:cs="Segoe UI"/>
          <w:i/>
          <w:color w:val="0000FF"/>
          <w:szCs w:val="22"/>
        </w:rPr>
      </w:pPr>
      <w:r w:rsidRPr="005871F5">
        <w:rPr>
          <w:rFonts w:cs="Segoe UI"/>
          <w:i/>
          <w:color w:val="0000FF"/>
          <w:szCs w:val="22"/>
        </w:rPr>
        <w:t xml:space="preserve">Identify and discuss the different types of land use adjacent to the right-of-way. Include an existing land use map.  </w:t>
      </w:r>
    </w:p>
    <w:p w14:paraId="3187A7E8" w14:textId="77777777" w:rsidR="009812DF" w:rsidRPr="005833A1" w:rsidRDefault="009812DF" w:rsidP="00DB464B">
      <w:pPr>
        <w:spacing w:before="120"/>
        <w:rPr>
          <w:szCs w:val="22"/>
        </w:rPr>
      </w:pPr>
    </w:p>
    <w:p w14:paraId="2EC32E02" w14:textId="77777777" w:rsidR="0063459D" w:rsidRDefault="0063459D" w:rsidP="003F3C2B">
      <w:pPr>
        <w:pStyle w:val="Heading2"/>
      </w:pPr>
      <w:bookmarkStart w:id="74" w:name="_Toc11068341"/>
      <w:r>
        <w:t>Access Management Classification</w:t>
      </w:r>
      <w:bookmarkEnd w:id="74"/>
    </w:p>
    <w:p w14:paraId="10C8CE68" w14:textId="24D83DCE" w:rsidR="0063459D" w:rsidRPr="005871F5" w:rsidRDefault="0063459D" w:rsidP="005871F5">
      <w:pPr>
        <w:rPr>
          <w:rFonts w:cs="Segoe UI"/>
          <w:i/>
          <w:color w:val="0000FF"/>
          <w:szCs w:val="22"/>
        </w:rPr>
      </w:pPr>
      <w:r w:rsidRPr="005871F5">
        <w:rPr>
          <w:rFonts w:cs="Segoe UI"/>
          <w:i/>
          <w:color w:val="0000FF"/>
          <w:szCs w:val="22"/>
        </w:rPr>
        <w:t>Identify</w:t>
      </w:r>
      <w:r w:rsidRPr="005871F5" w:rsidDel="00E817D6">
        <w:rPr>
          <w:rFonts w:cs="Segoe UI"/>
          <w:i/>
          <w:color w:val="0000FF"/>
          <w:szCs w:val="22"/>
        </w:rPr>
        <w:t xml:space="preserve"> </w:t>
      </w:r>
      <w:r w:rsidRPr="005871F5">
        <w:rPr>
          <w:rFonts w:cs="Segoe UI"/>
          <w:i/>
          <w:color w:val="0000FF"/>
          <w:szCs w:val="22"/>
        </w:rPr>
        <w:t xml:space="preserve">the access management classification of the existing roadway. </w:t>
      </w:r>
    </w:p>
    <w:p w14:paraId="16C7C654" w14:textId="77777777" w:rsidR="009812DF" w:rsidRDefault="009812DF" w:rsidP="0063459D">
      <w:pPr>
        <w:spacing w:before="120"/>
        <w:rPr>
          <w:szCs w:val="22"/>
        </w:rPr>
      </w:pPr>
    </w:p>
    <w:p w14:paraId="02A330CB" w14:textId="77777777" w:rsidR="003F3C2B" w:rsidRDefault="003F3C2B" w:rsidP="003F3C2B">
      <w:pPr>
        <w:pStyle w:val="Heading2"/>
      </w:pPr>
      <w:bookmarkStart w:id="75" w:name="_Toc11068342"/>
      <w:r>
        <w:t>Design and Posted Speeds</w:t>
      </w:r>
      <w:bookmarkEnd w:id="75"/>
    </w:p>
    <w:p w14:paraId="49939A63" w14:textId="770A58FD" w:rsidR="003F3C2B" w:rsidRPr="005871F5" w:rsidRDefault="003F3C2B" w:rsidP="003F3C2B">
      <w:pPr>
        <w:rPr>
          <w:rFonts w:cs="Segoe UI"/>
          <w:i/>
          <w:color w:val="0000FF"/>
          <w:szCs w:val="22"/>
        </w:rPr>
      </w:pPr>
      <w:r w:rsidRPr="005871F5">
        <w:rPr>
          <w:rFonts w:cs="Segoe UI"/>
          <w:i/>
          <w:color w:val="0000FF"/>
          <w:szCs w:val="22"/>
        </w:rPr>
        <w:t>Identify</w:t>
      </w:r>
      <w:r w:rsidRPr="005871F5" w:rsidDel="00E817D6">
        <w:rPr>
          <w:rFonts w:cs="Segoe UI"/>
          <w:i/>
          <w:color w:val="0000FF"/>
          <w:szCs w:val="22"/>
        </w:rPr>
        <w:t xml:space="preserve"> </w:t>
      </w:r>
      <w:r w:rsidRPr="005871F5">
        <w:rPr>
          <w:rFonts w:cs="Segoe UI"/>
          <w:i/>
          <w:color w:val="0000FF"/>
          <w:szCs w:val="22"/>
        </w:rPr>
        <w:t>the design speed and posted speed of the facility.</w:t>
      </w:r>
    </w:p>
    <w:p w14:paraId="6304E389" w14:textId="77777777" w:rsidR="009812DF" w:rsidRPr="005833A1" w:rsidRDefault="009812DF" w:rsidP="003F3C2B">
      <w:pPr>
        <w:rPr>
          <w:szCs w:val="22"/>
        </w:rPr>
      </w:pPr>
    </w:p>
    <w:p w14:paraId="3E969C1D" w14:textId="77777777" w:rsidR="00E817D6" w:rsidRDefault="00E817D6" w:rsidP="003F3C2B">
      <w:pPr>
        <w:pStyle w:val="Heading2"/>
      </w:pPr>
      <w:bookmarkStart w:id="76" w:name="_Toc11068343"/>
      <w:r>
        <w:t>Vertical and Horizontal Alignment</w:t>
      </w:r>
      <w:bookmarkEnd w:id="76"/>
    </w:p>
    <w:p w14:paraId="32EFCE57" w14:textId="69971559" w:rsidR="00E817D6" w:rsidRPr="005871F5" w:rsidRDefault="00E817D6" w:rsidP="00AE31B4">
      <w:pPr>
        <w:rPr>
          <w:rFonts w:cs="Segoe UI"/>
          <w:i/>
          <w:color w:val="0000FF"/>
          <w:szCs w:val="22"/>
        </w:rPr>
      </w:pPr>
      <w:r w:rsidRPr="005871F5">
        <w:rPr>
          <w:rFonts w:cs="Segoe UI"/>
          <w:i/>
          <w:color w:val="0000FF"/>
          <w:szCs w:val="22"/>
        </w:rPr>
        <w:t>Identify vertical and horizontal alignments of the facility.</w:t>
      </w:r>
    </w:p>
    <w:p w14:paraId="641AEE8B" w14:textId="77777777" w:rsidR="009812DF" w:rsidRPr="00E817D6" w:rsidRDefault="009812DF" w:rsidP="00AE31B4"/>
    <w:p w14:paraId="2A2D721C" w14:textId="77777777" w:rsidR="001F2FCA" w:rsidRDefault="001F2FCA" w:rsidP="003F3C2B">
      <w:pPr>
        <w:pStyle w:val="Heading2"/>
      </w:pPr>
      <w:bookmarkStart w:id="77" w:name="_Toc349423783"/>
      <w:bookmarkStart w:id="78" w:name="_Toc510303657"/>
      <w:bookmarkStart w:id="79" w:name="_Toc11068344"/>
      <w:bookmarkEnd w:id="77"/>
      <w:bookmarkEnd w:id="78"/>
      <w:r>
        <w:t>Pedestrian Accommodations</w:t>
      </w:r>
      <w:bookmarkEnd w:id="79"/>
    </w:p>
    <w:p w14:paraId="2C7F65E7" w14:textId="03748D60" w:rsidR="0063459D" w:rsidRPr="005871F5" w:rsidRDefault="00C36374" w:rsidP="0063459D">
      <w:pPr>
        <w:rPr>
          <w:rFonts w:cs="Segoe UI"/>
          <w:i/>
          <w:color w:val="0000FF"/>
          <w:szCs w:val="22"/>
        </w:rPr>
      </w:pPr>
      <w:r w:rsidRPr="005871F5">
        <w:rPr>
          <w:rFonts w:cs="Segoe UI"/>
          <w:i/>
          <w:color w:val="0000FF"/>
          <w:szCs w:val="22"/>
        </w:rPr>
        <w:t xml:space="preserve">Identify </w:t>
      </w:r>
      <w:r w:rsidR="0063459D" w:rsidRPr="005871F5">
        <w:rPr>
          <w:rFonts w:cs="Segoe UI"/>
          <w:i/>
          <w:color w:val="0000FF"/>
          <w:szCs w:val="22"/>
        </w:rPr>
        <w:t xml:space="preserve">sidewalks, crosswalks </w:t>
      </w:r>
      <w:r w:rsidR="00F30E4C" w:rsidRPr="005871F5">
        <w:rPr>
          <w:rFonts w:cs="Segoe UI"/>
          <w:i/>
          <w:color w:val="0000FF"/>
          <w:szCs w:val="22"/>
        </w:rPr>
        <w:t>and</w:t>
      </w:r>
      <w:r w:rsidR="00271B1D" w:rsidRPr="005871F5">
        <w:rPr>
          <w:rFonts w:cs="Segoe UI"/>
          <w:i/>
          <w:color w:val="0000FF"/>
          <w:szCs w:val="22"/>
        </w:rPr>
        <w:t>/or</w:t>
      </w:r>
      <w:r w:rsidR="0063459D" w:rsidRPr="005871F5">
        <w:rPr>
          <w:rFonts w:cs="Segoe UI"/>
          <w:i/>
          <w:color w:val="0000FF"/>
          <w:szCs w:val="22"/>
        </w:rPr>
        <w:t xml:space="preserve"> multi-use paths. </w:t>
      </w:r>
    </w:p>
    <w:p w14:paraId="29603E0B" w14:textId="77777777" w:rsidR="009812DF" w:rsidRDefault="009812DF" w:rsidP="0063459D">
      <w:pPr>
        <w:rPr>
          <w:szCs w:val="22"/>
        </w:rPr>
      </w:pPr>
    </w:p>
    <w:p w14:paraId="2E751E91" w14:textId="77777777" w:rsidR="001F2FCA" w:rsidRDefault="001F2FCA" w:rsidP="003F3C2B">
      <w:pPr>
        <w:pStyle w:val="Heading2"/>
      </w:pPr>
      <w:bookmarkStart w:id="80" w:name="_Toc11068345"/>
      <w:r>
        <w:t>Bicycle Facilities</w:t>
      </w:r>
      <w:bookmarkEnd w:id="80"/>
    </w:p>
    <w:p w14:paraId="5E227DBC" w14:textId="3DF494C0" w:rsidR="00F94D84" w:rsidRPr="005871F5" w:rsidRDefault="00C36374" w:rsidP="00894706">
      <w:pPr>
        <w:rPr>
          <w:rFonts w:cs="Segoe UI"/>
          <w:i/>
          <w:color w:val="0000FF"/>
          <w:szCs w:val="22"/>
        </w:rPr>
      </w:pPr>
      <w:r w:rsidRPr="005871F5">
        <w:rPr>
          <w:rFonts w:cs="Segoe UI"/>
          <w:i/>
          <w:color w:val="0000FF"/>
          <w:szCs w:val="22"/>
        </w:rPr>
        <w:t>Identify l</w:t>
      </w:r>
      <w:r w:rsidR="00A31E35" w:rsidRPr="005871F5">
        <w:rPr>
          <w:rFonts w:cs="Segoe UI"/>
          <w:i/>
          <w:color w:val="0000FF"/>
          <w:szCs w:val="22"/>
        </w:rPr>
        <w:t>ocation, type, width, and designation</w:t>
      </w:r>
      <w:r w:rsidR="008767E6" w:rsidRPr="005871F5">
        <w:rPr>
          <w:rFonts w:cs="Segoe UI"/>
          <w:i/>
          <w:color w:val="0000FF"/>
          <w:szCs w:val="22"/>
        </w:rPr>
        <w:t>.</w:t>
      </w:r>
    </w:p>
    <w:p w14:paraId="6AFB4BE9" w14:textId="77777777" w:rsidR="009812DF" w:rsidRDefault="009812DF" w:rsidP="00894706">
      <w:pPr>
        <w:rPr>
          <w:szCs w:val="22"/>
        </w:rPr>
      </w:pPr>
    </w:p>
    <w:p w14:paraId="6C3E8610" w14:textId="77777777" w:rsidR="00E817D6" w:rsidRDefault="00E817D6" w:rsidP="003F3C2B">
      <w:pPr>
        <w:pStyle w:val="Heading2"/>
      </w:pPr>
      <w:bookmarkStart w:id="81" w:name="_Toc11068346"/>
      <w:r>
        <w:t>Transit Facilities</w:t>
      </w:r>
      <w:bookmarkEnd w:id="81"/>
    </w:p>
    <w:p w14:paraId="35A9FBD0" w14:textId="119845BE" w:rsidR="00E817D6" w:rsidRPr="005871F5" w:rsidRDefault="00E817D6">
      <w:pPr>
        <w:rPr>
          <w:rFonts w:cs="Segoe UI"/>
          <w:i/>
          <w:color w:val="0000FF"/>
          <w:szCs w:val="22"/>
        </w:rPr>
      </w:pPr>
      <w:r w:rsidRPr="005871F5">
        <w:rPr>
          <w:rFonts w:cs="Segoe UI"/>
          <w:i/>
          <w:color w:val="0000FF"/>
          <w:szCs w:val="22"/>
        </w:rPr>
        <w:t xml:space="preserve">Identify transit facilities and provide the routes/schedules. </w:t>
      </w:r>
      <w:r w:rsidR="0063459D" w:rsidRPr="005871F5">
        <w:rPr>
          <w:rFonts w:cs="Segoe UI"/>
          <w:i/>
          <w:color w:val="0000FF"/>
          <w:szCs w:val="22"/>
        </w:rPr>
        <w:t>Identify bus stops, park-and-ride lots</w:t>
      </w:r>
      <w:r w:rsidR="00E562AC" w:rsidRPr="005871F5">
        <w:rPr>
          <w:rFonts w:cs="Segoe UI"/>
          <w:i/>
          <w:color w:val="0000FF"/>
          <w:szCs w:val="22"/>
        </w:rPr>
        <w:t xml:space="preserve"> and transfer centers.</w:t>
      </w:r>
    </w:p>
    <w:p w14:paraId="19B84AB0" w14:textId="77777777" w:rsidR="009812DF" w:rsidRDefault="009812DF"/>
    <w:p w14:paraId="552E38E5" w14:textId="77777777" w:rsidR="00D13392" w:rsidRDefault="00D13392" w:rsidP="003F3C2B">
      <w:pPr>
        <w:pStyle w:val="Heading2"/>
      </w:pPr>
      <w:bookmarkStart w:id="82" w:name="_Toc11068347"/>
      <w:r>
        <w:t xml:space="preserve">Pavement </w:t>
      </w:r>
      <w:r w:rsidR="003F3C2B">
        <w:t>Condition</w:t>
      </w:r>
      <w:bookmarkEnd w:id="82"/>
    </w:p>
    <w:p w14:paraId="69499D54" w14:textId="360D5699" w:rsidR="003F3C2B" w:rsidRPr="005871F5" w:rsidRDefault="003F3C2B" w:rsidP="003F3C2B">
      <w:pPr>
        <w:rPr>
          <w:rFonts w:cs="Segoe UI"/>
          <w:i/>
          <w:color w:val="0000FF"/>
          <w:szCs w:val="22"/>
        </w:rPr>
      </w:pPr>
      <w:r w:rsidRPr="005871F5">
        <w:rPr>
          <w:rFonts w:cs="Segoe UI"/>
          <w:i/>
          <w:color w:val="0000FF"/>
          <w:szCs w:val="22"/>
        </w:rPr>
        <w:t>Identify the cracking and ride rankings. Document any segment with a rating of 6.4</w:t>
      </w:r>
      <w:r w:rsidR="002B096D" w:rsidRPr="005871F5">
        <w:rPr>
          <w:rFonts w:cs="Segoe UI"/>
          <w:i/>
          <w:color w:val="0000FF"/>
          <w:szCs w:val="22"/>
        </w:rPr>
        <w:t xml:space="preserve"> or less</w:t>
      </w:r>
      <w:r w:rsidRPr="005871F5">
        <w:rPr>
          <w:rFonts w:cs="Segoe UI"/>
          <w:i/>
          <w:color w:val="0000FF"/>
          <w:szCs w:val="22"/>
        </w:rPr>
        <w:t xml:space="preserve">. </w:t>
      </w:r>
    </w:p>
    <w:p w14:paraId="38BFEAE6" w14:textId="2255E229" w:rsidR="009812DF" w:rsidRDefault="009812DF" w:rsidP="003F3C2B"/>
    <w:p w14:paraId="599FDF49" w14:textId="1FA9BEB3" w:rsidR="00A77F50" w:rsidRDefault="00A77F50" w:rsidP="00A77F50">
      <w:pPr>
        <w:pStyle w:val="Heading2"/>
      </w:pPr>
      <w:bookmarkStart w:id="83" w:name="_Toc11068348"/>
      <w:r>
        <w:t>Traffic Volumes and Operational Conditions</w:t>
      </w:r>
      <w:bookmarkEnd w:id="83"/>
    </w:p>
    <w:p w14:paraId="6545D633" w14:textId="5B79C148" w:rsidR="00A77F50" w:rsidRPr="005871F5" w:rsidRDefault="00A77F50" w:rsidP="00A77F50">
      <w:pPr>
        <w:rPr>
          <w:rFonts w:cs="Segoe UI"/>
          <w:i/>
          <w:color w:val="0000FF"/>
          <w:szCs w:val="22"/>
        </w:rPr>
      </w:pPr>
      <w:r w:rsidRPr="005871F5">
        <w:rPr>
          <w:rFonts w:cs="Segoe UI"/>
          <w:i/>
          <w:color w:val="0000FF"/>
          <w:szCs w:val="22"/>
        </w:rPr>
        <w:t>Identify existing Annual Average Daily Traffic (AADT), Directional Design Hour Volumes (DDHV), truck percentages, pedestrian and bicycle counts, and transit ridership data</w:t>
      </w:r>
      <w:r>
        <w:rPr>
          <w:rFonts w:cs="Segoe UI"/>
          <w:i/>
          <w:color w:val="0000FF"/>
          <w:szCs w:val="22"/>
        </w:rPr>
        <w:t xml:space="preserve"> and operational conditions</w:t>
      </w:r>
      <w:r w:rsidRPr="005871F5">
        <w:rPr>
          <w:rFonts w:cs="Segoe UI"/>
          <w:i/>
          <w:color w:val="0000FF"/>
          <w:szCs w:val="22"/>
        </w:rPr>
        <w:t>.</w:t>
      </w:r>
    </w:p>
    <w:p w14:paraId="53D1FDC2" w14:textId="1CE717AD" w:rsidR="00A77F50" w:rsidRDefault="00A77F50" w:rsidP="003F3C2B"/>
    <w:p w14:paraId="6884195E" w14:textId="77777777" w:rsidR="00A77F50" w:rsidRPr="003F3C2B" w:rsidRDefault="00A77F50" w:rsidP="003F3C2B"/>
    <w:p w14:paraId="48258E2F" w14:textId="77777777" w:rsidR="001F2FCA" w:rsidRDefault="001F2FCA" w:rsidP="003F3C2B">
      <w:pPr>
        <w:pStyle w:val="Heading2"/>
      </w:pPr>
      <w:bookmarkStart w:id="84" w:name="_Toc11068349"/>
      <w:r>
        <w:t>Intersection Layout and Traffic Control</w:t>
      </w:r>
      <w:bookmarkEnd w:id="84"/>
    </w:p>
    <w:p w14:paraId="63CC85C7" w14:textId="1B35DDDA" w:rsidR="00100E21" w:rsidRPr="005871F5" w:rsidRDefault="00E817D6" w:rsidP="00894706">
      <w:pPr>
        <w:rPr>
          <w:rFonts w:cs="Segoe UI"/>
          <w:i/>
          <w:color w:val="0000FF"/>
          <w:szCs w:val="22"/>
        </w:rPr>
      </w:pPr>
      <w:r w:rsidRPr="005871F5">
        <w:rPr>
          <w:rFonts w:cs="Segoe UI"/>
          <w:i/>
          <w:color w:val="0000FF"/>
          <w:szCs w:val="22"/>
        </w:rPr>
        <w:t xml:space="preserve">Identify the </w:t>
      </w:r>
      <w:r w:rsidR="00C701BE" w:rsidRPr="005871F5">
        <w:rPr>
          <w:rFonts w:cs="Segoe UI"/>
          <w:i/>
          <w:color w:val="0000FF"/>
          <w:szCs w:val="22"/>
        </w:rPr>
        <w:t xml:space="preserve">intersection </w:t>
      </w:r>
      <w:r w:rsidR="00A31E35" w:rsidRPr="005871F5">
        <w:rPr>
          <w:rFonts w:cs="Segoe UI"/>
          <w:i/>
          <w:color w:val="0000FF"/>
          <w:szCs w:val="22"/>
        </w:rPr>
        <w:t>configuration</w:t>
      </w:r>
      <w:r w:rsidR="0050681B" w:rsidRPr="005871F5">
        <w:rPr>
          <w:rFonts w:cs="Segoe UI"/>
          <w:i/>
          <w:color w:val="0000FF"/>
          <w:szCs w:val="22"/>
        </w:rPr>
        <w:t xml:space="preserve"> and lane assignment</w:t>
      </w:r>
      <w:r w:rsidR="00A31E35" w:rsidRPr="005871F5">
        <w:rPr>
          <w:rFonts w:cs="Segoe UI"/>
          <w:i/>
          <w:color w:val="0000FF"/>
          <w:szCs w:val="22"/>
        </w:rPr>
        <w:t xml:space="preserve">, </w:t>
      </w:r>
      <w:r w:rsidR="0050681B" w:rsidRPr="005871F5">
        <w:rPr>
          <w:rFonts w:cs="Segoe UI"/>
          <w:i/>
          <w:color w:val="0000FF"/>
          <w:szCs w:val="22"/>
        </w:rPr>
        <w:t>intersection</w:t>
      </w:r>
      <w:r w:rsidR="00A31E35" w:rsidRPr="005871F5">
        <w:rPr>
          <w:rFonts w:cs="Segoe UI"/>
          <w:i/>
          <w:color w:val="0000FF"/>
          <w:szCs w:val="22"/>
        </w:rPr>
        <w:t xml:space="preserve"> control type, technology, and operational conditions</w:t>
      </w:r>
      <w:r w:rsidR="00367671" w:rsidRPr="005871F5">
        <w:rPr>
          <w:rFonts w:cs="Segoe UI"/>
          <w:i/>
          <w:color w:val="0000FF"/>
          <w:szCs w:val="22"/>
        </w:rPr>
        <w:t>.</w:t>
      </w:r>
    </w:p>
    <w:p w14:paraId="7C8CC6FD" w14:textId="77777777" w:rsidR="009812DF" w:rsidRPr="005833A1" w:rsidRDefault="009812DF" w:rsidP="00894706">
      <w:pPr>
        <w:rPr>
          <w:szCs w:val="22"/>
        </w:rPr>
      </w:pPr>
    </w:p>
    <w:p w14:paraId="383501EE" w14:textId="77777777" w:rsidR="00B92256" w:rsidRDefault="00B92256" w:rsidP="003F3C2B">
      <w:pPr>
        <w:pStyle w:val="Heading2"/>
      </w:pPr>
      <w:bookmarkStart w:id="85" w:name="_Toc349423785"/>
      <w:bookmarkStart w:id="86" w:name="_Toc349423789"/>
      <w:bookmarkStart w:id="87" w:name="_Toc349423791"/>
      <w:bookmarkStart w:id="88" w:name="_Toc11068350"/>
      <w:bookmarkEnd w:id="85"/>
      <w:bookmarkEnd w:id="86"/>
      <w:bookmarkEnd w:id="87"/>
      <w:r>
        <w:t>Railroad Crossing</w:t>
      </w:r>
      <w:r w:rsidR="00B17408">
        <w:t>s</w:t>
      </w:r>
      <w:bookmarkEnd w:id="88"/>
    </w:p>
    <w:p w14:paraId="6497CABF" w14:textId="2BDA39D0" w:rsidR="00691BEF" w:rsidRPr="005871F5" w:rsidRDefault="00C36374" w:rsidP="00014940">
      <w:pPr>
        <w:rPr>
          <w:rFonts w:cs="Segoe UI"/>
          <w:i/>
          <w:color w:val="0000FF"/>
          <w:szCs w:val="22"/>
        </w:rPr>
      </w:pPr>
      <w:r w:rsidRPr="005871F5">
        <w:rPr>
          <w:rFonts w:cs="Segoe UI"/>
          <w:i/>
          <w:color w:val="0000FF"/>
          <w:szCs w:val="22"/>
        </w:rPr>
        <w:t>Identify</w:t>
      </w:r>
      <w:r w:rsidR="006C4B13" w:rsidRPr="005871F5">
        <w:rPr>
          <w:rFonts w:cs="Segoe UI"/>
          <w:i/>
          <w:color w:val="0000FF"/>
          <w:szCs w:val="22"/>
        </w:rPr>
        <w:t xml:space="preserve"> the n</w:t>
      </w:r>
      <w:r w:rsidR="00014940" w:rsidRPr="005871F5">
        <w:rPr>
          <w:rFonts w:cs="Segoe UI"/>
          <w:i/>
          <w:color w:val="0000FF"/>
          <w:szCs w:val="22"/>
        </w:rPr>
        <w:t xml:space="preserve">umber of tracks, number of train crossings, speed, type of train (passenger or freight), type of warning devices, operating characteristics, railroad </w:t>
      </w:r>
      <w:r w:rsidR="00271B1D" w:rsidRPr="005871F5">
        <w:rPr>
          <w:rFonts w:cs="Segoe UI"/>
          <w:i/>
          <w:color w:val="0000FF"/>
          <w:szCs w:val="22"/>
        </w:rPr>
        <w:t>right-of-way</w:t>
      </w:r>
      <w:r w:rsidR="00014940" w:rsidRPr="005871F5">
        <w:rPr>
          <w:rFonts w:cs="Segoe UI"/>
          <w:i/>
          <w:color w:val="0000FF"/>
          <w:szCs w:val="22"/>
        </w:rPr>
        <w:t xml:space="preserve"> and Rail Master Plan</w:t>
      </w:r>
      <w:r w:rsidR="00724F73" w:rsidRPr="005871F5">
        <w:rPr>
          <w:rFonts w:cs="Segoe UI"/>
          <w:i/>
          <w:color w:val="0000FF"/>
          <w:szCs w:val="22"/>
        </w:rPr>
        <w:t xml:space="preserve"> (if available)</w:t>
      </w:r>
      <w:r w:rsidR="004102B6" w:rsidRPr="005871F5">
        <w:rPr>
          <w:rFonts w:cs="Segoe UI"/>
          <w:i/>
          <w:color w:val="0000FF"/>
          <w:szCs w:val="22"/>
        </w:rPr>
        <w:t>.</w:t>
      </w:r>
    </w:p>
    <w:p w14:paraId="6DE8A977" w14:textId="6C35E5FE" w:rsidR="009812DF" w:rsidRDefault="009812DF" w:rsidP="00014940">
      <w:pPr>
        <w:rPr>
          <w:szCs w:val="22"/>
        </w:rPr>
      </w:pPr>
    </w:p>
    <w:p w14:paraId="6AC527FF" w14:textId="18AB06C7" w:rsidR="00A77F50" w:rsidRDefault="00A77F50" w:rsidP="00014940">
      <w:pPr>
        <w:rPr>
          <w:szCs w:val="22"/>
        </w:rPr>
      </w:pPr>
    </w:p>
    <w:p w14:paraId="131F2C33" w14:textId="4446C176" w:rsidR="00A77F50" w:rsidRDefault="00A77F50" w:rsidP="00A77F50">
      <w:pPr>
        <w:pStyle w:val="Heading2"/>
      </w:pPr>
      <w:bookmarkStart w:id="89" w:name="_Toc11068351"/>
      <w:r>
        <w:t>Crash Data and Safety Analysis</w:t>
      </w:r>
      <w:bookmarkEnd w:id="89"/>
    </w:p>
    <w:p w14:paraId="2DEF54E7" w14:textId="0790A18F" w:rsidR="00A77F50" w:rsidRPr="005871F5" w:rsidRDefault="00A77F50" w:rsidP="00A77F50">
      <w:pPr>
        <w:rPr>
          <w:rFonts w:cs="Segoe UI"/>
          <w:i/>
          <w:color w:val="0000FF"/>
          <w:szCs w:val="22"/>
        </w:rPr>
      </w:pPr>
      <w:r>
        <w:rPr>
          <w:rFonts w:cs="Segoe UI"/>
          <w:i/>
          <w:color w:val="0000FF"/>
          <w:szCs w:val="22"/>
        </w:rPr>
        <w:t>Discuss</w:t>
      </w:r>
      <w:r w:rsidRPr="005871F5">
        <w:rPr>
          <w:rFonts w:cs="Segoe UI"/>
          <w:i/>
          <w:color w:val="0000FF"/>
          <w:szCs w:val="22"/>
        </w:rPr>
        <w:t xml:space="preserve"> crash rates, severity, number (frequency), types, contributing causes, crash distribution and patterns</w:t>
      </w:r>
      <w:r>
        <w:rPr>
          <w:rFonts w:cs="Segoe UI"/>
          <w:i/>
          <w:color w:val="0000FF"/>
          <w:szCs w:val="22"/>
        </w:rPr>
        <w:t>, identify location of high crash locations, if any</w:t>
      </w:r>
      <w:r w:rsidRPr="005871F5">
        <w:rPr>
          <w:rFonts w:cs="Segoe UI"/>
          <w:i/>
          <w:color w:val="0000FF"/>
          <w:szCs w:val="22"/>
        </w:rPr>
        <w:t xml:space="preserve">. </w:t>
      </w:r>
    </w:p>
    <w:p w14:paraId="742FACF3" w14:textId="77777777" w:rsidR="00A77F50" w:rsidRPr="005833A1" w:rsidRDefault="00A77F50" w:rsidP="00014940">
      <w:pPr>
        <w:rPr>
          <w:szCs w:val="22"/>
        </w:rPr>
      </w:pPr>
    </w:p>
    <w:p w14:paraId="2E49DF93" w14:textId="77777777" w:rsidR="00B92256" w:rsidRPr="006753CA" w:rsidRDefault="00B92256" w:rsidP="003F3C2B">
      <w:pPr>
        <w:pStyle w:val="Heading2"/>
      </w:pPr>
      <w:bookmarkStart w:id="90" w:name="_Toc11068352"/>
      <w:r w:rsidRPr="006753CA">
        <w:t>Drainage</w:t>
      </w:r>
      <w:bookmarkEnd w:id="90"/>
      <w:r w:rsidRPr="006753CA">
        <w:t xml:space="preserve"> </w:t>
      </w:r>
    </w:p>
    <w:p w14:paraId="6312CA3D" w14:textId="027F6C4B" w:rsidR="00C83225" w:rsidRPr="005871F5" w:rsidRDefault="005652AF" w:rsidP="001D407A">
      <w:pPr>
        <w:rPr>
          <w:rFonts w:cs="Segoe UI"/>
          <w:i/>
          <w:color w:val="0000FF"/>
          <w:szCs w:val="22"/>
        </w:rPr>
      </w:pPr>
      <w:bookmarkStart w:id="91" w:name="_Hlk508899929"/>
      <w:r w:rsidRPr="005871F5">
        <w:rPr>
          <w:rFonts w:cs="Segoe UI"/>
          <w:i/>
          <w:color w:val="0000FF"/>
          <w:szCs w:val="22"/>
        </w:rPr>
        <w:t xml:space="preserve">Describe surface water and groundwater features on or near the project. </w:t>
      </w:r>
      <w:r w:rsidR="00E817D6" w:rsidRPr="005871F5">
        <w:rPr>
          <w:rFonts w:cs="Segoe UI"/>
          <w:i/>
          <w:color w:val="0000FF"/>
          <w:szCs w:val="22"/>
        </w:rPr>
        <w:t xml:space="preserve">Identify the </w:t>
      </w:r>
      <w:r w:rsidR="00014940" w:rsidRPr="005871F5">
        <w:rPr>
          <w:rFonts w:cs="Segoe UI"/>
          <w:i/>
          <w:color w:val="0000FF"/>
          <w:szCs w:val="22"/>
        </w:rPr>
        <w:t xml:space="preserve">drainage </w:t>
      </w:r>
      <w:r w:rsidRPr="005871F5">
        <w:rPr>
          <w:rFonts w:cs="Segoe UI"/>
          <w:i/>
          <w:color w:val="0000FF"/>
          <w:szCs w:val="22"/>
        </w:rPr>
        <w:t xml:space="preserve">basins </w:t>
      </w:r>
      <w:r w:rsidR="00014940" w:rsidRPr="005871F5">
        <w:rPr>
          <w:rFonts w:cs="Segoe UI"/>
          <w:i/>
          <w:color w:val="0000FF"/>
          <w:szCs w:val="22"/>
        </w:rPr>
        <w:t>and flow patterns, floodplains and stormwater management systems including regional facilities</w:t>
      </w:r>
      <w:r w:rsidR="00FF43CA" w:rsidRPr="005871F5">
        <w:rPr>
          <w:rFonts w:cs="Segoe UI"/>
          <w:i/>
          <w:color w:val="0000FF"/>
          <w:szCs w:val="22"/>
        </w:rPr>
        <w:t>.</w:t>
      </w:r>
      <w:r w:rsidR="00CB75BE" w:rsidRPr="005871F5">
        <w:rPr>
          <w:rFonts w:cs="Segoe UI"/>
          <w:i/>
          <w:color w:val="0000FF"/>
          <w:szCs w:val="22"/>
        </w:rPr>
        <w:t xml:space="preserve">  </w:t>
      </w:r>
      <w:r w:rsidR="001D407A" w:rsidRPr="005871F5">
        <w:rPr>
          <w:rFonts w:cs="Segoe UI"/>
          <w:i/>
          <w:color w:val="0000FF"/>
          <w:szCs w:val="22"/>
        </w:rPr>
        <w:t>Discuss areas with potential drainage problems within the project limits.</w:t>
      </w:r>
    </w:p>
    <w:p w14:paraId="3F6DDF29" w14:textId="77777777" w:rsidR="009812DF" w:rsidRPr="005833A1" w:rsidRDefault="009812DF" w:rsidP="001D407A">
      <w:pPr>
        <w:rPr>
          <w:szCs w:val="22"/>
        </w:rPr>
      </w:pPr>
    </w:p>
    <w:p w14:paraId="62E57D12" w14:textId="77777777" w:rsidR="00970F78" w:rsidRPr="003C1758" w:rsidRDefault="00970F78" w:rsidP="00970F78">
      <w:pPr>
        <w:pStyle w:val="Heading2"/>
      </w:pPr>
      <w:bookmarkStart w:id="92" w:name="_Toc11068353"/>
      <w:bookmarkEnd w:id="91"/>
      <w:r>
        <w:t>Soils and Geotechnical Data</w:t>
      </w:r>
      <w:bookmarkEnd w:id="92"/>
      <w:r>
        <w:t xml:space="preserve"> </w:t>
      </w:r>
    </w:p>
    <w:p w14:paraId="18FBFF7F" w14:textId="102E5AD6" w:rsidR="00970F78" w:rsidRPr="005871F5" w:rsidRDefault="00970F78" w:rsidP="00970F78">
      <w:pPr>
        <w:rPr>
          <w:rFonts w:cs="Segoe UI"/>
          <w:i/>
          <w:color w:val="0000FF"/>
          <w:szCs w:val="22"/>
        </w:rPr>
      </w:pPr>
      <w:r w:rsidRPr="005871F5">
        <w:rPr>
          <w:rFonts w:cs="Segoe UI"/>
          <w:i/>
          <w:color w:val="0000FF"/>
          <w:szCs w:val="22"/>
        </w:rPr>
        <w:t xml:space="preserve">Identify the different soil classifications found in The United States Department of Agriculture (USDA) and </w:t>
      </w:r>
      <w:r w:rsidR="004102B6" w:rsidRPr="005871F5">
        <w:rPr>
          <w:rFonts w:cs="Segoe UI"/>
          <w:i/>
          <w:color w:val="0000FF"/>
          <w:szCs w:val="22"/>
        </w:rPr>
        <w:t xml:space="preserve">the </w:t>
      </w:r>
      <w:r w:rsidRPr="005871F5">
        <w:rPr>
          <w:rFonts w:cs="Segoe UI"/>
          <w:i/>
          <w:color w:val="0000FF"/>
          <w:szCs w:val="22"/>
        </w:rPr>
        <w:t>National Resources Conservation Service (NRCS) Soil Survey for the project corridor.</w:t>
      </w:r>
    </w:p>
    <w:p w14:paraId="5D5F6E4D" w14:textId="77777777" w:rsidR="009812DF" w:rsidRDefault="009812DF" w:rsidP="00970F78">
      <w:pPr>
        <w:rPr>
          <w:szCs w:val="22"/>
        </w:rPr>
      </w:pPr>
    </w:p>
    <w:p w14:paraId="689268EB" w14:textId="77777777" w:rsidR="009812DF" w:rsidRPr="005833A1" w:rsidRDefault="009812DF" w:rsidP="00DA7EBF">
      <w:pPr>
        <w:rPr>
          <w:szCs w:val="22"/>
        </w:rPr>
      </w:pPr>
    </w:p>
    <w:p w14:paraId="3F3EEE4D" w14:textId="77777777" w:rsidR="009812DF" w:rsidRDefault="009812DF" w:rsidP="00F45E56">
      <w:pPr>
        <w:pStyle w:val="Default"/>
        <w:rPr>
          <w:rFonts w:ascii="Segoe UI" w:hAnsi="Segoe UI" w:cs="Times New Roman"/>
          <w:color w:val="auto"/>
          <w:sz w:val="22"/>
          <w:szCs w:val="22"/>
        </w:rPr>
      </w:pPr>
    </w:p>
    <w:p w14:paraId="1DACA42D" w14:textId="77777777" w:rsidR="00B61268" w:rsidRDefault="00B61268" w:rsidP="003F3C2B">
      <w:pPr>
        <w:pStyle w:val="Heading2"/>
      </w:pPr>
      <w:bookmarkStart w:id="93" w:name="_Toc11068354"/>
      <w:r>
        <w:t>Utilities</w:t>
      </w:r>
      <w:bookmarkEnd w:id="93"/>
    </w:p>
    <w:p w14:paraId="03232393" w14:textId="30EF856C" w:rsidR="00F54245" w:rsidRPr="005871F5" w:rsidRDefault="003C38EA" w:rsidP="002005EC">
      <w:pPr>
        <w:rPr>
          <w:rFonts w:cs="Segoe UI"/>
          <w:i/>
          <w:color w:val="0000FF"/>
          <w:szCs w:val="22"/>
        </w:rPr>
      </w:pPr>
      <w:r w:rsidRPr="005871F5">
        <w:rPr>
          <w:rFonts w:cs="Segoe UI"/>
          <w:i/>
          <w:color w:val="0000FF"/>
          <w:szCs w:val="22"/>
        </w:rPr>
        <w:t xml:space="preserve">List </w:t>
      </w:r>
      <w:r w:rsidR="002B096D" w:rsidRPr="005871F5">
        <w:rPr>
          <w:rFonts w:cs="Segoe UI"/>
          <w:i/>
          <w:color w:val="0000FF"/>
          <w:szCs w:val="22"/>
        </w:rPr>
        <w:t>utilit</w:t>
      </w:r>
      <w:r w:rsidR="00271B1D" w:rsidRPr="005871F5">
        <w:rPr>
          <w:rFonts w:cs="Segoe UI"/>
          <w:i/>
          <w:color w:val="0000FF"/>
          <w:szCs w:val="22"/>
        </w:rPr>
        <w:t>ies</w:t>
      </w:r>
      <w:r w:rsidR="002B096D" w:rsidRPr="005871F5">
        <w:rPr>
          <w:rFonts w:cs="Segoe UI"/>
          <w:i/>
          <w:color w:val="0000FF"/>
          <w:szCs w:val="22"/>
        </w:rPr>
        <w:t xml:space="preserve"> located within the project limits. Include </w:t>
      </w:r>
      <w:r w:rsidRPr="005871F5">
        <w:rPr>
          <w:rFonts w:cs="Segoe UI"/>
          <w:i/>
          <w:color w:val="0000FF"/>
          <w:szCs w:val="22"/>
        </w:rPr>
        <w:t xml:space="preserve">location, Utility </w:t>
      </w:r>
      <w:r w:rsidR="00FF43CA" w:rsidRPr="005871F5">
        <w:rPr>
          <w:rFonts w:cs="Segoe UI"/>
          <w:i/>
          <w:color w:val="0000FF"/>
          <w:szCs w:val="22"/>
        </w:rPr>
        <w:t>Agencies</w:t>
      </w:r>
      <w:r w:rsidRPr="005871F5">
        <w:rPr>
          <w:rFonts w:cs="Segoe UI"/>
          <w:i/>
          <w:color w:val="0000FF"/>
          <w:szCs w:val="22"/>
        </w:rPr>
        <w:t>/Owner</w:t>
      </w:r>
      <w:r w:rsidR="00FF43CA" w:rsidRPr="005871F5">
        <w:rPr>
          <w:rFonts w:cs="Segoe UI"/>
          <w:i/>
          <w:color w:val="0000FF"/>
          <w:szCs w:val="22"/>
        </w:rPr>
        <w:t>s</w:t>
      </w:r>
      <w:r w:rsidR="002B096D" w:rsidRPr="005871F5">
        <w:rPr>
          <w:rFonts w:cs="Segoe UI"/>
          <w:i/>
          <w:color w:val="0000FF"/>
          <w:szCs w:val="22"/>
        </w:rPr>
        <w:t xml:space="preserve"> (UAO), and contact information</w:t>
      </w:r>
      <w:r w:rsidRPr="005871F5">
        <w:rPr>
          <w:rFonts w:cs="Segoe UI"/>
          <w:i/>
          <w:color w:val="0000FF"/>
          <w:szCs w:val="22"/>
        </w:rPr>
        <w:t>.</w:t>
      </w:r>
    </w:p>
    <w:p w14:paraId="6FDE4ED5" w14:textId="77777777" w:rsidR="009812DF" w:rsidRDefault="009812DF" w:rsidP="002005EC">
      <w:pPr>
        <w:rPr>
          <w:szCs w:val="22"/>
        </w:rPr>
      </w:pPr>
    </w:p>
    <w:p w14:paraId="76186DFB" w14:textId="77777777" w:rsidR="003F3C2B" w:rsidRDefault="003F3C2B" w:rsidP="003F3C2B">
      <w:pPr>
        <w:pStyle w:val="Heading2"/>
      </w:pPr>
      <w:bookmarkStart w:id="94" w:name="_Toc11068355"/>
      <w:r>
        <w:t>Lighting</w:t>
      </w:r>
      <w:bookmarkEnd w:id="94"/>
    </w:p>
    <w:p w14:paraId="22401D24" w14:textId="7D99948E" w:rsidR="003F3C2B" w:rsidRPr="005871F5" w:rsidRDefault="003F3C2B" w:rsidP="002005EC">
      <w:pPr>
        <w:rPr>
          <w:rFonts w:cs="Segoe UI"/>
          <w:i/>
          <w:color w:val="0000FF"/>
          <w:szCs w:val="22"/>
        </w:rPr>
      </w:pPr>
      <w:r w:rsidRPr="005871F5">
        <w:rPr>
          <w:rFonts w:cs="Segoe UI"/>
          <w:i/>
          <w:color w:val="0000FF"/>
          <w:szCs w:val="22"/>
        </w:rPr>
        <w:t xml:space="preserve">Identify </w:t>
      </w:r>
      <w:r w:rsidR="00A6360D" w:rsidRPr="005871F5">
        <w:rPr>
          <w:rFonts w:cs="Segoe UI"/>
          <w:i/>
          <w:color w:val="0000FF"/>
          <w:szCs w:val="22"/>
        </w:rPr>
        <w:t xml:space="preserve">the </w:t>
      </w:r>
      <w:r w:rsidR="00C701BE" w:rsidRPr="005871F5">
        <w:rPr>
          <w:rFonts w:cs="Segoe UI"/>
          <w:i/>
          <w:color w:val="0000FF"/>
          <w:szCs w:val="22"/>
        </w:rPr>
        <w:t xml:space="preserve">presence of lighting, </w:t>
      </w:r>
      <w:r w:rsidRPr="005871F5">
        <w:rPr>
          <w:rFonts w:cs="Segoe UI"/>
          <w:i/>
          <w:color w:val="0000FF"/>
          <w:szCs w:val="22"/>
        </w:rPr>
        <w:t>lighting</w:t>
      </w:r>
      <w:r w:rsidR="00C701BE" w:rsidRPr="005871F5">
        <w:rPr>
          <w:rFonts w:cs="Segoe UI"/>
          <w:i/>
          <w:color w:val="0000FF"/>
          <w:szCs w:val="22"/>
        </w:rPr>
        <w:t xml:space="preserve"> type,</w:t>
      </w:r>
      <w:r w:rsidRPr="005871F5">
        <w:rPr>
          <w:rFonts w:cs="Segoe UI"/>
          <w:i/>
          <w:color w:val="0000FF"/>
          <w:szCs w:val="22"/>
        </w:rPr>
        <w:t xml:space="preserve"> and the maintaining agency</w:t>
      </w:r>
      <w:r w:rsidR="00784F49" w:rsidRPr="005871F5">
        <w:rPr>
          <w:rFonts w:cs="Segoe UI"/>
          <w:i/>
          <w:color w:val="0000FF"/>
          <w:szCs w:val="22"/>
        </w:rPr>
        <w:t>.</w:t>
      </w:r>
    </w:p>
    <w:p w14:paraId="07E4FAB5" w14:textId="77777777" w:rsidR="009812DF" w:rsidRPr="005833A1" w:rsidRDefault="009812DF" w:rsidP="002005EC">
      <w:pPr>
        <w:rPr>
          <w:szCs w:val="22"/>
        </w:rPr>
      </w:pPr>
    </w:p>
    <w:p w14:paraId="10AAA84D" w14:textId="77777777" w:rsidR="003F3C2B" w:rsidRDefault="003F3C2B" w:rsidP="003F3C2B">
      <w:pPr>
        <w:pStyle w:val="Heading2"/>
      </w:pPr>
      <w:bookmarkStart w:id="95" w:name="_Toc349423802"/>
      <w:bookmarkStart w:id="96" w:name="_Toc11068356"/>
      <w:bookmarkEnd w:id="95"/>
      <w:r>
        <w:t>Signs</w:t>
      </w:r>
      <w:bookmarkEnd w:id="96"/>
    </w:p>
    <w:p w14:paraId="7E074A9D" w14:textId="102E4933" w:rsidR="003F3C2B" w:rsidRPr="005871F5" w:rsidRDefault="003F3C2B" w:rsidP="00F45E56">
      <w:pPr>
        <w:rPr>
          <w:rFonts w:cs="Segoe UI"/>
          <w:i/>
          <w:color w:val="0000FF"/>
          <w:szCs w:val="22"/>
        </w:rPr>
      </w:pPr>
      <w:r w:rsidRPr="005871F5">
        <w:rPr>
          <w:rFonts w:cs="Segoe UI"/>
          <w:i/>
          <w:color w:val="0000FF"/>
          <w:szCs w:val="22"/>
        </w:rPr>
        <w:t xml:space="preserve">Identify all </w:t>
      </w:r>
      <w:r w:rsidR="00A77F50">
        <w:rPr>
          <w:rFonts w:cs="Segoe UI"/>
          <w:i/>
          <w:color w:val="0000FF"/>
          <w:szCs w:val="22"/>
        </w:rPr>
        <w:t xml:space="preserve">major overhead </w:t>
      </w:r>
      <w:r w:rsidRPr="005871F5">
        <w:rPr>
          <w:rFonts w:cs="Segoe UI"/>
          <w:i/>
          <w:color w:val="0000FF"/>
          <w:szCs w:val="22"/>
        </w:rPr>
        <w:t>traffic signs located within the study limits</w:t>
      </w:r>
      <w:r w:rsidR="00A77F50">
        <w:rPr>
          <w:rFonts w:cs="Segoe UI"/>
          <w:i/>
          <w:color w:val="0000FF"/>
          <w:szCs w:val="22"/>
        </w:rPr>
        <w:t xml:space="preserve"> in an aerial map or exhibit and provide a general summary of roadway signs</w:t>
      </w:r>
      <w:r w:rsidRPr="005871F5">
        <w:rPr>
          <w:rFonts w:cs="Segoe UI"/>
          <w:i/>
          <w:color w:val="0000FF"/>
          <w:szCs w:val="22"/>
        </w:rPr>
        <w:t xml:space="preserve">. </w:t>
      </w:r>
    </w:p>
    <w:p w14:paraId="31F4D584" w14:textId="77777777" w:rsidR="009812DF" w:rsidRDefault="009812DF" w:rsidP="00F45E56">
      <w:pPr>
        <w:rPr>
          <w:szCs w:val="22"/>
        </w:rPr>
      </w:pPr>
    </w:p>
    <w:p w14:paraId="78C67586" w14:textId="77777777" w:rsidR="003F3C2B" w:rsidRDefault="003F3C2B" w:rsidP="003F3C2B">
      <w:pPr>
        <w:pStyle w:val="Heading2"/>
      </w:pPr>
      <w:bookmarkStart w:id="97" w:name="_Toc11068357"/>
      <w:r>
        <w:t>Aesthetics Features</w:t>
      </w:r>
      <w:bookmarkEnd w:id="97"/>
    </w:p>
    <w:p w14:paraId="709785B2" w14:textId="486EFC9C" w:rsidR="003F3C2B" w:rsidRPr="005871F5" w:rsidRDefault="005652AF" w:rsidP="00F45E56">
      <w:pPr>
        <w:rPr>
          <w:rFonts w:cs="Segoe UI"/>
          <w:i/>
          <w:color w:val="0000FF"/>
          <w:szCs w:val="22"/>
        </w:rPr>
      </w:pPr>
      <w:r w:rsidRPr="005871F5">
        <w:rPr>
          <w:rFonts w:cs="Segoe UI"/>
          <w:i/>
          <w:color w:val="0000FF"/>
          <w:szCs w:val="22"/>
        </w:rPr>
        <w:t xml:space="preserve">Describe any scenic views or vistas on or near the project limits. </w:t>
      </w:r>
      <w:r w:rsidR="003F3C2B" w:rsidRPr="005871F5">
        <w:rPr>
          <w:rFonts w:cs="Segoe UI"/>
          <w:i/>
          <w:color w:val="0000FF"/>
          <w:szCs w:val="22"/>
        </w:rPr>
        <w:t xml:space="preserve">Identify any aesthetic features (landscaping, pavers, </w:t>
      </w:r>
      <w:r w:rsidR="007300B0">
        <w:rPr>
          <w:rFonts w:cs="Segoe UI"/>
          <w:i/>
          <w:color w:val="0000FF"/>
          <w:szCs w:val="22"/>
        </w:rPr>
        <w:t xml:space="preserve">noise wall decors, </w:t>
      </w:r>
      <w:r w:rsidR="003F3C2B" w:rsidRPr="005871F5">
        <w:rPr>
          <w:rFonts w:cs="Segoe UI"/>
          <w:i/>
          <w:color w:val="0000FF"/>
          <w:szCs w:val="22"/>
        </w:rPr>
        <w:t xml:space="preserve">etc.) within the </w:t>
      </w:r>
      <w:r w:rsidRPr="005871F5">
        <w:rPr>
          <w:rFonts w:cs="Segoe UI"/>
          <w:i/>
          <w:color w:val="0000FF"/>
          <w:szCs w:val="22"/>
        </w:rPr>
        <w:t xml:space="preserve">project </w:t>
      </w:r>
      <w:r w:rsidR="003F3C2B" w:rsidRPr="005871F5">
        <w:rPr>
          <w:rFonts w:cs="Segoe UI"/>
          <w:i/>
          <w:color w:val="0000FF"/>
          <w:szCs w:val="22"/>
        </w:rPr>
        <w:t xml:space="preserve">limits. Document who is responsible for maintenance activities. </w:t>
      </w:r>
    </w:p>
    <w:p w14:paraId="5A8B661C" w14:textId="77777777" w:rsidR="009812DF" w:rsidRPr="005833A1" w:rsidRDefault="009812DF" w:rsidP="00F45E56">
      <w:pPr>
        <w:rPr>
          <w:szCs w:val="22"/>
        </w:rPr>
      </w:pPr>
    </w:p>
    <w:p w14:paraId="7FF0ECC7" w14:textId="77777777" w:rsidR="00157C2E" w:rsidRPr="002E1868" w:rsidRDefault="00157C2E" w:rsidP="003F3C2B">
      <w:pPr>
        <w:pStyle w:val="Heading2"/>
      </w:pPr>
      <w:bookmarkStart w:id="98" w:name="_Toc11068358"/>
      <w:r w:rsidRPr="002E1868">
        <w:t>Bridge</w:t>
      </w:r>
      <w:r w:rsidR="001D407A">
        <w:t>s and Structures</w:t>
      </w:r>
      <w:bookmarkEnd w:id="98"/>
    </w:p>
    <w:p w14:paraId="58B89CE1" w14:textId="0C21A4D4" w:rsidR="00441914" w:rsidRPr="005871F5" w:rsidRDefault="00A214E6" w:rsidP="00BF7D80">
      <w:pPr>
        <w:rPr>
          <w:rFonts w:cs="Segoe UI"/>
          <w:i/>
          <w:color w:val="0000FF"/>
          <w:szCs w:val="22"/>
        </w:rPr>
      </w:pPr>
      <w:r>
        <w:rPr>
          <w:rFonts w:cs="Segoe UI"/>
          <w:i/>
          <w:color w:val="0000FF"/>
          <w:szCs w:val="22"/>
        </w:rPr>
        <w:t>Briefly describe</w:t>
      </w:r>
      <w:r w:rsidRPr="005871F5">
        <w:rPr>
          <w:rFonts w:cs="Segoe UI"/>
          <w:i/>
          <w:color w:val="0000FF"/>
          <w:szCs w:val="22"/>
        </w:rPr>
        <w:t xml:space="preserve"> </w:t>
      </w:r>
      <w:r w:rsidR="00441914" w:rsidRPr="005871F5">
        <w:rPr>
          <w:rFonts w:cs="Segoe UI"/>
          <w:i/>
          <w:color w:val="0000FF"/>
          <w:szCs w:val="22"/>
        </w:rPr>
        <w:t>all bridges and feature</w:t>
      </w:r>
      <w:r w:rsidR="00BA44A0" w:rsidRPr="005871F5">
        <w:rPr>
          <w:rFonts w:cs="Segoe UI"/>
          <w:i/>
          <w:color w:val="0000FF"/>
          <w:szCs w:val="22"/>
        </w:rPr>
        <w:t>s</w:t>
      </w:r>
      <w:r w:rsidR="00441914" w:rsidRPr="005871F5">
        <w:rPr>
          <w:rFonts w:cs="Segoe UI"/>
          <w:i/>
          <w:color w:val="0000FF"/>
          <w:szCs w:val="22"/>
        </w:rPr>
        <w:t xml:space="preserve"> being crossed (rivers, streams, roadway, railroads</w:t>
      </w:r>
      <w:r w:rsidR="00BA44A0" w:rsidRPr="005871F5">
        <w:rPr>
          <w:rFonts w:cs="Segoe UI"/>
          <w:i/>
          <w:color w:val="0000FF"/>
          <w:szCs w:val="22"/>
        </w:rPr>
        <w:t>, etc.</w:t>
      </w:r>
      <w:r w:rsidR="00441914" w:rsidRPr="005871F5">
        <w:rPr>
          <w:rFonts w:cs="Segoe UI"/>
          <w:i/>
          <w:color w:val="0000FF"/>
          <w:szCs w:val="22"/>
        </w:rPr>
        <w:t xml:space="preserve">). For each bridge, identify </w:t>
      </w:r>
      <w:r w:rsidR="00BA44A0" w:rsidRPr="005871F5">
        <w:rPr>
          <w:rFonts w:cs="Segoe UI"/>
          <w:i/>
          <w:color w:val="0000FF"/>
          <w:szCs w:val="22"/>
        </w:rPr>
        <w:t xml:space="preserve">the </w:t>
      </w:r>
      <w:r w:rsidR="00441914" w:rsidRPr="005871F5">
        <w:rPr>
          <w:rFonts w:cs="Segoe UI"/>
          <w:i/>
          <w:color w:val="0000FF"/>
          <w:szCs w:val="22"/>
        </w:rPr>
        <w:t xml:space="preserve">bridge number, bridge type, typical section, type of structure, </w:t>
      </w:r>
      <w:r>
        <w:rPr>
          <w:rFonts w:cs="Segoe UI"/>
          <w:i/>
          <w:color w:val="0000FF"/>
          <w:szCs w:val="22"/>
        </w:rPr>
        <w:t>current conditions (</w:t>
      </w:r>
      <w:r w:rsidR="00441914" w:rsidRPr="005871F5">
        <w:rPr>
          <w:rFonts w:cs="Segoe UI"/>
          <w:i/>
          <w:color w:val="0000FF"/>
          <w:szCs w:val="22"/>
        </w:rPr>
        <w:t>structural and sufficiency rating</w:t>
      </w:r>
      <w:r>
        <w:rPr>
          <w:rFonts w:cs="Segoe UI"/>
          <w:i/>
          <w:color w:val="0000FF"/>
          <w:szCs w:val="22"/>
        </w:rPr>
        <w:t>)</w:t>
      </w:r>
      <w:r w:rsidR="00441914" w:rsidRPr="005871F5">
        <w:rPr>
          <w:rFonts w:cs="Segoe UI"/>
          <w:i/>
          <w:color w:val="0000FF"/>
          <w:szCs w:val="22"/>
        </w:rPr>
        <w:t xml:space="preserve">, </w:t>
      </w:r>
      <w:r>
        <w:rPr>
          <w:rFonts w:cs="Segoe UI"/>
          <w:i/>
          <w:color w:val="0000FF"/>
          <w:szCs w:val="22"/>
        </w:rPr>
        <w:t xml:space="preserve">ship impact data, </w:t>
      </w:r>
      <w:r w:rsidR="00441914" w:rsidRPr="005871F5">
        <w:rPr>
          <w:rFonts w:cs="Segoe UI"/>
          <w:i/>
          <w:color w:val="0000FF"/>
          <w:szCs w:val="22"/>
        </w:rPr>
        <w:t>horizontal and vertical clearance (if applicable)</w:t>
      </w:r>
      <w:r>
        <w:rPr>
          <w:rFonts w:cs="Segoe UI"/>
          <w:i/>
          <w:color w:val="0000FF"/>
          <w:szCs w:val="22"/>
        </w:rPr>
        <w:t>, bridge opening, and channel data</w:t>
      </w:r>
      <w:r w:rsidR="00441914" w:rsidRPr="005871F5">
        <w:rPr>
          <w:rFonts w:cs="Segoe UI"/>
          <w:i/>
          <w:color w:val="0000FF"/>
          <w:szCs w:val="22"/>
        </w:rPr>
        <w:t xml:space="preserve">. </w:t>
      </w:r>
      <w:r w:rsidR="007300B0" w:rsidRPr="007300B0">
        <w:rPr>
          <w:rFonts w:cs="Segoe UI"/>
          <w:i/>
          <w:color w:val="0000FF"/>
          <w:szCs w:val="22"/>
        </w:rPr>
        <w:t>Note</w:t>
      </w:r>
      <w:r w:rsidR="007300B0">
        <w:rPr>
          <w:rFonts w:cs="Segoe UI"/>
          <w:i/>
          <w:color w:val="0000FF"/>
          <w:szCs w:val="22"/>
        </w:rPr>
        <w:t xml:space="preserve"> presence o</w:t>
      </w:r>
      <w:r w:rsidR="007300B0" w:rsidRPr="007300B0">
        <w:rPr>
          <w:rFonts w:cs="Segoe UI"/>
          <w:i/>
          <w:color w:val="0000FF"/>
          <w:szCs w:val="22"/>
        </w:rPr>
        <w:t>f any aesthetic or special architectural features.</w:t>
      </w:r>
    </w:p>
    <w:p w14:paraId="30F21BFF" w14:textId="025276B1" w:rsidR="009812DF" w:rsidRPr="005871F5" w:rsidRDefault="007300B0">
      <w:pPr>
        <w:rPr>
          <w:rFonts w:cs="Segoe UI"/>
          <w:i/>
          <w:color w:val="0000FF"/>
          <w:szCs w:val="22"/>
        </w:rPr>
      </w:pPr>
      <w:r>
        <w:rPr>
          <w:rFonts w:cs="Segoe UI"/>
          <w:i/>
          <w:color w:val="0000FF"/>
          <w:szCs w:val="22"/>
        </w:rPr>
        <w:t>Indicate</w:t>
      </w:r>
      <w:r w:rsidRPr="005871F5">
        <w:rPr>
          <w:rFonts w:cs="Segoe UI"/>
          <w:i/>
          <w:color w:val="0000FF"/>
          <w:szCs w:val="22"/>
        </w:rPr>
        <w:t xml:space="preserve"> </w:t>
      </w:r>
      <w:r w:rsidR="003F3C2B" w:rsidRPr="005871F5">
        <w:rPr>
          <w:rFonts w:cs="Segoe UI"/>
          <w:i/>
          <w:color w:val="0000FF"/>
          <w:szCs w:val="22"/>
        </w:rPr>
        <w:t>who is responsible for bridge maintenance.</w:t>
      </w:r>
    </w:p>
    <w:p w14:paraId="39F805B9" w14:textId="058741C0" w:rsidR="00C5273B" w:rsidRDefault="003F3C2B">
      <w:pPr>
        <w:rPr>
          <w:sz w:val="24"/>
        </w:rPr>
      </w:pPr>
      <w:r>
        <w:rPr>
          <w:szCs w:val="22"/>
        </w:rPr>
        <w:t xml:space="preserve"> </w:t>
      </w:r>
      <w:r w:rsidR="00D7489B">
        <w:rPr>
          <w:szCs w:val="22"/>
        </w:rPr>
        <w:t xml:space="preserve"> </w:t>
      </w:r>
    </w:p>
    <w:p w14:paraId="7B0059ED" w14:textId="77777777" w:rsidR="00256B8C" w:rsidRDefault="00256B8C">
      <w:pPr>
        <w:pStyle w:val="Heading1"/>
        <w:sectPr w:rsidR="00256B8C" w:rsidSect="005210BF">
          <w:headerReference w:type="default" r:id="rId14"/>
          <w:endnotePr>
            <w:numFmt w:val="decimal"/>
          </w:endnotePr>
          <w:pgSz w:w="12240" w:h="15840" w:code="1"/>
          <w:pgMar w:top="1440" w:right="1440" w:bottom="1440" w:left="1440" w:header="720" w:footer="720" w:gutter="0"/>
          <w:pgNumType w:start="1" w:chapStyle="1"/>
          <w:cols w:space="720"/>
          <w:noEndnote/>
          <w:titlePg/>
          <w:docGrid w:linePitch="299"/>
        </w:sectPr>
      </w:pPr>
    </w:p>
    <w:p w14:paraId="5786E37D" w14:textId="07DD9192" w:rsidR="007328E3" w:rsidRPr="00F80C7A" w:rsidRDefault="00AD56AD">
      <w:pPr>
        <w:pStyle w:val="Heading1"/>
      </w:pPr>
      <w:bookmarkStart w:id="99" w:name="_Toc11068359"/>
      <w:r>
        <w:lastRenderedPageBreak/>
        <w:t>P</w:t>
      </w:r>
      <w:r w:rsidR="00830023">
        <w:t xml:space="preserve">ROJECT DESIGN </w:t>
      </w:r>
      <w:r w:rsidR="003A1A0A">
        <w:t xml:space="preserve">CONTROLS </w:t>
      </w:r>
      <w:r w:rsidR="00E47114">
        <w:t>&amp; CRITERIA</w:t>
      </w:r>
      <w:bookmarkEnd w:id="99"/>
    </w:p>
    <w:p w14:paraId="0DA4D269" w14:textId="65AB081D" w:rsidR="002C50FA" w:rsidRDefault="002C50FA" w:rsidP="002C50FA">
      <w:pPr>
        <w:pStyle w:val="Heading2"/>
      </w:pPr>
      <w:bookmarkStart w:id="100" w:name="_Toc11068360"/>
      <w:r>
        <w:t>Roadway Context Classification</w:t>
      </w:r>
      <w:bookmarkEnd w:id="100"/>
    </w:p>
    <w:p w14:paraId="0728BAE6" w14:textId="493BD5D5" w:rsidR="002C50FA" w:rsidRPr="005871F5" w:rsidRDefault="002C50FA" w:rsidP="005871F5">
      <w:pPr>
        <w:rPr>
          <w:rFonts w:cs="Segoe UI"/>
          <w:i/>
          <w:color w:val="0000FF"/>
          <w:szCs w:val="22"/>
        </w:rPr>
      </w:pPr>
      <w:r w:rsidRPr="005871F5">
        <w:rPr>
          <w:rFonts w:cs="Segoe UI"/>
          <w:i/>
          <w:color w:val="0000FF"/>
          <w:szCs w:val="22"/>
        </w:rPr>
        <w:t xml:space="preserve">Discuss how roadway context classification was obtained. </w:t>
      </w:r>
      <w:r w:rsidR="00D26CCF" w:rsidRPr="005871F5">
        <w:rPr>
          <w:rFonts w:cs="Segoe UI"/>
          <w:i/>
          <w:color w:val="0000FF"/>
          <w:szCs w:val="22"/>
        </w:rPr>
        <w:t>Discuss any coordination with local</w:t>
      </w:r>
      <w:r w:rsidR="00A77F50">
        <w:rPr>
          <w:rFonts w:cs="Segoe UI"/>
          <w:i/>
          <w:color w:val="0000FF"/>
          <w:szCs w:val="22"/>
        </w:rPr>
        <w:t xml:space="preserve"> agencie</w:t>
      </w:r>
      <w:r w:rsidR="00D26CCF" w:rsidRPr="005871F5">
        <w:rPr>
          <w:rFonts w:cs="Segoe UI"/>
          <w:i/>
          <w:color w:val="0000FF"/>
          <w:szCs w:val="22"/>
        </w:rPr>
        <w:t>s.</w:t>
      </w:r>
    </w:p>
    <w:p w14:paraId="71F9797A" w14:textId="77777777" w:rsidR="009812DF" w:rsidRDefault="009812DF" w:rsidP="002C50FA">
      <w:pPr>
        <w:spacing w:before="120"/>
        <w:rPr>
          <w:szCs w:val="22"/>
        </w:rPr>
      </w:pPr>
    </w:p>
    <w:p w14:paraId="3787D02D" w14:textId="704A1A66" w:rsidR="001B6EDB" w:rsidRDefault="001B6EDB" w:rsidP="001B6EDB">
      <w:pPr>
        <w:pStyle w:val="Heading2"/>
      </w:pPr>
      <w:bookmarkStart w:id="101" w:name="_Toc11068361"/>
      <w:r>
        <w:t>Design Control and Criteria</w:t>
      </w:r>
      <w:bookmarkEnd w:id="101"/>
    </w:p>
    <w:p w14:paraId="6CD21F21" w14:textId="741C408C" w:rsidR="00D7489B" w:rsidRPr="005871F5" w:rsidRDefault="003A1A0A">
      <w:pPr>
        <w:rPr>
          <w:rFonts w:cs="Segoe UI"/>
          <w:i/>
          <w:color w:val="0000FF"/>
          <w:szCs w:val="22"/>
        </w:rPr>
      </w:pPr>
      <w:r w:rsidRPr="005871F5">
        <w:rPr>
          <w:rFonts w:cs="Segoe UI"/>
          <w:i/>
          <w:color w:val="0000FF"/>
          <w:szCs w:val="22"/>
        </w:rPr>
        <w:t>List [in tabular form] design controls and criteria used to develop alternatives with their associated manuals, procedures, and guidelines.</w:t>
      </w:r>
    </w:p>
    <w:p w14:paraId="7AE5258E" w14:textId="77777777" w:rsidR="009812DF" w:rsidRPr="00AE31B4" w:rsidRDefault="009812DF">
      <w:pPr>
        <w:rPr>
          <w:szCs w:val="22"/>
        </w:rPr>
      </w:pPr>
    </w:p>
    <w:p w14:paraId="54012455" w14:textId="77777777" w:rsidR="000539F8" w:rsidRPr="00957755" w:rsidRDefault="000539F8">
      <w:pPr>
        <w:rPr>
          <w:szCs w:val="22"/>
        </w:rPr>
      </w:pPr>
    </w:p>
    <w:p w14:paraId="4ADBA7B8" w14:textId="77777777" w:rsidR="00FD0CB1" w:rsidRPr="00957755" w:rsidRDefault="00FD0CB1">
      <w:pPr>
        <w:rPr>
          <w:szCs w:val="22"/>
        </w:rPr>
      </w:pPr>
    </w:p>
    <w:p w14:paraId="67BE2BB0" w14:textId="77777777" w:rsidR="007328E3" w:rsidRPr="00957755" w:rsidRDefault="007328E3">
      <w:pPr>
        <w:rPr>
          <w:szCs w:val="22"/>
        </w:rPr>
      </w:pPr>
      <w:r w:rsidRPr="00957755">
        <w:rPr>
          <w:szCs w:val="22"/>
        </w:rPr>
        <w:softHyphen/>
      </w:r>
    </w:p>
    <w:p w14:paraId="059EE3B8" w14:textId="77777777" w:rsidR="00274E7C" w:rsidRDefault="00274E7C" w:rsidP="003A1A0A">
      <w:pPr>
        <w:pStyle w:val="Heading1"/>
        <w:sectPr w:rsidR="00274E7C" w:rsidSect="00780A0F">
          <w:headerReference w:type="default" r:id="rId15"/>
          <w:headerReference w:type="first" r:id="rId16"/>
          <w:endnotePr>
            <w:numFmt w:val="decimal"/>
          </w:endnotePr>
          <w:pgSz w:w="12240" w:h="15840" w:code="1"/>
          <w:pgMar w:top="1440" w:right="1440" w:bottom="1440" w:left="1440" w:header="720" w:footer="720" w:gutter="0"/>
          <w:pgNumType w:start="1" w:chapStyle="1"/>
          <w:cols w:space="720"/>
          <w:noEndnote/>
          <w:titlePg/>
          <w:docGrid w:linePitch="272"/>
        </w:sectPr>
      </w:pPr>
    </w:p>
    <w:p w14:paraId="3A7DD58C" w14:textId="4CB01380" w:rsidR="007328E3" w:rsidRDefault="00830023" w:rsidP="003A1A0A">
      <w:pPr>
        <w:pStyle w:val="Heading1"/>
      </w:pPr>
      <w:bookmarkStart w:id="102" w:name="_Toc11068362"/>
      <w:r>
        <w:lastRenderedPageBreak/>
        <w:t>ALTERNATIVE</w:t>
      </w:r>
      <w:r w:rsidR="00BF1BA5">
        <w:t>S</w:t>
      </w:r>
      <w:r>
        <w:t xml:space="preserve"> ANALYSIS</w:t>
      </w:r>
      <w:bookmarkEnd w:id="102"/>
    </w:p>
    <w:p w14:paraId="498509EE" w14:textId="37FBA9D5" w:rsidR="00D26CCF" w:rsidRPr="002E1868" w:rsidRDefault="00D26CCF" w:rsidP="00D26CCF">
      <w:pPr>
        <w:pStyle w:val="Heading2"/>
      </w:pPr>
      <w:bookmarkStart w:id="103" w:name="_Toc362970014"/>
      <w:bookmarkStart w:id="104" w:name="_Toc362970140"/>
      <w:bookmarkStart w:id="105" w:name="_Toc349423807"/>
      <w:bookmarkStart w:id="106" w:name="_Toc11068363"/>
      <w:bookmarkEnd w:id="103"/>
      <w:bookmarkEnd w:id="104"/>
      <w:bookmarkEnd w:id="105"/>
      <w:r>
        <w:t>Previous Planning Studies</w:t>
      </w:r>
      <w:bookmarkEnd w:id="106"/>
    </w:p>
    <w:p w14:paraId="0FDAC4E2" w14:textId="2062E68E" w:rsidR="00D26CCF" w:rsidRPr="005871F5" w:rsidRDefault="00D26CCF" w:rsidP="00D26CCF">
      <w:pPr>
        <w:rPr>
          <w:i/>
          <w:color w:val="0000FF"/>
          <w:szCs w:val="22"/>
        </w:rPr>
      </w:pPr>
      <w:r w:rsidRPr="005871F5">
        <w:rPr>
          <w:i/>
          <w:color w:val="0000FF"/>
          <w:szCs w:val="22"/>
        </w:rPr>
        <w:t>Briefly discuss planning studies that were comp</w:t>
      </w:r>
      <w:r w:rsidR="00030515" w:rsidRPr="005871F5">
        <w:rPr>
          <w:i/>
          <w:color w:val="0000FF"/>
          <w:szCs w:val="22"/>
        </w:rPr>
        <w:t>l</w:t>
      </w:r>
      <w:r w:rsidRPr="005871F5">
        <w:rPr>
          <w:i/>
          <w:color w:val="0000FF"/>
          <w:szCs w:val="22"/>
        </w:rPr>
        <w:t xml:space="preserve">eted to support </w:t>
      </w:r>
      <w:r w:rsidRPr="005871F5">
        <w:rPr>
          <w:i/>
          <w:noProof/>
          <w:color w:val="0000FF"/>
          <w:szCs w:val="22"/>
        </w:rPr>
        <w:t>development</w:t>
      </w:r>
      <w:r w:rsidRPr="005871F5">
        <w:rPr>
          <w:i/>
          <w:color w:val="0000FF"/>
          <w:szCs w:val="22"/>
        </w:rPr>
        <w:t xml:space="preserve"> of this study. </w:t>
      </w:r>
    </w:p>
    <w:p w14:paraId="56BFC846" w14:textId="54B84C7C" w:rsidR="00D26CCF" w:rsidRPr="005871F5" w:rsidRDefault="00D26CCF" w:rsidP="00D26CCF">
      <w:pPr>
        <w:rPr>
          <w:i/>
          <w:color w:val="0000FF"/>
        </w:rPr>
      </w:pPr>
      <w:r w:rsidRPr="005871F5">
        <w:rPr>
          <w:i/>
          <w:color w:val="0000FF"/>
          <w:szCs w:val="22"/>
        </w:rPr>
        <w:t xml:space="preserve">If planning </w:t>
      </w:r>
      <w:r w:rsidRPr="005871F5">
        <w:rPr>
          <w:i/>
          <w:color w:val="0000FF"/>
        </w:rPr>
        <w:t xml:space="preserve">decisions or products were incorporated into NEPA by reference, </w:t>
      </w:r>
      <w:r w:rsidR="00271B1D" w:rsidRPr="005871F5">
        <w:rPr>
          <w:i/>
          <w:color w:val="0000FF"/>
        </w:rPr>
        <w:t>then</w:t>
      </w:r>
    </w:p>
    <w:p w14:paraId="16730BC9" w14:textId="31B68E5C" w:rsidR="00D26CCF" w:rsidRPr="005871F5" w:rsidRDefault="00271B1D" w:rsidP="00D26CCF">
      <w:pPr>
        <w:pStyle w:val="ListParagraph"/>
        <w:numPr>
          <w:ilvl w:val="0"/>
          <w:numId w:val="43"/>
        </w:numPr>
        <w:rPr>
          <w:i/>
          <w:color w:val="0000FF"/>
        </w:rPr>
      </w:pPr>
      <w:r w:rsidRPr="005871F5">
        <w:rPr>
          <w:i/>
          <w:color w:val="0000FF"/>
        </w:rPr>
        <w:t>d</w:t>
      </w:r>
      <w:r w:rsidR="00D26CCF" w:rsidRPr="005871F5">
        <w:rPr>
          <w:i/>
          <w:color w:val="0000FF"/>
        </w:rPr>
        <w:t>iscuss the steps taken to incorporate them</w:t>
      </w:r>
      <w:r w:rsidR="00030515" w:rsidRPr="005871F5">
        <w:rPr>
          <w:i/>
          <w:color w:val="0000FF"/>
        </w:rPr>
        <w:t xml:space="preserve"> and</w:t>
      </w:r>
      <w:r w:rsidR="00D26CCF" w:rsidRPr="005871F5">
        <w:rPr>
          <w:i/>
          <w:color w:val="0000FF"/>
        </w:rPr>
        <w:t xml:space="preserve"> how they </w:t>
      </w:r>
      <w:r w:rsidR="00D26CCF" w:rsidRPr="005871F5">
        <w:rPr>
          <w:i/>
          <w:noProof/>
          <w:color w:val="0000FF"/>
        </w:rPr>
        <w:t>were used</w:t>
      </w:r>
      <w:r w:rsidR="00D26CCF" w:rsidRPr="005871F5">
        <w:rPr>
          <w:i/>
          <w:color w:val="0000FF"/>
        </w:rPr>
        <w:t xml:space="preserve"> in the PD&amp;E study</w:t>
      </w:r>
      <w:r w:rsidRPr="005871F5">
        <w:rPr>
          <w:i/>
          <w:color w:val="0000FF"/>
        </w:rPr>
        <w:t>;</w:t>
      </w:r>
      <w:r w:rsidR="00D26CCF" w:rsidRPr="005871F5">
        <w:rPr>
          <w:i/>
          <w:color w:val="0000FF"/>
        </w:rPr>
        <w:t xml:space="preserve"> </w:t>
      </w:r>
    </w:p>
    <w:p w14:paraId="5697D624" w14:textId="43802625" w:rsidR="00D26CCF" w:rsidRPr="005871F5" w:rsidRDefault="00271B1D" w:rsidP="00D26CCF">
      <w:pPr>
        <w:pStyle w:val="ListParagraph"/>
        <w:numPr>
          <w:ilvl w:val="0"/>
          <w:numId w:val="43"/>
        </w:numPr>
        <w:rPr>
          <w:i/>
          <w:color w:val="0000FF"/>
        </w:rPr>
      </w:pPr>
      <w:r w:rsidRPr="005871F5">
        <w:rPr>
          <w:i/>
          <w:color w:val="0000FF"/>
        </w:rPr>
        <w:t>p</w:t>
      </w:r>
      <w:r w:rsidR="00D26CCF" w:rsidRPr="005871F5">
        <w:rPr>
          <w:i/>
          <w:color w:val="0000FF"/>
        </w:rPr>
        <w:t>rovide a brief description of the material</w:t>
      </w:r>
      <w:r w:rsidRPr="005871F5">
        <w:rPr>
          <w:i/>
          <w:color w:val="0000FF"/>
        </w:rPr>
        <w:t>;</w:t>
      </w:r>
    </w:p>
    <w:p w14:paraId="19FEFECB" w14:textId="26443604" w:rsidR="00D26CCF" w:rsidRPr="005871F5" w:rsidRDefault="00271B1D" w:rsidP="00D26CCF">
      <w:pPr>
        <w:pStyle w:val="ListParagraph"/>
        <w:numPr>
          <w:ilvl w:val="0"/>
          <w:numId w:val="43"/>
        </w:numPr>
        <w:rPr>
          <w:i/>
          <w:color w:val="0000FF"/>
        </w:rPr>
      </w:pPr>
      <w:r w:rsidRPr="005871F5">
        <w:rPr>
          <w:i/>
          <w:color w:val="0000FF"/>
        </w:rPr>
        <w:t>s</w:t>
      </w:r>
      <w:r w:rsidR="00D26CCF" w:rsidRPr="005871F5">
        <w:rPr>
          <w:i/>
          <w:color w:val="0000FF"/>
        </w:rPr>
        <w:t>ummarize future policy assumptions used in the transportation planning process related to land use, economic development, transportation costs, and network expansion consistent with those to be used in the NEPA process</w:t>
      </w:r>
      <w:r w:rsidRPr="005871F5">
        <w:rPr>
          <w:i/>
          <w:color w:val="0000FF"/>
        </w:rPr>
        <w:t>;</w:t>
      </w:r>
    </w:p>
    <w:p w14:paraId="668171CF" w14:textId="21D90E13" w:rsidR="00D26CCF" w:rsidRPr="005871F5" w:rsidRDefault="00271B1D" w:rsidP="00D26CCF">
      <w:pPr>
        <w:pStyle w:val="ListParagraph"/>
        <w:numPr>
          <w:ilvl w:val="0"/>
          <w:numId w:val="43"/>
        </w:numPr>
        <w:rPr>
          <w:i/>
          <w:color w:val="0000FF"/>
        </w:rPr>
      </w:pPr>
      <w:r w:rsidRPr="005871F5">
        <w:rPr>
          <w:i/>
          <w:color w:val="0000FF"/>
        </w:rPr>
        <w:t>d</w:t>
      </w:r>
      <w:r w:rsidR="00D26CCF" w:rsidRPr="005871F5">
        <w:rPr>
          <w:i/>
          <w:color w:val="0000FF"/>
        </w:rPr>
        <w:t xml:space="preserve">iscuss changes </w:t>
      </w:r>
      <w:r w:rsidRPr="005871F5">
        <w:rPr>
          <w:i/>
          <w:color w:val="0000FF"/>
        </w:rPr>
        <w:t xml:space="preserve">that </w:t>
      </w:r>
      <w:r w:rsidR="00D26CCF" w:rsidRPr="005871F5">
        <w:rPr>
          <w:i/>
          <w:color w:val="0000FF"/>
        </w:rPr>
        <w:t xml:space="preserve">have occurred in the area since the study </w:t>
      </w:r>
      <w:r w:rsidR="00D26CCF" w:rsidRPr="005871F5">
        <w:rPr>
          <w:i/>
          <w:noProof/>
          <w:color w:val="0000FF"/>
        </w:rPr>
        <w:t>was completed</w:t>
      </w:r>
      <w:r w:rsidRPr="005871F5">
        <w:rPr>
          <w:i/>
          <w:color w:val="0000FF"/>
        </w:rPr>
        <w:t>;</w:t>
      </w:r>
    </w:p>
    <w:p w14:paraId="0EF7F7A8" w14:textId="1EFDA17B" w:rsidR="00D26CCF" w:rsidRPr="005871F5" w:rsidRDefault="00271B1D" w:rsidP="00D26CCF">
      <w:pPr>
        <w:pStyle w:val="ListParagraph"/>
        <w:numPr>
          <w:ilvl w:val="0"/>
          <w:numId w:val="43"/>
        </w:numPr>
        <w:rPr>
          <w:i/>
          <w:color w:val="0000FF"/>
          <w:szCs w:val="22"/>
        </w:rPr>
      </w:pPr>
      <w:r w:rsidRPr="005871F5">
        <w:rPr>
          <w:i/>
          <w:color w:val="0000FF"/>
        </w:rPr>
        <w:t>i</w:t>
      </w:r>
      <w:r w:rsidR="00D26CCF" w:rsidRPr="005871F5">
        <w:rPr>
          <w:i/>
          <w:color w:val="0000FF"/>
        </w:rPr>
        <w:t>nclude titles of the previous planning reports in the List of Technical Document</w:t>
      </w:r>
      <w:r w:rsidRPr="005871F5">
        <w:rPr>
          <w:i/>
          <w:color w:val="0000FF"/>
        </w:rPr>
        <w:t>.</w:t>
      </w:r>
    </w:p>
    <w:p w14:paraId="59E49942" w14:textId="5E30C6B4" w:rsidR="00D26CCF" w:rsidRPr="005871F5" w:rsidRDefault="00D26CCF" w:rsidP="00D26CCF">
      <w:pPr>
        <w:rPr>
          <w:i/>
          <w:color w:val="0000FF"/>
        </w:rPr>
      </w:pPr>
      <w:r w:rsidRPr="005871F5">
        <w:rPr>
          <w:i/>
          <w:color w:val="0000FF"/>
        </w:rPr>
        <w:t xml:space="preserve">If there are no previous planning studies completed, simply say there were no completed planning studies. </w:t>
      </w:r>
    </w:p>
    <w:p w14:paraId="1043D53D" w14:textId="77777777" w:rsidR="009812DF" w:rsidRDefault="009812DF" w:rsidP="00D26CCF">
      <w:pPr>
        <w:rPr>
          <w:szCs w:val="22"/>
        </w:rPr>
      </w:pPr>
    </w:p>
    <w:p w14:paraId="08761E06" w14:textId="1C750FF5" w:rsidR="004215F4" w:rsidRDefault="00CC1975" w:rsidP="003F3C2B">
      <w:pPr>
        <w:pStyle w:val="Heading2"/>
      </w:pPr>
      <w:bookmarkStart w:id="107" w:name="_Toc11068364"/>
      <w:r w:rsidRPr="00CC1975">
        <w:t>No-Build (No</w:t>
      </w:r>
      <w:r>
        <w:t>-Action)</w:t>
      </w:r>
      <w:r w:rsidR="001F0C67">
        <w:t xml:space="preserve"> </w:t>
      </w:r>
      <w:r w:rsidR="00830023">
        <w:t>Alternative</w:t>
      </w:r>
      <w:bookmarkEnd w:id="107"/>
    </w:p>
    <w:p w14:paraId="366A8E91" w14:textId="47750EF6" w:rsidR="00A5061A" w:rsidRPr="005871F5" w:rsidRDefault="002B1F60" w:rsidP="00F540AB">
      <w:pPr>
        <w:rPr>
          <w:i/>
          <w:color w:val="0000FF"/>
          <w:szCs w:val="22"/>
        </w:rPr>
      </w:pPr>
      <w:r w:rsidRPr="005871F5">
        <w:rPr>
          <w:i/>
          <w:color w:val="0000FF"/>
          <w:szCs w:val="22"/>
        </w:rPr>
        <w:t>Describe the</w:t>
      </w:r>
      <w:r w:rsidR="00A5061A" w:rsidRPr="005871F5">
        <w:rPr>
          <w:i/>
          <w:color w:val="0000FF"/>
          <w:szCs w:val="22"/>
        </w:rPr>
        <w:t xml:space="preserve"> No-Build Alternative</w:t>
      </w:r>
      <w:r w:rsidR="005939BD" w:rsidRPr="005871F5">
        <w:rPr>
          <w:i/>
          <w:color w:val="0000FF"/>
          <w:szCs w:val="22"/>
        </w:rPr>
        <w:t xml:space="preserve"> which serves as the </w:t>
      </w:r>
      <w:r w:rsidR="00A5061A" w:rsidRPr="005871F5">
        <w:rPr>
          <w:i/>
          <w:color w:val="0000FF"/>
          <w:szCs w:val="22"/>
        </w:rPr>
        <w:t xml:space="preserve">baseline or benchmark against which the other Alternatives are evaluated. </w:t>
      </w:r>
      <w:r w:rsidR="00A77F50">
        <w:rPr>
          <w:i/>
          <w:color w:val="0000FF"/>
          <w:szCs w:val="22"/>
        </w:rPr>
        <w:t>Include reference to any planned projects or conditions that are part of the project no-build condition.</w:t>
      </w:r>
      <w:r w:rsidR="007300B0">
        <w:rPr>
          <w:i/>
          <w:color w:val="0000FF"/>
          <w:szCs w:val="22"/>
        </w:rPr>
        <w:t xml:space="preserve"> </w:t>
      </w:r>
      <w:r w:rsidR="007300B0" w:rsidRPr="007300B0">
        <w:rPr>
          <w:i/>
          <w:color w:val="0000FF"/>
          <w:szCs w:val="22"/>
        </w:rPr>
        <w:t>Describe the results of not taking action and identify safety and congestions results for example</w:t>
      </w:r>
      <w:r w:rsidR="007300B0">
        <w:rPr>
          <w:i/>
          <w:color w:val="0000FF"/>
          <w:szCs w:val="22"/>
        </w:rPr>
        <w:t>.</w:t>
      </w:r>
    </w:p>
    <w:p w14:paraId="5F78232E" w14:textId="77777777" w:rsidR="009812DF" w:rsidRDefault="009812DF" w:rsidP="00D26CCF">
      <w:pPr>
        <w:spacing w:before="120"/>
        <w:rPr>
          <w:szCs w:val="22"/>
        </w:rPr>
      </w:pPr>
    </w:p>
    <w:p w14:paraId="30EC27F8" w14:textId="32F0B526" w:rsidR="002C1C85" w:rsidRDefault="002C1C85" w:rsidP="003F3C2B">
      <w:pPr>
        <w:pStyle w:val="Heading2"/>
      </w:pPr>
      <w:bookmarkStart w:id="108" w:name="_Toc349423809"/>
      <w:bookmarkStart w:id="109" w:name="_Toc361003113"/>
      <w:bookmarkStart w:id="110" w:name="_Toc362859763"/>
      <w:bookmarkStart w:id="111" w:name="_Toc362970017"/>
      <w:bookmarkStart w:id="112" w:name="_Toc362970143"/>
      <w:bookmarkStart w:id="113" w:name="_Toc356890038"/>
      <w:bookmarkStart w:id="114" w:name="_Toc356939453"/>
      <w:bookmarkStart w:id="115" w:name="_Toc356890039"/>
      <w:bookmarkStart w:id="116" w:name="_Toc356939454"/>
      <w:bookmarkStart w:id="117" w:name="_Toc356890040"/>
      <w:bookmarkStart w:id="118" w:name="_Toc356939455"/>
      <w:bookmarkStart w:id="119" w:name="_Toc356890045"/>
      <w:bookmarkStart w:id="120" w:name="_Toc356939460"/>
      <w:bookmarkStart w:id="121" w:name="_Toc356890046"/>
      <w:bookmarkStart w:id="122" w:name="_Toc356939461"/>
      <w:bookmarkStart w:id="123" w:name="_Toc356890047"/>
      <w:bookmarkStart w:id="124" w:name="_Toc356939462"/>
      <w:bookmarkStart w:id="125" w:name="_Toc349423811"/>
      <w:bookmarkStart w:id="126" w:name="_Toc508664342"/>
      <w:bookmarkStart w:id="127" w:name="_Toc1106836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t>Transportation System</w:t>
      </w:r>
      <w:r w:rsidR="007D38F3">
        <w:t>s</w:t>
      </w:r>
      <w:r>
        <w:t xml:space="preserve"> Management and Operations Alternative</w:t>
      </w:r>
      <w:bookmarkEnd w:id="126"/>
      <w:r w:rsidR="00030515">
        <w:t xml:space="preserve"> (TSM&amp;O)</w:t>
      </w:r>
      <w:bookmarkEnd w:id="127"/>
    </w:p>
    <w:p w14:paraId="6EC62005" w14:textId="1F0EAFCE" w:rsidR="00182187" w:rsidRPr="005871F5" w:rsidRDefault="00BF5802" w:rsidP="008819EA">
      <w:pPr>
        <w:rPr>
          <w:i/>
          <w:color w:val="0000FF"/>
          <w:szCs w:val="22"/>
        </w:rPr>
      </w:pPr>
      <w:r w:rsidRPr="005871F5">
        <w:rPr>
          <w:i/>
          <w:color w:val="0000FF"/>
          <w:szCs w:val="22"/>
        </w:rPr>
        <w:t>Describe</w:t>
      </w:r>
      <w:r w:rsidR="00A5061A" w:rsidRPr="005871F5">
        <w:rPr>
          <w:i/>
          <w:color w:val="0000FF"/>
          <w:szCs w:val="22"/>
        </w:rPr>
        <w:t xml:space="preserve"> the TSM&amp;O Alternative</w:t>
      </w:r>
      <w:r w:rsidRPr="005871F5">
        <w:rPr>
          <w:i/>
          <w:color w:val="0000FF"/>
          <w:szCs w:val="22"/>
        </w:rPr>
        <w:t>, including strategies</w:t>
      </w:r>
      <w:r w:rsidR="00EB604A" w:rsidRPr="005871F5">
        <w:rPr>
          <w:i/>
          <w:color w:val="0000FF"/>
          <w:szCs w:val="22"/>
        </w:rPr>
        <w:t xml:space="preserve"> </w:t>
      </w:r>
      <w:r w:rsidRPr="005871F5">
        <w:rPr>
          <w:i/>
          <w:color w:val="0000FF"/>
          <w:szCs w:val="22"/>
        </w:rPr>
        <w:t>it</w:t>
      </w:r>
      <w:r w:rsidR="00EB604A" w:rsidRPr="005871F5">
        <w:rPr>
          <w:i/>
          <w:color w:val="0000FF"/>
          <w:szCs w:val="22"/>
        </w:rPr>
        <w:t xml:space="preserve"> </w:t>
      </w:r>
      <w:r w:rsidR="002B1F60" w:rsidRPr="005871F5">
        <w:rPr>
          <w:i/>
          <w:color w:val="0000FF"/>
          <w:szCs w:val="22"/>
        </w:rPr>
        <w:t xml:space="preserve">would </w:t>
      </w:r>
      <w:r w:rsidR="00EB604A" w:rsidRPr="005871F5">
        <w:rPr>
          <w:i/>
          <w:color w:val="0000FF"/>
          <w:szCs w:val="22"/>
        </w:rPr>
        <w:t xml:space="preserve">use to optimize </w:t>
      </w:r>
      <w:r w:rsidR="00784F49" w:rsidRPr="005871F5">
        <w:rPr>
          <w:i/>
          <w:color w:val="0000FF"/>
          <w:szCs w:val="22"/>
        </w:rPr>
        <w:t xml:space="preserve">the </w:t>
      </w:r>
      <w:r w:rsidR="00EB604A" w:rsidRPr="005871F5">
        <w:rPr>
          <w:i/>
          <w:color w:val="0000FF"/>
          <w:szCs w:val="22"/>
        </w:rPr>
        <w:t xml:space="preserve">efficiency of </w:t>
      </w:r>
      <w:r w:rsidR="00030515" w:rsidRPr="005871F5">
        <w:rPr>
          <w:i/>
          <w:color w:val="0000FF"/>
          <w:szCs w:val="22"/>
        </w:rPr>
        <w:t xml:space="preserve">the </w:t>
      </w:r>
      <w:r w:rsidR="002B1F60" w:rsidRPr="005871F5">
        <w:rPr>
          <w:i/>
          <w:color w:val="0000FF"/>
          <w:szCs w:val="22"/>
        </w:rPr>
        <w:t xml:space="preserve">existing </w:t>
      </w:r>
      <w:r w:rsidR="00EB604A" w:rsidRPr="005871F5">
        <w:rPr>
          <w:i/>
          <w:color w:val="0000FF"/>
          <w:szCs w:val="22"/>
        </w:rPr>
        <w:t>transportation system</w:t>
      </w:r>
      <w:r w:rsidR="002B1F60" w:rsidRPr="005871F5">
        <w:rPr>
          <w:i/>
          <w:color w:val="0000FF"/>
          <w:szCs w:val="22"/>
        </w:rPr>
        <w:t xml:space="preserve"> or facility</w:t>
      </w:r>
      <w:r w:rsidR="00A5061A" w:rsidRPr="005871F5">
        <w:rPr>
          <w:i/>
          <w:color w:val="0000FF"/>
          <w:szCs w:val="22"/>
        </w:rPr>
        <w:t xml:space="preserve">. </w:t>
      </w:r>
      <w:r w:rsidR="00182187" w:rsidRPr="005871F5">
        <w:rPr>
          <w:i/>
          <w:color w:val="0000FF"/>
          <w:szCs w:val="22"/>
        </w:rPr>
        <w:t xml:space="preserve">Explain how the TSM&amp;O Alternative </w:t>
      </w:r>
      <w:r w:rsidRPr="005871F5">
        <w:rPr>
          <w:i/>
          <w:color w:val="0000FF"/>
          <w:szCs w:val="22"/>
        </w:rPr>
        <w:t xml:space="preserve">would </w:t>
      </w:r>
      <w:r w:rsidR="00182187" w:rsidRPr="005871F5">
        <w:rPr>
          <w:i/>
          <w:color w:val="0000FF"/>
          <w:szCs w:val="22"/>
        </w:rPr>
        <w:t>meet</w:t>
      </w:r>
      <w:r w:rsidR="002B1F60" w:rsidRPr="005871F5">
        <w:rPr>
          <w:i/>
          <w:color w:val="0000FF"/>
          <w:szCs w:val="22"/>
        </w:rPr>
        <w:t xml:space="preserve"> (or </w:t>
      </w:r>
      <w:r w:rsidRPr="005871F5">
        <w:rPr>
          <w:i/>
          <w:color w:val="0000FF"/>
          <w:szCs w:val="22"/>
        </w:rPr>
        <w:t>fail to</w:t>
      </w:r>
      <w:r w:rsidR="002B1F60" w:rsidRPr="005871F5">
        <w:rPr>
          <w:i/>
          <w:color w:val="0000FF"/>
          <w:szCs w:val="22"/>
        </w:rPr>
        <w:t xml:space="preserve"> meet)</w:t>
      </w:r>
      <w:r w:rsidR="00182187" w:rsidRPr="005871F5">
        <w:rPr>
          <w:i/>
          <w:color w:val="0000FF"/>
          <w:szCs w:val="22"/>
        </w:rPr>
        <w:t xml:space="preserve"> the project</w:t>
      </w:r>
      <w:r w:rsidRPr="005871F5">
        <w:rPr>
          <w:i/>
          <w:color w:val="0000FF"/>
          <w:szCs w:val="22"/>
        </w:rPr>
        <w:t>’s</w:t>
      </w:r>
      <w:r w:rsidR="00182187" w:rsidRPr="005871F5">
        <w:rPr>
          <w:i/>
          <w:color w:val="0000FF"/>
          <w:szCs w:val="22"/>
        </w:rPr>
        <w:t xml:space="preserve"> purpose and need. </w:t>
      </w:r>
      <w:r w:rsidR="0098429B">
        <w:rPr>
          <w:i/>
          <w:color w:val="0000FF"/>
          <w:szCs w:val="22"/>
        </w:rPr>
        <w:t>Discuss how elements of TSMO were added in the build alternative, if any.</w:t>
      </w:r>
    </w:p>
    <w:p w14:paraId="7F43E1F8" w14:textId="67932EC6" w:rsidR="00CC7A7C" w:rsidRDefault="00CC7A7C" w:rsidP="00CC7A7C">
      <w:pPr>
        <w:pStyle w:val="Heading2"/>
      </w:pPr>
      <w:bookmarkStart w:id="128" w:name="_Toc11068366"/>
      <w:r>
        <w:t>F</w:t>
      </w:r>
      <w:r w:rsidR="00764BD9">
        <w:t>uture</w:t>
      </w:r>
      <w:r>
        <w:t xml:space="preserve"> C</w:t>
      </w:r>
      <w:r w:rsidR="00764BD9">
        <w:t>onditions</w:t>
      </w:r>
      <w:bookmarkEnd w:id="128"/>
    </w:p>
    <w:p w14:paraId="484806D5" w14:textId="30A0087E" w:rsidR="007300B0" w:rsidRDefault="00CC7A7C" w:rsidP="00A85589">
      <w:pPr>
        <w:rPr>
          <w:i/>
          <w:color w:val="0000FF"/>
          <w:szCs w:val="22"/>
        </w:rPr>
      </w:pPr>
      <w:r w:rsidRPr="00CC7A7C">
        <w:rPr>
          <w:i/>
          <w:color w:val="0000FF"/>
          <w:szCs w:val="22"/>
        </w:rPr>
        <w:t>Briefly discuss future conditions including land use; travel demand; and other improvement plans, if any. Reference traffic report if it was prepared separately</w:t>
      </w:r>
      <w:r w:rsidR="0098429B">
        <w:rPr>
          <w:i/>
          <w:color w:val="0000FF"/>
          <w:szCs w:val="22"/>
        </w:rPr>
        <w:t>.</w:t>
      </w:r>
      <w:r w:rsidR="0098429B" w:rsidRPr="0098429B">
        <w:rPr>
          <w:i/>
          <w:color w:val="0000FF"/>
          <w:szCs w:val="22"/>
        </w:rPr>
        <w:t xml:space="preserve"> Briefly discuss how future demand volumes and design hour volumes were estimated. Reference Traffic Report</w:t>
      </w:r>
      <w:r w:rsidR="0098429B">
        <w:rPr>
          <w:i/>
          <w:color w:val="0000FF"/>
          <w:szCs w:val="22"/>
        </w:rPr>
        <w:t>, or Interchange Access Request report</w:t>
      </w:r>
      <w:r w:rsidR="0098429B" w:rsidRPr="0098429B">
        <w:rPr>
          <w:i/>
          <w:color w:val="0000FF"/>
          <w:szCs w:val="22"/>
        </w:rPr>
        <w:t xml:space="preserve"> and Traffic Forecasting Memo for more details.</w:t>
      </w:r>
      <w:r w:rsidR="0098429B">
        <w:rPr>
          <w:i/>
          <w:color w:val="0000FF"/>
          <w:szCs w:val="22"/>
        </w:rPr>
        <w:t xml:space="preserve"> </w:t>
      </w:r>
    </w:p>
    <w:p w14:paraId="21AED8BB" w14:textId="77777777" w:rsidR="007300B0" w:rsidRDefault="007300B0" w:rsidP="00A85589">
      <w:pPr>
        <w:rPr>
          <w:i/>
          <w:color w:val="0000FF"/>
          <w:szCs w:val="22"/>
        </w:rPr>
      </w:pPr>
    </w:p>
    <w:p w14:paraId="41C7523B" w14:textId="6EE7A8EA" w:rsidR="00830023" w:rsidRDefault="00830023" w:rsidP="00D93646">
      <w:pPr>
        <w:pStyle w:val="Heading2"/>
      </w:pPr>
      <w:bookmarkStart w:id="129" w:name="_Toc11068367"/>
      <w:r>
        <w:lastRenderedPageBreak/>
        <w:t>Build Alternative</w:t>
      </w:r>
      <w:r w:rsidR="00FD100B">
        <w:t>(</w:t>
      </w:r>
      <w:r w:rsidR="001F0C67">
        <w:t>s</w:t>
      </w:r>
      <w:r w:rsidR="00FD100B">
        <w:t>)</w:t>
      </w:r>
      <w:bookmarkEnd w:id="129"/>
      <w:r w:rsidR="00250087">
        <w:t xml:space="preserve"> </w:t>
      </w:r>
    </w:p>
    <w:p w14:paraId="0D1153E9" w14:textId="40F97415" w:rsidR="009812DF" w:rsidRDefault="00FF6367" w:rsidP="00D92C88">
      <w:pPr>
        <w:rPr>
          <w:szCs w:val="22"/>
        </w:rPr>
      </w:pPr>
      <w:r w:rsidRPr="005871F5">
        <w:rPr>
          <w:i/>
          <w:color w:val="0000FF"/>
          <w:szCs w:val="22"/>
        </w:rPr>
        <w:t xml:space="preserve">Discuss how </w:t>
      </w:r>
      <w:r w:rsidR="00332FB3" w:rsidRPr="005871F5">
        <w:rPr>
          <w:i/>
          <w:color w:val="0000FF"/>
          <w:szCs w:val="22"/>
        </w:rPr>
        <w:t>B</w:t>
      </w:r>
      <w:r w:rsidRPr="005871F5">
        <w:rPr>
          <w:i/>
          <w:color w:val="0000FF"/>
          <w:szCs w:val="22"/>
        </w:rPr>
        <w:t xml:space="preserve">uild </w:t>
      </w:r>
      <w:r w:rsidR="00332FB3" w:rsidRPr="005871F5">
        <w:rPr>
          <w:i/>
          <w:color w:val="0000FF"/>
          <w:szCs w:val="22"/>
        </w:rPr>
        <w:t>Al</w:t>
      </w:r>
      <w:r w:rsidRPr="005871F5">
        <w:rPr>
          <w:i/>
          <w:color w:val="0000FF"/>
          <w:szCs w:val="22"/>
        </w:rPr>
        <w:t xml:space="preserve">ternatives were developed. </w:t>
      </w:r>
      <w:r w:rsidR="00B74E96" w:rsidRPr="005871F5">
        <w:rPr>
          <w:i/>
          <w:color w:val="0000FF"/>
          <w:szCs w:val="22"/>
        </w:rPr>
        <w:t xml:space="preserve">State the assumptions other than those documented in the Design Controls and Criteria. </w:t>
      </w:r>
      <w:r w:rsidRPr="005871F5">
        <w:rPr>
          <w:i/>
          <w:color w:val="0000FF"/>
          <w:szCs w:val="22"/>
        </w:rPr>
        <w:t xml:space="preserve">Discuss initial screening of alternatives </w:t>
      </w:r>
      <w:r w:rsidR="006419E6" w:rsidRPr="005871F5">
        <w:rPr>
          <w:i/>
          <w:color w:val="0000FF"/>
          <w:szCs w:val="22"/>
        </w:rPr>
        <w:t xml:space="preserve">(based on a fatal flaw analysis) </w:t>
      </w:r>
      <w:r w:rsidRPr="005871F5">
        <w:rPr>
          <w:i/>
          <w:color w:val="0000FF"/>
          <w:szCs w:val="22"/>
        </w:rPr>
        <w:t>and alternatives that were eliminated</w:t>
      </w:r>
      <w:r w:rsidR="00B74E96" w:rsidRPr="005871F5">
        <w:rPr>
          <w:i/>
          <w:color w:val="0000FF"/>
          <w:szCs w:val="22"/>
        </w:rPr>
        <w:t xml:space="preserve"> from detail study</w:t>
      </w:r>
      <w:r w:rsidRPr="005871F5">
        <w:rPr>
          <w:i/>
          <w:color w:val="0000FF"/>
          <w:szCs w:val="22"/>
        </w:rPr>
        <w:t xml:space="preserve">. </w:t>
      </w:r>
      <w:r w:rsidR="00B74E96" w:rsidRPr="005871F5">
        <w:rPr>
          <w:i/>
          <w:color w:val="0000FF"/>
          <w:szCs w:val="22"/>
        </w:rPr>
        <w:t>If the alternatives were screened by studies completed prior to PD&amp;E study, state th</w:t>
      </w:r>
      <w:r w:rsidR="0008608B" w:rsidRPr="005871F5">
        <w:rPr>
          <w:i/>
          <w:color w:val="0000FF"/>
          <w:szCs w:val="22"/>
        </w:rPr>
        <w:t>e title and date of the reports,</w:t>
      </w:r>
      <w:r w:rsidR="000515EF" w:rsidRPr="005871F5">
        <w:rPr>
          <w:i/>
          <w:color w:val="0000FF"/>
          <w:szCs w:val="22"/>
        </w:rPr>
        <w:t xml:space="preserve"> </w:t>
      </w:r>
      <w:r w:rsidR="0008608B" w:rsidRPr="005871F5">
        <w:rPr>
          <w:i/>
          <w:color w:val="0000FF"/>
          <w:szCs w:val="22"/>
        </w:rPr>
        <w:t>summarize the decision reached to eliminate the alternatives</w:t>
      </w:r>
      <w:r w:rsidR="00C00FFA" w:rsidRPr="005871F5">
        <w:rPr>
          <w:i/>
          <w:color w:val="0000FF"/>
          <w:szCs w:val="22"/>
        </w:rPr>
        <w:t xml:space="preserve">, include the reports in the Technical Materials section, and upload </w:t>
      </w:r>
      <w:r w:rsidR="009812DF" w:rsidRPr="005871F5">
        <w:rPr>
          <w:i/>
          <w:color w:val="0000FF"/>
          <w:szCs w:val="22"/>
        </w:rPr>
        <w:t>final</w:t>
      </w:r>
      <w:r w:rsidR="00C00FFA" w:rsidRPr="005871F5">
        <w:rPr>
          <w:i/>
          <w:color w:val="0000FF"/>
          <w:szCs w:val="22"/>
        </w:rPr>
        <w:t xml:space="preserve"> reports in SWEPT</w:t>
      </w:r>
      <w:r w:rsidR="00B74E96" w:rsidRPr="005871F5">
        <w:rPr>
          <w:i/>
          <w:color w:val="0000FF"/>
          <w:szCs w:val="22"/>
        </w:rPr>
        <w:t>.</w:t>
      </w:r>
      <w:r w:rsidR="00C00FFA" w:rsidRPr="005871F5">
        <w:rPr>
          <w:i/>
          <w:color w:val="0000FF"/>
          <w:szCs w:val="22"/>
        </w:rPr>
        <w:t xml:space="preserve">  </w:t>
      </w:r>
    </w:p>
    <w:p w14:paraId="276465CA" w14:textId="5C563D7D" w:rsidR="00104E23" w:rsidRPr="005871F5" w:rsidRDefault="00BC7670" w:rsidP="006419E6">
      <w:pPr>
        <w:rPr>
          <w:i/>
          <w:color w:val="0000FF"/>
          <w:szCs w:val="22"/>
        </w:rPr>
      </w:pPr>
      <w:r w:rsidRPr="005871F5">
        <w:rPr>
          <w:i/>
          <w:color w:val="0000FF"/>
          <w:szCs w:val="22"/>
        </w:rPr>
        <w:t xml:space="preserve">Describe </w:t>
      </w:r>
      <w:r w:rsidR="00104E23" w:rsidRPr="005871F5">
        <w:rPr>
          <w:i/>
          <w:color w:val="0000FF"/>
          <w:szCs w:val="22"/>
        </w:rPr>
        <w:t xml:space="preserve">Build Alternative(s) and how it addresses the project’s purpose and need. </w:t>
      </w:r>
      <w:r w:rsidR="006419E6" w:rsidRPr="005871F5">
        <w:rPr>
          <w:i/>
          <w:color w:val="0000FF"/>
          <w:szCs w:val="22"/>
        </w:rPr>
        <w:t>For each Build Alternative that is evaluated in detail, i</w:t>
      </w:r>
      <w:r w:rsidRPr="005871F5">
        <w:rPr>
          <w:i/>
          <w:color w:val="0000FF"/>
          <w:szCs w:val="22"/>
        </w:rPr>
        <w:t>nclude d</w:t>
      </w:r>
      <w:r w:rsidR="00F02956" w:rsidRPr="005871F5">
        <w:rPr>
          <w:i/>
          <w:color w:val="0000FF"/>
          <w:szCs w:val="22"/>
        </w:rPr>
        <w:t>iscuss</w:t>
      </w:r>
      <w:r w:rsidRPr="005871F5">
        <w:rPr>
          <w:i/>
          <w:color w:val="0000FF"/>
          <w:szCs w:val="22"/>
        </w:rPr>
        <w:t>ion of</w:t>
      </w:r>
      <w:r w:rsidR="00104E23" w:rsidRPr="005871F5">
        <w:rPr>
          <w:i/>
          <w:color w:val="0000FF"/>
          <w:szCs w:val="22"/>
        </w:rPr>
        <w:t xml:space="preserve"> the </w:t>
      </w:r>
      <w:r w:rsidRPr="005871F5">
        <w:rPr>
          <w:i/>
          <w:color w:val="0000FF"/>
          <w:szCs w:val="22"/>
        </w:rPr>
        <w:t>preliminary horizontal alignment, vertical profile considerations,</w:t>
      </w:r>
      <w:r w:rsidR="00104E23" w:rsidRPr="005871F5">
        <w:rPr>
          <w:i/>
          <w:color w:val="0000FF"/>
          <w:szCs w:val="22"/>
        </w:rPr>
        <w:t xml:space="preserve"> </w:t>
      </w:r>
      <w:r w:rsidRPr="005871F5">
        <w:rPr>
          <w:i/>
          <w:color w:val="0000FF"/>
          <w:szCs w:val="22"/>
        </w:rPr>
        <w:t xml:space="preserve">typical section, </w:t>
      </w:r>
      <w:r w:rsidR="00104E23" w:rsidRPr="005871F5">
        <w:rPr>
          <w:i/>
          <w:color w:val="0000FF"/>
          <w:szCs w:val="22"/>
        </w:rPr>
        <w:t xml:space="preserve">right-of-way </w:t>
      </w:r>
      <w:r w:rsidRPr="005871F5">
        <w:rPr>
          <w:i/>
          <w:color w:val="0000FF"/>
          <w:szCs w:val="22"/>
        </w:rPr>
        <w:t xml:space="preserve">needs, access management, </w:t>
      </w:r>
      <w:r w:rsidR="006419E6" w:rsidRPr="005871F5">
        <w:rPr>
          <w:i/>
          <w:color w:val="0000FF"/>
          <w:szCs w:val="22"/>
        </w:rPr>
        <w:t>bridges and structures, and other features such as transit accommodations and bicycle/pedestrian facilities</w:t>
      </w:r>
      <w:r w:rsidR="00104E23" w:rsidRPr="005871F5">
        <w:rPr>
          <w:i/>
          <w:color w:val="0000FF"/>
          <w:szCs w:val="22"/>
        </w:rPr>
        <w:t>.</w:t>
      </w:r>
      <w:r w:rsidR="000D4759" w:rsidRPr="005871F5">
        <w:rPr>
          <w:i/>
          <w:color w:val="0000FF"/>
          <w:szCs w:val="22"/>
        </w:rPr>
        <w:t xml:space="preserve"> </w:t>
      </w:r>
      <w:r w:rsidR="00104E23" w:rsidRPr="005871F5">
        <w:rPr>
          <w:i/>
          <w:color w:val="0000FF"/>
          <w:szCs w:val="22"/>
        </w:rPr>
        <w:t xml:space="preserve"> </w:t>
      </w:r>
    </w:p>
    <w:p w14:paraId="4889A25F" w14:textId="77777777" w:rsidR="00D26CCF" w:rsidRPr="005871F5" w:rsidRDefault="006419E6" w:rsidP="006419E6">
      <w:pPr>
        <w:rPr>
          <w:i/>
          <w:color w:val="0000FF"/>
          <w:szCs w:val="22"/>
        </w:rPr>
      </w:pPr>
      <w:r w:rsidRPr="005871F5">
        <w:rPr>
          <w:i/>
          <w:color w:val="0000FF"/>
          <w:szCs w:val="22"/>
        </w:rPr>
        <w:t>Support description of Build Alternatives with exhibits and plans that are developed only to the level of detail needed to illustrate the concept</w:t>
      </w:r>
      <w:r w:rsidR="00774E3C" w:rsidRPr="005871F5">
        <w:rPr>
          <w:i/>
          <w:color w:val="0000FF"/>
          <w:szCs w:val="22"/>
        </w:rPr>
        <w:t>s</w:t>
      </w:r>
      <w:r w:rsidRPr="005871F5">
        <w:rPr>
          <w:i/>
          <w:color w:val="0000FF"/>
          <w:szCs w:val="22"/>
        </w:rPr>
        <w:t>.</w:t>
      </w:r>
    </w:p>
    <w:p w14:paraId="08D0F416" w14:textId="77777777" w:rsidR="009812DF" w:rsidRDefault="009812DF" w:rsidP="00D26CCF">
      <w:pPr>
        <w:spacing w:before="120"/>
        <w:rPr>
          <w:szCs w:val="22"/>
        </w:rPr>
      </w:pPr>
    </w:p>
    <w:p w14:paraId="468D3A16" w14:textId="77777777" w:rsidR="0082050F" w:rsidRDefault="00B74E96" w:rsidP="002B3BC8">
      <w:pPr>
        <w:pStyle w:val="Heading2"/>
      </w:pPr>
      <w:bookmarkStart w:id="130" w:name="_Toc11068368"/>
      <w:r>
        <w:t xml:space="preserve">Comparative Alternatives </w:t>
      </w:r>
      <w:r w:rsidR="0082050F">
        <w:t>Evaluation</w:t>
      </w:r>
      <w:bookmarkEnd w:id="130"/>
      <w:r w:rsidR="0082050F">
        <w:t xml:space="preserve"> </w:t>
      </w:r>
    </w:p>
    <w:p w14:paraId="5635AAEA" w14:textId="459FAEDA" w:rsidR="002B3BC8" w:rsidRPr="005871F5" w:rsidRDefault="0008608B" w:rsidP="002B3BC8">
      <w:pPr>
        <w:rPr>
          <w:i/>
          <w:color w:val="0000FF"/>
          <w:szCs w:val="22"/>
        </w:rPr>
      </w:pPr>
      <w:r w:rsidRPr="005871F5">
        <w:rPr>
          <w:i/>
          <w:color w:val="0000FF"/>
          <w:szCs w:val="22"/>
        </w:rPr>
        <w:t xml:space="preserve">Include </w:t>
      </w:r>
      <w:r w:rsidR="000A5374" w:rsidRPr="005871F5">
        <w:rPr>
          <w:i/>
          <w:color w:val="0000FF"/>
          <w:szCs w:val="22"/>
        </w:rPr>
        <w:t>a matrix that compares each alternative</w:t>
      </w:r>
      <w:r w:rsidRPr="005871F5">
        <w:rPr>
          <w:i/>
          <w:color w:val="0000FF"/>
          <w:szCs w:val="22"/>
        </w:rPr>
        <w:t xml:space="preserve"> evaluated in detail (including</w:t>
      </w:r>
      <w:r w:rsidR="00030515" w:rsidRPr="005871F5">
        <w:rPr>
          <w:i/>
          <w:color w:val="0000FF"/>
          <w:szCs w:val="22"/>
        </w:rPr>
        <w:t xml:space="preserve"> the</w:t>
      </w:r>
      <w:r w:rsidRPr="005871F5">
        <w:rPr>
          <w:i/>
          <w:color w:val="0000FF"/>
          <w:szCs w:val="22"/>
        </w:rPr>
        <w:t xml:space="preserve"> No-Build Alternative) with respect</w:t>
      </w:r>
      <w:r w:rsidR="000A5374" w:rsidRPr="005871F5">
        <w:rPr>
          <w:i/>
          <w:color w:val="0000FF"/>
          <w:szCs w:val="22"/>
        </w:rPr>
        <w:t xml:space="preserve"> to the </w:t>
      </w:r>
      <w:r w:rsidR="007A45E1" w:rsidRPr="005871F5">
        <w:rPr>
          <w:i/>
          <w:color w:val="0000FF"/>
          <w:szCs w:val="22"/>
        </w:rPr>
        <w:t xml:space="preserve">need </w:t>
      </w:r>
      <w:r w:rsidR="00274E7C" w:rsidRPr="005871F5">
        <w:rPr>
          <w:i/>
          <w:color w:val="0000FF"/>
          <w:szCs w:val="22"/>
        </w:rPr>
        <w:t>element</w:t>
      </w:r>
      <w:r w:rsidR="007A45E1" w:rsidRPr="005871F5">
        <w:rPr>
          <w:i/>
          <w:color w:val="0000FF"/>
          <w:szCs w:val="22"/>
        </w:rPr>
        <w:t xml:space="preserve">s identified in the </w:t>
      </w:r>
      <w:r w:rsidR="000A5374" w:rsidRPr="005871F5">
        <w:rPr>
          <w:i/>
          <w:color w:val="0000FF"/>
          <w:szCs w:val="22"/>
        </w:rPr>
        <w:t>project</w:t>
      </w:r>
      <w:r w:rsidRPr="005871F5">
        <w:rPr>
          <w:i/>
          <w:color w:val="0000FF"/>
          <w:szCs w:val="22"/>
        </w:rPr>
        <w:t>’s</w:t>
      </w:r>
      <w:r w:rsidR="000A5374" w:rsidRPr="005871F5">
        <w:rPr>
          <w:i/>
          <w:color w:val="0000FF"/>
          <w:szCs w:val="22"/>
        </w:rPr>
        <w:t xml:space="preserve"> purpose and need</w:t>
      </w:r>
      <w:r w:rsidR="007A45E1" w:rsidRPr="005871F5">
        <w:rPr>
          <w:i/>
          <w:color w:val="0000FF"/>
          <w:szCs w:val="22"/>
        </w:rPr>
        <w:t>;</w:t>
      </w:r>
      <w:r w:rsidR="000A5374" w:rsidRPr="005871F5">
        <w:rPr>
          <w:i/>
          <w:color w:val="0000FF"/>
          <w:szCs w:val="22"/>
        </w:rPr>
        <w:t xml:space="preserve"> </w:t>
      </w:r>
      <w:r w:rsidRPr="005871F5">
        <w:rPr>
          <w:i/>
          <w:color w:val="0000FF"/>
          <w:szCs w:val="22"/>
        </w:rPr>
        <w:t>compatibility with other plans or transportation systems</w:t>
      </w:r>
      <w:r w:rsidR="007A45E1" w:rsidRPr="005871F5">
        <w:rPr>
          <w:i/>
          <w:color w:val="0000FF"/>
          <w:szCs w:val="22"/>
        </w:rPr>
        <w:t>;</w:t>
      </w:r>
      <w:r w:rsidRPr="005871F5">
        <w:rPr>
          <w:i/>
          <w:color w:val="0000FF"/>
          <w:szCs w:val="22"/>
        </w:rPr>
        <w:t xml:space="preserve"> potential </w:t>
      </w:r>
      <w:r w:rsidR="000A5374" w:rsidRPr="005871F5">
        <w:rPr>
          <w:i/>
          <w:color w:val="0000FF"/>
          <w:szCs w:val="22"/>
        </w:rPr>
        <w:t xml:space="preserve">impacts to </w:t>
      </w:r>
      <w:r w:rsidR="00784F49" w:rsidRPr="005871F5">
        <w:rPr>
          <w:i/>
          <w:color w:val="0000FF"/>
          <w:szCs w:val="22"/>
        </w:rPr>
        <w:t xml:space="preserve">the </w:t>
      </w:r>
      <w:r w:rsidR="000A5374" w:rsidRPr="005871F5">
        <w:rPr>
          <w:i/>
          <w:color w:val="0000FF"/>
          <w:szCs w:val="22"/>
        </w:rPr>
        <w:t>social</w:t>
      </w:r>
      <w:r w:rsidR="000D4759" w:rsidRPr="005871F5">
        <w:rPr>
          <w:i/>
          <w:color w:val="0000FF"/>
          <w:szCs w:val="22"/>
        </w:rPr>
        <w:t xml:space="preserve">, </w:t>
      </w:r>
      <w:r w:rsidR="000A5374" w:rsidRPr="005871F5">
        <w:rPr>
          <w:i/>
          <w:color w:val="0000FF"/>
          <w:szCs w:val="22"/>
        </w:rPr>
        <w:t>natural</w:t>
      </w:r>
      <w:r w:rsidR="000D4759" w:rsidRPr="005871F5">
        <w:rPr>
          <w:i/>
          <w:color w:val="0000FF"/>
          <w:szCs w:val="22"/>
        </w:rPr>
        <w:t>, cultural and physical</w:t>
      </w:r>
      <w:r w:rsidR="000A5374" w:rsidRPr="005871F5">
        <w:rPr>
          <w:i/>
          <w:color w:val="0000FF"/>
          <w:szCs w:val="22"/>
        </w:rPr>
        <w:t xml:space="preserve"> environment</w:t>
      </w:r>
      <w:r w:rsidR="007A45E1" w:rsidRPr="005871F5">
        <w:rPr>
          <w:i/>
          <w:color w:val="0000FF"/>
          <w:szCs w:val="22"/>
        </w:rPr>
        <w:t>;</w:t>
      </w:r>
      <w:r w:rsidR="000A5374" w:rsidRPr="005871F5">
        <w:rPr>
          <w:i/>
          <w:color w:val="0000FF"/>
          <w:szCs w:val="22"/>
        </w:rPr>
        <w:t xml:space="preserve"> </w:t>
      </w:r>
      <w:r w:rsidRPr="005871F5">
        <w:rPr>
          <w:i/>
          <w:color w:val="0000FF"/>
          <w:szCs w:val="22"/>
        </w:rPr>
        <w:t>public and resource agency comments</w:t>
      </w:r>
      <w:r w:rsidR="007A45E1" w:rsidRPr="005871F5">
        <w:rPr>
          <w:i/>
          <w:color w:val="0000FF"/>
          <w:szCs w:val="22"/>
        </w:rPr>
        <w:t>;</w:t>
      </w:r>
      <w:r w:rsidRPr="005871F5">
        <w:rPr>
          <w:i/>
          <w:color w:val="0000FF"/>
          <w:szCs w:val="22"/>
        </w:rPr>
        <w:t xml:space="preserve"> </w:t>
      </w:r>
      <w:r w:rsidR="000A5374" w:rsidRPr="005871F5">
        <w:rPr>
          <w:i/>
          <w:color w:val="0000FF"/>
          <w:szCs w:val="22"/>
        </w:rPr>
        <w:t>and project cost</w:t>
      </w:r>
      <w:r w:rsidR="0098429B">
        <w:rPr>
          <w:i/>
          <w:color w:val="0000FF"/>
          <w:szCs w:val="22"/>
        </w:rPr>
        <w:t xml:space="preserve"> (which include Design, Right of Way and Construction)</w:t>
      </w:r>
      <w:r w:rsidR="00CC1975" w:rsidRPr="005871F5">
        <w:rPr>
          <w:i/>
          <w:color w:val="0000FF"/>
          <w:szCs w:val="22"/>
        </w:rPr>
        <w:t>.</w:t>
      </w:r>
      <w:r w:rsidR="000A5374" w:rsidRPr="005871F5">
        <w:rPr>
          <w:i/>
          <w:color w:val="0000FF"/>
          <w:szCs w:val="22"/>
        </w:rPr>
        <w:t xml:space="preserve"> </w:t>
      </w:r>
      <w:r w:rsidR="002B3BC8" w:rsidRPr="005871F5">
        <w:rPr>
          <w:i/>
          <w:color w:val="0000FF"/>
          <w:szCs w:val="22"/>
        </w:rPr>
        <w:t>Incorporate by reference the results of the environmental technical analyses to avoid repetition.</w:t>
      </w:r>
    </w:p>
    <w:p w14:paraId="46649F38" w14:textId="00EB11C4" w:rsidR="006A642B" w:rsidRPr="005871F5" w:rsidRDefault="00970F78" w:rsidP="002B3BC8">
      <w:pPr>
        <w:rPr>
          <w:i/>
          <w:color w:val="0000FF"/>
          <w:szCs w:val="22"/>
        </w:rPr>
      </w:pPr>
      <w:r w:rsidRPr="005871F5">
        <w:rPr>
          <w:i/>
          <w:color w:val="0000FF"/>
          <w:szCs w:val="22"/>
        </w:rPr>
        <w:t>If a TSM&amp;O Alternative was evaluated in detail, include the alternative in the matrix.</w:t>
      </w:r>
    </w:p>
    <w:p w14:paraId="1D3D0F1F" w14:textId="481C579C" w:rsidR="007E783C" w:rsidRPr="005871F5" w:rsidRDefault="007E783C" w:rsidP="002B3BC8">
      <w:pPr>
        <w:rPr>
          <w:i/>
          <w:color w:val="0000FF"/>
          <w:szCs w:val="22"/>
        </w:rPr>
      </w:pPr>
      <w:r w:rsidRPr="005871F5">
        <w:rPr>
          <w:i/>
          <w:color w:val="0000FF"/>
          <w:szCs w:val="22"/>
        </w:rPr>
        <w:t xml:space="preserve">If </w:t>
      </w:r>
      <w:r w:rsidR="00030515" w:rsidRPr="005871F5">
        <w:rPr>
          <w:i/>
          <w:color w:val="0000FF"/>
          <w:szCs w:val="22"/>
        </w:rPr>
        <w:t xml:space="preserve">a </w:t>
      </w:r>
      <w:r w:rsidRPr="005871F5">
        <w:rPr>
          <w:i/>
          <w:color w:val="0000FF"/>
          <w:szCs w:val="22"/>
        </w:rPr>
        <w:t>Value Engineering (VE) study was performed</w:t>
      </w:r>
      <w:r w:rsidR="00390D0D" w:rsidRPr="005871F5">
        <w:rPr>
          <w:i/>
          <w:color w:val="0000FF"/>
          <w:szCs w:val="22"/>
        </w:rPr>
        <w:t>,</w:t>
      </w:r>
      <w:r w:rsidRPr="005871F5">
        <w:rPr>
          <w:i/>
          <w:color w:val="0000FF"/>
          <w:szCs w:val="22"/>
        </w:rPr>
        <w:t xml:space="preserve"> include</w:t>
      </w:r>
      <w:r w:rsidR="00390D0D" w:rsidRPr="005871F5">
        <w:rPr>
          <w:i/>
          <w:color w:val="0000FF"/>
          <w:szCs w:val="22"/>
        </w:rPr>
        <w:t xml:space="preserve"> </w:t>
      </w:r>
      <w:r w:rsidR="00030515" w:rsidRPr="005871F5">
        <w:rPr>
          <w:i/>
          <w:color w:val="0000FF"/>
          <w:szCs w:val="22"/>
        </w:rPr>
        <w:t xml:space="preserve">the </w:t>
      </w:r>
      <w:r w:rsidR="00390D0D" w:rsidRPr="005871F5">
        <w:rPr>
          <w:i/>
          <w:color w:val="0000FF"/>
          <w:szCs w:val="22"/>
        </w:rPr>
        <w:t xml:space="preserve">VE </w:t>
      </w:r>
      <w:r w:rsidR="00030515" w:rsidRPr="005871F5">
        <w:rPr>
          <w:i/>
          <w:color w:val="0000FF"/>
          <w:szCs w:val="22"/>
        </w:rPr>
        <w:t>R</w:t>
      </w:r>
      <w:r w:rsidR="00390D0D" w:rsidRPr="005871F5">
        <w:rPr>
          <w:i/>
          <w:color w:val="0000FF"/>
          <w:szCs w:val="22"/>
        </w:rPr>
        <w:t xml:space="preserve">ecommended </w:t>
      </w:r>
      <w:r w:rsidR="00030515" w:rsidRPr="005871F5">
        <w:rPr>
          <w:i/>
          <w:color w:val="0000FF"/>
          <w:szCs w:val="22"/>
        </w:rPr>
        <w:t>A</w:t>
      </w:r>
      <w:r w:rsidR="00390D0D" w:rsidRPr="005871F5">
        <w:rPr>
          <w:i/>
          <w:color w:val="0000FF"/>
          <w:szCs w:val="22"/>
        </w:rPr>
        <w:t>lternative in the comparative evaluation matrix.</w:t>
      </w:r>
      <w:r w:rsidR="00C00FFA" w:rsidRPr="005871F5">
        <w:rPr>
          <w:i/>
          <w:color w:val="0000FF"/>
          <w:szCs w:val="22"/>
        </w:rPr>
        <w:t xml:space="preserve"> Reference and upload </w:t>
      </w:r>
      <w:r w:rsidR="00030515" w:rsidRPr="005871F5">
        <w:rPr>
          <w:i/>
          <w:color w:val="0000FF"/>
          <w:szCs w:val="22"/>
        </w:rPr>
        <w:t xml:space="preserve">the </w:t>
      </w:r>
      <w:r w:rsidR="00C00FFA" w:rsidRPr="005871F5">
        <w:rPr>
          <w:i/>
          <w:color w:val="0000FF"/>
          <w:szCs w:val="22"/>
        </w:rPr>
        <w:t>VE Study report in SWEPT.</w:t>
      </w:r>
    </w:p>
    <w:p w14:paraId="0259E759" w14:textId="77777777" w:rsidR="005871F5" w:rsidRDefault="005871F5" w:rsidP="002B3BC8">
      <w:pPr>
        <w:rPr>
          <w:szCs w:val="22"/>
        </w:rPr>
      </w:pPr>
    </w:p>
    <w:p w14:paraId="40D41D71" w14:textId="591AD732" w:rsidR="003A70BF" w:rsidRDefault="00774E3C" w:rsidP="003F3C2B">
      <w:pPr>
        <w:pStyle w:val="Heading2"/>
      </w:pPr>
      <w:bookmarkStart w:id="131" w:name="_Toc11068369"/>
      <w:r>
        <w:t xml:space="preserve">Selection of the </w:t>
      </w:r>
      <w:r w:rsidR="00255526">
        <w:t>Preferred</w:t>
      </w:r>
      <w:r w:rsidR="007561EE">
        <w:t xml:space="preserve"> Alternative</w:t>
      </w:r>
      <w:bookmarkEnd w:id="131"/>
    </w:p>
    <w:p w14:paraId="247A3F3C" w14:textId="3A819DAB" w:rsidR="005B523D" w:rsidRPr="005871F5" w:rsidRDefault="00214049" w:rsidP="00B22D0C">
      <w:pPr>
        <w:rPr>
          <w:i/>
          <w:color w:val="0000FF"/>
          <w:szCs w:val="22"/>
        </w:rPr>
      </w:pPr>
      <w:r w:rsidRPr="005871F5">
        <w:rPr>
          <w:i/>
          <w:color w:val="0000FF"/>
          <w:szCs w:val="22"/>
        </w:rPr>
        <w:t>Briefly, d</w:t>
      </w:r>
      <w:r w:rsidR="00A30B6D" w:rsidRPr="005871F5">
        <w:rPr>
          <w:i/>
          <w:color w:val="0000FF"/>
          <w:szCs w:val="22"/>
        </w:rPr>
        <w:t xml:space="preserve">iscuss the results of the </w:t>
      </w:r>
      <w:r w:rsidR="00774E3C" w:rsidRPr="005871F5">
        <w:rPr>
          <w:i/>
          <w:color w:val="0000FF"/>
          <w:szCs w:val="22"/>
        </w:rPr>
        <w:t xml:space="preserve">comparative </w:t>
      </w:r>
      <w:r w:rsidR="00A30B6D" w:rsidRPr="005871F5">
        <w:rPr>
          <w:i/>
          <w:color w:val="0000FF"/>
          <w:szCs w:val="22"/>
        </w:rPr>
        <w:t xml:space="preserve">alternatives evaluation. Explain the rationale behind selecting the </w:t>
      </w:r>
      <w:r w:rsidR="00332FB3" w:rsidRPr="005871F5">
        <w:rPr>
          <w:i/>
          <w:color w:val="0000FF"/>
          <w:szCs w:val="22"/>
        </w:rPr>
        <w:t>P</w:t>
      </w:r>
      <w:r w:rsidR="00255526" w:rsidRPr="005871F5">
        <w:rPr>
          <w:i/>
          <w:color w:val="0000FF"/>
          <w:szCs w:val="22"/>
        </w:rPr>
        <w:t xml:space="preserve">referred </w:t>
      </w:r>
      <w:r w:rsidR="00332FB3" w:rsidRPr="005871F5">
        <w:rPr>
          <w:i/>
          <w:color w:val="0000FF"/>
          <w:szCs w:val="22"/>
        </w:rPr>
        <w:t>A</w:t>
      </w:r>
      <w:r w:rsidR="00A30B6D" w:rsidRPr="005871F5">
        <w:rPr>
          <w:i/>
          <w:color w:val="0000FF"/>
          <w:szCs w:val="22"/>
        </w:rPr>
        <w:t xml:space="preserve">lternative.  </w:t>
      </w:r>
    </w:p>
    <w:p w14:paraId="00D8A9B5" w14:textId="77777777" w:rsidR="00B22D0C" w:rsidRPr="00FC522C" w:rsidRDefault="00B22D0C" w:rsidP="00B22D0C">
      <w:pPr>
        <w:rPr>
          <w:sz w:val="24"/>
          <w:szCs w:val="24"/>
        </w:rPr>
        <w:sectPr w:rsidR="00B22D0C" w:rsidRPr="00FC522C" w:rsidSect="00780A0F">
          <w:headerReference w:type="default" r:id="rId17"/>
          <w:headerReference w:type="first" r:id="rId18"/>
          <w:endnotePr>
            <w:numFmt w:val="decimal"/>
          </w:endnotePr>
          <w:pgSz w:w="12240" w:h="15840" w:code="1"/>
          <w:pgMar w:top="1440" w:right="1440" w:bottom="1440" w:left="1440" w:header="720" w:footer="720" w:gutter="0"/>
          <w:pgNumType w:start="1" w:chapStyle="1"/>
          <w:cols w:space="720"/>
          <w:noEndnote/>
          <w:titlePg/>
          <w:docGrid w:linePitch="272"/>
        </w:sectPr>
      </w:pPr>
    </w:p>
    <w:p w14:paraId="12F32E1E" w14:textId="7B655172" w:rsidR="005875B3" w:rsidRDefault="005875B3" w:rsidP="003A1A0A">
      <w:pPr>
        <w:pStyle w:val="Heading1"/>
      </w:pPr>
      <w:bookmarkStart w:id="132" w:name="_Toc360992730"/>
      <w:bookmarkStart w:id="133" w:name="_Toc361003126"/>
      <w:bookmarkStart w:id="134" w:name="_Toc362859776"/>
      <w:bookmarkStart w:id="135" w:name="_Toc362970030"/>
      <w:bookmarkStart w:id="136" w:name="_Toc362970156"/>
      <w:bookmarkStart w:id="137" w:name="_Toc360992732"/>
      <w:bookmarkStart w:id="138" w:name="_Toc361003128"/>
      <w:bookmarkStart w:id="139" w:name="_Toc362859778"/>
      <w:bookmarkStart w:id="140" w:name="_Toc362970032"/>
      <w:bookmarkStart w:id="141" w:name="_Toc362970158"/>
      <w:bookmarkStart w:id="142" w:name="_Toc360992734"/>
      <w:bookmarkStart w:id="143" w:name="_Toc361003130"/>
      <w:bookmarkStart w:id="144" w:name="_Toc362859780"/>
      <w:bookmarkStart w:id="145" w:name="_Toc362970034"/>
      <w:bookmarkStart w:id="146" w:name="_Toc362970160"/>
      <w:bookmarkStart w:id="147" w:name="_Toc360992735"/>
      <w:bookmarkStart w:id="148" w:name="_Toc361003131"/>
      <w:bookmarkStart w:id="149" w:name="_Toc362859781"/>
      <w:bookmarkStart w:id="150" w:name="_Toc362970035"/>
      <w:bookmarkStart w:id="151" w:name="_Toc362970161"/>
      <w:bookmarkStart w:id="152" w:name="_Toc360992736"/>
      <w:bookmarkStart w:id="153" w:name="_Toc361003132"/>
      <w:bookmarkStart w:id="154" w:name="_Toc362859782"/>
      <w:bookmarkStart w:id="155" w:name="_Toc362970036"/>
      <w:bookmarkStart w:id="156" w:name="_Toc362970162"/>
      <w:bookmarkStart w:id="157" w:name="_Toc360992738"/>
      <w:bookmarkStart w:id="158" w:name="_Toc361003134"/>
      <w:bookmarkStart w:id="159" w:name="_Toc362859784"/>
      <w:bookmarkStart w:id="160" w:name="_Toc362970038"/>
      <w:bookmarkStart w:id="161" w:name="_Toc362970164"/>
      <w:bookmarkStart w:id="162" w:name="_Toc360992740"/>
      <w:bookmarkStart w:id="163" w:name="_Toc361003136"/>
      <w:bookmarkStart w:id="164" w:name="_Toc362859786"/>
      <w:bookmarkStart w:id="165" w:name="_Toc362970040"/>
      <w:bookmarkStart w:id="166" w:name="_Toc362970166"/>
      <w:bookmarkStart w:id="167" w:name="_Toc360992764"/>
      <w:bookmarkStart w:id="168" w:name="_Toc361003160"/>
      <w:bookmarkStart w:id="169" w:name="_Toc362859810"/>
      <w:bookmarkStart w:id="170" w:name="_Toc362970064"/>
      <w:bookmarkStart w:id="171" w:name="_Toc362970190"/>
      <w:bookmarkStart w:id="172" w:name="_Toc360992766"/>
      <w:bookmarkStart w:id="173" w:name="_Toc361003162"/>
      <w:bookmarkStart w:id="174" w:name="_Toc362859812"/>
      <w:bookmarkStart w:id="175" w:name="_Toc362970066"/>
      <w:bookmarkStart w:id="176" w:name="_Toc362970192"/>
      <w:bookmarkStart w:id="177" w:name="_Toc360992767"/>
      <w:bookmarkStart w:id="178" w:name="_Toc361003163"/>
      <w:bookmarkStart w:id="179" w:name="_Toc362859813"/>
      <w:bookmarkStart w:id="180" w:name="_Toc362970067"/>
      <w:bookmarkStart w:id="181" w:name="_Toc362970193"/>
      <w:bookmarkStart w:id="182" w:name="_Toc360992768"/>
      <w:bookmarkStart w:id="183" w:name="_Toc361003164"/>
      <w:bookmarkStart w:id="184" w:name="_Toc362859814"/>
      <w:bookmarkStart w:id="185" w:name="_Toc362970068"/>
      <w:bookmarkStart w:id="186" w:name="_Toc362970194"/>
      <w:bookmarkStart w:id="187" w:name="_Toc360992769"/>
      <w:bookmarkStart w:id="188" w:name="_Toc361003165"/>
      <w:bookmarkStart w:id="189" w:name="_Toc362859815"/>
      <w:bookmarkStart w:id="190" w:name="_Toc362970069"/>
      <w:bookmarkStart w:id="191" w:name="_Toc362970195"/>
      <w:bookmarkStart w:id="192" w:name="_Toc360992770"/>
      <w:bookmarkStart w:id="193" w:name="_Toc361003166"/>
      <w:bookmarkStart w:id="194" w:name="_Toc362859816"/>
      <w:bookmarkStart w:id="195" w:name="_Toc362970070"/>
      <w:bookmarkStart w:id="196" w:name="_Toc362970196"/>
      <w:bookmarkStart w:id="197" w:name="_Toc360992771"/>
      <w:bookmarkStart w:id="198" w:name="_Toc361003167"/>
      <w:bookmarkStart w:id="199" w:name="_Toc362859817"/>
      <w:bookmarkStart w:id="200" w:name="_Toc362970071"/>
      <w:bookmarkStart w:id="201" w:name="_Toc362970197"/>
      <w:bookmarkStart w:id="202" w:name="_Toc360992772"/>
      <w:bookmarkStart w:id="203" w:name="_Toc361003168"/>
      <w:bookmarkStart w:id="204" w:name="_Toc362859818"/>
      <w:bookmarkStart w:id="205" w:name="_Toc362970072"/>
      <w:bookmarkStart w:id="206" w:name="_Toc362970198"/>
      <w:bookmarkStart w:id="207" w:name="_Toc360992773"/>
      <w:bookmarkStart w:id="208" w:name="_Toc361003169"/>
      <w:bookmarkStart w:id="209" w:name="_Toc362859819"/>
      <w:bookmarkStart w:id="210" w:name="_Toc362970073"/>
      <w:bookmarkStart w:id="211" w:name="_Toc362970199"/>
      <w:bookmarkStart w:id="212" w:name="_Toc360992774"/>
      <w:bookmarkStart w:id="213" w:name="_Toc361003170"/>
      <w:bookmarkStart w:id="214" w:name="_Toc362859820"/>
      <w:bookmarkStart w:id="215" w:name="_Toc362970074"/>
      <w:bookmarkStart w:id="216" w:name="_Toc362970200"/>
      <w:bookmarkStart w:id="217" w:name="_Toc1106837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lastRenderedPageBreak/>
        <w:t>PROJECT COORDINATION</w:t>
      </w:r>
      <w:r w:rsidR="00D26CCF">
        <w:t xml:space="preserve"> &amp; PUBLIC INVOLVEMENT</w:t>
      </w:r>
      <w:bookmarkEnd w:id="217"/>
    </w:p>
    <w:p w14:paraId="134D8967" w14:textId="1FA5ADA5" w:rsidR="002C50FA" w:rsidRDefault="002C50FA" w:rsidP="003F3C2B">
      <w:pPr>
        <w:pStyle w:val="Heading2"/>
      </w:pPr>
      <w:bookmarkStart w:id="218" w:name="_Toc532767046"/>
      <w:bookmarkStart w:id="219" w:name="_Toc11068371"/>
      <w:r>
        <w:t>Agency Coordination</w:t>
      </w:r>
      <w:bookmarkEnd w:id="219"/>
    </w:p>
    <w:p w14:paraId="7C579773" w14:textId="198A7F84" w:rsidR="002C50FA" w:rsidRPr="005871F5" w:rsidRDefault="002C50FA" w:rsidP="00E93EDA">
      <w:pPr>
        <w:spacing w:before="120"/>
        <w:rPr>
          <w:i/>
          <w:color w:val="0000FF"/>
          <w:szCs w:val="22"/>
        </w:rPr>
      </w:pPr>
      <w:r w:rsidRPr="005871F5">
        <w:rPr>
          <w:i/>
          <w:color w:val="0000FF"/>
          <w:szCs w:val="22"/>
        </w:rPr>
        <w:t>Briefly explain how ETDM comments were used to develop alternatives and identify mitigation (if applicable).</w:t>
      </w:r>
    </w:p>
    <w:p w14:paraId="6129BA4C" w14:textId="62BA2217" w:rsidR="00E93EDA" w:rsidRPr="005871F5" w:rsidRDefault="00E93EDA" w:rsidP="00E93EDA">
      <w:pPr>
        <w:spacing w:before="120"/>
        <w:rPr>
          <w:i/>
          <w:color w:val="0000FF"/>
          <w:szCs w:val="22"/>
        </w:rPr>
      </w:pPr>
      <w:r w:rsidRPr="005871F5">
        <w:rPr>
          <w:i/>
          <w:color w:val="0000FF"/>
          <w:szCs w:val="22"/>
        </w:rPr>
        <w:t>Briefly summarize coordination with M</w:t>
      </w:r>
      <w:r w:rsidR="005939BD" w:rsidRPr="005871F5">
        <w:rPr>
          <w:i/>
          <w:color w:val="0000FF"/>
          <w:szCs w:val="22"/>
        </w:rPr>
        <w:t xml:space="preserve">etropolitan </w:t>
      </w:r>
      <w:r w:rsidRPr="005871F5">
        <w:rPr>
          <w:i/>
          <w:color w:val="0000FF"/>
          <w:szCs w:val="22"/>
        </w:rPr>
        <w:t>P</w:t>
      </w:r>
      <w:r w:rsidR="005939BD" w:rsidRPr="005871F5">
        <w:rPr>
          <w:i/>
          <w:color w:val="0000FF"/>
          <w:szCs w:val="22"/>
        </w:rPr>
        <w:t xml:space="preserve">lanning </w:t>
      </w:r>
      <w:r w:rsidRPr="005871F5">
        <w:rPr>
          <w:i/>
          <w:color w:val="0000FF"/>
          <w:szCs w:val="22"/>
        </w:rPr>
        <w:t>O</w:t>
      </w:r>
      <w:r w:rsidR="005939BD" w:rsidRPr="005871F5">
        <w:rPr>
          <w:i/>
          <w:color w:val="0000FF"/>
          <w:szCs w:val="22"/>
        </w:rPr>
        <w:t>rganization</w:t>
      </w:r>
      <w:r w:rsidRPr="005871F5">
        <w:rPr>
          <w:i/>
          <w:color w:val="0000FF"/>
          <w:szCs w:val="22"/>
        </w:rPr>
        <w:t xml:space="preserve">/County/City and resource agencies. </w:t>
      </w:r>
    </w:p>
    <w:p w14:paraId="19BAB602" w14:textId="77777777" w:rsidR="005871F5" w:rsidRPr="00E93EDA" w:rsidRDefault="005871F5" w:rsidP="00E93EDA">
      <w:pPr>
        <w:spacing w:before="120"/>
        <w:rPr>
          <w:szCs w:val="22"/>
        </w:rPr>
      </w:pPr>
    </w:p>
    <w:p w14:paraId="41CBDF4E" w14:textId="105063E8" w:rsidR="005875B3" w:rsidRDefault="005875B3" w:rsidP="00E93EDA">
      <w:pPr>
        <w:pStyle w:val="Heading2"/>
      </w:pPr>
      <w:bookmarkStart w:id="220" w:name="_Toc11068372"/>
      <w:r>
        <w:t>Public Involvement</w:t>
      </w:r>
      <w:bookmarkEnd w:id="218"/>
      <w:bookmarkEnd w:id="220"/>
    </w:p>
    <w:p w14:paraId="45429651" w14:textId="58FCB179" w:rsidR="00633AB7" w:rsidRPr="005871F5" w:rsidRDefault="0098429B" w:rsidP="005875B3">
      <w:pPr>
        <w:spacing w:before="120"/>
        <w:rPr>
          <w:i/>
          <w:color w:val="0000FF"/>
          <w:szCs w:val="22"/>
        </w:rPr>
      </w:pPr>
      <w:r>
        <w:rPr>
          <w:i/>
          <w:color w:val="0000FF"/>
          <w:szCs w:val="22"/>
        </w:rPr>
        <w:t>Briefly describe public involvement approach followed, reference Comments and Coordination Report for detail.</w:t>
      </w:r>
      <w:r w:rsidR="00B22D0C" w:rsidRPr="005871F5">
        <w:rPr>
          <w:i/>
          <w:color w:val="0000FF"/>
          <w:szCs w:val="22"/>
        </w:rPr>
        <w:t xml:space="preserve"> </w:t>
      </w:r>
      <w:r w:rsidR="003117F4" w:rsidRPr="005871F5">
        <w:rPr>
          <w:i/>
          <w:color w:val="0000FF"/>
          <w:szCs w:val="22"/>
        </w:rPr>
        <w:t xml:space="preserve">Briefly discuss how public comments were considered in </w:t>
      </w:r>
      <w:r w:rsidR="00A6360D" w:rsidRPr="005871F5">
        <w:rPr>
          <w:i/>
          <w:color w:val="0000FF"/>
          <w:szCs w:val="22"/>
        </w:rPr>
        <w:t xml:space="preserve">the </w:t>
      </w:r>
      <w:r w:rsidR="003117F4" w:rsidRPr="005871F5">
        <w:rPr>
          <w:i/>
          <w:color w:val="0000FF"/>
          <w:szCs w:val="22"/>
        </w:rPr>
        <w:t>development</w:t>
      </w:r>
      <w:r w:rsidR="00255526" w:rsidRPr="005871F5">
        <w:rPr>
          <w:i/>
          <w:color w:val="0000FF"/>
          <w:szCs w:val="22"/>
        </w:rPr>
        <w:t xml:space="preserve"> and refinement</w:t>
      </w:r>
      <w:r w:rsidR="003117F4" w:rsidRPr="005871F5">
        <w:rPr>
          <w:i/>
          <w:color w:val="0000FF"/>
          <w:szCs w:val="22"/>
        </w:rPr>
        <w:t xml:space="preserve"> of </w:t>
      </w:r>
      <w:r w:rsidR="00546E51" w:rsidRPr="005871F5">
        <w:rPr>
          <w:i/>
          <w:color w:val="0000FF"/>
          <w:szCs w:val="22"/>
        </w:rPr>
        <w:t>B</w:t>
      </w:r>
      <w:r w:rsidR="00255526" w:rsidRPr="005871F5">
        <w:rPr>
          <w:i/>
          <w:color w:val="0000FF"/>
          <w:szCs w:val="22"/>
        </w:rPr>
        <w:t xml:space="preserve">uild </w:t>
      </w:r>
      <w:r w:rsidR="00546E51" w:rsidRPr="005871F5">
        <w:rPr>
          <w:i/>
          <w:color w:val="0000FF"/>
          <w:szCs w:val="22"/>
        </w:rPr>
        <w:t>A</w:t>
      </w:r>
      <w:r w:rsidR="00255526" w:rsidRPr="005871F5">
        <w:rPr>
          <w:i/>
          <w:color w:val="0000FF"/>
          <w:szCs w:val="22"/>
        </w:rPr>
        <w:t>lternatives.</w:t>
      </w:r>
    </w:p>
    <w:p w14:paraId="2D2B5ED3" w14:textId="4EAD7C12" w:rsidR="00D26CCF" w:rsidRPr="005871F5" w:rsidRDefault="00D26CCF" w:rsidP="005875B3">
      <w:pPr>
        <w:spacing w:before="120"/>
        <w:rPr>
          <w:i/>
          <w:color w:val="0000FF"/>
          <w:szCs w:val="22"/>
        </w:rPr>
      </w:pPr>
      <w:r w:rsidRPr="005871F5">
        <w:rPr>
          <w:i/>
          <w:color w:val="0000FF"/>
          <w:szCs w:val="22"/>
        </w:rPr>
        <w:t xml:space="preserve">Comments are provided in </w:t>
      </w:r>
      <w:r w:rsidR="00546E51" w:rsidRPr="005871F5">
        <w:rPr>
          <w:i/>
          <w:color w:val="0000FF"/>
          <w:szCs w:val="22"/>
        </w:rPr>
        <w:t xml:space="preserve">the </w:t>
      </w:r>
      <w:r w:rsidRPr="005871F5">
        <w:rPr>
          <w:i/>
          <w:color w:val="0000FF"/>
          <w:szCs w:val="22"/>
        </w:rPr>
        <w:t>Comments and Coordination Report.</w:t>
      </w:r>
    </w:p>
    <w:p w14:paraId="707D98D3" w14:textId="77777777" w:rsidR="005871F5" w:rsidRDefault="005871F5" w:rsidP="005875B3">
      <w:pPr>
        <w:spacing w:before="120"/>
        <w:rPr>
          <w:szCs w:val="22"/>
        </w:rPr>
      </w:pPr>
    </w:p>
    <w:p w14:paraId="1C7114DF" w14:textId="77777777" w:rsidR="003117F4" w:rsidRDefault="003117F4" w:rsidP="005875B3">
      <w:pPr>
        <w:spacing w:before="120"/>
        <w:rPr>
          <w:szCs w:val="22"/>
        </w:rPr>
      </w:pPr>
    </w:p>
    <w:p w14:paraId="393A5E38" w14:textId="77777777" w:rsidR="000D4759" w:rsidRPr="00FC522C" w:rsidRDefault="000D4759" w:rsidP="005875B3">
      <w:pPr>
        <w:spacing w:before="120"/>
        <w:rPr>
          <w:szCs w:val="22"/>
        </w:rPr>
      </w:pPr>
    </w:p>
    <w:p w14:paraId="0F3D4E75" w14:textId="77777777" w:rsidR="005875B3" w:rsidRPr="000C5C85" w:rsidRDefault="005875B3" w:rsidP="005875B3">
      <w:pPr>
        <w:rPr>
          <w:szCs w:val="22"/>
        </w:rPr>
      </w:pPr>
      <w:bookmarkStart w:id="221" w:name="_Toc349423835"/>
      <w:bookmarkStart w:id="222" w:name="_Toc361003206"/>
      <w:bookmarkStart w:id="223" w:name="_Toc362859859"/>
      <w:bookmarkStart w:id="224" w:name="_Toc362970113"/>
      <w:bookmarkStart w:id="225" w:name="_Toc362970239"/>
      <w:bookmarkStart w:id="226" w:name="_Toc361003208"/>
      <w:bookmarkStart w:id="227" w:name="_Toc362859861"/>
      <w:bookmarkEnd w:id="221"/>
      <w:bookmarkEnd w:id="222"/>
      <w:bookmarkEnd w:id="223"/>
      <w:bookmarkEnd w:id="224"/>
      <w:bookmarkEnd w:id="225"/>
      <w:bookmarkEnd w:id="226"/>
      <w:bookmarkEnd w:id="227"/>
    </w:p>
    <w:p w14:paraId="3DF79640" w14:textId="77777777" w:rsidR="005875B3" w:rsidRPr="00B329A4" w:rsidRDefault="005875B3" w:rsidP="005875B3">
      <w:pPr>
        <w:jc w:val="center"/>
        <w:rPr>
          <w:bCs/>
          <w:sz w:val="24"/>
        </w:rPr>
      </w:pPr>
    </w:p>
    <w:p w14:paraId="5E4BF47B" w14:textId="77777777" w:rsidR="005875B3" w:rsidRDefault="005875B3" w:rsidP="005875B3">
      <w:pPr>
        <w:rPr>
          <w:sz w:val="24"/>
        </w:rPr>
      </w:pPr>
    </w:p>
    <w:p w14:paraId="22EF0DB8" w14:textId="77777777" w:rsidR="005875B3" w:rsidRDefault="005875B3" w:rsidP="005875B3">
      <w:pPr>
        <w:spacing w:after="0" w:line="240" w:lineRule="auto"/>
        <w:jc w:val="left"/>
        <w:rPr>
          <w:sz w:val="48"/>
          <w:szCs w:val="48"/>
        </w:rPr>
      </w:pPr>
      <w:r>
        <w:rPr>
          <w:sz w:val="48"/>
          <w:szCs w:val="48"/>
        </w:rPr>
        <w:br w:type="page"/>
      </w:r>
    </w:p>
    <w:p w14:paraId="47EE090F" w14:textId="77777777" w:rsidR="005875B3" w:rsidRDefault="005875B3" w:rsidP="005875B3">
      <w:pPr>
        <w:ind w:left="1440" w:hanging="1440"/>
        <w:rPr>
          <w:szCs w:val="22"/>
        </w:rPr>
        <w:sectPr w:rsidR="005875B3" w:rsidSect="00780A0F">
          <w:headerReference w:type="default" r:id="rId19"/>
          <w:headerReference w:type="first" r:id="rId20"/>
          <w:endnotePr>
            <w:numFmt w:val="decimal"/>
          </w:endnotePr>
          <w:pgSz w:w="12240" w:h="15840" w:code="1"/>
          <w:pgMar w:top="1440" w:right="1440" w:bottom="1440" w:left="1440" w:header="720" w:footer="720" w:gutter="0"/>
          <w:pgNumType w:start="1" w:chapStyle="1"/>
          <w:cols w:space="720"/>
          <w:noEndnote/>
          <w:titlePg/>
          <w:docGrid w:linePitch="272"/>
        </w:sectPr>
      </w:pPr>
    </w:p>
    <w:p w14:paraId="11DE6DA7" w14:textId="77777777" w:rsidR="00AF67CC" w:rsidRDefault="00BD509E" w:rsidP="003A1A0A">
      <w:pPr>
        <w:pStyle w:val="Heading1"/>
      </w:pPr>
      <w:bookmarkStart w:id="228" w:name="_Hlk2770074"/>
      <w:bookmarkStart w:id="229" w:name="_Toc11068373"/>
      <w:r w:rsidRPr="00E93EDA">
        <w:lastRenderedPageBreak/>
        <w:t>DE</w:t>
      </w:r>
      <w:r>
        <w:t xml:space="preserve">SIGN FEATURES OF </w:t>
      </w:r>
      <w:r w:rsidR="00736B0A">
        <w:t xml:space="preserve">THE </w:t>
      </w:r>
      <w:r w:rsidR="00255526">
        <w:t xml:space="preserve">PREFERRED </w:t>
      </w:r>
      <w:r w:rsidR="009E7864">
        <w:t>ALTERNATIVE</w:t>
      </w:r>
      <w:bookmarkEnd w:id="229"/>
    </w:p>
    <w:bookmarkEnd w:id="228"/>
    <w:p w14:paraId="1D21540C" w14:textId="68707BDA" w:rsidR="00390D0D" w:rsidRPr="005871F5" w:rsidRDefault="00736B0A" w:rsidP="005871F5">
      <w:pPr>
        <w:spacing w:before="120"/>
        <w:rPr>
          <w:i/>
          <w:color w:val="0000FF"/>
          <w:szCs w:val="22"/>
        </w:rPr>
      </w:pPr>
      <w:r w:rsidRPr="005871F5">
        <w:rPr>
          <w:i/>
          <w:color w:val="0000FF"/>
          <w:szCs w:val="22"/>
        </w:rPr>
        <w:t xml:space="preserve">This section includes a description of design features </w:t>
      </w:r>
      <w:r w:rsidR="000515EF" w:rsidRPr="005871F5">
        <w:rPr>
          <w:i/>
          <w:color w:val="0000FF"/>
          <w:szCs w:val="22"/>
        </w:rPr>
        <w:t>of the</w:t>
      </w:r>
      <w:r w:rsidRPr="005871F5">
        <w:rPr>
          <w:i/>
          <w:color w:val="0000FF"/>
          <w:szCs w:val="22"/>
        </w:rPr>
        <w:t xml:space="preserve"> </w:t>
      </w:r>
      <w:r w:rsidR="00255526" w:rsidRPr="005871F5">
        <w:rPr>
          <w:i/>
          <w:color w:val="0000FF"/>
          <w:szCs w:val="22"/>
        </w:rPr>
        <w:t>Preferred</w:t>
      </w:r>
      <w:r w:rsidRPr="005871F5">
        <w:rPr>
          <w:i/>
          <w:color w:val="0000FF"/>
          <w:szCs w:val="22"/>
        </w:rPr>
        <w:t xml:space="preserve"> Alternative, which </w:t>
      </w:r>
      <w:r w:rsidR="00783D1D">
        <w:rPr>
          <w:i/>
          <w:color w:val="0000FF"/>
          <w:szCs w:val="22"/>
        </w:rPr>
        <w:t>may</w:t>
      </w:r>
      <w:r w:rsidRPr="005871F5">
        <w:rPr>
          <w:i/>
          <w:color w:val="0000FF"/>
          <w:szCs w:val="22"/>
        </w:rPr>
        <w:t xml:space="preserve"> refinement of the Build Alternative described in Chapter </w:t>
      </w:r>
      <w:r w:rsidR="0034358D">
        <w:rPr>
          <w:i/>
          <w:color w:val="0000FF"/>
          <w:szCs w:val="22"/>
        </w:rPr>
        <w:t>5</w:t>
      </w:r>
      <w:r w:rsidR="00783D1D">
        <w:rPr>
          <w:i/>
          <w:color w:val="0000FF"/>
          <w:szCs w:val="22"/>
        </w:rPr>
        <w:t xml:space="preserve"> as the result of Public Hearing comments</w:t>
      </w:r>
      <w:r w:rsidRPr="005871F5">
        <w:rPr>
          <w:i/>
          <w:color w:val="0000FF"/>
          <w:szCs w:val="22"/>
        </w:rPr>
        <w:t>.</w:t>
      </w:r>
      <w:r w:rsidR="00F74CBC" w:rsidRPr="005871F5">
        <w:rPr>
          <w:i/>
          <w:color w:val="0000FF"/>
          <w:szCs w:val="22"/>
        </w:rPr>
        <w:t xml:space="preserve"> </w:t>
      </w:r>
      <w:r w:rsidR="00482F07" w:rsidRPr="005871F5">
        <w:rPr>
          <w:i/>
          <w:color w:val="0000FF"/>
          <w:szCs w:val="22"/>
        </w:rPr>
        <w:t xml:space="preserve"> </w:t>
      </w:r>
      <w:r w:rsidR="00B31281" w:rsidRPr="005871F5">
        <w:rPr>
          <w:i/>
          <w:color w:val="0000FF"/>
          <w:szCs w:val="22"/>
        </w:rPr>
        <w:t xml:space="preserve"> </w:t>
      </w:r>
      <w:r w:rsidR="006343FD" w:rsidRPr="005871F5">
        <w:rPr>
          <w:i/>
          <w:color w:val="0000FF"/>
          <w:szCs w:val="22"/>
        </w:rPr>
        <w:t xml:space="preserve"> </w:t>
      </w:r>
    </w:p>
    <w:p w14:paraId="22A20290" w14:textId="026A3E90" w:rsidR="006343FD" w:rsidRPr="005871F5" w:rsidRDefault="007E783C" w:rsidP="005871F5">
      <w:pPr>
        <w:spacing w:before="120"/>
        <w:rPr>
          <w:i/>
          <w:color w:val="0000FF"/>
          <w:szCs w:val="22"/>
        </w:rPr>
      </w:pPr>
      <w:r w:rsidRPr="005871F5">
        <w:rPr>
          <w:i/>
          <w:color w:val="0000FF"/>
          <w:szCs w:val="22"/>
        </w:rPr>
        <w:t xml:space="preserve">Include </w:t>
      </w:r>
      <w:r w:rsidR="00A6360D" w:rsidRPr="005871F5">
        <w:rPr>
          <w:i/>
          <w:color w:val="0000FF"/>
          <w:szCs w:val="22"/>
        </w:rPr>
        <w:t xml:space="preserve">a </w:t>
      </w:r>
      <w:r w:rsidRPr="005871F5">
        <w:rPr>
          <w:i/>
          <w:color w:val="0000FF"/>
          <w:szCs w:val="22"/>
        </w:rPr>
        <w:t>discussion of design refinement performed after the</w:t>
      </w:r>
      <w:r w:rsidR="00390D0D" w:rsidRPr="005871F5">
        <w:rPr>
          <w:i/>
          <w:color w:val="0000FF"/>
          <w:szCs w:val="22"/>
        </w:rPr>
        <w:t xml:space="preserve"> Public Hearing</w:t>
      </w:r>
      <w:r w:rsidR="00A6360D" w:rsidRPr="005871F5">
        <w:rPr>
          <w:i/>
          <w:color w:val="0000FF"/>
          <w:szCs w:val="22"/>
        </w:rPr>
        <w:t xml:space="preserve"> if appropriate.</w:t>
      </w:r>
    </w:p>
    <w:p w14:paraId="3C491C9D" w14:textId="300BA11C" w:rsidR="00440B13" w:rsidRPr="005871F5" w:rsidRDefault="00440B13" w:rsidP="005871F5">
      <w:pPr>
        <w:spacing w:before="120"/>
        <w:rPr>
          <w:i/>
          <w:color w:val="0000FF"/>
          <w:szCs w:val="22"/>
        </w:rPr>
      </w:pPr>
      <w:r w:rsidRPr="005871F5">
        <w:rPr>
          <w:i/>
          <w:color w:val="0000FF"/>
          <w:szCs w:val="22"/>
        </w:rPr>
        <w:t>Attach concept plans of the Preferred Alternative in the Appendix</w:t>
      </w:r>
      <w:r w:rsidR="00546E51" w:rsidRPr="005871F5">
        <w:rPr>
          <w:i/>
          <w:color w:val="0000FF"/>
          <w:szCs w:val="22"/>
        </w:rPr>
        <w:t>.</w:t>
      </w:r>
    </w:p>
    <w:p w14:paraId="49308D22" w14:textId="77777777" w:rsidR="005871F5" w:rsidRPr="00FC522C" w:rsidRDefault="005871F5">
      <w:pPr>
        <w:rPr>
          <w:szCs w:val="22"/>
        </w:rPr>
      </w:pPr>
    </w:p>
    <w:p w14:paraId="5BDB85C1" w14:textId="2D1B20A6" w:rsidR="00BC0DE8" w:rsidRDefault="00E80245" w:rsidP="003F3C2B">
      <w:pPr>
        <w:pStyle w:val="Heading2"/>
      </w:pPr>
      <w:bookmarkStart w:id="230" w:name="_Toc361003172"/>
      <w:bookmarkStart w:id="231" w:name="_Toc362859822"/>
      <w:bookmarkStart w:id="232" w:name="_Toc362970076"/>
      <w:bookmarkStart w:id="233" w:name="_Toc362970202"/>
      <w:bookmarkStart w:id="234" w:name="_Toc345977511"/>
      <w:bookmarkStart w:id="235" w:name="_Toc346220547"/>
      <w:bookmarkStart w:id="236" w:name="_Toc346227483"/>
      <w:bookmarkStart w:id="237" w:name="_Toc345977512"/>
      <w:bookmarkStart w:id="238" w:name="_Toc346220548"/>
      <w:bookmarkStart w:id="239" w:name="_Toc346227484"/>
      <w:bookmarkStart w:id="240" w:name="_Toc11068374"/>
      <w:bookmarkEnd w:id="230"/>
      <w:bookmarkEnd w:id="231"/>
      <w:bookmarkEnd w:id="232"/>
      <w:bookmarkEnd w:id="233"/>
      <w:bookmarkEnd w:id="234"/>
      <w:bookmarkEnd w:id="235"/>
      <w:bookmarkEnd w:id="236"/>
      <w:bookmarkEnd w:id="237"/>
      <w:bookmarkEnd w:id="238"/>
      <w:bookmarkEnd w:id="239"/>
      <w:r>
        <w:t>Engineering</w:t>
      </w:r>
      <w:r w:rsidR="00BC0DE8">
        <w:t xml:space="preserve"> Details of </w:t>
      </w:r>
      <w:r w:rsidR="000447D6">
        <w:t xml:space="preserve">the </w:t>
      </w:r>
      <w:r w:rsidR="00255526">
        <w:t xml:space="preserve">Preferred </w:t>
      </w:r>
      <w:r w:rsidR="00BC0DE8">
        <w:t>Alternative</w:t>
      </w:r>
      <w:bookmarkEnd w:id="240"/>
    </w:p>
    <w:p w14:paraId="0FA72B56" w14:textId="16291309" w:rsidR="00897DBF" w:rsidRPr="005871F5" w:rsidRDefault="00BC0DE8">
      <w:pPr>
        <w:pStyle w:val="Heading3"/>
        <w:rPr>
          <w:color w:val="auto"/>
          <w:szCs w:val="22"/>
        </w:rPr>
      </w:pPr>
      <w:bookmarkStart w:id="241" w:name="_Toc11068375"/>
      <w:r w:rsidRPr="005871F5">
        <w:rPr>
          <w:color w:val="auto"/>
          <w:szCs w:val="22"/>
        </w:rPr>
        <w:t>Typical Section</w:t>
      </w:r>
      <w:r w:rsidR="0078200F" w:rsidRPr="005871F5">
        <w:rPr>
          <w:color w:val="auto"/>
          <w:szCs w:val="22"/>
        </w:rPr>
        <w:t>s</w:t>
      </w:r>
      <w:bookmarkEnd w:id="241"/>
    </w:p>
    <w:p w14:paraId="1B363D23" w14:textId="02424B7D" w:rsidR="008764B5" w:rsidRPr="005871F5" w:rsidRDefault="00710A82" w:rsidP="005871F5">
      <w:pPr>
        <w:spacing w:before="120"/>
        <w:rPr>
          <w:i/>
          <w:color w:val="0000FF"/>
          <w:szCs w:val="22"/>
        </w:rPr>
      </w:pPr>
      <w:r w:rsidRPr="005871F5">
        <w:rPr>
          <w:i/>
          <w:color w:val="0000FF"/>
          <w:szCs w:val="22"/>
        </w:rPr>
        <w:t xml:space="preserve">Discuss the </w:t>
      </w:r>
      <w:r w:rsidR="00CB0960" w:rsidRPr="005871F5">
        <w:rPr>
          <w:i/>
          <w:color w:val="0000FF"/>
          <w:szCs w:val="22"/>
        </w:rPr>
        <w:t xml:space="preserve">roadway </w:t>
      </w:r>
      <w:r w:rsidR="000E75EA" w:rsidRPr="005871F5">
        <w:rPr>
          <w:i/>
          <w:color w:val="0000FF"/>
          <w:szCs w:val="22"/>
        </w:rPr>
        <w:t xml:space="preserve">and bridge </w:t>
      </w:r>
      <w:r w:rsidRPr="005871F5">
        <w:rPr>
          <w:i/>
          <w:color w:val="0000FF"/>
          <w:szCs w:val="22"/>
        </w:rPr>
        <w:t>typical section</w:t>
      </w:r>
      <w:r w:rsidR="000E75EA" w:rsidRPr="005871F5">
        <w:rPr>
          <w:i/>
          <w:color w:val="0000FF"/>
          <w:szCs w:val="22"/>
        </w:rPr>
        <w:t>s</w:t>
      </w:r>
      <w:r w:rsidR="00DB5633" w:rsidRPr="005871F5">
        <w:rPr>
          <w:i/>
          <w:color w:val="0000FF"/>
          <w:szCs w:val="22"/>
        </w:rPr>
        <w:t xml:space="preserve"> in detail</w:t>
      </w:r>
      <w:r w:rsidR="00D46D9A">
        <w:rPr>
          <w:i/>
          <w:color w:val="0000FF"/>
          <w:szCs w:val="22"/>
        </w:rPr>
        <w:t xml:space="preserve"> and support discussion by e</w:t>
      </w:r>
      <w:r w:rsidR="009142D7" w:rsidRPr="005871F5">
        <w:rPr>
          <w:i/>
          <w:color w:val="0000FF"/>
          <w:szCs w:val="22"/>
        </w:rPr>
        <w:t>xhibits</w:t>
      </w:r>
      <w:r w:rsidR="00BD5169" w:rsidRPr="005871F5">
        <w:rPr>
          <w:i/>
          <w:color w:val="0000FF"/>
          <w:szCs w:val="22"/>
        </w:rPr>
        <w:t>.</w:t>
      </w:r>
      <w:r w:rsidR="00012E6A">
        <w:rPr>
          <w:i/>
          <w:color w:val="0000FF"/>
          <w:szCs w:val="22"/>
        </w:rPr>
        <w:t xml:space="preserve"> </w:t>
      </w:r>
      <w:r w:rsidR="0098429B">
        <w:rPr>
          <w:i/>
          <w:color w:val="0000FF"/>
          <w:szCs w:val="22"/>
        </w:rPr>
        <w:t xml:space="preserve"> Upload</w:t>
      </w:r>
      <w:r w:rsidR="00012E6A">
        <w:rPr>
          <w:i/>
          <w:color w:val="0000FF"/>
          <w:szCs w:val="22"/>
        </w:rPr>
        <w:t xml:space="preserve"> Signed and Sealed Typical Section Package </w:t>
      </w:r>
      <w:r w:rsidR="0098429B">
        <w:rPr>
          <w:i/>
          <w:color w:val="0000FF"/>
          <w:szCs w:val="22"/>
        </w:rPr>
        <w:t>in SWEPT</w:t>
      </w:r>
    </w:p>
    <w:p w14:paraId="221541DE" w14:textId="77777777" w:rsidR="005871F5" w:rsidRPr="005871F5" w:rsidRDefault="005871F5" w:rsidP="00710A82">
      <w:pPr>
        <w:rPr>
          <w:szCs w:val="22"/>
        </w:rPr>
      </w:pPr>
    </w:p>
    <w:p w14:paraId="0AD438B7" w14:textId="77777777" w:rsidR="000D4759" w:rsidRPr="005871F5" w:rsidRDefault="000D4759" w:rsidP="000D4759">
      <w:pPr>
        <w:pStyle w:val="Heading3"/>
        <w:rPr>
          <w:color w:val="auto"/>
        </w:rPr>
      </w:pPr>
      <w:bookmarkStart w:id="242" w:name="_Toc11068376"/>
      <w:r w:rsidRPr="005871F5">
        <w:rPr>
          <w:color w:val="auto"/>
        </w:rPr>
        <w:t>Bridge</w:t>
      </w:r>
      <w:r w:rsidR="000E75EA" w:rsidRPr="005871F5">
        <w:rPr>
          <w:color w:val="auto"/>
        </w:rPr>
        <w:t>s and Structures</w:t>
      </w:r>
      <w:bookmarkEnd w:id="242"/>
    </w:p>
    <w:p w14:paraId="0A908586" w14:textId="43A66DD1" w:rsidR="000D4759" w:rsidRPr="005871F5" w:rsidRDefault="000E75EA" w:rsidP="005871F5">
      <w:pPr>
        <w:spacing w:before="120"/>
        <w:rPr>
          <w:i/>
          <w:color w:val="0000FF"/>
          <w:szCs w:val="22"/>
        </w:rPr>
      </w:pPr>
      <w:r w:rsidRPr="005871F5">
        <w:rPr>
          <w:i/>
          <w:color w:val="0000FF"/>
          <w:szCs w:val="22"/>
        </w:rPr>
        <w:t xml:space="preserve">Summarize </w:t>
      </w:r>
      <w:r w:rsidR="00F02543" w:rsidRPr="005871F5">
        <w:rPr>
          <w:i/>
          <w:color w:val="0000FF"/>
          <w:szCs w:val="22"/>
        </w:rPr>
        <w:t>preferred</w:t>
      </w:r>
      <w:r w:rsidRPr="005871F5">
        <w:rPr>
          <w:i/>
          <w:color w:val="0000FF"/>
          <w:szCs w:val="22"/>
        </w:rPr>
        <w:t xml:space="preserve"> structure and aesthetic treatment, and utility from the Bridge Development Report</w:t>
      </w:r>
      <w:r w:rsidR="007D1055">
        <w:rPr>
          <w:i/>
          <w:color w:val="0000FF"/>
          <w:szCs w:val="22"/>
        </w:rPr>
        <w:t>, if one was prepared</w:t>
      </w:r>
      <w:r w:rsidRPr="005871F5">
        <w:rPr>
          <w:i/>
          <w:color w:val="0000FF"/>
          <w:szCs w:val="22"/>
        </w:rPr>
        <w:t xml:space="preserve">. Include </w:t>
      </w:r>
      <w:r w:rsidR="00A6360D" w:rsidRPr="005871F5">
        <w:rPr>
          <w:i/>
          <w:color w:val="0000FF"/>
          <w:szCs w:val="22"/>
        </w:rPr>
        <w:t xml:space="preserve">a </w:t>
      </w:r>
      <w:r w:rsidRPr="005871F5">
        <w:rPr>
          <w:i/>
          <w:color w:val="0000FF"/>
          <w:szCs w:val="22"/>
        </w:rPr>
        <w:t xml:space="preserve">discussion of general structural plans and elevations if needed for the environmental document or design exception </w:t>
      </w:r>
      <w:r w:rsidR="000515EF" w:rsidRPr="005871F5">
        <w:rPr>
          <w:i/>
          <w:color w:val="0000FF"/>
          <w:szCs w:val="22"/>
        </w:rPr>
        <w:t>report</w:t>
      </w:r>
      <w:r w:rsidR="000515EF" w:rsidRPr="005871F5" w:rsidDel="000E75EA">
        <w:rPr>
          <w:i/>
          <w:color w:val="0000FF"/>
          <w:szCs w:val="22"/>
        </w:rPr>
        <w:t>.</w:t>
      </w:r>
    </w:p>
    <w:p w14:paraId="7176DCFB" w14:textId="09067B94" w:rsidR="00BD5169" w:rsidRPr="005871F5" w:rsidRDefault="00BD5169" w:rsidP="005871F5">
      <w:pPr>
        <w:spacing w:before="120"/>
        <w:rPr>
          <w:i/>
          <w:color w:val="0000FF"/>
          <w:szCs w:val="22"/>
        </w:rPr>
      </w:pPr>
      <w:r w:rsidRPr="005871F5">
        <w:rPr>
          <w:i/>
          <w:color w:val="0000FF"/>
          <w:szCs w:val="22"/>
        </w:rPr>
        <w:t xml:space="preserve">Describe existing structures that can be retained and reused. Describe location where new structures (bridge and retaining walls) are required, including </w:t>
      </w:r>
      <w:r w:rsidR="00546E51" w:rsidRPr="005871F5">
        <w:rPr>
          <w:i/>
          <w:color w:val="0000FF"/>
          <w:szCs w:val="22"/>
        </w:rPr>
        <w:t xml:space="preserve">the </w:t>
      </w:r>
      <w:r w:rsidRPr="005871F5">
        <w:rPr>
          <w:i/>
          <w:color w:val="0000FF"/>
          <w:szCs w:val="22"/>
        </w:rPr>
        <w:t>proposed bridge location and layout, profile grade requirements at stream crossing</w:t>
      </w:r>
      <w:r w:rsidR="00546E51" w:rsidRPr="005871F5">
        <w:rPr>
          <w:i/>
          <w:color w:val="0000FF"/>
          <w:szCs w:val="22"/>
        </w:rPr>
        <w:t>s</w:t>
      </w:r>
      <w:r w:rsidRPr="005871F5">
        <w:rPr>
          <w:i/>
          <w:color w:val="0000FF"/>
          <w:szCs w:val="22"/>
        </w:rPr>
        <w:t>, and justification of use of retaining walls instead of slope embankments.</w:t>
      </w:r>
    </w:p>
    <w:p w14:paraId="58BFA43F" w14:textId="77777777" w:rsidR="005871F5" w:rsidRPr="005871F5" w:rsidRDefault="005871F5" w:rsidP="00710A82">
      <w:pPr>
        <w:rPr>
          <w:szCs w:val="22"/>
        </w:rPr>
      </w:pPr>
    </w:p>
    <w:p w14:paraId="655F0C44" w14:textId="535BFED9" w:rsidR="00F22995" w:rsidRPr="005871F5" w:rsidRDefault="00F22995" w:rsidP="00F22995">
      <w:pPr>
        <w:pStyle w:val="Heading3"/>
        <w:rPr>
          <w:color w:val="auto"/>
          <w:szCs w:val="22"/>
        </w:rPr>
      </w:pPr>
      <w:bookmarkStart w:id="243" w:name="_Toc11068377"/>
      <w:r w:rsidRPr="005871F5">
        <w:rPr>
          <w:color w:val="auto"/>
          <w:szCs w:val="22"/>
        </w:rPr>
        <w:t>Right-of-Way</w:t>
      </w:r>
      <w:r w:rsidR="007D1055">
        <w:rPr>
          <w:color w:val="auto"/>
          <w:szCs w:val="22"/>
        </w:rPr>
        <w:t xml:space="preserve"> and Relocations</w:t>
      </w:r>
      <w:bookmarkEnd w:id="243"/>
    </w:p>
    <w:p w14:paraId="64F3BED1" w14:textId="77777777" w:rsidR="005871F5" w:rsidRPr="005871F5" w:rsidRDefault="00390D0D" w:rsidP="005871F5">
      <w:pPr>
        <w:spacing w:before="120"/>
        <w:rPr>
          <w:i/>
          <w:color w:val="0000FF"/>
          <w:szCs w:val="22"/>
        </w:rPr>
      </w:pPr>
      <w:r w:rsidRPr="005871F5">
        <w:rPr>
          <w:i/>
          <w:color w:val="0000FF"/>
          <w:szCs w:val="22"/>
        </w:rPr>
        <w:t>I</w:t>
      </w:r>
      <w:r w:rsidR="00CB0960" w:rsidRPr="005871F5">
        <w:rPr>
          <w:i/>
          <w:color w:val="0000FF"/>
          <w:szCs w:val="22"/>
        </w:rPr>
        <w:t xml:space="preserve">f additional right-of-way is required to construct the </w:t>
      </w:r>
      <w:r w:rsidR="00332FB3" w:rsidRPr="005871F5">
        <w:rPr>
          <w:i/>
          <w:color w:val="0000FF"/>
          <w:szCs w:val="22"/>
        </w:rPr>
        <w:t>P</w:t>
      </w:r>
      <w:r w:rsidR="000515EF" w:rsidRPr="005871F5">
        <w:rPr>
          <w:i/>
          <w:color w:val="0000FF"/>
          <w:szCs w:val="22"/>
        </w:rPr>
        <w:t>referred</w:t>
      </w:r>
      <w:r w:rsidR="000515EF" w:rsidRPr="005871F5" w:rsidDel="00F02543">
        <w:rPr>
          <w:i/>
          <w:color w:val="0000FF"/>
          <w:szCs w:val="22"/>
        </w:rPr>
        <w:t xml:space="preserve"> </w:t>
      </w:r>
      <w:r w:rsidR="00332FB3" w:rsidRPr="005871F5">
        <w:rPr>
          <w:i/>
          <w:color w:val="0000FF"/>
          <w:szCs w:val="22"/>
        </w:rPr>
        <w:t>A</w:t>
      </w:r>
      <w:r w:rsidR="000515EF" w:rsidRPr="005871F5">
        <w:rPr>
          <w:i/>
          <w:color w:val="0000FF"/>
          <w:szCs w:val="22"/>
        </w:rPr>
        <w:t>lternative</w:t>
      </w:r>
      <w:r w:rsidRPr="005871F5">
        <w:rPr>
          <w:i/>
          <w:color w:val="0000FF"/>
          <w:szCs w:val="22"/>
        </w:rPr>
        <w:t>,</w:t>
      </w:r>
      <w:r w:rsidR="00CB0960" w:rsidRPr="005871F5">
        <w:rPr>
          <w:i/>
          <w:color w:val="0000FF"/>
          <w:szCs w:val="22"/>
        </w:rPr>
        <w:t xml:space="preserve"> </w:t>
      </w:r>
      <w:r w:rsidRPr="005871F5">
        <w:rPr>
          <w:i/>
          <w:color w:val="0000FF"/>
          <w:szCs w:val="22"/>
        </w:rPr>
        <w:t>s</w:t>
      </w:r>
      <w:r w:rsidR="00EF7D13" w:rsidRPr="005871F5">
        <w:rPr>
          <w:i/>
          <w:color w:val="0000FF"/>
          <w:szCs w:val="22"/>
        </w:rPr>
        <w:t xml:space="preserve">tate the amount of </w:t>
      </w:r>
      <w:r w:rsidR="00F22995" w:rsidRPr="005871F5">
        <w:rPr>
          <w:i/>
          <w:color w:val="0000FF"/>
          <w:szCs w:val="22"/>
        </w:rPr>
        <w:t xml:space="preserve">additional right-of-way, the number of impacted parcels, and the number of relocations </w:t>
      </w:r>
      <w:r w:rsidR="00EF7D13" w:rsidRPr="005871F5">
        <w:rPr>
          <w:i/>
          <w:color w:val="0000FF"/>
          <w:szCs w:val="22"/>
        </w:rPr>
        <w:t xml:space="preserve">(residential and business) </w:t>
      </w:r>
      <w:r w:rsidR="00F22995" w:rsidRPr="005871F5">
        <w:rPr>
          <w:i/>
          <w:color w:val="0000FF"/>
          <w:szCs w:val="22"/>
        </w:rPr>
        <w:t xml:space="preserve">that the </w:t>
      </w:r>
      <w:bookmarkStart w:id="244" w:name="_Hlk532211469"/>
      <w:r w:rsidR="00546E51" w:rsidRPr="005871F5">
        <w:rPr>
          <w:i/>
          <w:color w:val="0000FF"/>
          <w:szCs w:val="22"/>
        </w:rPr>
        <w:t>P</w:t>
      </w:r>
      <w:r w:rsidR="00F02543" w:rsidRPr="005871F5">
        <w:rPr>
          <w:i/>
          <w:color w:val="0000FF"/>
          <w:szCs w:val="22"/>
        </w:rPr>
        <w:t>referred</w:t>
      </w:r>
      <w:bookmarkEnd w:id="244"/>
      <w:r w:rsidR="00F02543" w:rsidRPr="005871F5">
        <w:rPr>
          <w:i/>
          <w:color w:val="0000FF"/>
          <w:szCs w:val="22"/>
        </w:rPr>
        <w:t xml:space="preserve"> </w:t>
      </w:r>
      <w:r w:rsidR="00546E51" w:rsidRPr="005871F5">
        <w:rPr>
          <w:i/>
          <w:color w:val="0000FF"/>
          <w:szCs w:val="22"/>
        </w:rPr>
        <w:t>A</w:t>
      </w:r>
      <w:r w:rsidR="00F22995" w:rsidRPr="005871F5">
        <w:rPr>
          <w:i/>
          <w:color w:val="0000FF"/>
          <w:szCs w:val="22"/>
        </w:rPr>
        <w:t xml:space="preserve">lternative will require. </w:t>
      </w:r>
    </w:p>
    <w:p w14:paraId="0A667B73" w14:textId="1D2D110C" w:rsidR="00F22995" w:rsidRPr="005871F5" w:rsidRDefault="00F22995" w:rsidP="00F22995">
      <w:pPr>
        <w:rPr>
          <w:szCs w:val="22"/>
        </w:rPr>
      </w:pPr>
      <w:r w:rsidRPr="005871F5">
        <w:rPr>
          <w:szCs w:val="22"/>
        </w:rPr>
        <w:t xml:space="preserve"> </w:t>
      </w:r>
    </w:p>
    <w:p w14:paraId="189AB017" w14:textId="77777777" w:rsidR="002F445B" w:rsidRPr="005871F5" w:rsidRDefault="00B53895" w:rsidP="002F445B">
      <w:pPr>
        <w:pStyle w:val="Heading3"/>
        <w:rPr>
          <w:color w:val="auto"/>
          <w:szCs w:val="22"/>
        </w:rPr>
      </w:pPr>
      <w:bookmarkStart w:id="245" w:name="_Toc11068378"/>
      <w:r w:rsidRPr="005871F5">
        <w:rPr>
          <w:color w:val="auto"/>
          <w:szCs w:val="22"/>
        </w:rPr>
        <w:t xml:space="preserve">Horizontal and Vertical </w:t>
      </w:r>
      <w:r w:rsidR="00633AB7" w:rsidRPr="005871F5">
        <w:rPr>
          <w:color w:val="auto"/>
          <w:szCs w:val="22"/>
        </w:rPr>
        <w:t>Geometry</w:t>
      </w:r>
      <w:bookmarkEnd w:id="245"/>
    </w:p>
    <w:p w14:paraId="01621682" w14:textId="5472E3EB" w:rsidR="00512502" w:rsidRPr="005871F5" w:rsidRDefault="00EF7D13" w:rsidP="005871F5">
      <w:pPr>
        <w:spacing w:before="120"/>
        <w:rPr>
          <w:i/>
          <w:color w:val="0000FF"/>
          <w:szCs w:val="22"/>
        </w:rPr>
      </w:pPr>
      <w:r w:rsidRPr="005871F5">
        <w:rPr>
          <w:i/>
          <w:color w:val="0000FF"/>
          <w:szCs w:val="22"/>
        </w:rPr>
        <w:t xml:space="preserve">Discuss the horizontal and vertical geometry of the </w:t>
      </w:r>
      <w:r w:rsidR="00332FB3" w:rsidRPr="005871F5">
        <w:rPr>
          <w:i/>
          <w:color w:val="0000FF"/>
          <w:szCs w:val="22"/>
        </w:rPr>
        <w:t>P</w:t>
      </w:r>
      <w:r w:rsidR="00F02543" w:rsidRPr="005871F5">
        <w:rPr>
          <w:i/>
          <w:color w:val="0000FF"/>
          <w:szCs w:val="22"/>
        </w:rPr>
        <w:t>referred</w:t>
      </w:r>
      <w:r w:rsidRPr="005871F5">
        <w:rPr>
          <w:i/>
          <w:color w:val="0000FF"/>
          <w:szCs w:val="22"/>
        </w:rPr>
        <w:t xml:space="preserve"> </w:t>
      </w:r>
      <w:r w:rsidR="00332FB3" w:rsidRPr="005871F5">
        <w:rPr>
          <w:i/>
          <w:color w:val="0000FF"/>
          <w:szCs w:val="22"/>
        </w:rPr>
        <w:t>A</w:t>
      </w:r>
      <w:r w:rsidRPr="005871F5">
        <w:rPr>
          <w:i/>
          <w:color w:val="0000FF"/>
          <w:szCs w:val="22"/>
        </w:rPr>
        <w:t>lternatives. I</w:t>
      </w:r>
      <w:r w:rsidR="00710A82" w:rsidRPr="005871F5">
        <w:rPr>
          <w:i/>
          <w:color w:val="0000FF"/>
          <w:szCs w:val="22"/>
        </w:rPr>
        <w:t>nclude</w:t>
      </w:r>
      <w:r w:rsidRPr="005871F5">
        <w:rPr>
          <w:i/>
          <w:color w:val="0000FF"/>
          <w:szCs w:val="22"/>
        </w:rPr>
        <w:t xml:space="preserve"> </w:t>
      </w:r>
      <w:r w:rsidR="000F34E2" w:rsidRPr="005871F5">
        <w:rPr>
          <w:i/>
          <w:color w:val="0000FF"/>
          <w:szCs w:val="22"/>
        </w:rPr>
        <w:t xml:space="preserve">[in the appendix] </w:t>
      </w:r>
      <w:r w:rsidR="00710A82" w:rsidRPr="005871F5">
        <w:rPr>
          <w:i/>
          <w:color w:val="0000FF"/>
          <w:szCs w:val="22"/>
        </w:rPr>
        <w:t xml:space="preserve">concept plans showing the horizontal and vertical geometry </w:t>
      </w:r>
      <w:r w:rsidR="003F72A3" w:rsidRPr="005871F5">
        <w:rPr>
          <w:i/>
          <w:color w:val="0000FF"/>
          <w:szCs w:val="22"/>
        </w:rPr>
        <w:t xml:space="preserve">for </w:t>
      </w:r>
      <w:r w:rsidR="00710A82" w:rsidRPr="005871F5">
        <w:rPr>
          <w:i/>
          <w:color w:val="0000FF"/>
          <w:szCs w:val="22"/>
        </w:rPr>
        <w:t>the project.</w:t>
      </w:r>
      <w:r w:rsidR="0098429B">
        <w:rPr>
          <w:i/>
          <w:color w:val="0000FF"/>
          <w:szCs w:val="22"/>
        </w:rPr>
        <w:t xml:space="preserve"> Include location of the signs in the concept plans.</w:t>
      </w:r>
    </w:p>
    <w:p w14:paraId="5FD063A3" w14:textId="77777777" w:rsidR="005871F5" w:rsidRPr="005871F5" w:rsidRDefault="005871F5" w:rsidP="003E6DC1">
      <w:pPr>
        <w:rPr>
          <w:szCs w:val="22"/>
        </w:rPr>
      </w:pPr>
    </w:p>
    <w:p w14:paraId="2B063CE3" w14:textId="77777777" w:rsidR="000F34E2" w:rsidRPr="005871F5" w:rsidRDefault="000F34E2" w:rsidP="000F34E2">
      <w:pPr>
        <w:pStyle w:val="Heading3"/>
        <w:rPr>
          <w:color w:val="auto"/>
          <w:szCs w:val="22"/>
        </w:rPr>
      </w:pPr>
      <w:bookmarkStart w:id="246" w:name="_Toc11068379"/>
      <w:r w:rsidRPr="005871F5">
        <w:rPr>
          <w:color w:val="auto"/>
          <w:szCs w:val="22"/>
        </w:rPr>
        <w:lastRenderedPageBreak/>
        <w:t>Bicycle and Pedestrian Accommodations</w:t>
      </w:r>
      <w:bookmarkEnd w:id="246"/>
    </w:p>
    <w:p w14:paraId="295AAB22" w14:textId="6242DB6E" w:rsidR="000F34E2" w:rsidRPr="005871F5" w:rsidRDefault="000F34E2" w:rsidP="005871F5">
      <w:pPr>
        <w:spacing w:before="120"/>
        <w:rPr>
          <w:i/>
          <w:color w:val="0000FF"/>
          <w:szCs w:val="22"/>
        </w:rPr>
      </w:pPr>
      <w:r w:rsidRPr="005871F5">
        <w:rPr>
          <w:i/>
          <w:color w:val="0000FF"/>
          <w:szCs w:val="22"/>
        </w:rPr>
        <w:t xml:space="preserve">Discuss </w:t>
      </w:r>
      <w:r w:rsidR="008543A1" w:rsidRPr="005871F5">
        <w:rPr>
          <w:i/>
          <w:color w:val="0000FF"/>
          <w:szCs w:val="22"/>
        </w:rPr>
        <w:t xml:space="preserve">provisions for </w:t>
      </w:r>
      <w:r w:rsidRPr="005871F5">
        <w:rPr>
          <w:i/>
          <w:color w:val="0000FF"/>
          <w:szCs w:val="22"/>
        </w:rPr>
        <w:t xml:space="preserve">bicycle lanes and sidewalks </w:t>
      </w:r>
      <w:r w:rsidR="008543A1" w:rsidRPr="005871F5">
        <w:rPr>
          <w:i/>
          <w:color w:val="0000FF"/>
          <w:szCs w:val="22"/>
        </w:rPr>
        <w:t>that are included in</w:t>
      </w:r>
      <w:r w:rsidRPr="005871F5">
        <w:rPr>
          <w:i/>
          <w:color w:val="0000FF"/>
          <w:szCs w:val="22"/>
        </w:rPr>
        <w:t xml:space="preserve"> the </w:t>
      </w:r>
      <w:r w:rsidR="00546E51" w:rsidRPr="005871F5">
        <w:rPr>
          <w:i/>
          <w:color w:val="0000FF"/>
          <w:szCs w:val="22"/>
        </w:rPr>
        <w:t>P</w:t>
      </w:r>
      <w:r w:rsidR="00F02543" w:rsidRPr="005871F5">
        <w:rPr>
          <w:i/>
          <w:color w:val="0000FF"/>
          <w:szCs w:val="22"/>
        </w:rPr>
        <w:t>referred</w:t>
      </w:r>
      <w:r w:rsidRPr="005871F5">
        <w:rPr>
          <w:i/>
          <w:color w:val="0000FF"/>
          <w:szCs w:val="22"/>
        </w:rPr>
        <w:t xml:space="preserve"> </w:t>
      </w:r>
      <w:r w:rsidR="00546E51" w:rsidRPr="005871F5">
        <w:rPr>
          <w:i/>
          <w:color w:val="0000FF"/>
          <w:szCs w:val="22"/>
        </w:rPr>
        <w:t>A</w:t>
      </w:r>
      <w:r w:rsidRPr="005871F5">
        <w:rPr>
          <w:i/>
          <w:color w:val="0000FF"/>
          <w:szCs w:val="22"/>
        </w:rPr>
        <w:t>lternative.</w:t>
      </w:r>
    </w:p>
    <w:p w14:paraId="39E9046C" w14:textId="77777777" w:rsidR="005871F5" w:rsidRPr="005871F5" w:rsidRDefault="005871F5" w:rsidP="000F34E2">
      <w:pPr>
        <w:rPr>
          <w:szCs w:val="22"/>
        </w:rPr>
      </w:pPr>
    </w:p>
    <w:p w14:paraId="1663EE17" w14:textId="77777777" w:rsidR="000F34E2" w:rsidRPr="005871F5" w:rsidRDefault="000F34E2" w:rsidP="000F34E2">
      <w:pPr>
        <w:pStyle w:val="Heading3"/>
        <w:rPr>
          <w:color w:val="auto"/>
          <w:szCs w:val="22"/>
        </w:rPr>
      </w:pPr>
      <w:bookmarkStart w:id="247" w:name="_Toc11068380"/>
      <w:r w:rsidRPr="005871F5">
        <w:rPr>
          <w:color w:val="auto"/>
          <w:szCs w:val="22"/>
        </w:rPr>
        <w:t>Multi-Modal Accommodations</w:t>
      </w:r>
      <w:bookmarkEnd w:id="247"/>
    </w:p>
    <w:p w14:paraId="12B1A311" w14:textId="57C59209" w:rsidR="000F34E2" w:rsidRPr="005871F5" w:rsidRDefault="000F34E2" w:rsidP="005871F5">
      <w:pPr>
        <w:spacing w:before="120"/>
        <w:rPr>
          <w:i/>
          <w:color w:val="0000FF"/>
          <w:szCs w:val="22"/>
        </w:rPr>
      </w:pPr>
      <w:r w:rsidRPr="005871F5">
        <w:rPr>
          <w:i/>
          <w:color w:val="0000FF"/>
          <w:szCs w:val="22"/>
        </w:rPr>
        <w:t xml:space="preserve">Identify any impacts to transit routes, railroads and truck routes along the </w:t>
      </w:r>
      <w:r w:rsidR="008543A1" w:rsidRPr="005871F5">
        <w:rPr>
          <w:i/>
          <w:color w:val="0000FF"/>
          <w:szCs w:val="22"/>
        </w:rPr>
        <w:t>project including the location and general layout of potential bus turnouts, ramp bypass lanes, or exclusive transit lanes.</w:t>
      </w:r>
    </w:p>
    <w:p w14:paraId="5180426D" w14:textId="77777777" w:rsidR="005871F5" w:rsidRPr="005871F5" w:rsidRDefault="005871F5" w:rsidP="008543A1">
      <w:pPr>
        <w:rPr>
          <w:szCs w:val="22"/>
        </w:rPr>
      </w:pPr>
    </w:p>
    <w:p w14:paraId="35C6F9C4" w14:textId="77777777" w:rsidR="000F34E2" w:rsidRPr="005871F5" w:rsidRDefault="000F34E2" w:rsidP="000F34E2">
      <w:pPr>
        <w:pStyle w:val="Heading3"/>
        <w:rPr>
          <w:color w:val="auto"/>
          <w:szCs w:val="22"/>
        </w:rPr>
      </w:pPr>
      <w:bookmarkStart w:id="248" w:name="_Toc11068381"/>
      <w:r w:rsidRPr="005871F5">
        <w:rPr>
          <w:color w:val="auto"/>
          <w:szCs w:val="22"/>
        </w:rPr>
        <w:t>Access Management</w:t>
      </w:r>
      <w:bookmarkEnd w:id="248"/>
    </w:p>
    <w:p w14:paraId="2D68A8B9" w14:textId="6F631BF3" w:rsidR="000F34E2" w:rsidRPr="005871F5" w:rsidRDefault="000F34E2" w:rsidP="005871F5">
      <w:pPr>
        <w:spacing w:before="120"/>
        <w:rPr>
          <w:i/>
          <w:color w:val="0000FF"/>
          <w:szCs w:val="22"/>
        </w:rPr>
      </w:pPr>
      <w:r w:rsidRPr="005871F5">
        <w:rPr>
          <w:i/>
          <w:color w:val="0000FF"/>
          <w:szCs w:val="22"/>
        </w:rPr>
        <w:t xml:space="preserve">Briefly discuss any change(s) to </w:t>
      </w:r>
      <w:r w:rsidR="00F02543" w:rsidRPr="005871F5">
        <w:rPr>
          <w:i/>
          <w:color w:val="0000FF"/>
          <w:szCs w:val="22"/>
        </w:rPr>
        <w:t xml:space="preserve">existing access management </w:t>
      </w:r>
      <w:r w:rsidRPr="005871F5">
        <w:rPr>
          <w:i/>
          <w:color w:val="0000FF"/>
          <w:szCs w:val="22"/>
        </w:rPr>
        <w:t>classification</w:t>
      </w:r>
      <w:r w:rsidR="00F02543" w:rsidRPr="005871F5">
        <w:rPr>
          <w:i/>
          <w:color w:val="0000FF"/>
          <w:szCs w:val="22"/>
        </w:rPr>
        <w:t xml:space="preserve"> that </w:t>
      </w:r>
      <w:r w:rsidR="00546E51" w:rsidRPr="005871F5">
        <w:rPr>
          <w:i/>
          <w:color w:val="0000FF"/>
          <w:szCs w:val="22"/>
        </w:rPr>
        <w:t>is(are)</w:t>
      </w:r>
      <w:r w:rsidRPr="005871F5">
        <w:rPr>
          <w:i/>
          <w:color w:val="0000FF"/>
          <w:szCs w:val="22"/>
        </w:rPr>
        <w:t xml:space="preserve"> proposed </w:t>
      </w:r>
      <w:r w:rsidR="000515EF" w:rsidRPr="005871F5">
        <w:rPr>
          <w:i/>
          <w:color w:val="0000FF"/>
          <w:szCs w:val="22"/>
        </w:rPr>
        <w:t>in the</w:t>
      </w:r>
      <w:r w:rsidRPr="005871F5">
        <w:rPr>
          <w:i/>
          <w:color w:val="0000FF"/>
          <w:szCs w:val="22"/>
        </w:rPr>
        <w:t xml:space="preserve"> </w:t>
      </w:r>
      <w:r w:rsidR="00332FB3" w:rsidRPr="005871F5">
        <w:rPr>
          <w:i/>
          <w:color w:val="0000FF"/>
          <w:szCs w:val="22"/>
        </w:rPr>
        <w:t>P</w:t>
      </w:r>
      <w:r w:rsidR="00F02543" w:rsidRPr="005871F5">
        <w:rPr>
          <w:i/>
          <w:color w:val="0000FF"/>
          <w:szCs w:val="22"/>
        </w:rPr>
        <w:t>referred</w:t>
      </w:r>
      <w:r w:rsidRPr="005871F5">
        <w:rPr>
          <w:i/>
          <w:color w:val="0000FF"/>
          <w:szCs w:val="22"/>
        </w:rPr>
        <w:t xml:space="preserve"> </w:t>
      </w:r>
      <w:r w:rsidR="00332FB3" w:rsidRPr="005871F5">
        <w:rPr>
          <w:i/>
          <w:color w:val="0000FF"/>
          <w:szCs w:val="22"/>
        </w:rPr>
        <w:t>A</w:t>
      </w:r>
      <w:r w:rsidRPr="005871F5">
        <w:rPr>
          <w:i/>
          <w:color w:val="0000FF"/>
          <w:szCs w:val="22"/>
        </w:rPr>
        <w:t xml:space="preserve">lternative. Include language </w:t>
      </w:r>
      <w:r w:rsidR="00546E51" w:rsidRPr="005871F5">
        <w:rPr>
          <w:i/>
          <w:color w:val="0000FF"/>
          <w:szCs w:val="22"/>
        </w:rPr>
        <w:t xml:space="preserve">about </w:t>
      </w:r>
      <w:r w:rsidRPr="005871F5">
        <w:rPr>
          <w:i/>
          <w:color w:val="0000FF"/>
          <w:szCs w:val="22"/>
        </w:rPr>
        <w:t xml:space="preserve">how the project complies with 335.119, FS, if applicable.  </w:t>
      </w:r>
    </w:p>
    <w:p w14:paraId="48342805" w14:textId="77777777" w:rsidR="005871F5" w:rsidRPr="005871F5" w:rsidRDefault="005871F5" w:rsidP="003E6DC1">
      <w:pPr>
        <w:rPr>
          <w:szCs w:val="22"/>
        </w:rPr>
      </w:pPr>
    </w:p>
    <w:p w14:paraId="231D96DA" w14:textId="77777777" w:rsidR="00E462AE" w:rsidRPr="005871F5" w:rsidRDefault="00E462AE" w:rsidP="00E462AE">
      <w:pPr>
        <w:pStyle w:val="Heading3"/>
        <w:rPr>
          <w:color w:val="auto"/>
          <w:szCs w:val="22"/>
        </w:rPr>
      </w:pPr>
      <w:bookmarkStart w:id="249" w:name="_Toc11068382"/>
      <w:r w:rsidRPr="005871F5">
        <w:rPr>
          <w:color w:val="auto"/>
          <w:szCs w:val="22"/>
        </w:rPr>
        <w:t xml:space="preserve">Intersection </w:t>
      </w:r>
      <w:r w:rsidR="000F34E2" w:rsidRPr="005871F5">
        <w:rPr>
          <w:color w:val="auto"/>
          <w:szCs w:val="22"/>
        </w:rPr>
        <w:t xml:space="preserve">and Interchange </w:t>
      </w:r>
      <w:r w:rsidRPr="005871F5">
        <w:rPr>
          <w:color w:val="auto"/>
          <w:szCs w:val="22"/>
        </w:rPr>
        <w:t>Concept</w:t>
      </w:r>
      <w:r w:rsidR="00514318" w:rsidRPr="005871F5">
        <w:rPr>
          <w:color w:val="auto"/>
          <w:szCs w:val="22"/>
        </w:rPr>
        <w:t>s</w:t>
      </w:r>
      <w:bookmarkEnd w:id="249"/>
    </w:p>
    <w:p w14:paraId="4130F446" w14:textId="3D193FAB" w:rsidR="00377B63" w:rsidRPr="005871F5" w:rsidRDefault="0000593D" w:rsidP="005871F5">
      <w:pPr>
        <w:spacing w:before="120"/>
        <w:rPr>
          <w:i/>
          <w:color w:val="0000FF"/>
          <w:szCs w:val="22"/>
        </w:rPr>
      </w:pPr>
      <w:r w:rsidRPr="005871F5">
        <w:rPr>
          <w:i/>
          <w:color w:val="0000FF"/>
          <w:szCs w:val="22"/>
        </w:rPr>
        <w:t>Include concept plans showing</w:t>
      </w:r>
      <w:r w:rsidR="00EF7D13" w:rsidRPr="005871F5">
        <w:rPr>
          <w:i/>
          <w:color w:val="0000FF"/>
          <w:szCs w:val="22"/>
        </w:rPr>
        <w:t xml:space="preserve"> </w:t>
      </w:r>
      <w:r w:rsidR="00546E51" w:rsidRPr="005871F5">
        <w:rPr>
          <w:i/>
          <w:color w:val="0000FF"/>
          <w:szCs w:val="22"/>
        </w:rPr>
        <w:t>P</w:t>
      </w:r>
      <w:r w:rsidR="000515EF" w:rsidRPr="005871F5">
        <w:rPr>
          <w:i/>
          <w:color w:val="0000FF"/>
          <w:szCs w:val="22"/>
        </w:rPr>
        <w:t>referred</w:t>
      </w:r>
      <w:r w:rsidR="000515EF" w:rsidRPr="005871F5" w:rsidDel="00F02543">
        <w:rPr>
          <w:i/>
          <w:color w:val="0000FF"/>
          <w:szCs w:val="22"/>
        </w:rPr>
        <w:t xml:space="preserve"> </w:t>
      </w:r>
      <w:r w:rsidR="00546E51" w:rsidRPr="005871F5">
        <w:rPr>
          <w:i/>
          <w:color w:val="0000FF"/>
          <w:szCs w:val="22"/>
        </w:rPr>
        <w:t>A</w:t>
      </w:r>
      <w:r w:rsidR="000515EF" w:rsidRPr="005871F5">
        <w:rPr>
          <w:i/>
          <w:color w:val="0000FF"/>
          <w:szCs w:val="22"/>
        </w:rPr>
        <w:t>lternative</w:t>
      </w:r>
      <w:r w:rsidR="00EF7D13" w:rsidRPr="005871F5">
        <w:rPr>
          <w:i/>
          <w:color w:val="0000FF"/>
          <w:szCs w:val="22"/>
        </w:rPr>
        <w:t xml:space="preserve"> </w:t>
      </w:r>
      <w:r w:rsidRPr="005871F5">
        <w:rPr>
          <w:i/>
          <w:color w:val="0000FF"/>
          <w:szCs w:val="22"/>
        </w:rPr>
        <w:t>intersections and/or interchange configurations</w:t>
      </w:r>
      <w:r w:rsidR="004223CD">
        <w:rPr>
          <w:i/>
          <w:color w:val="0000FF"/>
          <w:szCs w:val="22"/>
        </w:rPr>
        <w:t xml:space="preserve">, </w:t>
      </w:r>
      <w:r w:rsidR="000E75EA" w:rsidRPr="005871F5">
        <w:rPr>
          <w:i/>
          <w:color w:val="0000FF"/>
          <w:szCs w:val="22"/>
        </w:rPr>
        <w:t>traffic control types</w:t>
      </w:r>
      <w:r w:rsidR="004223CD">
        <w:rPr>
          <w:i/>
          <w:color w:val="0000FF"/>
          <w:szCs w:val="22"/>
        </w:rPr>
        <w:t xml:space="preserve"> and signs</w:t>
      </w:r>
      <w:r w:rsidRPr="005871F5">
        <w:rPr>
          <w:i/>
          <w:color w:val="0000FF"/>
          <w:szCs w:val="22"/>
        </w:rPr>
        <w:t>.</w:t>
      </w:r>
    </w:p>
    <w:p w14:paraId="49BD52D6" w14:textId="77777777" w:rsidR="005871F5" w:rsidRPr="005871F5" w:rsidRDefault="005871F5" w:rsidP="00377B63">
      <w:pPr>
        <w:rPr>
          <w:szCs w:val="22"/>
        </w:rPr>
      </w:pPr>
    </w:p>
    <w:p w14:paraId="0E17FB6C" w14:textId="251EEDC4" w:rsidR="00EB5FD9" w:rsidRPr="005871F5" w:rsidRDefault="00EB5FD9" w:rsidP="00EB5FD9">
      <w:pPr>
        <w:pStyle w:val="Heading3"/>
        <w:rPr>
          <w:color w:val="auto"/>
          <w:szCs w:val="22"/>
        </w:rPr>
      </w:pPr>
      <w:bookmarkStart w:id="250" w:name="_Toc11068383"/>
      <w:r w:rsidRPr="005871F5">
        <w:rPr>
          <w:color w:val="auto"/>
          <w:szCs w:val="22"/>
        </w:rPr>
        <w:t xml:space="preserve">Intelligent Transportation System and </w:t>
      </w:r>
      <w:r w:rsidR="00BC6BF4" w:rsidRPr="005871F5">
        <w:rPr>
          <w:color w:val="auto"/>
          <w:szCs w:val="22"/>
        </w:rPr>
        <w:t>TSMO</w:t>
      </w:r>
      <w:r w:rsidRPr="005871F5">
        <w:rPr>
          <w:color w:val="auto"/>
          <w:szCs w:val="22"/>
        </w:rPr>
        <w:t xml:space="preserve"> Strategies</w:t>
      </w:r>
      <w:bookmarkEnd w:id="250"/>
      <w:r w:rsidR="00A77F50">
        <w:rPr>
          <w:color w:val="auto"/>
          <w:szCs w:val="22"/>
        </w:rPr>
        <w:t xml:space="preserve"> </w:t>
      </w:r>
    </w:p>
    <w:p w14:paraId="4915177B" w14:textId="6C3F33F7" w:rsidR="00EB5FD9" w:rsidRPr="005871F5" w:rsidRDefault="00EB5FD9" w:rsidP="005871F5">
      <w:pPr>
        <w:spacing w:before="120"/>
        <w:rPr>
          <w:i/>
          <w:color w:val="0000FF"/>
          <w:szCs w:val="22"/>
        </w:rPr>
      </w:pPr>
      <w:r w:rsidRPr="005871F5">
        <w:rPr>
          <w:i/>
          <w:color w:val="0000FF"/>
          <w:szCs w:val="22"/>
        </w:rPr>
        <w:t>Include discussion of Intelligent Transportation System (</w:t>
      </w:r>
      <w:r w:rsidR="000515EF" w:rsidRPr="005871F5">
        <w:rPr>
          <w:i/>
          <w:color w:val="0000FF"/>
          <w:szCs w:val="22"/>
        </w:rPr>
        <w:t>ITS) facilities based</w:t>
      </w:r>
      <w:r w:rsidR="000E75EA" w:rsidRPr="005871F5">
        <w:rPr>
          <w:i/>
          <w:color w:val="0000FF"/>
          <w:szCs w:val="22"/>
        </w:rPr>
        <w:t xml:space="preserve"> on the Systems Engineering analysis </w:t>
      </w:r>
      <w:r w:rsidRPr="005871F5">
        <w:rPr>
          <w:i/>
          <w:color w:val="0000FF"/>
          <w:szCs w:val="22"/>
        </w:rPr>
        <w:t xml:space="preserve">and </w:t>
      </w:r>
      <w:r w:rsidR="00433690">
        <w:rPr>
          <w:i/>
          <w:color w:val="0000FF"/>
          <w:szCs w:val="22"/>
        </w:rPr>
        <w:t>TSM</w:t>
      </w:r>
      <w:r w:rsidR="00BC6BF4" w:rsidRPr="005871F5">
        <w:rPr>
          <w:i/>
          <w:color w:val="0000FF"/>
          <w:szCs w:val="22"/>
        </w:rPr>
        <w:t>O</w:t>
      </w:r>
      <w:r w:rsidRPr="005871F5">
        <w:rPr>
          <w:i/>
          <w:color w:val="0000FF"/>
          <w:szCs w:val="22"/>
        </w:rPr>
        <w:t xml:space="preserve"> strategies</w:t>
      </w:r>
      <w:r w:rsidR="00433690">
        <w:rPr>
          <w:i/>
          <w:color w:val="0000FF"/>
          <w:szCs w:val="22"/>
        </w:rPr>
        <w:t xml:space="preserve"> or technologies</w:t>
      </w:r>
      <w:r w:rsidRPr="005871F5">
        <w:rPr>
          <w:i/>
          <w:color w:val="0000FF"/>
          <w:szCs w:val="22"/>
        </w:rPr>
        <w:t xml:space="preserve"> that will be added in the </w:t>
      </w:r>
      <w:r w:rsidR="00546E51" w:rsidRPr="005871F5">
        <w:rPr>
          <w:i/>
          <w:color w:val="0000FF"/>
          <w:szCs w:val="22"/>
        </w:rPr>
        <w:t>P</w:t>
      </w:r>
      <w:r w:rsidRPr="005871F5">
        <w:rPr>
          <w:i/>
          <w:color w:val="0000FF"/>
          <w:szCs w:val="22"/>
        </w:rPr>
        <w:t xml:space="preserve">referred </w:t>
      </w:r>
      <w:r w:rsidR="00546E51" w:rsidRPr="005871F5">
        <w:rPr>
          <w:i/>
          <w:color w:val="0000FF"/>
          <w:szCs w:val="22"/>
        </w:rPr>
        <w:t>A</w:t>
      </w:r>
      <w:r w:rsidRPr="005871F5">
        <w:rPr>
          <w:i/>
          <w:color w:val="0000FF"/>
          <w:szCs w:val="22"/>
        </w:rPr>
        <w:t>lternatives.</w:t>
      </w:r>
      <w:r w:rsidR="000E75EA" w:rsidRPr="005871F5">
        <w:rPr>
          <w:i/>
          <w:color w:val="0000FF"/>
          <w:szCs w:val="22"/>
        </w:rPr>
        <w:t xml:space="preserve"> Confirm applicability of </w:t>
      </w:r>
      <w:r w:rsidR="00433690">
        <w:rPr>
          <w:i/>
          <w:color w:val="0000FF"/>
          <w:szCs w:val="22"/>
        </w:rPr>
        <w:t>TSM</w:t>
      </w:r>
      <w:r w:rsidR="00BC6BF4" w:rsidRPr="005871F5">
        <w:rPr>
          <w:i/>
          <w:color w:val="0000FF"/>
          <w:szCs w:val="22"/>
        </w:rPr>
        <w:t>O</w:t>
      </w:r>
      <w:r w:rsidR="000E75EA" w:rsidRPr="005871F5">
        <w:rPr>
          <w:i/>
          <w:color w:val="0000FF"/>
          <w:szCs w:val="22"/>
        </w:rPr>
        <w:t xml:space="preserve"> strategies </w:t>
      </w:r>
      <w:r w:rsidR="00A77F50">
        <w:rPr>
          <w:i/>
          <w:color w:val="0000FF"/>
          <w:szCs w:val="22"/>
        </w:rPr>
        <w:t xml:space="preserve">or technologies </w:t>
      </w:r>
      <w:r w:rsidR="000E75EA" w:rsidRPr="005871F5">
        <w:rPr>
          <w:i/>
          <w:color w:val="0000FF"/>
          <w:szCs w:val="22"/>
        </w:rPr>
        <w:t xml:space="preserve">with </w:t>
      </w:r>
      <w:r w:rsidR="00546E51" w:rsidRPr="005871F5">
        <w:rPr>
          <w:i/>
          <w:color w:val="0000FF"/>
          <w:szCs w:val="22"/>
        </w:rPr>
        <w:t xml:space="preserve">the </w:t>
      </w:r>
      <w:r w:rsidR="000E75EA" w:rsidRPr="005871F5">
        <w:rPr>
          <w:i/>
          <w:color w:val="0000FF"/>
          <w:szCs w:val="22"/>
        </w:rPr>
        <w:t xml:space="preserve">District </w:t>
      </w:r>
      <w:r w:rsidR="00BC6BF4" w:rsidRPr="005871F5">
        <w:rPr>
          <w:i/>
          <w:color w:val="0000FF"/>
          <w:szCs w:val="22"/>
        </w:rPr>
        <w:t>TSMO</w:t>
      </w:r>
      <w:r w:rsidR="000E75EA" w:rsidRPr="005871F5">
        <w:rPr>
          <w:i/>
          <w:color w:val="0000FF"/>
          <w:szCs w:val="22"/>
        </w:rPr>
        <w:t xml:space="preserve"> </w:t>
      </w:r>
      <w:r w:rsidR="00433690">
        <w:rPr>
          <w:i/>
          <w:color w:val="0000FF"/>
          <w:szCs w:val="22"/>
        </w:rPr>
        <w:t xml:space="preserve">Program </w:t>
      </w:r>
      <w:r w:rsidR="000E75EA" w:rsidRPr="005871F5">
        <w:rPr>
          <w:i/>
          <w:color w:val="0000FF"/>
          <w:szCs w:val="22"/>
        </w:rPr>
        <w:t>Engineer.</w:t>
      </w:r>
    </w:p>
    <w:p w14:paraId="56F81283" w14:textId="77777777" w:rsidR="005871F5" w:rsidRPr="005871F5" w:rsidRDefault="005871F5" w:rsidP="00377B63">
      <w:pPr>
        <w:rPr>
          <w:szCs w:val="22"/>
        </w:rPr>
      </w:pPr>
    </w:p>
    <w:p w14:paraId="49329AD5" w14:textId="77777777" w:rsidR="00E876E1" w:rsidRPr="005871F5" w:rsidRDefault="00830023" w:rsidP="00A335D7">
      <w:pPr>
        <w:pStyle w:val="Heading3"/>
        <w:rPr>
          <w:color w:val="auto"/>
          <w:szCs w:val="22"/>
        </w:rPr>
      </w:pPr>
      <w:bookmarkStart w:id="251" w:name="_Toc11068384"/>
      <w:r w:rsidRPr="005871F5">
        <w:rPr>
          <w:color w:val="auto"/>
          <w:szCs w:val="22"/>
        </w:rPr>
        <w:t>Utilities</w:t>
      </w:r>
      <w:bookmarkEnd w:id="251"/>
    </w:p>
    <w:p w14:paraId="356AAC5B" w14:textId="1E48E5AE" w:rsidR="009D29F5" w:rsidRPr="005871F5" w:rsidRDefault="00A50A6A" w:rsidP="005871F5">
      <w:pPr>
        <w:spacing w:before="120"/>
        <w:rPr>
          <w:i/>
          <w:color w:val="0000FF"/>
          <w:szCs w:val="22"/>
        </w:rPr>
      </w:pPr>
      <w:r w:rsidRPr="005871F5">
        <w:rPr>
          <w:i/>
          <w:color w:val="0000FF"/>
          <w:szCs w:val="22"/>
        </w:rPr>
        <w:t xml:space="preserve">Identify any </w:t>
      </w:r>
      <w:r w:rsidR="00F22995" w:rsidRPr="005871F5">
        <w:rPr>
          <w:i/>
          <w:color w:val="0000FF"/>
          <w:szCs w:val="22"/>
        </w:rPr>
        <w:t xml:space="preserve">impacted </w:t>
      </w:r>
      <w:r w:rsidRPr="005871F5">
        <w:rPr>
          <w:i/>
          <w:color w:val="0000FF"/>
          <w:szCs w:val="22"/>
        </w:rPr>
        <w:t>utilities</w:t>
      </w:r>
      <w:r w:rsidR="00F22995" w:rsidRPr="005871F5">
        <w:rPr>
          <w:i/>
          <w:color w:val="0000FF"/>
          <w:szCs w:val="22"/>
        </w:rPr>
        <w:t xml:space="preserve"> and cost</w:t>
      </w:r>
      <w:r w:rsidR="008D2EB8" w:rsidRPr="005871F5">
        <w:rPr>
          <w:i/>
          <w:color w:val="0000FF"/>
          <w:szCs w:val="22"/>
        </w:rPr>
        <w:t>s</w:t>
      </w:r>
      <w:r w:rsidR="00F22995" w:rsidRPr="005871F5">
        <w:rPr>
          <w:i/>
          <w:color w:val="0000FF"/>
          <w:szCs w:val="22"/>
        </w:rPr>
        <w:t xml:space="preserve"> associated with relocating utilities. Include contact information for impacted utilities. </w:t>
      </w:r>
      <w:r w:rsidR="00012E6A" w:rsidRPr="00012E6A">
        <w:rPr>
          <w:i/>
          <w:color w:val="0000FF"/>
          <w:szCs w:val="22"/>
        </w:rPr>
        <w:t>If utilities are located in FDOT ROW by permit, the cost for relocation is at the expense of the utility owner (</w:t>
      </w:r>
      <w:r w:rsidR="00012E6A">
        <w:rPr>
          <w:i/>
          <w:color w:val="0000FF"/>
          <w:szCs w:val="22"/>
        </w:rPr>
        <w:t>Note</w:t>
      </w:r>
      <w:r w:rsidR="00012E6A" w:rsidRPr="00012E6A">
        <w:rPr>
          <w:i/>
          <w:color w:val="0000FF"/>
          <w:szCs w:val="22"/>
        </w:rPr>
        <w:t xml:space="preserve"> that information here).</w:t>
      </w:r>
    </w:p>
    <w:p w14:paraId="4AC7F2C4" w14:textId="77777777" w:rsidR="005871F5" w:rsidRPr="005871F5" w:rsidRDefault="005871F5" w:rsidP="00E876E1">
      <w:pPr>
        <w:rPr>
          <w:szCs w:val="22"/>
        </w:rPr>
      </w:pPr>
    </w:p>
    <w:p w14:paraId="5862E3C4" w14:textId="77777777" w:rsidR="0092780C" w:rsidRPr="005871F5" w:rsidRDefault="0092780C" w:rsidP="0092780C">
      <w:pPr>
        <w:pStyle w:val="Heading3"/>
        <w:rPr>
          <w:color w:val="auto"/>
          <w:szCs w:val="22"/>
        </w:rPr>
      </w:pPr>
      <w:bookmarkStart w:id="252" w:name="_Toc361003178"/>
      <w:bookmarkStart w:id="253" w:name="_Toc362859828"/>
      <w:bookmarkStart w:id="254" w:name="_Toc362970082"/>
      <w:bookmarkStart w:id="255" w:name="_Toc362970208"/>
      <w:bookmarkStart w:id="256" w:name="_Toc11068385"/>
      <w:bookmarkEnd w:id="252"/>
      <w:bookmarkEnd w:id="253"/>
      <w:bookmarkEnd w:id="254"/>
      <w:bookmarkEnd w:id="255"/>
      <w:r w:rsidRPr="005871F5">
        <w:rPr>
          <w:color w:val="auto"/>
          <w:szCs w:val="22"/>
        </w:rPr>
        <w:t>Drainage</w:t>
      </w:r>
      <w:r w:rsidR="00633AB7" w:rsidRPr="005871F5">
        <w:rPr>
          <w:color w:val="auto"/>
          <w:szCs w:val="22"/>
        </w:rPr>
        <w:t xml:space="preserve"> and Stormwater </w:t>
      </w:r>
      <w:r w:rsidR="00255526" w:rsidRPr="005871F5">
        <w:rPr>
          <w:color w:val="auto"/>
          <w:szCs w:val="22"/>
        </w:rPr>
        <w:t xml:space="preserve">Management </w:t>
      </w:r>
      <w:r w:rsidR="00633AB7" w:rsidRPr="005871F5">
        <w:rPr>
          <w:color w:val="auto"/>
          <w:szCs w:val="22"/>
        </w:rPr>
        <w:t>Facilities</w:t>
      </w:r>
      <w:bookmarkEnd w:id="256"/>
    </w:p>
    <w:p w14:paraId="64C8C5B2" w14:textId="18010500" w:rsidR="0092780C" w:rsidRPr="005871F5" w:rsidRDefault="000A767F" w:rsidP="005871F5">
      <w:pPr>
        <w:spacing w:before="120"/>
        <w:rPr>
          <w:i/>
          <w:color w:val="0000FF"/>
          <w:szCs w:val="22"/>
        </w:rPr>
      </w:pPr>
      <w:bookmarkStart w:id="257" w:name="_Hlk508899645"/>
      <w:r w:rsidRPr="005871F5">
        <w:rPr>
          <w:i/>
          <w:color w:val="0000FF"/>
          <w:szCs w:val="22"/>
        </w:rPr>
        <w:t xml:space="preserve">Discuss the type of drainage system(s) to be used for the </w:t>
      </w:r>
      <w:r w:rsidR="00E658B2" w:rsidRPr="005871F5">
        <w:rPr>
          <w:i/>
          <w:color w:val="0000FF"/>
          <w:szCs w:val="22"/>
        </w:rPr>
        <w:t>P</w:t>
      </w:r>
      <w:r w:rsidR="000515EF" w:rsidRPr="005871F5">
        <w:rPr>
          <w:i/>
          <w:color w:val="0000FF"/>
          <w:szCs w:val="22"/>
        </w:rPr>
        <w:t>referred</w:t>
      </w:r>
      <w:r w:rsidR="000515EF" w:rsidRPr="005871F5" w:rsidDel="00F02543">
        <w:rPr>
          <w:i/>
          <w:color w:val="0000FF"/>
          <w:szCs w:val="22"/>
        </w:rPr>
        <w:t xml:space="preserve"> </w:t>
      </w:r>
      <w:r w:rsidR="00E658B2" w:rsidRPr="005871F5">
        <w:rPr>
          <w:i/>
          <w:color w:val="0000FF"/>
          <w:szCs w:val="22"/>
        </w:rPr>
        <w:t>A</w:t>
      </w:r>
      <w:r w:rsidR="000515EF" w:rsidRPr="005871F5">
        <w:rPr>
          <w:i/>
          <w:color w:val="0000FF"/>
          <w:szCs w:val="22"/>
        </w:rPr>
        <w:t>lternative</w:t>
      </w:r>
      <w:r w:rsidRPr="005871F5">
        <w:rPr>
          <w:i/>
          <w:color w:val="0000FF"/>
          <w:szCs w:val="22"/>
        </w:rPr>
        <w:t xml:space="preserve">. </w:t>
      </w:r>
      <w:r w:rsidR="001D407A" w:rsidRPr="005871F5">
        <w:rPr>
          <w:i/>
          <w:color w:val="0000FF"/>
          <w:szCs w:val="22"/>
        </w:rPr>
        <w:t>Include a</w:t>
      </w:r>
      <w:r w:rsidRPr="005871F5">
        <w:rPr>
          <w:i/>
          <w:color w:val="0000FF"/>
          <w:szCs w:val="22"/>
        </w:rPr>
        <w:t xml:space="preserve"> discussion of </w:t>
      </w:r>
      <w:r w:rsidR="000515EF" w:rsidRPr="005871F5">
        <w:rPr>
          <w:i/>
          <w:color w:val="0000FF"/>
          <w:szCs w:val="22"/>
        </w:rPr>
        <w:t>the stormwater</w:t>
      </w:r>
      <w:r w:rsidRPr="005871F5">
        <w:rPr>
          <w:i/>
          <w:color w:val="0000FF"/>
          <w:szCs w:val="22"/>
        </w:rPr>
        <w:t xml:space="preserve"> management systems.</w:t>
      </w:r>
    </w:p>
    <w:p w14:paraId="7A29A0B8" w14:textId="77777777" w:rsidR="005871F5" w:rsidRPr="005871F5" w:rsidRDefault="005871F5" w:rsidP="0092780C">
      <w:pPr>
        <w:pStyle w:val="BodyText"/>
        <w:spacing w:before="120"/>
        <w:rPr>
          <w:sz w:val="22"/>
          <w:szCs w:val="22"/>
        </w:rPr>
      </w:pPr>
    </w:p>
    <w:p w14:paraId="0555224C" w14:textId="77777777" w:rsidR="0092780C" w:rsidRPr="005871F5" w:rsidRDefault="0092780C" w:rsidP="0092780C">
      <w:pPr>
        <w:pStyle w:val="Heading3"/>
        <w:rPr>
          <w:color w:val="auto"/>
          <w:szCs w:val="22"/>
        </w:rPr>
      </w:pPr>
      <w:bookmarkStart w:id="258" w:name="_Toc11068386"/>
      <w:bookmarkEnd w:id="257"/>
      <w:r w:rsidRPr="005871F5">
        <w:rPr>
          <w:color w:val="auto"/>
          <w:szCs w:val="22"/>
        </w:rPr>
        <w:lastRenderedPageBreak/>
        <w:t>Floodplain Analysis</w:t>
      </w:r>
      <w:bookmarkEnd w:id="258"/>
    </w:p>
    <w:p w14:paraId="2E116EEA" w14:textId="51533B1F" w:rsidR="00531AC1" w:rsidRPr="005871F5" w:rsidRDefault="00A752B5" w:rsidP="005871F5">
      <w:pPr>
        <w:spacing w:before="120"/>
        <w:rPr>
          <w:i/>
          <w:color w:val="0000FF"/>
          <w:szCs w:val="22"/>
        </w:rPr>
      </w:pPr>
      <w:r w:rsidRPr="005871F5">
        <w:rPr>
          <w:i/>
          <w:color w:val="0000FF"/>
          <w:szCs w:val="22"/>
        </w:rPr>
        <w:t xml:space="preserve">Use the Flood Insurance Rate Map </w:t>
      </w:r>
      <w:r w:rsidR="00531AC1" w:rsidRPr="005871F5">
        <w:rPr>
          <w:i/>
          <w:color w:val="0000FF"/>
          <w:szCs w:val="22"/>
        </w:rPr>
        <w:t xml:space="preserve">(FIRM) </w:t>
      </w:r>
      <w:r w:rsidR="007300B0">
        <w:rPr>
          <w:i/>
          <w:color w:val="0000FF"/>
          <w:szCs w:val="22"/>
        </w:rPr>
        <w:t xml:space="preserve">or Water Management Districts maintained </w:t>
      </w:r>
      <w:r w:rsidR="00BC0141">
        <w:rPr>
          <w:i/>
          <w:color w:val="0000FF"/>
          <w:szCs w:val="22"/>
        </w:rPr>
        <w:t xml:space="preserve">flood </w:t>
      </w:r>
      <w:r w:rsidR="007300B0">
        <w:rPr>
          <w:i/>
          <w:color w:val="0000FF"/>
          <w:szCs w:val="22"/>
        </w:rPr>
        <w:t>maps</w:t>
      </w:r>
      <w:r w:rsidR="00BC0141">
        <w:rPr>
          <w:i/>
          <w:color w:val="0000FF"/>
          <w:szCs w:val="22"/>
        </w:rPr>
        <w:t xml:space="preserve"> (when required)</w:t>
      </w:r>
      <w:r w:rsidR="00EA0E36">
        <w:rPr>
          <w:i/>
          <w:color w:val="0000FF"/>
          <w:szCs w:val="22"/>
        </w:rPr>
        <w:t xml:space="preserve"> </w:t>
      </w:r>
      <w:r w:rsidRPr="005871F5">
        <w:rPr>
          <w:i/>
          <w:color w:val="0000FF"/>
          <w:szCs w:val="22"/>
        </w:rPr>
        <w:t>to iden</w:t>
      </w:r>
      <w:r w:rsidR="00531AC1" w:rsidRPr="005871F5">
        <w:rPr>
          <w:i/>
          <w:color w:val="0000FF"/>
          <w:szCs w:val="22"/>
        </w:rPr>
        <w:t xml:space="preserve">tify any special flood hazard areas. </w:t>
      </w:r>
      <w:r w:rsidR="00255526" w:rsidRPr="005871F5">
        <w:rPr>
          <w:i/>
          <w:color w:val="0000FF"/>
          <w:szCs w:val="22"/>
        </w:rPr>
        <w:t>State</w:t>
      </w:r>
      <w:r w:rsidR="00531AC1" w:rsidRPr="005871F5">
        <w:rPr>
          <w:i/>
          <w:color w:val="0000FF"/>
          <w:szCs w:val="22"/>
        </w:rPr>
        <w:t xml:space="preserve"> if the project is located within a regulatory floodway. </w:t>
      </w:r>
      <w:r w:rsidR="00255526" w:rsidRPr="005871F5">
        <w:rPr>
          <w:i/>
          <w:color w:val="0000FF"/>
          <w:szCs w:val="22"/>
        </w:rPr>
        <w:t>Summarize the findings of the Location Hydraulics Report and d</w:t>
      </w:r>
      <w:r w:rsidR="00531AC1" w:rsidRPr="005871F5">
        <w:rPr>
          <w:i/>
          <w:color w:val="0000FF"/>
          <w:szCs w:val="22"/>
        </w:rPr>
        <w:t xml:space="preserve">iscuss any mitigation proposed as part of the project. </w:t>
      </w:r>
    </w:p>
    <w:p w14:paraId="2A29831C" w14:textId="77777777" w:rsidR="005871F5" w:rsidRPr="005871F5" w:rsidRDefault="005871F5" w:rsidP="0092780C">
      <w:pPr>
        <w:rPr>
          <w:szCs w:val="22"/>
        </w:rPr>
      </w:pPr>
    </w:p>
    <w:p w14:paraId="6DD8CE69" w14:textId="77777777" w:rsidR="00AF6C35" w:rsidRPr="005871F5" w:rsidRDefault="00AF6C35" w:rsidP="00236160">
      <w:pPr>
        <w:pStyle w:val="Heading3"/>
        <w:rPr>
          <w:color w:val="auto"/>
        </w:rPr>
      </w:pPr>
      <w:bookmarkStart w:id="259" w:name="_Toc11068387"/>
      <w:r w:rsidRPr="005871F5">
        <w:rPr>
          <w:color w:val="auto"/>
        </w:rPr>
        <w:t>Transportation Management Plan</w:t>
      </w:r>
      <w:bookmarkEnd w:id="259"/>
    </w:p>
    <w:p w14:paraId="31739652" w14:textId="0B803FE8" w:rsidR="00236160" w:rsidRPr="005871F5" w:rsidRDefault="00236160" w:rsidP="005871F5">
      <w:pPr>
        <w:spacing w:before="120"/>
        <w:rPr>
          <w:i/>
          <w:color w:val="0000FF"/>
          <w:szCs w:val="22"/>
        </w:rPr>
      </w:pPr>
      <w:r w:rsidRPr="005871F5">
        <w:rPr>
          <w:i/>
          <w:color w:val="0000FF"/>
          <w:szCs w:val="22"/>
        </w:rPr>
        <w:t xml:space="preserve">Briefly discuss the Transportation Management Plan (TMP) and how it </w:t>
      </w:r>
      <w:r w:rsidR="001D407A" w:rsidRPr="005871F5">
        <w:rPr>
          <w:i/>
          <w:color w:val="0000FF"/>
          <w:szCs w:val="22"/>
        </w:rPr>
        <w:t>facilitate</w:t>
      </w:r>
      <w:r w:rsidRPr="005871F5">
        <w:rPr>
          <w:i/>
          <w:color w:val="0000FF"/>
          <w:szCs w:val="22"/>
        </w:rPr>
        <w:t>s</w:t>
      </w:r>
      <w:r w:rsidR="001D407A" w:rsidRPr="005871F5">
        <w:rPr>
          <w:i/>
          <w:color w:val="0000FF"/>
          <w:szCs w:val="22"/>
        </w:rPr>
        <w:t xml:space="preserve"> the general sequence of construction, </w:t>
      </w:r>
      <w:r w:rsidR="00EB5FD9" w:rsidRPr="005871F5">
        <w:rPr>
          <w:i/>
          <w:color w:val="0000FF"/>
          <w:szCs w:val="22"/>
        </w:rPr>
        <w:t>addresses potential road closures or detours</w:t>
      </w:r>
      <w:r w:rsidR="001D407A" w:rsidRPr="005871F5">
        <w:rPr>
          <w:i/>
          <w:color w:val="0000FF"/>
          <w:szCs w:val="22"/>
        </w:rPr>
        <w:t xml:space="preserve"> and</w:t>
      </w:r>
      <w:r w:rsidR="00EB5FD9" w:rsidRPr="005871F5">
        <w:rPr>
          <w:i/>
          <w:color w:val="0000FF"/>
          <w:szCs w:val="22"/>
        </w:rPr>
        <w:t xml:space="preserve"> validates constructability</w:t>
      </w:r>
      <w:r w:rsidRPr="005871F5">
        <w:rPr>
          <w:i/>
          <w:color w:val="0000FF"/>
          <w:szCs w:val="22"/>
        </w:rPr>
        <w:t xml:space="preserve">. </w:t>
      </w:r>
    </w:p>
    <w:p w14:paraId="3BE42BC4" w14:textId="77777777" w:rsidR="00A214E6" w:rsidRPr="005871F5" w:rsidRDefault="00A214E6" w:rsidP="00A214E6">
      <w:pPr>
        <w:rPr>
          <w:szCs w:val="22"/>
        </w:rPr>
      </w:pPr>
    </w:p>
    <w:p w14:paraId="3B6FCAEE" w14:textId="17073172" w:rsidR="00A214E6" w:rsidRPr="005871F5" w:rsidRDefault="00A214E6" w:rsidP="00A214E6">
      <w:pPr>
        <w:pStyle w:val="Heading3"/>
        <w:rPr>
          <w:color w:val="auto"/>
        </w:rPr>
      </w:pPr>
      <w:bookmarkStart w:id="260" w:name="_Toc11068388"/>
      <w:r>
        <w:rPr>
          <w:color w:val="auto"/>
        </w:rPr>
        <w:t>Special Features</w:t>
      </w:r>
      <w:bookmarkEnd w:id="260"/>
    </w:p>
    <w:p w14:paraId="4AC8E64D" w14:textId="29AB57B4" w:rsidR="00A214E6" w:rsidRPr="005871F5" w:rsidRDefault="00A214E6" w:rsidP="00A214E6">
      <w:pPr>
        <w:spacing w:before="120"/>
        <w:rPr>
          <w:i/>
          <w:color w:val="0000FF"/>
          <w:szCs w:val="22"/>
        </w:rPr>
      </w:pPr>
      <w:r w:rsidRPr="005871F5">
        <w:rPr>
          <w:i/>
          <w:color w:val="0000FF"/>
          <w:szCs w:val="22"/>
        </w:rPr>
        <w:t xml:space="preserve">Briefly discuss </w:t>
      </w:r>
      <w:r>
        <w:rPr>
          <w:i/>
          <w:color w:val="0000FF"/>
          <w:szCs w:val="22"/>
        </w:rPr>
        <w:t>any special features such as noise walls, retaining walls, etc.</w:t>
      </w:r>
      <w:r w:rsidRPr="005871F5">
        <w:rPr>
          <w:i/>
          <w:color w:val="0000FF"/>
          <w:szCs w:val="22"/>
        </w:rPr>
        <w:t xml:space="preserve">. </w:t>
      </w:r>
    </w:p>
    <w:p w14:paraId="52205A62" w14:textId="77777777" w:rsidR="005871F5" w:rsidRPr="005871F5" w:rsidRDefault="005871F5" w:rsidP="001D407A"/>
    <w:p w14:paraId="3A5A8B26" w14:textId="6A83C338" w:rsidR="00390D0D" w:rsidRPr="005871F5" w:rsidRDefault="00390D0D" w:rsidP="00390D0D">
      <w:pPr>
        <w:pStyle w:val="Heading3"/>
        <w:rPr>
          <w:color w:val="auto"/>
          <w:szCs w:val="22"/>
        </w:rPr>
      </w:pPr>
      <w:bookmarkStart w:id="261" w:name="_Toc11068389"/>
      <w:r w:rsidRPr="005871F5">
        <w:rPr>
          <w:color w:val="auto"/>
          <w:szCs w:val="22"/>
        </w:rPr>
        <w:t xml:space="preserve">Design Variations and </w:t>
      </w:r>
      <w:r w:rsidR="00BD5169" w:rsidRPr="005871F5">
        <w:rPr>
          <w:color w:val="auto"/>
          <w:szCs w:val="22"/>
        </w:rPr>
        <w:t xml:space="preserve">Design </w:t>
      </w:r>
      <w:r w:rsidRPr="005871F5">
        <w:rPr>
          <w:color w:val="auto"/>
          <w:szCs w:val="22"/>
        </w:rPr>
        <w:t>Exceptions</w:t>
      </w:r>
      <w:bookmarkEnd w:id="261"/>
    </w:p>
    <w:p w14:paraId="3E9915F5" w14:textId="68288052" w:rsidR="00390D0D" w:rsidRPr="005871F5" w:rsidRDefault="00390D0D" w:rsidP="005871F5">
      <w:pPr>
        <w:spacing w:before="120"/>
        <w:rPr>
          <w:i/>
          <w:color w:val="0000FF"/>
          <w:szCs w:val="22"/>
        </w:rPr>
      </w:pPr>
      <w:r w:rsidRPr="005871F5">
        <w:rPr>
          <w:i/>
          <w:color w:val="0000FF"/>
          <w:szCs w:val="22"/>
        </w:rPr>
        <w:t>Discuss design controls and criteria that will need a Design Variation or Design Exception. State (and provide date) if any of the Design Variations or Design Exceptions</w:t>
      </w:r>
      <w:r w:rsidR="00255526" w:rsidRPr="005871F5">
        <w:rPr>
          <w:i/>
          <w:color w:val="0000FF"/>
          <w:szCs w:val="22"/>
        </w:rPr>
        <w:t xml:space="preserve"> were</w:t>
      </w:r>
      <w:r w:rsidRPr="005871F5">
        <w:rPr>
          <w:i/>
          <w:color w:val="0000FF"/>
          <w:szCs w:val="22"/>
        </w:rPr>
        <w:t xml:space="preserve"> approved.</w:t>
      </w:r>
      <w:r w:rsidR="00B80D66">
        <w:rPr>
          <w:i/>
          <w:color w:val="0000FF"/>
          <w:szCs w:val="22"/>
        </w:rPr>
        <w:t xml:space="preserve"> </w:t>
      </w:r>
      <w:r w:rsidR="00A214E6" w:rsidRPr="00A214E6">
        <w:rPr>
          <w:i/>
          <w:color w:val="0000FF"/>
          <w:szCs w:val="22"/>
        </w:rPr>
        <w:t xml:space="preserve">Include signed </w:t>
      </w:r>
      <w:r w:rsidR="00A214E6">
        <w:rPr>
          <w:i/>
          <w:color w:val="0000FF"/>
          <w:szCs w:val="22"/>
        </w:rPr>
        <w:t>Design V</w:t>
      </w:r>
      <w:r w:rsidR="00A214E6" w:rsidRPr="00A214E6">
        <w:rPr>
          <w:i/>
          <w:color w:val="0000FF"/>
          <w:szCs w:val="22"/>
        </w:rPr>
        <w:t xml:space="preserve">ariations and </w:t>
      </w:r>
      <w:r w:rsidR="00A214E6">
        <w:rPr>
          <w:i/>
          <w:color w:val="0000FF"/>
          <w:szCs w:val="22"/>
        </w:rPr>
        <w:t>Design E</w:t>
      </w:r>
      <w:r w:rsidR="00A214E6" w:rsidRPr="00A214E6">
        <w:rPr>
          <w:i/>
          <w:color w:val="0000FF"/>
          <w:szCs w:val="22"/>
        </w:rPr>
        <w:t>xceptions in the appendix</w:t>
      </w:r>
      <w:r w:rsidR="00A214E6">
        <w:rPr>
          <w:i/>
          <w:color w:val="0000FF"/>
          <w:szCs w:val="22"/>
        </w:rPr>
        <w:t>.</w:t>
      </w:r>
    </w:p>
    <w:p w14:paraId="55667721" w14:textId="77777777" w:rsidR="005871F5" w:rsidRPr="005871F5" w:rsidRDefault="005871F5" w:rsidP="00236160">
      <w:pPr>
        <w:rPr>
          <w:szCs w:val="22"/>
        </w:rPr>
      </w:pPr>
    </w:p>
    <w:p w14:paraId="11EC3A17" w14:textId="77777777" w:rsidR="0092780C" w:rsidRPr="005871F5" w:rsidRDefault="0092780C" w:rsidP="0092780C">
      <w:pPr>
        <w:pStyle w:val="Heading3"/>
        <w:rPr>
          <w:color w:val="auto"/>
          <w:szCs w:val="22"/>
        </w:rPr>
      </w:pPr>
      <w:bookmarkStart w:id="262" w:name="_Toc11068390"/>
      <w:r w:rsidRPr="005871F5">
        <w:rPr>
          <w:color w:val="auto"/>
          <w:szCs w:val="22"/>
        </w:rPr>
        <w:t>Cost Estimate</w:t>
      </w:r>
      <w:r w:rsidR="008E1D25" w:rsidRPr="005871F5">
        <w:rPr>
          <w:color w:val="auto"/>
          <w:szCs w:val="22"/>
        </w:rPr>
        <w:t>s</w:t>
      </w:r>
      <w:bookmarkEnd w:id="262"/>
    </w:p>
    <w:p w14:paraId="2E7D2EEB" w14:textId="1E603B3F" w:rsidR="0092780C" w:rsidRPr="005871F5" w:rsidRDefault="000A767F" w:rsidP="005871F5">
      <w:pPr>
        <w:spacing w:before="120"/>
        <w:rPr>
          <w:i/>
          <w:color w:val="0000FF"/>
          <w:szCs w:val="22"/>
        </w:rPr>
      </w:pPr>
      <w:r w:rsidRPr="005871F5">
        <w:rPr>
          <w:i/>
          <w:color w:val="0000FF"/>
          <w:szCs w:val="22"/>
        </w:rPr>
        <w:t>Include a table summarizing</w:t>
      </w:r>
      <w:r w:rsidR="00EB5FD9" w:rsidRPr="005871F5">
        <w:rPr>
          <w:i/>
          <w:color w:val="0000FF"/>
          <w:szCs w:val="22"/>
        </w:rPr>
        <w:t xml:space="preserve"> estimated</w:t>
      </w:r>
      <w:r w:rsidRPr="005871F5">
        <w:rPr>
          <w:i/>
          <w:color w:val="0000FF"/>
          <w:szCs w:val="22"/>
        </w:rPr>
        <w:t xml:space="preserve"> project costs </w:t>
      </w:r>
      <w:r w:rsidR="00EA0E36">
        <w:rPr>
          <w:i/>
          <w:color w:val="0000FF"/>
          <w:szCs w:val="22"/>
        </w:rPr>
        <w:t xml:space="preserve">(construction, right of way, design, CEI, etc.) </w:t>
      </w:r>
      <w:r w:rsidR="00EB5FD9" w:rsidRPr="005871F5">
        <w:rPr>
          <w:i/>
          <w:color w:val="0000FF"/>
          <w:szCs w:val="22"/>
        </w:rPr>
        <w:t>based</w:t>
      </w:r>
      <w:r w:rsidR="00255526" w:rsidRPr="005871F5">
        <w:rPr>
          <w:i/>
          <w:color w:val="0000FF"/>
          <w:szCs w:val="22"/>
        </w:rPr>
        <w:t xml:space="preserve"> on</w:t>
      </w:r>
      <w:r w:rsidR="001A5FEA" w:rsidRPr="005871F5">
        <w:rPr>
          <w:i/>
          <w:color w:val="0000FF"/>
          <w:szCs w:val="22"/>
        </w:rPr>
        <w:t xml:space="preserve"> the </w:t>
      </w:r>
      <w:r w:rsidR="00633AB7" w:rsidRPr="005871F5">
        <w:rPr>
          <w:i/>
          <w:color w:val="0000FF"/>
          <w:szCs w:val="22"/>
        </w:rPr>
        <w:t>Long-Range</w:t>
      </w:r>
      <w:r w:rsidR="001A5FEA" w:rsidRPr="005871F5">
        <w:rPr>
          <w:i/>
          <w:color w:val="0000FF"/>
          <w:szCs w:val="22"/>
        </w:rPr>
        <w:t xml:space="preserve"> Estimate (LRE)</w:t>
      </w:r>
      <w:r w:rsidR="00EB5FD9" w:rsidRPr="005871F5">
        <w:rPr>
          <w:i/>
          <w:color w:val="0000FF"/>
          <w:szCs w:val="22"/>
        </w:rPr>
        <w:t xml:space="preserve"> cost estimates</w:t>
      </w:r>
      <w:r w:rsidR="0092780C" w:rsidRPr="005871F5">
        <w:rPr>
          <w:i/>
          <w:color w:val="0000FF"/>
          <w:szCs w:val="22"/>
        </w:rPr>
        <w:t xml:space="preserve">. </w:t>
      </w:r>
    </w:p>
    <w:p w14:paraId="7A933E9C" w14:textId="77777777" w:rsidR="005871F5" w:rsidRPr="005871F5" w:rsidRDefault="005871F5" w:rsidP="0092780C">
      <w:pPr>
        <w:rPr>
          <w:szCs w:val="22"/>
        </w:rPr>
      </w:pPr>
    </w:p>
    <w:p w14:paraId="137DA772" w14:textId="0AA6C021" w:rsidR="00830023" w:rsidRPr="005871F5" w:rsidRDefault="009142D7" w:rsidP="003F3C2B">
      <w:pPr>
        <w:pStyle w:val="Heading2"/>
        <w:rPr>
          <w:color w:val="auto"/>
        </w:rPr>
      </w:pPr>
      <w:bookmarkStart w:id="263" w:name="_Toc11068391"/>
      <w:r w:rsidRPr="005871F5">
        <w:rPr>
          <w:color w:val="auto"/>
        </w:rPr>
        <w:t xml:space="preserve">Summary of </w:t>
      </w:r>
      <w:r w:rsidR="00830023" w:rsidRPr="005871F5">
        <w:rPr>
          <w:color w:val="auto"/>
        </w:rPr>
        <w:t>Environmental Impacts</w:t>
      </w:r>
      <w:r w:rsidR="00E170F2" w:rsidRPr="005871F5">
        <w:rPr>
          <w:color w:val="auto"/>
        </w:rPr>
        <w:t xml:space="preserve"> of</w:t>
      </w:r>
      <w:r w:rsidR="000447D6" w:rsidRPr="005871F5">
        <w:rPr>
          <w:color w:val="auto"/>
        </w:rPr>
        <w:t xml:space="preserve"> the</w:t>
      </w:r>
      <w:r w:rsidR="00E170F2" w:rsidRPr="005871F5">
        <w:rPr>
          <w:color w:val="auto"/>
        </w:rPr>
        <w:t xml:space="preserve"> </w:t>
      </w:r>
      <w:r w:rsidR="00F02543" w:rsidRPr="005871F5">
        <w:rPr>
          <w:color w:val="auto"/>
        </w:rPr>
        <w:t xml:space="preserve">Preferred </w:t>
      </w:r>
      <w:r w:rsidR="00E170F2" w:rsidRPr="005871F5">
        <w:rPr>
          <w:color w:val="auto"/>
        </w:rPr>
        <w:t>Alternative</w:t>
      </w:r>
      <w:bookmarkEnd w:id="263"/>
      <w:r w:rsidR="00E170F2" w:rsidRPr="005871F5">
        <w:rPr>
          <w:color w:val="auto"/>
        </w:rPr>
        <w:t xml:space="preserve"> </w:t>
      </w:r>
    </w:p>
    <w:p w14:paraId="568D6B1F" w14:textId="1F0558D4" w:rsidR="000F34E2" w:rsidRPr="005871F5" w:rsidRDefault="009142D7" w:rsidP="005871F5">
      <w:pPr>
        <w:spacing w:before="120"/>
        <w:rPr>
          <w:i/>
          <w:color w:val="0000FF"/>
          <w:szCs w:val="22"/>
        </w:rPr>
      </w:pPr>
      <w:r w:rsidRPr="005871F5">
        <w:rPr>
          <w:i/>
          <w:color w:val="0000FF"/>
          <w:szCs w:val="22"/>
        </w:rPr>
        <w:t>This section provide</w:t>
      </w:r>
      <w:r w:rsidR="003651FD" w:rsidRPr="005871F5">
        <w:rPr>
          <w:i/>
          <w:color w:val="0000FF"/>
          <w:szCs w:val="22"/>
        </w:rPr>
        <w:t>s</w:t>
      </w:r>
      <w:r w:rsidRPr="005871F5">
        <w:rPr>
          <w:i/>
          <w:color w:val="0000FF"/>
          <w:szCs w:val="22"/>
        </w:rPr>
        <w:t xml:space="preserve"> a summary of issues and features that affect development of detail design of the </w:t>
      </w:r>
      <w:r w:rsidR="00EF76CB" w:rsidRPr="005871F5">
        <w:rPr>
          <w:i/>
          <w:color w:val="0000FF"/>
          <w:szCs w:val="22"/>
        </w:rPr>
        <w:t>P</w:t>
      </w:r>
      <w:r w:rsidR="00F02543" w:rsidRPr="005871F5">
        <w:rPr>
          <w:i/>
          <w:color w:val="0000FF"/>
          <w:szCs w:val="22"/>
        </w:rPr>
        <w:t>referred</w:t>
      </w:r>
      <w:r w:rsidRPr="005871F5">
        <w:rPr>
          <w:i/>
          <w:color w:val="0000FF"/>
          <w:szCs w:val="22"/>
        </w:rPr>
        <w:t xml:space="preserve"> </w:t>
      </w:r>
      <w:r w:rsidR="00EF76CB" w:rsidRPr="005871F5">
        <w:rPr>
          <w:i/>
          <w:color w:val="0000FF"/>
          <w:szCs w:val="22"/>
        </w:rPr>
        <w:t>A</w:t>
      </w:r>
      <w:r w:rsidRPr="005871F5">
        <w:rPr>
          <w:i/>
          <w:color w:val="0000FF"/>
          <w:szCs w:val="22"/>
        </w:rPr>
        <w:t xml:space="preserve">lternative. Individual subsections should reference </w:t>
      </w:r>
      <w:r w:rsidR="008543A1" w:rsidRPr="005871F5">
        <w:rPr>
          <w:i/>
          <w:color w:val="0000FF"/>
          <w:szCs w:val="22"/>
        </w:rPr>
        <w:t xml:space="preserve">corresponding </w:t>
      </w:r>
      <w:r w:rsidRPr="005871F5">
        <w:rPr>
          <w:i/>
          <w:color w:val="0000FF"/>
          <w:szCs w:val="22"/>
        </w:rPr>
        <w:t>technical report</w:t>
      </w:r>
      <w:r w:rsidR="008543A1" w:rsidRPr="005871F5">
        <w:rPr>
          <w:i/>
          <w:color w:val="0000FF"/>
          <w:szCs w:val="22"/>
        </w:rPr>
        <w:t>s</w:t>
      </w:r>
      <w:r w:rsidRPr="005871F5">
        <w:rPr>
          <w:i/>
          <w:color w:val="0000FF"/>
          <w:szCs w:val="22"/>
        </w:rPr>
        <w:t xml:space="preserve"> </w:t>
      </w:r>
      <w:r w:rsidR="008543A1" w:rsidRPr="005871F5">
        <w:rPr>
          <w:i/>
          <w:color w:val="0000FF"/>
          <w:szCs w:val="22"/>
        </w:rPr>
        <w:t>for detail</w:t>
      </w:r>
      <w:r w:rsidR="00EF76CB" w:rsidRPr="005871F5">
        <w:rPr>
          <w:i/>
          <w:color w:val="0000FF"/>
          <w:szCs w:val="22"/>
        </w:rPr>
        <w:t>ed</w:t>
      </w:r>
      <w:r w:rsidR="008543A1" w:rsidRPr="005871F5">
        <w:rPr>
          <w:i/>
          <w:color w:val="0000FF"/>
          <w:szCs w:val="22"/>
        </w:rPr>
        <w:t xml:space="preserve"> description</w:t>
      </w:r>
      <w:r w:rsidRPr="005871F5">
        <w:rPr>
          <w:i/>
          <w:color w:val="0000FF"/>
          <w:szCs w:val="22"/>
        </w:rPr>
        <w:t xml:space="preserve"> of the issues.</w:t>
      </w:r>
    </w:p>
    <w:p w14:paraId="2B2D8C41" w14:textId="77777777" w:rsidR="005871F5" w:rsidRPr="005871F5" w:rsidRDefault="005871F5" w:rsidP="007E00B2"/>
    <w:p w14:paraId="4848AFDA" w14:textId="77777777" w:rsidR="002C50FA" w:rsidRPr="005871F5" w:rsidRDefault="002C50FA" w:rsidP="00E93EDA">
      <w:pPr>
        <w:pStyle w:val="Heading3"/>
        <w:rPr>
          <w:color w:val="auto"/>
        </w:rPr>
      </w:pPr>
      <w:bookmarkStart w:id="264" w:name="_Toc11068392"/>
      <w:r w:rsidRPr="005871F5">
        <w:rPr>
          <w:color w:val="auto"/>
        </w:rPr>
        <w:t>Future Land Use</w:t>
      </w:r>
      <w:bookmarkEnd w:id="264"/>
    </w:p>
    <w:p w14:paraId="278F14AA" w14:textId="57FD42D8" w:rsidR="002C50FA" w:rsidRPr="005871F5" w:rsidRDefault="002C50FA" w:rsidP="002C50FA">
      <w:pPr>
        <w:spacing w:before="120"/>
        <w:rPr>
          <w:i/>
          <w:color w:val="0000FF"/>
          <w:szCs w:val="22"/>
        </w:rPr>
      </w:pPr>
      <w:r w:rsidRPr="005871F5">
        <w:rPr>
          <w:i/>
          <w:color w:val="0000FF"/>
          <w:szCs w:val="22"/>
        </w:rPr>
        <w:t>Discuss planned land use as identified in the comprehensive plan (if available) or any other applicable plan</w:t>
      </w:r>
      <w:r w:rsidR="00EF76CB" w:rsidRPr="005871F5">
        <w:rPr>
          <w:i/>
          <w:color w:val="0000FF"/>
          <w:szCs w:val="22"/>
        </w:rPr>
        <w:t>s</w:t>
      </w:r>
      <w:r w:rsidRPr="005871F5">
        <w:rPr>
          <w:i/>
          <w:color w:val="0000FF"/>
          <w:szCs w:val="22"/>
        </w:rPr>
        <w:t xml:space="preserve"> for land use. Discuss the project’s compatibility with nearby land uses, zoning (including special districts or overlays), and comprehensive plans; focus discussion on implications </w:t>
      </w:r>
      <w:r w:rsidRPr="005871F5">
        <w:rPr>
          <w:i/>
          <w:color w:val="0000FF"/>
          <w:szCs w:val="22"/>
        </w:rPr>
        <w:lastRenderedPageBreak/>
        <w:t>for the environmental effects. Identify measures that will be incorporated into the project to mitigate any potential incompatibility.</w:t>
      </w:r>
    </w:p>
    <w:p w14:paraId="29FA4AD0" w14:textId="77777777" w:rsidR="005871F5" w:rsidRPr="005871F5" w:rsidRDefault="005871F5" w:rsidP="002C50FA">
      <w:pPr>
        <w:spacing w:before="120"/>
        <w:rPr>
          <w:szCs w:val="22"/>
        </w:rPr>
      </w:pPr>
    </w:p>
    <w:p w14:paraId="0A5372A2" w14:textId="77777777" w:rsidR="00633AB7" w:rsidRPr="005871F5" w:rsidRDefault="00633AB7" w:rsidP="00633AB7">
      <w:pPr>
        <w:pStyle w:val="Heading3"/>
        <w:rPr>
          <w:color w:val="auto"/>
        </w:rPr>
      </w:pPr>
      <w:bookmarkStart w:id="265" w:name="_Toc360992789"/>
      <w:bookmarkStart w:id="266" w:name="_Toc361003188"/>
      <w:bookmarkStart w:id="267" w:name="_Toc362859839"/>
      <w:bookmarkStart w:id="268" w:name="_Toc362970093"/>
      <w:bookmarkStart w:id="269" w:name="_Toc362970219"/>
      <w:bookmarkStart w:id="270" w:name="_Toc11068393"/>
      <w:bookmarkEnd w:id="265"/>
      <w:bookmarkEnd w:id="266"/>
      <w:bookmarkEnd w:id="267"/>
      <w:bookmarkEnd w:id="268"/>
      <w:bookmarkEnd w:id="269"/>
      <w:r w:rsidRPr="005871F5">
        <w:rPr>
          <w:color w:val="auto"/>
        </w:rPr>
        <w:t>Section 4(f)</w:t>
      </w:r>
      <w:bookmarkEnd w:id="270"/>
    </w:p>
    <w:p w14:paraId="3E6179AF" w14:textId="2D7C3281" w:rsidR="00100DA5" w:rsidRPr="005871F5" w:rsidRDefault="00C364D1" w:rsidP="005871F5">
      <w:pPr>
        <w:spacing w:before="120"/>
        <w:rPr>
          <w:i/>
          <w:color w:val="0000FF"/>
          <w:szCs w:val="22"/>
        </w:rPr>
      </w:pPr>
      <w:r w:rsidRPr="005871F5">
        <w:rPr>
          <w:i/>
          <w:color w:val="0000FF"/>
          <w:szCs w:val="22"/>
        </w:rPr>
        <w:t>Identify</w:t>
      </w:r>
      <w:r w:rsidR="00100DA5" w:rsidRPr="005871F5">
        <w:rPr>
          <w:i/>
          <w:color w:val="0000FF"/>
          <w:szCs w:val="22"/>
        </w:rPr>
        <w:t>,</w:t>
      </w:r>
      <w:r w:rsidRPr="005871F5">
        <w:rPr>
          <w:i/>
          <w:color w:val="0000FF"/>
          <w:szCs w:val="22"/>
        </w:rPr>
        <w:t xml:space="preserve"> </w:t>
      </w:r>
      <w:r w:rsidR="00100DA5" w:rsidRPr="005871F5">
        <w:rPr>
          <w:i/>
          <w:color w:val="0000FF"/>
          <w:szCs w:val="22"/>
        </w:rPr>
        <w:t xml:space="preserve">by their formal name, </w:t>
      </w:r>
      <w:r w:rsidRPr="005871F5">
        <w:rPr>
          <w:i/>
          <w:color w:val="0000FF"/>
          <w:szCs w:val="22"/>
        </w:rPr>
        <w:t>any existing or proposed Section 4(f) protected resources</w:t>
      </w:r>
      <w:r w:rsidR="00100DA5" w:rsidRPr="005871F5">
        <w:rPr>
          <w:i/>
          <w:color w:val="0000FF"/>
          <w:szCs w:val="22"/>
        </w:rPr>
        <w:t xml:space="preserve">, such as public parks, recreational areas, wildlife and waterfowl refuges, and any public or private historic </w:t>
      </w:r>
      <w:r w:rsidR="00785C15" w:rsidRPr="005871F5">
        <w:rPr>
          <w:i/>
          <w:color w:val="0000FF"/>
          <w:szCs w:val="22"/>
        </w:rPr>
        <w:t xml:space="preserve">or </w:t>
      </w:r>
      <w:r w:rsidR="00100DA5" w:rsidRPr="005871F5">
        <w:rPr>
          <w:i/>
          <w:color w:val="0000FF"/>
          <w:szCs w:val="22"/>
        </w:rPr>
        <w:t>archaeological sites, along and/or within the study area.</w:t>
      </w:r>
    </w:p>
    <w:p w14:paraId="10AA3B2F" w14:textId="77777777" w:rsidR="005871F5" w:rsidRPr="005871F5" w:rsidRDefault="005871F5">
      <w:pPr>
        <w:rPr>
          <w:szCs w:val="22"/>
        </w:rPr>
      </w:pPr>
    </w:p>
    <w:p w14:paraId="3C85F755" w14:textId="77777777" w:rsidR="00633AB7" w:rsidRPr="005871F5" w:rsidRDefault="008004CC">
      <w:pPr>
        <w:pStyle w:val="Heading3"/>
        <w:rPr>
          <w:color w:val="auto"/>
        </w:rPr>
      </w:pPr>
      <w:bookmarkStart w:id="271" w:name="_Toc11068394"/>
      <w:r w:rsidRPr="005871F5">
        <w:rPr>
          <w:color w:val="auto"/>
        </w:rPr>
        <w:t>Cultural Resources</w:t>
      </w:r>
      <w:bookmarkEnd w:id="271"/>
    </w:p>
    <w:p w14:paraId="7A6E39AA" w14:textId="654536D4" w:rsidR="007F0E4B" w:rsidRPr="005871F5" w:rsidRDefault="00531AC1" w:rsidP="005871F5">
      <w:pPr>
        <w:spacing w:before="120"/>
        <w:rPr>
          <w:i/>
          <w:color w:val="0000FF"/>
          <w:szCs w:val="22"/>
        </w:rPr>
      </w:pPr>
      <w:r w:rsidRPr="005871F5">
        <w:rPr>
          <w:i/>
          <w:color w:val="0000FF"/>
          <w:szCs w:val="22"/>
        </w:rPr>
        <w:t xml:space="preserve">Summarize findings of </w:t>
      </w:r>
      <w:r w:rsidR="00EF76CB" w:rsidRPr="005871F5">
        <w:rPr>
          <w:i/>
          <w:color w:val="0000FF"/>
          <w:szCs w:val="22"/>
        </w:rPr>
        <w:t xml:space="preserve">the </w:t>
      </w:r>
      <w:r w:rsidRPr="005871F5">
        <w:rPr>
          <w:i/>
          <w:color w:val="0000FF"/>
          <w:szCs w:val="22"/>
        </w:rPr>
        <w:t xml:space="preserve">Cultural Resources Assessment Survey (CRAS). </w:t>
      </w:r>
      <w:r w:rsidR="00100DA5" w:rsidRPr="005871F5">
        <w:rPr>
          <w:i/>
          <w:color w:val="0000FF"/>
          <w:szCs w:val="22"/>
        </w:rPr>
        <w:t xml:space="preserve">Identify </w:t>
      </w:r>
      <w:r w:rsidR="007F0E4B" w:rsidRPr="005871F5">
        <w:rPr>
          <w:i/>
          <w:color w:val="0000FF"/>
          <w:szCs w:val="22"/>
        </w:rPr>
        <w:t>any significant cultural resources within the project Area of Potential Effect (APE) and assess their significance in terms of eligibility for listing o</w:t>
      </w:r>
      <w:r w:rsidR="00100DA5" w:rsidRPr="005871F5">
        <w:rPr>
          <w:i/>
          <w:color w:val="0000FF"/>
          <w:szCs w:val="22"/>
        </w:rPr>
        <w:t>n the National Register of Historic Places</w:t>
      </w:r>
      <w:r w:rsidR="007F0E4B" w:rsidRPr="005871F5">
        <w:rPr>
          <w:i/>
          <w:color w:val="0000FF"/>
          <w:szCs w:val="22"/>
        </w:rPr>
        <w:t xml:space="preserve"> (NRHP)</w:t>
      </w:r>
      <w:r w:rsidR="00100DA5" w:rsidRPr="005871F5">
        <w:rPr>
          <w:i/>
          <w:color w:val="0000FF"/>
          <w:szCs w:val="22"/>
        </w:rPr>
        <w:t>.</w:t>
      </w:r>
      <w:r w:rsidRPr="005871F5">
        <w:rPr>
          <w:i/>
          <w:color w:val="0000FF"/>
          <w:szCs w:val="22"/>
        </w:rPr>
        <w:t xml:space="preserve"> </w:t>
      </w:r>
    </w:p>
    <w:p w14:paraId="71A71B07" w14:textId="2DF0D27B" w:rsidR="00226191" w:rsidRPr="005871F5" w:rsidRDefault="00531AC1" w:rsidP="005871F5">
      <w:pPr>
        <w:spacing w:before="120"/>
        <w:rPr>
          <w:i/>
          <w:color w:val="0000FF"/>
          <w:szCs w:val="22"/>
        </w:rPr>
      </w:pPr>
      <w:r w:rsidRPr="005871F5">
        <w:rPr>
          <w:i/>
          <w:color w:val="0000FF"/>
          <w:szCs w:val="22"/>
        </w:rPr>
        <w:t xml:space="preserve">Summarize findings of </w:t>
      </w:r>
      <w:r w:rsidR="00BE3309" w:rsidRPr="005871F5">
        <w:rPr>
          <w:i/>
          <w:color w:val="0000FF"/>
          <w:szCs w:val="22"/>
        </w:rPr>
        <w:t xml:space="preserve">the </w:t>
      </w:r>
      <w:r w:rsidRPr="005871F5">
        <w:rPr>
          <w:i/>
          <w:color w:val="0000FF"/>
          <w:szCs w:val="22"/>
        </w:rPr>
        <w:t xml:space="preserve">letter submitted to </w:t>
      </w:r>
      <w:r w:rsidR="00BE3309" w:rsidRPr="005871F5">
        <w:rPr>
          <w:i/>
          <w:color w:val="0000FF"/>
          <w:szCs w:val="22"/>
        </w:rPr>
        <w:t xml:space="preserve">the </w:t>
      </w:r>
      <w:r w:rsidRPr="005871F5">
        <w:rPr>
          <w:i/>
          <w:color w:val="0000FF"/>
          <w:szCs w:val="22"/>
        </w:rPr>
        <w:t>State Historic Preservation Office (SHPO) and their response.</w:t>
      </w:r>
    </w:p>
    <w:p w14:paraId="0AC78809" w14:textId="77777777" w:rsidR="005871F5" w:rsidRPr="005871F5" w:rsidRDefault="005871F5"/>
    <w:p w14:paraId="32C4C784" w14:textId="77777777" w:rsidR="00F45F08" w:rsidRPr="005871F5" w:rsidRDefault="00F45F08" w:rsidP="00F45F08">
      <w:pPr>
        <w:pStyle w:val="Heading3"/>
        <w:rPr>
          <w:color w:val="auto"/>
        </w:rPr>
      </w:pPr>
      <w:bookmarkStart w:id="272" w:name="_Toc11068395"/>
      <w:r w:rsidRPr="005871F5">
        <w:rPr>
          <w:color w:val="auto"/>
        </w:rPr>
        <w:t>Wetlands</w:t>
      </w:r>
      <w:bookmarkEnd w:id="272"/>
    </w:p>
    <w:p w14:paraId="4226E30D" w14:textId="3EA7E616" w:rsidR="00100DA5" w:rsidRPr="005871F5" w:rsidRDefault="00CC1975" w:rsidP="005871F5">
      <w:pPr>
        <w:spacing w:before="120"/>
        <w:rPr>
          <w:i/>
          <w:color w:val="0000FF"/>
          <w:szCs w:val="22"/>
        </w:rPr>
      </w:pPr>
      <w:r w:rsidRPr="005871F5">
        <w:rPr>
          <w:i/>
          <w:color w:val="0000FF"/>
          <w:szCs w:val="22"/>
        </w:rPr>
        <w:t xml:space="preserve">Summarize the Natural Resource Evaluation (NRE) Report. Briefly discuss the impact of the </w:t>
      </w:r>
      <w:r w:rsidR="00EF76CB" w:rsidRPr="005871F5">
        <w:rPr>
          <w:i/>
          <w:color w:val="0000FF"/>
          <w:szCs w:val="22"/>
        </w:rPr>
        <w:t xml:space="preserve">Preferred Alternative </w:t>
      </w:r>
      <w:r w:rsidR="000515EF" w:rsidRPr="005871F5">
        <w:rPr>
          <w:i/>
          <w:color w:val="0000FF"/>
          <w:szCs w:val="22"/>
        </w:rPr>
        <w:t>on</w:t>
      </w:r>
      <w:r w:rsidRPr="005871F5">
        <w:rPr>
          <w:i/>
          <w:color w:val="0000FF"/>
          <w:szCs w:val="22"/>
        </w:rPr>
        <w:t xml:space="preserve"> any wetlands or </w:t>
      </w:r>
      <w:r w:rsidR="00100DA5" w:rsidRPr="005871F5">
        <w:rPr>
          <w:i/>
          <w:color w:val="0000FF"/>
          <w:szCs w:val="22"/>
        </w:rPr>
        <w:t>other surface waters</w:t>
      </w:r>
      <w:r w:rsidRPr="005871F5">
        <w:rPr>
          <w:i/>
          <w:color w:val="0000FF"/>
          <w:szCs w:val="22"/>
        </w:rPr>
        <w:t>. Include approximate acreage</w:t>
      </w:r>
      <w:r w:rsidR="00100DA5" w:rsidRPr="005871F5">
        <w:rPr>
          <w:i/>
          <w:color w:val="0000FF"/>
          <w:szCs w:val="22"/>
        </w:rPr>
        <w:t xml:space="preserve"> and overall function</w:t>
      </w:r>
      <w:r w:rsidR="00D415E4" w:rsidRPr="005871F5">
        <w:rPr>
          <w:i/>
          <w:color w:val="0000FF"/>
          <w:szCs w:val="22"/>
        </w:rPr>
        <w:t xml:space="preserve">al loss </w:t>
      </w:r>
      <w:r w:rsidR="00785C15" w:rsidRPr="005871F5">
        <w:rPr>
          <w:i/>
          <w:color w:val="0000FF"/>
          <w:szCs w:val="22"/>
        </w:rPr>
        <w:t xml:space="preserve">as determined in </w:t>
      </w:r>
      <w:r w:rsidR="00100DA5" w:rsidRPr="005871F5">
        <w:rPr>
          <w:i/>
          <w:color w:val="0000FF"/>
          <w:szCs w:val="22"/>
        </w:rPr>
        <w:t>the Uniform Mitigation Assessment Methodology (UMAM). If wetlands are impacted, briefly discuss the proposed mitigation</w:t>
      </w:r>
      <w:r w:rsidR="008543A1" w:rsidRPr="005871F5">
        <w:rPr>
          <w:i/>
          <w:color w:val="0000FF"/>
          <w:szCs w:val="22"/>
        </w:rPr>
        <w:t xml:space="preserve"> measures</w:t>
      </w:r>
      <w:r w:rsidR="00100DA5" w:rsidRPr="005871F5">
        <w:rPr>
          <w:i/>
          <w:color w:val="0000FF"/>
          <w:szCs w:val="22"/>
        </w:rPr>
        <w:t>.</w:t>
      </w:r>
      <w:r w:rsidR="00531AC1" w:rsidRPr="005871F5">
        <w:rPr>
          <w:i/>
          <w:color w:val="0000FF"/>
          <w:szCs w:val="22"/>
        </w:rPr>
        <w:t xml:space="preserve"> List any mitigation bank</w:t>
      </w:r>
      <w:r w:rsidR="00021443" w:rsidRPr="005871F5">
        <w:rPr>
          <w:i/>
          <w:color w:val="0000FF"/>
          <w:szCs w:val="22"/>
        </w:rPr>
        <w:t>s, or other options,</w:t>
      </w:r>
      <w:r w:rsidR="00531AC1" w:rsidRPr="005871F5">
        <w:rPr>
          <w:i/>
          <w:color w:val="0000FF"/>
          <w:szCs w:val="22"/>
        </w:rPr>
        <w:t xml:space="preserve"> available within the basin.</w:t>
      </w:r>
    </w:p>
    <w:p w14:paraId="4A32B135" w14:textId="77777777" w:rsidR="005871F5" w:rsidRPr="005871F5" w:rsidRDefault="005871F5" w:rsidP="00AE31B4"/>
    <w:p w14:paraId="68E14A3A" w14:textId="77777777" w:rsidR="00F45F08" w:rsidRPr="005871F5" w:rsidRDefault="00F45F08" w:rsidP="00226191">
      <w:pPr>
        <w:pStyle w:val="Heading3"/>
        <w:rPr>
          <w:color w:val="auto"/>
        </w:rPr>
      </w:pPr>
      <w:bookmarkStart w:id="273" w:name="_Toc518163076"/>
      <w:bookmarkStart w:id="274" w:name="_Toc11068396"/>
      <w:bookmarkEnd w:id="273"/>
      <w:r w:rsidRPr="005871F5">
        <w:rPr>
          <w:color w:val="auto"/>
        </w:rPr>
        <w:t>Protected Species and Habitat</w:t>
      </w:r>
      <w:bookmarkEnd w:id="274"/>
    </w:p>
    <w:p w14:paraId="25E9917A" w14:textId="4EE61A42" w:rsidR="00AE6CE0" w:rsidRPr="005871F5" w:rsidRDefault="00531AC1" w:rsidP="005871F5">
      <w:pPr>
        <w:spacing w:before="120"/>
        <w:rPr>
          <w:i/>
          <w:color w:val="0000FF"/>
          <w:szCs w:val="22"/>
        </w:rPr>
      </w:pPr>
      <w:r w:rsidRPr="005871F5">
        <w:rPr>
          <w:i/>
          <w:color w:val="0000FF"/>
          <w:szCs w:val="22"/>
        </w:rPr>
        <w:t xml:space="preserve">Summarize the NRE Report. </w:t>
      </w:r>
      <w:r w:rsidR="00AE6CE0" w:rsidRPr="005871F5">
        <w:rPr>
          <w:i/>
          <w:color w:val="0000FF"/>
          <w:szCs w:val="22"/>
        </w:rPr>
        <w:t xml:space="preserve">Briefly discuss the effect of the </w:t>
      </w:r>
      <w:r w:rsidR="003C7FBE" w:rsidRPr="005871F5">
        <w:rPr>
          <w:i/>
          <w:color w:val="0000FF"/>
          <w:szCs w:val="22"/>
        </w:rPr>
        <w:t>P</w:t>
      </w:r>
      <w:r w:rsidR="000515EF" w:rsidRPr="005871F5">
        <w:rPr>
          <w:i/>
          <w:color w:val="0000FF"/>
          <w:szCs w:val="22"/>
        </w:rPr>
        <w:t>referred</w:t>
      </w:r>
      <w:r w:rsidR="000515EF" w:rsidRPr="005871F5" w:rsidDel="00F02543">
        <w:rPr>
          <w:i/>
          <w:color w:val="0000FF"/>
          <w:szCs w:val="22"/>
        </w:rPr>
        <w:t xml:space="preserve"> </w:t>
      </w:r>
      <w:r w:rsidR="003C7FBE" w:rsidRPr="005871F5">
        <w:rPr>
          <w:i/>
          <w:color w:val="0000FF"/>
          <w:szCs w:val="22"/>
        </w:rPr>
        <w:t>A</w:t>
      </w:r>
      <w:r w:rsidR="000515EF" w:rsidRPr="005871F5">
        <w:rPr>
          <w:i/>
          <w:color w:val="0000FF"/>
          <w:szCs w:val="22"/>
        </w:rPr>
        <w:t>lternative</w:t>
      </w:r>
      <w:r w:rsidR="00AE6CE0" w:rsidRPr="005871F5">
        <w:rPr>
          <w:i/>
          <w:color w:val="0000FF"/>
          <w:szCs w:val="22"/>
        </w:rPr>
        <w:t xml:space="preserve"> on protected species and habitat</w:t>
      </w:r>
      <w:r w:rsidR="003C7FBE" w:rsidRPr="005871F5">
        <w:rPr>
          <w:i/>
          <w:color w:val="0000FF"/>
          <w:szCs w:val="22"/>
        </w:rPr>
        <w:t>s</w:t>
      </w:r>
      <w:r w:rsidR="00AE6CE0" w:rsidRPr="005871F5">
        <w:rPr>
          <w:i/>
          <w:color w:val="0000FF"/>
          <w:szCs w:val="22"/>
        </w:rPr>
        <w:t xml:space="preserve">. Summarize the results of any formal or informal interagency consultation. </w:t>
      </w:r>
    </w:p>
    <w:p w14:paraId="6C8A4252" w14:textId="77777777" w:rsidR="005871F5" w:rsidRPr="005871F5" w:rsidRDefault="005871F5" w:rsidP="00AE31B4"/>
    <w:p w14:paraId="0C7EB935" w14:textId="77777777" w:rsidR="00226191" w:rsidRPr="005871F5" w:rsidRDefault="00226191" w:rsidP="00226191">
      <w:pPr>
        <w:pStyle w:val="Heading3"/>
        <w:rPr>
          <w:color w:val="auto"/>
        </w:rPr>
      </w:pPr>
      <w:bookmarkStart w:id="275" w:name="_Toc11068397"/>
      <w:r w:rsidRPr="005871F5">
        <w:rPr>
          <w:color w:val="auto"/>
        </w:rPr>
        <w:t>Essential Fish Habitat</w:t>
      </w:r>
      <w:bookmarkEnd w:id="275"/>
    </w:p>
    <w:p w14:paraId="7493EF75" w14:textId="758D7F7F" w:rsidR="00C74DC0" w:rsidRPr="005871F5" w:rsidRDefault="00C74DC0" w:rsidP="005871F5">
      <w:pPr>
        <w:spacing w:before="120"/>
        <w:rPr>
          <w:i/>
          <w:color w:val="0000FF"/>
          <w:szCs w:val="22"/>
        </w:rPr>
      </w:pPr>
      <w:r w:rsidRPr="005871F5">
        <w:rPr>
          <w:i/>
          <w:color w:val="0000FF"/>
          <w:szCs w:val="22"/>
        </w:rPr>
        <w:t xml:space="preserve">Summarize the NRE Report. Briefly discuss the effect of the </w:t>
      </w:r>
      <w:r w:rsidR="00332FB3" w:rsidRPr="005871F5">
        <w:rPr>
          <w:i/>
          <w:color w:val="0000FF"/>
          <w:szCs w:val="22"/>
        </w:rPr>
        <w:t>P</w:t>
      </w:r>
      <w:r w:rsidR="000515EF" w:rsidRPr="005871F5">
        <w:rPr>
          <w:i/>
          <w:color w:val="0000FF"/>
          <w:szCs w:val="22"/>
        </w:rPr>
        <w:t>referred</w:t>
      </w:r>
      <w:r w:rsidR="000515EF" w:rsidRPr="005871F5" w:rsidDel="00F02543">
        <w:rPr>
          <w:i/>
          <w:color w:val="0000FF"/>
          <w:szCs w:val="22"/>
        </w:rPr>
        <w:t xml:space="preserve"> </w:t>
      </w:r>
      <w:r w:rsidR="00332FB3" w:rsidRPr="005871F5">
        <w:rPr>
          <w:i/>
          <w:color w:val="0000FF"/>
          <w:szCs w:val="22"/>
        </w:rPr>
        <w:t>Alternative</w:t>
      </w:r>
      <w:r w:rsidR="00D415E4" w:rsidRPr="005871F5">
        <w:rPr>
          <w:i/>
          <w:color w:val="0000FF"/>
          <w:szCs w:val="22"/>
        </w:rPr>
        <w:t xml:space="preserve"> </w:t>
      </w:r>
      <w:r w:rsidRPr="005871F5">
        <w:rPr>
          <w:i/>
          <w:color w:val="0000FF"/>
          <w:szCs w:val="22"/>
        </w:rPr>
        <w:t xml:space="preserve">on essential fish habitat. Summarize the results of any interagency consultation. </w:t>
      </w:r>
    </w:p>
    <w:p w14:paraId="506127F7" w14:textId="77777777" w:rsidR="005871F5" w:rsidRPr="005871F5" w:rsidRDefault="005871F5" w:rsidP="00C74DC0"/>
    <w:p w14:paraId="6A564719" w14:textId="77777777" w:rsidR="00830023" w:rsidRPr="005871F5" w:rsidRDefault="00F45F08" w:rsidP="00226191">
      <w:pPr>
        <w:pStyle w:val="Heading3"/>
        <w:rPr>
          <w:color w:val="auto"/>
        </w:rPr>
      </w:pPr>
      <w:bookmarkStart w:id="276" w:name="_Toc11068398"/>
      <w:r w:rsidRPr="005871F5">
        <w:rPr>
          <w:color w:val="auto"/>
        </w:rPr>
        <w:lastRenderedPageBreak/>
        <w:t xml:space="preserve">Highway Traffic </w:t>
      </w:r>
      <w:r w:rsidR="00830023" w:rsidRPr="005871F5">
        <w:rPr>
          <w:color w:val="auto"/>
        </w:rPr>
        <w:t>Noise</w:t>
      </w:r>
      <w:bookmarkEnd w:id="276"/>
      <w:r w:rsidR="00DE1F33" w:rsidRPr="005871F5">
        <w:rPr>
          <w:color w:val="auto"/>
        </w:rPr>
        <w:t xml:space="preserve"> </w:t>
      </w:r>
    </w:p>
    <w:p w14:paraId="0AF283FE" w14:textId="6585C84E" w:rsidR="003B6210" w:rsidRPr="005871F5" w:rsidRDefault="00E44895" w:rsidP="005871F5">
      <w:pPr>
        <w:spacing w:before="120"/>
        <w:rPr>
          <w:i/>
          <w:color w:val="0000FF"/>
          <w:szCs w:val="22"/>
        </w:rPr>
      </w:pPr>
      <w:r w:rsidRPr="005871F5">
        <w:rPr>
          <w:i/>
          <w:color w:val="0000FF"/>
          <w:szCs w:val="22"/>
        </w:rPr>
        <w:t>Discuss</w:t>
      </w:r>
      <w:r w:rsidR="007C0B6A" w:rsidRPr="005871F5">
        <w:rPr>
          <w:i/>
          <w:color w:val="0000FF"/>
          <w:szCs w:val="22"/>
        </w:rPr>
        <w:t xml:space="preserve"> </w:t>
      </w:r>
      <w:r w:rsidR="002B433A" w:rsidRPr="005871F5">
        <w:rPr>
          <w:i/>
          <w:color w:val="0000FF"/>
          <w:szCs w:val="22"/>
        </w:rPr>
        <w:t>l</w:t>
      </w:r>
      <w:r w:rsidR="007C0B6A" w:rsidRPr="005871F5">
        <w:rPr>
          <w:i/>
          <w:color w:val="0000FF"/>
          <w:szCs w:val="22"/>
        </w:rPr>
        <w:t>and use, proposed project traffic noise levels and any apparent solutions available to mitigate the noise at the receptor locations</w:t>
      </w:r>
      <w:r w:rsidR="002668D6" w:rsidRPr="005871F5">
        <w:rPr>
          <w:i/>
          <w:color w:val="0000FF"/>
          <w:szCs w:val="22"/>
        </w:rPr>
        <w:t xml:space="preserve"> based o</w:t>
      </w:r>
      <w:r w:rsidR="00BE3309" w:rsidRPr="005871F5">
        <w:rPr>
          <w:i/>
          <w:color w:val="0000FF"/>
          <w:szCs w:val="22"/>
        </w:rPr>
        <w:t>n</w:t>
      </w:r>
      <w:r w:rsidR="002668D6" w:rsidRPr="005871F5">
        <w:rPr>
          <w:i/>
          <w:color w:val="0000FF"/>
          <w:szCs w:val="22"/>
        </w:rPr>
        <w:t xml:space="preserve"> </w:t>
      </w:r>
      <w:r w:rsidR="007C0B6A" w:rsidRPr="005871F5">
        <w:rPr>
          <w:i/>
          <w:color w:val="0000FF"/>
          <w:szCs w:val="22"/>
        </w:rPr>
        <w:t>the Noise Study Report (NSR).</w:t>
      </w:r>
    </w:p>
    <w:p w14:paraId="58623A91" w14:textId="77777777" w:rsidR="005871F5" w:rsidRPr="005871F5" w:rsidRDefault="005871F5" w:rsidP="00AF4745"/>
    <w:p w14:paraId="14BE6F0F" w14:textId="77777777" w:rsidR="00830023" w:rsidRPr="005871F5" w:rsidRDefault="00830023" w:rsidP="00FC0BEE">
      <w:pPr>
        <w:pStyle w:val="Heading3"/>
        <w:rPr>
          <w:color w:val="auto"/>
        </w:rPr>
      </w:pPr>
      <w:bookmarkStart w:id="277" w:name="_Toc361003190"/>
      <w:bookmarkStart w:id="278" w:name="_Toc362859841"/>
      <w:bookmarkStart w:id="279" w:name="_Toc362970095"/>
      <w:bookmarkStart w:id="280" w:name="_Toc362970221"/>
      <w:bookmarkStart w:id="281" w:name="_Toc346220556"/>
      <w:bookmarkStart w:id="282" w:name="_Toc346227492"/>
      <w:bookmarkStart w:id="283" w:name="_Toc345974913"/>
      <w:bookmarkStart w:id="284" w:name="_Toc345977520"/>
      <w:bookmarkStart w:id="285" w:name="_Toc346220557"/>
      <w:bookmarkStart w:id="286" w:name="_Toc346227493"/>
      <w:bookmarkStart w:id="287" w:name="_Toc361003192"/>
      <w:bookmarkStart w:id="288" w:name="_Toc362859843"/>
      <w:bookmarkStart w:id="289" w:name="_Toc362970097"/>
      <w:bookmarkStart w:id="290" w:name="_Toc362970223"/>
      <w:bookmarkStart w:id="291" w:name="_Toc361003194"/>
      <w:bookmarkStart w:id="292" w:name="_Toc362859845"/>
      <w:bookmarkStart w:id="293" w:name="_Toc362970099"/>
      <w:bookmarkStart w:id="294" w:name="_Toc362970225"/>
      <w:bookmarkStart w:id="295" w:name="_Toc11068399"/>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5871F5">
        <w:rPr>
          <w:color w:val="auto"/>
        </w:rPr>
        <w:t>Contamination</w:t>
      </w:r>
      <w:bookmarkEnd w:id="295"/>
      <w:r w:rsidRPr="005871F5">
        <w:rPr>
          <w:color w:val="auto"/>
        </w:rPr>
        <w:t xml:space="preserve"> </w:t>
      </w:r>
    </w:p>
    <w:p w14:paraId="68B7465F" w14:textId="77777777" w:rsidR="00CC1975" w:rsidRPr="005871F5" w:rsidRDefault="00C74DC0" w:rsidP="005871F5">
      <w:pPr>
        <w:spacing w:before="120"/>
        <w:rPr>
          <w:i/>
          <w:color w:val="0000FF"/>
          <w:szCs w:val="22"/>
        </w:rPr>
      </w:pPr>
      <w:r w:rsidRPr="005871F5">
        <w:rPr>
          <w:i/>
          <w:color w:val="0000FF"/>
          <w:szCs w:val="22"/>
        </w:rPr>
        <w:t xml:space="preserve">Summarize the results of the </w:t>
      </w:r>
      <w:r w:rsidR="00A74B01" w:rsidRPr="005871F5">
        <w:rPr>
          <w:i/>
          <w:color w:val="0000FF"/>
          <w:szCs w:val="22"/>
        </w:rPr>
        <w:t>Contamination Screening Evaluation Report (CSER)</w:t>
      </w:r>
      <w:r w:rsidRPr="005871F5">
        <w:rPr>
          <w:i/>
          <w:color w:val="0000FF"/>
          <w:szCs w:val="22"/>
        </w:rPr>
        <w:t xml:space="preserve">. Identify all contamination sites and risk rating category assigned to each site. </w:t>
      </w:r>
    </w:p>
    <w:p w14:paraId="5A13A5FE" w14:textId="6AC27538" w:rsidR="00226191" w:rsidRPr="005871F5" w:rsidRDefault="00CC1975" w:rsidP="005871F5">
      <w:pPr>
        <w:spacing w:before="120"/>
        <w:rPr>
          <w:i/>
          <w:color w:val="0000FF"/>
          <w:szCs w:val="22"/>
        </w:rPr>
      </w:pPr>
      <w:r w:rsidRPr="005871F5">
        <w:rPr>
          <w:i/>
          <w:color w:val="0000FF"/>
          <w:szCs w:val="22"/>
        </w:rPr>
        <w:t>Identify</w:t>
      </w:r>
      <w:r w:rsidR="00C74DC0" w:rsidRPr="005871F5">
        <w:rPr>
          <w:i/>
          <w:color w:val="0000FF"/>
          <w:szCs w:val="22"/>
        </w:rPr>
        <w:t xml:space="preserve"> the need for any Level II assessment during the Design Phase.</w:t>
      </w:r>
    </w:p>
    <w:p w14:paraId="4117DFDA" w14:textId="77777777" w:rsidR="005871F5" w:rsidRDefault="005871F5" w:rsidP="00226191"/>
    <w:p w14:paraId="3ED3E84D" w14:textId="238548EA" w:rsidR="00792D5D" w:rsidRDefault="00792D5D">
      <w:pPr>
        <w:spacing w:after="0" w:line="240" w:lineRule="auto"/>
        <w:jc w:val="left"/>
        <w:rPr>
          <w:szCs w:val="22"/>
        </w:rPr>
      </w:pPr>
      <w:r>
        <w:rPr>
          <w:szCs w:val="22"/>
        </w:rPr>
        <w:br w:type="page"/>
      </w:r>
    </w:p>
    <w:p w14:paraId="29C07DC0" w14:textId="77777777" w:rsidR="00A85589" w:rsidRDefault="00A85589" w:rsidP="00792D5D">
      <w:pPr>
        <w:pStyle w:val="Heading1"/>
        <w:numPr>
          <w:ilvl w:val="0"/>
          <w:numId w:val="0"/>
        </w:numPr>
        <w:ind w:left="360"/>
        <w:jc w:val="both"/>
        <w:sectPr w:rsidR="00A85589" w:rsidSect="00634A4A">
          <w:endnotePr>
            <w:numFmt w:val="decimal"/>
          </w:endnotePr>
          <w:pgSz w:w="12240" w:h="15840" w:code="1"/>
          <w:pgMar w:top="1440" w:right="1440" w:bottom="1440" w:left="1440" w:header="576" w:footer="576" w:gutter="0"/>
          <w:pgNumType w:start="1" w:chapStyle="1"/>
          <w:cols w:space="720"/>
          <w:noEndnote/>
          <w:titlePg/>
          <w:docGrid w:linePitch="299"/>
        </w:sectPr>
      </w:pPr>
    </w:p>
    <w:p w14:paraId="207E45F7" w14:textId="3A855FFF" w:rsidR="00792D5D" w:rsidRDefault="00792D5D" w:rsidP="00522D8C">
      <w:pPr>
        <w:pStyle w:val="Heading1"/>
        <w:numPr>
          <w:ilvl w:val="0"/>
          <w:numId w:val="0"/>
        </w:numPr>
        <w:ind w:left="360"/>
      </w:pPr>
      <w:bookmarkStart w:id="296" w:name="_Toc11068400"/>
      <w:r>
        <w:lastRenderedPageBreak/>
        <w:t>APPENDIX</w:t>
      </w:r>
      <w:bookmarkEnd w:id="296"/>
    </w:p>
    <w:p w14:paraId="4B4B0D60" w14:textId="77777777" w:rsidR="007E693E" w:rsidRDefault="007E693E" w:rsidP="00AE31B4">
      <w:pPr>
        <w:rPr>
          <w:szCs w:val="22"/>
        </w:rPr>
      </w:pPr>
    </w:p>
    <w:sectPr w:rsidR="007E693E" w:rsidSect="00634A4A">
      <w:endnotePr>
        <w:numFmt w:val="decimal"/>
      </w:endnotePr>
      <w:pgSz w:w="12240" w:h="15840" w:code="1"/>
      <w:pgMar w:top="1440" w:right="1440" w:bottom="1440" w:left="1440" w:header="576" w:footer="576" w:gutter="0"/>
      <w:pgNumType w:start="1" w:chapStyle="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1DC82" w14:textId="77777777" w:rsidR="00193A0F" w:rsidRDefault="00193A0F">
      <w:r>
        <w:separator/>
      </w:r>
    </w:p>
  </w:endnote>
  <w:endnote w:type="continuationSeparator" w:id="0">
    <w:p w14:paraId="618F9B7E" w14:textId="77777777" w:rsidR="00193A0F" w:rsidRDefault="0019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4C68" w14:textId="50A2816B" w:rsidR="00193A0F" w:rsidRPr="00AE31B4" w:rsidRDefault="00193A0F" w:rsidP="00533CD2">
    <w:pPr>
      <w:pStyle w:val="Footer"/>
      <w:tabs>
        <w:tab w:val="clear" w:pos="4320"/>
        <w:tab w:val="clear" w:pos="8640"/>
        <w:tab w:val="right" w:pos="9360"/>
      </w:tabs>
      <w:spacing w:after="0"/>
      <w:rPr>
        <w:rFonts w:cs="Segoe UI"/>
        <w:b/>
        <w:color w:val="2E74B5" w:themeColor="accent1" w:themeShade="BF"/>
        <w:sz w:val="20"/>
      </w:rPr>
    </w:pPr>
    <w:r>
      <w:rPr>
        <w:rStyle w:val="PageNumber"/>
        <w:b/>
        <w:sz w:val="24"/>
      </w:rPr>
      <w:pict w14:anchorId="592120D7">
        <v:rect id="_x0000_i1025" style="width:396pt;height:1pt" o:hralign="center" o:hrstd="t" o:hrnoshade="t" o:hr="t" fillcolor="gray" stroked="f"/>
      </w:pict>
    </w:r>
    <w:r w:rsidRPr="00C80C3B">
      <w:rPr>
        <w:rStyle w:val="PageNumber"/>
        <w:rFonts w:cs="Segoe UI"/>
        <w:b/>
        <w:color w:val="2E74B5" w:themeColor="accent1" w:themeShade="BF"/>
        <w:sz w:val="20"/>
      </w:rPr>
      <w:t xml:space="preserve">Project Title </w:t>
    </w:r>
    <w:r w:rsidRPr="00AE31B4">
      <w:rPr>
        <w:rStyle w:val="PageNumber"/>
        <w:rFonts w:cs="Segoe UI"/>
        <w:sz w:val="20"/>
      </w:rPr>
      <w:t>– Preliminary Engineering Report</w:t>
    </w:r>
    <w:r w:rsidRPr="00AE31B4">
      <w:rPr>
        <w:rStyle w:val="PageNumber"/>
        <w:rFonts w:cs="Segoe UI"/>
        <w:i/>
        <w:sz w:val="20"/>
      </w:rPr>
      <w:tab/>
    </w:r>
    <w:r w:rsidRPr="00AE31B4">
      <w:rPr>
        <w:rStyle w:val="PageNumber"/>
        <w:rFonts w:cs="Segoe UI"/>
        <w:color w:val="808080"/>
        <w:sz w:val="20"/>
      </w:rPr>
      <w:t>Page</w:t>
    </w:r>
    <w:r w:rsidRPr="00AE31B4">
      <w:rPr>
        <w:rStyle w:val="PageNumber"/>
        <w:rFonts w:cs="Segoe UI"/>
        <w:sz w:val="20"/>
      </w:rPr>
      <w:t xml:space="preserve"> </w:t>
    </w:r>
    <w:r w:rsidRPr="00AE31B4">
      <w:rPr>
        <w:rStyle w:val="PageNumber"/>
        <w:rFonts w:cs="Segoe UI"/>
        <w:sz w:val="20"/>
      </w:rPr>
      <w:fldChar w:fldCharType="begin"/>
    </w:r>
    <w:r w:rsidRPr="00AE31B4">
      <w:rPr>
        <w:rStyle w:val="PageNumber"/>
        <w:rFonts w:cs="Segoe UI"/>
        <w:sz w:val="20"/>
      </w:rPr>
      <w:instrText xml:space="preserve"> PAGE </w:instrText>
    </w:r>
    <w:r w:rsidRPr="00AE31B4">
      <w:rPr>
        <w:rStyle w:val="PageNumber"/>
        <w:rFonts w:cs="Segoe UI"/>
        <w:sz w:val="20"/>
      </w:rPr>
      <w:fldChar w:fldCharType="separate"/>
    </w:r>
    <w:r w:rsidR="009A60E7">
      <w:rPr>
        <w:rStyle w:val="PageNumber"/>
        <w:rFonts w:cs="Segoe UI"/>
        <w:noProof/>
        <w:sz w:val="20"/>
      </w:rPr>
      <w:t>iv</w:t>
    </w:r>
    <w:r w:rsidRPr="00AE31B4">
      <w:rPr>
        <w:rStyle w:val="PageNumber"/>
        <w:rFonts w:cs="Segoe U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06F2" w14:textId="77777777" w:rsidR="00193A0F" w:rsidRPr="00F351E9" w:rsidRDefault="00193A0F" w:rsidP="00F351E9">
    <w:pPr>
      <w:pStyle w:val="Footer"/>
      <w:tabs>
        <w:tab w:val="clear" w:pos="8640"/>
        <w:tab w:val="right" w:pos="9360"/>
      </w:tabs>
      <w:rPr>
        <w:b/>
        <w:sz w:val="24"/>
      </w:rPr>
    </w:pPr>
    <w:r>
      <w:rPr>
        <w:rStyle w:val="PageNumber"/>
        <w:b/>
        <w:sz w:val="24"/>
      </w:rPr>
      <w:pict w14:anchorId="66F5B65D">
        <v:rect id="_x0000_i1026" style="width:396pt;height:1pt" o:hralign="center" o:hrstd="t" o:hrnoshade="t" o:hr="t" fillcolor="gray" stroked="f"/>
      </w:pict>
    </w:r>
    <w:r w:rsidRPr="00630327">
      <w:rPr>
        <w:rStyle w:val="PageNumber"/>
        <w:rFonts w:ascii="Arial" w:hAnsi="Arial" w:cs="Arial"/>
        <w:i/>
        <w:sz w:val="20"/>
      </w:rPr>
      <w:t>I</w:t>
    </w:r>
    <w:r w:rsidRPr="0067074C">
      <w:rPr>
        <w:rStyle w:val="PageNumber"/>
        <w:rFonts w:ascii="Arial" w:hAnsi="Arial" w:cs="Arial"/>
        <w:i/>
        <w:sz w:val="20"/>
      </w:rPr>
      <w:t xml:space="preserve">-295 </w:t>
    </w:r>
    <w:r>
      <w:rPr>
        <w:rStyle w:val="PageNumber"/>
        <w:rFonts w:ascii="Arial" w:hAnsi="Arial" w:cs="Arial"/>
        <w:i/>
        <w:sz w:val="20"/>
      </w:rPr>
      <w:t>East Express Phase 1</w:t>
    </w:r>
    <w:r>
      <w:rPr>
        <w:rStyle w:val="PageNumber"/>
        <w:rFonts w:ascii="Arial" w:hAnsi="Arial" w:cs="Arial"/>
        <w:i/>
      </w:rPr>
      <w:tab/>
    </w:r>
    <w:r>
      <w:rPr>
        <w:rStyle w:val="PageNumber"/>
        <w:rFonts w:ascii="Arial" w:hAnsi="Arial" w:cs="Arial"/>
        <w:i/>
      </w:rPr>
      <w:tab/>
    </w:r>
    <w:r w:rsidRPr="00B9477E">
      <w:rPr>
        <w:rStyle w:val="PageNumber"/>
        <w:rFonts w:ascii="Arial" w:hAnsi="Arial" w:cs="Arial"/>
        <w:color w:val="808080"/>
      </w:rPr>
      <w:t>Page</w:t>
    </w:r>
    <w:r w:rsidRPr="00B9477E">
      <w:rPr>
        <w:rStyle w:val="PageNumber"/>
        <w:rFonts w:ascii="Arial" w:hAnsi="Arial" w:cs="Arial"/>
        <w:color w:val="BFBFBF"/>
      </w:rPr>
      <w:t xml:space="preserve"> </w:t>
    </w:r>
    <w:r w:rsidRPr="00FF6D70">
      <w:rPr>
        <w:rStyle w:val="PageNumber"/>
      </w:rPr>
      <w:fldChar w:fldCharType="begin"/>
    </w:r>
    <w:r w:rsidRPr="00FF6D70">
      <w:rPr>
        <w:rStyle w:val="PageNumber"/>
      </w:rPr>
      <w:instrText xml:space="preserve"> PAGE </w:instrText>
    </w:r>
    <w:r w:rsidRPr="00FF6D70">
      <w:rPr>
        <w:rStyle w:val="PageNumber"/>
      </w:rPr>
      <w:fldChar w:fldCharType="separate"/>
    </w:r>
    <w:r>
      <w:rPr>
        <w:rStyle w:val="PageNumber"/>
        <w:noProof/>
      </w:rPr>
      <w:t>1-1</w:t>
    </w:r>
    <w:r w:rsidRPr="00FF6D7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C531" w14:textId="656873C3" w:rsidR="00193A0F" w:rsidRPr="00D32F0A" w:rsidRDefault="00193A0F" w:rsidP="00515D0E">
    <w:pPr>
      <w:pStyle w:val="Footer"/>
      <w:tabs>
        <w:tab w:val="clear" w:pos="4320"/>
        <w:tab w:val="clear" w:pos="8640"/>
        <w:tab w:val="right" w:pos="9360"/>
      </w:tabs>
      <w:spacing w:after="0"/>
      <w:rPr>
        <w:rFonts w:cs="Segoe UI"/>
        <w:sz w:val="20"/>
      </w:rPr>
    </w:pPr>
    <w:r>
      <w:rPr>
        <w:rStyle w:val="PageNumber"/>
        <w:b/>
        <w:sz w:val="24"/>
      </w:rPr>
      <w:pict w14:anchorId="78E5556D">
        <v:rect id="_x0000_i1028" style="width:396pt;height:1pt" o:hralign="center" o:hrstd="t" o:hrnoshade="t" o:hr="t" fillcolor="gray" stroked="f"/>
      </w:pict>
    </w:r>
    <w:r w:rsidRPr="00D32F0A">
      <w:rPr>
        <w:rStyle w:val="PageNumber"/>
        <w:rFonts w:cs="Segoe UI"/>
        <w:b/>
        <w:color w:val="2E74B5" w:themeColor="accent1" w:themeShade="BF"/>
        <w:sz w:val="20"/>
      </w:rPr>
      <w:t xml:space="preserve">Project Title </w:t>
    </w:r>
    <w:r w:rsidRPr="00D32F0A">
      <w:rPr>
        <w:rStyle w:val="PageNumber"/>
        <w:rFonts w:cs="Segoe UI"/>
        <w:sz w:val="20"/>
      </w:rPr>
      <w:t>– Preliminary Engineering Report</w:t>
    </w:r>
    <w:r w:rsidRPr="00D32F0A">
      <w:rPr>
        <w:rStyle w:val="PageNumber"/>
        <w:rFonts w:cs="Segoe UI"/>
        <w:i/>
        <w:sz w:val="20"/>
      </w:rPr>
      <w:tab/>
    </w:r>
    <w:r w:rsidRPr="00D32F0A">
      <w:rPr>
        <w:rStyle w:val="PageNumber"/>
        <w:rFonts w:cs="Segoe UI"/>
        <w:color w:val="808080"/>
        <w:sz w:val="20"/>
      </w:rPr>
      <w:t>Page</w:t>
    </w:r>
    <w:r w:rsidRPr="00D32F0A">
      <w:rPr>
        <w:rStyle w:val="PageNumber"/>
        <w:rFonts w:cs="Segoe UI"/>
        <w:sz w:val="20"/>
      </w:rPr>
      <w:t xml:space="preserve"> </w:t>
    </w:r>
    <w:r w:rsidRPr="00D32F0A">
      <w:rPr>
        <w:rStyle w:val="PageNumber"/>
        <w:rFonts w:cs="Segoe UI"/>
        <w:sz w:val="20"/>
      </w:rPr>
      <w:fldChar w:fldCharType="begin"/>
    </w:r>
    <w:r w:rsidRPr="00D32F0A">
      <w:rPr>
        <w:rStyle w:val="PageNumber"/>
        <w:rFonts w:cs="Segoe UI"/>
        <w:sz w:val="20"/>
      </w:rPr>
      <w:instrText xml:space="preserve"> PAGE </w:instrText>
    </w:r>
    <w:r w:rsidRPr="00D32F0A">
      <w:rPr>
        <w:rStyle w:val="PageNumber"/>
        <w:rFonts w:cs="Segoe UI"/>
        <w:sz w:val="20"/>
      </w:rPr>
      <w:fldChar w:fldCharType="separate"/>
    </w:r>
    <w:r w:rsidR="009A60E7">
      <w:rPr>
        <w:rStyle w:val="PageNumber"/>
        <w:rFonts w:cs="Segoe UI"/>
        <w:noProof/>
        <w:sz w:val="20"/>
      </w:rPr>
      <w:t>6-1</w:t>
    </w:r>
    <w:r w:rsidRPr="00D32F0A">
      <w:rPr>
        <w:rStyle w:val="PageNumber"/>
        <w:rFonts w:cs="Segoe U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D26DB" w14:textId="77777777" w:rsidR="00193A0F" w:rsidRDefault="00193A0F">
      <w:r>
        <w:separator/>
      </w:r>
    </w:p>
  </w:footnote>
  <w:footnote w:type="continuationSeparator" w:id="0">
    <w:p w14:paraId="58DBE005" w14:textId="77777777" w:rsidR="00193A0F" w:rsidRDefault="0019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1BF0" w14:textId="77777777" w:rsidR="00193A0F" w:rsidRPr="00FF6D70" w:rsidRDefault="00193A0F" w:rsidP="00634A4A">
    <w:pPr>
      <w:pStyle w:val="Header"/>
      <w:spacing w:after="0" w:line="240" w:lineRule="auto"/>
      <w:rPr>
        <w:rFonts w:cs="Arial"/>
        <w:b/>
        <w:sz w:val="18"/>
        <w:szCs w:val="18"/>
      </w:rPr>
    </w:pPr>
    <w:r w:rsidRPr="00FF6D70">
      <w:rPr>
        <w:rFonts w:cs="Arial"/>
        <w:b/>
        <w:sz w:val="18"/>
        <w:szCs w:val="18"/>
      </w:rPr>
      <w:t xml:space="preserve">SECTION 1 – </w:t>
    </w:r>
    <w:r>
      <w:rPr>
        <w:rFonts w:cs="Arial"/>
        <w:b/>
        <w:sz w:val="18"/>
        <w:szCs w:val="18"/>
      </w:rPr>
      <w:t>PROJECT SUMMARY</w:t>
    </w:r>
  </w:p>
  <w:p w14:paraId="0E0194A4" w14:textId="77777777" w:rsidR="00193A0F" w:rsidRDefault="00193A0F">
    <w:pPr>
      <w:pStyle w:val="Header"/>
    </w:pPr>
    <w:r>
      <w:rPr>
        <w:b/>
        <w:sz w:val="24"/>
      </w:rPr>
      <w:pict w14:anchorId="7B61FAF4">
        <v:rect id="_x0000_i1027" style="width:71.55pt;height:1pt" o:hralign="center" o:hrstd="t" o:hrnoshade="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A7DFE" w14:textId="77777777" w:rsidR="00193A0F" w:rsidRPr="003B79E9" w:rsidRDefault="00193A0F" w:rsidP="00DE4D0C">
    <w:pPr>
      <w:pStyle w:val="Header"/>
      <w:tabs>
        <w:tab w:val="clear" w:pos="4320"/>
        <w:tab w:val="clear" w:pos="8640"/>
        <w:tab w:val="left" w:pos="1382"/>
      </w:tabs>
      <w:spacing w:after="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E91BC" w14:textId="7D88D848" w:rsidR="00193A0F" w:rsidRPr="00E93EDA" w:rsidRDefault="00193A0F" w:rsidP="00225107">
    <w:pPr>
      <w:pStyle w:val="Header"/>
      <w:rPr>
        <w:rFonts w:ascii="Arial" w:hAnsi="Arial" w:cs="Arial"/>
        <w:b/>
        <w:sz w:val="18"/>
        <w:szCs w:val="18"/>
      </w:rPr>
    </w:pPr>
    <w:r w:rsidRPr="00E93EDA">
      <w:rPr>
        <w:rFonts w:ascii="Arial" w:hAnsi="Arial" w:cs="Arial"/>
        <w:b/>
        <w:sz w:val="18"/>
        <w:szCs w:val="18"/>
      </w:rPr>
      <w:t>SECTION 2 – EXISTING CONDITIONS</w:t>
    </w:r>
  </w:p>
  <w:p w14:paraId="184981E9" w14:textId="77777777" w:rsidR="00193A0F" w:rsidRPr="00F32E10" w:rsidRDefault="00193A0F" w:rsidP="00225107">
    <w:pPr>
      <w:pStyle w:val="Header"/>
      <w:rPr>
        <w:b/>
        <w:sz w:val="24"/>
      </w:rPr>
    </w:pPr>
    <w:r>
      <w:rPr>
        <w:b/>
        <w:sz w:val="24"/>
      </w:rPr>
      <w:pict w14:anchorId="110B414B">
        <v:rect id="_x0000_i1029" style="width:52.8pt;height:1pt" o:hralign="center" o:hrstd="t" o:hrnoshade="t" o:hr="t" fillcolor="gray"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5F32" w14:textId="77777777" w:rsidR="00193A0F" w:rsidRPr="00BD773F" w:rsidRDefault="00193A0F" w:rsidP="00FB33CF">
    <w:pPr>
      <w:pStyle w:val="Header"/>
      <w:rPr>
        <w:rFonts w:ascii="Arial" w:hAnsi="Arial" w:cs="Arial"/>
        <w:i/>
        <w:sz w:val="18"/>
        <w:szCs w:val="18"/>
      </w:rPr>
    </w:pPr>
    <w:r w:rsidRPr="00BD773F">
      <w:rPr>
        <w:rFonts w:ascii="Arial" w:hAnsi="Arial" w:cs="Arial"/>
        <w:i/>
        <w:sz w:val="18"/>
        <w:szCs w:val="18"/>
      </w:rPr>
      <w:t xml:space="preserve">SECTION 5 – </w:t>
    </w:r>
    <w:r>
      <w:rPr>
        <w:rFonts w:ascii="Arial" w:hAnsi="Arial" w:cs="Arial"/>
        <w:i/>
        <w:sz w:val="18"/>
        <w:szCs w:val="18"/>
      </w:rPr>
      <w:t>PREFERRED ALTERNATIVE</w:t>
    </w:r>
  </w:p>
  <w:p w14:paraId="3A02B65D" w14:textId="77777777" w:rsidR="00193A0F" w:rsidRDefault="00193A0F" w:rsidP="00FB33CF">
    <w:pPr>
      <w:pStyle w:val="Header"/>
      <w:rPr>
        <w:b/>
        <w:sz w:val="24"/>
      </w:rPr>
    </w:pPr>
    <w:r>
      <w:rPr>
        <w:b/>
        <w:sz w:val="24"/>
      </w:rPr>
      <w:pict w14:anchorId="77D4961C">
        <v:rect id="_x0000_i1030" style="width:22in;height:1pt" o:hralign="center" o:hrstd="t" o:hr="t" fillcolor="gray"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0F920" w14:textId="77777777" w:rsidR="00193A0F" w:rsidRDefault="00193A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1E13" w14:textId="3CA9FDE4" w:rsidR="00193A0F" w:rsidRPr="001D43A4" w:rsidRDefault="00193A0F" w:rsidP="00634A4A">
    <w:pPr>
      <w:pStyle w:val="Header"/>
      <w:spacing w:after="0" w:line="240" w:lineRule="auto"/>
      <w:rPr>
        <w:rFonts w:cs="Arial"/>
        <w:b/>
        <w:sz w:val="18"/>
        <w:szCs w:val="18"/>
      </w:rPr>
    </w:pPr>
    <w:r w:rsidRPr="001D43A4">
      <w:rPr>
        <w:rFonts w:cs="Arial"/>
        <w:b/>
        <w:sz w:val="18"/>
        <w:szCs w:val="18"/>
      </w:rPr>
      <w:t xml:space="preserve">SECTION </w:t>
    </w:r>
    <w:r>
      <w:rPr>
        <w:rFonts w:cs="Arial"/>
        <w:b/>
        <w:sz w:val="18"/>
        <w:szCs w:val="18"/>
      </w:rPr>
      <w:t>4</w:t>
    </w:r>
    <w:r w:rsidRPr="001D43A4">
      <w:rPr>
        <w:rFonts w:cs="Arial"/>
        <w:b/>
        <w:sz w:val="18"/>
        <w:szCs w:val="18"/>
      </w:rPr>
      <w:t xml:space="preserve"> – ALTERNATIVE</w:t>
    </w:r>
    <w:r>
      <w:rPr>
        <w:rFonts w:cs="Arial"/>
        <w:b/>
        <w:sz w:val="18"/>
        <w:szCs w:val="18"/>
      </w:rPr>
      <w:t>S</w:t>
    </w:r>
    <w:r w:rsidRPr="001D43A4">
      <w:rPr>
        <w:rFonts w:cs="Arial"/>
        <w:b/>
        <w:sz w:val="18"/>
        <w:szCs w:val="18"/>
      </w:rPr>
      <w:t xml:space="preserve"> ANALYSIS </w:t>
    </w:r>
  </w:p>
  <w:p w14:paraId="7B2DA3D4" w14:textId="77777777" w:rsidR="00193A0F" w:rsidRPr="00FB33CF" w:rsidRDefault="00193A0F" w:rsidP="00225107">
    <w:pPr>
      <w:pStyle w:val="Header"/>
      <w:rPr>
        <w:b/>
        <w:sz w:val="24"/>
      </w:rPr>
    </w:pPr>
    <w:r>
      <w:rPr>
        <w:b/>
        <w:sz w:val="24"/>
      </w:rPr>
      <w:pict w14:anchorId="318FB565">
        <v:rect id="_x0000_i1031" style="width:71.55pt;height:1pt" o:hralign="center" o:hrstd="t" o:hrnoshade="t" o:hr="t" fillcolor="gray"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D7D2" w14:textId="77777777" w:rsidR="00193A0F" w:rsidRPr="00BB1BE3" w:rsidRDefault="00193A0F" w:rsidP="00BB1B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1B086" w14:textId="4A7D064A" w:rsidR="00193A0F" w:rsidRPr="001D43A4" w:rsidRDefault="00193A0F" w:rsidP="00634A4A">
    <w:pPr>
      <w:pStyle w:val="Header"/>
      <w:spacing w:after="0" w:line="240" w:lineRule="auto"/>
      <w:rPr>
        <w:rFonts w:cs="Arial"/>
        <w:b/>
        <w:sz w:val="18"/>
        <w:szCs w:val="18"/>
      </w:rPr>
    </w:pPr>
    <w:r w:rsidRPr="001D43A4">
      <w:rPr>
        <w:rFonts w:cs="Arial"/>
        <w:b/>
        <w:sz w:val="18"/>
        <w:szCs w:val="18"/>
      </w:rPr>
      <w:t xml:space="preserve">SECTION </w:t>
    </w:r>
    <w:r>
      <w:rPr>
        <w:rFonts w:cs="Arial"/>
        <w:b/>
        <w:sz w:val="18"/>
        <w:szCs w:val="18"/>
      </w:rPr>
      <w:t>6</w:t>
    </w:r>
    <w:r w:rsidRPr="001D43A4">
      <w:rPr>
        <w:rFonts w:cs="Arial"/>
        <w:b/>
        <w:sz w:val="18"/>
        <w:szCs w:val="18"/>
      </w:rPr>
      <w:t xml:space="preserve"> – </w:t>
    </w:r>
    <w:r>
      <w:rPr>
        <w:rFonts w:cs="Arial"/>
        <w:b/>
        <w:sz w:val="18"/>
        <w:szCs w:val="18"/>
      </w:rPr>
      <w:t xml:space="preserve">DESIGN FEATURES OF THE PREFERRED ALTERNATIVE </w:t>
    </w:r>
  </w:p>
  <w:p w14:paraId="56EDBAA1" w14:textId="77777777" w:rsidR="00193A0F" w:rsidRPr="00FB33CF" w:rsidRDefault="00193A0F" w:rsidP="00225107">
    <w:pPr>
      <w:pStyle w:val="Header"/>
      <w:rPr>
        <w:b/>
        <w:sz w:val="24"/>
      </w:rPr>
    </w:pPr>
    <w:r>
      <w:rPr>
        <w:b/>
        <w:sz w:val="24"/>
      </w:rPr>
      <w:pict w14:anchorId="712EBC07">
        <v:rect id="_x0000_i1032" style="width:71.55pt;height:1pt" o:hralign="center" o:hrstd="t" o:hrnoshade="t" o:hr="t" fillcolor="gray"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81E4" w14:textId="77777777" w:rsidR="00193A0F" w:rsidRDefault="00193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1_"/>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5B0A2F"/>
    <w:multiLevelType w:val="multilevel"/>
    <w:tmpl w:val="1AB29F9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672241"/>
    <w:multiLevelType w:val="hybridMultilevel"/>
    <w:tmpl w:val="24E2450A"/>
    <w:lvl w:ilvl="0" w:tplc="04090001">
      <w:start w:val="1"/>
      <w:numFmt w:val="bullet"/>
      <w:lvlText w:val=""/>
      <w:lvlJc w:val="left"/>
      <w:pPr>
        <w:ind w:left="720" w:hanging="360"/>
      </w:pPr>
      <w:rPr>
        <w:rFonts w:ascii="Symbol" w:hAnsi="Symbol" w:hint="default"/>
      </w:rPr>
    </w:lvl>
    <w:lvl w:ilvl="1" w:tplc="22EE8870">
      <w:numFmt w:val="bullet"/>
      <w:lvlText w:val="•"/>
      <w:lvlJc w:val="left"/>
      <w:pPr>
        <w:ind w:left="1440" w:hanging="360"/>
      </w:pPr>
      <w:rPr>
        <w:rFonts w:ascii="Segoe UI" w:eastAsia="Times New Roman"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91D6C"/>
    <w:multiLevelType w:val="hybridMultilevel"/>
    <w:tmpl w:val="1EE8097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F577A"/>
    <w:multiLevelType w:val="hybridMultilevel"/>
    <w:tmpl w:val="6052B1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4844387"/>
    <w:multiLevelType w:val="hybridMultilevel"/>
    <w:tmpl w:val="92684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60720"/>
    <w:multiLevelType w:val="hybridMultilevel"/>
    <w:tmpl w:val="F7DE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A0D0C"/>
    <w:multiLevelType w:val="singleLevel"/>
    <w:tmpl w:val="E86883D6"/>
    <w:lvl w:ilvl="0">
      <w:start w:val="1"/>
      <w:numFmt w:val="bullet"/>
      <w:pStyle w:val="Bullet"/>
      <w:lvlText w:val=""/>
      <w:lvlJc w:val="left"/>
      <w:pPr>
        <w:tabs>
          <w:tab w:val="num" w:pos="360"/>
        </w:tabs>
        <w:ind w:left="360" w:hanging="360"/>
      </w:pPr>
      <w:rPr>
        <w:rFonts w:ascii="Symbol" w:hAnsi="Symbol" w:hint="default"/>
      </w:rPr>
    </w:lvl>
  </w:abstractNum>
  <w:abstractNum w:abstractNumId="8" w15:restartNumberingAfterBreak="0">
    <w:nsid w:val="310C5D20"/>
    <w:multiLevelType w:val="hybridMultilevel"/>
    <w:tmpl w:val="E10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31676"/>
    <w:multiLevelType w:val="hybridMultilevel"/>
    <w:tmpl w:val="BAA8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10D2"/>
    <w:multiLevelType w:val="hybridMultilevel"/>
    <w:tmpl w:val="F950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86B70"/>
    <w:multiLevelType w:val="hybridMultilevel"/>
    <w:tmpl w:val="F256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F62A1"/>
    <w:multiLevelType w:val="multilevel"/>
    <w:tmpl w:val="E702B842"/>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FB414F2"/>
    <w:multiLevelType w:val="hybridMultilevel"/>
    <w:tmpl w:val="56BA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0020E"/>
    <w:multiLevelType w:val="hybridMultilevel"/>
    <w:tmpl w:val="DF1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D45BB"/>
    <w:multiLevelType w:val="hybridMultilevel"/>
    <w:tmpl w:val="CA7E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26C30"/>
    <w:multiLevelType w:val="hybridMultilevel"/>
    <w:tmpl w:val="6052B1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83C5E13"/>
    <w:multiLevelType w:val="hybridMultilevel"/>
    <w:tmpl w:val="B4BE89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86D4988"/>
    <w:multiLevelType w:val="hybridMultilevel"/>
    <w:tmpl w:val="4DC2640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15:restartNumberingAfterBreak="0">
    <w:nsid w:val="49353BBF"/>
    <w:multiLevelType w:val="hybridMultilevel"/>
    <w:tmpl w:val="8FD08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743CF1"/>
    <w:multiLevelType w:val="hybridMultilevel"/>
    <w:tmpl w:val="6816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12264"/>
    <w:multiLevelType w:val="hybridMultilevel"/>
    <w:tmpl w:val="5818E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926DC"/>
    <w:multiLevelType w:val="hybridMultilevel"/>
    <w:tmpl w:val="03FC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A1AAB"/>
    <w:multiLevelType w:val="hybridMultilevel"/>
    <w:tmpl w:val="1F66E93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F2B63CC"/>
    <w:multiLevelType w:val="hybridMultilevel"/>
    <w:tmpl w:val="872A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E3984"/>
    <w:multiLevelType w:val="hybridMultilevel"/>
    <w:tmpl w:val="5552B440"/>
    <w:lvl w:ilvl="0" w:tplc="1A72F1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2379D"/>
    <w:multiLevelType w:val="hybridMultilevel"/>
    <w:tmpl w:val="9932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30C36"/>
    <w:multiLevelType w:val="hybridMultilevel"/>
    <w:tmpl w:val="3452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932DD"/>
    <w:multiLevelType w:val="hybridMultilevel"/>
    <w:tmpl w:val="E810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61966"/>
    <w:multiLevelType w:val="hybridMultilevel"/>
    <w:tmpl w:val="17740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1739BA"/>
    <w:multiLevelType w:val="hybridMultilevel"/>
    <w:tmpl w:val="2272B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3FE5E3F"/>
    <w:multiLevelType w:val="hybridMultilevel"/>
    <w:tmpl w:val="F6D4D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6604F"/>
    <w:multiLevelType w:val="multilevel"/>
    <w:tmpl w:val="EED03072"/>
    <w:lvl w:ilvl="0">
      <w:start w:val="1"/>
      <w:numFmt w:val="decimal"/>
      <w:lvlText w:val="%1.0"/>
      <w:lvlJc w:val="left"/>
      <w:pPr>
        <w:tabs>
          <w:tab w:val="num" w:pos="6030"/>
        </w:tabs>
        <w:ind w:left="5742" w:hanging="432"/>
      </w:pPr>
      <w:rPr>
        <w:rFonts w:hint="default"/>
      </w:rPr>
    </w:lvl>
    <w:lvl w:ilvl="1">
      <w:start w:val="1"/>
      <w:numFmt w:val="decimal"/>
      <w:lvlText w:val="%1.%2"/>
      <w:lvlJc w:val="left"/>
      <w:pPr>
        <w:tabs>
          <w:tab w:val="num" w:pos="9936"/>
        </w:tabs>
        <w:ind w:left="99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8FC6172"/>
    <w:multiLevelType w:val="hybridMultilevel"/>
    <w:tmpl w:val="2EEC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F00D8"/>
    <w:multiLevelType w:val="multilevel"/>
    <w:tmpl w:val="54CC9B44"/>
    <w:lvl w:ilvl="0">
      <w:start w:val="1"/>
      <w:numFmt w:val="decimal"/>
      <w:lvlText w:val="%1.0"/>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Style1"/>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E417C86"/>
    <w:multiLevelType w:val="hybridMultilevel"/>
    <w:tmpl w:val="6AD2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E5475"/>
    <w:multiLevelType w:val="hybridMultilevel"/>
    <w:tmpl w:val="8634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2526F"/>
    <w:multiLevelType w:val="hybridMultilevel"/>
    <w:tmpl w:val="62C4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608FF"/>
    <w:multiLevelType w:val="hybridMultilevel"/>
    <w:tmpl w:val="F664F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15DFE"/>
    <w:multiLevelType w:val="hybridMultilevel"/>
    <w:tmpl w:val="63CE34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6947A3"/>
    <w:multiLevelType w:val="hybridMultilevel"/>
    <w:tmpl w:val="D5B07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12B8D"/>
    <w:multiLevelType w:val="hybridMultilevel"/>
    <w:tmpl w:val="150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4"/>
  </w:num>
  <w:num w:numId="3">
    <w:abstractNumId w:val="6"/>
  </w:num>
  <w:num w:numId="4">
    <w:abstractNumId w:val="29"/>
  </w:num>
  <w:num w:numId="5">
    <w:abstractNumId w:val="7"/>
  </w:num>
  <w:num w:numId="6">
    <w:abstractNumId w:val="26"/>
  </w:num>
  <w:num w:numId="7">
    <w:abstractNumId w:val="15"/>
  </w:num>
  <w:num w:numId="8">
    <w:abstractNumId w:val="32"/>
  </w:num>
  <w:num w:numId="9">
    <w:abstractNumId w:val="13"/>
  </w:num>
  <w:num w:numId="10">
    <w:abstractNumId w:val="27"/>
  </w:num>
  <w:num w:numId="11">
    <w:abstractNumId w:val="40"/>
  </w:num>
  <w:num w:numId="12">
    <w:abstractNumId w:val="38"/>
  </w:num>
  <w:num w:numId="13">
    <w:abstractNumId w:val="23"/>
  </w:num>
  <w:num w:numId="14">
    <w:abstractNumId w:val="33"/>
  </w:num>
  <w:num w:numId="15">
    <w:abstractNumId w:val="8"/>
  </w:num>
  <w:num w:numId="16">
    <w:abstractNumId w:val="14"/>
  </w:num>
  <w:num w:numId="17">
    <w:abstractNumId w:val="39"/>
  </w:num>
  <w:num w:numId="18">
    <w:abstractNumId w:val="17"/>
  </w:num>
  <w:num w:numId="19">
    <w:abstractNumId w:val="16"/>
  </w:num>
  <w:num w:numId="20">
    <w:abstractNumId w:val="4"/>
  </w:num>
  <w:num w:numId="21">
    <w:abstractNumId w:val="19"/>
  </w:num>
  <w:num w:numId="22">
    <w:abstractNumId w:val="37"/>
  </w:num>
  <w:num w:numId="23">
    <w:abstractNumId w:val="36"/>
  </w:num>
  <w:num w:numId="24">
    <w:abstractNumId w:val="31"/>
  </w:num>
  <w:num w:numId="25">
    <w:abstractNumId w:val="3"/>
  </w:num>
  <w:num w:numId="26">
    <w:abstractNumId w:val="25"/>
  </w:num>
  <w:num w:numId="27">
    <w:abstractNumId w:val="34"/>
  </w:num>
  <w:num w:numId="28">
    <w:abstractNumId w:val="20"/>
  </w:num>
  <w:num w:numId="29">
    <w:abstractNumId w:val="11"/>
  </w:num>
  <w:num w:numId="30">
    <w:abstractNumId w:val="18"/>
  </w:num>
  <w:num w:numId="31">
    <w:abstractNumId w:val="9"/>
  </w:num>
  <w:num w:numId="32">
    <w:abstractNumId w:val="34"/>
  </w:num>
  <w:num w:numId="33">
    <w:abstractNumId w:val="30"/>
  </w:num>
  <w:num w:numId="34">
    <w:abstractNumId w:val="28"/>
  </w:num>
  <w:num w:numId="35">
    <w:abstractNumId w:val="10"/>
  </w:num>
  <w:num w:numId="36">
    <w:abstractNumId w:val="21"/>
  </w:num>
  <w:num w:numId="37">
    <w:abstractNumId w:val="1"/>
  </w:num>
  <w:num w:numId="38">
    <w:abstractNumId w:val="12"/>
  </w:num>
  <w:num w:numId="39">
    <w:abstractNumId w:val="41"/>
  </w:num>
  <w:num w:numId="40">
    <w:abstractNumId w:val="22"/>
  </w:num>
  <w:num w:numId="41">
    <w:abstractNumId w:val="5"/>
  </w:num>
  <w:num w:numId="42">
    <w:abstractNumId w:val="2"/>
  </w:num>
  <w:num w:numId="43">
    <w:abstractNumId w:val="35"/>
  </w:num>
  <w:num w:numId="4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US" w:vendorID="64" w:dllVersion="0" w:nlCheck="1" w:checkStyle="0"/>
  <w:activeWritingStyle w:appName="MSWord" w:lang="es-ES" w:vendorID="64" w:dllVersion="0" w:nlCheck="1" w:checkStyle="1"/>
  <w:activeWritingStyle w:appName="MSWord" w:lang="fr-FR" w:vendorID="64" w:dllVersion="0" w:nlCheck="1" w:checkStyle="1"/>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97" style="mso-width-relative:margin;mso-height-relative:margin" o:allowoverlap="f" fillcolor="white" stroke="f">
      <v:fill color="white"/>
      <v:stroke on="f"/>
      <o:colormru v:ext="edit" colors="#f06,#3cf,#36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wNjE0MzAyNzMzMDNQ0lEKTi0uzszPAykwtKwFAKQX/1AtAAAA"/>
  </w:docVars>
  <w:rsids>
    <w:rsidRoot w:val="00FF5CAB"/>
    <w:rsid w:val="0000005A"/>
    <w:rsid w:val="0000079A"/>
    <w:rsid w:val="00001F31"/>
    <w:rsid w:val="000026F5"/>
    <w:rsid w:val="0000298D"/>
    <w:rsid w:val="0000339D"/>
    <w:rsid w:val="00003766"/>
    <w:rsid w:val="00003799"/>
    <w:rsid w:val="00003816"/>
    <w:rsid w:val="00003C43"/>
    <w:rsid w:val="000046E6"/>
    <w:rsid w:val="0000593D"/>
    <w:rsid w:val="00006749"/>
    <w:rsid w:val="00006EF6"/>
    <w:rsid w:val="000071A3"/>
    <w:rsid w:val="00007497"/>
    <w:rsid w:val="00007837"/>
    <w:rsid w:val="00010164"/>
    <w:rsid w:val="00012325"/>
    <w:rsid w:val="00012E6A"/>
    <w:rsid w:val="00013D65"/>
    <w:rsid w:val="00013D6B"/>
    <w:rsid w:val="00014940"/>
    <w:rsid w:val="00014F7E"/>
    <w:rsid w:val="000152A5"/>
    <w:rsid w:val="00015403"/>
    <w:rsid w:val="00015B3E"/>
    <w:rsid w:val="0001648E"/>
    <w:rsid w:val="00016696"/>
    <w:rsid w:val="00016A29"/>
    <w:rsid w:val="00017A82"/>
    <w:rsid w:val="00017DE3"/>
    <w:rsid w:val="000201FB"/>
    <w:rsid w:val="00021443"/>
    <w:rsid w:val="00021A82"/>
    <w:rsid w:val="0002297C"/>
    <w:rsid w:val="00022F03"/>
    <w:rsid w:val="00023124"/>
    <w:rsid w:val="0002473A"/>
    <w:rsid w:val="00024B94"/>
    <w:rsid w:val="0002500C"/>
    <w:rsid w:val="000258FF"/>
    <w:rsid w:val="00025A33"/>
    <w:rsid w:val="000260FB"/>
    <w:rsid w:val="00027368"/>
    <w:rsid w:val="0003029A"/>
    <w:rsid w:val="00030515"/>
    <w:rsid w:val="00030BFB"/>
    <w:rsid w:val="00031977"/>
    <w:rsid w:val="000325C6"/>
    <w:rsid w:val="0003289E"/>
    <w:rsid w:val="000329CF"/>
    <w:rsid w:val="0003376B"/>
    <w:rsid w:val="0003397D"/>
    <w:rsid w:val="00034643"/>
    <w:rsid w:val="0003490D"/>
    <w:rsid w:val="00034DFC"/>
    <w:rsid w:val="00035439"/>
    <w:rsid w:val="000354CA"/>
    <w:rsid w:val="00035C7B"/>
    <w:rsid w:val="00035DC5"/>
    <w:rsid w:val="00036461"/>
    <w:rsid w:val="0003647B"/>
    <w:rsid w:val="00036D20"/>
    <w:rsid w:val="00037A85"/>
    <w:rsid w:val="000404D5"/>
    <w:rsid w:val="00041912"/>
    <w:rsid w:val="00042565"/>
    <w:rsid w:val="000426C4"/>
    <w:rsid w:val="00042AE3"/>
    <w:rsid w:val="00042D03"/>
    <w:rsid w:val="00042DF2"/>
    <w:rsid w:val="000432C1"/>
    <w:rsid w:val="0004418C"/>
    <w:rsid w:val="000446AD"/>
    <w:rsid w:val="00044705"/>
    <w:rsid w:val="000447D6"/>
    <w:rsid w:val="00044AA0"/>
    <w:rsid w:val="00044FB8"/>
    <w:rsid w:val="00045A88"/>
    <w:rsid w:val="00045F43"/>
    <w:rsid w:val="00046026"/>
    <w:rsid w:val="00046AF6"/>
    <w:rsid w:val="00047656"/>
    <w:rsid w:val="00047893"/>
    <w:rsid w:val="000502D8"/>
    <w:rsid w:val="00050380"/>
    <w:rsid w:val="00050C15"/>
    <w:rsid w:val="00050E1F"/>
    <w:rsid w:val="00050F6B"/>
    <w:rsid w:val="000515EF"/>
    <w:rsid w:val="00051986"/>
    <w:rsid w:val="00052361"/>
    <w:rsid w:val="00052736"/>
    <w:rsid w:val="00052EB3"/>
    <w:rsid w:val="00052EBD"/>
    <w:rsid w:val="000532D3"/>
    <w:rsid w:val="000539F8"/>
    <w:rsid w:val="00054252"/>
    <w:rsid w:val="000553D6"/>
    <w:rsid w:val="00055BE5"/>
    <w:rsid w:val="00055F69"/>
    <w:rsid w:val="00056326"/>
    <w:rsid w:val="00056604"/>
    <w:rsid w:val="00057148"/>
    <w:rsid w:val="00057159"/>
    <w:rsid w:val="00057438"/>
    <w:rsid w:val="00057871"/>
    <w:rsid w:val="00060425"/>
    <w:rsid w:val="00060BA9"/>
    <w:rsid w:val="00061F52"/>
    <w:rsid w:val="00063442"/>
    <w:rsid w:val="00063F59"/>
    <w:rsid w:val="00065F73"/>
    <w:rsid w:val="00066526"/>
    <w:rsid w:val="00066BDA"/>
    <w:rsid w:val="00070177"/>
    <w:rsid w:val="0007151B"/>
    <w:rsid w:val="000720C1"/>
    <w:rsid w:val="000724A1"/>
    <w:rsid w:val="000727CA"/>
    <w:rsid w:val="0007289F"/>
    <w:rsid w:val="00072B7D"/>
    <w:rsid w:val="00072CB8"/>
    <w:rsid w:val="00072D97"/>
    <w:rsid w:val="000732E6"/>
    <w:rsid w:val="000747E0"/>
    <w:rsid w:val="00074E81"/>
    <w:rsid w:val="0007618E"/>
    <w:rsid w:val="0007624A"/>
    <w:rsid w:val="000770A2"/>
    <w:rsid w:val="000770E2"/>
    <w:rsid w:val="000778DD"/>
    <w:rsid w:val="0007793E"/>
    <w:rsid w:val="00077B6E"/>
    <w:rsid w:val="00080030"/>
    <w:rsid w:val="00080D53"/>
    <w:rsid w:val="00080E69"/>
    <w:rsid w:val="00081192"/>
    <w:rsid w:val="00081C9D"/>
    <w:rsid w:val="00082197"/>
    <w:rsid w:val="00083F0E"/>
    <w:rsid w:val="00084C01"/>
    <w:rsid w:val="00084DF7"/>
    <w:rsid w:val="00085E56"/>
    <w:rsid w:val="0008608B"/>
    <w:rsid w:val="00087CFD"/>
    <w:rsid w:val="00087FC6"/>
    <w:rsid w:val="000911F4"/>
    <w:rsid w:val="000919F3"/>
    <w:rsid w:val="00091F63"/>
    <w:rsid w:val="00092FD1"/>
    <w:rsid w:val="000943B9"/>
    <w:rsid w:val="00095222"/>
    <w:rsid w:val="00095DFF"/>
    <w:rsid w:val="000962B4"/>
    <w:rsid w:val="000A0093"/>
    <w:rsid w:val="000A2FC9"/>
    <w:rsid w:val="000A3E8A"/>
    <w:rsid w:val="000A45A2"/>
    <w:rsid w:val="000A4871"/>
    <w:rsid w:val="000A4C85"/>
    <w:rsid w:val="000A5374"/>
    <w:rsid w:val="000A554D"/>
    <w:rsid w:val="000A5984"/>
    <w:rsid w:val="000A6186"/>
    <w:rsid w:val="000A668C"/>
    <w:rsid w:val="000A71F4"/>
    <w:rsid w:val="000A767F"/>
    <w:rsid w:val="000A771B"/>
    <w:rsid w:val="000A78E3"/>
    <w:rsid w:val="000A791A"/>
    <w:rsid w:val="000A7D76"/>
    <w:rsid w:val="000B0130"/>
    <w:rsid w:val="000B0F00"/>
    <w:rsid w:val="000B1D60"/>
    <w:rsid w:val="000B4440"/>
    <w:rsid w:val="000B4518"/>
    <w:rsid w:val="000B5C9E"/>
    <w:rsid w:val="000B64F4"/>
    <w:rsid w:val="000B6E75"/>
    <w:rsid w:val="000B6E9C"/>
    <w:rsid w:val="000B7A98"/>
    <w:rsid w:val="000B7F3C"/>
    <w:rsid w:val="000C0B52"/>
    <w:rsid w:val="000C0DA1"/>
    <w:rsid w:val="000C1B6D"/>
    <w:rsid w:val="000C2EEB"/>
    <w:rsid w:val="000C4166"/>
    <w:rsid w:val="000C5C85"/>
    <w:rsid w:val="000C7447"/>
    <w:rsid w:val="000D002A"/>
    <w:rsid w:val="000D0F9C"/>
    <w:rsid w:val="000D1ED3"/>
    <w:rsid w:val="000D1FE6"/>
    <w:rsid w:val="000D3211"/>
    <w:rsid w:val="000D4184"/>
    <w:rsid w:val="000D471C"/>
    <w:rsid w:val="000D4759"/>
    <w:rsid w:val="000D5F3E"/>
    <w:rsid w:val="000D6AA0"/>
    <w:rsid w:val="000D7087"/>
    <w:rsid w:val="000D70EF"/>
    <w:rsid w:val="000D7199"/>
    <w:rsid w:val="000D785A"/>
    <w:rsid w:val="000E2334"/>
    <w:rsid w:val="000E2736"/>
    <w:rsid w:val="000E2D55"/>
    <w:rsid w:val="000E3533"/>
    <w:rsid w:val="000E3534"/>
    <w:rsid w:val="000E403A"/>
    <w:rsid w:val="000E4210"/>
    <w:rsid w:val="000E4F5B"/>
    <w:rsid w:val="000E5754"/>
    <w:rsid w:val="000E5CD5"/>
    <w:rsid w:val="000E5D8F"/>
    <w:rsid w:val="000E740F"/>
    <w:rsid w:val="000E75EA"/>
    <w:rsid w:val="000F091A"/>
    <w:rsid w:val="000F1C25"/>
    <w:rsid w:val="000F21A7"/>
    <w:rsid w:val="000F2309"/>
    <w:rsid w:val="000F2404"/>
    <w:rsid w:val="000F31EF"/>
    <w:rsid w:val="000F34E2"/>
    <w:rsid w:val="000F4203"/>
    <w:rsid w:val="000F4F75"/>
    <w:rsid w:val="000F520D"/>
    <w:rsid w:val="000F5514"/>
    <w:rsid w:val="000F59D3"/>
    <w:rsid w:val="000F62AC"/>
    <w:rsid w:val="000F721C"/>
    <w:rsid w:val="0010076F"/>
    <w:rsid w:val="00100DA5"/>
    <w:rsid w:val="00100E21"/>
    <w:rsid w:val="00101AED"/>
    <w:rsid w:val="0010222D"/>
    <w:rsid w:val="001022A2"/>
    <w:rsid w:val="00103C61"/>
    <w:rsid w:val="00104A87"/>
    <w:rsid w:val="00104E23"/>
    <w:rsid w:val="00104F82"/>
    <w:rsid w:val="00105CF7"/>
    <w:rsid w:val="00107465"/>
    <w:rsid w:val="001076A6"/>
    <w:rsid w:val="00107CCE"/>
    <w:rsid w:val="00110D09"/>
    <w:rsid w:val="00113256"/>
    <w:rsid w:val="00113563"/>
    <w:rsid w:val="00113772"/>
    <w:rsid w:val="00115876"/>
    <w:rsid w:val="00116734"/>
    <w:rsid w:val="001200DB"/>
    <w:rsid w:val="001203C8"/>
    <w:rsid w:val="0012177A"/>
    <w:rsid w:val="00121C61"/>
    <w:rsid w:val="00121F85"/>
    <w:rsid w:val="00122620"/>
    <w:rsid w:val="00122C83"/>
    <w:rsid w:val="00123422"/>
    <w:rsid w:val="00124262"/>
    <w:rsid w:val="00124447"/>
    <w:rsid w:val="00125CA7"/>
    <w:rsid w:val="001267D4"/>
    <w:rsid w:val="00126EEE"/>
    <w:rsid w:val="001313B5"/>
    <w:rsid w:val="001322BA"/>
    <w:rsid w:val="00132687"/>
    <w:rsid w:val="001326A3"/>
    <w:rsid w:val="00132DEE"/>
    <w:rsid w:val="00132EA4"/>
    <w:rsid w:val="00133BEB"/>
    <w:rsid w:val="00133D0D"/>
    <w:rsid w:val="00134C12"/>
    <w:rsid w:val="00134D62"/>
    <w:rsid w:val="0013509B"/>
    <w:rsid w:val="00135CD7"/>
    <w:rsid w:val="00135CD8"/>
    <w:rsid w:val="00135D5B"/>
    <w:rsid w:val="001362C8"/>
    <w:rsid w:val="00136E1C"/>
    <w:rsid w:val="0013729D"/>
    <w:rsid w:val="0013746B"/>
    <w:rsid w:val="00137571"/>
    <w:rsid w:val="00141A4A"/>
    <w:rsid w:val="001420FB"/>
    <w:rsid w:val="00142249"/>
    <w:rsid w:val="001426DD"/>
    <w:rsid w:val="0014323B"/>
    <w:rsid w:val="001439D1"/>
    <w:rsid w:val="001505E7"/>
    <w:rsid w:val="00150604"/>
    <w:rsid w:val="00151A45"/>
    <w:rsid w:val="00151E22"/>
    <w:rsid w:val="00153830"/>
    <w:rsid w:val="0015435D"/>
    <w:rsid w:val="00155180"/>
    <w:rsid w:val="00155CF3"/>
    <w:rsid w:val="00155D96"/>
    <w:rsid w:val="00157A52"/>
    <w:rsid w:val="00157C2E"/>
    <w:rsid w:val="00160414"/>
    <w:rsid w:val="00161CC7"/>
    <w:rsid w:val="00162610"/>
    <w:rsid w:val="001626FA"/>
    <w:rsid w:val="00162B79"/>
    <w:rsid w:val="001640C6"/>
    <w:rsid w:val="00164323"/>
    <w:rsid w:val="001643B5"/>
    <w:rsid w:val="00165018"/>
    <w:rsid w:val="0016662D"/>
    <w:rsid w:val="00170534"/>
    <w:rsid w:val="00170BAF"/>
    <w:rsid w:val="0017277D"/>
    <w:rsid w:val="00172B5D"/>
    <w:rsid w:val="00172B63"/>
    <w:rsid w:val="00172F46"/>
    <w:rsid w:val="00173F6D"/>
    <w:rsid w:val="00174514"/>
    <w:rsid w:val="00174C6E"/>
    <w:rsid w:val="00174F17"/>
    <w:rsid w:val="00174F73"/>
    <w:rsid w:val="00175C64"/>
    <w:rsid w:val="001760F6"/>
    <w:rsid w:val="00176E82"/>
    <w:rsid w:val="0018033E"/>
    <w:rsid w:val="001805F0"/>
    <w:rsid w:val="00181596"/>
    <w:rsid w:val="00182187"/>
    <w:rsid w:val="0018223D"/>
    <w:rsid w:val="00182648"/>
    <w:rsid w:val="00182707"/>
    <w:rsid w:val="001833AF"/>
    <w:rsid w:val="0018374D"/>
    <w:rsid w:val="00183AC8"/>
    <w:rsid w:val="00184614"/>
    <w:rsid w:val="0018766A"/>
    <w:rsid w:val="00187920"/>
    <w:rsid w:val="0019178B"/>
    <w:rsid w:val="00191D6E"/>
    <w:rsid w:val="001922BE"/>
    <w:rsid w:val="001929E4"/>
    <w:rsid w:val="00193A0F"/>
    <w:rsid w:val="00196809"/>
    <w:rsid w:val="00196E71"/>
    <w:rsid w:val="00197D57"/>
    <w:rsid w:val="001A0045"/>
    <w:rsid w:val="001A0245"/>
    <w:rsid w:val="001A0C79"/>
    <w:rsid w:val="001A0FF5"/>
    <w:rsid w:val="001A14B6"/>
    <w:rsid w:val="001A257F"/>
    <w:rsid w:val="001A268D"/>
    <w:rsid w:val="001A34D9"/>
    <w:rsid w:val="001A48E8"/>
    <w:rsid w:val="001A59D0"/>
    <w:rsid w:val="001A5FEA"/>
    <w:rsid w:val="001A663C"/>
    <w:rsid w:val="001A66C4"/>
    <w:rsid w:val="001A70BC"/>
    <w:rsid w:val="001B0684"/>
    <w:rsid w:val="001B0D48"/>
    <w:rsid w:val="001B0FAA"/>
    <w:rsid w:val="001B1666"/>
    <w:rsid w:val="001B1FC6"/>
    <w:rsid w:val="001B268B"/>
    <w:rsid w:val="001B2922"/>
    <w:rsid w:val="001B2A56"/>
    <w:rsid w:val="001B2C36"/>
    <w:rsid w:val="001B3448"/>
    <w:rsid w:val="001B39B3"/>
    <w:rsid w:val="001B3A8E"/>
    <w:rsid w:val="001B427A"/>
    <w:rsid w:val="001B4632"/>
    <w:rsid w:val="001B4ACB"/>
    <w:rsid w:val="001B50CE"/>
    <w:rsid w:val="001B5A6F"/>
    <w:rsid w:val="001B6762"/>
    <w:rsid w:val="001B6C97"/>
    <w:rsid w:val="001B6EDB"/>
    <w:rsid w:val="001B7B1E"/>
    <w:rsid w:val="001B7C5C"/>
    <w:rsid w:val="001B7DF0"/>
    <w:rsid w:val="001C0018"/>
    <w:rsid w:val="001C0783"/>
    <w:rsid w:val="001C12C1"/>
    <w:rsid w:val="001C1D0D"/>
    <w:rsid w:val="001C3555"/>
    <w:rsid w:val="001C4355"/>
    <w:rsid w:val="001C44DE"/>
    <w:rsid w:val="001C4840"/>
    <w:rsid w:val="001C5230"/>
    <w:rsid w:val="001C58B0"/>
    <w:rsid w:val="001C77F4"/>
    <w:rsid w:val="001D084D"/>
    <w:rsid w:val="001D0868"/>
    <w:rsid w:val="001D1198"/>
    <w:rsid w:val="001D407A"/>
    <w:rsid w:val="001D416A"/>
    <w:rsid w:val="001D43A4"/>
    <w:rsid w:val="001E0F3E"/>
    <w:rsid w:val="001E1103"/>
    <w:rsid w:val="001E1C76"/>
    <w:rsid w:val="001E1DF5"/>
    <w:rsid w:val="001E21BE"/>
    <w:rsid w:val="001E2797"/>
    <w:rsid w:val="001E300B"/>
    <w:rsid w:val="001E4017"/>
    <w:rsid w:val="001E45BD"/>
    <w:rsid w:val="001E535C"/>
    <w:rsid w:val="001E5A4B"/>
    <w:rsid w:val="001E5B2E"/>
    <w:rsid w:val="001E5B4A"/>
    <w:rsid w:val="001E5D76"/>
    <w:rsid w:val="001E6030"/>
    <w:rsid w:val="001E6978"/>
    <w:rsid w:val="001E7478"/>
    <w:rsid w:val="001E7C32"/>
    <w:rsid w:val="001F02CB"/>
    <w:rsid w:val="001F060C"/>
    <w:rsid w:val="001F0A5B"/>
    <w:rsid w:val="001F0C67"/>
    <w:rsid w:val="001F16CD"/>
    <w:rsid w:val="001F2FCA"/>
    <w:rsid w:val="001F31E4"/>
    <w:rsid w:val="001F54AD"/>
    <w:rsid w:val="001F65A1"/>
    <w:rsid w:val="001F75F0"/>
    <w:rsid w:val="001F7F41"/>
    <w:rsid w:val="002005EC"/>
    <w:rsid w:val="00200ACC"/>
    <w:rsid w:val="00201145"/>
    <w:rsid w:val="0020169B"/>
    <w:rsid w:val="00201FB7"/>
    <w:rsid w:val="00202982"/>
    <w:rsid w:val="0020299D"/>
    <w:rsid w:val="00202B60"/>
    <w:rsid w:val="00203309"/>
    <w:rsid w:val="00203BE3"/>
    <w:rsid w:val="00204DCE"/>
    <w:rsid w:val="00205531"/>
    <w:rsid w:val="00205B60"/>
    <w:rsid w:val="0020610C"/>
    <w:rsid w:val="00207740"/>
    <w:rsid w:val="00207E57"/>
    <w:rsid w:val="00210192"/>
    <w:rsid w:val="00210388"/>
    <w:rsid w:val="002108AA"/>
    <w:rsid w:val="00210C2F"/>
    <w:rsid w:val="00211E5D"/>
    <w:rsid w:val="002122D1"/>
    <w:rsid w:val="002139FA"/>
    <w:rsid w:val="00214049"/>
    <w:rsid w:val="00214891"/>
    <w:rsid w:val="002165E1"/>
    <w:rsid w:val="00216A7C"/>
    <w:rsid w:val="0021735C"/>
    <w:rsid w:val="00221A8C"/>
    <w:rsid w:val="00222426"/>
    <w:rsid w:val="00222B91"/>
    <w:rsid w:val="00222CA7"/>
    <w:rsid w:val="00223641"/>
    <w:rsid w:val="00224E90"/>
    <w:rsid w:val="00225107"/>
    <w:rsid w:val="00226191"/>
    <w:rsid w:val="0022632D"/>
    <w:rsid w:val="0022652B"/>
    <w:rsid w:val="002270BF"/>
    <w:rsid w:val="0022725C"/>
    <w:rsid w:val="00227590"/>
    <w:rsid w:val="00227EDF"/>
    <w:rsid w:val="0023079B"/>
    <w:rsid w:val="00231806"/>
    <w:rsid w:val="002320A2"/>
    <w:rsid w:val="00232D2A"/>
    <w:rsid w:val="00234615"/>
    <w:rsid w:val="0023507A"/>
    <w:rsid w:val="00236160"/>
    <w:rsid w:val="00236271"/>
    <w:rsid w:val="002363A0"/>
    <w:rsid w:val="0023645F"/>
    <w:rsid w:val="00236BB4"/>
    <w:rsid w:val="00236C58"/>
    <w:rsid w:val="00236E55"/>
    <w:rsid w:val="00236F83"/>
    <w:rsid w:val="00236FAD"/>
    <w:rsid w:val="002373B6"/>
    <w:rsid w:val="00240992"/>
    <w:rsid w:val="00240B16"/>
    <w:rsid w:val="0024167B"/>
    <w:rsid w:val="002427AA"/>
    <w:rsid w:val="0024328B"/>
    <w:rsid w:val="00243A81"/>
    <w:rsid w:val="002455C4"/>
    <w:rsid w:val="00250087"/>
    <w:rsid w:val="00251A2D"/>
    <w:rsid w:val="00252268"/>
    <w:rsid w:val="00252708"/>
    <w:rsid w:val="0025289D"/>
    <w:rsid w:val="002532C1"/>
    <w:rsid w:val="00253C1E"/>
    <w:rsid w:val="00253C4F"/>
    <w:rsid w:val="00253FF4"/>
    <w:rsid w:val="00254896"/>
    <w:rsid w:val="00255526"/>
    <w:rsid w:val="002559EF"/>
    <w:rsid w:val="00256B8C"/>
    <w:rsid w:val="00256E3F"/>
    <w:rsid w:val="00260918"/>
    <w:rsid w:val="00260AAA"/>
    <w:rsid w:val="002610ED"/>
    <w:rsid w:val="002627B2"/>
    <w:rsid w:val="00262E55"/>
    <w:rsid w:val="0026312B"/>
    <w:rsid w:val="0026329C"/>
    <w:rsid w:val="00265135"/>
    <w:rsid w:val="0026518D"/>
    <w:rsid w:val="00265839"/>
    <w:rsid w:val="002660D0"/>
    <w:rsid w:val="002668D6"/>
    <w:rsid w:val="002669B4"/>
    <w:rsid w:val="00266E89"/>
    <w:rsid w:val="002702EE"/>
    <w:rsid w:val="00270602"/>
    <w:rsid w:val="00270FC4"/>
    <w:rsid w:val="0027100A"/>
    <w:rsid w:val="00271B1D"/>
    <w:rsid w:val="00271D0A"/>
    <w:rsid w:val="00272D8F"/>
    <w:rsid w:val="00273B11"/>
    <w:rsid w:val="00274310"/>
    <w:rsid w:val="00274A24"/>
    <w:rsid w:val="00274BB6"/>
    <w:rsid w:val="00274E7C"/>
    <w:rsid w:val="00274FA4"/>
    <w:rsid w:val="00275D56"/>
    <w:rsid w:val="00275E06"/>
    <w:rsid w:val="00275F6F"/>
    <w:rsid w:val="00280675"/>
    <w:rsid w:val="00280D1F"/>
    <w:rsid w:val="00282DF5"/>
    <w:rsid w:val="00284943"/>
    <w:rsid w:val="00284DD2"/>
    <w:rsid w:val="00284E72"/>
    <w:rsid w:val="0028603D"/>
    <w:rsid w:val="002860ED"/>
    <w:rsid w:val="00286269"/>
    <w:rsid w:val="00286406"/>
    <w:rsid w:val="00286BDF"/>
    <w:rsid w:val="002871F9"/>
    <w:rsid w:val="00287B34"/>
    <w:rsid w:val="0029017B"/>
    <w:rsid w:val="002901A3"/>
    <w:rsid w:val="0029119F"/>
    <w:rsid w:val="00291E5C"/>
    <w:rsid w:val="002920DD"/>
    <w:rsid w:val="00293902"/>
    <w:rsid w:val="00293A2A"/>
    <w:rsid w:val="00293F28"/>
    <w:rsid w:val="002944A3"/>
    <w:rsid w:val="00294ADD"/>
    <w:rsid w:val="00294C4D"/>
    <w:rsid w:val="00294E8E"/>
    <w:rsid w:val="00295B1F"/>
    <w:rsid w:val="0029644C"/>
    <w:rsid w:val="002A0CF6"/>
    <w:rsid w:val="002A1AB3"/>
    <w:rsid w:val="002A26D4"/>
    <w:rsid w:val="002A2FFF"/>
    <w:rsid w:val="002A352B"/>
    <w:rsid w:val="002A367A"/>
    <w:rsid w:val="002A3C87"/>
    <w:rsid w:val="002A41C9"/>
    <w:rsid w:val="002A44EE"/>
    <w:rsid w:val="002A458A"/>
    <w:rsid w:val="002A524D"/>
    <w:rsid w:val="002A5779"/>
    <w:rsid w:val="002A5C53"/>
    <w:rsid w:val="002A6010"/>
    <w:rsid w:val="002A61C6"/>
    <w:rsid w:val="002A620C"/>
    <w:rsid w:val="002B0063"/>
    <w:rsid w:val="002B090B"/>
    <w:rsid w:val="002B096D"/>
    <w:rsid w:val="002B0DE1"/>
    <w:rsid w:val="002B1242"/>
    <w:rsid w:val="002B171A"/>
    <w:rsid w:val="002B1F60"/>
    <w:rsid w:val="002B2546"/>
    <w:rsid w:val="002B2AA5"/>
    <w:rsid w:val="002B3510"/>
    <w:rsid w:val="002B3795"/>
    <w:rsid w:val="002B384D"/>
    <w:rsid w:val="002B3BC8"/>
    <w:rsid w:val="002B3D99"/>
    <w:rsid w:val="002B4275"/>
    <w:rsid w:val="002B428A"/>
    <w:rsid w:val="002B433A"/>
    <w:rsid w:val="002B44A8"/>
    <w:rsid w:val="002B48BF"/>
    <w:rsid w:val="002B4949"/>
    <w:rsid w:val="002B552C"/>
    <w:rsid w:val="002B5677"/>
    <w:rsid w:val="002B5A9F"/>
    <w:rsid w:val="002B64F6"/>
    <w:rsid w:val="002C005D"/>
    <w:rsid w:val="002C039E"/>
    <w:rsid w:val="002C1C85"/>
    <w:rsid w:val="002C24AA"/>
    <w:rsid w:val="002C2CE2"/>
    <w:rsid w:val="002C4173"/>
    <w:rsid w:val="002C436E"/>
    <w:rsid w:val="002C4CEF"/>
    <w:rsid w:val="002C50FA"/>
    <w:rsid w:val="002C54B8"/>
    <w:rsid w:val="002D1D48"/>
    <w:rsid w:val="002D226F"/>
    <w:rsid w:val="002D2738"/>
    <w:rsid w:val="002D28A8"/>
    <w:rsid w:val="002D354D"/>
    <w:rsid w:val="002D3658"/>
    <w:rsid w:val="002D477A"/>
    <w:rsid w:val="002D51EC"/>
    <w:rsid w:val="002D5355"/>
    <w:rsid w:val="002D662D"/>
    <w:rsid w:val="002D7B2A"/>
    <w:rsid w:val="002E153C"/>
    <w:rsid w:val="002E1868"/>
    <w:rsid w:val="002E2837"/>
    <w:rsid w:val="002E3B1A"/>
    <w:rsid w:val="002E3B7B"/>
    <w:rsid w:val="002E3E12"/>
    <w:rsid w:val="002E4104"/>
    <w:rsid w:val="002E41B0"/>
    <w:rsid w:val="002E47EF"/>
    <w:rsid w:val="002E6034"/>
    <w:rsid w:val="002E6680"/>
    <w:rsid w:val="002E66C3"/>
    <w:rsid w:val="002E67AD"/>
    <w:rsid w:val="002E67C0"/>
    <w:rsid w:val="002F0253"/>
    <w:rsid w:val="002F0532"/>
    <w:rsid w:val="002F0699"/>
    <w:rsid w:val="002F0AC7"/>
    <w:rsid w:val="002F1ADF"/>
    <w:rsid w:val="002F28B2"/>
    <w:rsid w:val="002F327D"/>
    <w:rsid w:val="002F35CA"/>
    <w:rsid w:val="002F3946"/>
    <w:rsid w:val="002F3B30"/>
    <w:rsid w:val="002F3E82"/>
    <w:rsid w:val="002F445B"/>
    <w:rsid w:val="002F4CF0"/>
    <w:rsid w:val="002F52DC"/>
    <w:rsid w:val="002F5E53"/>
    <w:rsid w:val="002F7802"/>
    <w:rsid w:val="002F7F65"/>
    <w:rsid w:val="002F7FBF"/>
    <w:rsid w:val="00300767"/>
    <w:rsid w:val="003010F7"/>
    <w:rsid w:val="00301176"/>
    <w:rsid w:val="0030260D"/>
    <w:rsid w:val="00302ACC"/>
    <w:rsid w:val="00302AD6"/>
    <w:rsid w:val="003034D2"/>
    <w:rsid w:val="00303657"/>
    <w:rsid w:val="00303DCB"/>
    <w:rsid w:val="00304773"/>
    <w:rsid w:val="003047F9"/>
    <w:rsid w:val="003053D3"/>
    <w:rsid w:val="003054D0"/>
    <w:rsid w:val="00305B4C"/>
    <w:rsid w:val="00306617"/>
    <w:rsid w:val="00306C19"/>
    <w:rsid w:val="00306DFC"/>
    <w:rsid w:val="00307D5B"/>
    <w:rsid w:val="0031030C"/>
    <w:rsid w:val="003117F4"/>
    <w:rsid w:val="00311BDD"/>
    <w:rsid w:val="00311EFF"/>
    <w:rsid w:val="00312E60"/>
    <w:rsid w:val="0031315B"/>
    <w:rsid w:val="00313197"/>
    <w:rsid w:val="00313450"/>
    <w:rsid w:val="003138C4"/>
    <w:rsid w:val="00314541"/>
    <w:rsid w:val="00314DA6"/>
    <w:rsid w:val="00315016"/>
    <w:rsid w:val="00315164"/>
    <w:rsid w:val="003158E2"/>
    <w:rsid w:val="00316468"/>
    <w:rsid w:val="00316D50"/>
    <w:rsid w:val="00320534"/>
    <w:rsid w:val="00320BAC"/>
    <w:rsid w:val="00321293"/>
    <w:rsid w:val="003212EE"/>
    <w:rsid w:val="003213D1"/>
    <w:rsid w:val="00321585"/>
    <w:rsid w:val="00321608"/>
    <w:rsid w:val="00321638"/>
    <w:rsid w:val="00321945"/>
    <w:rsid w:val="00321B17"/>
    <w:rsid w:val="00321FB9"/>
    <w:rsid w:val="003225ED"/>
    <w:rsid w:val="00322B1B"/>
    <w:rsid w:val="00323841"/>
    <w:rsid w:val="00324AD1"/>
    <w:rsid w:val="00324EB0"/>
    <w:rsid w:val="0032516D"/>
    <w:rsid w:val="003256D5"/>
    <w:rsid w:val="00325F9A"/>
    <w:rsid w:val="00327A24"/>
    <w:rsid w:val="003305D0"/>
    <w:rsid w:val="00331456"/>
    <w:rsid w:val="00331E2A"/>
    <w:rsid w:val="00332326"/>
    <w:rsid w:val="003323F7"/>
    <w:rsid w:val="00332EF0"/>
    <w:rsid w:val="00332FB3"/>
    <w:rsid w:val="003333F6"/>
    <w:rsid w:val="0033359B"/>
    <w:rsid w:val="003338CF"/>
    <w:rsid w:val="00335BEC"/>
    <w:rsid w:val="00335F90"/>
    <w:rsid w:val="003361DC"/>
    <w:rsid w:val="003362E6"/>
    <w:rsid w:val="003364CD"/>
    <w:rsid w:val="00337ADA"/>
    <w:rsid w:val="003405C5"/>
    <w:rsid w:val="00340951"/>
    <w:rsid w:val="00341C14"/>
    <w:rsid w:val="0034214F"/>
    <w:rsid w:val="0034230E"/>
    <w:rsid w:val="003424FE"/>
    <w:rsid w:val="00342821"/>
    <w:rsid w:val="00342AE0"/>
    <w:rsid w:val="00342CAA"/>
    <w:rsid w:val="0034329B"/>
    <w:rsid w:val="0034358D"/>
    <w:rsid w:val="003435ED"/>
    <w:rsid w:val="00343765"/>
    <w:rsid w:val="00345137"/>
    <w:rsid w:val="00345B39"/>
    <w:rsid w:val="0034627A"/>
    <w:rsid w:val="00346A50"/>
    <w:rsid w:val="00347F56"/>
    <w:rsid w:val="003503DD"/>
    <w:rsid w:val="003525EB"/>
    <w:rsid w:val="00352C77"/>
    <w:rsid w:val="00353B47"/>
    <w:rsid w:val="00353DB1"/>
    <w:rsid w:val="00354FB3"/>
    <w:rsid w:val="003552B5"/>
    <w:rsid w:val="00355590"/>
    <w:rsid w:val="00355787"/>
    <w:rsid w:val="00355D88"/>
    <w:rsid w:val="00355F28"/>
    <w:rsid w:val="0035603C"/>
    <w:rsid w:val="003568D1"/>
    <w:rsid w:val="00356B8F"/>
    <w:rsid w:val="0035719A"/>
    <w:rsid w:val="00357CBE"/>
    <w:rsid w:val="00357D68"/>
    <w:rsid w:val="0036005F"/>
    <w:rsid w:val="00360634"/>
    <w:rsid w:val="00360B45"/>
    <w:rsid w:val="00362111"/>
    <w:rsid w:val="0036256D"/>
    <w:rsid w:val="003626A8"/>
    <w:rsid w:val="00362B99"/>
    <w:rsid w:val="00364FE9"/>
    <w:rsid w:val="003651FD"/>
    <w:rsid w:val="00365F2D"/>
    <w:rsid w:val="00366C13"/>
    <w:rsid w:val="00367671"/>
    <w:rsid w:val="00367EF9"/>
    <w:rsid w:val="0037110F"/>
    <w:rsid w:val="00371368"/>
    <w:rsid w:val="003725E0"/>
    <w:rsid w:val="00372B67"/>
    <w:rsid w:val="003733C8"/>
    <w:rsid w:val="00373CF3"/>
    <w:rsid w:val="0037424B"/>
    <w:rsid w:val="003745C0"/>
    <w:rsid w:val="0037497B"/>
    <w:rsid w:val="003753BE"/>
    <w:rsid w:val="00376C88"/>
    <w:rsid w:val="0037796B"/>
    <w:rsid w:val="00377B63"/>
    <w:rsid w:val="00381E45"/>
    <w:rsid w:val="00382277"/>
    <w:rsid w:val="00382A9B"/>
    <w:rsid w:val="00382E48"/>
    <w:rsid w:val="00383294"/>
    <w:rsid w:val="00383429"/>
    <w:rsid w:val="00383637"/>
    <w:rsid w:val="00383CC9"/>
    <w:rsid w:val="00384460"/>
    <w:rsid w:val="00385D20"/>
    <w:rsid w:val="00385F37"/>
    <w:rsid w:val="0038729D"/>
    <w:rsid w:val="00387F1B"/>
    <w:rsid w:val="003907B4"/>
    <w:rsid w:val="00390993"/>
    <w:rsid w:val="00390D0D"/>
    <w:rsid w:val="00390E53"/>
    <w:rsid w:val="00390E5F"/>
    <w:rsid w:val="00392104"/>
    <w:rsid w:val="00393824"/>
    <w:rsid w:val="00393AED"/>
    <w:rsid w:val="00393B31"/>
    <w:rsid w:val="00393BDD"/>
    <w:rsid w:val="00394DD4"/>
    <w:rsid w:val="003955EA"/>
    <w:rsid w:val="00395747"/>
    <w:rsid w:val="00395D4B"/>
    <w:rsid w:val="00395DF7"/>
    <w:rsid w:val="00395F06"/>
    <w:rsid w:val="00396347"/>
    <w:rsid w:val="00396DD7"/>
    <w:rsid w:val="0039769F"/>
    <w:rsid w:val="0039774A"/>
    <w:rsid w:val="00397F10"/>
    <w:rsid w:val="003A0A01"/>
    <w:rsid w:val="003A0B50"/>
    <w:rsid w:val="003A197C"/>
    <w:rsid w:val="003A1A0A"/>
    <w:rsid w:val="003A1BD6"/>
    <w:rsid w:val="003A2361"/>
    <w:rsid w:val="003A2CBF"/>
    <w:rsid w:val="003A2F95"/>
    <w:rsid w:val="003A31F3"/>
    <w:rsid w:val="003A36EF"/>
    <w:rsid w:val="003A53D0"/>
    <w:rsid w:val="003A5B33"/>
    <w:rsid w:val="003A5DCD"/>
    <w:rsid w:val="003A605D"/>
    <w:rsid w:val="003A6726"/>
    <w:rsid w:val="003A6DC7"/>
    <w:rsid w:val="003A70BF"/>
    <w:rsid w:val="003A73AD"/>
    <w:rsid w:val="003A77D7"/>
    <w:rsid w:val="003B0117"/>
    <w:rsid w:val="003B0335"/>
    <w:rsid w:val="003B0B03"/>
    <w:rsid w:val="003B1096"/>
    <w:rsid w:val="003B10FA"/>
    <w:rsid w:val="003B164C"/>
    <w:rsid w:val="003B376B"/>
    <w:rsid w:val="003B39FF"/>
    <w:rsid w:val="003B47C7"/>
    <w:rsid w:val="003B483B"/>
    <w:rsid w:val="003B4ABC"/>
    <w:rsid w:val="003B4D89"/>
    <w:rsid w:val="003B4E5C"/>
    <w:rsid w:val="003B50AF"/>
    <w:rsid w:val="003B6210"/>
    <w:rsid w:val="003B7244"/>
    <w:rsid w:val="003B75F1"/>
    <w:rsid w:val="003B7988"/>
    <w:rsid w:val="003B79E9"/>
    <w:rsid w:val="003C0E72"/>
    <w:rsid w:val="003C1758"/>
    <w:rsid w:val="003C30B1"/>
    <w:rsid w:val="003C38EA"/>
    <w:rsid w:val="003C4400"/>
    <w:rsid w:val="003C48D4"/>
    <w:rsid w:val="003C49EE"/>
    <w:rsid w:val="003C51D4"/>
    <w:rsid w:val="003C532A"/>
    <w:rsid w:val="003C55BA"/>
    <w:rsid w:val="003C611A"/>
    <w:rsid w:val="003C7378"/>
    <w:rsid w:val="003C765D"/>
    <w:rsid w:val="003C7FBE"/>
    <w:rsid w:val="003D0E0D"/>
    <w:rsid w:val="003D14F5"/>
    <w:rsid w:val="003D15EC"/>
    <w:rsid w:val="003D1918"/>
    <w:rsid w:val="003D1C2F"/>
    <w:rsid w:val="003D1D47"/>
    <w:rsid w:val="003D234E"/>
    <w:rsid w:val="003D2750"/>
    <w:rsid w:val="003D32C9"/>
    <w:rsid w:val="003D35B7"/>
    <w:rsid w:val="003D3717"/>
    <w:rsid w:val="003D3D24"/>
    <w:rsid w:val="003D49C5"/>
    <w:rsid w:val="003D4B6F"/>
    <w:rsid w:val="003D5E24"/>
    <w:rsid w:val="003D6328"/>
    <w:rsid w:val="003D64B5"/>
    <w:rsid w:val="003D65E7"/>
    <w:rsid w:val="003D6B82"/>
    <w:rsid w:val="003D76C6"/>
    <w:rsid w:val="003D76CE"/>
    <w:rsid w:val="003E05C5"/>
    <w:rsid w:val="003E1138"/>
    <w:rsid w:val="003E2445"/>
    <w:rsid w:val="003E2935"/>
    <w:rsid w:val="003E2A84"/>
    <w:rsid w:val="003E2D20"/>
    <w:rsid w:val="003E3486"/>
    <w:rsid w:val="003E3505"/>
    <w:rsid w:val="003E36FF"/>
    <w:rsid w:val="003E3748"/>
    <w:rsid w:val="003E37F0"/>
    <w:rsid w:val="003E495B"/>
    <w:rsid w:val="003E4F88"/>
    <w:rsid w:val="003E5A5D"/>
    <w:rsid w:val="003E5F1B"/>
    <w:rsid w:val="003E6DC1"/>
    <w:rsid w:val="003E75B9"/>
    <w:rsid w:val="003E7848"/>
    <w:rsid w:val="003E7935"/>
    <w:rsid w:val="003E7B95"/>
    <w:rsid w:val="003F14D9"/>
    <w:rsid w:val="003F14DA"/>
    <w:rsid w:val="003F1F8A"/>
    <w:rsid w:val="003F2F16"/>
    <w:rsid w:val="003F3C2B"/>
    <w:rsid w:val="003F6BAC"/>
    <w:rsid w:val="003F6CBC"/>
    <w:rsid w:val="003F6F81"/>
    <w:rsid w:val="003F70F9"/>
    <w:rsid w:val="003F72A3"/>
    <w:rsid w:val="003F7EA4"/>
    <w:rsid w:val="0040103B"/>
    <w:rsid w:val="00401546"/>
    <w:rsid w:val="00401B07"/>
    <w:rsid w:val="00401BD3"/>
    <w:rsid w:val="00402161"/>
    <w:rsid w:val="00402211"/>
    <w:rsid w:val="0040474F"/>
    <w:rsid w:val="004048E6"/>
    <w:rsid w:val="00404E2A"/>
    <w:rsid w:val="004054BD"/>
    <w:rsid w:val="0040592C"/>
    <w:rsid w:val="0040684A"/>
    <w:rsid w:val="00406C67"/>
    <w:rsid w:val="004071C0"/>
    <w:rsid w:val="00407287"/>
    <w:rsid w:val="00407A4A"/>
    <w:rsid w:val="004102B6"/>
    <w:rsid w:val="004105EF"/>
    <w:rsid w:val="00411707"/>
    <w:rsid w:val="00412131"/>
    <w:rsid w:val="00413F3F"/>
    <w:rsid w:val="0041428D"/>
    <w:rsid w:val="0041434D"/>
    <w:rsid w:val="004146EC"/>
    <w:rsid w:val="00417A5C"/>
    <w:rsid w:val="0042078C"/>
    <w:rsid w:val="004209DB"/>
    <w:rsid w:val="00421241"/>
    <w:rsid w:val="004215F4"/>
    <w:rsid w:val="004223CD"/>
    <w:rsid w:val="00422F9E"/>
    <w:rsid w:val="00423389"/>
    <w:rsid w:val="00423E83"/>
    <w:rsid w:val="00424135"/>
    <w:rsid w:val="00425164"/>
    <w:rsid w:val="00425C2D"/>
    <w:rsid w:val="00425F6A"/>
    <w:rsid w:val="00426B87"/>
    <w:rsid w:val="00427F11"/>
    <w:rsid w:val="0043064D"/>
    <w:rsid w:val="00430A53"/>
    <w:rsid w:val="00431AFB"/>
    <w:rsid w:val="00431D3C"/>
    <w:rsid w:val="00431FDC"/>
    <w:rsid w:val="00433389"/>
    <w:rsid w:val="004333F5"/>
    <w:rsid w:val="00433690"/>
    <w:rsid w:val="004337FE"/>
    <w:rsid w:val="00435530"/>
    <w:rsid w:val="0043562C"/>
    <w:rsid w:val="00435E98"/>
    <w:rsid w:val="004362DE"/>
    <w:rsid w:val="004364A3"/>
    <w:rsid w:val="00437D90"/>
    <w:rsid w:val="00440521"/>
    <w:rsid w:val="00440978"/>
    <w:rsid w:val="004409BE"/>
    <w:rsid w:val="00440B13"/>
    <w:rsid w:val="00440C0E"/>
    <w:rsid w:val="00440F5C"/>
    <w:rsid w:val="0044142B"/>
    <w:rsid w:val="004416A3"/>
    <w:rsid w:val="00441750"/>
    <w:rsid w:val="00441914"/>
    <w:rsid w:val="00441BA3"/>
    <w:rsid w:val="00442389"/>
    <w:rsid w:val="004430B2"/>
    <w:rsid w:val="004436AC"/>
    <w:rsid w:val="004445A3"/>
    <w:rsid w:val="00444FCF"/>
    <w:rsid w:val="00447243"/>
    <w:rsid w:val="00447FC0"/>
    <w:rsid w:val="00450A94"/>
    <w:rsid w:val="00451710"/>
    <w:rsid w:val="00451F31"/>
    <w:rsid w:val="00452FB7"/>
    <w:rsid w:val="004542E5"/>
    <w:rsid w:val="0045454F"/>
    <w:rsid w:val="00454D15"/>
    <w:rsid w:val="00456A0E"/>
    <w:rsid w:val="00456D6E"/>
    <w:rsid w:val="0045769A"/>
    <w:rsid w:val="00457844"/>
    <w:rsid w:val="00460EB0"/>
    <w:rsid w:val="004615FA"/>
    <w:rsid w:val="00461AEF"/>
    <w:rsid w:val="00461D63"/>
    <w:rsid w:val="0046283F"/>
    <w:rsid w:val="004633E1"/>
    <w:rsid w:val="00463528"/>
    <w:rsid w:val="00463AC6"/>
    <w:rsid w:val="00463D56"/>
    <w:rsid w:val="00466284"/>
    <w:rsid w:val="00466AD7"/>
    <w:rsid w:val="00466DB9"/>
    <w:rsid w:val="0047036A"/>
    <w:rsid w:val="00470BFE"/>
    <w:rsid w:val="00471D29"/>
    <w:rsid w:val="00474323"/>
    <w:rsid w:val="00475CA2"/>
    <w:rsid w:val="00476532"/>
    <w:rsid w:val="00476C9D"/>
    <w:rsid w:val="004772D7"/>
    <w:rsid w:val="004805F2"/>
    <w:rsid w:val="00480C09"/>
    <w:rsid w:val="00480EC3"/>
    <w:rsid w:val="00482F07"/>
    <w:rsid w:val="004832D3"/>
    <w:rsid w:val="004839AE"/>
    <w:rsid w:val="00483A20"/>
    <w:rsid w:val="00484629"/>
    <w:rsid w:val="00484819"/>
    <w:rsid w:val="00485643"/>
    <w:rsid w:val="00485AEE"/>
    <w:rsid w:val="00485F10"/>
    <w:rsid w:val="00486265"/>
    <w:rsid w:val="00486D39"/>
    <w:rsid w:val="00487E2E"/>
    <w:rsid w:val="004901F2"/>
    <w:rsid w:val="00490310"/>
    <w:rsid w:val="00490474"/>
    <w:rsid w:val="00490C20"/>
    <w:rsid w:val="00492612"/>
    <w:rsid w:val="00492D2D"/>
    <w:rsid w:val="00493C9C"/>
    <w:rsid w:val="0049578B"/>
    <w:rsid w:val="00495866"/>
    <w:rsid w:val="00495A47"/>
    <w:rsid w:val="00495BD7"/>
    <w:rsid w:val="00496212"/>
    <w:rsid w:val="00496648"/>
    <w:rsid w:val="00496717"/>
    <w:rsid w:val="0049672F"/>
    <w:rsid w:val="00496DB2"/>
    <w:rsid w:val="00496F16"/>
    <w:rsid w:val="00497EE8"/>
    <w:rsid w:val="004A0106"/>
    <w:rsid w:val="004A0650"/>
    <w:rsid w:val="004A0F5D"/>
    <w:rsid w:val="004A13E9"/>
    <w:rsid w:val="004A17E7"/>
    <w:rsid w:val="004A1D3B"/>
    <w:rsid w:val="004A1D4C"/>
    <w:rsid w:val="004A46B2"/>
    <w:rsid w:val="004A5476"/>
    <w:rsid w:val="004A5E7B"/>
    <w:rsid w:val="004A672B"/>
    <w:rsid w:val="004A70B6"/>
    <w:rsid w:val="004A7AA9"/>
    <w:rsid w:val="004B0473"/>
    <w:rsid w:val="004B13C8"/>
    <w:rsid w:val="004B17C2"/>
    <w:rsid w:val="004B2181"/>
    <w:rsid w:val="004B317D"/>
    <w:rsid w:val="004B32D1"/>
    <w:rsid w:val="004B4710"/>
    <w:rsid w:val="004B4C35"/>
    <w:rsid w:val="004B5C71"/>
    <w:rsid w:val="004B7299"/>
    <w:rsid w:val="004C113D"/>
    <w:rsid w:val="004C1458"/>
    <w:rsid w:val="004C1469"/>
    <w:rsid w:val="004C1530"/>
    <w:rsid w:val="004C3392"/>
    <w:rsid w:val="004C3F83"/>
    <w:rsid w:val="004C40A4"/>
    <w:rsid w:val="004C6F22"/>
    <w:rsid w:val="004C6F6E"/>
    <w:rsid w:val="004C7B4F"/>
    <w:rsid w:val="004C7C31"/>
    <w:rsid w:val="004D0998"/>
    <w:rsid w:val="004D2362"/>
    <w:rsid w:val="004D3DBF"/>
    <w:rsid w:val="004D41A7"/>
    <w:rsid w:val="004D5BB5"/>
    <w:rsid w:val="004D5F74"/>
    <w:rsid w:val="004D6610"/>
    <w:rsid w:val="004D6FAC"/>
    <w:rsid w:val="004D6FC4"/>
    <w:rsid w:val="004D7093"/>
    <w:rsid w:val="004D71FF"/>
    <w:rsid w:val="004D753C"/>
    <w:rsid w:val="004D784B"/>
    <w:rsid w:val="004D7EAD"/>
    <w:rsid w:val="004E00F9"/>
    <w:rsid w:val="004E079F"/>
    <w:rsid w:val="004E1187"/>
    <w:rsid w:val="004E26D7"/>
    <w:rsid w:val="004E2DFE"/>
    <w:rsid w:val="004E3814"/>
    <w:rsid w:val="004E38A4"/>
    <w:rsid w:val="004E39B9"/>
    <w:rsid w:val="004E41BE"/>
    <w:rsid w:val="004E45DD"/>
    <w:rsid w:val="004E488D"/>
    <w:rsid w:val="004E54FF"/>
    <w:rsid w:val="004E6D8E"/>
    <w:rsid w:val="004E7851"/>
    <w:rsid w:val="004F0C8F"/>
    <w:rsid w:val="004F17F2"/>
    <w:rsid w:val="004F36F5"/>
    <w:rsid w:val="004F4102"/>
    <w:rsid w:val="004F42BE"/>
    <w:rsid w:val="004F7BC0"/>
    <w:rsid w:val="004F7EFF"/>
    <w:rsid w:val="00500608"/>
    <w:rsid w:val="00501F10"/>
    <w:rsid w:val="005026E3"/>
    <w:rsid w:val="00502808"/>
    <w:rsid w:val="00502DD2"/>
    <w:rsid w:val="00503E2E"/>
    <w:rsid w:val="00504A2B"/>
    <w:rsid w:val="00504FDD"/>
    <w:rsid w:val="0050571E"/>
    <w:rsid w:val="0050591B"/>
    <w:rsid w:val="00505C00"/>
    <w:rsid w:val="00506178"/>
    <w:rsid w:val="0050632A"/>
    <w:rsid w:val="0050681B"/>
    <w:rsid w:val="0051013C"/>
    <w:rsid w:val="00511425"/>
    <w:rsid w:val="00512502"/>
    <w:rsid w:val="00512F3A"/>
    <w:rsid w:val="00514318"/>
    <w:rsid w:val="00514787"/>
    <w:rsid w:val="00515317"/>
    <w:rsid w:val="00515451"/>
    <w:rsid w:val="00515D0E"/>
    <w:rsid w:val="0051655A"/>
    <w:rsid w:val="00517581"/>
    <w:rsid w:val="00517A6C"/>
    <w:rsid w:val="00520763"/>
    <w:rsid w:val="005210BF"/>
    <w:rsid w:val="0052168F"/>
    <w:rsid w:val="00521776"/>
    <w:rsid w:val="00521AEB"/>
    <w:rsid w:val="00521F13"/>
    <w:rsid w:val="00522D8C"/>
    <w:rsid w:val="005258E1"/>
    <w:rsid w:val="00525A36"/>
    <w:rsid w:val="00525C14"/>
    <w:rsid w:val="0052611B"/>
    <w:rsid w:val="00526E3B"/>
    <w:rsid w:val="00527CA0"/>
    <w:rsid w:val="005303AE"/>
    <w:rsid w:val="005308E9"/>
    <w:rsid w:val="00531AC1"/>
    <w:rsid w:val="005324F2"/>
    <w:rsid w:val="0053389A"/>
    <w:rsid w:val="00533CD2"/>
    <w:rsid w:val="00533FB5"/>
    <w:rsid w:val="00534C32"/>
    <w:rsid w:val="00535084"/>
    <w:rsid w:val="0053518E"/>
    <w:rsid w:val="00535580"/>
    <w:rsid w:val="00535A6C"/>
    <w:rsid w:val="005362A2"/>
    <w:rsid w:val="00536715"/>
    <w:rsid w:val="00537862"/>
    <w:rsid w:val="005404FF"/>
    <w:rsid w:val="00541682"/>
    <w:rsid w:val="005417B1"/>
    <w:rsid w:val="00541C04"/>
    <w:rsid w:val="00543704"/>
    <w:rsid w:val="005447B5"/>
    <w:rsid w:val="00544872"/>
    <w:rsid w:val="0054537C"/>
    <w:rsid w:val="00546E51"/>
    <w:rsid w:val="00547476"/>
    <w:rsid w:val="00547903"/>
    <w:rsid w:val="005507FD"/>
    <w:rsid w:val="00550A3C"/>
    <w:rsid w:val="00550A5D"/>
    <w:rsid w:val="00551B19"/>
    <w:rsid w:val="00551B3C"/>
    <w:rsid w:val="0055384D"/>
    <w:rsid w:val="00555B5C"/>
    <w:rsid w:val="00557476"/>
    <w:rsid w:val="00557C6C"/>
    <w:rsid w:val="0056109E"/>
    <w:rsid w:val="00561223"/>
    <w:rsid w:val="005613D0"/>
    <w:rsid w:val="005624CD"/>
    <w:rsid w:val="0056276C"/>
    <w:rsid w:val="00562B14"/>
    <w:rsid w:val="0056304B"/>
    <w:rsid w:val="005652AF"/>
    <w:rsid w:val="00565F17"/>
    <w:rsid w:val="00565F29"/>
    <w:rsid w:val="00566D5F"/>
    <w:rsid w:val="00567671"/>
    <w:rsid w:val="0057000B"/>
    <w:rsid w:val="005704A3"/>
    <w:rsid w:val="005712EC"/>
    <w:rsid w:val="0057167A"/>
    <w:rsid w:val="00572533"/>
    <w:rsid w:val="00572739"/>
    <w:rsid w:val="00573615"/>
    <w:rsid w:val="00574A8E"/>
    <w:rsid w:val="00574DB9"/>
    <w:rsid w:val="00575137"/>
    <w:rsid w:val="00576298"/>
    <w:rsid w:val="005766B6"/>
    <w:rsid w:val="00576CB3"/>
    <w:rsid w:val="005809F4"/>
    <w:rsid w:val="00580A0E"/>
    <w:rsid w:val="00581CD4"/>
    <w:rsid w:val="0058238E"/>
    <w:rsid w:val="00582B3A"/>
    <w:rsid w:val="005833A1"/>
    <w:rsid w:val="00586C8B"/>
    <w:rsid w:val="005871F5"/>
    <w:rsid w:val="005875B3"/>
    <w:rsid w:val="00587C35"/>
    <w:rsid w:val="00587DE0"/>
    <w:rsid w:val="00590227"/>
    <w:rsid w:val="00590767"/>
    <w:rsid w:val="005908E2"/>
    <w:rsid w:val="00590E16"/>
    <w:rsid w:val="00590E6C"/>
    <w:rsid w:val="00590FB8"/>
    <w:rsid w:val="00591A51"/>
    <w:rsid w:val="00591B5E"/>
    <w:rsid w:val="005928EA"/>
    <w:rsid w:val="0059393E"/>
    <w:rsid w:val="005939BD"/>
    <w:rsid w:val="00594423"/>
    <w:rsid w:val="00594E17"/>
    <w:rsid w:val="005975A1"/>
    <w:rsid w:val="005975FC"/>
    <w:rsid w:val="00597B68"/>
    <w:rsid w:val="00597BF4"/>
    <w:rsid w:val="00597C94"/>
    <w:rsid w:val="005A04A0"/>
    <w:rsid w:val="005A0B2F"/>
    <w:rsid w:val="005A1828"/>
    <w:rsid w:val="005A2860"/>
    <w:rsid w:val="005A4AE9"/>
    <w:rsid w:val="005A4C14"/>
    <w:rsid w:val="005A5E44"/>
    <w:rsid w:val="005A6BE9"/>
    <w:rsid w:val="005A7E37"/>
    <w:rsid w:val="005B05B0"/>
    <w:rsid w:val="005B19D6"/>
    <w:rsid w:val="005B202D"/>
    <w:rsid w:val="005B24FB"/>
    <w:rsid w:val="005B2578"/>
    <w:rsid w:val="005B2756"/>
    <w:rsid w:val="005B2B8F"/>
    <w:rsid w:val="005B4164"/>
    <w:rsid w:val="005B454F"/>
    <w:rsid w:val="005B5041"/>
    <w:rsid w:val="005B523D"/>
    <w:rsid w:val="005B548F"/>
    <w:rsid w:val="005B61C8"/>
    <w:rsid w:val="005B62E0"/>
    <w:rsid w:val="005B696D"/>
    <w:rsid w:val="005B6B20"/>
    <w:rsid w:val="005C0044"/>
    <w:rsid w:val="005C183A"/>
    <w:rsid w:val="005C2C77"/>
    <w:rsid w:val="005C2DEF"/>
    <w:rsid w:val="005C2FB5"/>
    <w:rsid w:val="005C3A25"/>
    <w:rsid w:val="005C3E1D"/>
    <w:rsid w:val="005C4139"/>
    <w:rsid w:val="005C49DD"/>
    <w:rsid w:val="005C6D9F"/>
    <w:rsid w:val="005C7408"/>
    <w:rsid w:val="005D0023"/>
    <w:rsid w:val="005D02D5"/>
    <w:rsid w:val="005D071F"/>
    <w:rsid w:val="005D2293"/>
    <w:rsid w:val="005D2C3D"/>
    <w:rsid w:val="005D2F11"/>
    <w:rsid w:val="005D48A6"/>
    <w:rsid w:val="005D48D2"/>
    <w:rsid w:val="005D4ABF"/>
    <w:rsid w:val="005D512A"/>
    <w:rsid w:val="005D53AA"/>
    <w:rsid w:val="005D79D5"/>
    <w:rsid w:val="005D7C78"/>
    <w:rsid w:val="005D7F29"/>
    <w:rsid w:val="005E081F"/>
    <w:rsid w:val="005E090C"/>
    <w:rsid w:val="005E1F6D"/>
    <w:rsid w:val="005E23C9"/>
    <w:rsid w:val="005E3515"/>
    <w:rsid w:val="005E377E"/>
    <w:rsid w:val="005E3A7C"/>
    <w:rsid w:val="005E51EA"/>
    <w:rsid w:val="005E7934"/>
    <w:rsid w:val="005F113D"/>
    <w:rsid w:val="005F12AF"/>
    <w:rsid w:val="005F26E9"/>
    <w:rsid w:val="005F37E1"/>
    <w:rsid w:val="005F4D83"/>
    <w:rsid w:val="005F4D8C"/>
    <w:rsid w:val="005F544F"/>
    <w:rsid w:val="005F6619"/>
    <w:rsid w:val="005F7ECB"/>
    <w:rsid w:val="006003CA"/>
    <w:rsid w:val="00600D04"/>
    <w:rsid w:val="00601926"/>
    <w:rsid w:val="00601C39"/>
    <w:rsid w:val="00602584"/>
    <w:rsid w:val="00603979"/>
    <w:rsid w:val="00604E46"/>
    <w:rsid w:val="00605401"/>
    <w:rsid w:val="0060546A"/>
    <w:rsid w:val="006068BC"/>
    <w:rsid w:val="00607972"/>
    <w:rsid w:val="006103B0"/>
    <w:rsid w:val="006104A0"/>
    <w:rsid w:val="00610ABE"/>
    <w:rsid w:val="00611440"/>
    <w:rsid w:val="006119F0"/>
    <w:rsid w:val="00611BAC"/>
    <w:rsid w:val="00611D54"/>
    <w:rsid w:val="00612485"/>
    <w:rsid w:val="00613DFC"/>
    <w:rsid w:val="00614E0A"/>
    <w:rsid w:val="00615113"/>
    <w:rsid w:val="00615954"/>
    <w:rsid w:val="00615B67"/>
    <w:rsid w:val="006163B2"/>
    <w:rsid w:val="00617D9F"/>
    <w:rsid w:val="006217F2"/>
    <w:rsid w:val="0062281D"/>
    <w:rsid w:val="006239B9"/>
    <w:rsid w:val="00624405"/>
    <w:rsid w:val="00624BD3"/>
    <w:rsid w:val="006261AD"/>
    <w:rsid w:val="00626FEC"/>
    <w:rsid w:val="006272C8"/>
    <w:rsid w:val="00627463"/>
    <w:rsid w:val="00627B2F"/>
    <w:rsid w:val="00630327"/>
    <w:rsid w:val="0063044E"/>
    <w:rsid w:val="00630DAF"/>
    <w:rsid w:val="006310C9"/>
    <w:rsid w:val="00631D22"/>
    <w:rsid w:val="006322DE"/>
    <w:rsid w:val="00632A6D"/>
    <w:rsid w:val="00632ACD"/>
    <w:rsid w:val="00633739"/>
    <w:rsid w:val="00633AB7"/>
    <w:rsid w:val="00633F61"/>
    <w:rsid w:val="006343FD"/>
    <w:rsid w:val="0063459D"/>
    <w:rsid w:val="00634A4A"/>
    <w:rsid w:val="00634F1B"/>
    <w:rsid w:val="006356DC"/>
    <w:rsid w:val="00635868"/>
    <w:rsid w:val="00635E64"/>
    <w:rsid w:val="00635F50"/>
    <w:rsid w:val="00636202"/>
    <w:rsid w:val="0063672C"/>
    <w:rsid w:val="00636CFF"/>
    <w:rsid w:val="00637BAB"/>
    <w:rsid w:val="006401C0"/>
    <w:rsid w:val="006419E6"/>
    <w:rsid w:val="00642061"/>
    <w:rsid w:val="00642B14"/>
    <w:rsid w:val="00642BB1"/>
    <w:rsid w:val="0064321F"/>
    <w:rsid w:val="00644309"/>
    <w:rsid w:val="006453CE"/>
    <w:rsid w:val="00645CDF"/>
    <w:rsid w:val="00645D0D"/>
    <w:rsid w:val="006460F5"/>
    <w:rsid w:val="00646C1A"/>
    <w:rsid w:val="00646C9C"/>
    <w:rsid w:val="00646ECF"/>
    <w:rsid w:val="0064791D"/>
    <w:rsid w:val="00647C43"/>
    <w:rsid w:val="00650315"/>
    <w:rsid w:val="0065155D"/>
    <w:rsid w:val="0065235E"/>
    <w:rsid w:val="0065302F"/>
    <w:rsid w:val="006532D3"/>
    <w:rsid w:val="00653387"/>
    <w:rsid w:val="006543F2"/>
    <w:rsid w:val="00654E28"/>
    <w:rsid w:val="006558CB"/>
    <w:rsid w:val="006566EF"/>
    <w:rsid w:val="00656DB5"/>
    <w:rsid w:val="00657244"/>
    <w:rsid w:val="006604D3"/>
    <w:rsid w:val="00660CB7"/>
    <w:rsid w:val="006625AA"/>
    <w:rsid w:val="00663147"/>
    <w:rsid w:val="0066376A"/>
    <w:rsid w:val="00663885"/>
    <w:rsid w:val="00663E27"/>
    <w:rsid w:val="00664D3A"/>
    <w:rsid w:val="006650D8"/>
    <w:rsid w:val="0066631B"/>
    <w:rsid w:val="006667D7"/>
    <w:rsid w:val="00666E1C"/>
    <w:rsid w:val="00667921"/>
    <w:rsid w:val="0067074C"/>
    <w:rsid w:val="00670855"/>
    <w:rsid w:val="00670BF9"/>
    <w:rsid w:val="00672229"/>
    <w:rsid w:val="00672316"/>
    <w:rsid w:val="0067295F"/>
    <w:rsid w:val="00672F11"/>
    <w:rsid w:val="0067307C"/>
    <w:rsid w:val="00673298"/>
    <w:rsid w:val="00673972"/>
    <w:rsid w:val="006743C6"/>
    <w:rsid w:val="00674F7F"/>
    <w:rsid w:val="006753CA"/>
    <w:rsid w:val="00675CD8"/>
    <w:rsid w:val="00676A44"/>
    <w:rsid w:val="00677B5A"/>
    <w:rsid w:val="00677EF4"/>
    <w:rsid w:val="00677FAE"/>
    <w:rsid w:val="0068098E"/>
    <w:rsid w:val="00680AFE"/>
    <w:rsid w:val="006811D1"/>
    <w:rsid w:val="00682346"/>
    <w:rsid w:val="0068251E"/>
    <w:rsid w:val="006825DA"/>
    <w:rsid w:val="006833B8"/>
    <w:rsid w:val="00684120"/>
    <w:rsid w:val="00684D7D"/>
    <w:rsid w:val="00684D7F"/>
    <w:rsid w:val="0068613C"/>
    <w:rsid w:val="006863BC"/>
    <w:rsid w:val="00686C9E"/>
    <w:rsid w:val="006912AC"/>
    <w:rsid w:val="00691BEF"/>
    <w:rsid w:val="00691D86"/>
    <w:rsid w:val="00691E34"/>
    <w:rsid w:val="00692F15"/>
    <w:rsid w:val="00693101"/>
    <w:rsid w:val="006933B3"/>
    <w:rsid w:val="00693DA4"/>
    <w:rsid w:val="00693DEB"/>
    <w:rsid w:val="00694616"/>
    <w:rsid w:val="0069461D"/>
    <w:rsid w:val="0069523B"/>
    <w:rsid w:val="00695967"/>
    <w:rsid w:val="00695DC8"/>
    <w:rsid w:val="0069659A"/>
    <w:rsid w:val="006974CD"/>
    <w:rsid w:val="00697782"/>
    <w:rsid w:val="00697926"/>
    <w:rsid w:val="006A0101"/>
    <w:rsid w:val="006A019F"/>
    <w:rsid w:val="006A1653"/>
    <w:rsid w:val="006A171B"/>
    <w:rsid w:val="006A326D"/>
    <w:rsid w:val="006A4104"/>
    <w:rsid w:val="006A440D"/>
    <w:rsid w:val="006A45ED"/>
    <w:rsid w:val="006A4F69"/>
    <w:rsid w:val="006A5165"/>
    <w:rsid w:val="006A54E2"/>
    <w:rsid w:val="006A62D1"/>
    <w:rsid w:val="006A642B"/>
    <w:rsid w:val="006A66C5"/>
    <w:rsid w:val="006A6C08"/>
    <w:rsid w:val="006A74FD"/>
    <w:rsid w:val="006B058C"/>
    <w:rsid w:val="006B1508"/>
    <w:rsid w:val="006B3234"/>
    <w:rsid w:val="006B3FBA"/>
    <w:rsid w:val="006B4277"/>
    <w:rsid w:val="006B4613"/>
    <w:rsid w:val="006B479E"/>
    <w:rsid w:val="006B4C1C"/>
    <w:rsid w:val="006B4E11"/>
    <w:rsid w:val="006B58C3"/>
    <w:rsid w:val="006B5983"/>
    <w:rsid w:val="006B5F6E"/>
    <w:rsid w:val="006B5FA0"/>
    <w:rsid w:val="006B601C"/>
    <w:rsid w:val="006B60B1"/>
    <w:rsid w:val="006B6550"/>
    <w:rsid w:val="006B684D"/>
    <w:rsid w:val="006B74B6"/>
    <w:rsid w:val="006C044B"/>
    <w:rsid w:val="006C2714"/>
    <w:rsid w:val="006C293E"/>
    <w:rsid w:val="006C2EC9"/>
    <w:rsid w:val="006C44D5"/>
    <w:rsid w:val="006C4797"/>
    <w:rsid w:val="006C4B13"/>
    <w:rsid w:val="006C50AB"/>
    <w:rsid w:val="006C54EA"/>
    <w:rsid w:val="006C592A"/>
    <w:rsid w:val="006C613F"/>
    <w:rsid w:val="006C71C9"/>
    <w:rsid w:val="006C720D"/>
    <w:rsid w:val="006C722C"/>
    <w:rsid w:val="006C7487"/>
    <w:rsid w:val="006D0C2B"/>
    <w:rsid w:val="006D156A"/>
    <w:rsid w:val="006D30D9"/>
    <w:rsid w:val="006D41C8"/>
    <w:rsid w:val="006D481D"/>
    <w:rsid w:val="006D4AFD"/>
    <w:rsid w:val="006D5A4F"/>
    <w:rsid w:val="006D63AC"/>
    <w:rsid w:val="006D7927"/>
    <w:rsid w:val="006D7A55"/>
    <w:rsid w:val="006D7AC9"/>
    <w:rsid w:val="006D7BDC"/>
    <w:rsid w:val="006E0A2D"/>
    <w:rsid w:val="006E0EE3"/>
    <w:rsid w:val="006E1200"/>
    <w:rsid w:val="006E1419"/>
    <w:rsid w:val="006E3666"/>
    <w:rsid w:val="006E4ACA"/>
    <w:rsid w:val="006E4B6E"/>
    <w:rsid w:val="006E4CEC"/>
    <w:rsid w:val="006E516F"/>
    <w:rsid w:val="006E6552"/>
    <w:rsid w:val="006E730B"/>
    <w:rsid w:val="006E778E"/>
    <w:rsid w:val="006F038F"/>
    <w:rsid w:val="006F04AF"/>
    <w:rsid w:val="006F08CF"/>
    <w:rsid w:val="006F0E57"/>
    <w:rsid w:val="006F0FBA"/>
    <w:rsid w:val="006F12F4"/>
    <w:rsid w:val="006F131D"/>
    <w:rsid w:val="006F228A"/>
    <w:rsid w:val="006F2463"/>
    <w:rsid w:val="006F271C"/>
    <w:rsid w:val="006F3025"/>
    <w:rsid w:val="006F318F"/>
    <w:rsid w:val="006F3D70"/>
    <w:rsid w:val="006F45A0"/>
    <w:rsid w:val="006F4CD7"/>
    <w:rsid w:val="006F56C1"/>
    <w:rsid w:val="006F582F"/>
    <w:rsid w:val="006F5847"/>
    <w:rsid w:val="006F5F4B"/>
    <w:rsid w:val="006F62D1"/>
    <w:rsid w:val="006F6AE5"/>
    <w:rsid w:val="006F7026"/>
    <w:rsid w:val="006F7AD5"/>
    <w:rsid w:val="007002BD"/>
    <w:rsid w:val="00701462"/>
    <w:rsid w:val="007014AD"/>
    <w:rsid w:val="007014C8"/>
    <w:rsid w:val="00702C4F"/>
    <w:rsid w:val="00703240"/>
    <w:rsid w:val="0070519E"/>
    <w:rsid w:val="00705823"/>
    <w:rsid w:val="00706F77"/>
    <w:rsid w:val="007076D8"/>
    <w:rsid w:val="00707C63"/>
    <w:rsid w:val="00710A82"/>
    <w:rsid w:val="00710AAE"/>
    <w:rsid w:val="00710DB5"/>
    <w:rsid w:val="00711DFB"/>
    <w:rsid w:val="00712C5C"/>
    <w:rsid w:val="00712E29"/>
    <w:rsid w:val="007132D6"/>
    <w:rsid w:val="007135F3"/>
    <w:rsid w:val="00713985"/>
    <w:rsid w:val="00713B64"/>
    <w:rsid w:val="007142FE"/>
    <w:rsid w:val="00714B83"/>
    <w:rsid w:val="00714F78"/>
    <w:rsid w:val="0071593B"/>
    <w:rsid w:val="0072056A"/>
    <w:rsid w:val="00720DFB"/>
    <w:rsid w:val="007211E3"/>
    <w:rsid w:val="00722189"/>
    <w:rsid w:val="00722274"/>
    <w:rsid w:val="007223A8"/>
    <w:rsid w:val="0072328C"/>
    <w:rsid w:val="00723494"/>
    <w:rsid w:val="00724734"/>
    <w:rsid w:val="0072484B"/>
    <w:rsid w:val="00724958"/>
    <w:rsid w:val="00724F73"/>
    <w:rsid w:val="00725490"/>
    <w:rsid w:val="00725875"/>
    <w:rsid w:val="00725E40"/>
    <w:rsid w:val="007270CC"/>
    <w:rsid w:val="007271FD"/>
    <w:rsid w:val="00727F60"/>
    <w:rsid w:val="007300B0"/>
    <w:rsid w:val="007306E7"/>
    <w:rsid w:val="0073079C"/>
    <w:rsid w:val="00730EE1"/>
    <w:rsid w:val="00731514"/>
    <w:rsid w:val="0073276C"/>
    <w:rsid w:val="007328CD"/>
    <w:rsid w:val="007328E3"/>
    <w:rsid w:val="007345B0"/>
    <w:rsid w:val="00734956"/>
    <w:rsid w:val="00736A24"/>
    <w:rsid w:val="00736B0A"/>
    <w:rsid w:val="00737B6B"/>
    <w:rsid w:val="00740534"/>
    <w:rsid w:val="00740B16"/>
    <w:rsid w:val="00741426"/>
    <w:rsid w:val="0074190A"/>
    <w:rsid w:val="00741DDC"/>
    <w:rsid w:val="007425F6"/>
    <w:rsid w:val="007427DB"/>
    <w:rsid w:val="00742DB7"/>
    <w:rsid w:val="007433CE"/>
    <w:rsid w:val="0074402D"/>
    <w:rsid w:val="007449BF"/>
    <w:rsid w:val="00745333"/>
    <w:rsid w:val="0074556E"/>
    <w:rsid w:val="0074614B"/>
    <w:rsid w:val="0074750A"/>
    <w:rsid w:val="00747DDF"/>
    <w:rsid w:val="00751209"/>
    <w:rsid w:val="0075123A"/>
    <w:rsid w:val="00751503"/>
    <w:rsid w:val="007516D9"/>
    <w:rsid w:val="007516EB"/>
    <w:rsid w:val="00752369"/>
    <w:rsid w:val="00752400"/>
    <w:rsid w:val="00752FCC"/>
    <w:rsid w:val="007561EE"/>
    <w:rsid w:val="007567FC"/>
    <w:rsid w:val="00756D43"/>
    <w:rsid w:val="00757187"/>
    <w:rsid w:val="00757AEF"/>
    <w:rsid w:val="007629D4"/>
    <w:rsid w:val="00762AB4"/>
    <w:rsid w:val="00763A99"/>
    <w:rsid w:val="00763CD0"/>
    <w:rsid w:val="00764BD9"/>
    <w:rsid w:val="00765A55"/>
    <w:rsid w:val="00765F06"/>
    <w:rsid w:val="0076650C"/>
    <w:rsid w:val="007669CD"/>
    <w:rsid w:val="0076701B"/>
    <w:rsid w:val="00770D3E"/>
    <w:rsid w:val="00772FBD"/>
    <w:rsid w:val="00774DE7"/>
    <w:rsid w:val="00774E3C"/>
    <w:rsid w:val="007752F2"/>
    <w:rsid w:val="00775A38"/>
    <w:rsid w:val="0077682D"/>
    <w:rsid w:val="00777734"/>
    <w:rsid w:val="00780A0F"/>
    <w:rsid w:val="007814F3"/>
    <w:rsid w:val="00781ADC"/>
    <w:rsid w:val="00781B4B"/>
    <w:rsid w:val="0078200F"/>
    <w:rsid w:val="0078231A"/>
    <w:rsid w:val="007823AD"/>
    <w:rsid w:val="007827C8"/>
    <w:rsid w:val="00783ABF"/>
    <w:rsid w:val="00783D1D"/>
    <w:rsid w:val="00783EFF"/>
    <w:rsid w:val="00784F49"/>
    <w:rsid w:val="00784F74"/>
    <w:rsid w:val="00785AE3"/>
    <w:rsid w:val="00785C15"/>
    <w:rsid w:val="00785F2D"/>
    <w:rsid w:val="00786849"/>
    <w:rsid w:val="007871D7"/>
    <w:rsid w:val="0078752F"/>
    <w:rsid w:val="00787DA8"/>
    <w:rsid w:val="00787E34"/>
    <w:rsid w:val="00787E45"/>
    <w:rsid w:val="00790574"/>
    <w:rsid w:val="00790FA2"/>
    <w:rsid w:val="00791BB0"/>
    <w:rsid w:val="007925B3"/>
    <w:rsid w:val="007929B8"/>
    <w:rsid w:val="00792D5D"/>
    <w:rsid w:val="00792D63"/>
    <w:rsid w:val="0079401E"/>
    <w:rsid w:val="00794125"/>
    <w:rsid w:val="0079488E"/>
    <w:rsid w:val="007948E1"/>
    <w:rsid w:val="00795FAE"/>
    <w:rsid w:val="00796300"/>
    <w:rsid w:val="0079633E"/>
    <w:rsid w:val="00796E77"/>
    <w:rsid w:val="0079719C"/>
    <w:rsid w:val="00797B3A"/>
    <w:rsid w:val="00797CB7"/>
    <w:rsid w:val="007A08DE"/>
    <w:rsid w:val="007A1D77"/>
    <w:rsid w:val="007A1E1B"/>
    <w:rsid w:val="007A2817"/>
    <w:rsid w:val="007A3B36"/>
    <w:rsid w:val="007A43E4"/>
    <w:rsid w:val="007A45E1"/>
    <w:rsid w:val="007A575B"/>
    <w:rsid w:val="007A6326"/>
    <w:rsid w:val="007A7157"/>
    <w:rsid w:val="007B04F9"/>
    <w:rsid w:val="007B0923"/>
    <w:rsid w:val="007B0F6D"/>
    <w:rsid w:val="007B17E6"/>
    <w:rsid w:val="007B1A9C"/>
    <w:rsid w:val="007B1B02"/>
    <w:rsid w:val="007B1DB5"/>
    <w:rsid w:val="007B3091"/>
    <w:rsid w:val="007B3400"/>
    <w:rsid w:val="007B3F11"/>
    <w:rsid w:val="007B50E0"/>
    <w:rsid w:val="007B5486"/>
    <w:rsid w:val="007B5704"/>
    <w:rsid w:val="007B59DA"/>
    <w:rsid w:val="007B5A78"/>
    <w:rsid w:val="007B658E"/>
    <w:rsid w:val="007B7DA6"/>
    <w:rsid w:val="007C0671"/>
    <w:rsid w:val="007C093C"/>
    <w:rsid w:val="007C0B6A"/>
    <w:rsid w:val="007C14E8"/>
    <w:rsid w:val="007C2825"/>
    <w:rsid w:val="007C2858"/>
    <w:rsid w:val="007C2EFD"/>
    <w:rsid w:val="007C2F18"/>
    <w:rsid w:val="007C300D"/>
    <w:rsid w:val="007C35C9"/>
    <w:rsid w:val="007C3ED5"/>
    <w:rsid w:val="007C5387"/>
    <w:rsid w:val="007C64AD"/>
    <w:rsid w:val="007C70CE"/>
    <w:rsid w:val="007C7158"/>
    <w:rsid w:val="007D0053"/>
    <w:rsid w:val="007D1055"/>
    <w:rsid w:val="007D1F1A"/>
    <w:rsid w:val="007D23A8"/>
    <w:rsid w:val="007D249E"/>
    <w:rsid w:val="007D2C8E"/>
    <w:rsid w:val="007D38F3"/>
    <w:rsid w:val="007D3F48"/>
    <w:rsid w:val="007D4759"/>
    <w:rsid w:val="007D4BE7"/>
    <w:rsid w:val="007D52F5"/>
    <w:rsid w:val="007D59BC"/>
    <w:rsid w:val="007D5F50"/>
    <w:rsid w:val="007D681F"/>
    <w:rsid w:val="007D6A93"/>
    <w:rsid w:val="007D748D"/>
    <w:rsid w:val="007D764F"/>
    <w:rsid w:val="007D78C0"/>
    <w:rsid w:val="007E00B2"/>
    <w:rsid w:val="007E04FA"/>
    <w:rsid w:val="007E0790"/>
    <w:rsid w:val="007E0BF9"/>
    <w:rsid w:val="007E0CD5"/>
    <w:rsid w:val="007E1774"/>
    <w:rsid w:val="007E1B72"/>
    <w:rsid w:val="007E20FD"/>
    <w:rsid w:val="007E2169"/>
    <w:rsid w:val="007E3862"/>
    <w:rsid w:val="007E45B6"/>
    <w:rsid w:val="007E460C"/>
    <w:rsid w:val="007E4FC5"/>
    <w:rsid w:val="007E693E"/>
    <w:rsid w:val="007E783C"/>
    <w:rsid w:val="007E7B9F"/>
    <w:rsid w:val="007E7D29"/>
    <w:rsid w:val="007F0BB0"/>
    <w:rsid w:val="007F0E4B"/>
    <w:rsid w:val="007F1B18"/>
    <w:rsid w:val="007F296F"/>
    <w:rsid w:val="007F313D"/>
    <w:rsid w:val="007F37E0"/>
    <w:rsid w:val="007F57ED"/>
    <w:rsid w:val="007F680D"/>
    <w:rsid w:val="007F6D0C"/>
    <w:rsid w:val="007F7796"/>
    <w:rsid w:val="008004CC"/>
    <w:rsid w:val="00801532"/>
    <w:rsid w:val="00801B22"/>
    <w:rsid w:val="00802227"/>
    <w:rsid w:val="008024E4"/>
    <w:rsid w:val="00802C7C"/>
    <w:rsid w:val="00803E8D"/>
    <w:rsid w:val="00804D35"/>
    <w:rsid w:val="008053EE"/>
    <w:rsid w:val="0080647A"/>
    <w:rsid w:val="00806528"/>
    <w:rsid w:val="008065FA"/>
    <w:rsid w:val="008065FF"/>
    <w:rsid w:val="008075B7"/>
    <w:rsid w:val="00807E2E"/>
    <w:rsid w:val="00810B88"/>
    <w:rsid w:val="00811B61"/>
    <w:rsid w:val="008145B0"/>
    <w:rsid w:val="00815171"/>
    <w:rsid w:val="008164C0"/>
    <w:rsid w:val="00816D45"/>
    <w:rsid w:val="00820279"/>
    <w:rsid w:val="008202CD"/>
    <w:rsid w:val="0082050F"/>
    <w:rsid w:val="00820E96"/>
    <w:rsid w:val="008214CF"/>
    <w:rsid w:val="00821846"/>
    <w:rsid w:val="00821A08"/>
    <w:rsid w:val="00822B7D"/>
    <w:rsid w:val="00823311"/>
    <w:rsid w:val="0082350A"/>
    <w:rsid w:val="00823D53"/>
    <w:rsid w:val="00824963"/>
    <w:rsid w:val="008249CB"/>
    <w:rsid w:val="00824C6D"/>
    <w:rsid w:val="0082624A"/>
    <w:rsid w:val="00826ACB"/>
    <w:rsid w:val="00827559"/>
    <w:rsid w:val="008276F9"/>
    <w:rsid w:val="00830023"/>
    <w:rsid w:val="008310E6"/>
    <w:rsid w:val="008315A8"/>
    <w:rsid w:val="00832BAD"/>
    <w:rsid w:val="00832E7F"/>
    <w:rsid w:val="00833E0D"/>
    <w:rsid w:val="00834A2B"/>
    <w:rsid w:val="008350F2"/>
    <w:rsid w:val="0084000D"/>
    <w:rsid w:val="00842ED2"/>
    <w:rsid w:val="0084351B"/>
    <w:rsid w:val="00843D8B"/>
    <w:rsid w:val="00843EA0"/>
    <w:rsid w:val="008441D8"/>
    <w:rsid w:val="00844534"/>
    <w:rsid w:val="0084556C"/>
    <w:rsid w:val="00845867"/>
    <w:rsid w:val="0084641E"/>
    <w:rsid w:val="00846712"/>
    <w:rsid w:val="0084681E"/>
    <w:rsid w:val="00846EED"/>
    <w:rsid w:val="00847358"/>
    <w:rsid w:val="0084738E"/>
    <w:rsid w:val="00847DAE"/>
    <w:rsid w:val="00850903"/>
    <w:rsid w:val="00850D4A"/>
    <w:rsid w:val="00851549"/>
    <w:rsid w:val="00852457"/>
    <w:rsid w:val="00852EAA"/>
    <w:rsid w:val="00853789"/>
    <w:rsid w:val="00853923"/>
    <w:rsid w:val="00853CC4"/>
    <w:rsid w:val="008543A1"/>
    <w:rsid w:val="00855F83"/>
    <w:rsid w:val="008564F8"/>
    <w:rsid w:val="00856745"/>
    <w:rsid w:val="008569E4"/>
    <w:rsid w:val="00856C4B"/>
    <w:rsid w:val="0085796C"/>
    <w:rsid w:val="00857B11"/>
    <w:rsid w:val="00857C98"/>
    <w:rsid w:val="00862663"/>
    <w:rsid w:val="00862FDE"/>
    <w:rsid w:val="00863C0B"/>
    <w:rsid w:val="00863F7D"/>
    <w:rsid w:val="00864980"/>
    <w:rsid w:val="0086554A"/>
    <w:rsid w:val="0086644D"/>
    <w:rsid w:val="00866800"/>
    <w:rsid w:val="00866BD6"/>
    <w:rsid w:val="008676FA"/>
    <w:rsid w:val="00867E97"/>
    <w:rsid w:val="008704FC"/>
    <w:rsid w:val="00870AD7"/>
    <w:rsid w:val="00872580"/>
    <w:rsid w:val="008730AF"/>
    <w:rsid w:val="00873FC0"/>
    <w:rsid w:val="008757B3"/>
    <w:rsid w:val="008764B5"/>
    <w:rsid w:val="008767E6"/>
    <w:rsid w:val="00876EC6"/>
    <w:rsid w:val="00877720"/>
    <w:rsid w:val="00880700"/>
    <w:rsid w:val="008808EA"/>
    <w:rsid w:val="00880B0D"/>
    <w:rsid w:val="00880B50"/>
    <w:rsid w:val="00881492"/>
    <w:rsid w:val="00881729"/>
    <w:rsid w:val="008819EA"/>
    <w:rsid w:val="00882937"/>
    <w:rsid w:val="008833BA"/>
    <w:rsid w:val="00884454"/>
    <w:rsid w:val="00886DA8"/>
    <w:rsid w:val="00886EDD"/>
    <w:rsid w:val="00886F78"/>
    <w:rsid w:val="008872D3"/>
    <w:rsid w:val="00887365"/>
    <w:rsid w:val="00891E77"/>
    <w:rsid w:val="00892010"/>
    <w:rsid w:val="0089263E"/>
    <w:rsid w:val="00892985"/>
    <w:rsid w:val="00892F61"/>
    <w:rsid w:val="00893082"/>
    <w:rsid w:val="00893802"/>
    <w:rsid w:val="008939A2"/>
    <w:rsid w:val="008942E6"/>
    <w:rsid w:val="00894706"/>
    <w:rsid w:val="0089591E"/>
    <w:rsid w:val="00895FD1"/>
    <w:rsid w:val="00896222"/>
    <w:rsid w:val="008962AC"/>
    <w:rsid w:val="008966A2"/>
    <w:rsid w:val="00897309"/>
    <w:rsid w:val="008977B6"/>
    <w:rsid w:val="00897DBF"/>
    <w:rsid w:val="008A00F4"/>
    <w:rsid w:val="008A0F70"/>
    <w:rsid w:val="008A1109"/>
    <w:rsid w:val="008A2FC2"/>
    <w:rsid w:val="008A3D2A"/>
    <w:rsid w:val="008A3E04"/>
    <w:rsid w:val="008A471A"/>
    <w:rsid w:val="008A48DC"/>
    <w:rsid w:val="008A49FB"/>
    <w:rsid w:val="008A54F7"/>
    <w:rsid w:val="008A6917"/>
    <w:rsid w:val="008A6DE3"/>
    <w:rsid w:val="008A6E60"/>
    <w:rsid w:val="008A6F00"/>
    <w:rsid w:val="008A7D68"/>
    <w:rsid w:val="008B0192"/>
    <w:rsid w:val="008B0B5B"/>
    <w:rsid w:val="008B1D15"/>
    <w:rsid w:val="008B2D4E"/>
    <w:rsid w:val="008B400E"/>
    <w:rsid w:val="008B667A"/>
    <w:rsid w:val="008B6853"/>
    <w:rsid w:val="008B6867"/>
    <w:rsid w:val="008B68A2"/>
    <w:rsid w:val="008B721A"/>
    <w:rsid w:val="008B7290"/>
    <w:rsid w:val="008B733E"/>
    <w:rsid w:val="008B7F46"/>
    <w:rsid w:val="008B7F50"/>
    <w:rsid w:val="008C07C0"/>
    <w:rsid w:val="008C15F9"/>
    <w:rsid w:val="008C2AB5"/>
    <w:rsid w:val="008C36DB"/>
    <w:rsid w:val="008C4F88"/>
    <w:rsid w:val="008C580F"/>
    <w:rsid w:val="008C6563"/>
    <w:rsid w:val="008C693A"/>
    <w:rsid w:val="008C7B99"/>
    <w:rsid w:val="008D0682"/>
    <w:rsid w:val="008D2501"/>
    <w:rsid w:val="008D25E1"/>
    <w:rsid w:val="008D2EB8"/>
    <w:rsid w:val="008D307B"/>
    <w:rsid w:val="008D3422"/>
    <w:rsid w:val="008D4DE7"/>
    <w:rsid w:val="008D5A7C"/>
    <w:rsid w:val="008D5B2F"/>
    <w:rsid w:val="008D675F"/>
    <w:rsid w:val="008D7AC8"/>
    <w:rsid w:val="008E03C0"/>
    <w:rsid w:val="008E0808"/>
    <w:rsid w:val="008E1D25"/>
    <w:rsid w:val="008E2B38"/>
    <w:rsid w:val="008E4409"/>
    <w:rsid w:val="008E5AB3"/>
    <w:rsid w:val="008E6841"/>
    <w:rsid w:val="008E6910"/>
    <w:rsid w:val="008E6AF9"/>
    <w:rsid w:val="008E6EED"/>
    <w:rsid w:val="008F075E"/>
    <w:rsid w:val="008F083A"/>
    <w:rsid w:val="008F1E92"/>
    <w:rsid w:val="008F30B1"/>
    <w:rsid w:val="008F3A50"/>
    <w:rsid w:val="008F4833"/>
    <w:rsid w:val="008F5032"/>
    <w:rsid w:val="008F55C1"/>
    <w:rsid w:val="008F565F"/>
    <w:rsid w:val="008F5C00"/>
    <w:rsid w:val="008F5CC1"/>
    <w:rsid w:val="008F5FD2"/>
    <w:rsid w:val="008F754E"/>
    <w:rsid w:val="00900AB1"/>
    <w:rsid w:val="00900CA5"/>
    <w:rsid w:val="00901CD0"/>
    <w:rsid w:val="00902908"/>
    <w:rsid w:val="009031E7"/>
    <w:rsid w:val="00905379"/>
    <w:rsid w:val="00905CD9"/>
    <w:rsid w:val="00906080"/>
    <w:rsid w:val="0090752A"/>
    <w:rsid w:val="0090795A"/>
    <w:rsid w:val="00907E8E"/>
    <w:rsid w:val="0091003F"/>
    <w:rsid w:val="00910C93"/>
    <w:rsid w:val="00910F99"/>
    <w:rsid w:val="009119D5"/>
    <w:rsid w:val="00913196"/>
    <w:rsid w:val="009139BF"/>
    <w:rsid w:val="00913E44"/>
    <w:rsid w:val="009141EC"/>
    <w:rsid w:val="009142D7"/>
    <w:rsid w:val="00916BD6"/>
    <w:rsid w:val="00917A51"/>
    <w:rsid w:val="00917E67"/>
    <w:rsid w:val="0092085A"/>
    <w:rsid w:val="00921160"/>
    <w:rsid w:val="00921216"/>
    <w:rsid w:val="00921871"/>
    <w:rsid w:val="00922E99"/>
    <w:rsid w:val="009234A1"/>
    <w:rsid w:val="00923DC5"/>
    <w:rsid w:val="009241AD"/>
    <w:rsid w:val="00925054"/>
    <w:rsid w:val="0092583A"/>
    <w:rsid w:val="009258DD"/>
    <w:rsid w:val="00925961"/>
    <w:rsid w:val="00925D89"/>
    <w:rsid w:val="00926258"/>
    <w:rsid w:val="009273A8"/>
    <w:rsid w:val="00927456"/>
    <w:rsid w:val="009277B4"/>
    <w:rsid w:val="0092780C"/>
    <w:rsid w:val="009300C8"/>
    <w:rsid w:val="00930FB3"/>
    <w:rsid w:val="009319D7"/>
    <w:rsid w:val="00932201"/>
    <w:rsid w:val="00932AB5"/>
    <w:rsid w:val="00932DB3"/>
    <w:rsid w:val="009338F6"/>
    <w:rsid w:val="0093393E"/>
    <w:rsid w:val="0093501F"/>
    <w:rsid w:val="00935723"/>
    <w:rsid w:val="009363E3"/>
    <w:rsid w:val="00936B2C"/>
    <w:rsid w:val="009402A7"/>
    <w:rsid w:val="00940ECB"/>
    <w:rsid w:val="00941BBF"/>
    <w:rsid w:val="00941E4A"/>
    <w:rsid w:val="00942244"/>
    <w:rsid w:val="009422A2"/>
    <w:rsid w:val="009422F2"/>
    <w:rsid w:val="00943685"/>
    <w:rsid w:val="0094391A"/>
    <w:rsid w:val="00944154"/>
    <w:rsid w:val="00944BF9"/>
    <w:rsid w:val="009450A2"/>
    <w:rsid w:val="00945D4E"/>
    <w:rsid w:val="00945E56"/>
    <w:rsid w:val="009465A3"/>
    <w:rsid w:val="00946A89"/>
    <w:rsid w:val="009476B8"/>
    <w:rsid w:val="00951A0D"/>
    <w:rsid w:val="009522FE"/>
    <w:rsid w:val="00952749"/>
    <w:rsid w:val="00952F6C"/>
    <w:rsid w:val="00952FD9"/>
    <w:rsid w:val="009530A5"/>
    <w:rsid w:val="009532EB"/>
    <w:rsid w:val="009533CE"/>
    <w:rsid w:val="00954161"/>
    <w:rsid w:val="0095501A"/>
    <w:rsid w:val="00955397"/>
    <w:rsid w:val="009559E8"/>
    <w:rsid w:val="00955CBF"/>
    <w:rsid w:val="0095656E"/>
    <w:rsid w:val="0095684E"/>
    <w:rsid w:val="00956E2D"/>
    <w:rsid w:val="00957755"/>
    <w:rsid w:val="00957C46"/>
    <w:rsid w:val="009601AD"/>
    <w:rsid w:val="009606F9"/>
    <w:rsid w:val="00960917"/>
    <w:rsid w:val="00961378"/>
    <w:rsid w:val="009662C6"/>
    <w:rsid w:val="0096752F"/>
    <w:rsid w:val="00970802"/>
    <w:rsid w:val="00970F78"/>
    <w:rsid w:val="00971C5B"/>
    <w:rsid w:val="00972016"/>
    <w:rsid w:val="00972E8B"/>
    <w:rsid w:val="009732E5"/>
    <w:rsid w:val="0097417F"/>
    <w:rsid w:val="00974AA4"/>
    <w:rsid w:val="00975310"/>
    <w:rsid w:val="009756EA"/>
    <w:rsid w:val="0097578D"/>
    <w:rsid w:val="0098029A"/>
    <w:rsid w:val="009812DF"/>
    <w:rsid w:val="00982D2F"/>
    <w:rsid w:val="00983D52"/>
    <w:rsid w:val="0098429B"/>
    <w:rsid w:val="00984A31"/>
    <w:rsid w:val="009855CF"/>
    <w:rsid w:val="00985606"/>
    <w:rsid w:val="00985819"/>
    <w:rsid w:val="009866B5"/>
    <w:rsid w:val="00986AC9"/>
    <w:rsid w:val="00986C57"/>
    <w:rsid w:val="009877C7"/>
    <w:rsid w:val="009903EB"/>
    <w:rsid w:val="00991209"/>
    <w:rsid w:val="0099139F"/>
    <w:rsid w:val="00991D51"/>
    <w:rsid w:val="00992342"/>
    <w:rsid w:val="00992831"/>
    <w:rsid w:val="00992864"/>
    <w:rsid w:val="00992F22"/>
    <w:rsid w:val="00994F20"/>
    <w:rsid w:val="00995218"/>
    <w:rsid w:val="009952E5"/>
    <w:rsid w:val="00995F72"/>
    <w:rsid w:val="00996522"/>
    <w:rsid w:val="00997E85"/>
    <w:rsid w:val="009A0389"/>
    <w:rsid w:val="009A055D"/>
    <w:rsid w:val="009A1BFA"/>
    <w:rsid w:val="009A1E6E"/>
    <w:rsid w:val="009A2E1C"/>
    <w:rsid w:val="009A334E"/>
    <w:rsid w:val="009A3651"/>
    <w:rsid w:val="009A3D7E"/>
    <w:rsid w:val="009A4406"/>
    <w:rsid w:val="009A586C"/>
    <w:rsid w:val="009A5BA0"/>
    <w:rsid w:val="009A60E7"/>
    <w:rsid w:val="009A69B1"/>
    <w:rsid w:val="009A6DE7"/>
    <w:rsid w:val="009A7073"/>
    <w:rsid w:val="009A75A3"/>
    <w:rsid w:val="009B2B2D"/>
    <w:rsid w:val="009B2DD5"/>
    <w:rsid w:val="009B33C4"/>
    <w:rsid w:val="009B3423"/>
    <w:rsid w:val="009B4236"/>
    <w:rsid w:val="009B427E"/>
    <w:rsid w:val="009B437B"/>
    <w:rsid w:val="009B5B02"/>
    <w:rsid w:val="009B6C68"/>
    <w:rsid w:val="009B7D53"/>
    <w:rsid w:val="009C03B5"/>
    <w:rsid w:val="009C21C4"/>
    <w:rsid w:val="009C27D7"/>
    <w:rsid w:val="009C2B98"/>
    <w:rsid w:val="009C2BA7"/>
    <w:rsid w:val="009C30E8"/>
    <w:rsid w:val="009C3581"/>
    <w:rsid w:val="009C44C9"/>
    <w:rsid w:val="009C5DEA"/>
    <w:rsid w:val="009C684D"/>
    <w:rsid w:val="009C7F01"/>
    <w:rsid w:val="009D0A65"/>
    <w:rsid w:val="009D159B"/>
    <w:rsid w:val="009D1758"/>
    <w:rsid w:val="009D1AB7"/>
    <w:rsid w:val="009D29F5"/>
    <w:rsid w:val="009D2A3C"/>
    <w:rsid w:val="009D3175"/>
    <w:rsid w:val="009D37D6"/>
    <w:rsid w:val="009D4243"/>
    <w:rsid w:val="009D5101"/>
    <w:rsid w:val="009D5393"/>
    <w:rsid w:val="009D5B88"/>
    <w:rsid w:val="009D6DDC"/>
    <w:rsid w:val="009D7F27"/>
    <w:rsid w:val="009E01B9"/>
    <w:rsid w:val="009E0DD9"/>
    <w:rsid w:val="009E12B0"/>
    <w:rsid w:val="009E2E8F"/>
    <w:rsid w:val="009E2EC4"/>
    <w:rsid w:val="009E3E26"/>
    <w:rsid w:val="009E4F19"/>
    <w:rsid w:val="009E5227"/>
    <w:rsid w:val="009E55D5"/>
    <w:rsid w:val="009E5BDC"/>
    <w:rsid w:val="009E623F"/>
    <w:rsid w:val="009E7864"/>
    <w:rsid w:val="009E7ECA"/>
    <w:rsid w:val="009F05D1"/>
    <w:rsid w:val="009F12EF"/>
    <w:rsid w:val="009F2021"/>
    <w:rsid w:val="009F29CB"/>
    <w:rsid w:val="009F2AC9"/>
    <w:rsid w:val="009F5F1C"/>
    <w:rsid w:val="009F6C69"/>
    <w:rsid w:val="009F6C96"/>
    <w:rsid w:val="009F72D4"/>
    <w:rsid w:val="009F75B9"/>
    <w:rsid w:val="00A00FB3"/>
    <w:rsid w:val="00A013E3"/>
    <w:rsid w:val="00A01A81"/>
    <w:rsid w:val="00A01DCA"/>
    <w:rsid w:val="00A02221"/>
    <w:rsid w:val="00A02727"/>
    <w:rsid w:val="00A02B66"/>
    <w:rsid w:val="00A045BD"/>
    <w:rsid w:val="00A058A2"/>
    <w:rsid w:val="00A061C7"/>
    <w:rsid w:val="00A07D4E"/>
    <w:rsid w:val="00A07ED7"/>
    <w:rsid w:val="00A100F6"/>
    <w:rsid w:val="00A10AB0"/>
    <w:rsid w:val="00A112AD"/>
    <w:rsid w:val="00A123C0"/>
    <w:rsid w:val="00A127A8"/>
    <w:rsid w:val="00A12EA9"/>
    <w:rsid w:val="00A13AB1"/>
    <w:rsid w:val="00A14994"/>
    <w:rsid w:val="00A1504A"/>
    <w:rsid w:val="00A1540B"/>
    <w:rsid w:val="00A160D0"/>
    <w:rsid w:val="00A1786F"/>
    <w:rsid w:val="00A202D6"/>
    <w:rsid w:val="00A20F71"/>
    <w:rsid w:val="00A2100A"/>
    <w:rsid w:val="00A214E6"/>
    <w:rsid w:val="00A21F0F"/>
    <w:rsid w:val="00A228BC"/>
    <w:rsid w:val="00A22CE1"/>
    <w:rsid w:val="00A23E5A"/>
    <w:rsid w:val="00A24296"/>
    <w:rsid w:val="00A24AAE"/>
    <w:rsid w:val="00A25030"/>
    <w:rsid w:val="00A25D54"/>
    <w:rsid w:val="00A265D8"/>
    <w:rsid w:val="00A26B37"/>
    <w:rsid w:val="00A27FA4"/>
    <w:rsid w:val="00A30B6D"/>
    <w:rsid w:val="00A30CD0"/>
    <w:rsid w:val="00A311B1"/>
    <w:rsid w:val="00A31E35"/>
    <w:rsid w:val="00A31F81"/>
    <w:rsid w:val="00A32CCB"/>
    <w:rsid w:val="00A335D7"/>
    <w:rsid w:val="00A3452F"/>
    <w:rsid w:val="00A34981"/>
    <w:rsid w:val="00A35479"/>
    <w:rsid w:val="00A363BB"/>
    <w:rsid w:val="00A367C6"/>
    <w:rsid w:val="00A37941"/>
    <w:rsid w:val="00A40AE1"/>
    <w:rsid w:val="00A40B37"/>
    <w:rsid w:val="00A40CD5"/>
    <w:rsid w:val="00A412FA"/>
    <w:rsid w:val="00A416A5"/>
    <w:rsid w:val="00A419CF"/>
    <w:rsid w:val="00A426B2"/>
    <w:rsid w:val="00A44D67"/>
    <w:rsid w:val="00A4585B"/>
    <w:rsid w:val="00A45DEC"/>
    <w:rsid w:val="00A462B7"/>
    <w:rsid w:val="00A46E4F"/>
    <w:rsid w:val="00A472E2"/>
    <w:rsid w:val="00A47492"/>
    <w:rsid w:val="00A502BA"/>
    <w:rsid w:val="00A5061A"/>
    <w:rsid w:val="00A50A6A"/>
    <w:rsid w:val="00A52E87"/>
    <w:rsid w:val="00A534D7"/>
    <w:rsid w:val="00A53501"/>
    <w:rsid w:val="00A53ABC"/>
    <w:rsid w:val="00A53BA5"/>
    <w:rsid w:val="00A545C9"/>
    <w:rsid w:val="00A55A5F"/>
    <w:rsid w:val="00A56535"/>
    <w:rsid w:val="00A5734A"/>
    <w:rsid w:val="00A5764C"/>
    <w:rsid w:val="00A60F9D"/>
    <w:rsid w:val="00A61DBC"/>
    <w:rsid w:val="00A62B8C"/>
    <w:rsid w:val="00A6360D"/>
    <w:rsid w:val="00A636EF"/>
    <w:rsid w:val="00A63853"/>
    <w:rsid w:val="00A6406A"/>
    <w:rsid w:val="00A643F8"/>
    <w:rsid w:val="00A64720"/>
    <w:rsid w:val="00A6492C"/>
    <w:rsid w:val="00A64E34"/>
    <w:rsid w:val="00A65133"/>
    <w:rsid w:val="00A6566F"/>
    <w:rsid w:val="00A65D8E"/>
    <w:rsid w:val="00A66A32"/>
    <w:rsid w:val="00A67B8A"/>
    <w:rsid w:val="00A67E71"/>
    <w:rsid w:val="00A70559"/>
    <w:rsid w:val="00A7058F"/>
    <w:rsid w:val="00A709A0"/>
    <w:rsid w:val="00A70D35"/>
    <w:rsid w:val="00A714E6"/>
    <w:rsid w:val="00A71B24"/>
    <w:rsid w:val="00A73218"/>
    <w:rsid w:val="00A73442"/>
    <w:rsid w:val="00A741B4"/>
    <w:rsid w:val="00A74B01"/>
    <w:rsid w:val="00A74EEE"/>
    <w:rsid w:val="00A75167"/>
    <w:rsid w:val="00A752B5"/>
    <w:rsid w:val="00A75B59"/>
    <w:rsid w:val="00A75C2A"/>
    <w:rsid w:val="00A779B5"/>
    <w:rsid w:val="00A77F50"/>
    <w:rsid w:val="00A801D6"/>
    <w:rsid w:val="00A8354A"/>
    <w:rsid w:val="00A850F3"/>
    <w:rsid w:val="00A85589"/>
    <w:rsid w:val="00A85D29"/>
    <w:rsid w:val="00A85E00"/>
    <w:rsid w:val="00A86EAB"/>
    <w:rsid w:val="00A87728"/>
    <w:rsid w:val="00A87A3E"/>
    <w:rsid w:val="00A9061F"/>
    <w:rsid w:val="00A91072"/>
    <w:rsid w:val="00A917C1"/>
    <w:rsid w:val="00A91B2B"/>
    <w:rsid w:val="00A91DD2"/>
    <w:rsid w:val="00A91F1E"/>
    <w:rsid w:val="00A9249E"/>
    <w:rsid w:val="00A9273F"/>
    <w:rsid w:val="00A939E6"/>
    <w:rsid w:val="00A93A8D"/>
    <w:rsid w:val="00A948A8"/>
    <w:rsid w:val="00A94C29"/>
    <w:rsid w:val="00A94E93"/>
    <w:rsid w:val="00A954AF"/>
    <w:rsid w:val="00A9613C"/>
    <w:rsid w:val="00A96B6A"/>
    <w:rsid w:val="00AA0350"/>
    <w:rsid w:val="00AA179E"/>
    <w:rsid w:val="00AA3199"/>
    <w:rsid w:val="00AA4C10"/>
    <w:rsid w:val="00AA5A43"/>
    <w:rsid w:val="00AA715D"/>
    <w:rsid w:val="00AA7579"/>
    <w:rsid w:val="00AB0D27"/>
    <w:rsid w:val="00AB0DB5"/>
    <w:rsid w:val="00AB1550"/>
    <w:rsid w:val="00AB16B7"/>
    <w:rsid w:val="00AB2A27"/>
    <w:rsid w:val="00AB3FF5"/>
    <w:rsid w:val="00AB4351"/>
    <w:rsid w:val="00AB4865"/>
    <w:rsid w:val="00AB48DB"/>
    <w:rsid w:val="00AB49F4"/>
    <w:rsid w:val="00AB4AD2"/>
    <w:rsid w:val="00AB4AE3"/>
    <w:rsid w:val="00AB69BC"/>
    <w:rsid w:val="00AB7672"/>
    <w:rsid w:val="00AC0C9E"/>
    <w:rsid w:val="00AC0E02"/>
    <w:rsid w:val="00AC1978"/>
    <w:rsid w:val="00AC1FF7"/>
    <w:rsid w:val="00AC22B8"/>
    <w:rsid w:val="00AC2623"/>
    <w:rsid w:val="00AC3BC6"/>
    <w:rsid w:val="00AC3D57"/>
    <w:rsid w:val="00AC3D87"/>
    <w:rsid w:val="00AC41E4"/>
    <w:rsid w:val="00AC470E"/>
    <w:rsid w:val="00AC4C4F"/>
    <w:rsid w:val="00AC4DC7"/>
    <w:rsid w:val="00AC57CE"/>
    <w:rsid w:val="00AC6F6A"/>
    <w:rsid w:val="00AD0430"/>
    <w:rsid w:val="00AD1C20"/>
    <w:rsid w:val="00AD40E9"/>
    <w:rsid w:val="00AD4F2A"/>
    <w:rsid w:val="00AD528F"/>
    <w:rsid w:val="00AD56AD"/>
    <w:rsid w:val="00AD5820"/>
    <w:rsid w:val="00AD5B53"/>
    <w:rsid w:val="00AD5D7E"/>
    <w:rsid w:val="00AD7808"/>
    <w:rsid w:val="00AE01B6"/>
    <w:rsid w:val="00AE0785"/>
    <w:rsid w:val="00AE0CF1"/>
    <w:rsid w:val="00AE0FFD"/>
    <w:rsid w:val="00AE2F8C"/>
    <w:rsid w:val="00AE31B4"/>
    <w:rsid w:val="00AE34E5"/>
    <w:rsid w:val="00AE4B86"/>
    <w:rsid w:val="00AE4BB2"/>
    <w:rsid w:val="00AE5B9A"/>
    <w:rsid w:val="00AE6238"/>
    <w:rsid w:val="00AE6CE0"/>
    <w:rsid w:val="00AE7B71"/>
    <w:rsid w:val="00AF0121"/>
    <w:rsid w:val="00AF1A09"/>
    <w:rsid w:val="00AF244D"/>
    <w:rsid w:val="00AF2451"/>
    <w:rsid w:val="00AF27D7"/>
    <w:rsid w:val="00AF2D37"/>
    <w:rsid w:val="00AF2FB3"/>
    <w:rsid w:val="00AF3496"/>
    <w:rsid w:val="00AF3C11"/>
    <w:rsid w:val="00AF436F"/>
    <w:rsid w:val="00AF4617"/>
    <w:rsid w:val="00AF4745"/>
    <w:rsid w:val="00AF49BB"/>
    <w:rsid w:val="00AF5009"/>
    <w:rsid w:val="00AF514A"/>
    <w:rsid w:val="00AF5A01"/>
    <w:rsid w:val="00AF603D"/>
    <w:rsid w:val="00AF67CC"/>
    <w:rsid w:val="00AF6C35"/>
    <w:rsid w:val="00AF70F7"/>
    <w:rsid w:val="00AF7A82"/>
    <w:rsid w:val="00B01323"/>
    <w:rsid w:val="00B0190D"/>
    <w:rsid w:val="00B02CF3"/>
    <w:rsid w:val="00B03645"/>
    <w:rsid w:val="00B04756"/>
    <w:rsid w:val="00B04E63"/>
    <w:rsid w:val="00B0584E"/>
    <w:rsid w:val="00B10AFE"/>
    <w:rsid w:val="00B11A9A"/>
    <w:rsid w:val="00B120A1"/>
    <w:rsid w:val="00B125F0"/>
    <w:rsid w:val="00B14843"/>
    <w:rsid w:val="00B14B16"/>
    <w:rsid w:val="00B1512E"/>
    <w:rsid w:val="00B1515E"/>
    <w:rsid w:val="00B17408"/>
    <w:rsid w:val="00B17F1F"/>
    <w:rsid w:val="00B200FA"/>
    <w:rsid w:val="00B20475"/>
    <w:rsid w:val="00B20B3C"/>
    <w:rsid w:val="00B21148"/>
    <w:rsid w:val="00B21A06"/>
    <w:rsid w:val="00B22040"/>
    <w:rsid w:val="00B223E4"/>
    <w:rsid w:val="00B22D0C"/>
    <w:rsid w:val="00B22FD0"/>
    <w:rsid w:val="00B25100"/>
    <w:rsid w:val="00B2691C"/>
    <w:rsid w:val="00B2715A"/>
    <w:rsid w:val="00B27AA4"/>
    <w:rsid w:val="00B27E36"/>
    <w:rsid w:val="00B27F3C"/>
    <w:rsid w:val="00B300C6"/>
    <w:rsid w:val="00B304CD"/>
    <w:rsid w:val="00B30874"/>
    <w:rsid w:val="00B308FB"/>
    <w:rsid w:val="00B3096A"/>
    <w:rsid w:val="00B30E89"/>
    <w:rsid w:val="00B31281"/>
    <w:rsid w:val="00B323FD"/>
    <w:rsid w:val="00B32929"/>
    <w:rsid w:val="00B329A4"/>
    <w:rsid w:val="00B32DFD"/>
    <w:rsid w:val="00B334C3"/>
    <w:rsid w:val="00B33A57"/>
    <w:rsid w:val="00B33EC3"/>
    <w:rsid w:val="00B3493E"/>
    <w:rsid w:val="00B34CB1"/>
    <w:rsid w:val="00B34FFF"/>
    <w:rsid w:val="00B350E1"/>
    <w:rsid w:val="00B40F04"/>
    <w:rsid w:val="00B4211B"/>
    <w:rsid w:val="00B4296A"/>
    <w:rsid w:val="00B42EAC"/>
    <w:rsid w:val="00B43E92"/>
    <w:rsid w:val="00B44400"/>
    <w:rsid w:val="00B44620"/>
    <w:rsid w:val="00B44F0A"/>
    <w:rsid w:val="00B453DC"/>
    <w:rsid w:val="00B45D15"/>
    <w:rsid w:val="00B46091"/>
    <w:rsid w:val="00B46465"/>
    <w:rsid w:val="00B46C63"/>
    <w:rsid w:val="00B475B1"/>
    <w:rsid w:val="00B47F0A"/>
    <w:rsid w:val="00B517EE"/>
    <w:rsid w:val="00B53253"/>
    <w:rsid w:val="00B53388"/>
    <w:rsid w:val="00B53448"/>
    <w:rsid w:val="00B5382A"/>
    <w:rsid w:val="00B53895"/>
    <w:rsid w:val="00B54085"/>
    <w:rsid w:val="00B54839"/>
    <w:rsid w:val="00B5517B"/>
    <w:rsid w:val="00B553D6"/>
    <w:rsid w:val="00B555F8"/>
    <w:rsid w:val="00B5564A"/>
    <w:rsid w:val="00B556C0"/>
    <w:rsid w:val="00B573FB"/>
    <w:rsid w:val="00B600B4"/>
    <w:rsid w:val="00B60EBF"/>
    <w:rsid w:val="00B60EEC"/>
    <w:rsid w:val="00B61268"/>
    <w:rsid w:val="00B620E3"/>
    <w:rsid w:val="00B62B4C"/>
    <w:rsid w:val="00B63782"/>
    <w:rsid w:val="00B63CA2"/>
    <w:rsid w:val="00B65601"/>
    <w:rsid w:val="00B656E9"/>
    <w:rsid w:val="00B65CB3"/>
    <w:rsid w:val="00B66C1E"/>
    <w:rsid w:val="00B672F3"/>
    <w:rsid w:val="00B676AB"/>
    <w:rsid w:val="00B71140"/>
    <w:rsid w:val="00B7120D"/>
    <w:rsid w:val="00B71443"/>
    <w:rsid w:val="00B716D2"/>
    <w:rsid w:val="00B72085"/>
    <w:rsid w:val="00B7248A"/>
    <w:rsid w:val="00B7260B"/>
    <w:rsid w:val="00B737F3"/>
    <w:rsid w:val="00B74E96"/>
    <w:rsid w:val="00B75FA0"/>
    <w:rsid w:val="00B763B7"/>
    <w:rsid w:val="00B77A6B"/>
    <w:rsid w:val="00B77B9A"/>
    <w:rsid w:val="00B77E5B"/>
    <w:rsid w:val="00B80A9E"/>
    <w:rsid w:val="00B80D66"/>
    <w:rsid w:val="00B80D94"/>
    <w:rsid w:val="00B815E4"/>
    <w:rsid w:val="00B81B16"/>
    <w:rsid w:val="00B81CA6"/>
    <w:rsid w:val="00B8228C"/>
    <w:rsid w:val="00B822F8"/>
    <w:rsid w:val="00B8469C"/>
    <w:rsid w:val="00B85E45"/>
    <w:rsid w:val="00B86176"/>
    <w:rsid w:val="00B861F7"/>
    <w:rsid w:val="00B86380"/>
    <w:rsid w:val="00B869D0"/>
    <w:rsid w:val="00B86B5D"/>
    <w:rsid w:val="00B90546"/>
    <w:rsid w:val="00B91777"/>
    <w:rsid w:val="00B9198C"/>
    <w:rsid w:val="00B92256"/>
    <w:rsid w:val="00B92D7C"/>
    <w:rsid w:val="00B932AF"/>
    <w:rsid w:val="00B93FF9"/>
    <w:rsid w:val="00B9477E"/>
    <w:rsid w:val="00B9495F"/>
    <w:rsid w:val="00B94CD3"/>
    <w:rsid w:val="00B95591"/>
    <w:rsid w:val="00BA14AB"/>
    <w:rsid w:val="00BA17E0"/>
    <w:rsid w:val="00BA1BDB"/>
    <w:rsid w:val="00BA208A"/>
    <w:rsid w:val="00BA231C"/>
    <w:rsid w:val="00BA2ABF"/>
    <w:rsid w:val="00BA2ADA"/>
    <w:rsid w:val="00BA2EC8"/>
    <w:rsid w:val="00BA399E"/>
    <w:rsid w:val="00BA3ADC"/>
    <w:rsid w:val="00BA3FFB"/>
    <w:rsid w:val="00BA44A0"/>
    <w:rsid w:val="00BA4A1B"/>
    <w:rsid w:val="00BA516C"/>
    <w:rsid w:val="00BA6AAA"/>
    <w:rsid w:val="00BA6DF7"/>
    <w:rsid w:val="00BA731E"/>
    <w:rsid w:val="00BA7814"/>
    <w:rsid w:val="00BA7FCE"/>
    <w:rsid w:val="00BB06CE"/>
    <w:rsid w:val="00BB07F0"/>
    <w:rsid w:val="00BB17D9"/>
    <w:rsid w:val="00BB1BE3"/>
    <w:rsid w:val="00BB2B50"/>
    <w:rsid w:val="00BB3B67"/>
    <w:rsid w:val="00BB419E"/>
    <w:rsid w:val="00BB4485"/>
    <w:rsid w:val="00BB44CB"/>
    <w:rsid w:val="00BB4E1C"/>
    <w:rsid w:val="00BB4EDC"/>
    <w:rsid w:val="00BB5E0A"/>
    <w:rsid w:val="00BB7550"/>
    <w:rsid w:val="00BB7648"/>
    <w:rsid w:val="00BC0141"/>
    <w:rsid w:val="00BC04D7"/>
    <w:rsid w:val="00BC0DE8"/>
    <w:rsid w:val="00BC185D"/>
    <w:rsid w:val="00BC2582"/>
    <w:rsid w:val="00BC6416"/>
    <w:rsid w:val="00BC6BF4"/>
    <w:rsid w:val="00BC72D7"/>
    <w:rsid w:val="00BC7533"/>
    <w:rsid w:val="00BC7670"/>
    <w:rsid w:val="00BD0445"/>
    <w:rsid w:val="00BD06BD"/>
    <w:rsid w:val="00BD0876"/>
    <w:rsid w:val="00BD1529"/>
    <w:rsid w:val="00BD1A76"/>
    <w:rsid w:val="00BD242E"/>
    <w:rsid w:val="00BD448D"/>
    <w:rsid w:val="00BD449C"/>
    <w:rsid w:val="00BD44C9"/>
    <w:rsid w:val="00BD4546"/>
    <w:rsid w:val="00BD5088"/>
    <w:rsid w:val="00BD509E"/>
    <w:rsid w:val="00BD5169"/>
    <w:rsid w:val="00BD548C"/>
    <w:rsid w:val="00BD594B"/>
    <w:rsid w:val="00BD5EA5"/>
    <w:rsid w:val="00BD5FD2"/>
    <w:rsid w:val="00BD742E"/>
    <w:rsid w:val="00BD773F"/>
    <w:rsid w:val="00BD7EB4"/>
    <w:rsid w:val="00BE012F"/>
    <w:rsid w:val="00BE116B"/>
    <w:rsid w:val="00BE1438"/>
    <w:rsid w:val="00BE15B2"/>
    <w:rsid w:val="00BE1D8B"/>
    <w:rsid w:val="00BE226A"/>
    <w:rsid w:val="00BE2A8E"/>
    <w:rsid w:val="00BE2F0C"/>
    <w:rsid w:val="00BE3309"/>
    <w:rsid w:val="00BE3EB7"/>
    <w:rsid w:val="00BE4130"/>
    <w:rsid w:val="00BE43FF"/>
    <w:rsid w:val="00BE5A9E"/>
    <w:rsid w:val="00BE787B"/>
    <w:rsid w:val="00BF06A8"/>
    <w:rsid w:val="00BF1227"/>
    <w:rsid w:val="00BF185C"/>
    <w:rsid w:val="00BF1BA5"/>
    <w:rsid w:val="00BF2174"/>
    <w:rsid w:val="00BF283B"/>
    <w:rsid w:val="00BF2B25"/>
    <w:rsid w:val="00BF3343"/>
    <w:rsid w:val="00BF40F4"/>
    <w:rsid w:val="00BF45B5"/>
    <w:rsid w:val="00BF4EAE"/>
    <w:rsid w:val="00BF53CB"/>
    <w:rsid w:val="00BF5802"/>
    <w:rsid w:val="00BF6CB7"/>
    <w:rsid w:val="00BF7072"/>
    <w:rsid w:val="00BF727C"/>
    <w:rsid w:val="00BF7D80"/>
    <w:rsid w:val="00C00FFA"/>
    <w:rsid w:val="00C0140E"/>
    <w:rsid w:val="00C022AF"/>
    <w:rsid w:val="00C02C72"/>
    <w:rsid w:val="00C02CB9"/>
    <w:rsid w:val="00C033DD"/>
    <w:rsid w:val="00C036C2"/>
    <w:rsid w:val="00C03990"/>
    <w:rsid w:val="00C03F94"/>
    <w:rsid w:val="00C03F9A"/>
    <w:rsid w:val="00C0587B"/>
    <w:rsid w:val="00C06202"/>
    <w:rsid w:val="00C07063"/>
    <w:rsid w:val="00C1075F"/>
    <w:rsid w:val="00C11065"/>
    <w:rsid w:val="00C11163"/>
    <w:rsid w:val="00C12C4F"/>
    <w:rsid w:val="00C12D69"/>
    <w:rsid w:val="00C13BA4"/>
    <w:rsid w:val="00C14593"/>
    <w:rsid w:val="00C14F8F"/>
    <w:rsid w:val="00C1620C"/>
    <w:rsid w:val="00C17D52"/>
    <w:rsid w:val="00C17F02"/>
    <w:rsid w:val="00C205FD"/>
    <w:rsid w:val="00C20691"/>
    <w:rsid w:val="00C206DA"/>
    <w:rsid w:val="00C20E82"/>
    <w:rsid w:val="00C21204"/>
    <w:rsid w:val="00C215EE"/>
    <w:rsid w:val="00C23170"/>
    <w:rsid w:val="00C23203"/>
    <w:rsid w:val="00C23707"/>
    <w:rsid w:val="00C2474B"/>
    <w:rsid w:val="00C25D92"/>
    <w:rsid w:val="00C26C11"/>
    <w:rsid w:val="00C26C96"/>
    <w:rsid w:val="00C26F01"/>
    <w:rsid w:val="00C271D1"/>
    <w:rsid w:val="00C27B5F"/>
    <w:rsid w:val="00C31B7B"/>
    <w:rsid w:val="00C33D49"/>
    <w:rsid w:val="00C341E9"/>
    <w:rsid w:val="00C3437C"/>
    <w:rsid w:val="00C35AB2"/>
    <w:rsid w:val="00C36374"/>
    <w:rsid w:val="00C364D1"/>
    <w:rsid w:val="00C36931"/>
    <w:rsid w:val="00C370A2"/>
    <w:rsid w:val="00C40ADD"/>
    <w:rsid w:val="00C40D49"/>
    <w:rsid w:val="00C40F06"/>
    <w:rsid w:val="00C41026"/>
    <w:rsid w:val="00C4127F"/>
    <w:rsid w:val="00C425F1"/>
    <w:rsid w:val="00C4303A"/>
    <w:rsid w:val="00C439D5"/>
    <w:rsid w:val="00C44D7D"/>
    <w:rsid w:val="00C44DB0"/>
    <w:rsid w:val="00C4505C"/>
    <w:rsid w:val="00C4548D"/>
    <w:rsid w:val="00C45DD9"/>
    <w:rsid w:val="00C50718"/>
    <w:rsid w:val="00C50C4D"/>
    <w:rsid w:val="00C51626"/>
    <w:rsid w:val="00C519B8"/>
    <w:rsid w:val="00C5222B"/>
    <w:rsid w:val="00C522AB"/>
    <w:rsid w:val="00C5273B"/>
    <w:rsid w:val="00C5278E"/>
    <w:rsid w:val="00C52BD2"/>
    <w:rsid w:val="00C531BC"/>
    <w:rsid w:val="00C53AEB"/>
    <w:rsid w:val="00C53DD0"/>
    <w:rsid w:val="00C541E4"/>
    <w:rsid w:val="00C5430C"/>
    <w:rsid w:val="00C54412"/>
    <w:rsid w:val="00C55495"/>
    <w:rsid w:val="00C55A43"/>
    <w:rsid w:val="00C55AF5"/>
    <w:rsid w:val="00C56923"/>
    <w:rsid w:val="00C57AF7"/>
    <w:rsid w:val="00C606E8"/>
    <w:rsid w:val="00C6100A"/>
    <w:rsid w:val="00C62550"/>
    <w:rsid w:val="00C62F81"/>
    <w:rsid w:val="00C631AF"/>
    <w:rsid w:val="00C63A7C"/>
    <w:rsid w:val="00C64A9C"/>
    <w:rsid w:val="00C64EC1"/>
    <w:rsid w:val="00C652DE"/>
    <w:rsid w:val="00C65408"/>
    <w:rsid w:val="00C66A02"/>
    <w:rsid w:val="00C66A96"/>
    <w:rsid w:val="00C66F2F"/>
    <w:rsid w:val="00C701BE"/>
    <w:rsid w:val="00C704C7"/>
    <w:rsid w:val="00C714D3"/>
    <w:rsid w:val="00C71A4F"/>
    <w:rsid w:val="00C71CA5"/>
    <w:rsid w:val="00C71DFF"/>
    <w:rsid w:val="00C71E6C"/>
    <w:rsid w:val="00C7241E"/>
    <w:rsid w:val="00C72894"/>
    <w:rsid w:val="00C72A6C"/>
    <w:rsid w:val="00C72AEC"/>
    <w:rsid w:val="00C72C98"/>
    <w:rsid w:val="00C7473B"/>
    <w:rsid w:val="00C74DC0"/>
    <w:rsid w:val="00C75B4E"/>
    <w:rsid w:val="00C76160"/>
    <w:rsid w:val="00C7668F"/>
    <w:rsid w:val="00C767E6"/>
    <w:rsid w:val="00C8031C"/>
    <w:rsid w:val="00C809E0"/>
    <w:rsid w:val="00C80C3B"/>
    <w:rsid w:val="00C8128A"/>
    <w:rsid w:val="00C812E8"/>
    <w:rsid w:val="00C81FB1"/>
    <w:rsid w:val="00C82565"/>
    <w:rsid w:val="00C83225"/>
    <w:rsid w:val="00C83EFA"/>
    <w:rsid w:val="00C8404C"/>
    <w:rsid w:val="00C84234"/>
    <w:rsid w:val="00C84AC8"/>
    <w:rsid w:val="00C85AD7"/>
    <w:rsid w:val="00C85B9D"/>
    <w:rsid w:val="00C86452"/>
    <w:rsid w:val="00C86C36"/>
    <w:rsid w:val="00C87A49"/>
    <w:rsid w:val="00C87F82"/>
    <w:rsid w:val="00C9008D"/>
    <w:rsid w:val="00C90637"/>
    <w:rsid w:val="00C906F7"/>
    <w:rsid w:val="00C9331A"/>
    <w:rsid w:val="00C9393B"/>
    <w:rsid w:val="00C940DE"/>
    <w:rsid w:val="00C94943"/>
    <w:rsid w:val="00C95172"/>
    <w:rsid w:val="00C9563A"/>
    <w:rsid w:val="00C967D3"/>
    <w:rsid w:val="00C96D6B"/>
    <w:rsid w:val="00C96F7B"/>
    <w:rsid w:val="00C974F2"/>
    <w:rsid w:val="00C97729"/>
    <w:rsid w:val="00CA0A7A"/>
    <w:rsid w:val="00CA1126"/>
    <w:rsid w:val="00CA1A5C"/>
    <w:rsid w:val="00CA1AD9"/>
    <w:rsid w:val="00CA2735"/>
    <w:rsid w:val="00CA281A"/>
    <w:rsid w:val="00CA4A4E"/>
    <w:rsid w:val="00CA5109"/>
    <w:rsid w:val="00CA5711"/>
    <w:rsid w:val="00CA5A8C"/>
    <w:rsid w:val="00CA699E"/>
    <w:rsid w:val="00CA6F1A"/>
    <w:rsid w:val="00CA75A2"/>
    <w:rsid w:val="00CB0960"/>
    <w:rsid w:val="00CB11C7"/>
    <w:rsid w:val="00CB1E12"/>
    <w:rsid w:val="00CB34A5"/>
    <w:rsid w:val="00CB3812"/>
    <w:rsid w:val="00CB3FF1"/>
    <w:rsid w:val="00CB4624"/>
    <w:rsid w:val="00CB4B8D"/>
    <w:rsid w:val="00CB5927"/>
    <w:rsid w:val="00CB698B"/>
    <w:rsid w:val="00CB75BE"/>
    <w:rsid w:val="00CB79B2"/>
    <w:rsid w:val="00CB7CB2"/>
    <w:rsid w:val="00CC00FF"/>
    <w:rsid w:val="00CC1975"/>
    <w:rsid w:val="00CC1F7A"/>
    <w:rsid w:val="00CC230D"/>
    <w:rsid w:val="00CC28FA"/>
    <w:rsid w:val="00CC2C33"/>
    <w:rsid w:val="00CC38D1"/>
    <w:rsid w:val="00CC4034"/>
    <w:rsid w:val="00CC4640"/>
    <w:rsid w:val="00CC5684"/>
    <w:rsid w:val="00CC6550"/>
    <w:rsid w:val="00CC7A7C"/>
    <w:rsid w:val="00CC7F57"/>
    <w:rsid w:val="00CD10A9"/>
    <w:rsid w:val="00CD14F2"/>
    <w:rsid w:val="00CD2F14"/>
    <w:rsid w:val="00CD47A5"/>
    <w:rsid w:val="00CD5D00"/>
    <w:rsid w:val="00CD602C"/>
    <w:rsid w:val="00CD6286"/>
    <w:rsid w:val="00CD666A"/>
    <w:rsid w:val="00CD682C"/>
    <w:rsid w:val="00CD7246"/>
    <w:rsid w:val="00CD7EA6"/>
    <w:rsid w:val="00CE02F2"/>
    <w:rsid w:val="00CE1BC5"/>
    <w:rsid w:val="00CE1CEB"/>
    <w:rsid w:val="00CE20F4"/>
    <w:rsid w:val="00CE318A"/>
    <w:rsid w:val="00CE35A5"/>
    <w:rsid w:val="00CE3EA6"/>
    <w:rsid w:val="00CE4981"/>
    <w:rsid w:val="00CE519B"/>
    <w:rsid w:val="00CE5271"/>
    <w:rsid w:val="00CE5D71"/>
    <w:rsid w:val="00CE625E"/>
    <w:rsid w:val="00CE6B37"/>
    <w:rsid w:val="00CF2586"/>
    <w:rsid w:val="00CF29F9"/>
    <w:rsid w:val="00CF3B3F"/>
    <w:rsid w:val="00CF4259"/>
    <w:rsid w:val="00CF454A"/>
    <w:rsid w:val="00CF5428"/>
    <w:rsid w:val="00CF689C"/>
    <w:rsid w:val="00CF6BA8"/>
    <w:rsid w:val="00CF6DD4"/>
    <w:rsid w:val="00CF6EA4"/>
    <w:rsid w:val="00CF7445"/>
    <w:rsid w:val="00CF754F"/>
    <w:rsid w:val="00CF781D"/>
    <w:rsid w:val="00CF787D"/>
    <w:rsid w:val="00D014AA"/>
    <w:rsid w:val="00D0180F"/>
    <w:rsid w:val="00D01E50"/>
    <w:rsid w:val="00D0257C"/>
    <w:rsid w:val="00D02A9D"/>
    <w:rsid w:val="00D02ED2"/>
    <w:rsid w:val="00D03438"/>
    <w:rsid w:val="00D03B9F"/>
    <w:rsid w:val="00D05576"/>
    <w:rsid w:val="00D06175"/>
    <w:rsid w:val="00D061B6"/>
    <w:rsid w:val="00D11252"/>
    <w:rsid w:val="00D11704"/>
    <w:rsid w:val="00D11A7F"/>
    <w:rsid w:val="00D11C11"/>
    <w:rsid w:val="00D12C0A"/>
    <w:rsid w:val="00D13392"/>
    <w:rsid w:val="00D13D7A"/>
    <w:rsid w:val="00D1425B"/>
    <w:rsid w:val="00D14839"/>
    <w:rsid w:val="00D14BB1"/>
    <w:rsid w:val="00D150D8"/>
    <w:rsid w:val="00D1548A"/>
    <w:rsid w:val="00D156CF"/>
    <w:rsid w:val="00D163D7"/>
    <w:rsid w:val="00D17401"/>
    <w:rsid w:val="00D17880"/>
    <w:rsid w:val="00D203A4"/>
    <w:rsid w:val="00D203FA"/>
    <w:rsid w:val="00D208B7"/>
    <w:rsid w:val="00D20A01"/>
    <w:rsid w:val="00D215B6"/>
    <w:rsid w:val="00D21637"/>
    <w:rsid w:val="00D21896"/>
    <w:rsid w:val="00D21EF7"/>
    <w:rsid w:val="00D22B65"/>
    <w:rsid w:val="00D232D9"/>
    <w:rsid w:val="00D23D69"/>
    <w:rsid w:val="00D24C2A"/>
    <w:rsid w:val="00D25190"/>
    <w:rsid w:val="00D26262"/>
    <w:rsid w:val="00D26CCF"/>
    <w:rsid w:val="00D27272"/>
    <w:rsid w:val="00D27FCA"/>
    <w:rsid w:val="00D30A3C"/>
    <w:rsid w:val="00D32F0A"/>
    <w:rsid w:val="00D33C5B"/>
    <w:rsid w:val="00D34B3E"/>
    <w:rsid w:val="00D34CC3"/>
    <w:rsid w:val="00D372CB"/>
    <w:rsid w:val="00D40832"/>
    <w:rsid w:val="00D408B5"/>
    <w:rsid w:val="00D41566"/>
    <w:rsid w:val="00D415E4"/>
    <w:rsid w:val="00D415FD"/>
    <w:rsid w:val="00D41678"/>
    <w:rsid w:val="00D432C4"/>
    <w:rsid w:val="00D43878"/>
    <w:rsid w:val="00D43E09"/>
    <w:rsid w:val="00D4433D"/>
    <w:rsid w:val="00D454D9"/>
    <w:rsid w:val="00D46711"/>
    <w:rsid w:val="00D46944"/>
    <w:rsid w:val="00D46D9A"/>
    <w:rsid w:val="00D475AD"/>
    <w:rsid w:val="00D47F79"/>
    <w:rsid w:val="00D504A7"/>
    <w:rsid w:val="00D5062D"/>
    <w:rsid w:val="00D50E9D"/>
    <w:rsid w:val="00D52187"/>
    <w:rsid w:val="00D528C9"/>
    <w:rsid w:val="00D52C67"/>
    <w:rsid w:val="00D53530"/>
    <w:rsid w:val="00D54D3F"/>
    <w:rsid w:val="00D5524D"/>
    <w:rsid w:val="00D55685"/>
    <w:rsid w:val="00D55B4B"/>
    <w:rsid w:val="00D56E17"/>
    <w:rsid w:val="00D579F2"/>
    <w:rsid w:val="00D602F5"/>
    <w:rsid w:val="00D60DF8"/>
    <w:rsid w:val="00D61DD9"/>
    <w:rsid w:val="00D62D48"/>
    <w:rsid w:val="00D62FCB"/>
    <w:rsid w:val="00D6460B"/>
    <w:rsid w:val="00D6518B"/>
    <w:rsid w:val="00D654D0"/>
    <w:rsid w:val="00D6771D"/>
    <w:rsid w:val="00D6790C"/>
    <w:rsid w:val="00D67C1F"/>
    <w:rsid w:val="00D67C32"/>
    <w:rsid w:val="00D71E05"/>
    <w:rsid w:val="00D73508"/>
    <w:rsid w:val="00D73697"/>
    <w:rsid w:val="00D7489B"/>
    <w:rsid w:val="00D75216"/>
    <w:rsid w:val="00D7558A"/>
    <w:rsid w:val="00D760EE"/>
    <w:rsid w:val="00D76ADF"/>
    <w:rsid w:val="00D76CB5"/>
    <w:rsid w:val="00D76FAB"/>
    <w:rsid w:val="00D8066B"/>
    <w:rsid w:val="00D808BC"/>
    <w:rsid w:val="00D80D23"/>
    <w:rsid w:val="00D814DA"/>
    <w:rsid w:val="00D816E7"/>
    <w:rsid w:val="00D8225B"/>
    <w:rsid w:val="00D82919"/>
    <w:rsid w:val="00D841B4"/>
    <w:rsid w:val="00D84A95"/>
    <w:rsid w:val="00D8519B"/>
    <w:rsid w:val="00D86ACF"/>
    <w:rsid w:val="00D86BB2"/>
    <w:rsid w:val="00D86BCC"/>
    <w:rsid w:val="00D86FE8"/>
    <w:rsid w:val="00D870F0"/>
    <w:rsid w:val="00D87744"/>
    <w:rsid w:val="00D879FE"/>
    <w:rsid w:val="00D91253"/>
    <w:rsid w:val="00D9147B"/>
    <w:rsid w:val="00D92C88"/>
    <w:rsid w:val="00D93646"/>
    <w:rsid w:val="00D94A4D"/>
    <w:rsid w:val="00D952AA"/>
    <w:rsid w:val="00D9582B"/>
    <w:rsid w:val="00D95B9E"/>
    <w:rsid w:val="00D97898"/>
    <w:rsid w:val="00DA0194"/>
    <w:rsid w:val="00DA03DD"/>
    <w:rsid w:val="00DA25A4"/>
    <w:rsid w:val="00DA2A1A"/>
    <w:rsid w:val="00DA2CA5"/>
    <w:rsid w:val="00DA3437"/>
    <w:rsid w:val="00DA406A"/>
    <w:rsid w:val="00DA4504"/>
    <w:rsid w:val="00DA7EBF"/>
    <w:rsid w:val="00DA7F56"/>
    <w:rsid w:val="00DB0939"/>
    <w:rsid w:val="00DB184B"/>
    <w:rsid w:val="00DB1AA7"/>
    <w:rsid w:val="00DB2FC9"/>
    <w:rsid w:val="00DB3DD4"/>
    <w:rsid w:val="00DB464B"/>
    <w:rsid w:val="00DB5633"/>
    <w:rsid w:val="00DB5CBF"/>
    <w:rsid w:val="00DB60BA"/>
    <w:rsid w:val="00DB63CE"/>
    <w:rsid w:val="00DB64E4"/>
    <w:rsid w:val="00DB7026"/>
    <w:rsid w:val="00DB79CB"/>
    <w:rsid w:val="00DB7A17"/>
    <w:rsid w:val="00DB7E8C"/>
    <w:rsid w:val="00DB7ED0"/>
    <w:rsid w:val="00DC04CC"/>
    <w:rsid w:val="00DC0E68"/>
    <w:rsid w:val="00DC17FE"/>
    <w:rsid w:val="00DC1E3F"/>
    <w:rsid w:val="00DC2224"/>
    <w:rsid w:val="00DC2F33"/>
    <w:rsid w:val="00DC433C"/>
    <w:rsid w:val="00DC472F"/>
    <w:rsid w:val="00DC4740"/>
    <w:rsid w:val="00DC581E"/>
    <w:rsid w:val="00DC5940"/>
    <w:rsid w:val="00DC5B87"/>
    <w:rsid w:val="00DC5FF0"/>
    <w:rsid w:val="00DC6D8E"/>
    <w:rsid w:val="00DC700D"/>
    <w:rsid w:val="00DC7992"/>
    <w:rsid w:val="00DD0013"/>
    <w:rsid w:val="00DD06B6"/>
    <w:rsid w:val="00DD35A7"/>
    <w:rsid w:val="00DD44AB"/>
    <w:rsid w:val="00DD4631"/>
    <w:rsid w:val="00DD46A4"/>
    <w:rsid w:val="00DD4873"/>
    <w:rsid w:val="00DD553C"/>
    <w:rsid w:val="00DD5A24"/>
    <w:rsid w:val="00DD5AC6"/>
    <w:rsid w:val="00DD6092"/>
    <w:rsid w:val="00DD6155"/>
    <w:rsid w:val="00DD6172"/>
    <w:rsid w:val="00DD618A"/>
    <w:rsid w:val="00DD654B"/>
    <w:rsid w:val="00DD6953"/>
    <w:rsid w:val="00DD6B5F"/>
    <w:rsid w:val="00DD6C87"/>
    <w:rsid w:val="00DE0096"/>
    <w:rsid w:val="00DE1493"/>
    <w:rsid w:val="00DE1DAA"/>
    <w:rsid w:val="00DE1F33"/>
    <w:rsid w:val="00DE31A4"/>
    <w:rsid w:val="00DE3E79"/>
    <w:rsid w:val="00DE490F"/>
    <w:rsid w:val="00DE4D0C"/>
    <w:rsid w:val="00DE54AD"/>
    <w:rsid w:val="00DE560C"/>
    <w:rsid w:val="00DE5E4A"/>
    <w:rsid w:val="00DE6489"/>
    <w:rsid w:val="00DE6A5B"/>
    <w:rsid w:val="00DE7554"/>
    <w:rsid w:val="00DE7771"/>
    <w:rsid w:val="00DE7C33"/>
    <w:rsid w:val="00DF131F"/>
    <w:rsid w:val="00DF1393"/>
    <w:rsid w:val="00DF312B"/>
    <w:rsid w:val="00DF3536"/>
    <w:rsid w:val="00DF3C09"/>
    <w:rsid w:val="00DF3DCF"/>
    <w:rsid w:val="00DF43C4"/>
    <w:rsid w:val="00DF5FCA"/>
    <w:rsid w:val="00DF6239"/>
    <w:rsid w:val="00DF678C"/>
    <w:rsid w:val="00DF7208"/>
    <w:rsid w:val="00E01CAA"/>
    <w:rsid w:val="00E02613"/>
    <w:rsid w:val="00E02693"/>
    <w:rsid w:val="00E029EC"/>
    <w:rsid w:val="00E02D74"/>
    <w:rsid w:val="00E032B3"/>
    <w:rsid w:val="00E036EA"/>
    <w:rsid w:val="00E0407F"/>
    <w:rsid w:val="00E0443F"/>
    <w:rsid w:val="00E04806"/>
    <w:rsid w:val="00E048B5"/>
    <w:rsid w:val="00E04B4F"/>
    <w:rsid w:val="00E06D47"/>
    <w:rsid w:val="00E07662"/>
    <w:rsid w:val="00E07974"/>
    <w:rsid w:val="00E07FB4"/>
    <w:rsid w:val="00E10610"/>
    <w:rsid w:val="00E11618"/>
    <w:rsid w:val="00E116FA"/>
    <w:rsid w:val="00E11790"/>
    <w:rsid w:val="00E12209"/>
    <w:rsid w:val="00E1231F"/>
    <w:rsid w:val="00E12DF1"/>
    <w:rsid w:val="00E13053"/>
    <w:rsid w:val="00E13210"/>
    <w:rsid w:val="00E13407"/>
    <w:rsid w:val="00E13705"/>
    <w:rsid w:val="00E13AB4"/>
    <w:rsid w:val="00E14DDE"/>
    <w:rsid w:val="00E151E5"/>
    <w:rsid w:val="00E15B97"/>
    <w:rsid w:val="00E162E7"/>
    <w:rsid w:val="00E16763"/>
    <w:rsid w:val="00E16929"/>
    <w:rsid w:val="00E170F2"/>
    <w:rsid w:val="00E20F6B"/>
    <w:rsid w:val="00E21FF5"/>
    <w:rsid w:val="00E22116"/>
    <w:rsid w:val="00E226A8"/>
    <w:rsid w:val="00E2279A"/>
    <w:rsid w:val="00E23211"/>
    <w:rsid w:val="00E2323C"/>
    <w:rsid w:val="00E2369D"/>
    <w:rsid w:val="00E249F6"/>
    <w:rsid w:val="00E2639F"/>
    <w:rsid w:val="00E267BE"/>
    <w:rsid w:val="00E26A26"/>
    <w:rsid w:val="00E26BA9"/>
    <w:rsid w:val="00E27417"/>
    <w:rsid w:val="00E274E4"/>
    <w:rsid w:val="00E278A2"/>
    <w:rsid w:val="00E30D5F"/>
    <w:rsid w:val="00E31722"/>
    <w:rsid w:val="00E3192B"/>
    <w:rsid w:val="00E321BE"/>
    <w:rsid w:val="00E326DC"/>
    <w:rsid w:val="00E32C8B"/>
    <w:rsid w:val="00E33033"/>
    <w:rsid w:val="00E34E37"/>
    <w:rsid w:val="00E34F34"/>
    <w:rsid w:val="00E35073"/>
    <w:rsid w:val="00E35E7D"/>
    <w:rsid w:val="00E3694F"/>
    <w:rsid w:val="00E36BA0"/>
    <w:rsid w:val="00E418F5"/>
    <w:rsid w:val="00E42224"/>
    <w:rsid w:val="00E42939"/>
    <w:rsid w:val="00E42E7B"/>
    <w:rsid w:val="00E437A5"/>
    <w:rsid w:val="00E43AC3"/>
    <w:rsid w:val="00E43C81"/>
    <w:rsid w:val="00E44472"/>
    <w:rsid w:val="00E44895"/>
    <w:rsid w:val="00E4493F"/>
    <w:rsid w:val="00E44D0B"/>
    <w:rsid w:val="00E45211"/>
    <w:rsid w:val="00E45699"/>
    <w:rsid w:val="00E45738"/>
    <w:rsid w:val="00E457A1"/>
    <w:rsid w:val="00E458C0"/>
    <w:rsid w:val="00E46039"/>
    <w:rsid w:val="00E461BF"/>
    <w:rsid w:val="00E462AE"/>
    <w:rsid w:val="00E47114"/>
    <w:rsid w:val="00E472AE"/>
    <w:rsid w:val="00E47F3C"/>
    <w:rsid w:val="00E47FFD"/>
    <w:rsid w:val="00E5007C"/>
    <w:rsid w:val="00E5049E"/>
    <w:rsid w:val="00E51020"/>
    <w:rsid w:val="00E5113D"/>
    <w:rsid w:val="00E52ACA"/>
    <w:rsid w:val="00E53138"/>
    <w:rsid w:val="00E53A45"/>
    <w:rsid w:val="00E54397"/>
    <w:rsid w:val="00E54C77"/>
    <w:rsid w:val="00E551CE"/>
    <w:rsid w:val="00E562AC"/>
    <w:rsid w:val="00E56513"/>
    <w:rsid w:val="00E60254"/>
    <w:rsid w:val="00E610E1"/>
    <w:rsid w:val="00E6127A"/>
    <w:rsid w:val="00E61672"/>
    <w:rsid w:val="00E61C3E"/>
    <w:rsid w:val="00E62CA3"/>
    <w:rsid w:val="00E6330C"/>
    <w:rsid w:val="00E639A2"/>
    <w:rsid w:val="00E64A99"/>
    <w:rsid w:val="00E64ED2"/>
    <w:rsid w:val="00E658B2"/>
    <w:rsid w:val="00E67C16"/>
    <w:rsid w:val="00E7068A"/>
    <w:rsid w:val="00E70AF3"/>
    <w:rsid w:val="00E70B3D"/>
    <w:rsid w:val="00E7266F"/>
    <w:rsid w:val="00E733C5"/>
    <w:rsid w:val="00E7348E"/>
    <w:rsid w:val="00E7439D"/>
    <w:rsid w:val="00E7529F"/>
    <w:rsid w:val="00E760E2"/>
    <w:rsid w:val="00E76239"/>
    <w:rsid w:val="00E76930"/>
    <w:rsid w:val="00E76B2F"/>
    <w:rsid w:val="00E770F9"/>
    <w:rsid w:val="00E80245"/>
    <w:rsid w:val="00E80AE3"/>
    <w:rsid w:val="00E80F09"/>
    <w:rsid w:val="00E81389"/>
    <w:rsid w:val="00E817D6"/>
    <w:rsid w:val="00E8187E"/>
    <w:rsid w:val="00E84327"/>
    <w:rsid w:val="00E854A6"/>
    <w:rsid w:val="00E859F9"/>
    <w:rsid w:val="00E85F23"/>
    <w:rsid w:val="00E8614D"/>
    <w:rsid w:val="00E876E1"/>
    <w:rsid w:val="00E87E87"/>
    <w:rsid w:val="00E87EB6"/>
    <w:rsid w:val="00E908BA"/>
    <w:rsid w:val="00E90FD5"/>
    <w:rsid w:val="00E9159C"/>
    <w:rsid w:val="00E91779"/>
    <w:rsid w:val="00E91C5E"/>
    <w:rsid w:val="00E91C91"/>
    <w:rsid w:val="00E930D5"/>
    <w:rsid w:val="00E933D8"/>
    <w:rsid w:val="00E939DB"/>
    <w:rsid w:val="00E93EDA"/>
    <w:rsid w:val="00E944B4"/>
    <w:rsid w:val="00E96D49"/>
    <w:rsid w:val="00E970BF"/>
    <w:rsid w:val="00E97453"/>
    <w:rsid w:val="00E976CD"/>
    <w:rsid w:val="00E97AF4"/>
    <w:rsid w:val="00E97E96"/>
    <w:rsid w:val="00EA0E36"/>
    <w:rsid w:val="00EA2712"/>
    <w:rsid w:val="00EA2D96"/>
    <w:rsid w:val="00EA373E"/>
    <w:rsid w:val="00EA499E"/>
    <w:rsid w:val="00EA4B4E"/>
    <w:rsid w:val="00EA4ED9"/>
    <w:rsid w:val="00EA55AF"/>
    <w:rsid w:val="00EA69F4"/>
    <w:rsid w:val="00EA72D9"/>
    <w:rsid w:val="00EA784E"/>
    <w:rsid w:val="00EB01F7"/>
    <w:rsid w:val="00EB076A"/>
    <w:rsid w:val="00EB083C"/>
    <w:rsid w:val="00EB13E3"/>
    <w:rsid w:val="00EB21D4"/>
    <w:rsid w:val="00EB268D"/>
    <w:rsid w:val="00EB2A66"/>
    <w:rsid w:val="00EB417A"/>
    <w:rsid w:val="00EB42A1"/>
    <w:rsid w:val="00EB4E58"/>
    <w:rsid w:val="00EB571A"/>
    <w:rsid w:val="00EB5FD9"/>
    <w:rsid w:val="00EB604A"/>
    <w:rsid w:val="00EB67C1"/>
    <w:rsid w:val="00EB76D4"/>
    <w:rsid w:val="00EB7D3E"/>
    <w:rsid w:val="00EC0BD8"/>
    <w:rsid w:val="00EC3CC6"/>
    <w:rsid w:val="00EC43E0"/>
    <w:rsid w:val="00EC4568"/>
    <w:rsid w:val="00EC5818"/>
    <w:rsid w:val="00EC5FA4"/>
    <w:rsid w:val="00EC6899"/>
    <w:rsid w:val="00EC6989"/>
    <w:rsid w:val="00EC6DA2"/>
    <w:rsid w:val="00EC7C97"/>
    <w:rsid w:val="00ED0F0E"/>
    <w:rsid w:val="00ED1A67"/>
    <w:rsid w:val="00ED29DF"/>
    <w:rsid w:val="00ED2C2F"/>
    <w:rsid w:val="00ED3610"/>
    <w:rsid w:val="00ED4074"/>
    <w:rsid w:val="00ED4F6E"/>
    <w:rsid w:val="00ED57EF"/>
    <w:rsid w:val="00ED6B31"/>
    <w:rsid w:val="00ED7F09"/>
    <w:rsid w:val="00EE0414"/>
    <w:rsid w:val="00EE4497"/>
    <w:rsid w:val="00EE5644"/>
    <w:rsid w:val="00EE5D4B"/>
    <w:rsid w:val="00EE6494"/>
    <w:rsid w:val="00EE683A"/>
    <w:rsid w:val="00EE69C9"/>
    <w:rsid w:val="00EE6E95"/>
    <w:rsid w:val="00EE78A3"/>
    <w:rsid w:val="00EE7954"/>
    <w:rsid w:val="00EE7A28"/>
    <w:rsid w:val="00EE7D9A"/>
    <w:rsid w:val="00EF0F66"/>
    <w:rsid w:val="00EF108C"/>
    <w:rsid w:val="00EF114C"/>
    <w:rsid w:val="00EF14BE"/>
    <w:rsid w:val="00EF1B97"/>
    <w:rsid w:val="00EF1C02"/>
    <w:rsid w:val="00EF20C2"/>
    <w:rsid w:val="00EF212D"/>
    <w:rsid w:val="00EF2179"/>
    <w:rsid w:val="00EF4A68"/>
    <w:rsid w:val="00EF558A"/>
    <w:rsid w:val="00EF5607"/>
    <w:rsid w:val="00EF76CB"/>
    <w:rsid w:val="00EF7D13"/>
    <w:rsid w:val="00EF7D43"/>
    <w:rsid w:val="00F005C6"/>
    <w:rsid w:val="00F02294"/>
    <w:rsid w:val="00F02543"/>
    <w:rsid w:val="00F026E1"/>
    <w:rsid w:val="00F02956"/>
    <w:rsid w:val="00F02BD3"/>
    <w:rsid w:val="00F0362C"/>
    <w:rsid w:val="00F03D68"/>
    <w:rsid w:val="00F050B7"/>
    <w:rsid w:val="00F05E4D"/>
    <w:rsid w:val="00F061B1"/>
    <w:rsid w:val="00F0746C"/>
    <w:rsid w:val="00F077AB"/>
    <w:rsid w:val="00F0788B"/>
    <w:rsid w:val="00F07E57"/>
    <w:rsid w:val="00F13148"/>
    <w:rsid w:val="00F13E99"/>
    <w:rsid w:val="00F1474A"/>
    <w:rsid w:val="00F148EA"/>
    <w:rsid w:val="00F1514B"/>
    <w:rsid w:val="00F169AC"/>
    <w:rsid w:val="00F17293"/>
    <w:rsid w:val="00F17C8E"/>
    <w:rsid w:val="00F20C0E"/>
    <w:rsid w:val="00F222B8"/>
    <w:rsid w:val="00F22995"/>
    <w:rsid w:val="00F22B6B"/>
    <w:rsid w:val="00F23811"/>
    <w:rsid w:val="00F23A3E"/>
    <w:rsid w:val="00F24693"/>
    <w:rsid w:val="00F24DCB"/>
    <w:rsid w:val="00F2597B"/>
    <w:rsid w:val="00F26CC5"/>
    <w:rsid w:val="00F26DE9"/>
    <w:rsid w:val="00F26F21"/>
    <w:rsid w:val="00F26F22"/>
    <w:rsid w:val="00F3071A"/>
    <w:rsid w:val="00F30D19"/>
    <w:rsid w:val="00F30E4C"/>
    <w:rsid w:val="00F31C16"/>
    <w:rsid w:val="00F3289D"/>
    <w:rsid w:val="00F32E10"/>
    <w:rsid w:val="00F33003"/>
    <w:rsid w:val="00F351E9"/>
    <w:rsid w:val="00F37778"/>
    <w:rsid w:val="00F377DC"/>
    <w:rsid w:val="00F37EF3"/>
    <w:rsid w:val="00F40A12"/>
    <w:rsid w:val="00F4339D"/>
    <w:rsid w:val="00F434DE"/>
    <w:rsid w:val="00F4378A"/>
    <w:rsid w:val="00F44468"/>
    <w:rsid w:val="00F44F5E"/>
    <w:rsid w:val="00F45A7A"/>
    <w:rsid w:val="00F45C68"/>
    <w:rsid w:val="00F45CB6"/>
    <w:rsid w:val="00F45E56"/>
    <w:rsid w:val="00F45F08"/>
    <w:rsid w:val="00F4607E"/>
    <w:rsid w:val="00F462ED"/>
    <w:rsid w:val="00F47B81"/>
    <w:rsid w:val="00F47EE3"/>
    <w:rsid w:val="00F47F7C"/>
    <w:rsid w:val="00F5024A"/>
    <w:rsid w:val="00F5036D"/>
    <w:rsid w:val="00F50C4B"/>
    <w:rsid w:val="00F51BA4"/>
    <w:rsid w:val="00F52F9E"/>
    <w:rsid w:val="00F536B8"/>
    <w:rsid w:val="00F53754"/>
    <w:rsid w:val="00F5398F"/>
    <w:rsid w:val="00F540AB"/>
    <w:rsid w:val="00F54245"/>
    <w:rsid w:val="00F546C4"/>
    <w:rsid w:val="00F56232"/>
    <w:rsid w:val="00F570B7"/>
    <w:rsid w:val="00F57675"/>
    <w:rsid w:val="00F579ED"/>
    <w:rsid w:val="00F57A20"/>
    <w:rsid w:val="00F57FD2"/>
    <w:rsid w:val="00F603A2"/>
    <w:rsid w:val="00F60BD2"/>
    <w:rsid w:val="00F62194"/>
    <w:rsid w:val="00F626F4"/>
    <w:rsid w:val="00F628EA"/>
    <w:rsid w:val="00F62C40"/>
    <w:rsid w:val="00F62E90"/>
    <w:rsid w:val="00F635B0"/>
    <w:rsid w:val="00F63D9E"/>
    <w:rsid w:val="00F65D17"/>
    <w:rsid w:val="00F67087"/>
    <w:rsid w:val="00F6724B"/>
    <w:rsid w:val="00F67317"/>
    <w:rsid w:val="00F6731F"/>
    <w:rsid w:val="00F675F9"/>
    <w:rsid w:val="00F67664"/>
    <w:rsid w:val="00F67CF1"/>
    <w:rsid w:val="00F67DC5"/>
    <w:rsid w:val="00F70E8F"/>
    <w:rsid w:val="00F7267D"/>
    <w:rsid w:val="00F72C5A"/>
    <w:rsid w:val="00F72FF1"/>
    <w:rsid w:val="00F73155"/>
    <w:rsid w:val="00F73D02"/>
    <w:rsid w:val="00F740F0"/>
    <w:rsid w:val="00F74169"/>
    <w:rsid w:val="00F743E1"/>
    <w:rsid w:val="00F74AC3"/>
    <w:rsid w:val="00F74CBC"/>
    <w:rsid w:val="00F77B68"/>
    <w:rsid w:val="00F80C7A"/>
    <w:rsid w:val="00F815EB"/>
    <w:rsid w:val="00F81FDC"/>
    <w:rsid w:val="00F82B00"/>
    <w:rsid w:val="00F83760"/>
    <w:rsid w:val="00F83E49"/>
    <w:rsid w:val="00F83F6B"/>
    <w:rsid w:val="00F8611A"/>
    <w:rsid w:val="00F86C7A"/>
    <w:rsid w:val="00F872B7"/>
    <w:rsid w:val="00F87744"/>
    <w:rsid w:val="00F87E29"/>
    <w:rsid w:val="00F87FF4"/>
    <w:rsid w:val="00F87FF8"/>
    <w:rsid w:val="00F9054D"/>
    <w:rsid w:val="00F91057"/>
    <w:rsid w:val="00F911F3"/>
    <w:rsid w:val="00F915C1"/>
    <w:rsid w:val="00F919CE"/>
    <w:rsid w:val="00F91B9C"/>
    <w:rsid w:val="00F922FA"/>
    <w:rsid w:val="00F934D8"/>
    <w:rsid w:val="00F93876"/>
    <w:rsid w:val="00F94C0A"/>
    <w:rsid w:val="00F94D84"/>
    <w:rsid w:val="00F94FD8"/>
    <w:rsid w:val="00F95AD4"/>
    <w:rsid w:val="00F96D99"/>
    <w:rsid w:val="00F97017"/>
    <w:rsid w:val="00F97704"/>
    <w:rsid w:val="00FA0924"/>
    <w:rsid w:val="00FA2D8C"/>
    <w:rsid w:val="00FA30EA"/>
    <w:rsid w:val="00FA48F8"/>
    <w:rsid w:val="00FA49A8"/>
    <w:rsid w:val="00FA5145"/>
    <w:rsid w:val="00FA648B"/>
    <w:rsid w:val="00FB050F"/>
    <w:rsid w:val="00FB05B1"/>
    <w:rsid w:val="00FB14BC"/>
    <w:rsid w:val="00FB1C82"/>
    <w:rsid w:val="00FB1F84"/>
    <w:rsid w:val="00FB1FC6"/>
    <w:rsid w:val="00FB289C"/>
    <w:rsid w:val="00FB2C9B"/>
    <w:rsid w:val="00FB3158"/>
    <w:rsid w:val="00FB33CF"/>
    <w:rsid w:val="00FB4211"/>
    <w:rsid w:val="00FB4608"/>
    <w:rsid w:val="00FB6201"/>
    <w:rsid w:val="00FB71EB"/>
    <w:rsid w:val="00FC0283"/>
    <w:rsid w:val="00FC0BEE"/>
    <w:rsid w:val="00FC0D9B"/>
    <w:rsid w:val="00FC0E03"/>
    <w:rsid w:val="00FC2473"/>
    <w:rsid w:val="00FC313A"/>
    <w:rsid w:val="00FC3B5E"/>
    <w:rsid w:val="00FC3DA1"/>
    <w:rsid w:val="00FC482A"/>
    <w:rsid w:val="00FC48E3"/>
    <w:rsid w:val="00FC49C4"/>
    <w:rsid w:val="00FC522C"/>
    <w:rsid w:val="00FC56FD"/>
    <w:rsid w:val="00FC63A7"/>
    <w:rsid w:val="00FC6921"/>
    <w:rsid w:val="00FC7DAA"/>
    <w:rsid w:val="00FD0C56"/>
    <w:rsid w:val="00FD0CB1"/>
    <w:rsid w:val="00FD100B"/>
    <w:rsid w:val="00FD144B"/>
    <w:rsid w:val="00FD1B96"/>
    <w:rsid w:val="00FD1C6E"/>
    <w:rsid w:val="00FD211F"/>
    <w:rsid w:val="00FD34B3"/>
    <w:rsid w:val="00FD3AF0"/>
    <w:rsid w:val="00FD3ECF"/>
    <w:rsid w:val="00FD4CFF"/>
    <w:rsid w:val="00FD6689"/>
    <w:rsid w:val="00FD6C9E"/>
    <w:rsid w:val="00FD6FEC"/>
    <w:rsid w:val="00FD7B7C"/>
    <w:rsid w:val="00FD7D46"/>
    <w:rsid w:val="00FE0943"/>
    <w:rsid w:val="00FE0B79"/>
    <w:rsid w:val="00FE10A1"/>
    <w:rsid w:val="00FE15C0"/>
    <w:rsid w:val="00FE1C92"/>
    <w:rsid w:val="00FE1FE6"/>
    <w:rsid w:val="00FE2505"/>
    <w:rsid w:val="00FE35AB"/>
    <w:rsid w:val="00FE35C8"/>
    <w:rsid w:val="00FE370E"/>
    <w:rsid w:val="00FE3BD5"/>
    <w:rsid w:val="00FE3CE2"/>
    <w:rsid w:val="00FE3DFD"/>
    <w:rsid w:val="00FE4D11"/>
    <w:rsid w:val="00FE587F"/>
    <w:rsid w:val="00FE5C54"/>
    <w:rsid w:val="00FE5DEC"/>
    <w:rsid w:val="00FE5F5E"/>
    <w:rsid w:val="00FE5FDF"/>
    <w:rsid w:val="00FE6563"/>
    <w:rsid w:val="00FE66E0"/>
    <w:rsid w:val="00FE7032"/>
    <w:rsid w:val="00FE717D"/>
    <w:rsid w:val="00FE72F6"/>
    <w:rsid w:val="00FE7B70"/>
    <w:rsid w:val="00FF02A2"/>
    <w:rsid w:val="00FF1E57"/>
    <w:rsid w:val="00FF36BC"/>
    <w:rsid w:val="00FF3974"/>
    <w:rsid w:val="00FF3AEB"/>
    <w:rsid w:val="00FF3FA6"/>
    <w:rsid w:val="00FF43CA"/>
    <w:rsid w:val="00FF489B"/>
    <w:rsid w:val="00FF4EB7"/>
    <w:rsid w:val="00FF5CAB"/>
    <w:rsid w:val="00FF6367"/>
    <w:rsid w:val="00FF6448"/>
    <w:rsid w:val="00FF6D70"/>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7" style="mso-width-relative:margin;mso-height-relative:margin" o:allowoverlap="f" fillcolor="white" stroke="f">
      <v:fill color="white"/>
      <v:stroke on="f"/>
      <o:colormru v:ext="edit" colors="#f06,#3cf,#36c"/>
    </o:shapedefaults>
    <o:shapelayout v:ext="edit">
      <o:idmap v:ext="edit" data="1"/>
    </o:shapelayout>
  </w:shapeDefaults>
  <w:decimalSymbol w:val="."/>
  <w:listSeparator w:val=","/>
  <w14:docId w14:val="3E9ECB0F"/>
  <w15:chartTrackingRefBased/>
  <w15:docId w15:val="{4764956D-D6B3-4595-B39C-82B36BB3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4706"/>
    <w:pPr>
      <w:spacing w:after="120" w:line="276" w:lineRule="auto"/>
      <w:jc w:val="both"/>
    </w:pPr>
    <w:rPr>
      <w:rFonts w:ascii="Segoe UI" w:hAnsi="Segoe UI"/>
      <w:sz w:val="22"/>
    </w:rPr>
  </w:style>
  <w:style w:type="paragraph" w:styleId="Heading1">
    <w:name w:val="heading 1"/>
    <w:basedOn w:val="Normal"/>
    <w:next w:val="Normal"/>
    <w:link w:val="Heading1Char"/>
    <w:autoRedefine/>
    <w:qFormat/>
    <w:rsid w:val="00DA25A4"/>
    <w:pPr>
      <w:keepNext/>
      <w:numPr>
        <w:numId w:val="38"/>
      </w:numPr>
      <w:spacing w:before="120" w:after="240"/>
      <w:jc w:val="center"/>
      <w:outlineLvl w:val="0"/>
    </w:pPr>
    <w:rPr>
      <w:rFonts w:ascii="Arial" w:hAnsi="Arial"/>
      <w:b/>
      <w:color w:val="000000" w:themeColor="text1"/>
      <w:sz w:val="32"/>
    </w:rPr>
  </w:style>
  <w:style w:type="paragraph" w:styleId="Heading2">
    <w:name w:val="heading 2"/>
    <w:basedOn w:val="Normal"/>
    <w:next w:val="Normal"/>
    <w:link w:val="Heading2Char"/>
    <w:autoRedefine/>
    <w:qFormat/>
    <w:rsid w:val="0076701B"/>
    <w:pPr>
      <w:keepNext/>
      <w:numPr>
        <w:ilvl w:val="1"/>
        <w:numId w:val="38"/>
      </w:numPr>
      <w:spacing w:before="180" w:after="0"/>
      <w:jc w:val="left"/>
      <w:outlineLvl w:val="1"/>
    </w:pPr>
    <w:rPr>
      <w:rFonts w:ascii="Arial" w:hAnsi="Arial"/>
      <w:b/>
      <w:color w:val="000000" w:themeColor="text1"/>
      <w:sz w:val="24"/>
    </w:rPr>
  </w:style>
  <w:style w:type="paragraph" w:styleId="Heading3">
    <w:name w:val="heading 3"/>
    <w:basedOn w:val="Normal"/>
    <w:next w:val="Normal"/>
    <w:link w:val="Heading3Char"/>
    <w:qFormat/>
    <w:rsid w:val="00021A82"/>
    <w:pPr>
      <w:keepNext/>
      <w:numPr>
        <w:ilvl w:val="2"/>
        <w:numId w:val="38"/>
      </w:numPr>
      <w:spacing w:before="120"/>
      <w:outlineLvl w:val="2"/>
    </w:pPr>
    <w:rPr>
      <w:bCs/>
      <w:i/>
      <w:color w:val="4472C4" w:themeColor="accent5"/>
      <w:szCs w:val="26"/>
    </w:rPr>
  </w:style>
  <w:style w:type="paragraph" w:styleId="Heading4">
    <w:name w:val="heading 4"/>
    <w:basedOn w:val="Normal"/>
    <w:next w:val="Normal"/>
    <w:qFormat/>
    <w:rsid w:val="00E458C0"/>
    <w:pPr>
      <w:keepNext/>
      <w:numPr>
        <w:ilvl w:val="3"/>
        <w:numId w:val="38"/>
      </w:numPr>
      <w:tabs>
        <w:tab w:val="left" w:pos="1800"/>
      </w:tabs>
      <w:outlineLvl w:val="3"/>
    </w:pPr>
    <w:rPr>
      <w:bCs/>
      <w:szCs w:val="22"/>
      <w:u w:val="single"/>
    </w:rPr>
  </w:style>
  <w:style w:type="paragraph" w:styleId="Heading5">
    <w:name w:val="heading 5"/>
    <w:basedOn w:val="Normal"/>
    <w:next w:val="Normal"/>
    <w:qFormat/>
    <w:rsid w:val="00B25100"/>
    <w:pPr>
      <w:keepNext/>
      <w:numPr>
        <w:ilvl w:val="4"/>
        <w:numId w:val="38"/>
      </w:numPr>
      <w:tabs>
        <w:tab w:val="center" w:pos="4680"/>
      </w:tabs>
      <w:outlineLvl w:val="4"/>
    </w:pPr>
    <w:rPr>
      <w:rFonts w:ascii="CG Times" w:hAnsi="CG Times"/>
      <w:b/>
      <w:bCs/>
      <w:sz w:val="48"/>
      <w:szCs w:val="48"/>
    </w:rPr>
  </w:style>
  <w:style w:type="paragraph" w:styleId="Heading6">
    <w:name w:val="heading 6"/>
    <w:basedOn w:val="Normal"/>
    <w:next w:val="Normal"/>
    <w:qFormat/>
    <w:rsid w:val="00B25100"/>
    <w:pPr>
      <w:keepNext/>
      <w:numPr>
        <w:ilvl w:val="5"/>
        <w:numId w:val="38"/>
      </w:numPr>
      <w:jc w:val="center"/>
      <w:outlineLvl w:val="5"/>
    </w:pPr>
    <w:rPr>
      <w:rFonts w:ascii="Garamond" w:hAnsi="Garamond"/>
      <w:b/>
      <w:bCs/>
      <w:sz w:val="48"/>
    </w:rPr>
  </w:style>
  <w:style w:type="paragraph" w:styleId="Heading7">
    <w:name w:val="heading 7"/>
    <w:basedOn w:val="Normal"/>
    <w:next w:val="Normal"/>
    <w:qFormat/>
    <w:rsid w:val="00B25100"/>
    <w:pPr>
      <w:keepNext/>
      <w:numPr>
        <w:ilvl w:val="6"/>
        <w:numId w:val="38"/>
      </w:numPr>
      <w:tabs>
        <w:tab w:val="center" w:pos="4680"/>
      </w:tabs>
      <w:jc w:val="center"/>
      <w:outlineLvl w:val="6"/>
    </w:pPr>
    <w:rPr>
      <w:rFonts w:ascii="Univers" w:hAnsi="Univers"/>
      <w:b/>
      <w:bCs/>
    </w:rPr>
  </w:style>
  <w:style w:type="paragraph" w:styleId="Heading8">
    <w:name w:val="heading 8"/>
    <w:basedOn w:val="Normal"/>
    <w:next w:val="Normal"/>
    <w:qFormat/>
    <w:rsid w:val="00B25100"/>
    <w:pPr>
      <w:keepNext/>
      <w:numPr>
        <w:ilvl w:val="7"/>
        <w:numId w:val="38"/>
      </w:numPr>
      <w:tabs>
        <w:tab w:val="center" w:pos="4680"/>
      </w:tabs>
      <w:jc w:val="center"/>
      <w:outlineLvl w:val="7"/>
    </w:pPr>
    <w:rPr>
      <w:rFonts w:ascii="Univers" w:hAnsi="Univers"/>
      <w:b/>
      <w:bCs/>
    </w:rPr>
  </w:style>
  <w:style w:type="paragraph" w:styleId="Heading9">
    <w:name w:val="heading 9"/>
    <w:basedOn w:val="Normal"/>
    <w:next w:val="Normal"/>
    <w:qFormat/>
    <w:rsid w:val="00B25100"/>
    <w:pPr>
      <w:keepNext/>
      <w:numPr>
        <w:ilvl w:val="8"/>
        <w:numId w:val="38"/>
      </w:numPr>
      <w:outlineLvl w:val="8"/>
    </w:pPr>
    <w:rPr>
      <w:rFonts w:ascii="Univers" w:hAnsi="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440" w:hanging="720"/>
      <w:outlineLvl w:val="0"/>
    </w:pPr>
  </w:style>
  <w:style w:type="paragraph" w:styleId="BodyText3">
    <w:name w:val="Body Text 3"/>
    <w:basedOn w:val="Normal"/>
    <w:pPr>
      <w:spacing w:line="279" w:lineRule="exact"/>
    </w:pPr>
    <w:rPr>
      <w:rFonts w:ascii="Baskerville Old Face" w:hAnsi="Baskerville Old Fac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aliases w:val="Caption Char,Caption Char1 Char,Caption Char Char Char"/>
    <w:basedOn w:val="Normal"/>
    <w:next w:val="Normal"/>
    <w:link w:val="CaptionChar1"/>
    <w:qFormat/>
    <w:rsid w:val="006F56C1"/>
    <w:pPr>
      <w:spacing w:after="0"/>
    </w:pPr>
    <w:rPr>
      <w:b/>
    </w:rPr>
  </w:style>
  <w:style w:type="paragraph" w:styleId="BodyText">
    <w:name w:val="Body Text"/>
    <w:basedOn w:val="Normal"/>
    <w:rPr>
      <w:sz w:val="24"/>
    </w:rPr>
  </w:style>
  <w:style w:type="character" w:styleId="PageNumber">
    <w:name w:val="page number"/>
    <w:basedOn w:val="DefaultParagraphFont"/>
  </w:style>
  <w:style w:type="paragraph" w:styleId="BodyText2">
    <w:name w:val="Body Text 2"/>
    <w:basedOn w:val="Normal"/>
    <w:rPr>
      <w:sz w:val="24"/>
    </w:rPr>
  </w:style>
  <w:style w:type="paragraph" w:styleId="Title">
    <w:name w:val="Title"/>
    <w:basedOn w:val="Normal"/>
    <w:qFormat/>
    <w:rsid w:val="00B25100"/>
    <w:pPr>
      <w:jc w:val="center"/>
    </w:pPr>
    <w:rPr>
      <w:b/>
      <w:bCs/>
      <w:sz w:val="24"/>
    </w:rPr>
  </w:style>
  <w:style w:type="paragraph" w:customStyle="1" w:styleId="xl24">
    <w:name w:val="xl24"/>
    <w:basedOn w:val="Normal"/>
    <w:pPr>
      <w:spacing w:before="100" w:beforeAutospacing="1" w:after="100" w:afterAutospacing="1"/>
    </w:pPr>
    <w:rPr>
      <w:rFonts w:ascii="Courier New" w:eastAsia="Arial Unicode MS" w:hAnsi="Courier New" w:cs="Courier New"/>
      <w:sz w:val="24"/>
    </w:rPr>
  </w:style>
  <w:style w:type="paragraph" w:customStyle="1" w:styleId="xl25">
    <w:name w:val="xl25"/>
    <w:basedOn w:val="Normal"/>
    <w:pPr>
      <w:spacing w:before="100" w:beforeAutospacing="1" w:after="100" w:afterAutospacing="1"/>
    </w:pPr>
    <w:rPr>
      <w:rFonts w:ascii="Courier New" w:eastAsia="Arial Unicode MS" w:hAnsi="Courier New" w:cs="Courier New"/>
      <w:sz w:val="24"/>
    </w:rPr>
  </w:style>
  <w:style w:type="paragraph" w:customStyle="1" w:styleId="xl26">
    <w:name w:val="xl26"/>
    <w:basedOn w:val="Normal"/>
    <w:pPr>
      <w:pBdr>
        <w:bottom w:val="single" w:sz="8" w:space="0" w:color="000000"/>
      </w:pBdr>
      <w:spacing w:before="100" w:beforeAutospacing="1" w:after="100" w:afterAutospacing="1"/>
    </w:pPr>
    <w:rPr>
      <w:rFonts w:ascii="Courier New" w:eastAsia="Arial Unicode MS" w:hAnsi="Courier New" w:cs="Courier New"/>
      <w:sz w:val="24"/>
    </w:rPr>
  </w:style>
  <w:style w:type="paragraph" w:customStyle="1" w:styleId="xl27">
    <w:name w:val="xl27"/>
    <w:basedOn w:val="Normal"/>
    <w:pPr>
      <w:spacing w:before="100" w:beforeAutospacing="1" w:after="100" w:afterAutospacing="1"/>
      <w:jc w:val="right"/>
    </w:pPr>
    <w:rPr>
      <w:rFonts w:ascii="Courier New" w:eastAsia="Arial Unicode MS" w:hAnsi="Courier New" w:cs="Courier New"/>
      <w:sz w:val="24"/>
    </w:rPr>
  </w:style>
  <w:style w:type="paragraph" w:customStyle="1" w:styleId="xl28">
    <w:name w:val="xl28"/>
    <w:basedOn w:val="Normal"/>
    <w:pPr>
      <w:spacing w:before="100" w:beforeAutospacing="1" w:after="100" w:afterAutospacing="1"/>
    </w:pPr>
    <w:rPr>
      <w:rFonts w:ascii="Courier New" w:eastAsia="Arial Unicode MS" w:hAnsi="Courier New" w:cs="Courier New"/>
      <w:sz w:val="24"/>
    </w:rPr>
  </w:style>
  <w:style w:type="paragraph" w:customStyle="1" w:styleId="xl29">
    <w:name w:val="xl29"/>
    <w:basedOn w:val="Normal"/>
    <w:pPr>
      <w:spacing w:before="100" w:beforeAutospacing="1" w:after="100" w:afterAutospacing="1"/>
      <w:jc w:val="center"/>
    </w:pPr>
    <w:rPr>
      <w:rFonts w:ascii="Courier New" w:eastAsia="Arial Unicode MS" w:hAnsi="Courier New" w:cs="Courier New"/>
      <w:sz w:val="24"/>
    </w:rPr>
  </w:style>
  <w:style w:type="paragraph" w:customStyle="1" w:styleId="xl30">
    <w:name w:val="xl30"/>
    <w:basedOn w:val="Normal"/>
    <w:pPr>
      <w:pBdr>
        <w:bottom w:val="single" w:sz="8" w:space="0" w:color="000000"/>
      </w:pBdr>
      <w:spacing w:before="100" w:beforeAutospacing="1" w:after="100" w:afterAutospacing="1"/>
    </w:pPr>
    <w:rPr>
      <w:rFonts w:ascii="Courier New" w:eastAsia="Arial Unicode MS" w:hAnsi="Courier New" w:cs="Courier New"/>
      <w:sz w:val="24"/>
    </w:rPr>
  </w:style>
  <w:style w:type="paragraph" w:customStyle="1" w:styleId="xl31">
    <w:name w:val="xl31"/>
    <w:basedOn w:val="Normal"/>
    <w:pPr>
      <w:pBdr>
        <w:bottom w:val="single" w:sz="8" w:space="0" w:color="000000"/>
      </w:pBdr>
      <w:spacing w:before="100" w:beforeAutospacing="1" w:after="100" w:afterAutospacing="1"/>
      <w:jc w:val="right"/>
    </w:pPr>
    <w:rPr>
      <w:rFonts w:ascii="Courier New" w:eastAsia="Arial Unicode MS" w:hAnsi="Courier New" w:cs="Courier New"/>
      <w:sz w:val="24"/>
    </w:rPr>
  </w:style>
  <w:style w:type="paragraph" w:customStyle="1" w:styleId="xl32">
    <w:name w:val="xl32"/>
    <w:basedOn w:val="Normal"/>
    <w:pPr>
      <w:pBdr>
        <w:bottom w:val="single" w:sz="8" w:space="0" w:color="000000"/>
      </w:pBdr>
      <w:spacing w:before="100" w:beforeAutospacing="1" w:after="100" w:afterAutospacing="1"/>
    </w:pPr>
    <w:rPr>
      <w:rFonts w:ascii="Courier New" w:eastAsia="Arial Unicode MS" w:hAnsi="Courier New" w:cs="Courier New"/>
      <w:sz w:val="24"/>
    </w:rPr>
  </w:style>
  <w:style w:type="table" w:styleId="TableGrid">
    <w:name w:val="Table Grid"/>
    <w:basedOn w:val="TableNormal"/>
    <w:uiPriority w:val="1"/>
    <w:rsid w:val="007C2EF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9D37D6"/>
    <w:pPr>
      <w:tabs>
        <w:tab w:val="left" w:pos="2160"/>
        <w:tab w:val="right" w:leader="dot" w:pos="9360"/>
      </w:tabs>
      <w:spacing w:before="60" w:after="60"/>
      <w:ind w:left="1440"/>
    </w:pPr>
    <w:rPr>
      <w:rFonts w:ascii="Arial" w:hAnsi="Arial"/>
      <w:szCs w:val="18"/>
    </w:rPr>
  </w:style>
  <w:style w:type="paragraph" w:styleId="TOC7">
    <w:name w:val="toc 7"/>
    <w:basedOn w:val="Normal"/>
    <w:next w:val="Normal"/>
    <w:autoRedefine/>
    <w:semiHidden/>
    <w:rsid w:val="00F83E49"/>
    <w:pPr>
      <w:ind w:left="1200"/>
    </w:pPr>
    <w:rPr>
      <w:sz w:val="18"/>
      <w:szCs w:val="18"/>
    </w:rPr>
  </w:style>
  <w:style w:type="paragraph" w:styleId="TOC9">
    <w:name w:val="toc 9"/>
    <w:basedOn w:val="Normal"/>
    <w:next w:val="Normal"/>
    <w:autoRedefine/>
    <w:semiHidden/>
    <w:rsid w:val="00F83E49"/>
    <w:pPr>
      <w:ind w:left="1600"/>
    </w:pPr>
    <w:rPr>
      <w:sz w:val="18"/>
      <w:szCs w:val="18"/>
    </w:rPr>
  </w:style>
  <w:style w:type="paragraph" w:styleId="TOC1">
    <w:name w:val="toc 1"/>
    <w:basedOn w:val="Normal"/>
    <w:next w:val="Normal"/>
    <w:uiPriority w:val="39"/>
    <w:rsid w:val="009D37D6"/>
    <w:pPr>
      <w:tabs>
        <w:tab w:val="left" w:pos="720"/>
        <w:tab w:val="right" w:leader="dot" w:pos="9360"/>
      </w:tabs>
      <w:spacing w:before="180"/>
    </w:pPr>
    <w:rPr>
      <w:rFonts w:ascii="Arial" w:hAnsi="Arial"/>
      <w:b/>
      <w:bCs/>
      <w:caps/>
      <w:sz w:val="24"/>
    </w:rPr>
  </w:style>
  <w:style w:type="paragraph" w:styleId="TOC2">
    <w:name w:val="toc 2"/>
    <w:basedOn w:val="Normal"/>
    <w:next w:val="Normal"/>
    <w:uiPriority w:val="39"/>
    <w:rsid w:val="009D37D6"/>
    <w:pPr>
      <w:tabs>
        <w:tab w:val="left" w:pos="720"/>
        <w:tab w:val="right" w:leader="dot" w:pos="9360"/>
      </w:tabs>
      <w:spacing w:before="60" w:after="60"/>
    </w:pPr>
    <w:rPr>
      <w:rFonts w:ascii="Arial" w:hAnsi="Arial"/>
      <w:smallCaps/>
    </w:rPr>
  </w:style>
  <w:style w:type="paragraph" w:styleId="TOC3">
    <w:name w:val="toc 3"/>
    <w:basedOn w:val="Normal"/>
    <w:next w:val="Normal"/>
    <w:autoRedefine/>
    <w:uiPriority w:val="39"/>
    <w:rsid w:val="009D37D6"/>
    <w:pPr>
      <w:tabs>
        <w:tab w:val="left" w:pos="1440"/>
        <w:tab w:val="right" w:leader="dot" w:pos="9360"/>
      </w:tabs>
      <w:spacing w:before="60" w:after="60"/>
      <w:ind w:left="720"/>
    </w:pPr>
    <w:rPr>
      <w:rFonts w:ascii="Arial" w:hAnsi="Arial"/>
      <w:iCs/>
    </w:rPr>
  </w:style>
  <w:style w:type="paragraph" w:styleId="TOC5">
    <w:name w:val="toc 5"/>
    <w:basedOn w:val="Normal"/>
    <w:next w:val="Normal"/>
    <w:autoRedefine/>
    <w:semiHidden/>
    <w:rsid w:val="00F83E49"/>
    <w:pPr>
      <w:ind w:left="800"/>
    </w:pPr>
    <w:rPr>
      <w:sz w:val="18"/>
      <w:szCs w:val="18"/>
    </w:rPr>
  </w:style>
  <w:style w:type="paragraph" w:styleId="TOC6">
    <w:name w:val="toc 6"/>
    <w:basedOn w:val="Normal"/>
    <w:next w:val="Normal"/>
    <w:autoRedefine/>
    <w:semiHidden/>
    <w:rsid w:val="00F83E49"/>
    <w:pPr>
      <w:ind w:left="1000"/>
    </w:pPr>
    <w:rPr>
      <w:sz w:val="18"/>
      <w:szCs w:val="18"/>
    </w:rPr>
  </w:style>
  <w:style w:type="paragraph" w:styleId="TOC8">
    <w:name w:val="toc 8"/>
    <w:basedOn w:val="Normal"/>
    <w:next w:val="Normal"/>
    <w:autoRedefine/>
    <w:semiHidden/>
    <w:rsid w:val="00F83E49"/>
    <w:pPr>
      <w:ind w:left="1400"/>
    </w:pPr>
    <w:rPr>
      <w:sz w:val="18"/>
      <w:szCs w:val="18"/>
    </w:rPr>
  </w:style>
  <w:style w:type="paragraph" w:customStyle="1" w:styleId="tableoftables">
    <w:name w:val="table of tables"/>
    <w:basedOn w:val="TableofFigures"/>
    <w:rsid w:val="003D15EC"/>
    <w:pPr>
      <w:ind w:left="0" w:firstLine="0"/>
    </w:pPr>
    <w:rPr>
      <w:lang w:eastAsia="zh-CN"/>
    </w:rPr>
  </w:style>
  <w:style w:type="paragraph" w:styleId="TableofFigures">
    <w:name w:val="table of figures"/>
    <w:basedOn w:val="Normal"/>
    <w:next w:val="Normal"/>
    <w:uiPriority w:val="99"/>
    <w:rsid w:val="00FE717D"/>
    <w:pPr>
      <w:spacing w:line="360" w:lineRule="auto"/>
      <w:ind w:left="403" w:hanging="403"/>
    </w:pPr>
    <w:rPr>
      <w:sz w:val="24"/>
    </w:rPr>
  </w:style>
  <w:style w:type="table" w:styleId="TableGrid5">
    <w:name w:val="Table Grid 5"/>
    <w:basedOn w:val="TableNormal"/>
    <w:rsid w:val="0073079C"/>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1">
    <w:name w:val="Style1"/>
    <w:basedOn w:val="Heading4"/>
    <w:rsid w:val="00C17F02"/>
    <w:pPr>
      <w:numPr>
        <w:numId w:val="27"/>
      </w:numPr>
      <w:ind w:firstLine="720"/>
    </w:pPr>
    <w:rPr>
      <w:b/>
      <w:bCs w:val="0"/>
      <w:i/>
      <w:iCs/>
    </w:rPr>
  </w:style>
  <w:style w:type="paragraph" w:customStyle="1" w:styleId="Style2">
    <w:name w:val="Style2"/>
    <w:basedOn w:val="Normal"/>
    <w:autoRedefine/>
    <w:rsid w:val="00BD594B"/>
    <w:rPr>
      <w:sz w:val="24"/>
    </w:rPr>
  </w:style>
  <w:style w:type="paragraph" w:customStyle="1" w:styleId="StyleHeading3ItalicLeft0Firstline0">
    <w:name w:val="Style Heading 3 + Italic Left:  0&quot; First line:  0&quot;"/>
    <w:basedOn w:val="Normal"/>
    <w:next w:val="Heading3"/>
    <w:rsid w:val="00533FB5"/>
    <w:rPr>
      <w:iCs/>
    </w:rPr>
  </w:style>
  <w:style w:type="paragraph" w:customStyle="1" w:styleId="StyleHeading2Left0Firstline0">
    <w:name w:val="Style Heading 2 + Left:  0&quot; First line:  0&quot;"/>
    <w:basedOn w:val="Heading2"/>
    <w:next w:val="Heading2"/>
    <w:rsid w:val="00533FB5"/>
    <w:pPr>
      <w:numPr>
        <w:ilvl w:val="0"/>
        <w:numId w:val="0"/>
      </w:numPr>
    </w:pPr>
    <w:rPr>
      <w:bCs/>
    </w:rPr>
  </w:style>
  <w:style w:type="character" w:styleId="FollowedHyperlink">
    <w:name w:val="FollowedHyperlink"/>
    <w:rsid w:val="001C0018"/>
    <w:rPr>
      <w:color w:val="800080"/>
      <w:u w:val="single"/>
    </w:rPr>
  </w:style>
  <w:style w:type="character" w:styleId="Hyperlink">
    <w:name w:val="Hyperlink"/>
    <w:uiPriority w:val="99"/>
    <w:rsid w:val="000553D6"/>
    <w:rPr>
      <w:color w:val="0000FF"/>
      <w:u w:val="single"/>
    </w:rPr>
  </w:style>
  <w:style w:type="paragraph" w:styleId="NormalWeb">
    <w:name w:val="Normal (Web)"/>
    <w:basedOn w:val="Normal"/>
    <w:uiPriority w:val="99"/>
    <w:semiHidden/>
    <w:unhideWhenUsed/>
    <w:rsid w:val="007929B8"/>
    <w:rPr>
      <w:sz w:val="24"/>
    </w:rPr>
  </w:style>
  <w:style w:type="paragraph" w:styleId="BalloonText">
    <w:name w:val="Balloon Text"/>
    <w:basedOn w:val="Normal"/>
    <w:link w:val="BalloonTextChar"/>
    <w:uiPriority w:val="99"/>
    <w:semiHidden/>
    <w:unhideWhenUsed/>
    <w:rsid w:val="000C5C85"/>
    <w:rPr>
      <w:rFonts w:ascii="Tahoma" w:hAnsi="Tahoma" w:cs="Tahoma"/>
      <w:sz w:val="16"/>
      <w:szCs w:val="16"/>
    </w:rPr>
  </w:style>
  <w:style w:type="character" w:customStyle="1" w:styleId="BalloonTextChar">
    <w:name w:val="Balloon Text Char"/>
    <w:link w:val="BalloonText"/>
    <w:uiPriority w:val="99"/>
    <w:semiHidden/>
    <w:rsid w:val="000C5C85"/>
    <w:rPr>
      <w:rFonts w:ascii="Tahoma" w:hAnsi="Tahoma" w:cs="Tahoma"/>
      <w:sz w:val="16"/>
      <w:szCs w:val="16"/>
    </w:rPr>
  </w:style>
  <w:style w:type="paragraph" w:styleId="NoSpacing">
    <w:name w:val="No Spacing"/>
    <w:link w:val="NoSpacingChar"/>
    <w:uiPriority w:val="1"/>
    <w:qFormat/>
    <w:rsid w:val="00B25100"/>
    <w:rPr>
      <w:rFonts w:ascii="Calibri" w:eastAsia="MS Mincho" w:hAnsi="Calibri" w:cs="Arial"/>
      <w:sz w:val="22"/>
      <w:szCs w:val="22"/>
      <w:lang w:eastAsia="ja-JP"/>
    </w:rPr>
  </w:style>
  <w:style w:type="character" w:customStyle="1" w:styleId="NoSpacingChar">
    <w:name w:val="No Spacing Char"/>
    <w:link w:val="NoSpacing"/>
    <w:uiPriority w:val="1"/>
    <w:rsid w:val="00B25100"/>
    <w:rPr>
      <w:rFonts w:ascii="Calibri" w:eastAsia="MS Mincho" w:hAnsi="Calibri" w:cs="Arial"/>
      <w:sz w:val="22"/>
      <w:szCs w:val="22"/>
      <w:lang w:eastAsia="ja-JP"/>
    </w:rPr>
  </w:style>
  <w:style w:type="paragraph" w:customStyle="1" w:styleId="TableHead">
    <w:name w:val="Table Head"/>
    <w:basedOn w:val="Normal"/>
    <w:next w:val="Normal"/>
    <w:rsid w:val="00636202"/>
    <w:pPr>
      <w:spacing w:before="80" w:after="80"/>
      <w:jc w:val="center"/>
    </w:pPr>
    <w:rPr>
      <w:rFonts w:ascii="Arial" w:hAnsi="Arial"/>
      <w:b/>
      <w:sz w:val="18"/>
    </w:rPr>
  </w:style>
  <w:style w:type="paragraph" w:customStyle="1" w:styleId="TableBody">
    <w:name w:val="Table Body"/>
    <w:basedOn w:val="TableHead"/>
    <w:qFormat/>
    <w:rsid w:val="00B25100"/>
    <w:pPr>
      <w:jc w:val="left"/>
    </w:pPr>
    <w:rPr>
      <w:b w:val="0"/>
    </w:rPr>
  </w:style>
  <w:style w:type="character" w:customStyle="1" w:styleId="Caption-tableChar">
    <w:name w:val="Caption-table Char"/>
    <w:link w:val="Caption-table"/>
    <w:locked/>
    <w:rsid w:val="00636202"/>
    <w:rPr>
      <w:rFonts w:ascii="Arial Narrow" w:hAnsi="Arial Narrow"/>
      <w:b/>
      <w:sz w:val="22"/>
    </w:rPr>
  </w:style>
  <w:style w:type="paragraph" w:customStyle="1" w:styleId="Caption-table">
    <w:name w:val="Caption-table"/>
    <w:basedOn w:val="Caption"/>
    <w:link w:val="Caption-tableChar"/>
    <w:rsid w:val="00636202"/>
    <w:pPr>
      <w:keepNext/>
      <w:snapToGrid w:val="0"/>
      <w:spacing w:before="120" w:after="120"/>
    </w:pPr>
    <w:rPr>
      <w:rFonts w:ascii="Arial Narrow" w:hAnsi="Arial Narrow"/>
      <w:b w:val="0"/>
    </w:rPr>
  </w:style>
  <w:style w:type="character" w:customStyle="1" w:styleId="FooterChar">
    <w:name w:val="Footer Char"/>
    <w:link w:val="Footer"/>
    <w:uiPriority w:val="99"/>
    <w:rsid w:val="00392104"/>
    <w:rPr>
      <w:szCs w:val="24"/>
    </w:rPr>
  </w:style>
  <w:style w:type="paragraph" w:customStyle="1" w:styleId="Bullet">
    <w:name w:val="Bullet"/>
    <w:basedOn w:val="BodyText"/>
    <w:rsid w:val="00927456"/>
    <w:pPr>
      <w:numPr>
        <w:numId w:val="5"/>
      </w:numPr>
      <w:spacing w:after="160"/>
      <w:ind w:left="0" w:firstLine="0"/>
    </w:pPr>
    <w:rPr>
      <w:rFonts w:ascii="Book Antiqua" w:hAnsi="Book Antiqua"/>
      <w:sz w:val="22"/>
    </w:rPr>
  </w:style>
  <w:style w:type="paragraph" w:styleId="ListParagraph">
    <w:name w:val="List Paragraph"/>
    <w:basedOn w:val="Normal"/>
    <w:uiPriority w:val="34"/>
    <w:qFormat/>
    <w:rsid w:val="00B25100"/>
    <w:pPr>
      <w:ind w:left="720"/>
      <w:contextualSpacing/>
    </w:pPr>
  </w:style>
  <w:style w:type="paragraph" w:styleId="Revision">
    <w:name w:val="Revision"/>
    <w:hidden/>
    <w:uiPriority w:val="99"/>
    <w:semiHidden/>
    <w:rsid w:val="00496648"/>
    <w:rPr>
      <w:szCs w:val="24"/>
    </w:rPr>
  </w:style>
  <w:style w:type="character" w:customStyle="1" w:styleId="Heading3Char">
    <w:name w:val="Heading 3 Char"/>
    <w:link w:val="Heading3"/>
    <w:rsid w:val="00021A82"/>
    <w:rPr>
      <w:rFonts w:ascii="Segoe UI" w:hAnsi="Segoe UI"/>
      <w:bCs/>
      <w:i/>
      <w:color w:val="4472C4" w:themeColor="accent5"/>
      <w:sz w:val="22"/>
      <w:szCs w:val="26"/>
    </w:rPr>
  </w:style>
  <w:style w:type="paragraph" w:styleId="Quote">
    <w:name w:val="Quote"/>
    <w:basedOn w:val="Normal"/>
    <w:next w:val="Normal"/>
    <w:link w:val="QuoteChar"/>
    <w:uiPriority w:val="29"/>
    <w:qFormat/>
    <w:rsid w:val="00D60DF8"/>
    <w:rPr>
      <w:i/>
      <w:iCs/>
      <w:color w:val="000000"/>
    </w:rPr>
  </w:style>
  <w:style w:type="character" w:customStyle="1" w:styleId="QuoteChar">
    <w:name w:val="Quote Char"/>
    <w:link w:val="Quote"/>
    <w:uiPriority w:val="29"/>
    <w:rsid w:val="00D60DF8"/>
    <w:rPr>
      <w:i/>
      <w:iCs/>
      <w:color w:val="000000"/>
    </w:rPr>
  </w:style>
  <w:style w:type="character" w:styleId="BookTitle">
    <w:name w:val="Book Title"/>
    <w:aliases w:val="Tables"/>
    <w:uiPriority w:val="33"/>
    <w:qFormat/>
    <w:rsid w:val="0074190A"/>
    <w:rPr>
      <w:rFonts w:ascii="Arial" w:hAnsi="Arial"/>
      <w:b w:val="0"/>
      <w:bCs/>
      <w:caps w:val="0"/>
      <w:small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uiPriority w:val="99"/>
    <w:semiHidden/>
    <w:unhideWhenUsed/>
    <w:rsid w:val="00BE5A9E"/>
    <w:rPr>
      <w:sz w:val="16"/>
      <w:szCs w:val="16"/>
    </w:rPr>
  </w:style>
  <w:style w:type="paragraph" w:styleId="CommentText">
    <w:name w:val="annotation text"/>
    <w:basedOn w:val="Normal"/>
    <w:link w:val="CommentTextChar"/>
    <w:uiPriority w:val="99"/>
    <w:semiHidden/>
    <w:unhideWhenUsed/>
    <w:rsid w:val="00BE5A9E"/>
    <w:rPr>
      <w:sz w:val="20"/>
    </w:rPr>
  </w:style>
  <w:style w:type="character" w:customStyle="1" w:styleId="CommentTextChar">
    <w:name w:val="Comment Text Char"/>
    <w:basedOn w:val="DefaultParagraphFont"/>
    <w:link w:val="CommentText"/>
    <w:uiPriority w:val="99"/>
    <w:semiHidden/>
    <w:rsid w:val="00BE5A9E"/>
  </w:style>
  <w:style w:type="paragraph" w:styleId="CommentSubject">
    <w:name w:val="annotation subject"/>
    <w:basedOn w:val="CommentText"/>
    <w:next w:val="CommentText"/>
    <w:link w:val="CommentSubjectChar"/>
    <w:uiPriority w:val="99"/>
    <w:semiHidden/>
    <w:unhideWhenUsed/>
    <w:rsid w:val="00BE5A9E"/>
    <w:rPr>
      <w:b/>
      <w:bCs/>
    </w:rPr>
  </w:style>
  <w:style w:type="character" w:customStyle="1" w:styleId="CommentSubjectChar">
    <w:name w:val="Comment Subject Char"/>
    <w:link w:val="CommentSubject"/>
    <w:uiPriority w:val="99"/>
    <w:semiHidden/>
    <w:rsid w:val="00BE5A9E"/>
    <w:rPr>
      <w:b/>
      <w:bCs/>
    </w:rPr>
  </w:style>
  <w:style w:type="table" w:styleId="MediumGrid3-Accent5">
    <w:name w:val="Medium Grid 3 Accent 5"/>
    <w:basedOn w:val="TableNormal"/>
    <w:uiPriority w:val="69"/>
    <w:rsid w:val="00D46944"/>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5D5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959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959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959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959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CAC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CACAC"/>
      </w:tcPr>
    </w:tblStylePr>
  </w:style>
  <w:style w:type="character" w:styleId="Emphasis">
    <w:name w:val="Emphasis"/>
    <w:uiPriority w:val="20"/>
    <w:qFormat/>
    <w:rsid w:val="00A37941"/>
    <w:rPr>
      <w:i/>
      <w:iCs/>
    </w:rPr>
  </w:style>
  <w:style w:type="character" w:customStyle="1" w:styleId="Heading2Char">
    <w:name w:val="Heading 2 Char"/>
    <w:link w:val="Heading2"/>
    <w:rsid w:val="0076701B"/>
    <w:rPr>
      <w:rFonts w:ascii="Arial" w:hAnsi="Arial"/>
      <w:b/>
      <w:color w:val="000000" w:themeColor="text1"/>
      <w:sz w:val="24"/>
    </w:rPr>
  </w:style>
  <w:style w:type="paragraph" w:customStyle="1" w:styleId="BodyText12ptSingle">
    <w:name w:val="Body Text 12pt Single"/>
    <w:basedOn w:val="BodyText"/>
    <w:qFormat/>
    <w:rsid w:val="00471D29"/>
    <w:pPr>
      <w:tabs>
        <w:tab w:val="left" w:pos="-1440"/>
      </w:tabs>
      <w:spacing w:after="0" w:line="240" w:lineRule="auto"/>
    </w:pPr>
    <w:rPr>
      <w:rFonts w:ascii="Times New Roman" w:hAnsi="Times New Roman"/>
      <w:snapToGrid w:val="0"/>
    </w:rPr>
  </w:style>
  <w:style w:type="character" w:customStyle="1" w:styleId="UnresolvedMention1">
    <w:name w:val="Unresolved Mention1"/>
    <w:basedOn w:val="DefaultParagraphFont"/>
    <w:uiPriority w:val="99"/>
    <w:rsid w:val="006A0101"/>
    <w:rPr>
      <w:color w:val="808080"/>
      <w:shd w:val="clear" w:color="auto" w:fill="E6E6E6"/>
    </w:rPr>
  </w:style>
  <w:style w:type="character" w:customStyle="1" w:styleId="CaptionChar1">
    <w:name w:val="Caption Char1"/>
    <w:aliases w:val="Caption Char Char,Caption Char1 Char Char,Caption Char Char Char Char"/>
    <w:basedOn w:val="DefaultParagraphFont"/>
    <w:link w:val="Caption"/>
    <w:rsid w:val="00F148EA"/>
    <w:rPr>
      <w:rFonts w:ascii="Segoe UI" w:hAnsi="Segoe UI"/>
      <w:b/>
      <w:sz w:val="22"/>
    </w:rPr>
  </w:style>
  <w:style w:type="paragraph" w:customStyle="1" w:styleId="Default">
    <w:name w:val="Default"/>
    <w:rsid w:val="001833AF"/>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semiHidden/>
    <w:unhideWhenUsed/>
    <w:rsid w:val="00A045BD"/>
    <w:rPr>
      <w:color w:val="2B579A"/>
      <w:shd w:val="clear" w:color="auto" w:fill="E6E6E6"/>
    </w:rPr>
  </w:style>
  <w:style w:type="character" w:styleId="UnresolvedMention">
    <w:name w:val="Unresolved Mention"/>
    <w:basedOn w:val="DefaultParagraphFont"/>
    <w:uiPriority w:val="99"/>
    <w:unhideWhenUsed/>
    <w:rsid w:val="00A045BD"/>
    <w:rPr>
      <w:color w:val="808080"/>
      <w:shd w:val="clear" w:color="auto" w:fill="E6E6E6"/>
    </w:rPr>
  </w:style>
  <w:style w:type="character" w:customStyle="1" w:styleId="Heading1Char">
    <w:name w:val="Heading 1 Char"/>
    <w:basedOn w:val="DefaultParagraphFont"/>
    <w:link w:val="Heading1"/>
    <w:rsid w:val="00792D5D"/>
    <w:rPr>
      <w:rFonts w:ascii="Arial" w:hAnsi="Arial"/>
      <w:b/>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7728">
      <w:bodyDiv w:val="1"/>
      <w:marLeft w:val="0"/>
      <w:marRight w:val="0"/>
      <w:marTop w:val="0"/>
      <w:marBottom w:val="0"/>
      <w:divBdr>
        <w:top w:val="none" w:sz="0" w:space="0" w:color="auto"/>
        <w:left w:val="none" w:sz="0" w:space="0" w:color="auto"/>
        <w:bottom w:val="none" w:sz="0" w:space="0" w:color="auto"/>
        <w:right w:val="none" w:sz="0" w:space="0" w:color="auto"/>
      </w:divBdr>
    </w:div>
    <w:div w:id="94255293">
      <w:bodyDiv w:val="1"/>
      <w:marLeft w:val="0"/>
      <w:marRight w:val="0"/>
      <w:marTop w:val="0"/>
      <w:marBottom w:val="0"/>
      <w:divBdr>
        <w:top w:val="none" w:sz="0" w:space="0" w:color="auto"/>
        <w:left w:val="none" w:sz="0" w:space="0" w:color="auto"/>
        <w:bottom w:val="none" w:sz="0" w:space="0" w:color="auto"/>
        <w:right w:val="none" w:sz="0" w:space="0" w:color="auto"/>
      </w:divBdr>
    </w:div>
    <w:div w:id="370955800">
      <w:bodyDiv w:val="1"/>
      <w:marLeft w:val="0"/>
      <w:marRight w:val="0"/>
      <w:marTop w:val="0"/>
      <w:marBottom w:val="0"/>
      <w:divBdr>
        <w:top w:val="none" w:sz="0" w:space="0" w:color="auto"/>
        <w:left w:val="none" w:sz="0" w:space="0" w:color="auto"/>
        <w:bottom w:val="none" w:sz="0" w:space="0" w:color="auto"/>
        <w:right w:val="none" w:sz="0" w:space="0" w:color="auto"/>
      </w:divBdr>
    </w:div>
    <w:div w:id="459419536">
      <w:bodyDiv w:val="1"/>
      <w:marLeft w:val="0"/>
      <w:marRight w:val="0"/>
      <w:marTop w:val="0"/>
      <w:marBottom w:val="0"/>
      <w:divBdr>
        <w:top w:val="none" w:sz="0" w:space="0" w:color="auto"/>
        <w:left w:val="none" w:sz="0" w:space="0" w:color="auto"/>
        <w:bottom w:val="none" w:sz="0" w:space="0" w:color="auto"/>
        <w:right w:val="none" w:sz="0" w:space="0" w:color="auto"/>
      </w:divBdr>
    </w:div>
    <w:div w:id="468011607">
      <w:bodyDiv w:val="1"/>
      <w:marLeft w:val="0"/>
      <w:marRight w:val="0"/>
      <w:marTop w:val="0"/>
      <w:marBottom w:val="0"/>
      <w:divBdr>
        <w:top w:val="none" w:sz="0" w:space="0" w:color="auto"/>
        <w:left w:val="none" w:sz="0" w:space="0" w:color="auto"/>
        <w:bottom w:val="none" w:sz="0" w:space="0" w:color="auto"/>
        <w:right w:val="none" w:sz="0" w:space="0" w:color="auto"/>
      </w:divBdr>
    </w:div>
    <w:div w:id="657077478">
      <w:bodyDiv w:val="1"/>
      <w:marLeft w:val="0"/>
      <w:marRight w:val="0"/>
      <w:marTop w:val="0"/>
      <w:marBottom w:val="0"/>
      <w:divBdr>
        <w:top w:val="none" w:sz="0" w:space="0" w:color="auto"/>
        <w:left w:val="none" w:sz="0" w:space="0" w:color="auto"/>
        <w:bottom w:val="none" w:sz="0" w:space="0" w:color="auto"/>
        <w:right w:val="none" w:sz="0" w:space="0" w:color="auto"/>
      </w:divBdr>
    </w:div>
    <w:div w:id="792019975">
      <w:bodyDiv w:val="1"/>
      <w:marLeft w:val="0"/>
      <w:marRight w:val="0"/>
      <w:marTop w:val="0"/>
      <w:marBottom w:val="0"/>
      <w:divBdr>
        <w:top w:val="none" w:sz="0" w:space="0" w:color="auto"/>
        <w:left w:val="none" w:sz="0" w:space="0" w:color="auto"/>
        <w:bottom w:val="none" w:sz="0" w:space="0" w:color="auto"/>
        <w:right w:val="none" w:sz="0" w:space="0" w:color="auto"/>
      </w:divBdr>
    </w:div>
    <w:div w:id="809254309">
      <w:bodyDiv w:val="1"/>
      <w:marLeft w:val="0"/>
      <w:marRight w:val="0"/>
      <w:marTop w:val="0"/>
      <w:marBottom w:val="0"/>
      <w:divBdr>
        <w:top w:val="none" w:sz="0" w:space="0" w:color="auto"/>
        <w:left w:val="none" w:sz="0" w:space="0" w:color="auto"/>
        <w:bottom w:val="none" w:sz="0" w:space="0" w:color="auto"/>
        <w:right w:val="none" w:sz="0" w:space="0" w:color="auto"/>
      </w:divBdr>
    </w:div>
    <w:div w:id="821849136">
      <w:bodyDiv w:val="1"/>
      <w:marLeft w:val="0"/>
      <w:marRight w:val="0"/>
      <w:marTop w:val="0"/>
      <w:marBottom w:val="0"/>
      <w:divBdr>
        <w:top w:val="none" w:sz="0" w:space="0" w:color="auto"/>
        <w:left w:val="none" w:sz="0" w:space="0" w:color="auto"/>
        <w:bottom w:val="none" w:sz="0" w:space="0" w:color="auto"/>
        <w:right w:val="none" w:sz="0" w:space="0" w:color="auto"/>
      </w:divBdr>
    </w:div>
    <w:div w:id="824782614">
      <w:bodyDiv w:val="1"/>
      <w:marLeft w:val="0"/>
      <w:marRight w:val="0"/>
      <w:marTop w:val="0"/>
      <w:marBottom w:val="0"/>
      <w:divBdr>
        <w:top w:val="none" w:sz="0" w:space="0" w:color="auto"/>
        <w:left w:val="none" w:sz="0" w:space="0" w:color="auto"/>
        <w:bottom w:val="none" w:sz="0" w:space="0" w:color="auto"/>
        <w:right w:val="none" w:sz="0" w:space="0" w:color="auto"/>
      </w:divBdr>
      <w:divsChild>
        <w:div w:id="27028206">
          <w:marLeft w:val="0"/>
          <w:marRight w:val="0"/>
          <w:marTop w:val="0"/>
          <w:marBottom w:val="0"/>
          <w:divBdr>
            <w:top w:val="none" w:sz="0" w:space="0" w:color="auto"/>
            <w:left w:val="none" w:sz="0" w:space="0" w:color="auto"/>
            <w:bottom w:val="none" w:sz="0" w:space="0" w:color="auto"/>
            <w:right w:val="none" w:sz="0" w:space="0" w:color="auto"/>
          </w:divBdr>
        </w:div>
        <w:div w:id="288708135">
          <w:marLeft w:val="0"/>
          <w:marRight w:val="0"/>
          <w:marTop w:val="0"/>
          <w:marBottom w:val="0"/>
          <w:divBdr>
            <w:top w:val="none" w:sz="0" w:space="0" w:color="auto"/>
            <w:left w:val="none" w:sz="0" w:space="0" w:color="auto"/>
            <w:bottom w:val="none" w:sz="0" w:space="0" w:color="auto"/>
            <w:right w:val="none" w:sz="0" w:space="0" w:color="auto"/>
          </w:divBdr>
        </w:div>
        <w:div w:id="1577861522">
          <w:marLeft w:val="0"/>
          <w:marRight w:val="0"/>
          <w:marTop w:val="0"/>
          <w:marBottom w:val="0"/>
          <w:divBdr>
            <w:top w:val="none" w:sz="0" w:space="0" w:color="auto"/>
            <w:left w:val="none" w:sz="0" w:space="0" w:color="auto"/>
            <w:bottom w:val="none" w:sz="0" w:space="0" w:color="auto"/>
            <w:right w:val="none" w:sz="0" w:space="0" w:color="auto"/>
          </w:divBdr>
        </w:div>
      </w:divsChild>
    </w:div>
    <w:div w:id="867063444">
      <w:bodyDiv w:val="1"/>
      <w:marLeft w:val="0"/>
      <w:marRight w:val="0"/>
      <w:marTop w:val="0"/>
      <w:marBottom w:val="0"/>
      <w:divBdr>
        <w:top w:val="none" w:sz="0" w:space="0" w:color="auto"/>
        <w:left w:val="none" w:sz="0" w:space="0" w:color="auto"/>
        <w:bottom w:val="none" w:sz="0" w:space="0" w:color="auto"/>
        <w:right w:val="none" w:sz="0" w:space="0" w:color="auto"/>
      </w:divBdr>
    </w:div>
    <w:div w:id="911741705">
      <w:bodyDiv w:val="1"/>
      <w:marLeft w:val="0"/>
      <w:marRight w:val="0"/>
      <w:marTop w:val="0"/>
      <w:marBottom w:val="0"/>
      <w:divBdr>
        <w:top w:val="none" w:sz="0" w:space="0" w:color="auto"/>
        <w:left w:val="none" w:sz="0" w:space="0" w:color="auto"/>
        <w:bottom w:val="none" w:sz="0" w:space="0" w:color="auto"/>
        <w:right w:val="none" w:sz="0" w:space="0" w:color="auto"/>
      </w:divBdr>
    </w:div>
    <w:div w:id="915095144">
      <w:bodyDiv w:val="1"/>
      <w:marLeft w:val="0"/>
      <w:marRight w:val="0"/>
      <w:marTop w:val="0"/>
      <w:marBottom w:val="0"/>
      <w:divBdr>
        <w:top w:val="none" w:sz="0" w:space="0" w:color="auto"/>
        <w:left w:val="none" w:sz="0" w:space="0" w:color="auto"/>
        <w:bottom w:val="none" w:sz="0" w:space="0" w:color="auto"/>
        <w:right w:val="none" w:sz="0" w:space="0" w:color="auto"/>
      </w:divBdr>
    </w:div>
    <w:div w:id="956719908">
      <w:bodyDiv w:val="1"/>
      <w:marLeft w:val="0"/>
      <w:marRight w:val="0"/>
      <w:marTop w:val="0"/>
      <w:marBottom w:val="0"/>
      <w:divBdr>
        <w:top w:val="none" w:sz="0" w:space="0" w:color="auto"/>
        <w:left w:val="none" w:sz="0" w:space="0" w:color="auto"/>
        <w:bottom w:val="none" w:sz="0" w:space="0" w:color="auto"/>
        <w:right w:val="none" w:sz="0" w:space="0" w:color="auto"/>
      </w:divBdr>
      <w:divsChild>
        <w:div w:id="116224400">
          <w:marLeft w:val="0"/>
          <w:marRight w:val="0"/>
          <w:marTop w:val="0"/>
          <w:marBottom w:val="0"/>
          <w:divBdr>
            <w:top w:val="none" w:sz="0" w:space="0" w:color="auto"/>
            <w:left w:val="none" w:sz="0" w:space="0" w:color="auto"/>
            <w:bottom w:val="none" w:sz="0" w:space="0" w:color="auto"/>
            <w:right w:val="none" w:sz="0" w:space="0" w:color="auto"/>
          </w:divBdr>
        </w:div>
        <w:div w:id="1247615019">
          <w:marLeft w:val="0"/>
          <w:marRight w:val="0"/>
          <w:marTop w:val="0"/>
          <w:marBottom w:val="0"/>
          <w:divBdr>
            <w:top w:val="none" w:sz="0" w:space="0" w:color="auto"/>
            <w:left w:val="none" w:sz="0" w:space="0" w:color="auto"/>
            <w:bottom w:val="none" w:sz="0" w:space="0" w:color="auto"/>
            <w:right w:val="none" w:sz="0" w:space="0" w:color="auto"/>
          </w:divBdr>
        </w:div>
      </w:divsChild>
    </w:div>
    <w:div w:id="986082419">
      <w:bodyDiv w:val="1"/>
      <w:marLeft w:val="0"/>
      <w:marRight w:val="0"/>
      <w:marTop w:val="0"/>
      <w:marBottom w:val="0"/>
      <w:divBdr>
        <w:top w:val="none" w:sz="0" w:space="0" w:color="auto"/>
        <w:left w:val="none" w:sz="0" w:space="0" w:color="auto"/>
        <w:bottom w:val="none" w:sz="0" w:space="0" w:color="auto"/>
        <w:right w:val="none" w:sz="0" w:space="0" w:color="auto"/>
      </w:divBdr>
    </w:div>
    <w:div w:id="1035930357">
      <w:bodyDiv w:val="1"/>
      <w:marLeft w:val="0"/>
      <w:marRight w:val="0"/>
      <w:marTop w:val="0"/>
      <w:marBottom w:val="0"/>
      <w:divBdr>
        <w:top w:val="none" w:sz="0" w:space="0" w:color="auto"/>
        <w:left w:val="none" w:sz="0" w:space="0" w:color="auto"/>
        <w:bottom w:val="none" w:sz="0" w:space="0" w:color="auto"/>
        <w:right w:val="none" w:sz="0" w:space="0" w:color="auto"/>
      </w:divBdr>
    </w:div>
    <w:div w:id="1042288028">
      <w:bodyDiv w:val="1"/>
      <w:marLeft w:val="0"/>
      <w:marRight w:val="0"/>
      <w:marTop w:val="0"/>
      <w:marBottom w:val="0"/>
      <w:divBdr>
        <w:top w:val="none" w:sz="0" w:space="0" w:color="auto"/>
        <w:left w:val="none" w:sz="0" w:space="0" w:color="auto"/>
        <w:bottom w:val="none" w:sz="0" w:space="0" w:color="auto"/>
        <w:right w:val="none" w:sz="0" w:space="0" w:color="auto"/>
      </w:divBdr>
    </w:div>
    <w:div w:id="1081951489">
      <w:bodyDiv w:val="1"/>
      <w:marLeft w:val="0"/>
      <w:marRight w:val="0"/>
      <w:marTop w:val="0"/>
      <w:marBottom w:val="0"/>
      <w:divBdr>
        <w:top w:val="none" w:sz="0" w:space="0" w:color="auto"/>
        <w:left w:val="none" w:sz="0" w:space="0" w:color="auto"/>
        <w:bottom w:val="none" w:sz="0" w:space="0" w:color="auto"/>
        <w:right w:val="none" w:sz="0" w:space="0" w:color="auto"/>
      </w:divBdr>
    </w:div>
    <w:div w:id="1126315671">
      <w:bodyDiv w:val="1"/>
      <w:marLeft w:val="0"/>
      <w:marRight w:val="0"/>
      <w:marTop w:val="0"/>
      <w:marBottom w:val="0"/>
      <w:divBdr>
        <w:top w:val="none" w:sz="0" w:space="0" w:color="auto"/>
        <w:left w:val="none" w:sz="0" w:space="0" w:color="auto"/>
        <w:bottom w:val="none" w:sz="0" w:space="0" w:color="auto"/>
        <w:right w:val="none" w:sz="0" w:space="0" w:color="auto"/>
      </w:divBdr>
    </w:div>
    <w:div w:id="1126389421">
      <w:bodyDiv w:val="1"/>
      <w:marLeft w:val="0"/>
      <w:marRight w:val="0"/>
      <w:marTop w:val="0"/>
      <w:marBottom w:val="0"/>
      <w:divBdr>
        <w:top w:val="none" w:sz="0" w:space="0" w:color="auto"/>
        <w:left w:val="none" w:sz="0" w:space="0" w:color="auto"/>
        <w:bottom w:val="none" w:sz="0" w:space="0" w:color="auto"/>
        <w:right w:val="none" w:sz="0" w:space="0" w:color="auto"/>
      </w:divBdr>
    </w:div>
    <w:div w:id="1132403925">
      <w:bodyDiv w:val="1"/>
      <w:marLeft w:val="0"/>
      <w:marRight w:val="0"/>
      <w:marTop w:val="0"/>
      <w:marBottom w:val="0"/>
      <w:divBdr>
        <w:top w:val="none" w:sz="0" w:space="0" w:color="auto"/>
        <w:left w:val="none" w:sz="0" w:space="0" w:color="auto"/>
        <w:bottom w:val="none" w:sz="0" w:space="0" w:color="auto"/>
        <w:right w:val="none" w:sz="0" w:space="0" w:color="auto"/>
      </w:divBdr>
    </w:div>
    <w:div w:id="1189248486">
      <w:bodyDiv w:val="1"/>
      <w:marLeft w:val="0"/>
      <w:marRight w:val="0"/>
      <w:marTop w:val="0"/>
      <w:marBottom w:val="0"/>
      <w:divBdr>
        <w:top w:val="none" w:sz="0" w:space="0" w:color="auto"/>
        <w:left w:val="none" w:sz="0" w:space="0" w:color="auto"/>
        <w:bottom w:val="none" w:sz="0" w:space="0" w:color="auto"/>
        <w:right w:val="none" w:sz="0" w:space="0" w:color="auto"/>
      </w:divBdr>
    </w:div>
    <w:div w:id="1193610922">
      <w:bodyDiv w:val="1"/>
      <w:marLeft w:val="0"/>
      <w:marRight w:val="0"/>
      <w:marTop w:val="0"/>
      <w:marBottom w:val="0"/>
      <w:divBdr>
        <w:top w:val="none" w:sz="0" w:space="0" w:color="auto"/>
        <w:left w:val="none" w:sz="0" w:space="0" w:color="auto"/>
        <w:bottom w:val="none" w:sz="0" w:space="0" w:color="auto"/>
        <w:right w:val="none" w:sz="0" w:space="0" w:color="auto"/>
      </w:divBdr>
    </w:div>
    <w:div w:id="1217737167">
      <w:bodyDiv w:val="1"/>
      <w:marLeft w:val="0"/>
      <w:marRight w:val="0"/>
      <w:marTop w:val="0"/>
      <w:marBottom w:val="0"/>
      <w:divBdr>
        <w:top w:val="none" w:sz="0" w:space="0" w:color="auto"/>
        <w:left w:val="none" w:sz="0" w:space="0" w:color="auto"/>
        <w:bottom w:val="none" w:sz="0" w:space="0" w:color="auto"/>
        <w:right w:val="none" w:sz="0" w:space="0" w:color="auto"/>
      </w:divBdr>
    </w:div>
    <w:div w:id="1311591009">
      <w:bodyDiv w:val="1"/>
      <w:marLeft w:val="0"/>
      <w:marRight w:val="0"/>
      <w:marTop w:val="0"/>
      <w:marBottom w:val="0"/>
      <w:divBdr>
        <w:top w:val="none" w:sz="0" w:space="0" w:color="auto"/>
        <w:left w:val="none" w:sz="0" w:space="0" w:color="auto"/>
        <w:bottom w:val="none" w:sz="0" w:space="0" w:color="auto"/>
        <w:right w:val="none" w:sz="0" w:space="0" w:color="auto"/>
      </w:divBdr>
      <w:divsChild>
        <w:div w:id="694424746">
          <w:marLeft w:val="0"/>
          <w:marRight w:val="0"/>
          <w:marTop w:val="0"/>
          <w:marBottom w:val="0"/>
          <w:divBdr>
            <w:top w:val="none" w:sz="0" w:space="0" w:color="auto"/>
            <w:left w:val="none" w:sz="0" w:space="0" w:color="auto"/>
            <w:bottom w:val="none" w:sz="0" w:space="0" w:color="auto"/>
            <w:right w:val="none" w:sz="0" w:space="0" w:color="auto"/>
          </w:divBdr>
        </w:div>
        <w:div w:id="1082483106">
          <w:marLeft w:val="0"/>
          <w:marRight w:val="0"/>
          <w:marTop w:val="0"/>
          <w:marBottom w:val="0"/>
          <w:divBdr>
            <w:top w:val="none" w:sz="0" w:space="0" w:color="auto"/>
            <w:left w:val="none" w:sz="0" w:space="0" w:color="auto"/>
            <w:bottom w:val="none" w:sz="0" w:space="0" w:color="auto"/>
            <w:right w:val="none" w:sz="0" w:space="0" w:color="auto"/>
          </w:divBdr>
        </w:div>
      </w:divsChild>
    </w:div>
    <w:div w:id="1352878887">
      <w:bodyDiv w:val="1"/>
      <w:marLeft w:val="0"/>
      <w:marRight w:val="0"/>
      <w:marTop w:val="0"/>
      <w:marBottom w:val="0"/>
      <w:divBdr>
        <w:top w:val="none" w:sz="0" w:space="0" w:color="auto"/>
        <w:left w:val="none" w:sz="0" w:space="0" w:color="auto"/>
        <w:bottom w:val="none" w:sz="0" w:space="0" w:color="auto"/>
        <w:right w:val="none" w:sz="0" w:space="0" w:color="auto"/>
      </w:divBdr>
    </w:div>
    <w:div w:id="1387995839">
      <w:bodyDiv w:val="1"/>
      <w:marLeft w:val="0"/>
      <w:marRight w:val="0"/>
      <w:marTop w:val="0"/>
      <w:marBottom w:val="0"/>
      <w:divBdr>
        <w:top w:val="none" w:sz="0" w:space="0" w:color="auto"/>
        <w:left w:val="none" w:sz="0" w:space="0" w:color="auto"/>
        <w:bottom w:val="none" w:sz="0" w:space="0" w:color="auto"/>
        <w:right w:val="none" w:sz="0" w:space="0" w:color="auto"/>
      </w:divBdr>
      <w:divsChild>
        <w:div w:id="38629709">
          <w:marLeft w:val="0"/>
          <w:marRight w:val="0"/>
          <w:marTop w:val="0"/>
          <w:marBottom w:val="0"/>
          <w:divBdr>
            <w:top w:val="none" w:sz="0" w:space="0" w:color="auto"/>
            <w:left w:val="none" w:sz="0" w:space="0" w:color="auto"/>
            <w:bottom w:val="none" w:sz="0" w:space="0" w:color="auto"/>
            <w:right w:val="none" w:sz="0" w:space="0" w:color="auto"/>
          </w:divBdr>
        </w:div>
        <w:div w:id="1292908243">
          <w:marLeft w:val="0"/>
          <w:marRight w:val="0"/>
          <w:marTop w:val="0"/>
          <w:marBottom w:val="0"/>
          <w:divBdr>
            <w:top w:val="none" w:sz="0" w:space="0" w:color="auto"/>
            <w:left w:val="none" w:sz="0" w:space="0" w:color="auto"/>
            <w:bottom w:val="none" w:sz="0" w:space="0" w:color="auto"/>
            <w:right w:val="none" w:sz="0" w:space="0" w:color="auto"/>
          </w:divBdr>
        </w:div>
      </w:divsChild>
    </w:div>
    <w:div w:id="1393120575">
      <w:bodyDiv w:val="1"/>
      <w:marLeft w:val="0"/>
      <w:marRight w:val="0"/>
      <w:marTop w:val="0"/>
      <w:marBottom w:val="0"/>
      <w:divBdr>
        <w:top w:val="none" w:sz="0" w:space="0" w:color="auto"/>
        <w:left w:val="none" w:sz="0" w:space="0" w:color="auto"/>
        <w:bottom w:val="none" w:sz="0" w:space="0" w:color="auto"/>
        <w:right w:val="none" w:sz="0" w:space="0" w:color="auto"/>
      </w:divBdr>
    </w:div>
    <w:div w:id="1460144396">
      <w:bodyDiv w:val="1"/>
      <w:marLeft w:val="0"/>
      <w:marRight w:val="0"/>
      <w:marTop w:val="0"/>
      <w:marBottom w:val="0"/>
      <w:divBdr>
        <w:top w:val="none" w:sz="0" w:space="0" w:color="auto"/>
        <w:left w:val="none" w:sz="0" w:space="0" w:color="auto"/>
        <w:bottom w:val="none" w:sz="0" w:space="0" w:color="auto"/>
        <w:right w:val="none" w:sz="0" w:space="0" w:color="auto"/>
      </w:divBdr>
    </w:div>
    <w:div w:id="1483352224">
      <w:bodyDiv w:val="1"/>
      <w:marLeft w:val="0"/>
      <w:marRight w:val="0"/>
      <w:marTop w:val="0"/>
      <w:marBottom w:val="0"/>
      <w:divBdr>
        <w:top w:val="none" w:sz="0" w:space="0" w:color="auto"/>
        <w:left w:val="none" w:sz="0" w:space="0" w:color="auto"/>
        <w:bottom w:val="none" w:sz="0" w:space="0" w:color="auto"/>
        <w:right w:val="none" w:sz="0" w:space="0" w:color="auto"/>
      </w:divBdr>
    </w:div>
    <w:div w:id="1494446242">
      <w:bodyDiv w:val="1"/>
      <w:marLeft w:val="0"/>
      <w:marRight w:val="0"/>
      <w:marTop w:val="0"/>
      <w:marBottom w:val="0"/>
      <w:divBdr>
        <w:top w:val="none" w:sz="0" w:space="0" w:color="auto"/>
        <w:left w:val="none" w:sz="0" w:space="0" w:color="auto"/>
        <w:bottom w:val="none" w:sz="0" w:space="0" w:color="auto"/>
        <w:right w:val="none" w:sz="0" w:space="0" w:color="auto"/>
      </w:divBdr>
    </w:div>
    <w:div w:id="1522359391">
      <w:bodyDiv w:val="1"/>
      <w:marLeft w:val="0"/>
      <w:marRight w:val="0"/>
      <w:marTop w:val="0"/>
      <w:marBottom w:val="0"/>
      <w:divBdr>
        <w:top w:val="none" w:sz="0" w:space="0" w:color="auto"/>
        <w:left w:val="none" w:sz="0" w:space="0" w:color="auto"/>
        <w:bottom w:val="none" w:sz="0" w:space="0" w:color="auto"/>
        <w:right w:val="none" w:sz="0" w:space="0" w:color="auto"/>
      </w:divBdr>
    </w:div>
    <w:div w:id="1546140784">
      <w:bodyDiv w:val="1"/>
      <w:marLeft w:val="0"/>
      <w:marRight w:val="0"/>
      <w:marTop w:val="0"/>
      <w:marBottom w:val="0"/>
      <w:divBdr>
        <w:top w:val="none" w:sz="0" w:space="0" w:color="auto"/>
        <w:left w:val="none" w:sz="0" w:space="0" w:color="auto"/>
        <w:bottom w:val="none" w:sz="0" w:space="0" w:color="auto"/>
        <w:right w:val="none" w:sz="0" w:space="0" w:color="auto"/>
      </w:divBdr>
    </w:div>
    <w:div w:id="1588877495">
      <w:bodyDiv w:val="1"/>
      <w:marLeft w:val="0"/>
      <w:marRight w:val="0"/>
      <w:marTop w:val="0"/>
      <w:marBottom w:val="0"/>
      <w:divBdr>
        <w:top w:val="none" w:sz="0" w:space="0" w:color="auto"/>
        <w:left w:val="none" w:sz="0" w:space="0" w:color="auto"/>
        <w:bottom w:val="none" w:sz="0" w:space="0" w:color="auto"/>
        <w:right w:val="none" w:sz="0" w:space="0" w:color="auto"/>
      </w:divBdr>
    </w:div>
    <w:div w:id="15950928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25655">
          <w:marLeft w:val="0"/>
          <w:marRight w:val="0"/>
          <w:marTop w:val="0"/>
          <w:marBottom w:val="0"/>
          <w:divBdr>
            <w:top w:val="none" w:sz="0" w:space="0" w:color="auto"/>
            <w:left w:val="none" w:sz="0" w:space="0" w:color="auto"/>
            <w:bottom w:val="none" w:sz="0" w:space="0" w:color="auto"/>
            <w:right w:val="none" w:sz="0" w:space="0" w:color="auto"/>
          </w:divBdr>
          <w:divsChild>
            <w:div w:id="128545482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647591207">
      <w:bodyDiv w:val="1"/>
      <w:marLeft w:val="0"/>
      <w:marRight w:val="0"/>
      <w:marTop w:val="0"/>
      <w:marBottom w:val="0"/>
      <w:divBdr>
        <w:top w:val="none" w:sz="0" w:space="0" w:color="auto"/>
        <w:left w:val="none" w:sz="0" w:space="0" w:color="auto"/>
        <w:bottom w:val="none" w:sz="0" w:space="0" w:color="auto"/>
        <w:right w:val="none" w:sz="0" w:space="0" w:color="auto"/>
      </w:divBdr>
    </w:div>
    <w:div w:id="1666350096">
      <w:bodyDiv w:val="1"/>
      <w:marLeft w:val="0"/>
      <w:marRight w:val="0"/>
      <w:marTop w:val="0"/>
      <w:marBottom w:val="0"/>
      <w:divBdr>
        <w:top w:val="none" w:sz="0" w:space="0" w:color="auto"/>
        <w:left w:val="none" w:sz="0" w:space="0" w:color="auto"/>
        <w:bottom w:val="none" w:sz="0" w:space="0" w:color="auto"/>
        <w:right w:val="none" w:sz="0" w:space="0" w:color="auto"/>
      </w:divBdr>
    </w:div>
    <w:div w:id="1750300993">
      <w:bodyDiv w:val="1"/>
      <w:marLeft w:val="0"/>
      <w:marRight w:val="0"/>
      <w:marTop w:val="0"/>
      <w:marBottom w:val="0"/>
      <w:divBdr>
        <w:top w:val="none" w:sz="0" w:space="0" w:color="auto"/>
        <w:left w:val="none" w:sz="0" w:space="0" w:color="auto"/>
        <w:bottom w:val="none" w:sz="0" w:space="0" w:color="auto"/>
        <w:right w:val="none" w:sz="0" w:space="0" w:color="auto"/>
      </w:divBdr>
    </w:div>
    <w:div w:id="1770542705">
      <w:bodyDiv w:val="1"/>
      <w:marLeft w:val="0"/>
      <w:marRight w:val="0"/>
      <w:marTop w:val="0"/>
      <w:marBottom w:val="0"/>
      <w:divBdr>
        <w:top w:val="none" w:sz="0" w:space="0" w:color="auto"/>
        <w:left w:val="none" w:sz="0" w:space="0" w:color="auto"/>
        <w:bottom w:val="none" w:sz="0" w:space="0" w:color="auto"/>
        <w:right w:val="none" w:sz="0" w:space="0" w:color="auto"/>
      </w:divBdr>
    </w:div>
    <w:div w:id="1774977839">
      <w:bodyDiv w:val="1"/>
      <w:marLeft w:val="0"/>
      <w:marRight w:val="0"/>
      <w:marTop w:val="0"/>
      <w:marBottom w:val="0"/>
      <w:divBdr>
        <w:top w:val="none" w:sz="0" w:space="0" w:color="auto"/>
        <w:left w:val="none" w:sz="0" w:space="0" w:color="auto"/>
        <w:bottom w:val="none" w:sz="0" w:space="0" w:color="auto"/>
        <w:right w:val="none" w:sz="0" w:space="0" w:color="auto"/>
      </w:divBdr>
    </w:div>
    <w:div w:id="1838613369">
      <w:bodyDiv w:val="1"/>
      <w:marLeft w:val="0"/>
      <w:marRight w:val="0"/>
      <w:marTop w:val="0"/>
      <w:marBottom w:val="0"/>
      <w:divBdr>
        <w:top w:val="none" w:sz="0" w:space="0" w:color="auto"/>
        <w:left w:val="none" w:sz="0" w:space="0" w:color="auto"/>
        <w:bottom w:val="none" w:sz="0" w:space="0" w:color="auto"/>
        <w:right w:val="none" w:sz="0" w:space="0" w:color="auto"/>
      </w:divBdr>
    </w:div>
    <w:div w:id="1862469713">
      <w:bodyDiv w:val="1"/>
      <w:marLeft w:val="0"/>
      <w:marRight w:val="0"/>
      <w:marTop w:val="0"/>
      <w:marBottom w:val="0"/>
      <w:divBdr>
        <w:top w:val="none" w:sz="0" w:space="0" w:color="auto"/>
        <w:left w:val="none" w:sz="0" w:space="0" w:color="auto"/>
        <w:bottom w:val="none" w:sz="0" w:space="0" w:color="auto"/>
        <w:right w:val="none" w:sz="0" w:space="0" w:color="auto"/>
      </w:divBdr>
    </w:div>
    <w:div w:id="1868450773">
      <w:bodyDiv w:val="1"/>
      <w:marLeft w:val="0"/>
      <w:marRight w:val="0"/>
      <w:marTop w:val="0"/>
      <w:marBottom w:val="0"/>
      <w:divBdr>
        <w:top w:val="none" w:sz="0" w:space="0" w:color="auto"/>
        <w:left w:val="none" w:sz="0" w:space="0" w:color="auto"/>
        <w:bottom w:val="none" w:sz="0" w:space="0" w:color="auto"/>
        <w:right w:val="none" w:sz="0" w:space="0" w:color="auto"/>
      </w:divBdr>
    </w:div>
    <w:div w:id="2022853646">
      <w:bodyDiv w:val="1"/>
      <w:marLeft w:val="0"/>
      <w:marRight w:val="0"/>
      <w:marTop w:val="0"/>
      <w:marBottom w:val="0"/>
      <w:divBdr>
        <w:top w:val="none" w:sz="0" w:space="0" w:color="auto"/>
        <w:left w:val="none" w:sz="0" w:space="0" w:color="auto"/>
        <w:bottom w:val="none" w:sz="0" w:space="0" w:color="auto"/>
        <w:right w:val="none" w:sz="0" w:space="0" w:color="auto"/>
      </w:divBdr>
    </w:div>
    <w:div w:id="2063363914">
      <w:bodyDiv w:val="1"/>
      <w:marLeft w:val="0"/>
      <w:marRight w:val="0"/>
      <w:marTop w:val="0"/>
      <w:marBottom w:val="0"/>
      <w:divBdr>
        <w:top w:val="none" w:sz="0" w:space="0" w:color="auto"/>
        <w:left w:val="none" w:sz="0" w:space="0" w:color="auto"/>
        <w:bottom w:val="none" w:sz="0" w:space="0" w:color="auto"/>
        <w:right w:val="none" w:sz="0" w:space="0" w:color="auto"/>
      </w:divBdr>
    </w:div>
    <w:div w:id="20834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Osiris%209%20Consulting)\Examples\PD&amp;E\PER\PER%20Template%20(2017-05-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8A681-635C-4B46-9BDE-BAA7FF8F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 Template (2017-05-09)</Template>
  <TotalTime>1</TotalTime>
  <Pages>21</Pages>
  <Words>3207</Words>
  <Characters>21443</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PRELIMINARY ENGINEERING REPORT</vt:lpstr>
    </vt:vector>
  </TitlesOfParts>
  <Company>Microsoft</Company>
  <LinksUpToDate>false</LinksUpToDate>
  <CharactersWithSpaces>24601</CharactersWithSpaces>
  <SharedDoc>false</SharedDoc>
  <HLinks>
    <vt:vector size="156" baseType="variant">
      <vt:variant>
        <vt:i4>1048631</vt:i4>
      </vt:variant>
      <vt:variant>
        <vt:i4>350</vt:i4>
      </vt:variant>
      <vt:variant>
        <vt:i4>0</vt:i4>
      </vt:variant>
      <vt:variant>
        <vt:i4>5</vt:i4>
      </vt:variant>
      <vt:variant>
        <vt:lpwstr/>
      </vt:variant>
      <vt:variant>
        <vt:lpwstr>_Toc443624210</vt:lpwstr>
      </vt:variant>
      <vt:variant>
        <vt:i4>1114167</vt:i4>
      </vt:variant>
      <vt:variant>
        <vt:i4>344</vt:i4>
      </vt:variant>
      <vt:variant>
        <vt:i4>0</vt:i4>
      </vt:variant>
      <vt:variant>
        <vt:i4>5</vt:i4>
      </vt:variant>
      <vt:variant>
        <vt:lpwstr/>
      </vt:variant>
      <vt:variant>
        <vt:lpwstr>_Toc443624209</vt:lpwstr>
      </vt:variant>
      <vt:variant>
        <vt:i4>1114167</vt:i4>
      </vt:variant>
      <vt:variant>
        <vt:i4>338</vt:i4>
      </vt:variant>
      <vt:variant>
        <vt:i4>0</vt:i4>
      </vt:variant>
      <vt:variant>
        <vt:i4>5</vt:i4>
      </vt:variant>
      <vt:variant>
        <vt:lpwstr/>
      </vt:variant>
      <vt:variant>
        <vt:lpwstr>_Toc443624208</vt:lpwstr>
      </vt:variant>
      <vt:variant>
        <vt:i4>1114167</vt:i4>
      </vt:variant>
      <vt:variant>
        <vt:i4>332</vt:i4>
      </vt:variant>
      <vt:variant>
        <vt:i4>0</vt:i4>
      </vt:variant>
      <vt:variant>
        <vt:i4>5</vt:i4>
      </vt:variant>
      <vt:variant>
        <vt:lpwstr/>
      </vt:variant>
      <vt:variant>
        <vt:lpwstr>_Toc443624207</vt:lpwstr>
      </vt:variant>
      <vt:variant>
        <vt:i4>1114167</vt:i4>
      </vt:variant>
      <vt:variant>
        <vt:i4>326</vt:i4>
      </vt:variant>
      <vt:variant>
        <vt:i4>0</vt:i4>
      </vt:variant>
      <vt:variant>
        <vt:i4>5</vt:i4>
      </vt:variant>
      <vt:variant>
        <vt:lpwstr/>
      </vt:variant>
      <vt:variant>
        <vt:lpwstr>_Toc443624206</vt:lpwstr>
      </vt:variant>
      <vt:variant>
        <vt:i4>1114167</vt:i4>
      </vt:variant>
      <vt:variant>
        <vt:i4>320</vt:i4>
      </vt:variant>
      <vt:variant>
        <vt:i4>0</vt:i4>
      </vt:variant>
      <vt:variant>
        <vt:i4>5</vt:i4>
      </vt:variant>
      <vt:variant>
        <vt:lpwstr/>
      </vt:variant>
      <vt:variant>
        <vt:lpwstr>_Toc443624205</vt:lpwstr>
      </vt:variant>
      <vt:variant>
        <vt:i4>1114167</vt:i4>
      </vt:variant>
      <vt:variant>
        <vt:i4>314</vt:i4>
      </vt:variant>
      <vt:variant>
        <vt:i4>0</vt:i4>
      </vt:variant>
      <vt:variant>
        <vt:i4>5</vt:i4>
      </vt:variant>
      <vt:variant>
        <vt:lpwstr/>
      </vt:variant>
      <vt:variant>
        <vt:lpwstr>_Toc443624204</vt:lpwstr>
      </vt:variant>
      <vt:variant>
        <vt:i4>1245311</vt:i4>
      </vt:variant>
      <vt:variant>
        <vt:i4>308</vt:i4>
      </vt:variant>
      <vt:variant>
        <vt:i4>0</vt:i4>
      </vt:variant>
      <vt:variant>
        <vt:i4>5</vt:i4>
      </vt:variant>
      <vt:variant>
        <vt:lpwstr>I-95 PER (Version 8 - 02-18-2016).doc</vt:lpwstr>
      </vt:variant>
      <vt:variant>
        <vt:lpwstr>_Toc443624203</vt:lpwstr>
      </vt:variant>
      <vt:variant>
        <vt:i4>1114167</vt:i4>
      </vt:variant>
      <vt:variant>
        <vt:i4>302</vt:i4>
      </vt:variant>
      <vt:variant>
        <vt:i4>0</vt:i4>
      </vt:variant>
      <vt:variant>
        <vt:i4>5</vt:i4>
      </vt:variant>
      <vt:variant>
        <vt:lpwstr/>
      </vt:variant>
      <vt:variant>
        <vt:lpwstr>_Toc443624202</vt:lpwstr>
      </vt:variant>
      <vt:variant>
        <vt:i4>1114167</vt:i4>
      </vt:variant>
      <vt:variant>
        <vt:i4>296</vt:i4>
      </vt:variant>
      <vt:variant>
        <vt:i4>0</vt:i4>
      </vt:variant>
      <vt:variant>
        <vt:i4>5</vt:i4>
      </vt:variant>
      <vt:variant>
        <vt:lpwstr/>
      </vt:variant>
      <vt:variant>
        <vt:lpwstr>_Toc443624201</vt:lpwstr>
      </vt:variant>
      <vt:variant>
        <vt:i4>1114167</vt:i4>
      </vt:variant>
      <vt:variant>
        <vt:i4>290</vt:i4>
      </vt:variant>
      <vt:variant>
        <vt:i4>0</vt:i4>
      </vt:variant>
      <vt:variant>
        <vt:i4>5</vt:i4>
      </vt:variant>
      <vt:variant>
        <vt:lpwstr/>
      </vt:variant>
      <vt:variant>
        <vt:lpwstr>_Toc443624200</vt:lpwstr>
      </vt:variant>
      <vt:variant>
        <vt:i4>1572916</vt:i4>
      </vt:variant>
      <vt:variant>
        <vt:i4>284</vt:i4>
      </vt:variant>
      <vt:variant>
        <vt:i4>0</vt:i4>
      </vt:variant>
      <vt:variant>
        <vt:i4>5</vt:i4>
      </vt:variant>
      <vt:variant>
        <vt:lpwstr/>
      </vt:variant>
      <vt:variant>
        <vt:lpwstr>_Toc443624199</vt:lpwstr>
      </vt:variant>
      <vt:variant>
        <vt:i4>1245232</vt:i4>
      </vt:variant>
      <vt:variant>
        <vt:i4>272</vt:i4>
      </vt:variant>
      <vt:variant>
        <vt:i4>0</vt:i4>
      </vt:variant>
      <vt:variant>
        <vt:i4>5</vt:i4>
      </vt:variant>
      <vt:variant>
        <vt:lpwstr/>
      </vt:variant>
      <vt:variant>
        <vt:lpwstr>_Toc443624526</vt:lpwstr>
      </vt:variant>
      <vt:variant>
        <vt:i4>1245232</vt:i4>
      </vt:variant>
      <vt:variant>
        <vt:i4>266</vt:i4>
      </vt:variant>
      <vt:variant>
        <vt:i4>0</vt:i4>
      </vt:variant>
      <vt:variant>
        <vt:i4>5</vt:i4>
      </vt:variant>
      <vt:variant>
        <vt:lpwstr/>
      </vt:variant>
      <vt:variant>
        <vt:lpwstr>_Toc443624525</vt:lpwstr>
      </vt:variant>
      <vt:variant>
        <vt:i4>1245232</vt:i4>
      </vt:variant>
      <vt:variant>
        <vt:i4>260</vt:i4>
      </vt:variant>
      <vt:variant>
        <vt:i4>0</vt:i4>
      </vt:variant>
      <vt:variant>
        <vt:i4>5</vt:i4>
      </vt:variant>
      <vt:variant>
        <vt:lpwstr/>
      </vt:variant>
      <vt:variant>
        <vt:lpwstr>_Toc443624524</vt:lpwstr>
      </vt:variant>
      <vt:variant>
        <vt:i4>1245232</vt:i4>
      </vt:variant>
      <vt:variant>
        <vt:i4>254</vt:i4>
      </vt:variant>
      <vt:variant>
        <vt:i4>0</vt:i4>
      </vt:variant>
      <vt:variant>
        <vt:i4>5</vt:i4>
      </vt:variant>
      <vt:variant>
        <vt:lpwstr/>
      </vt:variant>
      <vt:variant>
        <vt:lpwstr>_Toc443624523</vt:lpwstr>
      </vt:variant>
      <vt:variant>
        <vt:i4>1245232</vt:i4>
      </vt:variant>
      <vt:variant>
        <vt:i4>248</vt:i4>
      </vt:variant>
      <vt:variant>
        <vt:i4>0</vt:i4>
      </vt:variant>
      <vt:variant>
        <vt:i4>5</vt:i4>
      </vt:variant>
      <vt:variant>
        <vt:lpwstr/>
      </vt:variant>
      <vt:variant>
        <vt:lpwstr>_Toc443624522</vt:lpwstr>
      </vt:variant>
      <vt:variant>
        <vt:i4>1245232</vt:i4>
      </vt:variant>
      <vt:variant>
        <vt:i4>242</vt:i4>
      </vt:variant>
      <vt:variant>
        <vt:i4>0</vt:i4>
      </vt:variant>
      <vt:variant>
        <vt:i4>5</vt:i4>
      </vt:variant>
      <vt:variant>
        <vt:lpwstr/>
      </vt:variant>
      <vt:variant>
        <vt:lpwstr>_Toc443624521</vt:lpwstr>
      </vt:variant>
      <vt:variant>
        <vt:i4>1245232</vt:i4>
      </vt:variant>
      <vt:variant>
        <vt:i4>236</vt:i4>
      </vt:variant>
      <vt:variant>
        <vt:i4>0</vt:i4>
      </vt:variant>
      <vt:variant>
        <vt:i4>5</vt:i4>
      </vt:variant>
      <vt:variant>
        <vt:lpwstr/>
      </vt:variant>
      <vt:variant>
        <vt:lpwstr>_Toc443624520</vt:lpwstr>
      </vt:variant>
      <vt:variant>
        <vt:i4>1048624</vt:i4>
      </vt:variant>
      <vt:variant>
        <vt:i4>230</vt:i4>
      </vt:variant>
      <vt:variant>
        <vt:i4>0</vt:i4>
      </vt:variant>
      <vt:variant>
        <vt:i4>5</vt:i4>
      </vt:variant>
      <vt:variant>
        <vt:lpwstr/>
      </vt:variant>
      <vt:variant>
        <vt:lpwstr>_Toc443624519</vt:lpwstr>
      </vt:variant>
      <vt:variant>
        <vt:i4>1048624</vt:i4>
      </vt:variant>
      <vt:variant>
        <vt:i4>224</vt:i4>
      </vt:variant>
      <vt:variant>
        <vt:i4>0</vt:i4>
      </vt:variant>
      <vt:variant>
        <vt:i4>5</vt:i4>
      </vt:variant>
      <vt:variant>
        <vt:lpwstr/>
      </vt:variant>
      <vt:variant>
        <vt:lpwstr>_Toc443624518</vt:lpwstr>
      </vt:variant>
      <vt:variant>
        <vt:i4>1048624</vt:i4>
      </vt:variant>
      <vt:variant>
        <vt:i4>218</vt:i4>
      </vt:variant>
      <vt:variant>
        <vt:i4>0</vt:i4>
      </vt:variant>
      <vt:variant>
        <vt:i4>5</vt:i4>
      </vt:variant>
      <vt:variant>
        <vt:lpwstr/>
      </vt:variant>
      <vt:variant>
        <vt:lpwstr>_Toc443624517</vt:lpwstr>
      </vt:variant>
      <vt:variant>
        <vt:i4>1048624</vt:i4>
      </vt:variant>
      <vt:variant>
        <vt:i4>212</vt:i4>
      </vt:variant>
      <vt:variant>
        <vt:i4>0</vt:i4>
      </vt:variant>
      <vt:variant>
        <vt:i4>5</vt:i4>
      </vt:variant>
      <vt:variant>
        <vt:lpwstr/>
      </vt:variant>
      <vt:variant>
        <vt:lpwstr>_Toc443624516</vt:lpwstr>
      </vt:variant>
      <vt:variant>
        <vt:i4>1048624</vt:i4>
      </vt:variant>
      <vt:variant>
        <vt:i4>206</vt:i4>
      </vt:variant>
      <vt:variant>
        <vt:i4>0</vt:i4>
      </vt:variant>
      <vt:variant>
        <vt:i4>5</vt:i4>
      </vt:variant>
      <vt:variant>
        <vt:lpwstr/>
      </vt:variant>
      <vt:variant>
        <vt:lpwstr>_Toc443624515</vt:lpwstr>
      </vt:variant>
      <vt:variant>
        <vt:i4>1048624</vt:i4>
      </vt:variant>
      <vt:variant>
        <vt:i4>200</vt:i4>
      </vt:variant>
      <vt:variant>
        <vt:i4>0</vt:i4>
      </vt:variant>
      <vt:variant>
        <vt:i4>5</vt:i4>
      </vt:variant>
      <vt:variant>
        <vt:lpwstr/>
      </vt:variant>
      <vt:variant>
        <vt:lpwstr>_Toc443624514</vt:lpwstr>
      </vt:variant>
      <vt:variant>
        <vt:i4>1048624</vt:i4>
      </vt:variant>
      <vt:variant>
        <vt:i4>194</vt:i4>
      </vt:variant>
      <vt:variant>
        <vt:i4>0</vt:i4>
      </vt:variant>
      <vt:variant>
        <vt:i4>5</vt:i4>
      </vt:variant>
      <vt:variant>
        <vt:lpwstr/>
      </vt:variant>
      <vt:variant>
        <vt:lpwstr>_Toc443624513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ENGINEERING REPORT</dc:title>
  <dc:subject/>
  <dc:creator>Imran Ghani</dc:creator>
  <cp:keywords/>
  <dc:description/>
  <cp:lastModifiedBy>Muchuruza, Victor</cp:lastModifiedBy>
  <cp:revision>2</cp:revision>
  <cp:lastPrinted>2018-10-05T20:36:00Z</cp:lastPrinted>
  <dcterms:created xsi:type="dcterms:W3CDTF">2019-06-10T18:12:00Z</dcterms:created>
  <dcterms:modified xsi:type="dcterms:W3CDTF">2019-06-10T18:12:00Z</dcterms:modified>
</cp:coreProperties>
</file>