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9822D15" w:rsidR="002E3889" w:rsidRPr="008509E2" w:rsidRDefault="00956B4B" w:rsidP="006C7785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>Monroe County School District Community Traffic Safety Team</w:t>
      </w:r>
    </w:p>
    <w:p w14:paraId="2A8A50AE" w14:textId="5FFC7ED0" w:rsidR="009453C7" w:rsidRPr="008509E2" w:rsidRDefault="00956B4B" w:rsidP="00114CD6">
      <w:pPr>
        <w:rPr>
          <w:rFonts w:ascii="Century Gothic" w:hAnsi="Century Gothic" w:cs="Myriad Arabic"/>
          <w:b/>
          <w:bCs/>
        </w:rPr>
      </w:pPr>
      <w:r w:rsidRPr="008509E2">
        <w:rPr>
          <w:rFonts w:ascii="Century Gothic" w:hAnsi="Century Gothic" w:cs="Myriad Arabic"/>
          <w:b/>
          <w:bCs/>
        </w:rPr>
        <w:t>July 1,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02DCDBB7" w:rsidR="00480CF2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CTST introduction power point presentation</w:t>
      </w:r>
    </w:p>
    <w:p w14:paraId="795C326D" w14:textId="53923E02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FDOT current status report of safety campaigns</w:t>
      </w:r>
    </w:p>
    <w:p w14:paraId="2C61BBA1" w14:textId="3F35679C" w:rsidR="00D84EB6" w:rsidRPr="00C84F4A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72736164" w:rsidR="00E73FEC" w:rsidRDefault="00956B4B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Monroe County School District Reports</w:t>
      </w:r>
    </w:p>
    <w:p w14:paraId="65E044DE" w14:textId="4D3CFC36" w:rsidR="00956B4B" w:rsidRPr="00956B4B" w:rsidRDefault="00956B4B" w:rsidP="00956B4B">
      <w:pPr>
        <w:pStyle w:val="ListParagraph"/>
        <w:numPr>
          <w:ilvl w:val="0"/>
          <w:numId w:val="12"/>
        </w:numPr>
        <w:contextualSpacing/>
        <w:rPr>
          <w:rFonts w:ascii="Century Gothic" w:hAnsi="Century Gothic"/>
        </w:rPr>
      </w:pPr>
      <w:r w:rsidRPr="00956B4B">
        <w:rPr>
          <w:rFonts w:ascii="Century Gothic" w:hAnsi="Century Gothic"/>
        </w:rPr>
        <w:t>School Board</w:t>
      </w:r>
    </w:p>
    <w:p w14:paraId="67BED2C9" w14:textId="77777777" w:rsidR="00956B4B" w:rsidRPr="00956B4B" w:rsidRDefault="00956B4B" w:rsidP="00956B4B">
      <w:pPr>
        <w:rPr>
          <w:rFonts w:ascii="Century Gothic" w:hAnsi="Century Gothic"/>
        </w:rPr>
      </w:pPr>
    </w:p>
    <w:p w14:paraId="1EA95691" w14:textId="77777777" w:rsidR="00956B4B" w:rsidRPr="00956B4B" w:rsidRDefault="00956B4B" w:rsidP="00956B4B">
      <w:pPr>
        <w:rPr>
          <w:rFonts w:ascii="Century Gothic" w:hAnsi="Century Gothic"/>
        </w:rPr>
      </w:pPr>
    </w:p>
    <w:p w14:paraId="616AC194" w14:textId="77777777" w:rsidR="00956B4B" w:rsidRPr="00956B4B" w:rsidRDefault="00956B4B" w:rsidP="00956B4B">
      <w:pPr>
        <w:pStyle w:val="ListParagraph"/>
        <w:numPr>
          <w:ilvl w:val="0"/>
          <w:numId w:val="12"/>
        </w:numPr>
        <w:contextualSpacing/>
        <w:rPr>
          <w:rFonts w:ascii="Century Gothic" w:hAnsi="Century Gothic"/>
        </w:rPr>
      </w:pPr>
      <w:r w:rsidRPr="00956B4B">
        <w:rPr>
          <w:rFonts w:ascii="Century Gothic" w:hAnsi="Century Gothic"/>
        </w:rPr>
        <w:t>Enforcement </w:t>
      </w:r>
    </w:p>
    <w:p w14:paraId="579140DA" w14:textId="77777777" w:rsidR="00956B4B" w:rsidRPr="00956B4B" w:rsidRDefault="00956B4B" w:rsidP="00956B4B">
      <w:pPr>
        <w:pStyle w:val="ListParagraph"/>
        <w:rPr>
          <w:rFonts w:ascii="Century Gothic" w:hAnsi="Century Gothic"/>
        </w:rPr>
      </w:pPr>
    </w:p>
    <w:p w14:paraId="7A71CF39" w14:textId="77777777" w:rsidR="00956B4B" w:rsidRPr="00956B4B" w:rsidRDefault="00956B4B" w:rsidP="00956B4B">
      <w:pPr>
        <w:rPr>
          <w:rFonts w:ascii="Century Gothic" w:hAnsi="Century Gothic"/>
        </w:rPr>
      </w:pPr>
    </w:p>
    <w:p w14:paraId="7B27AA5A" w14:textId="77777777" w:rsidR="00956B4B" w:rsidRPr="00956B4B" w:rsidRDefault="00956B4B" w:rsidP="00956B4B">
      <w:pPr>
        <w:pStyle w:val="ListParagraph"/>
        <w:numPr>
          <w:ilvl w:val="0"/>
          <w:numId w:val="12"/>
        </w:numPr>
        <w:contextualSpacing/>
        <w:rPr>
          <w:rFonts w:ascii="Century Gothic" w:hAnsi="Century Gothic"/>
        </w:rPr>
      </w:pPr>
      <w:r w:rsidRPr="00956B4B">
        <w:rPr>
          <w:rFonts w:ascii="Century Gothic" w:hAnsi="Century Gothic"/>
        </w:rPr>
        <w:t>Risk Management </w:t>
      </w:r>
    </w:p>
    <w:p w14:paraId="3BBF2739" w14:textId="77777777" w:rsidR="00956B4B" w:rsidRPr="00956B4B" w:rsidRDefault="00956B4B" w:rsidP="00956B4B">
      <w:pPr>
        <w:ind w:left="360"/>
        <w:rPr>
          <w:rFonts w:ascii="Century Gothic" w:hAnsi="Century Gothic"/>
        </w:rPr>
      </w:pPr>
    </w:p>
    <w:p w14:paraId="2F50782B" w14:textId="77777777" w:rsidR="00956B4B" w:rsidRPr="00956B4B" w:rsidRDefault="00956B4B" w:rsidP="00956B4B">
      <w:pPr>
        <w:rPr>
          <w:rFonts w:ascii="Century Gothic" w:hAnsi="Century Gothic"/>
        </w:rPr>
      </w:pPr>
    </w:p>
    <w:p w14:paraId="3D1EE7E2" w14:textId="77777777" w:rsidR="00956B4B" w:rsidRPr="00956B4B" w:rsidRDefault="00956B4B" w:rsidP="00956B4B">
      <w:pPr>
        <w:pStyle w:val="ListParagraph"/>
        <w:numPr>
          <w:ilvl w:val="0"/>
          <w:numId w:val="12"/>
        </w:numPr>
        <w:contextualSpacing/>
        <w:rPr>
          <w:rFonts w:ascii="Century Gothic" w:hAnsi="Century Gothic"/>
        </w:rPr>
      </w:pPr>
      <w:r w:rsidRPr="00956B4B">
        <w:rPr>
          <w:rFonts w:ascii="Century Gothic" w:hAnsi="Century Gothic"/>
        </w:rPr>
        <w:t>Transportation </w:t>
      </w:r>
    </w:p>
    <w:p w14:paraId="0E47AA13" w14:textId="5FD0249A" w:rsidR="00956B4B" w:rsidRPr="00956B4B" w:rsidRDefault="00956B4B" w:rsidP="00956B4B">
      <w:pPr>
        <w:rPr>
          <w:rFonts w:ascii="Century Gothic" w:hAnsi="Century Gothic"/>
        </w:rPr>
      </w:pPr>
    </w:p>
    <w:p w14:paraId="4F1918DD" w14:textId="77777777" w:rsidR="00956B4B" w:rsidRPr="00956B4B" w:rsidRDefault="00956B4B" w:rsidP="00956B4B">
      <w:pPr>
        <w:rPr>
          <w:rFonts w:ascii="Century Gothic" w:hAnsi="Century Gothic"/>
        </w:rPr>
      </w:pPr>
    </w:p>
    <w:p w14:paraId="6E5458DE" w14:textId="10332359" w:rsidR="00956B4B" w:rsidRPr="00956B4B" w:rsidRDefault="00956B4B" w:rsidP="00956B4B">
      <w:pPr>
        <w:pStyle w:val="ListParagraph"/>
        <w:numPr>
          <w:ilvl w:val="0"/>
          <w:numId w:val="12"/>
        </w:numPr>
        <w:contextualSpacing/>
        <w:rPr>
          <w:rFonts w:ascii="Century Gothic" w:hAnsi="Century Gothic"/>
        </w:rPr>
      </w:pPr>
      <w:r w:rsidRPr="00956B4B">
        <w:rPr>
          <w:rFonts w:ascii="Century Gothic" w:hAnsi="Century Gothic"/>
        </w:rPr>
        <w:t xml:space="preserve">Safety </w:t>
      </w:r>
    </w:p>
    <w:p w14:paraId="14DFD830" w14:textId="77777777" w:rsidR="00956B4B" w:rsidRPr="00956B4B" w:rsidRDefault="00956B4B" w:rsidP="00956B4B">
      <w:pPr>
        <w:pStyle w:val="ListParagraph"/>
        <w:ind w:left="1080"/>
        <w:contextualSpacing/>
        <w:rPr>
          <w:rFonts w:ascii="Century Gothic" w:hAnsi="Century Gothic"/>
        </w:rPr>
      </w:pPr>
    </w:p>
    <w:p w14:paraId="6435F646" w14:textId="76388E52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77E8AE93" w14:textId="6A756E85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61DD04A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47E449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4DA7D267" w14:textId="30CC76E8" w:rsid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2EFA7BD2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3781F44D" w14:textId="4FF15AE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72B8C70A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6F01D610" w14:textId="77777777" w:rsidR="00956B4B" w:rsidRPr="00956B4B" w:rsidRDefault="00956B4B" w:rsidP="00956B4B">
      <w:pPr>
        <w:rPr>
          <w:rFonts w:ascii="Century Gothic" w:hAnsi="Century Gothic" w:cs="Myriad Arabic"/>
          <w:b/>
          <w:bCs/>
        </w:rPr>
      </w:pPr>
    </w:p>
    <w:p w14:paraId="64583B7C" w14:textId="793A1F25" w:rsidR="00480CF2" w:rsidRDefault="00480CF2" w:rsidP="00956B4B">
      <w:pPr>
        <w:rPr>
          <w:rFonts w:ascii="Century Gothic" w:hAnsi="Century Gothic" w:cs="Myriad Arabic"/>
        </w:rPr>
      </w:pPr>
    </w:p>
    <w:p w14:paraId="6C72EE76" w14:textId="77777777" w:rsidR="00956B4B" w:rsidRPr="00956B4B" w:rsidRDefault="00956B4B" w:rsidP="00956B4B">
      <w:pPr>
        <w:rPr>
          <w:rFonts w:ascii="Century Gothic" w:hAnsi="Century Gothic" w:cs="Myriad Arabic"/>
        </w:rPr>
      </w:pPr>
    </w:p>
    <w:p w14:paraId="1AB073AB" w14:textId="12878C8C" w:rsidR="00E01A5F" w:rsidRDefault="00E01A5F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223C0976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 xml:space="preserve">The </w:t>
      </w:r>
      <w:r w:rsidR="00584F4E">
        <w:rPr>
          <w:rFonts w:ascii="Century Gothic" w:hAnsi="Century Gothic"/>
          <w:szCs w:val="18"/>
        </w:rPr>
        <w:t>Monroe County School District CTST team</w:t>
      </w:r>
      <w:r>
        <w:rPr>
          <w:rFonts w:ascii="Century Gothic" w:hAnsi="Century Gothic"/>
          <w:szCs w:val="18"/>
        </w:rPr>
        <w:t xml:space="preserve"> </w:t>
      </w:r>
      <w:r w:rsidRPr="00A506D7">
        <w:rPr>
          <w:rFonts w:ascii="Century Gothic" w:hAnsi="Century Gothic"/>
          <w:szCs w:val="18"/>
        </w:rPr>
        <w:t xml:space="preserve">usually meets on </w:t>
      </w:r>
      <w:r w:rsidR="00956B4B">
        <w:rPr>
          <w:rFonts w:ascii="Century Gothic" w:hAnsi="Century Gothic"/>
          <w:szCs w:val="18"/>
        </w:rPr>
        <w:t>first Wednesdays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2A212B45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5585B4B5" w14:textId="423FDC61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14280029" w14:textId="73E0AF24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5, 2020</w:t>
      </w:r>
    </w:p>
    <w:p w14:paraId="27ED5B06" w14:textId="096FE248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2, 2020</w:t>
      </w:r>
    </w:p>
    <w:p w14:paraId="2AEDD4C5" w14:textId="6B0E0F05" w:rsidR="00A506D7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7, 2020</w:t>
      </w:r>
    </w:p>
    <w:p w14:paraId="15631041" w14:textId="47C5E70B" w:rsidR="00956B4B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4, 2020</w:t>
      </w:r>
    </w:p>
    <w:p w14:paraId="0E3D704F" w14:textId="1B106CDA" w:rsidR="00956B4B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2, 2020</w:t>
      </w:r>
    </w:p>
    <w:p w14:paraId="59B1FDCD" w14:textId="77777777" w:rsidR="00A506D7" w:rsidRPr="00A506D7" w:rsidRDefault="00A506D7" w:rsidP="00A506D7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40EA7DB5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contact either Carlos Sarmiento</w:t>
      </w:r>
      <w:r>
        <w:rPr>
          <w:rFonts w:ascii="Century Gothic" w:hAnsi="Century Gothic"/>
          <w:szCs w:val="18"/>
        </w:rPr>
        <w:t xml:space="preserve"> or CONTACT</w:t>
      </w:r>
      <w:r w:rsidRPr="00A506D7">
        <w:rPr>
          <w:rFonts w:ascii="Century Gothic" w:hAnsi="Century Gothic"/>
          <w:szCs w:val="18"/>
        </w:rPr>
        <w:t>.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E8E088" w14:textId="77777777" w:rsidR="00142A39" w:rsidRDefault="00142A39" w:rsidP="006C7785">
      <w:r>
        <w:separator/>
      </w:r>
    </w:p>
  </w:endnote>
  <w:endnote w:type="continuationSeparator" w:id="0">
    <w:p w14:paraId="1F0AB90C" w14:textId="77777777" w:rsidR="00142A39" w:rsidRDefault="00142A39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A7489" w14:textId="77777777" w:rsidR="00142A39" w:rsidRDefault="00142A39" w:rsidP="006C7785">
      <w:r>
        <w:separator/>
      </w:r>
    </w:p>
  </w:footnote>
  <w:footnote w:type="continuationSeparator" w:id="0">
    <w:p w14:paraId="38018BD4" w14:textId="77777777" w:rsidR="00142A39" w:rsidRDefault="00142A39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114CD6"/>
    <w:rsid w:val="00142A39"/>
    <w:rsid w:val="0016084D"/>
    <w:rsid w:val="001B6B61"/>
    <w:rsid w:val="002008E3"/>
    <w:rsid w:val="002D0771"/>
    <w:rsid w:val="002E3889"/>
    <w:rsid w:val="003165D2"/>
    <w:rsid w:val="00351AA7"/>
    <w:rsid w:val="003B5469"/>
    <w:rsid w:val="00480CF2"/>
    <w:rsid w:val="00496AA0"/>
    <w:rsid w:val="004A4E2B"/>
    <w:rsid w:val="00543C94"/>
    <w:rsid w:val="00545FEF"/>
    <w:rsid w:val="00584F4E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7BFB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BA5525"/>
    <w:rsid w:val="00C521B9"/>
    <w:rsid w:val="00C84F4A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423A0"/>
    <w:rsid w:val="00F63B72"/>
    <w:rsid w:val="00FC4107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mmarrero</dc:creator>
  <cp:lastModifiedBy>Sarmiento, Carlos</cp:lastModifiedBy>
  <cp:revision>5</cp:revision>
  <dcterms:created xsi:type="dcterms:W3CDTF">2020-06-17T13:58:00Z</dcterms:created>
  <dcterms:modified xsi:type="dcterms:W3CDTF">2020-06-29T15:59:00Z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