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3EDA1F0" w:rsidR="002E3889" w:rsidRPr="008509E2" w:rsidRDefault="00106662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</w:t>
      </w:r>
      <w:r w:rsidR="002276CF">
        <w:rPr>
          <w:rFonts w:ascii="Century Gothic" w:hAnsi="Century Gothic" w:cs="Myriad Arabic"/>
          <w:b/>
          <w:bCs/>
        </w:rPr>
        <w:t>onroe County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2F62B2AA" w:rsidR="009453C7" w:rsidRPr="008509E2" w:rsidRDefault="00885213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September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106662">
        <w:rPr>
          <w:rFonts w:ascii="Century Gothic" w:hAnsi="Century Gothic" w:cs="Myriad Arabic"/>
          <w:b/>
          <w:bCs/>
        </w:rPr>
        <w:t>2</w:t>
      </w:r>
      <w:r w:rsidR="002276CF">
        <w:rPr>
          <w:rFonts w:ascii="Century Gothic" w:hAnsi="Century Gothic" w:cs="Myriad Arabic"/>
          <w:b/>
          <w:bCs/>
        </w:rPr>
        <w:t>4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6DA14FC8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r w:rsidR="00885213">
        <w:rPr>
          <w:rFonts w:ascii="Century Gothic" w:hAnsi="Century Gothic" w:cs="Myriad Arabic"/>
        </w:rPr>
        <w:t>Drive Safe Campaign extended to mid-September (will incorporate elements of bike/pedestrian safety).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1CA1B951" w:rsidR="00B0691E" w:rsidRPr="00B979F2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7A5BB1C3" w14:textId="00A5AB75" w:rsidR="002F7394" w:rsidRDefault="002276CF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 xml:space="preserve">Request for </w:t>
      </w:r>
      <w:r w:rsidRPr="002276CF">
        <w:rPr>
          <w:rStyle w:val="Hyperlink"/>
          <w:rFonts w:ascii="Century Gothic" w:hAnsi="Century Gothic" w:cs="Myriad Arabic"/>
          <w:color w:val="auto"/>
          <w:u w:val="none"/>
        </w:rPr>
        <w:t>audible, vibratory treatments</w:t>
      </w:r>
      <w:r>
        <w:rPr>
          <w:rStyle w:val="Hyperlink"/>
          <w:rFonts w:ascii="Century Gothic" w:hAnsi="Century Gothic" w:cs="Myriad Arabic"/>
          <w:color w:val="auto"/>
          <w:u w:val="none"/>
        </w:rPr>
        <w:t xml:space="preserve"> (ATV) under review at FDOT.</w:t>
      </w:r>
    </w:p>
    <w:p w14:paraId="6F8341B2" w14:textId="5310EDD4" w:rsidR="002F7394" w:rsidRPr="00B979F2" w:rsidRDefault="002F7394" w:rsidP="002F7394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59BB5361" w:rsidR="00956B4B" w:rsidRPr="00963828" w:rsidRDefault="00956B4B" w:rsidP="00963828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00963828">
        <w:rPr>
          <w:rFonts w:ascii="Century Gothic" w:hAnsi="Century Gothic" w:cs="Myriad Arabic"/>
          <w:b/>
          <w:bCs/>
        </w:rPr>
        <w:t>Project Status/Traffic Safety Issues</w:t>
      </w:r>
    </w:p>
    <w:p w14:paraId="08C070FD" w14:textId="182F92E6" w:rsidR="00963828" w:rsidRPr="00963828" w:rsidRDefault="00963828" w:rsidP="00963828">
      <w:pPr>
        <w:pStyle w:val="ListParagraph"/>
        <w:rPr>
          <w:rFonts w:ascii="Century Gothic" w:hAnsi="Century Gothic" w:cs="Myriad Arabic"/>
        </w:rPr>
      </w:pPr>
      <w:r w:rsidRPr="00963828">
        <w:rPr>
          <w:rFonts w:ascii="Century Gothic" w:hAnsi="Century Gothic" w:cs="Myriad Arabic"/>
        </w:rPr>
        <w:t xml:space="preserve">Follow up with Monroe County Schools on school transportation, </w:t>
      </w:r>
      <w:proofErr w:type="gramStart"/>
      <w:r w:rsidRPr="00963828">
        <w:rPr>
          <w:rFonts w:ascii="Century Gothic" w:hAnsi="Century Gothic" w:cs="Myriad Arabic"/>
        </w:rPr>
        <w:t>safety</w:t>
      </w:r>
      <w:proofErr w:type="gramEnd"/>
      <w:r w:rsidRPr="00963828">
        <w:rPr>
          <w:rFonts w:ascii="Century Gothic" w:hAnsi="Century Gothic" w:cs="Myriad Arabic"/>
        </w:rPr>
        <w:t xml:space="preserve"> and upcoming phases (if any)</w:t>
      </w:r>
    </w:p>
    <w:p w14:paraId="347E4493" w14:textId="5A037CC5" w:rsidR="00956B4B" w:rsidRPr="00956B4B" w:rsidRDefault="00963828" w:rsidP="00885213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ab/>
      </w: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08D71F0E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106662">
        <w:rPr>
          <w:rFonts w:ascii="Century Gothic" w:hAnsi="Century Gothic"/>
          <w:szCs w:val="18"/>
        </w:rPr>
        <w:t>M</w:t>
      </w:r>
      <w:r w:rsidR="002276CF">
        <w:rPr>
          <w:rFonts w:ascii="Century Gothic" w:hAnsi="Century Gothic"/>
          <w:szCs w:val="18"/>
        </w:rPr>
        <w:t>onroe County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106662">
        <w:rPr>
          <w:rFonts w:ascii="Century Gothic" w:hAnsi="Century Gothic"/>
          <w:szCs w:val="18"/>
        </w:rPr>
        <w:t>fourth</w:t>
      </w:r>
      <w:r w:rsidR="0058332C">
        <w:rPr>
          <w:rFonts w:ascii="Century Gothic" w:hAnsi="Century Gothic"/>
          <w:szCs w:val="18"/>
        </w:rPr>
        <w:t xml:space="preserve"> T</w:t>
      </w:r>
      <w:r w:rsidR="002276CF">
        <w:rPr>
          <w:rFonts w:ascii="Century Gothic" w:hAnsi="Century Gothic"/>
          <w:szCs w:val="18"/>
        </w:rPr>
        <w:t>hurs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23941EB3" w14:textId="77777777" w:rsidR="002276CF" w:rsidRDefault="002276CF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lastRenderedPageBreak/>
        <w:t>October 22, 2020</w:t>
      </w:r>
    </w:p>
    <w:p w14:paraId="046A8A1B" w14:textId="77777777" w:rsidR="002276CF" w:rsidRDefault="002276CF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 meeting in November due to Thanksgiving Day</w:t>
      </w:r>
    </w:p>
    <w:p w14:paraId="0640CF75" w14:textId="77777777" w:rsidR="002276CF" w:rsidRDefault="002276CF" w:rsidP="002276CF">
      <w:pPr>
        <w:pStyle w:val="ListParagraph"/>
        <w:numPr>
          <w:ilvl w:val="0"/>
          <w:numId w:val="13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 meeting in December due to Christmas Eve</w:t>
      </w:r>
    </w:p>
    <w:p w14:paraId="7F635DF8" w14:textId="77777777" w:rsidR="002276CF" w:rsidRDefault="002276CF" w:rsidP="002276CF">
      <w:pPr>
        <w:pStyle w:val="ListParagraph"/>
        <w:rPr>
          <w:rFonts w:ascii="Century Gothic" w:hAnsi="Century Gothic"/>
          <w:b/>
          <w:bCs/>
          <w:i/>
          <w:iCs/>
          <w:szCs w:val="18"/>
        </w:rPr>
      </w:pPr>
      <w:r>
        <w:rPr>
          <w:rFonts w:ascii="Century Gothic" w:hAnsi="Century Gothic"/>
          <w:b/>
          <w:bCs/>
          <w:i/>
          <w:iCs/>
          <w:szCs w:val="18"/>
        </w:rPr>
        <w:t>*If November &amp; December meetings are needed, we will schedule a special session at a different date.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30042" w14:textId="77777777" w:rsidR="000F13D3" w:rsidRDefault="000F13D3" w:rsidP="006C7785">
      <w:r>
        <w:separator/>
      </w:r>
    </w:p>
  </w:endnote>
  <w:endnote w:type="continuationSeparator" w:id="0">
    <w:p w14:paraId="72FD927D" w14:textId="77777777" w:rsidR="000F13D3" w:rsidRDefault="000F13D3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4883F" w14:textId="77777777" w:rsidR="000F13D3" w:rsidRDefault="000F13D3" w:rsidP="006C7785">
      <w:r>
        <w:separator/>
      </w:r>
    </w:p>
  </w:footnote>
  <w:footnote w:type="continuationSeparator" w:id="0">
    <w:p w14:paraId="520C9F95" w14:textId="77777777" w:rsidR="000F13D3" w:rsidRDefault="000F13D3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0F13D3"/>
    <w:rsid w:val="00106662"/>
    <w:rsid w:val="00114CD6"/>
    <w:rsid w:val="0016084D"/>
    <w:rsid w:val="001B3B76"/>
    <w:rsid w:val="001B6B61"/>
    <w:rsid w:val="002008E3"/>
    <w:rsid w:val="00210C76"/>
    <w:rsid w:val="002276CF"/>
    <w:rsid w:val="002D0771"/>
    <w:rsid w:val="002E3889"/>
    <w:rsid w:val="002F7394"/>
    <w:rsid w:val="003165D2"/>
    <w:rsid w:val="00351AA7"/>
    <w:rsid w:val="003B45B5"/>
    <w:rsid w:val="003B5469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63828"/>
    <w:rsid w:val="009707F8"/>
    <w:rsid w:val="00970BCB"/>
    <w:rsid w:val="00991D30"/>
    <w:rsid w:val="009A5F37"/>
    <w:rsid w:val="009D7309"/>
    <w:rsid w:val="009F754E"/>
    <w:rsid w:val="00A008D3"/>
    <w:rsid w:val="00A506D7"/>
    <w:rsid w:val="00A7318C"/>
    <w:rsid w:val="00AB3AAD"/>
    <w:rsid w:val="00B0691E"/>
    <w:rsid w:val="00B979F2"/>
    <w:rsid w:val="00BA5525"/>
    <w:rsid w:val="00C521B9"/>
    <w:rsid w:val="00C52C78"/>
    <w:rsid w:val="00C84F4A"/>
    <w:rsid w:val="00CF4D87"/>
    <w:rsid w:val="00D03F49"/>
    <w:rsid w:val="00D13C2B"/>
    <w:rsid w:val="00D310B6"/>
    <w:rsid w:val="00D6092C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3</cp:revision>
  <dcterms:created xsi:type="dcterms:W3CDTF">2020-09-21T11:20:00Z</dcterms:created>
  <dcterms:modified xsi:type="dcterms:W3CDTF">2020-09-21T11:24:00Z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