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00482BC5" w:rsidR="002E3889" w:rsidRPr="008509E2" w:rsidRDefault="00487A92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Florida International University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493D2052" w:rsidR="009453C7" w:rsidRPr="008509E2" w:rsidRDefault="00DA54B9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Octo</w:t>
      </w:r>
      <w:r w:rsidR="00885213">
        <w:rPr>
          <w:rFonts w:ascii="Century Gothic" w:hAnsi="Century Gothic" w:cs="Myriad Arabic"/>
          <w:b/>
          <w:bCs/>
        </w:rPr>
        <w:t>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885213">
        <w:rPr>
          <w:rFonts w:ascii="Century Gothic" w:hAnsi="Century Gothic" w:cs="Myriad Arabic"/>
          <w:b/>
          <w:bCs/>
        </w:rPr>
        <w:t>1</w:t>
      </w:r>
      <w:r>
        <w:rPr>
          <w:rFonts w:ascii="Century Gothic" w:hAnsi="Century Gothic" w:cs="Myriad Arabic"/>
          <w:b/>
          <w:bCs/>
        </w:rPr>
        <w:t>5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711499D4" w14:textId="77777777" w:rsidR="00DA54B9" w:rsidRDefault="00DA54B9" w:rsidP="00DA54B9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>FDOT Alert Today, Alive Tomorrow (Back to School, Bus Safety, Bike/</w:t>
      </w:r>
      <w:proofErr w:type="gramStart"/>
      <w:r>
        <w:rPr>
          <w:rFonts w:ascii="Century Gothic" w:hAnsi="Century Gothic" w:cs="Myriad Arabic"/>
        </w:rPr>
        <w:t>Ped</w:t>
      </w:r>
      <w:proofErr w:type="gramEnd"/>
      <w:r>
        <w:rPr>
          <w:rFonts w:ascii="Century Gothic" w:hAnsi="Century Gothic" w:cs="Myriad Arabic"/>
        </w:rPr>
        <w:t xml:space="preserve"> and distracted driving) awareness campaign October 19 – November 6 (proposed).</w:t>
      </w: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0E160B62" w14:textId="1CA1B951" w:rsidR="00B0691E" w:rsidRPr="00B979F2" w:rsidRDefault="00B0691E" w:rsidP="00C84F4A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 w:rsidRPr="00B0691E">
        <w:rPr>
          <w:rFonts w:ascii="Century Gothic" w:hAnsi="Century Gothic" w:cs="Myriad Arabic"/>
        </w:rPr>
        <w:t>2020 Mobility Week, October 30 through November 6, led by Tiffany Gehrke, FDOT’s B</w:t>
      </w:r>
      <w:r w:rsidR="00000EF5">
        <w:rPr>
          <w:rFonts w:ascii="Century Gothic" w:hAnsi="Century Gothic" w:cs="Myriad Arabic"/>
        </w:rPr>
        <w:t>icy</w:t>
      </w:r>
      <w:r w:rsidRPr="00B0691E">
        <w:rPr>
          <w:rFonts w:ascii="Century Gothic" w:hAnsi="Century Gothic" w:cs="Myriad Arabic"/>
        </w:rPr>
        <w:t xml:space="preserve">cle/Pedestrian Coordinator. This is an annual collection of outreach events intended to bring attention to safe multimodal transportation choices.  </w:t>
      </w:r>
      <w:r>
        <w:rPr>
          <w:rFonts w:ascii="Century Gothic" w:hAnsi="Century Gothic" w:cs="Myriad Arabic"/>
        </w:rPr>
        <w:t xml:space="preserve">For more info: </w:t>
      </w:r>
      <w:hyperlink r:id="rId11" w:history="1">
        <w:r w:rsidRPr="00D41C50">
          <w:rPr>
            <w:rStyle w:val="Hyperlink"/>
            <w:rFonts w:ascii="Century Gothic" w:hAnsi="Century Gothic" w:cs="Myriad Arabic"/>
          </w:rPr>
          <w:t>https://www.fdot.gov/projects/mobilityweek/mobilityweek.shtm</w:t>
        </w:r>
      </w:hyperlink>
    </w:p>
    <w:p w14:paraId="6F8341B2" w14:textId="5310EDD4" w:rsidR="002F7394" w:rsidRPr="00B979F2" w:rsidRDefault="002F7394" w:rsidP="002F7394">
      <w:pPr>
        <w:pStyle w:val="ListParagraph"/>
        <w:ind w:left="1440"/>
        <w:rPr>
          <w:rStyle w:val="Hyperlink"/>
          <w:rFonts w:ascii="Century Gothic" w:hAnsi="Century Gothic" w:cs="Myriad Arabic"/>
          <w:color w:val="auto"/>
          <w:u w:val="none"/>
        </w:rPr>
      </w:pPr>
    </w:p>
    <w:p w14:paraId="21DDB2E4" w14:textId="77777777" w:rsidR="00480CF2" w:rsidRPr="00480CF2" w:rsidRDefault="00480CF2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6D167D1F" w14:textId="05EC85EF" w:rsidR="0058332C" w:rsidRDefault="0058332C" w:rsidP="00E01A5F">
      <w:pPr>
        <w:rPr>
          <w:rFonts w:ascii="Century Gothic" w:hAnsi="Century Gothic" w:cs="Myriad Arabic"/>
        </w:rPr>
      </w:pPr>
    </w:p>
    <w:p w14:paraId="5DDAD5F9" w14:textId="2F4F9B7B" w:rsidR="00885213" w:rsidRDefault="00885213" w:rsidP="00E01A5F">
      <w:pPr>
        <w:rPr>
          <w:rFonts w:ascii="Century Gothic" w:hAnsi="Century Gothic" w:cs="Myriad Arabic"/>
        </w:rPr>
      </w:pP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43AF9332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487A92">
        <w:rPr>
          <w:rFonts w:ascii="Century Gothic" w:hAnsi="Century Gothic"/>
          <w:szCs w:val="18"/>
        </w:rPr>
        <w:t>FIU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D6092C">
        <w:rPr>
          <w:rFonts w:ascii="Century Gothic" w:hAnsi="Century Gothic"/>
          <w:szCs w:val="18"/>
        </w:rPr>
        <w:t>third</w:t>
      </w:r>
      <w:r w:rsidR="0058332C">
        <w:rPr>
          <w:rFonts w:ascii="Century Gothic" w:hAnsi="Century Gothic"/>
          <w:szCs w:val="18"/>
        </w:rPr>
        <w:t xml:space="preserve"> T</w:t>
      </w:r>
      <w:r w:rsidR="00487A92">
        <w:rPr>
          <w:rFonts w:ascii="Century Gothic" w:hAnsi="Century Gothic"/>
          <w:szCs w:val="18"/>
        </w:rPr>
        <w:t>hurs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2AEDD4C5" w14:textId="38895699" w:rsidR="00A506D7" w:rsidRPr="00DA54B9" w:rsidRDefault="00A506D7" w:rsidP="00DA54B9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15631041" w14:textId="2C2E79C6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</w:t>
      </w:r>
      <w:r w:rsidR="00AB3AAD">
        <w:rPr>
          <w:rFonts w:ascii="Century Gothic" w:hAnsi="Century Gothic"/>
          <w:szCs w:val="18"/>
        </w:rPr>
        <w:t xml:space="preserve"> </w:t>
      </w:r>
      <w:r w:rsidR="00B0691E">
        <w:rPr>
          <w:rFonts w:ascii="Century Gothic" w:hAnsi="Century Gothic"/>
          <w:szCs w:val="18"/>
        </w:rPr>
        <w:t>1</w:t>
      </w:r>
      <w:r w:rsidR="00487A92">
        <w:rPr>
          <w:rFonts w:ascii="Century Gothic" w:hAnsi="Century Gothic"/>
          <w:szCs w:val="18"/>
        </w:rPr>
        <w:t>9</w:t>
      </w:r>
      <w:r w:rsidR="00AB3AAD">
        <w:rPr>
          <w:rFonts w:ascii="Century Gothic" w:hAnsi="Century Gothic"/>
          <w:szCs w:val="18"/>
        </w:rPr>
        <w:t>, 2020</w:t>
      </w:r>
    </w:p>
    <w:p w14:paraId="0E3D704F" w14:textId="0CB19155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December </w:t>
      </w:r>
      <w:r w:rsidR="00D6092C">
        <w:rPr>
          <w:rFonts w:ascii="Century Gothic" w:hAnsi="Century Gothic"/>
          <w:szCs w:val="18"/>
        </w:rPr>
        <w:t>1</w:t>
      </w:r>
      <w:r w:rsidR="00487A92">
        <w:rPr>
          <w:rFonts w:ascii="Century Gothic" w:hAnsi="Century Gothic"/>
          <w:szCs w:val="18"/>
        </w:rPr>
        <w:t>7</w:t>
      </w:r>
      <w:r w:rsidR="00AB3AAD">
        <w:rPr>
          <w:rFonts w:ascii="Century Gothic" w:hAnsi="Century Gothic"/>
          <w:szCs w:val="18"/>
        </w:rPr>
        <w:t>, 2020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lastRenderedPageBreak/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2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C664B" w14:textId="77777777" w:rsidR="007F45E5" w:rsidRDefault="007F45E5" w:rsidP="006C7785">
      <w:r>
        <w:separator/>
      </w:r>
    </w:p>
  </w:endnote>
  <w:endnote w:type="continuationSeparator" w:id="0">
    <w:p w14:paraId="26649F38" w14:textId="77777777" w:rsidR="007F45E5" w:rsidRDefault="007F45E5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287AA2" w14:textId="77777777" w:rsidR="007F45E5" w:rsidRDefault="007F45E5" w:rsidP="006C7785">
      <w:r>
        <w:separator/>
      </w:r>
    </w:p>
  </w:footnote>
  <w:footnote w:type="continuationSeparator" w:id="0">
    <w:p w14:paraId="66C2530B" w14:textId="77777777" w:rsidR="007F45E5" w:rsidRDefault="007F45E5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977B4"/>
    <w:rsid w:val="000B3CD1"/>
    <w:rsid w:val="00114CD6"/>
    <w:rsid w:val="0016084D"/>
    <w:rsid w:val="001B6B61"/>
    <w:rsid w:val="002008E3"/>
    <w:rsid w:val="00210C76"/>
    <w:rsid w:val="002D0771"/>
    <w:rsid w:val="002E3889"/>
    <w:rsid w:val="002F7394"/>
    <w:rsid w:val="003165D2"/>
    <w:rsid w:val="00351AA7"/>
    <w:rsid w:val="003B45B5"/>
    <w:rsid w:val="003B5469"/>
    <w:rsid w:val="00444521"/>
    <w:rsid w:val="00480CF2"/>
    <w:rsid w:val="00487A9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7F45E5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B0691E"/>
    <w:rsid w:val="00B979F2"/>
    <w:rsid w:val="00BA5525"/>
    <w:rsid w:val="00C521B9"/>
    <w:rsid w:val="00C52C78"/>
    <w:rsid w:val="00C84F4A"/>
    <w:rsid w:val="00CF4D87"/>
    <w:rsid w:val="00D310B6"/>
    <w:rsid w:val="00D6092C"/>
    <w:rsid w:val="00D80FFD"/>
    <w:rsid w:val="00D84EB6"/>
    <w:rsid w:val="00D8611A"/>
    <w:rsid w:val="00D97A69"/>
    <w:rsid w:val="00DA458F"/>
    <w:rsid w:val="00DA54B9"/>
    <w:rsid w:val="00E01A5F"/>
    <w:rsid w:val="00E45BDF"/>
    <w:rsid w:val="00E73FEC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2020-10-12T14:55:00Z</dcterms:created>
  <dcterms:modified xsi:type="dcterms:W3CDTF">2020-10-12T14:55:00Z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