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0BB71" w14:textId="51199C3C" w:rsidR="009E5CE7" w:rsidRDefault="00ED1147" w:rsidP="0040487D">
      <w:pPr>
        <w:pStyle w:val="ListParagraph"/>
        <w:numPr>
          <w:ilvl w:val="0"/>
          <w:numId w:val="1"/>
        </w:numPr>
      </w:pPr>
      <w:r>
        <w:t xml:space="preserve">WalkWise is a </w:t>
      </w:r>
      <w:r w:rsidR="00DF40D3">
        <w:t>program of</w:t>
      </w:r>
      <w:r>
        <w:t xml:space="preserve"> the Florida Department of Transportation (FDOT) that focuses on </w:t>
      </w:r>
      <w:r w:rsidR="00DF40D3">
        <w:t xml:space="preserve">improving </w:t>
      </w:r>
      <w:r>
        <w:t>safety for people as they walk or bike</w:t>
      </w:r>
      <w:r w:rsidR="0035174E">
        <w:t xml:space="preserve">. </w:t>
      </w:r>
      <w:r>
        <w:t xml:space="preserve"> </w:t>
      </w:r>
    </w:p>
    <w:p w14:paraId="370F2F71" w14:textId="60FC55F6" w:rsidR="0035174E" w:rsidRDefault="0035174E" w:rsidP="0035174E">
      <w:pPr>
        <w:pStyle w:val="ListParagraph"/>
        <w:numPr>
          <w:ilvl w:val="0"/>
          <w:numId w:val="1"/>
        </w:numPr>
      </w:pPr>
      <w:r>
        <w:t>The 20-minute interactive WalkWise presentation educates participants about traffic safety rules and best practices to walk or bike safely  and to make themselves less vulnerable to vehicle traffic. The pedestrian safety initiative was developed by the Center for Urban Transportation Research at the University of South Florida.</w:t>
      </w:r>
    </w:p>
    <w:p w14:paraId="28AEAB6D" w14:textId="64C39827" w:rsidR="008736D8" w:rsidRDefault="008736D8" w:rsidP="008736D8">
      <w:pPr>
        <w:pStyle w:val="ListParagraph"/>
        <w:numPr>
          <w:ilvl w:val="0"/>
          <w:numId w:val="1"/>
        </w:numPr>
      </w:pPr>
      <w:r>
        <w:t>WalkWise is part of the larger goal of Target Zero – Florida’s initiative to reduce the number of deaths and serious injuries on roadways to zero.</w:t>
      </w:r>
    </w:p>
    <w:p w14:paraId="1490ACDD" w14:textId="550AF364" w:rsidR="0035174E" w:rsidRDefault="00ED1147" w:rsidP="0035174E">
      <w:pPr>
        <w:pStyle w:val="ListParagraph"/>
        <w:numPr>
          <w:ilvl w:val="0"/>
          <w:numId w:val="1"/>
        </w:numPr>
      </w:pPr>
      <w:r>
        <w:t xml:space="preserve">The FDOT District </w:t>
      </w:r>
      <w:r w:rsidR="006A4B45">
        <w:t>Five</w:t>
      </w:r>
      <w:r>
        <w:t xml:space="preserve"> Office of Safety launched WalkWise in October 2023 </w:t>
      </w:r>
      <w:r w:rsidR="0035174E">
        <w:t xml:space="preserve">along </w:t>
      </w:r>
      <w:r>
        <w:t>U.S. 92</w:t>
      </w:r>
      <w:r w:rsidR="0035174E">
        <w:t xml:space="preserve">, a </w:t>
      </w:r>
      <w:r>
        <w:t xml:space="preserve">four-lane </w:t>
      </w:r>
      <w:r w:rsidR="0035174E">
        <w:t>road between Daytona Beach and DeLand</w:t>
      </w:r>
      <w:r w:rsidR="002C5519">
        <w:t xml:space="preserve"> traveling</w:t>
      </w:r>
      <w:r w:rsidR="0035174E">
        <w:t xml:space="preserve"> </w:t>
      </w:r>
      <w:r w:rsidR="005F3B39">
        <w:t xml:space="preserve">through Tiger Bay State Forest </w:t>
      </w:r>
      <w:r w:rsidR="0035174E">
        <w:t>which is home to s</w:t>
      </w:r>
      <w:r>
        <w:t>everal facilities for disadvantaged populations</w:t>
      </w:r>
      <w:r w:rsidR="0040487D">
        <w:t xml:space="preserve">, such as the First Step Shelter </w:t>
      </w:r>
      <w:r w:rsidR="006A4B45">
        <w:t xml:space="preserve">for the </w:t>
      </w:r>
      <w:r w:rsidR="0040487D">
        <w:t>homeless</w:t>
      </w:r>
      <w:r w:rsidR="0035174E">
        <w:t>.</w:t>
      </w:r>
    </w:p>
    <w:p w14:paraId="4EC048A4" w14:textId="5BCB5D56" w:rsidR="000D0A76" w:rsidRDefault="000D0A76" w:rsidP="0035174E">
      <w:pPr>
        <w:pStyle w:val="ListParagraph"/>
        <w:numPr>
          <w:ilvl w:val="0"/>
          <w:numId w:val="1"/>
        </w:numPr>
      </w:pPr>
      <w:r>
        <w:t xml:space="preserve">Many </w:t>
      </w:r>
      <w:r w:rsidR="00A53C35">
        <w:t>people</w:t>
      </w:r>
      <w:r>
        <w:t xml:space="preserve"> who visit the facilities to access services or who are released from a nearby jail do not have cars and travel </w:t>
      </w:r>
      <w:r w:rsidR="00603ED4">
        <w:t>by foot or bicycle</w:t>
      </w:r>
      <w:r w:rsidR="0035174E">
        <w:t>, despite the high-speed traffic</w:t>
      </w:r>
      <w:r w:rsidR="00422BAF">
        <w:t>.</w:t>
      </w:r>
      <w:r w:rsidR="007546F1">
        <w:t xml:space="preserve"> </w:t>
      </w:r>
      <w:r w:rsidR="0035174E">
        <w:t xml:space="preserve">A shelter resident, while walking to a bus stop on her way to work, was struck and killed in a vehicle crash, inspiring the launch of WalkWise to that area.  </w:t>
      </w:r>
    </w:p>
    <w:p w14:paraId="43EFD690" w14:textId="52493577" w:rsidR="00D310DF" w:rsidRDefault="00D310DF" w:rsidP="00D310DF">
      <w:pPr>
        <w:pStyle w:val="ListParagraph"/>
        <w:numPr>
          <w:ilvl w:val="0"/>
          <w:numId w:val="1"/>
        </w:numPr>
      </w:pPr>
      <w:r>
        <w:t xml:space="preserve">FDOT has made several infrastructure changes to improve safety </w:t>
      </w:r>
      <w:r w:rsidR="006A4B45">
        <w:t>in the</w:t>
      </w:r>
      <w:r w:rsidR="0040487D">
        <w:t xml:space="preserve"> corridor</w:t>
      </w:r>
      <w:r w:rsidR="006A4B45">
        <w:t xml:space="preserve">, such as </w:t>
      </w:r>
      <w:r w:rsidR="00A53C35">
        <w:t xml:space="preserve">providing nighttime lighting, </w:t>
      </w:r>
      <w:r w:rsidR="00D55D87">
        <w:t xml:space="preserve">installing </w:t>
      </w:r>
      <w:r w:rsidR="00D55D87" w:rsidRPr="00D55D87">
        <w:t>pedestrian crossing warning lights</w:t>
      </w:r>
      <w:r w:rsidR="00A53C35">
        <w:t xml:space="preserve">, and moving the bus stop. </w:t>
      </w:r>
    </w:p>
    <w:p w14:paraId="7CCA0920" w14:textId="616C80BA" w:rsidR="0040487D" w:rsidRDefault="0040487D" w:rsidP="0040487D">
      <w:pPr>
        <w:pStyle w:val="ListParagraph"/>
        <w:numPr>
          <w:ilvl w:val="0"/>
          <w:numId w:val="1"/>
        </w:numPr>
      </w:pPr>
      <w:r>
        <w:t xml:space="preserve">Those attending the </w:t>
      </w:r>
      <w:r w:rsidR="0035174E">
        <w:t xml:space="preserve">WalkWise </w:t>
      </w:r>
      <w:r>
        <w:t>presentation receive safety kits, which include fluorescent-colored safety vests, lighted armbands, bicycle lights, and other safety information.</w:t>
      </w:r>
    </w:p>
    <w:p w14:paraId="084261EA" w14:textId="6DD25310" w:rsidR="0040487D" w:rsidRDefault="0040487D" w:rsidP="0040487D">
      <w:pPr>
        <w:pStyle w:val="ListParagraph"/>
        <w:numPr>
          <w:ilvl w:val="0"/>
          <w:numId w:val="1"/>
        </w:numPr>
      </w:pPr>
      <w:r>
        <w:t xml:space="preserve">Presentations are given regularly at </w:t>
      </w:r>
      <w:r w:rsidR="00D310DF">
        <w:t>two homeless shelters, the First Step Shelter in Daytona Beach and the Bridge Shelter in DeLand, as well as Tomoka Correctional Institution, the state prison in Daytona Beach.</w:t>
      </w:r>
    </w:p>
    <w:p w14:paraId="69A7A760" w14:textId="5D9504D3" w:rsidR="00D310DF" w:rsidRDefault="00D310DF" w:rsidP="0040487D">
      <w:pPr>
        <w:pStyle w:val="ListParagraph"/>
        <w:numPr>
          <w:ilvl w:val="0"/>
          <w:numId w:val="1"/>
        </w:numPr>
      </w:pPr>
      <w:r>
        <w:t xml:space="preserve">Safety kits </w:t>
      </w:r>
      <w:r w:rsidR="00F5042C">
        <w:t>have also been</w:t>
      </w:r>
      <w:r>
        <w:t xml:space="preserve"> provided to the Volusia County Branch Jail and were distributed during </w:t>
      </w:r>
      <w:r w:rsidR="00D55D87">
        <w:t>an outreach</w:t>
      </w:r>
      <w:r>
        <w:t xml:space="preserve"> event at the Votran Transfer Station, the main bus station in Daytona Beach.</w:t>
      </w:r>
    </w:p>
    <w:p w14:paraId="2ADE4691" w14:textId="4E0CC41E" w:rsidR="00D310DF" w:rsidRDefault="005F3B39" w:rsidP="0040487D">
      <w:pPr>
        <w:pStyle w:val="ListParagraph"/>
        <w:numPr>
          <w:ilvl w:val="0"/>
          <w:numId w:val="1"/>
        </w:numPr>
      </w:pPr>
      <w:r>
        <w:t>S</w:t>
      </w:r>
      <w:r w:rsidR="00D310DF">
        <w:t>ince WalkWise was launched</w:t>
      </w:r>
      <w:r>
        <w:t xml:space="preserve"> in 2023</w:t>
      </w:r>
      <w:r w:rsidR="00D310DF">
        <w:t xml:space="preserve">, about </w:t>
      </w:r>
      <w:r>
        <w:t>20</w:t>
      </w:r>
      <w:r>
        <w:t xml:space="preserve"> </w:t>
      </w:r>
      <w:r w:rsidR="00D310DF">
        <w:t xml:space="preserve">presentations </w:t>
      </w:r>
      <w:r w:rsidR="00F5042C">
        <w:t xml:space="preserve">have been given </w:t>
      </w:r>
      <w:r w:rsidR="00D310DF">
        <w:t xml:space="preserve">to </w:t>
      </w:r>
      <w:r w:rsidR="00F5042C">
        <w:t xml:space="preserve">more than </w:t>
      </w:r>
      <w:r>
        <w:t>7</w:t>
      </w:r>
      <w:r>
        <w:t xml:space="preserve">00 </w:t>
      </w:r>
      <w:r w:rsidR="00D310DF">
        <w:t xml:space="preserve">people. An additional 600 safety kits </w:t>
      </w:r>
      <w:r w:rsidR="008736D8">
        <w:t xml:space="preserve">have been </w:t>
      </w:r>
      <w:r w:rsidR="00D310DF">
        <w:t>distributed at the jail.</w:t>
      </w:r>
    </w:p>
    <w:p w14:paraId="655FD9D0" w14:textId="78209D64" w:rsidR="0040487D" w:rsidRDefault="0040487D"/>
    <w:sectPr w:rsidR="004048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C8F"/>
    <w:multiLevelType w:val="hybridMultilevel"/>
    <w:tmpl w:val="B1F4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8802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CE7"/>
    <w:rsid w:val="00033653"/>
    <w:rsid w:val="00057496"/>
    <w:rsid w:val="000D0A76"/>
    <w:rsid w:val="000D714E"/>
    <w:rsid w:val="00143DF8"/>
    <w:rsid w:val="002838D3"/>
    <w:rsid w:val="00284BBD"/>
    <w:rsid w:val="002C5519"/>
    <w:rsid w:val="002F2990"/>
    <w:rsid w:val="0035174E"/>
    <w:rsid w:val="00364BE3"/>
    <w:rsid w:val="003F3F80"/>
    <w:rsid w:val="0040487D"/>
    <w:rsid w:val="00422BAF"/>
    <w:rsid w:val="004C4EE7"/>
    <w:rsid w:val="004E535F"/>
    <w:rsid w:val="005F3B39"/>
    <w:rsid w:val="00603ED4"/>
    <w:rsid w:val="006A4B45"/>
    <w:rsid w:val="006F6673"/>
    <w:rsid w:val="007546F1"/>
    <w:rsid w:val="008736D8"/>
    <w:rsid w:val="008A7380"/>
    <w:rsid w:val="008F22BF"/>
    <w:rsid w:val="009E5CE7"/>
    <w:rsid w:val="00A53C35"/>
    <w:rsid w:val="00AC169B"/>
    <w:rsid w:val="00B90D65"/>
    <w:rsid w:val="00CA4D3A"/>
    <w:rsid w:val="00CF03D7"/>
    <w:rsid w:val="00D05D45"/>
    <w:rsid w:val="00D30EEC"/>
    <w:rsid w:val="00D310DF"/>
    <w:rsid w:val="00D55D87"/>
    <w:rsid w:val="00DF40D3"/>
    <w:rsid w:val="00DF7B90"/>
    <w:rsid w:val="00E612C0"/>
    <w:rsid w:val="00ED1147"/>
    <w:rsid w:val="00F14E98"/>
    <w:rsid w:val="00F50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BE33F"/>
  <w15:chartTrackingRefBased/>
  <w15:docId w15:val="{119EF2BD-EB2C-4ED6-82E0-0BBE59418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5C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5C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5C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5C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5C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5C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5C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5C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5C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C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5C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5C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5C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5C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5C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C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C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CE7"/>
    <w:rPr>
      <w:rFonts w:eastAsiaTheme="majorEastAsia" w:cstheme="majorBidi"/>
      <w:color w:val="272727" w:themeColor="text1" w:themeTint="D8"/>
    </w:rPr>
  </w:style>
  <w:style w:type="paragraph" w:styleId="Title">
    <w:name w:val="Title"/>
    <w:basedOn w:val="Normal"/>
    <w:next w:val="Normal"/>
    <w:link w:val="TitleChar"/>
    <w:uiPriority w:val="10"/>
    <w:qFormat/>
    <w:rsid w:val="009E5C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C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C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C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CE7"/>
    <w:pPr>
      <w:spacing w:before="160"/>
      <w:jc w:val="center"/>
    </w:pPr>
    <w:rPr>
      <w:i/>
      <w:iCs/>
      <w:color w:val="404040" w:themeColor="text1" w:themeTint="BF"/>
    </w:rPr>
  </w:style>
  <w:style w:type="character" w:customStyle="1" w:styleId="QuoteChar">
    <w:name w:val="Quote Char"/>
    <w:basedOn w:val="DefaultParagraphFont"/>
    <w:link w:val="Quote"/>
    <w:uiPriority w:val="29"/>
    <w:rsid w:val="009E5CE7"/>
    <w:rPr>
      <w:i/>
      <w:iCs/>
      <w:color w:val="404040" w:themeColor="text1" w:themeTint="BF"/>
    </w:rPr>
  </w:style>
  <w:style w:type="paragraph" w:styleId="ListParagraph">
    <w:name w:val="List Paragraph"/>
    <w:basedOn w:val="Normal"/>
    <w:uiPriority w:val="34"/>
    <w:qFormat/>
    <w:rsid w:val="009E5CE7"/>
    <w:pPr>
      <w:ind w:left="720"/>
      <w:contextualSpacing/>
    </w:pPr>
  </w:style>
  <w:style w:type="character" w:styleId="IntenseEmphasis">
    <w:name w:val="Intense Emphasis"/>
    <w:basedOn w:val="DefaultParagraphFont"/>
    <w:uiPriority w:val="21"/>
    <w:qFormat/>
    <w:rsid w:val="009E5CE7"/>
    <w:rPr>
      <w:i/>
      <w:iCs/>
      <w:color w:val="0F4761" w:themeColor="accent1" w:themeShade="BF"/>
    </w:rPr>
  </w:style>
  <w:style w:type="paragraph" w:styleId="IntenseQuote">
    <w:name w:val="Intense Quote"/>
    <w:basedOn w:val="Normal"/>
    <w:next w:val="Normal"/>
    <w:link w:val="IntenseQuoteChar"/>
    <w:uiPriority w:val="30"/>
    <w:qFormat/>
    <w:rsid w:val="009E5C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5CE7"/>
    <w:rPr>
      <w:i/>
      <w:iCs/>
      <w:color w:val="0F4761" w:themeColor="accent1" w:themeShade="BF"/>
    </w:rPr>
  </w:style>
  <w:style w:type="character" w:styleId="IntenseReference">
    <w:name w:val="Intense Reference"/>
    <w:basedOn w:val="DefaultParagraphFont"/>
    <w:uiPriority w:val="32"/>
    <w:qFormat/>
    <w:rsid w:val="009E5CE7"/>
    <w:rPr>
      <w:b/>
      <w:bCs/>
      <w:smallCaps/>
      <w:color w:val="0F4761" w:themeColor="accent1" w:themeShade="BF"/>
      <w:spacing w:val="5"/>
    </w:rPr>
  </w:style>
  <w:style w:type="paragraph" w:styleId="Revision">
    <w:name w:val="Revision"/>
    <w:hidden/>
    <w:uiPriority w:val="99"/>
    <w:semiHidden/>
    <w:rsid w:val="006A4B45"/>
    <w:pPr>
      <w:spacing w:after="0" w:line="240" w:lineRule="auto"/>
    </w:pPr>
  </w:style>
  <w:style w:type="character" w:styleId="CommentReference">
    <w:name w:val="annotation reference"/>
    <w:basedOn w:val="DefaultParagraphFont"/>
    <w:uiPriority w:val="99"/>
    <w:semiHidden/>
    <w:unhideWhenUsed/>
    <w:rsid w:val="00603ED4"/>
    <w:rPr>
      <w:sz w:val="16"/>
      <w:szCs w:val="16"/>
    </w:rPr>
  </w:style>
  <w:style w:type="paragraph" w:styleId="CommentText">
    <w:name w:val="annotation text"/>
    <w:basedOn w:val="Normal"/>
    <w:link w:val="CommentTextChar"/>
    <w:uiPriority w:val="99"/>
    <w:unhideWhenUsed/>
    <w:rsid w:val="00603ED4"/>
    <w:pPr>
      <w:spacing w:line="240" w:lineRule="auto"/>
    </w:pPr>
    <w:rPr>
      <w:sz w:val="20"/>
      <w:szCs w:val="20"/>
    </w:rPr>
  </w:style>
  <w:style w:type="character" w:customStyle="1" w:styleId="CommentTextChar">
    <w:name w:val="Comment Text Char"/>
    <w:basedOn w:val="DefaultParagraphFont"/>
    <w:link w:val="CommentText"/>
    <w:uiPriority w:val="99"/>
    <w:rsid w:val="00603ED4"/>
    <w:rPr>
      <w:sz w:val="20"/>
      <w:szCs w:val="20"/>
    </w:rPr>
  </w:style>
  <w:style w:type="paragraph" w:styleId="CommentSubject">
    <w:name w:val="annotation subject"/>
    <w:basedOn w:val="CommentText"/>
    <w:next w:val="CommentText"/>
    <w:link w:val="CommentSubjectChar"/>
    <w:uiPriority w:val="99"/>
    <w:semiHidden/>
    <w:unhideWhenUsed/>
    <w:rsid w:val="00603ED4"/>
    <w:rPr>
      <w:b/>
      <w:bCs/>
    </w:rPr>
  </w:style>
  <w:style w:type="character" w:customStyle="1" w:styleId="CommentSubjectChar">
    <w:name w:val="Comment Subject Char"/>
    <w:basedOn w:val="CommentTextChar"/>
    <w:link w:val="CommentSubject"/>
    <w:uiPriority w:val="99"/>
    <w:semiHidden/>
    <w:rsid w:val="00603ED4"/>
    <w:rPr>
      <w:b/>
      <w:bCs/>
      <w:sz w:val="20"/>
      <w:szCs w:val="20"/>
    </w:rPr>
  </w:style>
  <w:style w:type="character" w:styleId="Hyperlink">
    <w:name w:val="Hyperlink"/>
    <w:basedOn w:val="DefaultParagraphFont"/>
    <w:uiPriority w:val="99"/>
    <w:unhideWhenUsed/>
    <w:rsid w:val="00CA4D3A"/>
    <w:rPr>
      <w:color w:val="467886" w:themeColor="hyperlink"/>
      <w:u w:val="single"/>
    </w:rPr>
  </w:style>
  <w:style w:type="character" w:styleId="UnresolvedMention">
    <w:name w:val="Unresolved Mention"/>
    <w:basedOn w:val="DefaultParagraphFont"/>
    <w:uiPriority w:val="99"/>
    <w:semiHidden/>
    <w:unhideWhenUsed/>
    <w:rsid w:val="00CA4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Ludi Lelis</dc:creator>
  <cp:keywords/>
  <dc:description/>
  <cp:lastModifiedBy>Ludi Lelis</cp:lastModifiedBy>
  <cp:revision>4</cp:revision>
  <dcterms:created xsi:type="dcterms:W3CDTF">2025-09-11T17:38:00Z</dcterms:created>
  <dcterms:modified xsi:type="dcterms:W3CDTF">2025-09-11T17:47:00Z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1b62f4-cb9b-4766-8dff-64a7ed23e056_Enabled">
    <vt:lpwstr>true</vt:lpwstr>
  </property>
  <property fmtid="{D5CDD505-2E9C-101B-9397-08002B2CF9AE}" pid="3" name="MSIP_Label_9b1b62f4-cb9b-4766-8dff-64a7ed23e056_SetDate">
    <vt:lpwstr>2025-08-21T18:56:46Z</vt:lpwstr>
  </property>
  <property fmtid="{D5CDD505-2E9C-101B-9397-08002B2CF9AE}" pid="4" name="MSIP_Label_9b1b62f4-cb9b-4766-8dff-64a7ed23e056_Method">
    <vt:lpwstr>Standard</vt:lpwstr>
  </property>
  <property fmtid="{D5CDD505-2E9C-101B-9397-08002B2CF9AE}" pid="5" name="MSIP_Label_9b1b62f4-cb9b-4766-8dff-64a7ed23e056_Name">
    <vt:lpwstr>Public</vt:lpwstr>
  </property>
  <property fmtid="{D5CDD505-2E9C-101B-9397-08002B2CF9AE}" pid="6" name="MSIP_Label_9b1b62f4-cb9b-4766-8dff-64a7ed23e056_SiteId">
    <vt:lpwstr>db21de5d-bc9c-420c-8f3f-8f08f85b5ada</vt:lpwstr>
  </property>
  <property fmtid="{D5CDD505-2E9C-101B-9397-08002B2CF9AE}" pid="7" name="MSIP_Label_9b1b62f4-cb9b-4766-8dff-64a7ed23e056_ActionId">
    <vt:lpwstr>b1cc5fbb-dc2e-4474-9e43-c24e51c7c9ff</vt:lpwstr>
  </property>
  <property fmtid="{D5CDD505-2E9C-101B-9397-08002B2CF9AE}" pid="8" name="MSIP_Label_9b1b62f4-cb9b-4766-8dff-64a7ed23e056_ContentBits">
    <vt:lpwstr>0</vt:lpwstr>
  </property>
  <property fmtid="{D5CDD505-2E9C-101B-9397-08002B2CF9AE}" pid="9" name="MSIP_Label_9b1b62f4-cb9b-4766-8dff-64a7ed23e056_Tag">
    <vt:lpwstr>10, 3, 0, 1</vt:lpwstr>
  </property>
</Properties>
</file>