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85B21" w14:textId="77777777" w:rsidR="00367BF5" w:rsidRDefault="004156A9" w:rsidP="00194FAE">
      <w:pPr>
        <w:ind w:left="-720" w:right="-432"/>
        <w:rPr>
          <w:rFonts w:ascii="Arial" w:hAnsi="Arial" w:cs="Arial"/>
          <w:b/>
          <w:i/>
          <w:sz w:val="36"/>
          <w:szCs w:val="36"/>
        </w:rPr>
      </w:pPr>
      <w:r w:rsidRPr="004156A9">
        <w:rPr>
          <w:rFonts w:ascii="Arial" w:hAnsi="Arial" w:cs="Arial"/>
          <w:b/>
          <w:i/>
          <w:sz w:val="36"/>
          <w:szCs w:val="36"/>
        </w:rPr>
        <w:t>COMMISSION FOR THE TRANSPORTATION DISADVANTAGED</w:t>
      </w:r>
    </w:p>
    <w:p w14:paraId="25ECC4BA" w14:textId="77777777" w:rsidR="00E26880" w:rsidRDefault="00E26880" w:rsidP="00194FAE">
      <w:pPr>
        <w:ind w:left="-720" w:right="-432"/>
        <w:jc w:val="center"/>
        <w:rPr>
          <w:rFonts w:ascii="Arial" w:hAnsi="Arial" w:cs="Arial"/>
          <w:noProof/>
          <w:sz w:val="32"/>
          <w:szCs w:val="32"/>
        </w:rPr>
      </w:pPr>
      <w:r w:rsidRPr="00A12FB8">
        <w:rPr>
          <w:rFonts w:ascii="Arial" w:hAnsi="Arial" w:cs="Arial"/>
          <w:b/>
          <w:noProof/>
          <w:sz w:val="32"/>
          <w:szCs w:val="32"/>
        </w:rPr>
        <w:drawing>
          <wp:anchor distT="0" distB="0" distL="114300" distR="114300" simplePos="0" relativeHeight="251660288" behindDoc="0" locked="0" layoutInCell="1" allowOverlap="1" wp14:anchorId="2924E2FF" wp14:editId="072526F5">
            <wp:simplePos x="0" y="0"/>
            <wp:positionH relativeFrom="column">
              <wp:posOffset>-312420</wp:posOffset>
            </wp:positionH>
            <wp:positionV relativeFrom="paragraph">
              <wp:posOffset>247015</wp:posOffset>
            </wp:positionV>
            <wp:extent cx="1304925" cy="1112747"/>
            <wp:effectExtent l="0" t="0" r="0" b="0"/>
            <wp:wrapNone/>
            <wp:docPr id="5" name="Picture 5" descr="09TDLogo No Trans bkgrd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TDLogo No Trans bkgrd 010"/>
                    <pic:cNvPicPr>
                      <a:picLocks noChangeAspect="1" noChangeArrowheads="1"/>
                    </pic:cNvPicPr>
                  </pic:nvPicPr>
                  <pic:blipFill>
                    <a:blip r:embed="rId8" cstate="print"/>
                    <a:srcRect/>
                    <a:stretch>
                      <a:fillRect/>
                    </a:stretch>
                  </pic:blipFill>
                  <pic:spPr bwMode="auto">
                    <a:xfrm>
                      <a:off x="0" y="0"/>
                      <a:ext cx="1304925" cy="1112747"/>
                    </a:xfrm>
                    <a:prstGeom prst="rect">
                      <a:avLst/>
                    </a:prstGeom>
                    <a:noFill/>
                  </pic:spPr>
                </pic:pic>
              </a:graphicData>
            </a:graphic>
            <wp14:sizeRelH relativeFrom="margin">
              <wp14:pctWidth>0</wp14:pctWidth>
            </wp14:sizeRelH>
            <wp14:sizeRelV relativeFrom="margin">
              <wp14:pctHeight>0</wp14:pctHeight>
            </wp14:sizeRelV>
          </wp:anchor>
        </w:drawing>
      </w:r>
    </w:p>
    <w:p w14:paraId="0743CED8" w14:textId="77777777" w:rsidR="00A12FB8" w:rsidRDefault="00E26880" w:rsidP="00194FAE">
      <w:pPr>
        <w:ind w:left="-720" w:right="-432"/>
        <w:jc w:val="center"/>
        <w:rPr>
          <w:rFonts w:ascii="Arial" w:hAnsi="Arial" w:cs="Arial"/>
          <w:noProof/>
          <w:sz w:val="32"/>
          <w:szCs w:val="32"/>
        </w:rPr>
      </w:pPr>
      <w:r w:rsidRPr="00A12FB8">
        <w:rPr>
          <w:rFonts w:ascii="Arial" w:hAnsi="Arial" w:cs="Arial"/>
          <w:b/>
          <w:noProof/>
          <w:sz w:val="32"/>
          <w:szCs w:val="32"/>
        </w:rPr>
        <mc:AlternateContent>
          <mc:Choice Requires="wps">
            <w:drawing>
              <wp:anchor distT="0" distB="0" distL="114300" distR="114300" simplePos="0" relativeHeight="251658240" behindDoc="1" locked="0" layoutInCell="1" allowOverlap="1" wp14:anchorId="37544212" wp14:editId="6FCBD8BA">
                <wp:simplePos x="0" y="0"/>
                <wp:positionH relativeFrom="column">
                  <wp:posOffset>4506595</wp:posOffset>
                </wp:positionH>
                <wp:positionV relativeFrom="paragraph">
                  <wp:posOffset>107950</wp:posOffset>
                </wp:positionV>
                <wp:extent cx="2143125" cy="13239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04158" w14:textId="1CF091BD" w:rsidR="006E5F45" w:rsidRPr="00A12FB8" w:rsidRDefault="00D300B9" w:rsidP="006E5F45">
                            <w:pPr>
                              <w:jc w:val="right"/>
                              <w:rPr>
                                <w:rFonts w:ascii="Arial" w:hAnsi="Arial" w:cs="Arial"/>
                                <w:i/>
                                <w:sz w:val="18"/>
                                <w:szCs w:val="18"/>
                              </w:rPr>
                            </w:pPr>
                            <w:r w:rsidRPr="007A6E99">
                              <w:rPr>
                                <w:rFonts w:ascii="Arial" w:hAnsi="Arial" w:cs="Arial"/>
                                <w:i/>
                                <w:sz w:val="18"/>
                                <w:szCs w:val="18"/>
                              </w:rPr>
                              <w:t>Dr. Phillip Stevens</w:t>
                            </w:r>
                            <w:r w:rsidR="006E5F45" w:rsidRPr="007A6E99">
                              <w:rPr>
                                <w:rFonts w:ascii="Arial" w:hAnsi="Arial" w:cs="Arial"/>
                                <w:i/>
                                <w:sz w:val="18"/>
                                <w:szCs w:val="18"/>
                              </w:rPr>
                              <w:t>, Chair</w:t>
                            </w:r>
                          </w:p>
                          <w:p w14:paraId="498441CF" w14:textId="12EC61BD" w:rsidR="003A0266" w:rsidRDefault="00D300B9" w:rsidP="003A0266">
                            <w:pPr>
                              <w:jc w:val="right"/>
                              <w:rPr>
                                <w:rFonts w:ascii="Arial" w:hAnsi="Arial" w:cs="Arial"/>
                                <w:i/>
                                <w:sz w:val="18"/>
                                <w:szCs w:val="18"/>
                              </w:rPr>
                            </w:pPr>
                            <w:r>
                              <w:rPr>
                                <w:rFonts w:ascii="Arial" w:hAnsi="Arial" w:cs="Arial"/>
                                <w:i/>
                                <w:sz w:val="18"/>
                                <w:szCs w:val="18"/>
                              </w:rPr>
                              <w:t xml:space="preserve">Christinne Gray, </w:t>
                            </w:r>
                            <w:r w:rsidR="00D4551A">
                              <w:rPr>
                                <w:rFonts w:ascii="Arial" w:hAnsi="Arial" w:cs="Arial"/>
                                <w:i/>
                                <w:sz w:val="18"/>
                                <w:szCs w:val="18"/>
                              </w:rPr>
                              <w:t>Vice Chair</w:t>
                            </w:r>
                          </w:p>
                          <w:p w14:paraId="75C1E87C" w14:textId="161A0EC6" w:rsidR="003A0266" w:rsidRDefault="003A0266" w:rsidP="00FB4547">
                            <w:pPr>
                              <w:jc w:val="right"/>
                              <w:rPr>
                                <w:rFonts w:ascii="Arial" w:hAnsi="Arial" w:cs="Arial"/>
                                <w:i/>
                                <w:sz w:val="18"/>
                                <w:szCs w:val="18"/>
                              </w:rPr>
                            </w:pPr>
                            <w:r>
                              <w:rPr>
                                <w:rFonts w:ascii="Arial" w:hAnsi="Arial" w:cs="Arial"/>
                                <w:i/>
                                <w:sz w:val="18"/>
                                <w:szCs w:val="18"/>
                              </w:rPr>
                              <w:t>Lillian Barrios, Commissioner</w:t>
                            </w:r>
                          </w:p>
                          <w:p w14:paraId="4B7A330F" w14:textId="61A92DC7" w:rsidR="00FB4547" w:rsidRDefault="00FB4547" w:rsidP="00FB4547">
                            <w:pPr>
                              <w:jc w:val="right"/>
                              <w:rPr>
                                <w:rFonts w:ascii="Arial" w:hAnsi="Arial" w:cs="Arial"/>
                                <w:i/>
                                <w:sz w:val="18"/>
                                <w:szCs w:val="18"/>
                              </w:rPr>
                            </w:pPr>
                            <w:r>
                              <w:rPr>
                                <w:rFonts w:ascii="Arial" w:hAnsi="Arial" w:cs="Arial"/>
                                <w:i/>
                                <w:sz w:val="18"/>
                                <w:szCs w:val="18"/>
                              </w:rPr>
                              <w:t>Krysta Carter</w:t>
                            </w:r>
                            <w:r w:rsidR="00AC2D2E">
                              <w:rPr>
                                <w:rFonts w:ascii="Arial" w:hAnsi="Arial" w:cs="Arial"/>
                                <w:i/>
                                <w:sz w:val="18"/>
                                <w:szCs w:val="18"/>
                              </w:rPr>
                              <w:t xml:space="preserve"> (DOEA)</w:t>
                            </w:r>
                            <w:r>
                              <w:rPr>
                                <w:rFonts w:ascii="Arial" w:hAnsi="Arial" w:cs="Arial"/>
                                <w:i/>
                                <w:sz w:val="18"/>
                                <w:szCs w:val="18"/>
                              </w:rPr>
                              <w:t>, Commissioner</w:t>
                            </w:r>
                          </w:p>
                          <w:p w14:paraId="79C8488E" w14:textId="1B6D620C" w:rsidR="00493BE2" w:rsidRDefault="00401F49" w:rsidP="00EB462B">
                            <w:pPr>
                              <w:jc w:val="right"/>
                              <w:rPr>
                                <w:rFonts w:ascii="Arial" w:hAnsi="Arial" w:cs="Arial"/>
                                <w:i/>
                                <w:sz w:val="18"/>
                                <w:szCs w:val="18"/>
                              </w:rPr>
                            </w:pPr>
                            <w:r>
                              <w:rPr>
                                <w:rFonts w:ascii="Arial" w:hAnsi="Arial" w:cs="Arial"/>
                                <w:i/>
                                <w:sz w:val="18"/>
                                <w:szCs w:val="18"/>
                              </w:rPr>
                              <w:t>Robert Doyle</w:t>
                            </w:r>
                            <w:r w:rsidR="00AC2D2E">
                              <w:rPr>
                                <w:rFonts w:ascii="Arial" w:hAnsi="Arial" w:cs="Arial"/>
                                <w:i/>
                                <w:sz w:val="18"/>
                                <w:szCs w:val="18"/>
                              </w:rPr>
                              <w:t xml:space="preserve"> (DBS)</w:t>
                            </w:r>
                            <w:r>
                              <w:rPr>
                                <w:rFonts w:ascii="Arial" w:hAnsi="Arial" w:cs="Arial"/>
                                <w:i/>
                                <w:sz w:val="18"/>
                                <w:szCs w:val="18"/>
                              </w:rPr>
                              <w:t>, Commissioner</w:t>
                            </w:r>
                          </w:p>
                          <w:p w14:paraId="0420ECD1" w14:textId="44439E4C" w:rsidR="00C34EEA" w:rsidRDefault="00C34EEA" w:rsidP="003A0266">
                            <w:pPr>
                              <w:jc w:val="right"/>
                              <w:rPr>
                                <w:rFonts w:ascii="Arial" w:hAnsi="Arial" w:cs="Arial"/>
                                <w:i/>
                                <w:sz w:val="18"/>
                                <w:szCs w:val="18"/>
                              </w:rPr>
                            </w:pPr>
                            <w:r>
                              <w:rPr>
                                <w:rFonts w:ascii="Arial" w:hAnsi="Arial" w:cs="Arial"/>
                                <w:i/>
                                <w:sz w:val="18"/>
                                <w:szCs w:val="18"/>
                              </w:rPr>
                              <w:t>Taylor Hatch</w:t>
                            </w:r>
                            <w:r w:rsidR="00AC2D2E">
                              <w:rPr>
                                <w:rFonts w:ascii="Arial" w:hAnsi="Arial" w:cs="Arial"/>
                                <w:i/>
                                <w:sz w:val="18"/>
                                <w:szCs w:val="18"/>
                              </w:rPr>
                              <w:t xml:space="preserve"> (APD)</w:t>
                            </w:r>
                            <w:r>
                              <w:rPr>
                                <w:rFonts w:ascii="Arial" w:hAnsi="Arial" w:cs="Arial"/>
                                <w:i/>
                                <w:sz w:val="18"/>
                                <w:szCs w:val="18"/>
                              </w:rPr>
                              <w:t>, Commissioner</w:t>
                            </w:r>
                          </w:p>
                          <w:p w14:paraId="0975B6A4" w14:textId="2BF7B4D9" w:rsidR="006E5F45" w:rsidRDefault="006E5F45" w:rsidP="00D300B9">
                            <w:pPr>
                              <w:jc w:val="right"/>
                              <w:rPr>
                                <w:rFonts w:ascii="Arial" w:hAnsi="Arial" w:cs="Arial"/>
                                <w:i/>
                                <w:sz w:val="18"/>
                                <w:szCs w:val="18"/>
                              </w:rPr>
                            </w:pPr>
                            <w:r>
                              <w:rPr>
                                <w:rFonts w:ascii="Arial" w:hAnsi="Arial" w:cs="Arial"/>
                                <w:i/>
                                <w:sz w:val="18"/>
                                <w:szCs w:val="18"/>
                              </w:rPr>
                              <w:t>Renee Knight</w:t>
                            </w:r>
                            <w:r w:rsidRPr="00A12FB8">
                              <w:rPr>
                                <w:rFonts w:ascii="Arial" w:hAnsi="Arial" w:cs="Arial"/>
                                <w:i/>
                                <w:sz w:val="18"/>
                                <w:szCs w:val="18"/>
                              </w:rPr>
                              <w:t>, Commissioner</w:t>
                            </w:r>
                          </w:p>
                          <w:p w14:paraId="4F8A1A23" w14:textId="3B440E1E" w:rsidR="00D94181" w:rsidRDefault="00D94181" w:rsidP="00D300B9">
                            <w:pPr>
                              <w:jc w:val="right"/>
                              <w:rPr>
                                <w:rFonts w:ascii="Arial" w:hAnsi="Arial" w:cs="Arial"/>
                                <w:i/>
                                <w:sz w:val="18"/>
                                <w:szCs w:val="18"/>
                              </w:rPr>
                            </w:pPr>
                            <w:r>
                              <w:rPr>
                                <w:rFonts w:ascii="Arial" w:hAnsi="Arial" w:cs="Arial"/>
                                <w:i/>
                                <w:sz w:val="18"/>
                                <w:szCs w:val="18"/>
                              </w:rPr>
                              <w:t>Melissa Smith (FDOT), Commissioner</w:t>
                            </w:r>
                          </w:p>
                          <w:p w14:paraId="03EC740B" w14:textId="77777777" w:rsidR="006E5F45" w:rsidRDefault="006E5F45" w:rsidP="006E5F45">
                            <w:pPr>
                              <w:jc w:val="right"/>
                              <w:rPr>
                                <w:rFonts w:ascii="Arial" w:hAnsi="Arial" w:cs="Arial"/>
                                <w:i/>
                                <w:sz w:val="18"/>
                                <w:szCs w:val="18"/>
                              </w:rPr>
                            </w:pPr>
                            <w:r w:rsidRPr="00A12FB8">
                              <w:rPr>
                                <w:rFonts w:ascii="Arial" w:hAnsi="Arial" w:cs="Arial"/>
                                <w:i/>
                                <w:sz w:val="18"/>
                                <w:szCs w:val="18"/>
                              </w:rPr>
                              <w:t>Dr. Robin Tellez, Commissioner</w:t>
                            </w:r>
                          </w:p>
                          <w:p w14:paraId="2BC99942" w14:textId="30E32BCA" w:rsidR="007811E9" w:rsidRDefault="007811E9" w:rsidP="006E5F45">
                            <w:pPr>
                              <w:jc w:val="right"/>
                              <w:rPr>
                                <w:rFonts w:ascii="Arial" w:hAnsi="Arial" w:cs="Arial"/>
                                <w:i/>
                                <w:sz w:val="18"/>
                                <w:szCs w:val="18"/>
                              </w:rPr>
                            </w:pPr>
                          </w:p>
                          <w:p w14:paraId="0FF05DFC" w14:textId="088CC568" w:rsidR="004E21D1" w:rsidRDefault="004E21D1" w:rsidP="006E5F45">
                            <w:pPr>
                              <w:jc w:val="right"/>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44212" id="_x0000_t202" coordsize="21600,21600" o:spt="202" path="m,l,21600r21600,l21600,xe">
                <v:stroke joinstyle="miter"/>
                <v:path gradientshapeok="t" o:connecttype="rect"/>
              </v:shapetype>
              <v:shape id="Text Box 3" o:spid="_x0000_s1026" type="#_x0000_t202" style="position:absolute;left:0;text-align:left;margin-left:354.85pt;margin-top:8.5pt;width:168.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9QEAAMsDAAAOAAAAZHJzL2Uyb0RvYy54bWysU8tu2zAQvBfoPxC817Jku2kEy0HqwEWB&#10;NC2Q5gMoinqgFJdd0pbcr++Schy3uRXVgeByydmd2dH6Zuw1Oyh0HZiCp7M5Z8pIqDrTFPzp++7d&#10;B86cF6YSGowq+FE5frN5+2Y92Fxl0IKuFDICMS4fbMFb722eJE62qhduBlYZStaAvfAUYpNUKAZC&#10;73WSzefvkwGwsghSOUend1OSbyJ+XSvpv9a1U57pglNvPq4Y1zKsyWYt8gaFbTt5akP8Qxe96AwV&#10;PUPdCS/YHrtXUH0nERzUfiahT6CuO6kiB2KTzv9i89gKqyIXEsfZs0zu/8HKh8Oj/YbMjx9hpAFG&#10;Es7eg/zhmIFtK0yjbhFhaJWoqHAaJEsG6/LT0yC1y10AKYcvUNGQxd5DBBpr7IMqxJMROg3geBZd&#10;jZ5JOszS5SLNVpxJyqWLbHF9tYo1RP783KLznxT0LGwKjjTVCC8O986HdkT+fCVUc6C7atdpHQNs&#10;yq1GdhDkgF38Tuh/XNMmXDYQnk2I4STyDNQmkn4sR0oGviVUR2KMMDmK/gDatIC/OBvITQV3P/cC&#10;FWf6syHVrtPlMtgvBsvVVUYBXmbKy4wwkqAK7jmbtls/WXZvsWtaqjTNycAtKV13UYOXrk59k2Oi&#10;NCd3B0texvHWyz+4+Q0AAP//AwBQSwMEFAAGAAgAAAAhAEAGKkDeAAAACwEAAA8AAABkcnMvZG93&#10;bnJldi54bWxMj0FOwzAQRfdI3MGaSmwQdYiamoY4FSCB2Lb0AJN4mkSN7Sh2m/T2TFewHP2nP+8X&#10;29n24kJj6LzT8LxMQJCrvelco+Hw8/n0AiJEdAZ770jDlQJsy/u7AnPjJ7ejyz42gktcyFFDG+OQ&#10;SxnqliyGpR/IcXb0o8XI59hIM+LE5baXaZKspcXO8YcWB/poqT7tz1bD8Xt6zDZT9RUPardav2On&#10;Kn/V+mExv72CiDTHPxhu+qwOJTtV/uxMEL0GlWwUoxwo3nQDkpVKQVQa0jTLQJaF/L+h/AUAAP//&#10;AwBQSwECLQAUAAYACAAAACEAtoM4kv4AAADhAQAAEwAAAAAAAAAAAAAAAAAAAAAAW0NvbnRlbnRf&#10;VHlwZXNdLnhtbFBLAQItABQABgAIAAAAIQA4/SH/1gAAAJQBAAALAAAAAAAAAAAAAAAAAC8BAABf&#10;cmVscy8ucmVsc1BLAQItABQABgAIAAAAIQBq+T4/9QEAAMsDAAAOAAAAAAAAAAAAAAAAAC4CAABk&#10;cnMvZTJvRG9jLnhtbFBLAQItABQABgAIAAAAIQBABipA3gAAAAsBAAAPAAAAAAAAAAAAAAAAAE8E&#10;AABkcnMvZG93bnJldi54bWxQSwUGAAAAAAQABADzAAAAWgUAAAAA&#10;" stroked="f">
                <v:textbox>
                  <w:txbxContent>
                    <w:p w14:paraId="65704158" w14:textId="1CF091BD" w:rsidR="006E5F45" w:rsidRPr="00A12FB8" w:rsidRDefault="00D300B9" w:rsidP="006E5F45">
                      <w:pPr>
                        <w:jc w:val="right"/>
                        <w:rPr>
                          <w:rFonts w:ascii="Arial" w:hAnsi="Arial" w:cs="Arial"/>
                          <w:i/>
                          <w:sz w:val="18"/>
                          <w:szCs w:val="18"/>
                        </w:rPr>
                      </w:pPr>
                      <w:r w:rsidRPr="007A6E99">
                        <w:rPr>
                          <w:rFonts w:ascii="Arial" w:hAnsi="Arial" w:cs="Arial"/>
                          <w:i/>
                          <w:sz w:val="18"/>
                          <w:szCs w:val="18"/>
                        </w:rPr>
                        <w:t>Dr. Phillip Stevens</w:t>
                      </w:r>
                      <w:r w:rsidR="006E5F45" w:rsidRPr="007A6E99">
                        <w:rPr>
                          <w:rFonts w:ascii="Arial" w:hAnsi="Arial" w:cs="Arial"/>
                          <w:i/>
                          <w:sz w:val="18"/>
                          <w:szCs w:val="18"/>
                        </w:rPr>
                        <w:t>, Chair</w:t>
                      </w:r>
                    </w:p>
                    <w:p w14:paraId="498441CF" w14:textId="12EC61BD" w:rsidR="003A0266" w:rsidRDefault="00D300B9" w:rsidP="003A0266">
                      <w:pPr>
                        <w:jc w:val="right"/>
                        <w:rPr>
                          <w:rFonts w:ascii="Arial" w:hAnsi="Arial" w:cs="Arial"/>
                          <w:i/>
                          <w:sz w:val="18"/>
                          <w:szCs w:val="18"/>
                        </w:rPr>
                      </w:pPr>
                      <w:r>
                        <w:rPr>
                          <w:rFonts w:ascii="Arial" w:hAnsi="Arial" w:cs="Arial"/>
                          <w:i/>
                          <w:sz w:val="18"/>
                          <w:szCs w:val="18"/>
                        </w:rPr>
                        <w:t xml:space="preserve">Christinne Gray, </w:t>
                      </w:r>
                      <w:r w:rsidR="00D4551A">
                        <w:rPr>
                          <w:rFonts w:ascii="Arial" w:hAnsi="Arial" w:cs="Arial"/>
                          <w:i/>
                          <w:sz w:val="18"/>
                          <w:szCs w:val="18"/>
                        </w:rPr>
                        <w:t>Vice Chair</w:t>
                      </w:r>
                    </w:p>
                    <w:p w14:paraId="75C1E87C" w14:textId="161A0EC6" w:rsidR="003A0266" w:rsidRDefault="003A0266" w:rsidP="00FB4547">
                      <w:pPr>
                        <w:jc w:val="right"/>
                        <w:rPr>
                          <w:rFonts w:ascii="Arial" w:hAnsi="Arial" w:cs="Arial"/>
                          <w:i/>
                          <w:sz w:val="18"/>
                          <w:szCs w:val="18"/>
                        </w:rPr>
                      </w:pPr>
                      <w:r>
                        <w:rPr>
                          <w:rFonts w:ascii="Arial" w:hAnsi="Arial" w:cs="Arial"/>
                          <w:i/>
                          <w:sz w:val="18"/>
                          <w:szCs w:val="18"/>
                        </w:rPr>
                        <w:t>Lillian Barrios, Commissioner</w:t>
                      </w:r>
                    </w:p>
                    <w:p w14:paraId="4B7A330F" w14:textId="61A92DC7" w:rsidR="00FB4547" w:rsidRDefault="00FB4547" w:rsidP="00FB4547">
                      <w:pPr>
                        <w:jc w:val="right"/>
                        <w:rPr>
                          <w:rFonts w:ascii="Arial" w:hAnsi="Arial" w:cs="Arial"/>
                          <w:i/>
                          <w:sz w:val="18"/>
                          <w:szCs w:val="18"/>
                        </w:rPr>
                      </w:pPr>
                      <w:r>
                        <w:rPr>
                          <w:rFonts w:ascii="Arial" w:hAnsi="Arial" w:cs="Arial"/>
                          <w:i/>
                          <w:sz w:val="18"/>
                          <w:szCs w:val="18"/>
                        </w:rPr>
                        <w:t>Krysta Carter</w:t>
                      </w:r>
                      <w:r w:rsidR="00AC2D2E">
                        <w:rPr>
                          <w:rFonts w:ascii="Arial" w:hAnsi="Arial" w:cs="Arial"/>
                          <w:i/>
                          <w:sz w:val="18"/>
                          <w:szCs w:val="18"/>
                        </w:rPr>
                        <w:t xml:space="preserve"> (DOEA)</w:t>
                      </w:r>
                      <w:r>
                        <w:rPr>
                          <w:rFonts w:ascii="Arial" w:hAnsi="Arial" w:cs="Arial"/>
                          <w:i/>
                          <w:sz w:val="18"/>
                          <w:szCs w:val="18"/>
                        </w:rPr>
                        <w:t>, Commissioner</w:t>
                      </w:r>
                    </w:p>
                    <w:p w14:paraId="79C8488E" w14:textId="1B6D620C" w:rsidR="00493BE2" w:rsidRDefault="00401F49" w:rsidP="00EB462B">
                      <w:pPr>
                        <w:jc w:val="right"/>
                        <w:rPr>
                          <w:rFonts w:ascii="Arial" w:hAnsi="Arial" w:cs="Arial"/>
                          <w:i/>
                          <w:sz w:val="18"/>
                          <w:szCs w:val="18"/>
                        </w:rPr>
                      </w:pPr>
                      <w:r>
                        <w:rPr>
                          <w:rFonts w:ascii="Arial" w:hAnsi="Arial" w:cs="Arial"/>
                          <w:i/>
                          <w:sz w:val="18"/>
                          <w:szCs w:val="18"/>
                        </w:rPr>
                        <w:t>Robert Doyle</w:t>
                      </w:r>
                      <w:r w:rsidR="00AC2D2E">
                        <w:rPr>
                          <w:rFonts w:ascii="Arial" w:hAnsi="Arial" w:cs="Arial"/>
                          <w:i/>
                          <w:sz w:val="18"/>
                          <w:szCs w:val="18"/>
                        </w:rPr>
                        <w:t xml:space="preserve"> (DBS)</w:t>
                      </w:r>
                      <w:r>
                        <w:rPr>
                          <w:rFonts w:ascii="Arial" w:hAnsi="Arial" w:cs="Arial"/>
                          <w:i/>
                          <w:sz w:val="18"/>
                          <w:szCs w:val="18"/>
                        </w:rPr>
                        <w:t>, Commissioner</w:t>
                      </w:r>
                    </w:p>
                    <w:p w14:paraId="0420ECD1" w14:textId="44439E4C" w:rsidR="00C34EEA" w:rsidRDefault="00C34EEA" w:rsidP="003A0266">
                      <w:pPr>
                        <w:jc w:val="right"/>
                        <w:rPr>
                          <w:rFonts w:ascii="Arial" w:hAnsi="Arial" w:cs="Arial"/>
                          <w:i/>
                          <w:sz w:val="18"/>
                          <w:szCs w:val="18"/>
                        </w:rPr>
                      </w:pPr>
                      <w:r>
                        <w:rPr>
                          <w:rFonts w:ascii="Arial" w:hAnsi="Arial" w:cs="Arial"/>
                          <w:i/>
                          <w:sz w:val="18"/>
                          <w:szCs w:val="18"/>
                        </w:rPr>
                        <w:t>Taylor Hatch</w:t>
                      </w:r>
                      <w:r w:rsidR="00AC2D2E">
                        <w:rPr>
                          <w:rFonts w:ascii="Arial" w:hAnsi="Arial" w:cs="Arial"/>
                          <w:i/>
                          <w:sz w:val="18"/>
                          <w:szCs w:val="18"/>
                        </w:rPr>
                        <w:t xml:space="preserve"> (APD)</w:t>
                      </w:r>
                      <w:r>
                        <w:rPr>
                          <w:rFonts w:ascii="Arial" w:hAnsi="Arial" w:cs="Arial"/>
                          <w:i/>
                          <w:sz w:val="18"/>
                          <w:szCs w:val="18"/>
                        </w:rPr>
                        <w:t>, Commissioner</w:t>
                      </w:r>
                    </w:p>
                    <w:p w14:paraId="0975B6A4" w14:textId="2BF7B4D9" w:rsidR="006E5F45" w:rsidRDefault="006E5F45" w:rsidP="00D300B9">
                      <w:pPr>
                        <w:jc w:val="right"/>
                        <w:rPr>
                          <w:rFonts w:ascii="Arial" w:hAnsi="Arial" w:cs="Arial"/>
                          <w:i/>
                          <w:sz w:val="18"/>
                          <w:szCs w:val="18"/>
                        </w:rPr>
                      </w:pPr>
                      <w:r>
                        <w:rPr>
                          <w:rFonts w:ascii="Arial" w:hAnsi="Arial" w:cs="Arial"/>
                          <w:i/>
                          <w:sz w:val="18"/>
                          <w:szCs w:val="18"/>
                        </w:rPr>
                        <w:t>Renee Knight</w:t>
                      </w:r>
                      <w:r w:rsidRPr="00A12FB8">
                        <w:rPr>
                          <w:rFonts w:ascii="Arial" w:hAnsi="Arial" w:cs="Arial"/>
                          <w:i/>
                          <w:sz w:val="18"/>
                          <w:szCs w:val="18"/>
                        </w:rPr>
                        <w:t>, Commissioner</w:t>
                      </w:r>
                    </w:p>
                    <w:p w14:paraId="4F8A1A23" w14:textId="3B440E1E" w:rsidR="00D94181" w:rsidRDefault="00D94181" w:rsidP="00D300B9">
                      <w:pPr>
                        <w:jc w:val="right"/>
                        <w:rPr>
                          <w:rFonts w:ascii="Arial" w:hAnsi="Arial" w:cs="Arial"/>
                          <w:i/>
                          <w:sz w:val="18"/>
                          <w:szCs w:val="18"/>
                        </w:rPr>
                      </w:pPr>
                      <w:r>
                        <w:rPr>
                          <w:rFonts w:ascii="Arial" w:hAnsi="Arial" w:cs="Arial"/>
                          <w:i/>
                          <w:sz w:val="18"/>
                          <w:szCs w:val="18"/>
                        </w:rPr>
                        <w:t>Melissa Smith (FDOT), Commissioner</w:t>
                      </w:r>
                    </w:p>
                    <w:p w14:paraId="03EC740B" w14:textId="77777777" w:rsidR="006E5F45" w:rsidRDefault="006E5F45" w:rsidP="006E5F45">
                      <w:pPr>
                        <w:jc w:val="right"/>
                        <w:rPr>
                          <w:rFonts w:ascii="Arial" w:hAnsi="Arial" w:cs="Arial"/>
                          <w:i/>
                          <w:sz w:val="18"/>
                          <w:szCs w:val="18"/>
                        </w:rPr>
                      </w:pPr>
                      <w:r w:rsidRPr="00A12FB8">
                        <w:rPr>
                          <w:rFonts w:ascii="Arial" w:hAnsi="Arial" w:cs="Arial"/>
                          <w:i/>
                          <w:sz w:val="18"/>
                          <w:szCs w:val="18"/>
                        </w:rPr>
                        <w:t>Dr. Robin Tellez, Commissioner</w:t>
                      </w:r>
                    </w:p>
                    <w:p w14:paraId="2BC99942" w14:textId="30E32BCA" w:rsidR="007811E9" w:rsidRDefault="007811E9" w:rsidP="006E5F45">
                      <w:pPr>
                        <w:jc w:val="right"/>
                        <w:rPr>
                          <w:rFonts w:ascii="Arial" w:hAnsi="Arial" w:cs="Arial"/>
                          <w:i/>
                          <w:sz w:val="18"/>
                          <w:szCs w:val="18"/>
                        </w:rPr>
                      </w:pPr>
                    </w:p>
                    <w:p w14:paraId="0FF05DFC" w14:textId="088CC568" w:rsidR="004E21D1" w:rsidRDefault="004E21D1" w:rsidP="006E5F45">
                      <w:pPr>
                        <w:jc w:val="right"/>
                        <w:rPr>
                          <w:rFonts w:ascii="Arial" w:hAnsi="Arial" w:cs="Arial"/>
                          <w:i/>
                          <w:sz w:val="18"/>
                          <w:szCs w:val="18"/>
                        </w:rPr>
                      </w:pPr>
                    </w:p>
                  </w:txbxContent>
                </v:textbox>
              </v:shape>
            </w:pict>
          </mc:Fallback>
        </mc:AlternateContent>
      </w:r>
    </w:p>
    <w:p w14:paraId="4F62DB95" w14:textId="77777777" w:rsidR="0034745E" w:rsidRPr="00A12FB8" w:rsidRDefault="00663FA1" w:rsidP="00194FAE">
      <w:pPr>
        <w:ind w:left="-720" w:right="-432"/>
        <w:jc w:val="center"/>
        <w:rPr>
          <w:rFonts w:ascii="Arial" w:hAnsi="Arial" w:cs="Arial"/>
          <w:sz w:val="28"/>
          <w:szCs w:val="28"/>
        </w:rPr>
      </w:pPr>
      <w:r w:rsidRPr="00A12FB8">
        <w:rPr>
          <w:rFonts w:ascii="Arial" w:hAnsi="Arial" w:cs="Arial"/>
          <w:b/>
          <w:noProof/>
          <w:sz w:val="32"/>
          <w:szCs w:val="32"/>
        </w:rPr>
        <w:t>Business Meeting</w:t>
      </w:r>
      <w:r w:rsidR="00A12FB8" w:rsidRPr="00A12FB8">
        <w:rPr>
          <w:rFonts w:ascii="Arial" w:hAnsi="Arial" w:cs="Arial"/>
          <w:b/>
          <w:noProof/>
          <w:sz w:val="32"/>
          <w:szCs w:val="32"/>
        </w:rPr>
        <w:t xml:space="preserve"> </w:t>
      </w:r>
      <w:r w:rsidR="00A12FB8" w:rsidRPr="00A12FB8">
        <w:rPr>
          <w:rFonts w:ascii="Arial" w:hAnsi="Arial" w:cs="Arial"/>
          <w:b/>
          <w:sz w:val="28"/>
          <w:szCs w:val="28"/>
        </w:rPr>
        <w:t>Ag</w:t>
      </w:r>
      <w:r w:rsidR="00E06E8C" w:rsidRPr="00A12FB8">
        <w:rPr>
          <w:rFonts w:ascii="Arial" w:hAnsi="Arial" w:cs="Arial"/>
          <w:b/>
          <w:sz w:val="28"/>
          <w:szCs w:val="28"/>
        </w:rPr>
        <w:t>enda</w:t>
      </w:r>
    </w:p>
    <w:p w14:paraId="1E8EB5ED" w14:textId="22D2462F" w:rsidR="00786532" w:rsidRDefault="002103FB" w:rsidP="00194FAE">
      <w:pPr>
        <w:ind w:left="-360" w:right="-432" w:hanging="180"/>
        <w:jc w:val="center"/>
        <w:rPr>
          <w:rFonts w:ascii="Arial" w:hAnsi="Arial" w:cs="Arial"/>
          <w:b/>
          <w:sz w:val="28"/>
          <w:szCs w:val="28"/>
        </w:rPr>
      </w:pPr>
      <w:r>
        <w:rPr>
          <w:rFonts w:ascii="Arial" w:hAnsi="Arial" w:cs="Arial"/>
          <w:b/>
          <w:sz w:val="28"/>
          <w:szCs w:val="28"/>
        </w:rPr>
        <w:t>Ju</w:t>
      </w:r>
      <w:r w:rsidR="00826C59">
        <w:rPr>
          <w:rFonts w:ascii="Arial" w:hAnsi="Arial" w:cs="Arial"/>
          <w:b/>
          <w:sz w:val="28"/>
          <w:szCs w:val="28"/>
        </w:rPr>
        <w:t>ly</w:t>
      </w:r>
      <w:r>
        <w:rPr>
          <w:rFonts w:ascii="Arial" w:hAnsi="Arial" w:cs="Arial"/>
          <w:b/>
          <w:sz w:val="28"/>
          <w:szCs w:val="28"/>
        </w:rPr>
        <w:t xml:space="preserve"> </w:t>
      </w:r>
      <w:r w:rsidR="00826C59">
        <w:rPr>
          <w:rFonts w:ascii="Arial" w:hAnsi="Arial" w:cs="Arial"/>
          <w:b/>
          <w:sz w:val="28"/>
          <w:szCs w:val="28"/>
        </w:rPr>
        <w:t>17</w:t>
      </w:r>
      <w:r w:rsidR="00964825">
        <w:rPr>
          <w:rFonts w:ascii="Arial" w:hAnsi="Arial" w:cs="Arial"/>
          <w:b/>
          <w:sz w:val="28"/>
          <w:szCs w:val="28"/>
        </w:rPr>
        <w:t>, 202</w:t>
      </w:r>
      <w:r w:rsidR="00F12052">
        <w:rPr>
          <w:rFonts w:ascii="Arial" w:hAnsi="Arial" w:cs="Arial"/>
          <w:b/>
          <w:sz w:val="28"/>
          <w:szCs w:val="28"/>
        </w:rPr>
        <w:t>4</w:t>
      </w:r>
    </w:p>
    <w:p w14:paraId="63E613EC" w14:textId="76C3490B" w:rsidR="00E634F5" w:rsidRDefault="00350947" w:rsidP="00E634F5">
      <w:pPr>
        <w:ind w:left="-360" w:right="-432" w:hanging="180"/>
        <w:jc w:val="center"/>
        <w:rPr>
          <w:rFonts w:ascii="Arial" w:hAnsi="Arial" w:cs="Arial"/>
          <w:b/>
          <w:sz w:val="28"/>
          <w:szCs w:val="28"/>
        </w:rPr>
      </w:pPr>
      <w:r>
        <w:rPr>
          <w:rFonts w:ascii="Arial" w:hAnsi="Arial" w:cs="Arial"/>
          <w:b/>
          <w:sz w:val="28"/>
          <w:szCs w:val="28"/>
        </w:rPr>
        <w:t>1</w:t>
      </w:r>
      <w:r w:rsidR="002103FB">
        <w:rPr>
          <w:rFonts w:ascii="Arial" w:hAnsi="Arial" w:cs="Arial"/>
          <w:b/>
          <w:sz w:val="28"/>
          <w:szCs w:val="28"/>
        </w:rPr>
        <w:t>:00</w:t>
      </w:r>
      <w:r w:rsidR="004A69AE">
        <w:rPr>
          <w:rFonts w:ascii="Arial" w:hAnsi="Arial" w:cs="Arial"/>
          <w:b/>
          <w:sz w:val="28"/>
          <w:szCs w:val="28"/>
        </w:rPr>
        <w:t xml:space="preserve"> </w:t>
      </w:r>
      <w:r w:rsidR="002103FB">
        <w:rPr>
          <w:rFonts w:ascii="Arial" w:hAnsi="Arial" w:cs="Arial"/>
          <w:b/>
          <w:sz w:val="28"/>
          <w:szCs w:val="28"/>
        </w:rPr>
        <w:t>P</w:t>
      </w:r>
      <w:r w:rsidR="004A69AE">
        <w:rPr>
          <w:rFonts w:ascii="Arial" w:hAnsi="Arial" w:cs="Arial"/>
          <w:b/>
          <w:sz w:val="28"/>
          <w:szCs w:val="28"/>
        </w:rPr>
        <w:t>M</w:t>
      </w:r>
      <w:r w:rsidR="00E634F5">
        <w:rPr>
          <w:rFonts w:ascii="Arial" w:hAnsi="Arial" w:cs="Arial"/>
          <w:b/>
          <w:sz w:val="28"/>
          <w:szCs w:val="28"/>
        </w:rPr>
        <w:t xml:space="preserve"> </w:t>
      </w:r>
      <w:r w:rsidR="004A69AE">
        <w:rPr>
          <w:rFonts w:ascii="Arial" w:hAnsi="Arial" w:cs="Arial"/>
          <w:b/>
          <w:sz w:val="28"/>
          <w:szCs w:val="28"/>
        </w:rPr>
        <w:t xml:space="preserve">until </w:t>
      </w:r>
      <w:r w:rsidR="009B0B8A">
        <w:rPr>
          <w:rFonts w:ascii="Arial" w:hAnsi="Arial" w:cs="Arial"/>
          <w:b/>
          <w:sz w:val="28"/>
          <w:szCs w:val="28"/>
        </w:rPr>
        <w:t>Completion</w:t>
      </w:r>
    </w:p>
    <w:p w14:paraId="476893A6" w14:textId="59751331" w:rsidR="002103FB" w:rsidRDefault="002103FB" w:rsidP="00E634F5">
      <w:pPr>
        <w:ind w:left="-360" w:right="-432" w:hanging="180"/>
        <w:jc w:val="center"/>
        <w:rPr>
          <w:rFonts w:ascii="Arial" w:hAnsi="Arial" w:cs="Arial"/>
          <w:b/>
          <w:sz w:val="28"/>
          <w:szCs w:val="28"/>
        </w:rPr>
      </w:pPr>
    </w:p>
    <w:p w14:paraId="54E0A4F9" w14:textId="2BF0FDAD" w:rsidR="00F12052" w:rsidRDefault="00F12052" w:rsidP="00826C59">
      <w:pPr>
        <w:ind w:left="-360" w:right="-432" w:hanging="180"/>
        <w:jc w:val="center"/>
        <w:rPr>
          <w:rFonts w:ascii="Arial" w:hAnsi="Arial" w:cs="Arial"/>
          <w:b/>
          <w:sz w:val="28"/>
          <w:szCs w:val="28"/>
        </w:rPr>
      </w:pPr>
    </w:p>
    <w:p w14:paraId="2318454A" w14:textId="2E4D53E5" w:rsidR="00F12052" w:rsidRDefault="00F12052" w:rsidP="00F12052">
      <w:pPr>
        <w:ind w:left="-360" w:right="-432" w:hanging="180"/>
        <w:jc w:val="center"/>
        <w:rPr>
          <w:rFonts w:ascii="Arial" w:hAnsi="Arial" w:cs="Arial"/>
          <w:b/>
          <w:sz w:val="28"/>
          <w:szCs w:val="28"/>
        </w:rPr>
      </w:pPr>
    </w:p>
    <w:bookmarkStart w:id="0" w:name="_Hlk66801914"/>
    <w:bookmarkStart w:id="1" w:name="_Hlk72921512"/>
    <w:p w14:paraId="77586206" w14:textId="42F93EC6" w:rsidR="007759CF" w:rsidRDefault="007759CF" w:rsidP="007759CF">
      <w:pPr>
        <w:jc w:val="center"/>
        <w:rPr>
          <w:rFonts w:ascii="Segoe UI" w:hAnsi="Segoe UI" w:cs="Segoe UI"/>
          <w:color w:val="242424"/>
          <w:szCs w:val="22"/>
        </w:rPr>
      </w:pPr>
      <w:r>
        <w:rPr>
          <w:rFonts w:ascii="Segoe UI" w:hAnsi="Segoe UI" w:cs="Segoe UI"/>
          <w:color w:val="242424"/>
        </w:rPr>
        <w:fldChar w:fldCharType="begin"/>
      </w:r>
      <w:r>
        <w:rPr>
          <w:rFonts w:ascii="Segoe UI" w:hAnsi="Segoe UI" w:cs="Segoe UI"/>
          <w:color w:val="242424"/>
        </w:rPr>
        <w:instrText>HYPERLINK "https://teams.microsoft.com/l/meetup-join/19%3ameeting_MzBmNWMzZWItYWMwNS00YWNhLTkxODktMzNhMDBjNzZlOGMx%40thread.v2/0?context=%7b%22Tid%22%3a%22db21de5d-bc9c-420c-8f3f-8f08f85b5ada%22%2c%22Oid%22%3a%22069f5ce4-0ee7-44c4-8224-6a7f706a40c3%22%7d" \o "Meeting join link" \t "_blank"</w:instrText>
      </w:r>
      <w:r>
        <w:rPr>
          <w:rFonts w:ascii="Segoe UI" w:hAnsi="Segoe UI" w:cs="Segoe UI"/>
          <w:color w:val="242424"/>
        </w:rPr>
      </w:r>
      <w:r>
        <w:rPr>
          <w:rFonts w:ascii="Segoe UI" w:hAnsi="Segoe UI" w:cs="Segoe UI"/>
          <w:color w:val="242424"/>
        </w:rPr>
        <w:fldChar w:fldCharType="separate"/>
      </w:r>
      <w:r>
        <w:rPr>
          <w:rStyle w:val="Hyperlink"/>
          <w:rFonts w:ascii="Segoe UI" w:hAnsi="Segoe UI" w:cs="Segoe UI"/>
          <w:b/>
          <w:bCs/>
          <w:color w:val="5B5FC7"/>
          <w:sz w:val="30"/>
          <w:szCs w:val="30"/>
        </w:rPr>
        <w:t>Join the meeting now</w:t>
      </w:r>
      <w:r>
        <w:rPr>
          <w:rFonts w:ascii="Segoe UI" w:hAnsi="Segoe UI" w:cs="Segoe UI"/>
          <w:color w:val="242424"/>
        </w:rPr>
        <w:fldChar w:fldCharType="end"/>
      </w:r>
    </w:p>
    <w:p w14:paraId="75E34814" w14:textId="2FFDD52F" w:rsidR="00726EEB" w:rsidRPr="00E25BAA" w:rsidRDefault="00A81EA4" w:rsidP="00E25BAA">
      <w:pPr>
        <w:shd w:val="clear" w:color="auto" w:fill="FFFFFF"/>
        <w:jc w:val="center"/>
        <w:rPr>
          <w:rFonts w:ascii="Open Sans" w:hAnsi="Open Sans" w:cs="Open Sans"/>
          <w:color w:val="000000"/>
        </w:rPr>
      </w:pPr>
      <w:r>
        <w:rPr>
          <w:rFonts w:ascii="Arial" w:hAnsi="Arial" w:cs="Arial"/>
          <w:b/>
          <w:sz w:val="28"/>
          <w:szCs w:val="28"/>
        </w:rPr>
        <w:t>(Microsoft Teams)</w:t>
      </w:r>
    </w:p>
    <w:bookmarkEnd w:id="0"/>
    <w:p w14:paraId="0B9ABCBF" w14:textId="5A5FE624" w:rsidR="00751070" w:rsidRDefault="004E7AF2" w:rsidP="00985D0A">
      <w:pPr>
        <w:ind w:left="-360" w:right="-432" w:hanging="180"/>
        <w:jc w:val="center"/>
        <w:rPr>
          <w:rFonts w:ascii="Arial" w:hAnsi="Arial" w:cs="Arial"/>
          <w:b/>
          <w:sz w:val="28"/>
          <w:szCs w:val="28"/>
        </w:rPr>
      </w:pPr>
      <w:r>
        <w:rPr>
          <w:rFonts w:ascii="Arial" w:hAnsi="Arial" w:cs="Arial"/>
          <w:b/>
          <w:sz w:val="28"/>
          <w:szCs w:val="28"/>
        </w:rPr>
        <w:t>Conference Call-In Number:</w:t>
      </w:r>
      <w:bookmarkStart w:id="2" w:name="_Hlk66801955"/>
      <w:r w:rsidR="00985D0A">
        <w:rPr>
          <w:rFonts w:ascii="Arial" w:hAnsi="Arial" w:cs="Arial"/>
          <w:b/>
          <w:sz w:val="28"/>
          <w:szCs w:val="28"/>
        </w:rPr>
        <w:t xml:space="preserve"> </w:t>
      </w:r>
      <w:r w:rsidR="007F0018">
        <w:rPr>
          <w:rFonts w:ascii="Arial" w:hAnsi="Arial" w:cs="Arial"/>
          <w:b/>
          <w:sz w:val="28"/>
          <w:szCs w:val="28"/>
        </w:rPr>
        <w:t>1-850-739-5589</w:t>
      </w:r>
    </w:p>
    <w:p w14:paraId="5D5C7B65" w14:textId="09041E7D" w:rsidR="00A12FB8" w:rsidRPr="00985D0A" w:rsidRDefault="00751070" w:rsidP="00985D0A">
      <w:pPr>
        <w:ind w:left="-360" w:right="-432" w:hanging="180"/>
        <w:jc w:val="center"/>
        <w:rPr>
          <w:rFonts w:ascii="Arial" w:hAnsi="Arial" w:cs="Arial"/>
          <w:b/>
          <w:sz w:val="28"/>
          <w:szCs w:val="28"/>
        </w:rPr>
      </w:pPr>
      <w:r>
        <w:rPr>
          <w:rFonts w:ascii="Arial" w:hAnsi="Arial" w:cs="Arial"/>
          <w:b/>
          <w:sz w:val="28"/>
          <w:szCs w:val="28"/>
        </w:rPr>
        <w:t>Con</w:t>
      </w:r>
      <w:r w:rsidR="004E7AF2">
        <w:rPr>
          <w:rFonts w:ascii="Arial" w:hAnsi="Arial" w:cs="Arial"/>
          <w:b/>
          <w:color w:val="000000" w:themeColor="text1"/>
          <w:sz w:val="28"/>
          <w:szCs w:val="28"/>
        </w:rPr>
        <w:t>ference Cod</w:t>
      </w:r>
      <w:bookmarkEnd w:id="2"/>
      <w:r w:rsidR="00985D0A">
        <w:rPr>
          <w:rFonts w:ascii="Arial" w:hAnsi="Arial" w:cs="Arial"/>
          <w:b/>
          <w:color w:val="000000" w:themeColor="text1"/>
          <w:sz w:val="28"/>
          <w:szCs w:val="28"/>
        </w:rPr>
        <w:t>e:</w:t>
      </w:r>
      <w:r w:rsidR="00A81EA4">
        <w:rPr>
          <w:rFonts w:ascii="Arial" w:hAnsi="Arial" w:cs="Arial"/>
          <w:b/>
          <w:color w:val="000000" w:themeColor="text1"/>
          <w:sz w:val="28"/>
          <w:szCs w:val="28"/>
        </w:rPr>
        <w:t xml:space="preserve"> </w:t>
      </w:r>
      <w:r w:rsidR="009574B5" w:rsidRPr="009574B5">
        <w:rPr>
          <w:rStyle w:val="me-email-text"/>
          <w:rFonts w:ascii="Arial" w:hAnsi="Arial" w:cs="Arial"/>
          <w:b/>
          <w:bCs/>
          <w:color w:val="242424"/>
          <w:sz w:val="28"/>
          <w:szCs w:val="28"/>
        </w:rPr>
        <w:t>406746724#</w:t>
      </w:r>
    </w:p>
    <w:bookmarkEnd w:id="1"/>
    <w:p w14:paraId="3FF6C515" w14:textId="77777777" w:rsidR="00B64433" w:rsidRDefault="00B64433" w:rsidP="00194FAE">
      <w:pPr>
        <w:ind w:left="-360" w:right="-432" w:hanging="180"/>
        <w:jc w:val="center"/>
        <w:rPr>
          <w:rFonts w:ascii="Arial" w:hAnsi="Arial" w:cs="Arial"/>
          <w:b/>
          <w:bCs/>
          <w:color w:val="000000" w:themeColor="text1"/>
          <w:sz w:val="28"/>
          <w:szCs w:val="28"/>
        </w:rPr>
      </w:pPr>
    </w:p>
    <w:tbl>
      <w:tblPr>
        <w:tblStyle w:val="TableGrid"/>
        <w:tblW w:w="1071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80"/>
        <w:gridCol w:w="5680"/>
        <w:gridCol w:w="3950"/>
      </w:tblGrid>
      <w:tr w:rsidR="006A165C" w14:paraId="60FEB14C" w14:textId="77777777" w:rsidTr="00E25BAA">
        <w:trPr>
          <w:trHeight w:val="395"/>
        </w:trPr>
        <w:tc>
          <w:tcPr>
            <w:tcW w:w="1080" w:type="dxa"/>
            <w:vAlign w:val="center"/>
          </w:tcPr>
          <w:p w14:paraId="78F385FA" w14:textId="77777777" w:rsidR="006A165C" w:rsidRPr="00E04168" w:rsidRDefault="006A165C" w:rsidP="00E634F5">
            <w:pPr>
              <w:spacing w:after="60" w:line="276" w:lineRule="auto"/>
              <w:rPr>
                <w:rFonts w:ascii="Arial" w:hAnsi="Arial" w:cs="Arial"/>
                <w:b/>
              </w:rPr>
            </w:pPr>
            <w:r w:rsidRPr="00E04168">
              <w:rPr>
                <w:rFonts w:ascii="Arial" w:hAnsi="Arial" w:cs="Arial"/>
                <w:b/>
              </w:rPr>
              <w:t>Item #</w:t>
            </w:r>
          </w:p>
        </w:tc>
        <w:tc>
          <w:tcPr>
            <w:tcW w:w="5680" w:type="dxa"/>
            <w:vAlign w:val="center"/>
          </w:tcPr>
          <w:p w14:paraId="3167AF5F" w14:textId="77777777" w:rsidR="006A165C" w:rsidRPr="00E04168" w:rsidRDefault="008D37EC" w:rsidP="00B64433">
            <w:pPr>
              <w:spacing w:after="60" w:line="276" w:lineRule="auto"/>
              <w:jc w:val="center"/>
              <w:rPr>
                <w:rFonts w:ascii="Arial" w:hAnsi="Arial" w:cs="Arial"/>
                <w:b/>
              </w:rPr>
            </w:pPr>
            <w:r w:rsidRPr="00E04168">
              <w:rPr>
                <w:rFonts w:ascii="Arial" w:hAnsi="Arial" w:cs="Arial"/>
                <w:b/>
              </w:rPr>
              <w:t>Agenda Item</w:t>
            </w:r>
          </w:p>
        </w:tc>
        <w:tc>
          <w:tcPr>
            <w:tcW w:w="3950" w:type="dxa"/>
            <w:vAlign w:val="center"/>
          </w:tcPr>
          <w:p w14:paraId="71BFAA8C" w14:textId="77777777" w:rsidR="008D37EC" w:rsidRPr="00E04168" w:rsidRDefault="008D37EC" w:rsidP="00B64433">
            <w:pPr>
              <w:spacing w:after="60" w:line="276" w:lineRule="auto"/>
              <w:jc w:val="center"/>
              <w:rPr>
                <w:rFonts w:ascii="Arial" w:hAnsi="Arial" w:cs="Arial"/>
                <w:b/>
              </w:rPr>
            </w:pPr>
            <w:r w:rsidRPr="00E04168">
              <w:rPr>
                <w:rFonts w:ascii="Arial" w:hAnsi="Arial" w:cs="Arial"/>
                <w:b/>
              </w:rPr>
              <w:t>Speaker(s)</w:t>
            </w:r>
          </w:p>
        </w:tc>
      </w:tr>
      <w:tr w:rsidR="00C81142" w14:paraId="6E52A43B" w14:textId="77777777" w:rsidTr="002103FB">
        <w:trPr>
          <w:trHeight w:val="170"/>
        </w:trPr>
        <w:tc>
          <w:tcPr>
            <w:tcW w:w="1080" w:type="dxa"/>
          </w:tcPr>
          <w:p w14:paraId="25E494F1" w14:textId="77777777" w:rsidR="00C81142" w:rsidRDefault="00C81142" w:rsidP="00B64433">
            <w:pPr>
              <w:spacing w:after="60" w:line="276" w:lineRule="auto"/>
              <w:rPr>
                <w:rFonts w:ascii="Arial" w:hAnsi="Arial" w:cs="Arial"/>
              </w:rPr>
            </w:pPr>
          </w:p>
        </w:tc>
        <w:tc>
          <w:tcPr>
            <w:tcW w:w="5680" w:type="dxa"/>
          </w:tcPr>
          <w:p w14:paraId="4D329D58" w14:textId="77777777" w:rsidR="00C81142" w:rsidRDefault="00C81142" w:rsidP="00B64433">
            <w:pPr>
              <w:spacing w:after="60" w:line="276" w:lineRule="auto"/>
              <w:rPr>
                <w:rFonts w:ascii="Arial" w:hAnsi="Arial" w:cs="Arial"/>
              </w:rPr>
            </w:pPr>
          </w:p>
        </w:tc>
        <w:tc>
          <w:tcPr>
            <w:tcW w:w="3950" w:type="dxa"/>
          </w:tcPr>
          <w:p w14:paraId="29CB10DC" w14:textId="77777777" w:rsidR="00C81142" w:rsidRDefault="00C81142" w:rsidP="00B64433">
            <w:pPr>
              <w:spacing w:after="60" w:line="276" w:lineRule="auto"/>
              <w:rPr>
                <w:rFonts w:ascii="Arial" w:hAnsi="Arial" w:cs="Arial"/>
              </w:rPr>
            </w:pPr>
          </w:p>
        </w:tc>
      </w:tr>
      <w:tr w:rsidR="008D37EC" w14:paraId="1BC4E0D6" w14:textId="77777777" w:rsidTr="00E25BAA">
        <w:trPr>
          <w:trHeight w:val="558"/>
        </w:trPr>
        <w:tc>
          <w:tcPr>
            <w:tcW w:w="1080" w:type="dxa"/>
          </w:tcPr>
          <w:p w14:paraId="7373633E" w14:textId="77777777" w:rsidR="00E1222E" w:rsidRPr="00E04168" w:rsidRDefault="00E1222E" w:rsidP="00B64433">
            <w:pPr>
              <w:spacing w:after="60" w:line="276" w:lineRule="auto"/>
              <w:rPr>
                <w:rFonts w:ascii="Arial" w:hAnsi="Arial" w:cs="Arial"/>
              </w:rPr>
            </w:pPr>
            <w:r>
              <w:rPr>
                <w:rFonts w:ascii="Arial" w:hAnsi="Arial" w:cs="Arial"/>
              </w:rPr>
              <w:t>I</w:t>
            </w:r>
            <w:r w:rsidR="00AC5330">
              <w:rPr>
                <w:rFonts w:ascii="Arial" w:hAnsi="Arial" w:cs="Arial"/>
              </w:rPr>
              <w:t>.</w:t>
            </w:r>
          </w:p>
        </w:tc>
        <w:tc>
          <w:tcPr>
            <w:tcW w:w="5680" w:type="dxa"/>
          </w:tcPr>
          <w:p w14:paraId="2CB32C73" w14:textId="77777777" w:rsidR="008D37EC" w:rsidRPr="00E04168" w:rsidRDefault="00E1222E" w:rsidP="00B64433">
            <w:pPr>
              <w:spacing w:after="60" w:line="276" w:lineRule="auto"/>
              <w:rPr>
                <w:rFonts w:ascii="Arial" w:hAnsi="Arial" w:cs="Arial"/>
              </w:rPr>
            </w:pPr>
            <w:r>
              <w:rPr>
                <w:rFonts w:ascii="Arial" w:hAnsi="Arial" w:cs="Arial"/>
              </w:rPr>
              <w:t>Call to Orde</w:t>
            </w:r>
            <w:r w:rsidR="00C919C4">
              <w:rPr>
                <w:rFonts w:ascii="Arial" w:hAnsi="Arial" w:cs="Arial"/>
              </w:rPr>
              <w:t>r</w:t>
            </w:r>
          </w:p>
        </w:tc>
        <w:tc>
          <w:tcPr>
            <w:tcW w:w="3950" w:type="dxa"/>
          </w:tcPr>
          <w:p w14:paraId="70BCF30B" w14:textId="7CF176A8" w:rsidR="00C81142" w:rsidRPr="00E04168" w:rsidRDefault="00E1222E" w:rsidP="00B64433">
            <w:pPr>
              <w:spacing w:after="60" w:line="276" w:lineRule="auto"/>
              <w:rPr>
                <w:rFonts w:ascii="Arial" w:hAnsi="Arial" w:cs="Arial"/>
              </w:rPr>
            </w:pPr>
            <w:r>
              <w:rPr>
                <w:rFonts w:ascii="Arial" w:hAnsi="Arial" w:cs="Arial"/>
              </w:rPr>
              <w:t>Chair</w:t>
            </w:r>
            <w:r w:rsidR="006A5F51">
              <w:rPr>
                <w:rFonts w:ascii="Arial" w:hAnsi="Arial" w:cs="Arial"/>
              </w:rPr>
              <w:t xml:space="preserve"> Phil Stevens</w:t>
            </w:r>
          </w:p>
        </w:tc>
      </w:tr>
      <w:tr w:rsidR="006F495F" w14:paraId="4FEEC0FC" w14:textId="77777777" w:rsidTr="00E25BAA">
        <w:trPr>
          <w:trHeight w:val="530"/>
        </w:trPr>
        <w:tc>
          <w:tcPr>
            <w:tcW w:w="1080" w:type="dxa"/>
          </w:tcPr>
          <w:p w14:paraId="60885F17" w14:textId="686E90F3" w:rsidR="006F495F" w:rsidRDefault="006F495F" w:rsidP="00B64433">
            <w:pPr>
              <w:spacing w:after="60" w:line="276" w:lineRule="auto"/>
              <w:rPr>
                <w:rFonts w:ascii="Arial" w:hAnsi="Arial" w:cs="Arial"/>
              </w:rPr>
            </w:pPr>
            <w:r>
              <w:rPr>
                <w:rFonts w:ascii="Arial" w:hAnsi="Arial" w:cs="Arial"/>
              </w:rPr>
              <w:t>II.</w:t>
            </w:r>
          </w:p>
        </w:tc>
        <w:tc>
          <w:tcPr>
            <w:tcW w:w="5680" w:type="dxa"/>
          </w:tcPr>
          <w:p w14:paraId="6AB4E539" w14:textId="7FE87E0D" w:rsidR="006F495F" w:rsidRDefault="006F495F" w:rsidP="00B64433">
            <w:pPr>
              <w:spacing w:after="60" w:line="276" w:lineRule="auto"/>
              <w:rPr>
                <w:rFonts w:ascii="Arial" w:hAnsi="Arial" w:cs="Arial"/>
              </w:rPr>
            </w:pPr>
            <w:r>
              <w:rPr>
                <w:rFonts w:ascii="Arial" w:hAnsi="Arial" w:cs="Arial"/>
              </w:rPr>
              <w:t>Pledge of Allegiance</w:t>
            </w:r>
          </w:p>
        </w:tc>
        <w:tc>
          <w:tcPr>
            <w:tcW w:w="3950" w:type="dxa"/>
          </w:tcPr>
          <w:p w14:paraId="38CA9CD1" w14:textId="57AFDE9B" w:rsidR="00A5244A" w:rsidRDefault="00A5244A" w:rsidP="00B64433">
            <w:pPr>
              <w:spacing w:after="60" w:line="276" w:lineRule="auto"/>
              <w:rPr>
                <w:rFonts w:ascii="Arial" w:hAnsi="Arial" w:cs="Arial"/>
              </w:rPr>
            </w:pPr>
            <w:r>
              <w:rPr>
                <w:rFonts w:ascii="Arial" w:hAnsi="Arial" w:cs="Arial"/>
              </w:rPr>
              <w:t>Chair</w:t>
            </w:r>
            <w:r w:rsidR="006F495F">
              <w:rPr>
                <w:rFonts w:ascii="Arial" w:hAnsi="Arial" w:cs="Arial"/>
              </w:rPr>
              <w:t xml:space="preserve"> </w:t>
            </w:r>
            <w:r w:rsidR="006A5F51">
              <w:rPr>
                <w:rFonts w:ascii="Arial" w:hAnsi="Arial" w:cs="Arial"/>
              </w:rPr>
              <w:t>Stevens</w:t>
            </w:r>
          </w:p>
        </w:tc>
      </w:tr>
      <w:tr w:rsidR="0057271A" w14:paraId="505D0AAC" w14:textId="77777777" w:rsidTr="00E25BAA">
        <w:trPr>
          <w:trHeight w:val="603"/>
        </w:trPr>
        <w:tc>
          <w:tcPr>
            <w:tcW w:w="1080" w:type="dxa"/>
          </w:tcPr>
          <w:p w14:paraId="6AF244AF" w14:textId="74BB9EC1" w:rsidR="0057271A" w:rsidRDefault="0057271A" w:rsidP="00B64433">
            <w:pPr>
              <w:spacing w:after="60" w:line="276" w:lineRule="auto"/>
              <w:rPr>
                <w:rFonts w:ascii="Arial" w:hAnsi="Arial" w:cs="Arial"/>
              </w:rPr>
            </w:pPr>
            <w:r>
              <w:rPr>
                <w:rFonts w:ascii="Arial" w:hAnsi="Arial" w:cs="Arial"/>
              </w:rPr>
              <w:t>II</w:t>
            </w:r>
            <w:r w:rsidR="006F495F">
              <w:rPr>
                <w:rFonts w:ascii="Arial" w:hAnsi="Arial" w:cs="Arial"/>
              </w:rPr>
              <w:t>I</w:t>
            </w:r>
            <w:r w:rsidR="00AC5330">
              <w:rPr>
                <w:rFonts w:ascii="Arial" w:hAnsi="Arial" w:cs="Arial"/>
              </w:rPr>
              <w:t>.</w:t>
            </w:r>
          </w:p>
        </w:tc>
        <w:tc>
          <w:tcPr>
            <w:tcW w:w="5680" w:type="dxa"/>
          </w:tcPr>
          <w:p w14:paraId="6B41F0B2" w14:textId="535B97D9" w:rsidR="00B108CC" w:rsidRDefault="0057271A" w:rsidP="00B64433">
            <w:pPr>
              <w:spacing w:after="60" w:line="276" w:lineRule="auto"/>
              <w:rPr>
                <w:rFonts w:ascii="Arial" w:hAnsi="Arial" w:cs="Arial"/>
              </w:rPr>
            </w:pPr>
            <w:r>
              <w:rPr>
                <w:rFonts w:ascii="Arial" w:hAnsi="Arial" w:cs="Arial"/>
              </w:rPr>
              <w:t>Introduction of Commissioners</w:t>
            </w:r>
          </w:p>
        </w:tc>
        <w:tc>
          <w:tcPr>
            <w:tcW w:w="3950" w:type="dxa"/>
          </w:tcPr>
          <w:p w14:paraId="5BBBD812" w14:textId="58052FDC" w:rsidR="0057271A" w:rsidRDefault="0057271A" w:rsidP="00B64433">
            <w:pPr>
              <w:spacing w:after="60" w:line="276" w:lineRule="auto"/>
              <w:rPr>
                <w:rFonts w:ascii="Arial" w:hAnsi="Arial" w:cs="Arial"/>
              </w:rPr>
            </w:pPr>
            <w:r>
              <w:rPr>
                <w:rFonts w:ascii="Arial" w:hAnsi="Arial" w:cs="Arial"/>
              </w:rPr>
              <w:t>Commissioners</w:t>
            </w:r>
          </w:p>
        </w:tc>
      </w:tr>
      <w:tr w:rsidR="009136F8" w14:paraId="04A5557F" w14:textId="77777777" w:rsidTr="00E25BAA">
        <w:trPr>
          <w:trHeight w:val="746"/>
        </w:trPr>
        <w:tc>
          <w:tcPr>
            <w:tcW w:w="1080" w:type="dxa"/>
          </w:tcPr>
          <w:p w14:paraId="50008D9F" w14:textId="4633FCBF" w:rsidR="009136F8" w:rsidRDefault="006A1834" w:rsidP="00B64433">
            <w:pPr>
              <w:spacing w:after="60" w:line="276" w:lineRule="auto"/>
              <w:rPr>
                <w:rFonts w:ascii="Arial" w:hAnsi="Arial" w:cs="Arial"/>
              </w:rPr>
            </w:pPr>
            <w:r>
              <w:rPr>
                <w:rFonts w:ascii="Arial" w:hAnsi="Arial" w:cs="Arial"/>
              </w:rPr>
              <w:t>I</w:t>
            </w:r>
            <w:r w:rsidR="000E6560">
              <w:rPr>
                <w:rFonts w:ascii="Arial" w:hAnsi="Arial" w:cs="Arial"/>
              </w:rPr>
              <w:t>V.</w:t>
            </w:r>
          </w:p>
        </w:tc>
        <w:tc>
          <w:tcPr>
            <w:tcW w:w="5680" w:type="dxa"/>
          </w:tcPr>
          <w:p w14:paraId="4045DE0F" w14:textId="77777777" w:rsidR="009136F8" w:rsidRDefault="009136F8" w:rsidP="000E7E47">
            <w:pPr>
              <w:rPr>
                <w:rFonts w:ascii="Arial" w:hAnsi="Arial" w:cs="Arial"/>
              </w:rPr>
            </w:pPr>
            <w:r>
              <w:rPr>
                <w:rFonts w:ascii="Arial" w:hAnsi="Arial" w:cs="Arial"/>
              </w:rPr>
              <w:t>Public Comments</w:t>
            </w:r>
          </w:p>
          <w:p w14:paraId="5364C25C" w14:textId="77777777" w:rsidR="0045213E" w:rsidRDefault="009136F8" w:rsidP="000E7E47">
            <w:pPr>
              <w:rPr>
                <w:rFonts w:ascii="Arial" w:hAnsi="Arial" w:cs="Arial"/>
              </w:rPr>
            </w:pPr>
            <w:r>
              <w:rPr>
                <w:rFonts w:ascii="Arial" w:hAnsi="Arial" w:cs="Arial"/>
              </w:rPr>
              <w:t>(Comments limited to the current agenda items)</w:t>
            </w:r>
            <w:r w:rsidR="00B64433">
              <w:rPr>
                <w:rFonts w:ascii="Arial" w:hAnsi="Arial" w:cs="Arial"/>
              </w:rPr>
              <w:t xml:space="preserve"> </w:t>
            </w:r>
          </w:p>
        </w:tc>
        <w:tc>
          <w:tcPr>
            <w:tcW w:w="3950" w:type="dxa"/>
          </w:tcPr>
          <w:p w14:paraId="5B812640" w14:textId="77777777" w:rsidR="009136F8" w:rsidRDefault="009136F8" w:rsidP="00B64433">
            <w:pPr>
              <w:spacing w:after="60" w:line="276" w:lineRule="auto"/>
              <w:rPr>
                <w:rFonts w:ascii="Arial" w:hAnsi="Arial" w:cs="Arial"/>
              </w:rPr>
            </w:pPr>
            <w:r>
              <w:rPr>
                <w:rFonts w:ascii="Arial" w:hAnsi="Arial" w:cs="Arial"/>
              </w:rPr>
              <w:t>Public</w:t>
            </w:r>
          </w:p>
        </w:tc>
      </w:tr>
      <w:tr w:rsidR="006A5F51" w14:paraId="05FF3530" w14:textId="77777777" w:rsidTr="00E25BAA">
        <w:trPr>
          <w:trHeight w:val="539"/>
        </w:trPr>
        <w:tc>
          <w:tcPr>
            <w:tcW w:w="1080" w:type="dxa"/>
          </w:tcPr>
          <w:p w14:paraId="0FEE2EB2" w14:textId="77777777" w:rsidR="006A5F51" w:rsidRDefault="006A5F51" w:rsidP="00B64433">
            <w:pPr>
              <w:spacing w:after="60" w:line="276" w:lineRule="auto"/>
              <w:rPr>
                <w:rFonts w:ascii="Arial" w:hAnsi="Arial" w:cs="Arial"/>
              </w:rPr>
            </w:pPr>
          </w:p>
        </w:tc>
        <w:tc>
          <w:tcPr>
            <w:tcW w:w="5680" w:type="dxa"/>
          </w:tcPr>
          <w:p w14:paraId="3F82135E" w14:textId="1AE06EE6" w:rsidR="006A5F51" w:rsidRPr="006A5F51" w:rsidRDefault="006A5F51" w:rsidP="000E7E47">
            <w:pPr>
              <w:rPr>
                <w:rFonts w:ascii="Arial" w:hAnsi="Arial" w:cs="Arial"/>
                <w:b/>
                <w:bCs/>
              </w:rPr>
            </w:pPr>
            <w:r w:rsidRPr="006A5F51">
              <w:rPr>
                <w:rFonts w:ascii="Arial" w:hAnsi="Arial" w:cs="Arial"/>
                <w:b/>
                <w:bCs/>
              </w:rPr>
              <w:t>Action Items</w:t>
            </w:r>
          </w:p>
        </w:tc>
        <w:tc>
          <w:tcPr>
            <w:tcW w:w="3950" w:type="dxa"/>
          </w:tcPr>
          <w:p w14:paraId="7C2DD988" w14:textId="77777777" w:rsidR="006A5F51" w:rsidRDefault="006A5F51" w:rsidP="00B64433">
            <w:pPr>
              <w:spacing w:after="60" w:line="276" w:lineRule="auto"/>
              <w:rPr>
                <w:rFonts w:ascii="Arial" w:hAnsi="Arial" w:cs="Arial"/>
              </w:rPr>
            </w:pPr>
          </w:p>
        </w:tc>
      </w:tr>
      <w:tr w:rsidR="002D6C26" w14:paraId="1D32E7A8" w14:textId="77777777" w:rsidTr="00E25B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0"/>
        </w:trPr>
        <w:tc>
          <w:tcPr>
            <w:tcW w:w="1080" w:type="dxa"/>
          </w:tcPr>
          <w:p w14:paraId="6DC39BA1" w14:textId="5373F723" w:rsidR="002D6C26" w:rsidRDefault="00D4551A" w:rsidP="004F1C88">
            <w:pPr>
              <w:spacing w:after="60" w:line="276" w:lineRule="auto"/>
              <w:rPr>
                <w:rFonts w:ascii="Arial" w:hAnsi="Arial" w:cs="Arial"/>
              </w:rPr>
            </w:pPr>
            <w:r>
              <w:rPr>
                <w:rFonts w:ascii="Arial" w:hAnsi="Arial" w:cs="Arial"/>
              </w:rPr>
              <w:t>V.</w:t>
            </w:r>
          </w:p>
        </w:tc>
        <w:tc>
          <w:tcPr>
            <w:tcW w:w="5680" w:type="dxa"/>
          </w:tcPr>
          <w:p w14:paraId="04366CFF" w14:textId="337B0BA3" w:rsidR="002D6C26" w:rsidRDefault="002D6C26" w:rsidP="004F1C88">
            <w:pPr>
              <w:spacing w:after="60"/>
              <w:rPr>
                <w:rFonts w:ascii="Arial" w:hAnsi="Arial" w:cs="Arial"/>
              </w:rPr>
            </w:pPr>
            <w:r>
              <w:rPr>
                <w:rFonts w:ascii="Arial" w:hAnsi="Arial" w:cs="Arial"/>
              </w:rPr>
              <w:t xml:space="preserve">Approval of </w:t>
            </w:r>
            <w:r w:rsidR="00AC73D6">
              <w:rPr>
                <w:rFonts w:ascii="Arial" w:hAnsi="Arial" w:cs="Arial"/>
              </w:rPr>
              <w:t>June 3</w:t>
            </w:r>
            <w:r w:rsidR="002103FB">
              <w:rPr>
                <w:rFonts w:ascii="Arial" w:hAnsi="Arial" w:cs="Arial"/>
              </w:rPr>
              <w:t>, 2024</w:t>
            </w:r>
            <w:r w:rsidR="003A0266">
              <w:rPr>
                <w:rFonts w:ascii="Arial" w:hAnsi="Arial" w:cs="Arial"/>
              </w:rPr>
              <w:t>,</w:t>
            </w:r>
            <w:r>
              <w:rPr>
                <w:rFonts w:ascii="Arial" w:hAnsi="Arial" w:cs="Arial"/>
              </w:rPr>
              <w:t xml:space="preserve"> Meeting Minutes</w:t>
            </w:r>
          </w:p>
        </w:tc>
        <w:tc>
          <w:tcPr>
            <w:tcW w:w="3950" w:type="dxa"/>
          </w:tcPr>
          <w:p w14:paraId="37002FB4" w14:textId="68868871" w:rsidR="002D6C26" w:rsidRDefault="006A5F51" w:rsidP="004F1C88">
            <w:pPr>
              <w:spacing w:after="60" w:line="276" w:lineRule="auto"/>
              <w:rPr>
                <w:rFonts w:ascii="Arial" w:hAnsi="Arial" w:cs="Arial"/>
              </w:rPr>
            </w:pPr>
            <w:r>
              <w:rPr>
                <w:rFonts w:ascii="Arial" w:hAnsi="Arial" w:cs="Arial"/>
              </w:rPr>
              <w:t>Chair Stevens</w:t>
            </w:r>
          </w:p>
        </w:tc>
      </w:tr>
      <w:tr w:rsidR="002103FB" w14:paraId="5C51B5DA" w14:textId="77777777" w:rsidTr="008603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656"/>
        </w:trPr>
        <w:tc>
          <w:tcPr>
            <w:tcW w:w="1080" w:type="dxa"/>
          </w:tcPr>
          <w:p w14:paraId="479D5D2A" w14:textId="091687AE" w:rsidR="002103FB" w:rsidRDefault="002103FB" w:rsidP="002103FB">
            <w:pPr>
              <w:spacing w:after="60" w:line="276" w:lineRule="auto"/>
              <w:rPr>
                <w:rFonts w:ascii="Arial" w:hAnsi="Arial" w:cs="Arial"/>
              </w:rPr>
            </w:pPr>
            <w:r>
              <w:rPr>
                <w:rFonts w:ascii="Arial" w:hAnsi="Arial" w:cs="Arial"/>
              </w:rPr>
              <w:t>VI.</w:t>
            </w:r>
          </w:p>
        </w:tc>
        <w:tc>
          <w:tcPr>
            <w:tcW w:w="5680" w:type="dxa"/>
          </w:tcPr>
          <w:p w14:paraId="7B0BFE5A" w14:textId="5733901C" w:rsidR="002103FB" w:rsidRDefault="002103FB" w:rsidP="002103FB">
            <w:pPr>
              <w:spacing w:after="60"/>
              <w:rPr>
                <w:rFonts w:ascii="Arial" w:hAnsi="Arial" w:cs="Arial"/>
              </w:rPr>
            </w:pPr>
            <w:r>
              <w:rPr>
                <w:rFonts w:ascii="Arial" w:hAnsi="Arial" w:cs="Arial"/>
              </w:rPr>
              <w:t xml:space="preserve">FY 2024-25 </w:t>
            </w:r>
            <w:r w:rsidR="00851AB8">
              <w:rPr>
                <w:rFonts w:ascii="Arial" w:hAnsi="Arial" w:cs="Arial"/>
              </w:rPr>
              <w:t>Shirley Conroy</w:t>
            </w:r>
            <w:r w:rsidR="00DE310F">
              <w:rPr>
                <w:rFonts w:ascii="Arial" w:hAnsi="Arial" w:cs="Arial"/>
              </w:rPr>
              <w:t xml:space="preserve"> Rural Area Capital Assistance</w:t>
            </w:r>
            <w:r w:rsidR="00851AB8">
              <w:rPr>
                <w:rFonts w:ascii="Arial" w:hAnsi="Arial" w:cs="Arial"/>
              </w:rPr>
              <w:t xml:space="preserve"> </w:t>
            </w:r>
            <w:r>
              <w:rPr>
                <w:rFonts w:ascii="Arial" w:hAnsi="Arial" w:cs="Arial"/>
              </w:rPr>
              <w:t>Grant Recommendations</w:t>
            </w:r>
          </w:p>
        </w:tc>
        <w:tc>
          <w:tcPr>
            <w:tcW w:w="3950" w:type="dxa"/>
          </w:tcPr>
          <w:p w14:paraId="1629CAB1" w14:textId="1DA63897" w:rsidR="002103FB" w:rsidRDefault="00C24DAD" w:rsidP="002103FB">
            <w:pPr>
              <w:spacing w:after="60" w:line="276" w:lineRule="auto"/>
              <w:rPr>
                <w:rFonts w:ascii="Arial" w:hAnsi="Arial" w:cs="Arial"/>
              </w:rPr>
            </w:pPr>
            <w:r>
              <w:rPr>
                <w:rFonts w:ascii="Arial" w:hAnsi="Arial" w:cs="Arial"/>
              </w:rPr>
              <w:t>TBD</w:t>
            </w:r>
          </w:p>
        </w:tc>
      </w:tr>
      <w:tr w:rsidR="002103FB" w14:paraId="2F2759E9" w14:textId="77777777" w:rsidTr="00E25B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0"/>
        </w:trPr>
        <w:tc>
          <w:tcPr>
            <w:tcW w:w="1080" w:type="dxa"/>
          </w:tcPr>
          <w:p w14:paraId="26EED11C" w14:textId="0DD4FBBC" w:rsidR="002103FB" w:rsidRDefault="006A1834" w:rsidP="002103FB">
            <w:pPr>
              <w:spacing w:after="60" w:line="276" w:lineRule="auto"/>
              <w:rPr>
                <w:rFonts w:ascii="Arial" w:hAnsi="Arial" w:cs="Arial"/>
              </w:rPr>
            </w:pPr>
            <w:r>
              <w:rPr>
                <w:rFonts w:ascii="Arial" w:hAnsi="Arial" w:cs="Arial"/>
              </w:rPr>
              <w:t>V</w:t>
            </w:r>
            <w:r w:rsidR="006F27E7">
              <w:rPr>
                <w:rFonts w:ascii="Arial" w:hAnsi="Arial" w:cs="Arial"/>
              </w:rPr>
              <w:t>I</w:t>
            </w:r>
            <w:r>
              <w:rPr>
                <w:rFonts w:ascii="Arial" w:hAnsi="Arial" w:cs="Arial"/>
              </w:rPr>
              <w:t>I</w:t>
            </w:r>
            <w:r w:rsidR="002103FB">
              <w:rPr>
                <w:rFonts w:ascii="Arial" w:hAnsi="Arial" w:cs="Arial"/>
              </w:rPr>
              <w:t>.</w:t>
            </w:r>
          </w:p>
        </w:tc>
        <w:tc>
          <w:tcPr>
            <w:tcW w:w="5680" w:type="dxa"/>
          </w:tcPr>
          <w:p w14:paraId="32D8E6BB" w14:textId="32C0E56C" w:rsidR="002103FB" w:rsidRDefault="002103FB" w:rsidP="002103FB">
            <w:pPr>
              <w:spacing w:after="60"/>
              <w:rPr>
                <w:rFonts w:ascii="Arial" w:hAnsi="Arial" w:cs="Arial"/>
              </w:rPr>
            </w:pPr>
            <w:r>
              <w:rPr>
                <w:rFonts w:ascii="Arial" w:hAnsi="Arial" w:cs="Arial"/>
              </w:rPr>
              <w:t xml:space="preserve">Annual Operating Report (AOR) Study </w:t>
            </w:r>
            <w:r w:rsidR="00DE310F">
              <w:rPr>
                <w:rFonts w:ascii="Arial" w:hAnsi="Arial" w:cs="Arial"/>
              </w:rPr>
              <w:t>Final Report</w:t>
            </w:r>
          </w:p>
        </w:tc>
        <w:tc>
          <w:tcPr>
            <w:tcW w:w="3950" w:type="dxa"/>
          </w:tcPr>
          <w:p w14:paraId="46185951" w14:textId="0503DCF0" w:rsidR="002103FB" w:rsidRDefault="00DE310F" w:rsidP="002103FB">
            <w:pPr>
              <w:spacing w:after="60" w:line="276" w:lineRule="auto"/>
              <w:rPr>
                <w:rFonts w:ascii="Arial" w:hAnsi="Arial" w:cs="Arial"/>
              </w:rPr>
            </w:pPr>
            <w:r>
              <w:rPr>
                <w:rFonts w:ascii="Arial" w:hAnsi="Arial" w:cs="Arial"/>
              </w:rPr>
              <w:t>David Darm</w:t>
            </w:r>
            <w:r w:rsidR="00C24DAD">
              <w:rPr>
                <w:rFonts w:ascii="Arial" w:hAnsi="Arial" w:cs="Arial"/>
              </w:rPr>
              <w:t>, CTD Executive Director</w:t>
            </w:r>
          </w:p>
        </w:tc>
      </w:tr>
      <w:tr w:rsidR="002103FB" w14:paraId="52DBEAC8" w14:textId="77777777" w:rsidTr="00E25B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8"/>
        </w:trPr>
        <w:tc>
          <w:tcPr>
            <w:tcW w:w="1080" w:type="dxa"/>
          </w:tcPr>
          <w:p w14:paraId="2C7FC397" w14:textId="3DF3D5EE" w:rsidR="002103FB" w:rsidRDefault="002103FB" w:rsidP="002103FB">
            <w:pPr>
              <w:spacing w:after="60" w:line="276" w:lineRule="auto"/>
              <w:rPr>
                <w:rFonts w:ascii="Arial" w:hAnsi="Arial" w:cs="Arial"/>
              </w:rPr>
            </w:pPr>
          </w:p>
        </w:tc>
        <w:tc>
          <w:tcPr>
            <w:tcW w:w="5680" w:type="dxa"/>
          </w:tcPr>
          <w:p w14:paraId="3C7F4A0D" w14:textId="294C7F3C" w:rsidR="002103FB" w:rsidRDefault="002103FB" w:rsidP="002103FB">
            <w:pPr>
              <w:spacing w:after="60"/>
              <w:rPr>
                <w:rFonts w:ascii="Arial" w:hAnsi="Arial" w:cs="Arial"/>
              </w:rPr>
            </w:pPr>
            <w:r w:rsidRPr="00964825">
              <w:rPr>
                <w:rFonts w:ascii="Arial" w:hAnsi="Arial" w:cs="Arial"/>
                <w:b/>
                <w:bCs/>
              </w:rPr>
              <w:t>Information Items</w:t>
            </w:r>
          </w:p>
        </w:tc>
        <w:tc>
          <w:tcPr>
            <w:tcW w:w="3950" w:type="dxa"/>
          </w:tcPr>
          <w:p w14:paraId="7A48B886" w14:textId="77777777" w:rsidR="002103FB" w:rsidRDefault="002103FB" w:rsidP="002103FB">
            <w:pPr>
              <w:spacing w:after="60" w:line="276" w:lineRule="auto"/>
              <w:rPr>
                <w:rFonts w:ascii="Arial" w:hAnsi="Arial" w:cs="Arial"/>
              </w:rPr>
            </w:pPr>
          </w:p>
        </w:tc>
      </w:tr>
      <w:tr w:rsidR="00C24DAD" w14:paraId="01B19E00" w14:textId="77777777" w:rsidTr="006F27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75"/>
        </w:trPr>
        <w:tc>
          <w:tcPr>
            <w:tcW w:w="1080" w:type="dxa"/>
          </w:tcPr>
          <w:p w14:paraId="4A50341A" w14:textId="22C11490" w:rsidR="00C24DAD" w:rsidRDefault="006F27E7" w:rsidP="002103FB">
            <w:pPr>
              <w:spacing w:after="60" w:line="276" w:lineRule="auto"/>
              <w:rPr>
                <w:rFonts w:ascii="Arial" w:hAnsi="Arial" w:cs="Arial"/>
              </w:rPr>
            </w:pPr>
            <w:r>
              <w:rPr>
                <w:rFonts w:ascii="Arial" w:hAnsi="Arial" w:cs="Arial"/>
              </w:rPr>
              <w:t>VIII.</w:t>
            </w:r>
          </w:p>
        </w:tc>
        <w:tc>
          <w:tcPr>
            <w:tcW w:w="5680" w:type="dxa"/>
          </w:tcPr>
          <w:p w14:paraId="01EBB280" w14:textId="24EA688D" w:rsidR="00C24DAD" w:rsidRPr="00C24DAD" w:rsidRDefault="00C24DAD" w:rsidP="002103FB">
            <w:pPr>
              <w:spacing w:after="60"/>
              <w:rPr>
                <w:rFonts w:ascii="Arial" w:hAnsi="Arial" w:cs="Arial"/>
              </w:rPr>
            </w:pPr>
            <w:r>
              <w:rPr>
                <w:rFonts w:ascii="Arial" w:hAnsi="Arial" w:cs="Arial"/>
              </w:rPr>
              <w:t>Update on Implementation of CS/CS/SB 1380</w:t>
            </w:r>
          </w:p>
        </w:tc>
        <w:tc>
          <w:tcPr>
            <w:tcW w:w="3950" w:type="dxa"/>
          </w:tcPr>
          <w:p w14:paraId="4A2B7EF0" w14:textId="6F82D85F" w:rsidR="00C24DAD" w:rsidRDefault="006F27E7" w:rsidP="002103FB">
            <w:pPr>
              <w:spacing w:after="60" w:line="276" w:lineRule="auto"/>
              <w:rPr>
                <w:rFonts w:ascii="Arial" w:hAnsi="Arial" w:cs="Arial"/>
              </w:rPr>
            </w:pPr>
            <w:r>
              <w:rPr>
                <w:rFonts w:ascii="Arial" w:hAnsi="Arial" w:cs="Arial"/>
              </w:rPr>
              <w:t>TBD</w:t>
            </w:r>
          </w:p>
        </w:tc>
      </w:tr>
      <w:tr w:rsidR="002103FB" w14:paraId="1F9895DC" w14:textId="77777777" w:rsidTr="008603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75"/>
        </w:trPr>
        <w:tc>
          <w:tcPr>
            <w:tcW w:w="1080" w:type="dxa"/>
          </w:tcPr>
          <w:p w14:paraId="2CE33764" w14:textId="78B99282" w:rsidR="002103FB" w:rsidRDefault="006A1834" w:rsidP="002103FB">
            <w:pPr>
              <w:spacing w:after="60" w:line="276" w:lineRule="auto"/>
              <w:rPr>
                <w:rFonts w:ascii="Arial" w:hAnsi="Arial" w:cs="Arial"/>
              </w:rPr>
            </w:pPr>
            <w:r>
              <w:rPr>
                <w:rFonts w:ascii="Arial" w:hAnsi="Arial" w:cs="Arial"/>
              </w:rPr>
              <w:t>I</w:t>
            </w:r>
            <w:r w:rsidR="002103FB">
              <w:rPr>
                <w:rFonts w:ascii="Arial" w:hAnsi="Arial" w:cs="Arial"/>
              </w:rPr>
              <w:t>X.</w:t>
            </w:r>
          </w:p>
        </w:tc>
        <w:tc>
          <w:tcPr>
            <w:tcW w:w="5680" w:type="dxa"/>
          </w:tcPr>
          <w:p w14:paraId="23D0B4EC" w14:textId="6E7D3ED6" w:rsidR="002103FB" w:rsidRPr="002103FB" w:rsidRDefault="002103FB" w:rsidP="002103FB">
            <w:pPr>
              <w:spacing w:after="60"/>
              <w:rPr>
                <w:rFonts w:ascii="Arial" w:hAnsi="Arial" w:cs="Arial"/>
              </w:rPr>
            </w:pPr>
            <w:r w:rsidRPr="002103FB">
              <w:rPr>
                <w:rFonts w:ascii="Arial" w:hAnsi="Arial" w:cs="Arial"/>
              </w:rPr>
              <w:t>Executive Director Report</w:t>
            </w:r>
          </w:p>
        </w:tc>
        <w:tc>
          <w:tcPr>
            <w:tcW w:w="3950" w:type="dxa"/>
          </w:tcPr>
          <w:p w14:paraId="18B9810D" w14:textId="55E08A62" w:rsidR="002103FB" w:rsidRDefault="002103FB" w:rsidP="002103FB">
            <w:pPr>
              <w:spacing w:after="60"/>
              <w:rPr>
                <w:rFonts w:ascii="Arial" w:hAnsi="Arial" w:cs="Arial"/>
              </w:rPr>
            </w:pPr>
            <w:r>
              <w:rPr>
                <w:rFonts w:ascii="Arial" w:hAnsi="Arial" w:cs="Arial"/>
              </w:rPr>
              <w:t>David Darm</w:t>
            </w:r>
          </w:p>
        </w:tc>
      </w:tr>
      <w:tr w:rsidR="002103FB" w14:paraId="456CEFB9" w14:textId="77777777" w:rsidTr="00E25BAA">
        <w:trPr>
          <w:trHeight w:val="539"/>
        </w:trPr>
        <w:tc>
          <w:tcPr>
            <w:tcW w:w="1080" w:type="dxa"/>
          </w:tcPr>
          <w:p w14:paraId="7BF9DD70" w14:textId="09C3D505" w:rsidR="002103FB" w:rsidRDefault="002103FB" w:rsidP="002103FB">
            <w:pPr>
              <w:spacing w:after="60" w:line="276" w:lineRule="auto"/>
              <w:rPr>
                <w:rFonts w:ascii="Arial" w:hAnsi="Arial" w:cs="Arial"/>
              </w:rPr>
            </w:pPr>
            <w:r>
              <w:rPr>
                <w:rFonts w:ascii="Arial" w:hAnsi="Arial" w:cs="Arial"/>
              </w:rPr>
              <w:t>X.</w:t>
            </w:r>
          </w:p>
        </w:tc>
        <w:tc>
          <w:tcPr>
            <w:tcW w:w="5680" w:type="dxa"/>
          </w:tcPr>
          <w:p w14:paraId="3BB10228" w14:textId="10FBA93F" w:rsidR="002103FB" w:rsidRPr="00064BBD" w:rsidRDefault="00573801" w:rsidP="002103FB">
            <w:pPr>
              <w:spacing w:after="60"/>
              <w:rPr>
                <w:rFonts w:ascii="Arial" w:hAnsi="Arial" w:cs="Arial"/>
              </w:rPr>
            </w:pPr>
            <w:r>
              <w:rPr>
                <w:rFonts w:ascii="Arial" w:hAnsi="Arial" w:cs="Arial"/>
              </w:rPr>
              <w:t>Commissioners Reports</w:t>
            </w:r>
          </w:p>
        </w:tc>
        <w:tc>
          <w:tcPr>
            <w:tcW w:w="3950" w:type="dxa"/>
          </w:tcPr>
          <w:p w14:paraId="10AC84BD" w14:textId="398D0E58" w:rsidR="002103FB" w:rsidRDefault="00977C59" w:rsidP="002103FB">
            <w:pPr>
              <w:spacing w:after="60" w:line="276" w:lineRule="auto"/>
              <w:rPr>
                <w:rFonts w:ascii="Arial" w:hAnsi="Arial" w:cs="Arial"/>
              </w:rPr>
            </w:pPr>
            <w:r>
              <w:rPr>
                <w:rFonts w:ascii="Arial" w:hAnsi="Arial" w:cs="Arial"/>
              </w:rPr>
              <w:t>Commissioners</w:t>
            </w:r>
          </w:p>
        </w:tc>
      </w:tr>
      <w:tr w:rsidR="002103FB" w14:paraId="5AB868A3" w14:textId="77777777" w:rsidTr="00E25BAA">
        <w:trPr>
          <w:trHeight w:val="521"/>
        </w:trPr>
        <w:tc>
          <w:tcPr>
            <w:tcW w:w="1080" w:type="dxa"/>
          </w:tcPr>
          <w:p w14:paraId="73054F00" w14:textId="38CFCE00" w:rsidR="002103FB" w:rsidRDefault="002103FB" w:rsidP="002103FB">
            <w:pPr>
              <w:spacing w:after="60" w:line="276" w:lineRule="auto"/>
              <w:rPr>
                <w:rFonts w:ascii="Arial" w:hAnsi="Arial" w:cs="Arial"/>
              </w:rPr>
            </w:pPr>
            <w:r>
              <w:rPr>
                <w:rFonts w:ascii="Arial" w:hAnsi="Arial" w:cs="Arial"/>
              </w:rPr>
              <w:t>XI.</w:t>
            </w:r>
          </w:p>
        </w:tc>
        <w:tc>
          <w:tcPr>
            <w:tcW w:w="5680" w:type="dxa"/>
          </w:tcPr>
          <w:p w14:paraId="2DB4B5E7" w14:textId="4180B052" w:rsidR="002103FB" w:rsidRDefault="00573801" w:rsidP="002103FB">
            <w:pPr>
              <w:spacing w:after="60"/>
              <w:rPr>
                <w:rFonts w:ascii="Arial" w:hAnsi="Arial" w:cs="Arial"/>
              </w:rPr>
            </w:pPr>
            <w:r>
              <w:rPr>
                <w:rFonts w:ascii="Arial" w:hAnsi="Arial" w:cs="Arial"/>
              </w:rPr>
              <w:t xml:space="preserve">Public Comments </w:t>
            </w:r>
          </w:p>
        </w:tc>
        <w:tc>
          <w:tcPr>
            <w:tcW w:w="3950" w:type="dxa"/>
          </w:tcPr>
          <w:p w14:paraId="08B31EFC" w14:textId="0399ACF6" w:rsidR="002103FB" w:rsidRDefault="00977C59" w:rsidP="002103FB">
            <w:pPr>
              <w:spacing w:after="60"/>
              <w:contextualSpacing/>
              <w:rPr>
                <w:rFonts w:ascii="Arial" w:hAnsi="Arial" w:cs="Arial"/>
              </w:rPr>
            </w:pPr>
            <w:r>
              <w:rPr>
                <w:rFonts w:ascii="Arial" w:hAnsi="Arial" w:cs="Arial"/>
              </w:rPr>
              <w:t xml:space="preserve">Public </w:t>
            </w:r>
          </w:p>
        </w:tc>
      </w:tr>
      <w:tr w:rsidR="002103FB" w14:paraId="28158356" w14:textId="77777777" w:rsidTr="00E25BAA">
        <w:trPr>
          <w:trHeight w:val="539"/>
        </w:trPr>
        <w:tc>
          <w:tcPr>
            <w:tcW w:w="1080" w:type="dxa"/>
          </w:tcPr>
          <w:p w14:paraId="51C7AA93" w14:textId="171E9DC9" w:rsidR="002103FB" w:rsidRDefault="002103FB" w:rsidP="002103FB">
            <w:pPr>
              <w:spacing w:after="60" w:line="276" w:lineRule="auto"/>
              <w:ind w:left="-186" w:firstLine="186"/>
              <w:rPr>
                <w:rFonts w:ascii="Arial" w:hAnsi="Arial" w:cs="Arial"/>
              </w:rPr>
            </w:pPr>
            <w:r>
              <w:rPr>
                <w:rFonts w:ascii="Arial" w:hAnsi="Arial" w:cs="Arial"/>
              </w:rPr>
              <w:t>XI</w:t>
            </w:r>
            <w:r w:rsidR="00860350">
              <w:rPr>
                <w:rFonts w:ascii="Arial" w:hAnsi="Arial" w:cs="Arial"/>
              </w:rPr>
              <w:t>I</w:t>
            </w:r>
            <w:r>
              <w:rPr>
                <w:rFonts w:ascii="Arial" w:hAnsi="Arial" w:cs="Arial"/>
              </w:rPr>
              <w:t>.</w:t>
            </w:r>
          </w:p>
        </w:tc>
        <w:tc>
          <w:tcPr>
            <w:tcW w:w="5680" w:type="dxa"/>
          </w:tcPr>
          <w:p w14:paraId="73E7AB08" w14:textId="508F108F" w:rsidR="002103FB" w:rsidRDefault="002103FB" w:rsidP="002103FB">
            <w:pPr>
              <w:spacing w:after="60" w:line="276" w:lineRule="auto"/>
              <w:rPr>
                <w:rFonts w:ascii="Arial" w:hAnsi="Arial" w:cs="Arial"/>
              </w:rPr>
            </w:pPr>
            <w:r>
              <w:rPr>
                <w:rFonts w:ascii="Arial" w:hAnsi="Arial" w:cs="Arial"/>
              </w:rPr>
              <w:t>Adjournment</w:t>
            </w:r>
          </w:p>
        </w:tc>
        <w:tc>
          <w:tcPr>
            <w:tcW w:w="3950" w:type="dxa"/>
          </w:tcPr>
          <w:p w14:paraId="199945C0" w14:textId="5ECA9558" w:rsidR="002103FB" w:rsidRDefault="002103FB" w:rsidP="002103FB">
            <w:pPr>
              <w:spacing w:after="60" w:line="276" w:lineRule="auto"/>
              <w:rPr>
                <w:rFonts w:ascii="Arial" w:hAnsi="Arial" w:cs="Arial"/>
              </w:rPr>
            </w:pPr>
            <w:r>
              <w:rPr>
                <w:rFonts w:ascii="Arial" w:hAnsi="Arial" w:cs="Arial"/>
              </w:rPr>
              <w:t>Chair Stevens</w:t>
            </w:r>
          </w:p>
        </w:tc>
      </w:tr>
      <w:tr w:rsidR="002103FB" w14:paraId="76FA1819" w14:textId="77777777" w:rsidTr="00E25BAA">
        <w:trPr>
          <w:trHeight w:val="620"/>
        </w:trPr>
        <w:tc>
          <w:tcPr>
            <w:tcW w:w="1080" w:type="dxa"/>
          </w:tcPr>
          <w:p w14:paraId="5C5C30A4" w14:textId="1CD03035" w:rsidR="002103FB" w:rsidRDefault="002103FB" w:rsidP="002103FB">
            <w:pPr>
              <w:spacing w:after="60" w:line="276" w:lineRule="auto"/>
              <w:rPr>
                <w:rFonts w:ascii="Arial" w:hAnsi="Arial" w:cs="Arial"/>
              </w:rPr>
            </w:pPr>
          </w:p>
        </w:tc>
        <w:tc>
          <w:tcPr>
            <w:tcW w:w="5680" w:type="dxa"/>
          </w:tcPr>
          <w:p w14:paraId="57C2D879" w14:textId="68C2D39F" w:rsidR="002103FB" w:rsidRDefault="002103FB" w:rsidP="002103FB">
            <w:pPr>
              <w:spacing w:after="60" w:line="276" w:lineRule="auto"/>
              <w:rPr>
                <w:rFonts w:ascii="Arial" w:hAnsi="Arial" w:cs="Arial"/>
              </w:rPr>
            </w:pPr>
            <w:r>
              <w:rPr>
                <w:rFonts w:ascii="Arial" w:hAnsi="Arial" w:cs="Arial"/>
              </w:rPr>
              <w:t>Next M</w:t>
            </w:r>
            <w:r w:rsidR="006F27E7">
              <w:rPr>
                <w:rFonts w:ascii="Arial" w:hAnsi="Arial" w:cs="Arial"/>
              </w:rPr>
              <w:t>eeting</w:t>
            </w:r>
            <w:r>
              <w:rPr>
                <w:rFonts w:ascii="Arial" w:hAnsi="Arial" w:cs="Arial"/>
              </w:rPr>
              <w:t xml:space="preserve">: September </w:t>
            </w:r>
            <w:r w:rsidR="00AD44EE">
              <w:rPr>
                <w:rFonts w:ascii="Arial" w:hAnsi="Arial" w:cs="Arial"/>
              </w:rPr>
              <w:t>2</w:t>
            </w:r>
            <w:r w:rsidR="001C316D">
              <w:rPr>
                <w:rFonts w:ascii="Arial" w:hAnsi="Arial" w:cs="Arial"/>
              </w:rPr>
              <w:t>5</w:t>
            </w:r>
            <w:r w:rsidR="00AD44EE">
              <w:rPr>
                <w:rFonts w:ascii="Arial" w:hAnsi="Arial" w:cs="Arial"/>
              </w:rPr>
              <w:t>, 2024 – West Palm Beach</w:t>
            </w:r>
          </w:p>
        </w:tc>
        <w:tc>
          <w:tcPr>
            <w:tcW w:w="3950" w:type="dxa"/>
          </w:tcPr>
          <w:p w14:paraId="68F76C14" w14:textId="71C35851" w:rsidR="002103FB" w:rsidRDefault="002103FB" w:rsidP="002103FB">
            <w:pPr>
              <w:spacing w:after="60" w:line="276" w:lineRule="auto"/>
              <w:rPr>
                <w:rFonts w:ascii="Arial" w:hAnsi="Arial" w:cs="Arial"/>
              </w:rPr>
            </w:pPr>
          </w:p>
        </w:tc>
      </w:tr>
    </w:tbl>
    <w:p w14:paraId="31040828" w14:textId="77777777" w:rsidR="005A3700" w:rsidRDefault="005A3700" w:rsidP="00194FAE">
      <w:pPr>
        <w:jc w:val="both"/>
        <w:rPr>
          <w:rFonts w:ascii="Arial" w:hAnsi="Arial" w:cs="Arial"/>
        </w:rPr>
      </w:pPr>
    </w:p>
    <w:p w14:paraId="65FAD89F" w14:textId="3788DE40" w:rsidR="00BC7F61" w:rsidRDefault="0034745E" w:rsidP="00194FAE">
      <w:pPr>
        <w:ind w:left="-630"/>
        <w:jc w:val="both"/>
        <w:rPr>
          <w:rFonts w:ascii="Arial" w:hAnsi="Arial" w:cs="Arial"/>
          <w:sz w:val="22"/>
          <w:szCs w:val="22"/>
        </w:rPr>
      </w:pPr>
      <w:r w:rsidRPr="00E1311A">
        <w:rPr>
          <w:rFonts w:ascii="Arial" w:hAnsi="Arial" w:cs="Arial"/>
          <w:sz w:val="22"/>
          <w:szCs w:val="22"/>
        </w:rPr>
        <w:t xml:space="preserve">When operating under Florida’s Government in the Sunshine Law, the Florida Supreme Court recognizes the importance of public participation in open meetings.  The Commission provides that right of access at each public meeting and adheres to Chapter 286.011, Florida Statutes.  </w:t>
      </w:r>
      <w:r w:rsidR="00BC7F61" w:rsidRPr="00BC7F61">
        <w:rPr>
          <w:rFonts w:ascii="Arial" w:hAnsi="Arial" w:cs="Arial"/>
          <w:sz w:val="22"/>
          <w:szCs w:val="22"/>
        </w:rPr>
        <w:t xml:space="preserve">This meeting will be </w:t>
      </w:r>
      <w:r w:rsidR="00505A15" w:rsidRPr="00BC7F61">
        <w:rPr>
          <w:rFonts w:ascii="Arial" w:hAnsi="Arial" w:cs="Arial"/>
          <w:sz w:val="22"/>
          <w:szCs w:val="22"/>
        </w:rPr>
        <w:t>recorded,</w:t>
      </w:r>
      <w:r w:rsidR="00BC7F61" w:rsidRPr="00BC7F61">
        <w:rPr>
          <w:rFonts w:ascii="Arial" w:hAnsi="Arial" w:cs="Arial"/>
          <w:sz w:val="22"/>
          <w:szCs w:val="22"/>
        </w:rPr>
        <w:t xml:space="preserve"> and a summary of the discussion will be published at a future date.</w:t>
      </w:r>
    </w:p>
    <w:p w14:paraId="0195E135" w14:textId="77777777" w:rsidR="00BC7F61" w:rsidRDefault="00BC7F61" w:rsidP="00194FAE">
      <w:pPr>
        <w:ind w:left="-630"/>
        <w:jc w:val="both"/>
        <w:rPr>
          <w:rFonts w:ascii="Arial" w:hAnsi="Arial" w:cs="Arial"/>
          <w:sz w:val="22"/>
          <w:szCs w:val="22"/>
        </w:rPr>
      </w:pPr>
    </w:p>
    <w:p w14:paraId="02B9ABEB" w14:textId="21A31391" w:rsidR="0034745E" w:rsidRPr="00E1311A" w:rsidRDefault="00BC7F61" w:rsidP="00194FAE">
      <w:pPr>
        <w:ind w:left="-630"/>
        <w:jc w:val="both"/>
        <w:rPr>
          <w:rFonts w:ascii="Arial" w:hAnsi="Arial" w:cs="Arial"/>
          <w:sz w:val="22"/>
          <w:szCs w:val="22"/>
        </w:rPr>
      </w:pPr>
      <w:r>
        <w:rPr>
          <w:rFonts w:ascii="Arial" w:hAnsi="Arial" w:cs="Arial"/>
          <w:sz w:val="22"/>
          <w:szCs w:val="22"/>
        </w:rPr>
        <w:t>Member</w:t>
      </w:r>
      <w:r w:rsidRPr="00BC7F61">
        <w:rPr>
          <w:rFonts w:ascii="Arial" w:hAnsi="Arial" w:cs="Arial"/>
          <w:sz w:val="22"/>
          <w:szCs w:val="22"/>
        </w:rPr>
        <w:t xml:space="preserve">s </w:t>
      </w:r>
      <w:r>
        <w:rPr>
          <w:rFonts w:ascii="Arial" w:hAnsi="Arial" w:cs="Arial"/>
          <w:sz w:val="22"/>
          <w:szCs w:val="22"/>
        </w:rPr>
        <w:t xml:space="preserve">of the public </w:t>
      </w:r>
      <w:r w:rsidRPr="00BC7F61">
        <w:rPr>
          <w:rFonts w:ascii="Arial" w:hAnsi="Arial" w:cs="Arial"/>
          <w:sz w:val="22"/>
          <w:szCs w:val="22"/>
        </w:rPr>
        <w:t xml:space="preserve">interested in speaking during the “Public </w:t>
      </w:r>
      <w:r>
        <w:rPr>
          <w:rFonts w:ascii="Arial" w:hAnsi="Arial" w:cs="Arial"/>
          <w:sz w:val="22"/>
          <w:szCs w:val="22"/>
        </w:rPr>
        <w:t>Comments</w:t>
      </w:r>
      <w:r w:rsidRPr="00BC7F61">
        <w:rPr>
          <w:rFonts w:ascii="Arial" w:hAnsi="Arial" w:cs="Arial"/>
          <w:sz w:val="22"/>
          <w:szCs w:val="22"/>
        </w:rPr>
        <w:t>” segment</w:t>
      </w:r>
      <w:r>
        <w:rPr>
          <w:rFonts w:ascii="Arial" w:hAnsi="Arial" w:cs="Arial"/>
          <w:sz w:val="22"/>
          <w:szCs w:val="22"/>
        </w:rPr>
        <w:t>s</w:t>
      </w:r>
      <w:r w:rsidRPr="00BC7F61">
        <w:rPr>
          <w:rFonts w:ascii="Arial" w:hAnsi="Arial" w:cs="Arial"/>
          <w:sz w:val="22"/>
          <w:szCs w:val="22"/>
        </w:rPr>
        <w:t xml:space="preserve"> are encouraged to complete the attached public comment card and return to David Darm prior to the meeting date at: </w:t>
      </w:r>
      <w:hyperlink r:id="rId9" w:history="1">
        <w:r w:rsidRPr="00BC7F61">
          <w:rPr>
            <w:rStyle w:val="Hyperlink"/>
            <w:rFonts w:ascii="Arial" w:hAnsi="Arial" w:cs="Arial"/>
            <w:sz w:val="22"/>
            <w:szCs w:val="22"/>
          </w:rPr>
          <w:t>David.Darm@dot.state.fl.us</w:t>
        </w:r>
      </w:hyperlink>
      <w:r w:rsidRPr="00BC7F61">
        <w:rPr>
          <w:rFonts w:ascii="Arial" w:hAnsi="Arial" w:cs="Arial"/>
          <w:sz w:val="22"/>
          <w:szCs w:val="22"/>
        </w:rPr>
        <w:t>.</w:t>
      </w:r>
      <w:r w:rsidR="00D25B08">
        <w:rPr>
          <w:rFonts w:ascii="Arial" w:hAnsi="Arial" w:cs="Arial"/>
          <w:sz w:val="22"/>
          <w:szCs w:val="22"/>
        </w:rPr>
        <w:t xml:space="preserve"> The </w:t>
      </w:r>
      <w:r>
        <w:rPr>
          <w:rFonts w:ascii="Arial" w:hAnsi="Arial" w:cs="Arial"/>
          <w:sz w:val="22"/>
          <w:szCs w:val="22"/>
        </w:rPr>
        <w:t>c</w:t>
      </w:r>
      <w:r w:rsidR="00D25B08">
        <w:rPr>
          <w:rFonts w:ascii="Arial" w:hAnsi="Arial" w:cs="Arial"/>
          <w:sz w:val="22"/>
          <w:szCs w:val="22"/>
        </w:rPr>
        <w:t xml:space="preserve">hair will call on </w:t>
      </w:r>
      <w:r>
        <w:rPr>
          <w:rFonts w:ascii="Arial" w:hAnsi="Arial" w:cs="Arial"/>
          <w:sz w:val="22"/>
          <w:szCs w:val="22"/>
        </w:rPr>
        <w:t>each</w:t>
      </w:r>
      <w:r w:rsidR="00D25B08">
        <w:rPr>
          <w:rFonts w:ascii="Arial" w:hAnsi="Arial" w:cs="Arial"/>
          <w:sz w:val="22"/>
          <w:szCs w:val="22"/>
        </w:rPr>
        <w:t xml:space="preserve"> speaker in </w:t>
      </w:r>
      <w:proofErr w:type="gramStart"/>
      <w:r w:rsidR="00D25B08">
        <w:rPr>
          <w:rFonts w:ascii="Arial" w:hAnsi="Arial" w:cs="Arial"/>
          <w:sz w:val="22"/>
          <w:szCs w:val="22"/>
        </w:rPr>
        <w:t>the order</w:t>
      </w:r>
      <w:proofErr w:type="gramEnd"/>
      <w:r w:rsidR="00D25B08">
        <w:rPr>
          <w:rFonts w:ascii="Arial" w:hAnsi="Arial" w:cs="Arial"/>
          <w:sz w:val="22"/>
          <w:szCs w:val="22"/>
        </w:rPr>
        <w:t xml:space="preserve"> public comment cards are received. Public comments are</w:t>
      </w:r>
      <w:r w:rsidR="0034745E" w:rsidRPr="00E1311A">
        <w:rPr>
          <w:rFonts w:ascii="Arial" w:hAnsi="Arial" w:cs="Arial"/>
          <w:sz w:val="22"/>
          <w:szCs w:val="22"/>
        </w:rPr>
        <w:t xml:space="preserve"> limit</w:t>
      </w:r>
      <w:r w:rsidR="00D25B08">
        <w:rPr>
          <w:rFonts w:ascii="Arial" w:hAnsi="Arial" w:cs="Arial"/>
          <w:sz w:val="22"/>
          <w:szCs w:val="22"/>
        </w:rPr>
        <w:t>ed</w:t>
      </w:r>
      <w:r w:rsidR="0034745E" w:rsidRPr="00E1311A">
        <w:rPr>
          <w:rFonts w:ascii="Arial" w:hAnsi="Arial" w:cs="Arial"/>
          <w:sz w:val="22"/>
          <w:szCs w:val="22"/>
        </w:rPr>
        <w:t xml:space="preserve"> to five (5) minutes per speaker.</w:t>
      </w:r>
    </w:p>
    <w:p w14:paraId="2805117E" w14:textId="77777777" w:rsidR="0034745E" w:rsidRPr="00E1311A" w:rsidRDefault="0034745E" w:rsidP="00194FAE">
      <w:pPr>
        <w:ind w:left="-630"/>
        <w:jc w:val="both"/>
        <w:rPr>
          <w:rFonts w:ascii="Arial" w:hAnsi="Arial" w:cs="Arial"/>
          <w:sz w:val="22"/>
          <w:szCs w:val="22"/>
        </w:rPr>
      </w:pPr>
    </w:p>
    <w:p w14:paraId="657CCE50" w14:textId="1E5505C3" w:rsidR="0034745E" w:rsidRPr="00E1311A" w:rsidRDefault="0034745E" w:rsidP="00194FAE">
      <w:pPr>
        <w:ind w:left="-630"/>
        <w:jc w:val="both"/>
        <w:rPr>
          <w:rFonts w:ascii="Arial" w:hAnsi="Arial" w:cs="Arial"/>
          <w:sz w:val="22"/>
          <w:szCs w:val="22"/>
        </w:rPr>
      </w:pPr>
      <w:r w:rsidRPr="00E1311A">
        <w:rPr>
          <w:rFonts w:ascii="Arial" w:hAnsi="Arial" w:cs="Arial"/>
          <w:sz w:val="22"/>
          <w:szCs w:val="22"/>
        </w:rPr>
        <w:t xml:space="preserve">In accordance with the Americans with Disabilities Act (ADA), and Chapter 286.26, Florida Statutes, persons in need of special accommodation to participate in the meeting (including an agenda) shall </w:t>
      </w:r>
      <w:r w:rsidR="00BC7F61">
        <w:rPr>
          <w:rFonts w:ascii="Arial" w:hAnsi="Arial" w:cs="Arial"/>
          <w:sz w:val="22"/>
          <w:szCs w:val="22"/>
        </w:rPr>
        <w:t xml:space="preserve">email David Darm or </w:t>
      </w:r>
      <w:r w:rsidRPr="00E1311A">
        <w:rPr>
          <w:rFonts w:ascii="Arial" w:hAnsi="Arial" w:cs="Arial"/>
          <w:sz w:val="22"/>
          <w:szCs w:val="22"/>
        </w:rPr>
        <w:t>contact our office</w:t>
      </w:r>
      <w:r w:rsidR="00BC7F61">
        <w:rPr>
          <w:rFonts w:ascii="Arial" w:hAnsi="Arial" w:cs="Arial"/>
          <w:sz w:val="22"/>
          <w:szCs w:val="22"/>
        </w:rPr>
        <w:t xml:space="preserve"> listed below</w:t>
      </w:r>
      <w:r w:rsidRPr="00E1311A">
        <w:rPr>
          <w:rFonts w:ascii="Arial" w:hAnsi="Arial" w:cs="Arial"/>
          <w:sz w:val="22"/>
          <w:szCs w:val="22"/>
        </w:rPr>
        <w:t>, at least 48 hours before the meeting</w:t>
      </w:r>
      <w:r w:rsidR="004C0F96" w:rsidRPr="00E1311A">
        <w:rPr>
          <w:rFonts w:ascii="Arial" w:hAnsi="Arial" w:cs="Arial"/>
          <w:sz w:val="22"/>
          <w:szCs w:val="22"/>
        </w:rPr>
        <w:t>:</w:t>
      </w:r>
    </w:p>
    <w:p w14:paraId="0003C51C" w14:textId="77777777" w:rsidR="0034745E" w:rsidRPr="00E1311A" w:rsidRDefault="0034745E" w:rsidP="00194FAE">
      <w:pPr>
        <w:ind w:left="-630"/>
        <w:jc w:val="both"/>
        <w:rPr>
          <w:rFonts w:ascii="Arial" w:hAnsi="Arial" w:cs="Arial"/>
          <w:sz w:val="22"/>
          <w:szCs w:val="22"/>
        </w:rPr>
      </w:pPr>
    </w:p>
    <w:p w14:paraId="2BAD61D2" w14:textId="77777777" w:rsidR="0034745E" w:rsidRPr="00E1311A" w:rsidRDefault="0034745E" w:rsidP="00194FAE">
      <w:pPr>
        <w:ind w:left="-630"/>
        <w:jc w:val="center"/>
        <w:rPr>
          <w:rFonts w:ascii="Arial" w:hAnsi="Arial" w:cs="Arial"/>
          <w:sz w:val="22"/>
          <w:szCs w:val="22"/>
        </w:rPr>
      </w:pPr>
      <w:r w:rsidRPr="00E1311A">
        <w:rPr>
          <w:rFonts w:ascii="Arial" w:hAnsi="Arial" w:cs="Arial"/>
          <w:sz w:val="22"/>
          <w:szCs w:val="22"/>
        </w:rPr>
        <w:t>Commission for the Transportation Disadvantaged</w:t>
      </w:r>
    </w:p>
    <w:p w14:paraId="358E73EE" w14:textId="77777777" w:rsidR="0034745E" w:rsidRPr="00E1311A" w:rsidRDefault="0034745E" w:rsidP="00194FAE">
      <w:pPr>
        <w:ind w:left="-630"/>
        <w:jc w:val="center"/>
        <w:rPr>
          <w:rFonts w:ascii="Arial" w:hAnsi="Arial" w:cs="Arial"/>
          <w:sz w:val="22"/>
          <w:szCs w:val="22"/>
        </w:rPr>
      </w:pPr>
      <w:r w:rsidRPr="00E1311A">
        <w:rPr>
          <w:rFonts w:ascii="Arial" w:hAnsi="Arial" w:cs="Arial"/>
          <w:sz w:val="22"/>
          <w:szCs w:val="22"/>
        </w:rPr>
        <w:t>605 Suwannee Street, MS-49</w:t>
      </w:r>
    </w:p>
    <w:p w14:paraId="3502536E" w14:textId="77777777" w:rsidR="0034745E" w:rsidRPr="00E1311A" w:rsidRDefault="0034745E" w:rsidP="00194FAE">
      <w:pPr>
        <w:ind w:left="-630"/>
        <w:jc w:val="center"/>
        <w:rPr>
          <w:rFonts w:ascii="Arial" w:hAnsi="Arial" w:cs="Arial"/>
          <w:sz w:val="22"/>
          <w:szCs w:val="22"/>
        </w:rPr>
      </w:pPr>
      <w:r w:rsidRPr="00E1311A">
        <w:rPr>
          <w:rFonts w:ascii="Arial" w:hAnsi="Arial" w:cs="Arial"/>
          <w:sz w:val="22"/>
          <w:szCs w:val="22"/>
        </w:rPr>
        <w:t>Tallahassee, FL 32399-0450</w:t>
      </w:r>
    </w:p>
    <w:p w14:paraId="35477C93" w14:textId="77777777" w:rsidR="0034745E" w:rsidRPr="00E1311A" w:rsidRDefault="0034745E" w:rsidP="00194FAE">
      <w:pPr>
        <w:ind w:left="-630"/>
        <w:jc w:val="center"/>
        <w:rPr>
          <w:rFonts w:ascii="Arial" w:hAnsi="Arial" w:cs="Arial"/>
          <w:sz w:val="22"/>
          <w:szCs w:val="22"/>
        </w:rPr>
      </w:pPr>
      <w:r w:rsidRPr="00E1311A">
        <w:rPr>
          <w:rFonts w:ascii="Arial" w:hAnsi="Arial" w:cs="Arial"/>
          <w:sz w:val="22"/>
          <w:szCs w:val="22"/>
        </w:rPr>
        <w:t>(850) 410-5703 or (800) 983-2435</w:t>
      </w:r>
    </w:p>
    <w:p w14:paraId="1282F689" w14:textId="77777777" w:rsidR="0034745E" w:rsidRPr="00E1311A" w:rsidRDefault="0034745E" w:rsidP="00194FAE">
      <w:pPr>
        <w:ind w:left="-630"/>
        <w:jc w:val="center"/>
        <w:rPr>
          <w:rFonts w:ascii="Arial" w:hAnsi="Arial" w:cs="Arial"/>
          <w:sz w:val="22"/>
          <w:szCs w:val="22"/>
        </w:rPr>
      </w:pPr>
      <w:r w:rsidRPr="00E1311A">
        <w:rPr>
          <w:rFonts w:ascii="Arial" w:hAnsi="Arial" w:cs="Arial"/>
          <w:sz w:val="22"/>
          <w:szCs w:val="22"/>
        </w:rPr>
        <w:t>(850) 410-5708 (TDD/TTY).</w:t>
      </w:r>
    </w:p>
    <w:p w14:paraId="4538A529" w14:textId="6DD2D316" w:rsidR="0034745E" w:rsidRPr="00E1311A" w:rsidRDefault="0034745E" w:rsidP="00194FAE">
      <w:pPr>
        <w:ind w:left="-630" w:right="-432"/>
        <w:jc w:val="center"/>
        <w:rPr>
          <w:rFonts w:ascii="Arial" w:hAnsi="Arial" w:cs="Arial"/>
          <w:sz w:val="22"/>
          <w:szCs w:val="22"/>
        </w:rPr>
      </w:pPr>
      <w:r w:rsidRPr="00E1311A">
        <w:rPr>
          <w:rFonts w:ascii="Arial" w:hAnsi="Arial" w:cs="Arial"/>
          <w:sz w:val="22"/>
          <w:szCs w:val="22"/>
          <w:u w:val="single"/>
        </w:rPr>
        <w:t>This meeting is subject to change upon the chair</w:t>
      </w:r>
      <w:r w:rsidR="002D3F28" w:rsidRPr="00E1311A">
        <w:rPr>
          <w:rFonts w:ascii="Arial" w:hAnsi="Arial" w:cs="Arial"/>
          <w:sz w:val="22"/>
          <w:szCs w:val="22"/>
          <w:u w:val="single"/>
        </w:rPr>
        <w:t>’s</w:t>
      </w:r>
      <w:r w:rsidRPr="00E1311A">
        <w:rPr>
          <w:rFonts w:ascii="Arial" w:hAnsi="Arial" w:cs="Arial"/>
          <w:sz w:val="22"/>
          <w:szCs w:val="22"/>
          <w:u w:val="single"/>
        </w:rPr>
        <w:t xml:space="preserve"> request</w:t>
      </w:r>
      <w:r w:rsidRPr="00E1311A">
        <w:rPr>
          <w:rFonts w:ascii="Arial" w:hAnsi="Arial" w:cs="Arial"/>
          <w:sz w:val="22"/>
          <w:szCs w:val="22"/>
        </w:rPr>
        <w:t>.</w:t>
      </w:r>
    </w:p>
    <w:sectPr w:rsidR="0034745E" w:rsidRPr="00E1311A" w:rsidSect="00525D98">
      <w:footerReference w:type="default" r:id="rId10"/>
      <w:headerReference w:type="first" r:id="rId11"/>
      <w:pgSz w:w="12240" w:h="15840"/>
      <w:pgMar w:top="990" w:right="994" w:bottom="43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74002" w14:textId="77777777" w:rsidR="00C43899" w:rsidRDefault="00C43899" w:rsidP="005F7B18">
      <w:r>
        <w:separator/>
      </w:r>
    </w:p>
  </w:endnote>
  <w:endnote w:type="continuationSeparator" w:id="0">
    <w:p w14:paraId="2079DDC5" w14:textId="77777777" w:rsidR="00C43899" w:rsidRDefault="00C43899" w:rsidP="005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FB73A" w14:textId="77777777" w:rsidR="00B87B4F" w:rsidRPr="00EF5B30" w:rsidRDefault="00B87B4F">
    <w:pPr>
      <w:pStyle w:val="Footer"/>
      <w:rPr>
        <w:rFonts w:ascii="Arial" w:hAnsi="Arial"/>
        <w:sz w:val="20"/>
      </w:rPr>
    </w:pPr>
    <w:r w:rsidRPr="00EF5B30">
      <w:rPr>
        <w:rFonts w:ascii="Arial" w:hAnsi="Arial"/>
        <w:sz w:val="20"/>
      </w:rPr>
      <w:ptab w:relativeTo="margin" w:alignment="center" w:leader="none"/>
    </w:r>
    <w:r w:rsidRPr="00EF5B30">
      <w:rPr>
        <w:rFonts w:ascii="Arial" w:hAnsi="Arial"/>
        <w:sz w:val="20"/>
      </w:rPr>
      <w:t>Commission for the Transportation Disadvantaged Agenda</w:t>
    </w:r>
  </w:p>
  <w:p w14:paraId="31A4D67B" w14:textId="33A632B7" w:rsidR="00B87B4F" w:rsidRPr="00EF5B30" w:rsidRDefault="00AD44EE" w:rsidP="00794959">
    <w:pPr>
      <w:pStyle w:val="Footer"/>
      <w:jc w:val="center"/>
      <w:rPr>
        <w:rFonts w:ascii="Arial" w:hAnsi="Arial"/>
        <w:sz w:val="20"/>
      </w:rPr>
    </w:pPr>
    <w:r>
      <w:rPr>
        <w:rFonts w:ascii="Arial" w:hAnsi="Arial"/>
        <w:sz w:val="20"/>
      </w:rPr>
      <w:t>Ju</w:t>
    </w:r>
    <w:r w:rsidR="00153162">
      <w:rPr>
        <w:rFonts w:ascii="Arial" w:hAnsi="Arial"/>
        <w:sz w:val="20"/>
      </w:rPr>
      <w:t>ly</w:t>
    </w:r>
    <w:r>
      <w:rPr>
        <w:rFonts w:ascii="Arial" w:hAnsi="Arial"/>
        <w:sz w:val="20"/>
      </w:rPr>
      <w:t xml:space="preserve"> </w:t>
    </w:r>
    <w:r w:rsidR="00153162">
      <w:rPr>
        <w:rFonts w:ascii="Arial" w:hAnsi="Arial"/>
        <w:sz w:val="20"/>
      </w:rPr>
      <w:t>17</w:t>
    </w:r>
    <w:r w:rsidR="006A5F51">
      <w:rPr>
        <w:rFonts w:ascii="Arial" w:hAnsi="Arial"/>
        <w:sz w:val="20"/>
      </w:rPr>
      <w:t>, 202</w:t>
    </w:r>
    <w:r w:rsidR="00D4551A">
      <w:rPr>
        <w:rFonts w:ascii="Arial" w:hAnsi="Arial"/>
        <w:sz w:val="20"/>
      </w:rPr>
      <w:t>4</w:t>
    </w:r>
  </w:p>
  <w:p w14:paraId="1BC4FF2F" w14:textId="77777777" w:rsidR="00B87B4F" w:rsidRPr="00EF5B30" w:rsidRDefault="00B87B4F">
    <w:pPr>
      <w:pStyle w:val="Footer"/>
      <w:rPr>
        <w:rFonts w:ascii="Arial" w:hAnsi="Arial"/>
        <w:sz w:val="20"/>
      </w:rPr>
    </w:pPr>
    <w:r w:rsidRPr="00EF5B30">
      <w:rPr>
        <w:rFonts w:ascii="Arial" w:hAnsi="Arial"/>
        <w:sz w:val="20"/>
      </w:rPr>
      <w:ptab w:relativeTo="margin" w:alignment="center" w:leader="none"/>
    </w:r>
    <w:r>
      <w:rPr>
        <w:rFonts w:ascii="Arial" w:hAnsi="Arial"/>
        <w:sz w:val="20"/>
      </w:rPr>
      <w:t xml:space="preserve">Page </w:t>
    </w:r>
    <w:r w:rsidR="00CB0611" w:rsidRPr="00B51176">
      <w:rPr>
        <w:rFonts w:ascii="Arial" w:hAnsi="Arial"/>
        <w:sz w:val="20"/>
      </w:rPr>
      <w:fldChar w:fldCharType="begin"/>
    </w:r>
    <w:r w:rsidRPr="00B51176">
      <w:rPr>
        <w:rFonts w:ascii="Arial" w:hAnsi="Arial"/>
        <w:sz w:val="20"/>
      </w:rPr>
      <w:instrText xml:space="preserve"> PAGE   \* MERGEFORMAT </w:instrText>
    </w:r>
    <w:r w:rsidR="00CB0611" w:rsidRPr="00B51176">
      <w:rPr>
        <w:rFonts w:ascii="Arial" w:hAnsi="Arial"/>
        <w:sz w:val="20"/>
      </w:rPr>
      <w:fldChar w:fldCharType="separate"/>
    </w:r>
    <w:r w:rsidR="001F0B87">
      <w:rPr>
        <w:rFonts w:ascii="Arial" w:hAnsi="Arial"/>
        <w:noProof/>
        <w:sz w:val="20"/>
      </w:rPr>
      <w:t>2</w:t>
    </w:r>
    <w:r w:rsidR="00CB0611" w:rsidRPr="00B51176">
      <w:rPr>
        <w:rFonts w:ascii="Arial" w:hAnsi="Arial"/>
        <w:sz w:val="20"/>
      </w:rPr>
      <w:fldChar w:fldCharType="end"/>
    </w:r>
  </w:p>
  <w:p w14:paraId="6F7E6106" w14:textId="77777777" w:rsidR="00B87B4F" w:rsidRDefault="00B8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4D082" w14:textId="77777777" w:rsidR="00C43899" w:rsidRDefault="00C43899" w:rsidP="005F7B18">
      <w:r>
        <w:separator/>
      </w:r>
    </w:p>
  </w:footnote>
  <w:footnote w:type="continuationSeparator" w:id="0">
    <w:p w14:paraId="6445C8BA" w14:textId="77777777" w:rsidR="00C43899" w:rsidRDefault="00C43899" w:rsidP="005F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230108"/>
      <w:docPartObj>
        <w:docPartGallery w:val="Watermarks"/>
        <w:docPartUnique/>
      </w:docPartObj>
    </w:sdtPr>
    <w:sdtEndPr/>
    <w:sdtContent>
      <w:p w14:paraId="6545012C" w14:textId="354169A0" w:rsidR="00AD44EE" w:rsidRDefault="007759CF">
        <w:pPr>
          <w:pStyle w:val="Header"/>
        </w:pPr>
        <w:r>
          <w:rPr>
            <w:noProof/>
          </w:rPr>
          <w:pict w14:anchorId="5F1A4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46DB"/>
    <w:multiLevelType w:val="hybridMultilevel"/>
    <w:tmpl w:val="80B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8B9"/>
    <w:multiLevelType w:val="hybridMultilevel"/>
    <w:tmpl w:val="F7E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FFB"/>
    <w:multiLevelType w:val="hybridMultilevel"/>
    <w:tmpl w:val="4EE2C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30CD7"/>
    <w:multiLevelType w:val="hybridMultilevel"/>
    <w:tmpl w:val="9F3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4729C"/>
    <w:multiLevelType w:val="hybridMultilevel"/>
    <w:tmpl w:val="41D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9C4"/>
    <w:multiLevelType w:val="hybridMultilevel"/>
    <w:tmpl w:val="579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27A19"/>
    <w:multiLevelType w:val="hybridMultilevel"/>
    <w:tmpl w:val="C2C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57747"/>
    <w:multiLevelType w:val="hybridMultilevel"/>
    <w:tmpl w:val="834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6D93"/>
    <w:multiLevelType w:val="hybridMultilevel"/>
    <w:tmpl w:val="150A9C64"/>
    <w:lvl w:ilvl="0" w:tplc="CF1E5D4E">
      <w:start w:val="9"/>
      <w:numFmt w:val="bullet"/>
      <w:lvlText w:val="-"/>
      <w:lvlJc w:val="left"/>
      <w:pPr>
        <w:ind w:left="1080" w:hanging="360"/>
      </w:pPr>
      <w:rPr>
        <w:rFonts w:ascii="Tahoma" w:eastAsia="Times New Roman" w:hAnsi="Tahoma" w:cs="Tahoma" w:hint="default"/>
      </w:rPr>
    </w:lvl>
    <w:lvl w:ilvl="1" w:tplc="CF1E5D4E">
      <w:start w:val="9"/>
      <w:numFmt w:val="bullet"/>
      <w:lvlText w:val="-"/>
      <w:lvlJc w:val="left"/>
      <w:pPr>
        <w:ind w:left="1800" w:hanging="360"/>
      </w:pPr>
      <w:rPr>
        <w:rFonts w:ascii="Tahoma" w:eastAsia="Times New Roman" w:hAnsi="Tahoma" w:cs="Tahom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D3E04"/>
    <w:multiLevelType w:val="hybridMultilevel"/>
    <w:tmpl w:val="BAAA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F0259"/>
    <w:multiLevelType w:val="hybridMultilevel"/>
    <w:tmpl w:val="7C4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16B6E"/>
    <w:multiLevelType w:val="hybridMultilevel"/>
    <w:tmpl w:val="4F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F4947"/>
    <w:multiLevelType w:val="hybridMultilevel"/>
    <w:tmpl w:val="8C0AFEE4"/>
    <w:lvl w:ilvl="0" w:tplc="0C4ADB1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DB24D42"/>
    <w:multiLevelType w:val="hybridMultilevel"/>
    <w:tmpl w:val="12B0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64A4F"/>
    <w:multiLevelType w:val="hybridMultilevel"/>
    <w:tmpl w:val="0ED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56C9C"/>
    <w:multiLevelType w:val="hybridMultilevel"/>
    <w:tmpl w:val="EE72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8685E"/>
    <w:multiLevelType w:val="hybridMultilevel"/>
    <w:tmpl w:val="33B6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0B6B"/>
    <w:multiLevelType w:val="hybridMultilevel"/>
    <w:tmpl w:val="841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53604"/>
    <w:multiLevelType w:val="hybridMultilevel"/>
    <w:tmpl w:val="F72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462E5"/>
    <w:multiLevelType w:val="hybridMultilevel"/>
    <w:tmpl w:val="D3B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82E28"/>
    <w:multiLevelType w:val="hybridMultilevel"/>
    <w:tmpl w:val="0B5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63E4F"/>
    <w:multiLevelType w:val="hybridMultilevel"/>
    <w:tmpl w:val="45BC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E2FAA"/>
    <w:multiLevelType w:val="hybridMultilevel"/>
    <w:tmpl w:val="A120B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95C02"/>
    <w:multiLevelType w:val="hybridMultilevel"/>
    <w:tmpl w:val="001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E359F"/>
    <w:multiLevelType w:val="hybridMultilevel"/>
    <w:tmpl w:val="83B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D6FDA"/>
    <w:multiLevelType w:val="hybridMultilevel"/>
    <w:tmpl w:val="93F8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122E2"/>
    <w:multiLevelType w:val="hybridMultilevel"/>
    <w:tmpl w:val="F48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F5EC5"/>
    <w:multiLevelType w:val="hybridMultilevel"/>
    <w:tmpl w:val="C6E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D3BDB"/>
    <w:multiLevelType w:val="hybridMultilevel"/>
    <w:tmpl w:val="B380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B3CD3"/>
    <w:multiLevelType w:val="hybridMultilevel"/>
    <w:tmpl w:val="5A82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10F12"/>
    <w:multiLevelType w:val="hybridMultilevel"/>
    <w:tmpl w:val="39E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32899"/>
    <w:multiLevelType w:val="hybridMultilevel"/>
    <w:tmpl w:val="863A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37BA8"/>
    <w:multiLevelType w:val="hybridMultilevel"/>
    <w:tmpl w:val="395E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2E3F"/>
    <w:multiLevelType w:val="hybridMultilevel"/>
    <w:tmpl w:val="DB2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0512E"/>
    <w:multiLevelType w:val="hybridMultilevel"/>
    <w:tmpl w:val="4B2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D48ED"/>
    <w:multiLevelType w:val="hybridMultilevel"/>
    <w:tmpl w:val="E3C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55FA1"/>
    <w:multiLevelType w:val="hybridMultilevel"/>
    <w:tmpl w:val="BE9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B450D"/>
    <w:multiLevelType w:val="hybridMultilevel"/>
    <w:tmpl w:val="F76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A1720"/>
    <w:multiLevelType w:val="hybridMultilevel"/>
    <w:tmpl w:val="D936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133CC"/>
    <w:multiLevelType w:val="hybridMultilevel"/>
    <w:tmpl w:val="A0FE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60C92"/>
    <w:multiLevelType w:val="hybridMultilevel"/>
    <w:tmpl w:val="B848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055E6"/>
    <w:multiLevelType w:val="hybridMultilevel"/>
    <w:tmpl w:val="E4C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41333"/>
    <w:multiLevelType w:val="hybridMultilevel"/>
    <w:tmpl w:val="7F8E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D0284"/>
    <w:multiLevelType w:val="hybridMultilevel"/>
    <w:tmpl w:val="714A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06DC1"/>
    <w:multiLevelType w:val="hybridMultilevel"/>
    <w:tmpl w:val="A0C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76AD7"/>
    <w:multiLevelType w:val="hybridMultilevel"/>
    <w:tmpl w:val="293C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D453B"/>
    <w:multiLevelType w:val="hybridMultilevel"/>
    <w:tmpl w:val="5EB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B28D3"/>
    <w:multiLevelType w:val="hybridMultilevel"/>
    <w:tmpl w:val="CD466E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670515">
    <w:abstractNumId w:val="11"/>
  </w:num>
  <w:num w:numId="2" w16cid:durableId="936059138">
    <w:abstractNumId w:val="0"/>
  </w:num>
  <w:num w:numId="3" w16cid:durableId="258950039">
    <w:abstractNumId w:val="35"/>
  </w:num>
  <w:num w:numId="4" w16cid:durableId="893082494">
    <w:abstractNumId w:val="26"/>
  </w:num>
  <w:num w:numId="5" w16cid:durableId="1250893560">
    <w:abstractNumId w:val="25"/>
  </w:num>
  <w:num w:numId="6" w16cid:durableId="1466507721">
    <w:abstractNumId w:val="42"/>
  </w:num>
  <w:num w:numId="7" w16cid:durableId="1561558709">
    <w:abstractNumId w:val="9"/>
  </w:num>
  <w:num w:numId="8" w16cid:durableId="2037736223">
    <w:abstractNumId w:val="12"/>
  </w:num>
  <w:num w:numId="9" w16cid:durableId="741029920">
    <w:abstractNumId w:val="13"/>
  </w:num>
  <w:num w:numId="10" w16cid:durableId="487481426">
    <w:abstractNumId w:val="30"/>
  </w:num>
  <w:num w:numId="11" w16cid:durableId="1505777513">
    <w:abstractNumId w:val="38"/>
  </w:num>
  <w:num w:numId="12" w16cid:durableId="312373765">
    <w:abstractNumId w:val="27"/>
  </w:num>
  <w:num w:numId="13" w16cid:durableId="1044982756">
    <w:abstractNumId w:val="14"/>
  </w:num>
  <w:num w:numId="14" w16cid:durableId="936055466">
    <w:abstractNumId w:val="34"/>
  </w:num>
  <w:num w:numId="15" w16cid:durableId="1543051984">
    <w:abstractNumId w:val="18"/>
  </w:num>
  <w:num w:numId="16" w16cid:durableId="1096171929">
    <w:abstractNumId w:val="33"/>
  </w:num>
  <w:num w:numId="17" w16cid:durableId="616832531">
    <w:abstractNumId w:val="31"/>
  </w:num>
  <w:num w:numId="18" w16cid:durableId="766122473">
    <w:abstractNumId w:val="41"/>
  </w:num>
  <w:num w:numId="19" w16cid:durableId="1514607401">
    <w:abstractNumId w:val="5"/>
  </w:num>
  <w:num w:numId="20" w16cid:durableId="1149202612">
    <w:abstractNumId w:val="43"/>
  </w:num>
  <w:num w:numId="21" w16cid:durableId="1522816526">
    <w:abstractNumId w:val="10"/>
  </w:num>
  <w:num w:numId="22" w16cid:durableId="69892375">
    <w:abstractNumId w:val="28"/>
  </w:num>
  <w:num w:numId="23" w16cid:durableId="1140344423">
    <w:abstractNumId w:val="7"/>
  </w:num>
  <w:num w:numId="24" w16cid:durableId="382950767">
    <w:abstractNumId w:val="44"/>
  </w:num>
  <w:num w:numId="25" w16cid:durableId="2004963385">
    <w:abstractNumId w:val="1"/>
  </w:num>
  <w:num w:numId="26" w16cid:durableId="993484582">
    <w:abstractNumId w:val="2"/>
  </w:num>
  <w:num w:numId="27" w16cid:durableId="1716081696">
    <w:abstractNumId w:val="23"/>
  </w:num>
  <w:num w:numId="28" w16cid:durableId="971253898">
    <w:abstractNumId w:val="21"/>
  </w:num>
  <w:num w:numId="29" w16cid:durableId="985817585">
    <w:abstractNumId w:val="29"/>
  </w:num>
  <w:num w:numId="30" w16cid:durableId="138423420">
    <w:abstractNumId w:val="6"/>
  </w:num>
  <w:num w:numId="31" w16cid:durableId="1406880437">
    <w:abstractNumId w:val="15"/>
  </w:num>
  <w:num w:numId="32" w16cid:durableId="382951656">
    <w:abstractNumId w:val="22"/>
  </w:num>
  <w:num w:numId="33" w16cid:durableId="1974023908">
    <w:abstractNumId w:val="45"/>
  </w:num>
  <w:num w:numId="34" w16cid:durableId="1613977228">
    <w:abstractNumId w:val="37"/>
  </w:num>
  <w:num w:numId="35" w16cid:durableId="1320120">
    <w:abstractNumId w:val="39"/>
  </w:num>
  <w:num w:numId="36" w16cid:durableId="2050916151">
    <w:abstractNumId w:val="39"/>
  </w:num>
  <w:num w:numId="37" w16cid:durableId="795290637">
    <w:abstractNumId w:val="47"/>
  </w:num>
  <w:num w:numId="38" w16cid:durableId="1273513875">
    <w:abstractNumId w:val="8"/>
  </w:num>
  <w:num w:numId="39" w16cid:durableId="1013334709">
    <w:abstractNumId w:val="20"/>
  </w:num>
  <w:num w:numId="40" w16cid:durableId="1931115314">
    <w:abstractNumId w:val="40"/>
  </w:num>
  <w:num w:numId="41" w16cid:durableId="735393795">
    <w:abstractNumId w:val="4"/>
  </w:num>
  <w:num w:numId="42" w16cid:durableId="1978951431">
    <w:abstractNumId w:val="46"/>
  </w:num>
  <w:num w:numId="43" w16cid:durableId="79838726">
    <w:abstractNumId w:val="17"/>
  </w:num>
  <w:num w:numId="44" w16cid:durableId="1621842722">
    <w:abstractNumId w:val="24"/>
  </w:num>
  <w:num w:numId="45" w16cid:durableId="1221475138">
    <w:abstractNumId w:val="32"/>
  </w:num>
  <w:num w:numId="46" w16cid:durableId="342392006">
    <w:abstractNumId w:val="3"/>
  </w:num>
  <w:num w:numId="47" w16cid:durableId="1919485851">
    <w:abstractNumId w:val="36"/>
  </w:num>
  <w:num w:numId="48" w16cid:durableId="283585215">
    <w:abstractNumId w:val="19"/>
  </w:num>
  <w:num w:numId="49" w16cid:durableId="5476873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A9"/>
    <w:rsid w:val="00004619"/>
    <w:rsid w:val="00005EE9"/>
    <w:rsid w:val="00006014"/>
    <w:rsid w:val="00007325"/>
    <w:rsid w:val="000104DF"/>
    <w:rsid w:val="00010BF9"/>
    <w:rsid w:val="0001316D"/>
    <w:rsid w:val="00014B26"/>
    <w:rsid w:val="00020CF2"/>
    <w:rsid w:val="00030AFA"/>
    <w:rsid w:val="00031EA4"/>
    <w:rsid w:val="00032359"/>
    <w:rsid w:val="000351BF"/>
    <w:rsid w:val="00035238"/>
    <w:rsid w:val="000412A1"/>
    <w:rsid w:val="000422C9"/>
    <w:rsid w:val="00044C48"/>
    <w:rsid w:val="00045203"/>
    <w:rsid w:val="0004730F"/>
    <w:rsid w:val="00050672"/>
    <w:rsid w:val="000542CB"/>
    <w:rsid w:val="00054D77"/>
    <w:rsid w:val="00064BBD"/>
    <w:rsid w:val="00067557"/>
    <w:rsid w:val="0007304C"/>
    <w:rsid w:val="00074042"/>
    <w:rsid w:val="000752A5"/>
    <w:rsid w:val="00075654"/>
    <w:rsid w:val="00077122"/>
    <w:rsid w:val="000800FC"/>
    <w:rsid w:val="000859FA"/>
    <w:rsid w:val="000919CE"/>
    <w:rsid w:val="00093F67"/>
    <w:rsid w:val="00094406"/>
    <w:rsid w:val="000B6163"/>
    <w:rsid w:val="000C24BE"/>
    <w:rsid w:val="000C32C3"/>
    <w:rsid w:val="000C49F2"/>
    <w:rsid w:val="000D1526"/>
    <w:rsid w:val="000D4460"/>
    <w:rsid w:val="000D614C"/>
    <w:rsid w:val="000E03C5"/>
    <w:rsid w:val="000E08BB"/>
    <w:rsid w:val="000E2EA9"/>
    <w:rsid w:val="000E6560"/>
    <w:rsid w:val="000E7E47"/>
    <w:rsid w:val="000F0854"/>
    <w:rsid w:val="000F257B"/>
    <w:rsid w:val="000F3452"/>
    <w:rsid w:val="000F3749"/>
    <w:rsid w:val="000F3E9C"/>
    <w:rsid w:val="000F4C27"/>
    <w:rsid w:val="000F66F3"/>
    <w:rsid w:val="000F7ED2"/>
    <w:rsid w:val="001018B3"/>
    <w:rsid w:val="00103AA7"/>
    <w:rsid w:val="00106C7A"/>
    <w:rsid w:val="00111C36"/>
    <w:rsid w:val="00121F64"/>
    <w:rsid w:val="00126D4B"/>
    <w:rsid w:val="00126FEF"/>
    <w:rsid w:val="00131328"/>
    <w:rsid w:val="00133FCC"/>
    <w:rsid w:val="001408BE"/>
    <w:rsid w:val="00146F41"/>
    <w:rsid w:val="0014721D"/>
    <w:rsid w:val="00150084"/>
    <w:rsid w:val="0015276F"/>
    <w:rsid w:val="00153162"/>
    <w:rsid w:val="00156B53"/>
    <w:rsid w:val="00162F76"/>
    <w:rsid w:val="001647D0"/>
    <w:rsid w:val="00164FC1"/>
    <w:rsid w:val="00165388"/>
    <w:rsid w:val="00171E6F"/>
    <w:rsid w:val="00173A07"/>
    <w:rsid w:val="00174366"/>
    <w:rsid w:val="001808EE"/>
    <w:rsid w:val="001816FA"/>
    <w:rsid w:val="00181D35"/>
    <w:rsid w:val="00182228"/>
    <w:rsid w:val="001838A2"/>
    <w:rsid w:val="00193811"/>
    <w:rsid w:val="00194E64"/>
    <w:rsid w:val="00194FAE"/>
    <w:rsid w:val="001A13FE"/>
    <w:rsid w:val="001A2B01"/>
    <w:rsid w:val="001A6C39"/>
    <w:rsid w:val="001B23B3"/>
    <w:rsid w:val="001B5E14"/>
    <w:rsid w:val="001B7E9C"/>
    <w:rsid w:val="001C0ED9"/>
    <w:rsid w:val="001C316D"/>
    <w:rsid w:val="001C31BF"/>
    <w:rsid w:val="001C4D5A"/>
    <w:rsid w:val="001C792D"/>
    <w:rsid w:val="001D0189"/>
    <w:rsid w:val="001D09C3"/>
    <w:rsid w:val="001D3AAF"/>
    <w:rsid w:val="001E3E63"/>
    <w:rsid w:val="001E5F60"/>
    <w:rsid w:val="001E6E56"/>
    <w:rsid w:val="001F0375"/>
    <w:rsid w:val="001F0B87"/>
    <w:rsid w:val="001F1D7F"/>
    <w:rsid w:val="001F5732"/>
    <w:rsid w:val="002011C4"/>
    <w:rsid w:val="0020175B"/>
    <w:rsid w:val="0020212F"/>
    <w:rsid w:val="0020228A"/>
    <w:rsid w:val="00202BDA"/>
    <w:rsid w:val="00204664"/>
    <w:rsid w:val="002103FB"/>
    <w:rsid w:val="00211735"/>
    <w:rsid w:val="00211CDC"/>
    <w:rsid w:val="00214B08"/>
    <w:rsid w:val="0021647C"/>
    <w:rsid w:val="002216AF"/>
    <w:rsid w:val="00227A94"/>
    <w:rsid w:val="00227E0A"/>
    <w:rsid w:val="002317CF"/>
    <w:rsid w:val="0023227A"/>
    <w:rsid w:val="002348F3"/>
    <w:rsid w:val="00236799"/>
    <w:rsid w:val="002424A0"/>
    <w:rsid w:val="002462BA"/>
    <w:rsid w:val="00251E42"/>
    <w:rsid w:val="00256023"/>
    <w:rsid w:val="00261B05"/>
    <w:rsid w:val="00266012"/>
    <w:rsid w:val="00266858"/>
    <w:rsid w:val="002673BC"/>
    <w:rsid w:val="002673F6"/>
    <w:rsid w:val="00276807"/>
    <w:rsid w:val="00276DC2"/>
    <w:rsid w:val="00286A26"/>
    <w:rsid w:val="002A2C16"/>
    <w:rsid w:val="002A53F8"/>
    <w:rsid w:val="002B3884"/>
    <w:rsid w:val="002B78E3"/>
    <w:rsid w:val="002C2291"/>
    <w:rsid w:val="002C2E11"/>
    <w:rsid w:val="002D1EF1"/>
    <w:rsid w:val="002D3F28"/>
    <w:rsid w:val="002D552C"/>
    <w:rsid w:val="002D6C26"/>
    <w:rsid w:val="002D72E6"/>
    <w:rsid w:val="002E657E"/>
    <w:rsid w:val="002E6AFF"/>
    <w:rsid w:val="002F203F"/>
    <w:rsid w:val="002F7EA3"/>
    <w:rsid w:val="00300850"/>
    <w:rsid w:val="00300926"/>
    <w:rsid w:val="00302CF3"/>
    <w:rsid w:val="003037D2"/>
    <w:rsid w:val="003046F8"/>
    <w:rsid w:val="00304F0A"/>
    <w:rsid w:val="00311744"/>
    <w:rsid w:val="00312937"/>
    <w:rsid w:val="00313320"/>
    <w:rsid w:val="003145CB"/>
    <w:rsid w:val="003165A0"/>
    <w:rsid w:val="00320DFD"/>
    <w:rsid w:val="0032256A"/>
    <w:rsid w:val="00324A48"/>
    <w:rsid w:val="0032609C"/>
    <w:rsid w:val="003314A8"/>
    <w:rsid w:val="00333C05"/>
    <w:rsid w:val="0033622A"/>
    <w:rsid w:val="00340CEE"/>
    <w:rsid w:val="00341870"/>
    <w:rsid w:val="00341F41"/>
    <w:rsid w:val="0034232A"/>
    <w:rsid w:val="003432F8"/>
    <w:rsid w:val="0034745E"/>
    <w:rsid w:val="00350947"/>
    <w:rsid w:val="003510FA"/>
    <w:rsid w:val="003532E0"/>
    <w:rsid w:val="00354125"/>
    <w:rsid w:val="003563BC"/>
    <w:rsid w:val="0036100E"/>
    <w:rsid w:val="003650F9"/>
    <w:rsid w:val="0036543C"/>
    <w:rsid w:val="00367023"/>
    <w:rsid w:val="0036752D"/>
    <w:rsid w:val="00367BF5"/>
    <w:rsid w:val="00367C60"/>
    <w:rsid w:val="003706E5"/>
    <w:rsid w:val="00370921"/>
    <w:rsid w:val="00372D2F"/>
    <w:rsid w:val="003737D7"/>
    <w:rsid w:val="00374406"/>
    <w:rsid w:val="00375FCD"/>
    <w:rsid w:val="00376A0B"/>
    <w:rsid w:val="00377371"/>
    <w:rsid w:val="003777DC"/>
    <w:rsid w:val="00380663"/>
    <w:rsid w:val="0038279A"/>
    <w:rsid w:val="00384CDD"/>
    <w:rsid w:val="00386B07"/>
    <w:rsid w:val="0038735D"/>
    <w:rsid w:val="00387853"/>
    <w:rsid w:val="003923DF"/>
    <w:rsid w:val="00393570"/>
    <w:rsid w:val="00393680"/>
    <w:rsid w:val="00395EB1"/>
    <w:rsid w:val="003969CA"/>
    <w:rsid w:val="00396DFB"/>
    <w:rsid w:val="003978A1"/>
    <w:rsid w:val="003A0266"/>
    <w:rsid w:val="003A3E7B"/>
    <w:rsid w:val="003A4717"/>
    <w:rsid w:val="003A6F12"/>
    <w:rsid w:val="003B3364"/>
    <w:rsid w:val="003C0891"/>
    <w:rsid w:val="003C0935"/>
    <w:rsid w:val="003C1B32"/>
    <w:rsid w:val="003C51B1"/>
    <w:rsid w:val="003D2056"/>
    <w:rsid w:val="003D2F06"/>
    <w:rsid w:val="003D4431"/>
    <w:rsid w:val="003D5C6F"/>
    <w:rsid w:val="003E227A"/>
    <w:rsid w:val="003E267B"/>
    <w:rsid w:val="003E2BCA"/>
    <w:rsid w:val="003E5E3F"/>
    <w:rsid w:val="003E5F41"/>
    <w:rsid w:val="003F41C9"/>
    <w:rsid w:val="003F7C2B"/>
    <w:rsid w:val="00401F49"/>
    <w:rsid w:val="00406396"/>
    <w:rsid w:val="0040754E"/>
    <w:rsid w:val="0041360B"/>
    <w:rsid w:val="0041486E"/>
    <w:rsid w:val="004156A9"/>
    <w:rsid w:val="00416FC6"/>
    <w:rsid w:val="00421A6B"/>
    <w:rsid w:val="00427E32"/>
    <w:rsid w:val="004337A3"/>
    <w:rsid w:val="00434ED6"/>
    <w:rsid w:val="0044604F"/>
    <w:rsid w:val="0044658F"/>
    <w:rsid w:val="00446DA5"/>
    <w:rsid w:val="00447FE9"/>
    <w:rsid w:val="0045213E"/>
    <w:rsid w:val="004602E6"/>
    <w:rsid w:val="00460CF8"/>
    <w:rsid w:val="0047284D"/>
    <w:rsid w:val="00477FF1"/>
    <w:rsid w:val="004806C6"/>
    <w:rsid w:val="0048688C"/>
    <w:rsid w:val="00493912"/>
    <w:rsid w:val="00493BE2"/>
    <w:rsid w:val="00494360"/>
    <w:rsid w:val="00494D6E"/>
    <w:rsid w:val="004A33CB"/>
    <w:rsid w:val="004A53E6"/>
    <w:rsid w:val="004A57BF"/>
    <w:rsid w:val="004A69AE"/>
    <w:rsid w:val="004B51AE"/>
    <w:rsid w:val="004B75F2"/>
    <w:rsid w:val="004B7A2C"/>
    <w:rsid w:val="004C0F96"/>
    <w:rsid w:val="004C28C9"/>
    <w:rsid w:val="004C51C3"/>
    <w:rsid w:val="004C58FA"/>
    <w:rsid w:val="004D3B21"/>
    <w:rsid w:val="004D4007"/>
    <w:rsid w:val="004E21D1"/>
    <w:rsid w:val="004E45BD"/>
    <w:rsid w:val="004E4C7B"/>
    <w:rsid w:val="004E7AF2"/>
    <w:rsid w:val="004F4341"/>
    <w:rsid w:val="004F60F0"/>
    <w:rsid w:val="004F7037"/>
    <w:rsid w:val="004F7243"/>
    <w:rsid w:val="004F7DF8"/>
    <w:rsid w:val="004F7FF1"/>
    <w:rsid w:val="00505A15"/>
    <w:rsid w:val="00511DDE"/>
    <w:rsid w:val="0051309C"/>
    <w:rsid w:val="0051366D"/>
    <w:rsid w:val="00515794"/>
    <w:rsid w:val="00516F5A"/>
    <w:rsid w:val="005252BE"/>
    <w:rsid w:val="00525D98"/>
    <w:rsid w:val="00527A72"/>
    <w:rsid w:val="005328C2"/>
    <w:rsid w:val="00533535"/>
    <w:rsid w:val="00537714"/>
    <w:rsid w:val="0053775E"/>
    <w:rsid w:val="005419FC"/>
    <w:rsid w:val="00544779"/>
    <w:rsid w:val="00544EA7"/>
    <w:rsid w:val="00546C5C"/>
    <w:rsid w:val="00550F9C"/>
    <w:rsid w:val="005525E8"/>
    <w:rsid w:val="00552960"/>
    <w:rsid w:val="00552BE6"/>
    <w:rsid w:val="005565F5"/>
    <w:rsid w:val="005605F2"/>
    <w:rsid w:val="0056082F"/>
    <w:rsid w:val="0057271A"/>
    <w:rsid w:val="00573801"/>
    <w:rsid w:val="0057406F"/>
    <w:rsid w:val="0057779D"/>
    <w:rsid w:val="005800E1"/>
    <w:rsid w:val="005812E3"/>
    <w:rsid w:val="00582288"/>
    <w:rsid w:val="00583904"/>
    <w:rsid w:val="00585C25"/>
    <w:rsid w:val="0059013F"/>
    <w:rsid w:val="00591DA6"/>
    <w:rsid w:val="00594928"/>
    <w:rsid w:val="0059709D"/>
    <w:rsid w:val="005A01DA"/>
    <w:rsid w:val="005A0B12"/>
    <w:rsid w:val="005A2866"/>
    <w:rsid w:val="005A3700"/>
    <w:rsid w:val="005A3EDE"/>
    <w:rsid w:val="005A6AF3"/>
    <w:rsid w:val="005A7BC9"/>
    <w:rsid w:val="005C0E94"/>
    <w:rsid w:val="005C16C1"/>
    <w:rsid w:val="005C3364"/>
    <w:rsid w:val="005C38AE"/>
    <w:rsid w:val="005C75F9"/>
    <w:rsid w:val="005C7D33"/>
    <w:rsid w:val="005D01F2"/>
    <w:rsid w:val="005D382A"/>
    <w:rsid w:val="005D62B9"/>
    <w:rsid w:val="005D6F99"/>
    <w:rsid w:val="005E0CDC"/>
    <w:rsid w:val="005E3D99"/>
    <w:rsid w:val="005E4DD3"/>
    <w:rsid w:val="005E5C2A"/>
    <w:rsid w:val="005F275E"/>
    <w:rsid w:val="005F2A38"/>
    <w:rsid w:val="005F3C1C"/>
    <w:rsid w:val="005F3F26"/>
    <w:rsid w:val="005F7B18"/>
    <w:rsid w:val="005F7CB5"/>
    <w:rsid w:val="00603663"/>
    <w:rsid w:val="006144F7"/>
    <w:rsid w:val="00617512"/>
    <w:rsid w:val="00620EE1"/>
    <w:rsid w:val="006210BE"/>
    <w:rsid w:val="006226A1"/>
    <w:rsid w:val="00624B13"/>
    <w:rsid w:val="00624E37"/>
    <w:rsid w:val="00626DFB"/>
    <w:rsid w:val="00627A4C"/>
    <w:rsid w:val="00627B4C"/>
    <w:rsid w:val="006305D2"/>
    <w:rsid w:val="00635D77"/>
    <w:rsid w:val="006375BD"/>
    <w:rsid w:val="00643FA7"/>
    <w:rsid w:val="0064601D"/>
    <w:rsid w:val="006636AC"/>
    <w:rsid w:val="00663FA1"/>
    <w:rsid w:val="00664236"/>
    <w:rsid w:val="00666D20"/>
    <w:rsid w:val="0067593B"/>
    <w:rsid w:val="00680CAC"/>
    <w:rsid w:val="0068153A"/>
    <w:rsid w:val="00683D92"/>
    <w:rsid w:val="00684B90"/>
    <w:rsid w:val="00690BAD"/>
    <w:rsid w:val="00692283"/>
    <w:rsid w:val="006945A4"/>
    <w:rsid w:val="00694A1F"/>
    <w:rsid w:val="00697E99"/>
    <w:rsid w:val="006A165C"/>
    <w:rsid w:val="006A1834"/>
    <w:rsid w:val="006A4824"/>
    <w:rsid w:val="006A5F51"/>
    <w:rsid w:val="006A5FC4"/>
    <w:rsid w:val="006A67F3"/>
    <w:rsid w:val="006B2E76"/>
    <w:rsid w:val="006B3E0E"/>
    <w:rsid w:val="006B5528"/>
    <w:rsid w:val="006B62B0"/>
    <w:rsid w:val="006B63BC"/>
    <w:rsid w:val="006B7481"/>
    <w:rsid w:val="006C0CCF"/>
    <w:rsid w:val="006C2567"/>
    <w:rsid w:val="006C36C8"/>
    <w:rsid w:val="006D275E"/>
    <w:rsid w:val="006D6EAE"/>
    <w:rsid w:val="006E5F45"/>
    <w:rsid w:val="006E619F"/>
    <w:rsid w:val="006F1C9B"/>
    <w:rsid w:val="006F27E7"/>
    <w:rsid w:val="006F4158"/>
    <w:rsid w:val="006F41FB"/>
    <w:rsid w:val="006F495F"/>
    <w:rsid w:val="006F5CCC"/>
    <w:rsid w:val="006F68D0"/>
    <w:rsid w:val="00702D7D"/>
    <w:rsid w:val="00705056"/>
    <w:rsid w:val="0071037F"/>
    <w:rsid w:val="007131C6"/>
    <w:rsid w:val="00714859"/>
    <w:rsid w:val="0071751A"/>
    <w:rsid w:val="00722830"/>
    <w:rsid w:val="00726EEB"/>
    <w:rsid w:val="00731D74"/>
    <w:rsid w:val="007355B6"/>
    <w:rsid w:val="00737232"/>
    <w:rsid w:val="00737578"/>
    <w:rsid w:val="0073758B"/>
    <w:rsid w:val="00744C6D"/>
    <w:rsid w:val="00746999"/>
    <w:rsid w:val="00746C68"/>
    <w:rsid w:val="0074783F"/>
    <w:rsid w:val="00750E04"/>
    <w:rsid w:val="00751070"/>
    <w:rsid w:val="0075349D"/>
    <w:rsid w:val="0076153B"/>
    <w:rsid w:val="00763C3B"/>
    <w:rsid w:val="007705FE"/>
    <w:rsid w:val="0077138D"/>
    <w:rsid w:val="0077235F"/>
    <w:rsid w:val="0077396D"/>
    <w:rsid w:val="0077510C"/>
    <w:rsid w:val="007759CF"/>
    <w:rsid w:val="00780015"/>
    <w:rsid w:val="00780079"/>
    <w:rsid w:val="00781180"/>
    <w:rsid w:val="007811E9"/>
    <w:rsid w:val="00783185"/>
    <w:rsid w:val="00786532"/>
    <w:rsid w:val="00787232"/>
    <w:rsid w:val="00792DDA"/>
    <w:rsid w:val="0079324D"/>
    <w:rsid w:val="00794959"/>
    <w:rsid w:val="007A0A61"/>
    <w:rsid w:val="007A191D"/>
    <w:rsid w:val="007A3D12"/>
    <w:rsid w:val="007A4D4C"/>
    <w:rsid w:val="007A553D"/>
    <w:rsid w:val="007A5C0C"/>
    <w:rsid w:val="007A623C"/>
    <w:rsid w:val="007A6E99"/>
    <w:rsid w:val="007B0628"/>
    <w:rsid w:val="007C009B"/>
    <w:rsid w:val="007D4809"/>
    <w:rsid w:val="007D51AF"/>
    <w:rsid w:val="007E0610"/>
    <w:rsid w:val="007E6B09"/>
    <w:rsid w:val="007F0018"/>
    <w:rsid w:val="007F0B39"/>
    <w:rsid w:val="007F3173"/>
    <w:rsid w:val="007F638A"/>
    <w:rsid w:val="007F7B55"/>
    <w:rsid w:val="00806E50"/>
    <w:rsid w:val="008111E8"/>
    <w:rsid w:val="00811E9F"/>
    <w:rsid w:val="008219EF"/>
    <w:rsid w:val="008238E1"/>
    <w:rsid w:val="00823B01"/>
    <w:rsid w:val="0082413E"/>
    <w:rsid w:val="00825736"/>
    <w:rsid w:val="00825C52"/>
    <w:rsid w:val="00826C59"/>
    <w:rsid w:val="00832A7D"/>
    <w:rsid w:val="008376CC"/>
    <w:rsid w:val="008403B4"/>
    <w:rsid w:val="00840FAB"/>
    <w:rsid w:val="008421BF"/>
    <w:rsid w:val="00844EA6"/>
    <w:rsid w:val="00851AB8"/>
    <w:rsid w:val="008528CA"/>
    <w:rsid w:val="00852F12"/>
    <w:rsid w:val="00853245"/>
    <w:rsid w:val="00853E53"/>
    <w:rsid w:val="00853FEC"/>
    <w:rsid w:val="00860350"/>
    <w:rsid w:val="008627A6"/>
    <w:rsid w:val="008634C7"/>
    <w:rsid w:val="00864A75"/>
    <w:rsid w:val="0086717C"/>
    <w:rsid w:val="0086768A"/>
    <w:rsid w:val="00867BED"/>
    <w:rsid w:val="00867F81"/>
    <w:rsid w:val="008715D7"/>
    <w:rsid w:val="00873896"/>
    <w:rsid w:val="00881B08"/>
    <w:rsid w:val="0088371D"/>
    <w:rsid w:val="00885976"/>
    <w:rsid w:val="00890023"/>
    <w:rsid w:val="00894CE6"/>
    <w:rsid w:val="00897FB5"/>
    <w:rsid w:val="008A402F"/>
    <w:rsid w:val="008A61B4"/>
    <w:rsid w:val="008A7669"/>
    <w:rsid w:val="008B3614"/>
    <w:rsid w:val="008B53B0"/>
    <w:rsid w:val="008B7AB6"/>
    <w:rsid w:val="008D1A3E"/>
    <w:rsid w:val="008D37EC"/>
    <w:rsid w:val="008D3FEE"/>
    <w:rsid w:val="008D745B"/>
    <w:rsid w:val="008D7EE0"/>
    <w:rsid w:val="008D7F0D"/>
    <w:rsid w:val="008E2D0D"/>
    <w:rsid w:val="008E3053"/>
    <w:rsid w:val="008E463B"/>
    <w:rsid w:val="008E608B"/>
    <w:rsid w:val="008F0164"/>
    <w:rsid w:val="008F0EED"/>
    <w:rsid w:val="008F4A55"/>
    <w:rsid w:val="008F577D"/>
    <w:rsid w:val="008F7EA4"/>
    <w:rsid w:val="009035E7"/>
    <w:rsid w:val="009056FB"/>
    <w:rsid w:val="00910716"/>
    <w:rsid w:val="009136F8"/>
    <w:rsid w:val="00921708"/>
    <w:rsid w:val="009217CE"/>
    <w:rsid w:val="00923BC6"/>
    <w:rsid w:val="009251E5"/>
    <w:rsid w:val="0092645E"/>
    <w:rsid w:val="00932E17"/>
    <w:rsid w:val="009343E9"/>
    <w:rsid w:val="00937947"/>
    <w:rsid w:val="00945034"/>
    <w:rsid w:val="0095344A"/>
    <w:rsid w:val="00953A13"/>
    <w:rsid w:val="009574B5"/>
    <w:rsid w:val="009577B1"/>
    <w:rsid w:val="0096310E"/>
    <w:rsid w:val="00963D6E"/>
    <w:rsid w:val="009647C8"/>
    <w:rsid w:val="00964825"/>
    <w:rsid w:val="009656D6"/>
    <w:rsid w:val="00965924"/>
    <w:rsid w:val="00967B72"/>
    <w:rsid w:val="009705A7"/>
    <w:rsid w:val="00970FCB"/>
    <w:rsid w:val="009728AC"/>
    <w:rsid w:val="00973300"/>
    <w:rsid w:val="0097592D"/>
    <w:rsid w:val="00976246"/>
    <w:rsid w:val="00977C59"/>
    <w:rsid w:val="00981C16"/>
    <w:rsid w:val="00982318"/>
    <w:rsid w:val="00982706"/>
    <w:rsid w:val="009850C9"/>
    <w:rsid w:val="00985D0A"/>
    <w:rsid w:val="00986FA1"/>
    <w:rsid w:val="0099177F"/>
    <w:rsid w:val="00995C00"/>
    <w:rsid w:val="00995F90"/>
    <w:rsid w:val="009A210B"/>
    <w:rsid w:val="009A4E5D"/>
    <w:rsid w:val="009A771F"/>
    <w:rsid w:val="009A7B9C"/>
    <w:rsid w:val="009B0B8A"/>
    <w:rsid w:val="009B1022"/>
    <w:rsid w:val="009B1F8C"/>
    <w:rsid w:val="009B265A"/>
    <w:rsid w:val="009B2B93"/>
    <w:rsid w:val="009B4128"/>
    <w:rsid w:val="009B55BD"/>
    <w:rsid w:val="009B754F"/>
    <w:rsid w:val="009C5206"/>
    <w:rsid w:val="009D30FA"/>
    <w:rsid w:val="009D39D2"/>
    <w:rsid w:val="009D788D"/>
    <w:rsid w:val="009E34B8"/>
    <w:rsid w:val="009E7CF1"/>
    <w:rsid w:val="009F1CF7"/>
    <w:rsid w:val="009F25EB"/>
    <w:rsid w:val="009F2D8B"/>
    <w:rsid w:val="009F6777"/>
    <w:rsid w:val="009F7FCD"/>
    <w:rsid w:val="00A025DE"/>
    <w:rsid w:val="00A03090"/>
    <w:rsid w:val="00A05CA5"/>
    <w:rsid w:val="00A12FB8"/>
    <w:rsid w:val="00A15FBC"/>
    <w:rsid w:val="00A20631"/>
    <w:rsid w:val="00A24841"/>
    <w:rsid w:val="00A27C50"/>
    <w:rsid w:val="00A316B9"/>
    <w:rsid w:val="00A33325"/>
    <w:rsid w:val="00A350F4"/>
    <w:rsid w:val="00A35BD9"/>
    <w:rsid w:val="00A35F6F"/>
    <w:rsid w:val="00A46B50"/>
    <w:rsid w:val="00A5244A"/>
    <w:rsid w:val="00A56B0F"/>
    <w:rsid w:val="00A60B23"/>
    <w:rsid w:val="00A6134D"/>
    <w:rsid w:val="00A63BE4"/>
    <w:rsid w:val="00A64F63"/>
    <w:rsid w:val="00A6582A"/>
    <w:rsid w:val="00A71D32"/>
    <w:rsid w:val="00A76046"/>
    <w:rsid w:val="00A76732"/>
    <w:rsid w:val="00A76C73"/>
    <w:rsid w:val="00A8180E"/>
    <w:rsid w:val="00A81EA4"/>
    <w:rsid w:val="00A851A4"/>
    <w:rsid w:val="00A86023"/>
    <w:rsid w:val="00A96BF9"/>
    <w:rsid w:val="00AA5D64"/>
    <w:rsid w:val="00AB0A0C"/>
    <w:rsid w:val="00AB0EC0"/>
    <w:rsid w:val="00AB1CFB"/>
    <w:rsid w:val="00AB59FF"/>
    <w:rsid w:val="00AB7BA4"/>
    <w:rsid w:val="00AC0DA6"/>
    <w:rsid w:val="00AC1043"/>
    <w:rsid w:val="00AC23BE"/>
    <w:rsid w:val="00AC2D2E"/>
    <w:rsid w:val="00AC5330"/>
    <w:rsid w:val="00AC73D6"/>
    <w:rsid w:val="00AD008C"/>
    <w:rsid w:val="00AD175E"/>
    <w:rsid w:val="00AD2CA7"/>
    <w:rsid w:val="00AD44EE"/>
    <w:rsid w:val="00AD58C2"/>
    <w:rsid w:val="00AF34BE"/>
    <w:rsid w:val="00AF41FD"/>
    <w:rsid w:val="00B0517B"/>
    <w:rsid w:val="00B0617A"/>
    <w:rsid w:val="00B073BC"/>
    <w:rsid w:val="00B108CC"/>
    <w:rsid w:val="00B119C5"/>
    <w:rsid w:val="00B1406B"/>
    <w:rsid w:val="00B171FB"/>
    <w:rsid w:val="00B20D6E"/>
    <w:rsid w:val="00B21345"/>
    <w:rsid w:val="00B27ECB"/>
    <w:rsid w:val="00B347FF"/>
    <w:rsid w:val="00B34AE4"/>
    <w:rsid w:val="00B36B0E"/>
    <w:rsid w:val="00B3725B"/>
    <w:rsid w:val="00B43FB2"/>
    <w:rsid w:val="00B446A5"/>
    <w:rsid w:val="00B51176"/>
    <w:rsid w:val="00B51FC4"/>
    <w:rsid w:val="00B52F00"/>
    <w:rsid w:val="00B532B6"/>
    <w:rsid w:val="00B54333"/>
    <w:rsid w:val="00B62E4A"/>
    <w:rsid w:val="00B6332C"/>
    <w:rsid w:val="00B64433"/>
    <w:rsid w:val="00B7355E"/>
    <w:rsid w:val="00B7779B"/>
    <w:rsid w:val="00B830FE"/>
    <w:rsid w:val="00B84C8C"/>
    <w:rsid w:val="00B8688C"/>
    <w:rsid w:val="00B87B4F"/>
    <w:rsid w:val="00B910E6"/>
    <w:rsid w:val="00B916B4"/>
    <w:rsid w:val="00B92307"/>
    <w:rsid w:val="00B95650"/>
    <w:rsid w:val="00BA56AE"/>
    <w:rsid w:val="00BA56BE"/>
    <w:rsid w:val="00BB0E3F"/>
    <w:rsid w:val="00BB3E52"/>
    <w:rsid w:val="00BB77BC"/>
    <w:rsid w:val="00BC2DBF"/>
    <w:rsid w:val="00BC616F"/>
    <w:rsid w:val="00BC6D3E"/>
    <w:rsid w:val="00BC7F61"/>
    <w:rsid w:val="00BD32E7"/>
    <w:rsid w:val="00BD498F"/>
    <w:rsid w:val="00BD6971"/>
    <w:rsid w:val="00BD7A09"/>
    <w:rsid w:val="00BE0EFA"/>
    <w:rsid w:val="00BE11E6"/>
    <w:rsid w:val="00BE6219"/>
    <w:rsid w:val="00BE6E52"/>
    <w:rsid w:val="00BE716B"/>
    <w:rsid w:val="00BF00A9"/>
    <w:rsid w:val="00BF16D5"/>
    <w:rsid w:val="00BF6DA7"/>
    <w:rsid w:val="00C014B1"/>
    <w:rsid w:val="00C10453"/>
    <w:rsid w:val="00C12407"/>
    <w:rsid w:val="00C20A9C"/>
    <w:rsid w:val="00C20D65"/>
    <w:rsid w:val="00C22657"/>
    <w:rsid w:val="00C22BFB"/>
    <w:rsid w:val="00C233E1"/>
    <w:rsid w:val="00C24095"/>
    <w:rsid w:val="00C24DAD"/>
    <w:rsid w:val="00C3082D"/>
    <w:rsid w:val="00C318CF"/>
    <w:rsid w:val="00C34EEA"/>
    <w:rsid w:val="00C36756"/>
    <w:rsid w:val="00C371A7"/>
    <w:rsid w:val="00C43899"/>
    <w:rsid w:val="00C43A5C"/>
    <w:rsid w:val="00C461A4"/>
    <w:rsid w:val="00C47690"/>
    <w:rsid w:val="00C510F1"/>
    <w:rsid w:val="00C528F3"/>
    <w:rsid w:val="00C52EBE"/>
    <w:rsid w:val="00C57788"/>
    <w:rsid w:val="00C57B3F"/>
    <w:rsid w:val="00C62A56"/>
    <w:rsid w:val="00C634FB"/>
    <w:rsid w:val="00C65F89"/>
    <w:rsid w:val="00C66AB9"/>
    <w:rsid w:val="00C67310"/>
    <w:rsid w:val="00C71622"/>
    <w:rsid w:val="00C729F2"/>
    <w:rsid w:val="00C74E4E"/>
    <w:rsid w:val="00C76F74"/>
    <w:rsid w:val="00C81142"/>
    <w:rsid w:val="00C813D8"/>
    <w:rsid w:val="00C8669F"/>
    <w:rsid w:val="00C919C4"/>
    <w:rsid w:val="00C9386A"/>
    <w:rsid w:val="00CA20DC"/>
    <w:rsid w:val="00CA6022"/>
    <w:rsid w:val="00CA7F9F"/>
    <w:rsid w:val="00CB0611"/>
    <w:rsid w:val="00CB2489"/>
    <w:rsid w:val="00CB39C9"/>
    <w:rsid w:val="00CB4BA3"/>
    <w:rsid w:val="00CB6144"/>
    <w:rsid w:val="00CC04D4"/>
    <w:rsid w:val="00CC2A17"/>
    <w:rsid w:val="00CD344F"/>
    <w:rsid w:val="00CD40C7"/>
    <w:rsid w:val="00CD4E38"/>
    <w:rsid w:val="00CD53E8"/>
    <w:rsid w:val="00CD55CA"/>
    <w:rsid w:val="00CD7B75"/>
    <w:rsid w:val="00CD7E39"/>
    <w:rsid w:val="00CE369A"/>
    <w:rsid w:val="00CE6BD3"/>
    <w:rsid w:val="00CF5DAC"/>
    <w:rsid w:val="00CF6DE9"/>
    <w:rsid w:val="00D00184"/>
    <w:rsid w:val="00D001C9"/>
    <w:rsid w:val="00D00A26"/>
    <w:rsid w:val="00D04202"/>
    <w:rsid w:val="00D06A2D"/>
    <w:rsid w:val="00D10785"/>
    <w:rsid w:val="00D13782"/>
    <w:rsid w:val="00D23169"/>
    <w:rsid w:val="00D2487F"/>
    <w:rsid w:val="00D25B08"/>
    <w:rsid w:val="00D26EC0"/>
    <w:rsid w:val="00D300B9"/>
    <w:rsid w:val="00D356DD"/>
    <w:rsid w:val="00D35D26"/>
    <w:rsid w:val="00D36352"/>
    <w:rsid w:val="00D41886"/>
    <w:rsid w:val="00D4485A"/>
    <w:rsid w:val="00D4551A"/>
    <w:rsid w:val="00D52EE2"/>
    <w:rsid w:val="00D60689"/>
    <w:rsid w:val="00D62888"/>
    <w:rsid w:val="00D648CD"/>
    <w:rsid w:val="00D65856"/>
    <w:rsid w:val="00D82237"/>
    <w:rsid w:val="00D85D05"/>
    <w:rsid w:val="00D93C32"/>
    <w:rsid w:val="00D94181"/>
    <w:rsid w:val="00D97474"/>
    <w:rsid w:val="00DA582B"/>
    <w:rsid w:val="00DA584B"/>
    <w:rsid w:val="00DB3823"/>
    <w:rsid w:val="00DB4ED3"/>
    <w:rsid w:val="00DB6C40"/>
    <w:rsid w:val="00DD6CBF"/>
    <w:rsid w:val="00DE2DDB"/>
    <w:rsid w:val="00DE310F"/>
    <w:rsid w:val="00DE3344"/>
    <w:rsid w:val="00DE5B2F"/>
    <w:rsid w:val="00DE71C6"/>
    <w:rsid w:val="00DE7BFA"/>
    <w:rsid w:val="00DF10F6"/>
    <w:rsid w:val="00DF1EA1"/>
    <w:rsid w:val="00DF59E6"/>
    <w:rsid w:val="00DF7668"/>
    <w:rsid w:val="00E0348C"/>
    <w:rsid w:val="00E03E88"/>
    <w:rsid w:val="00E04168"/>
    <w:rsid w:val="00E05330"/>
    <w:rsid w:val="00E06E8C"/>
    <w:rsid w:val="00E109C6"/>
    <w:rsid w:val="00E1222E"/>
    <w:rsid w:val="00E12879"/>
    <w:rsid w:val="00E1311A"/>
    <w:rsid w:val="00E137C9"/>
    <w:rsid w:val="00E13AB7"/>
    <w:rsid w:val="00E13E3B"/>
    <w:rsid w:val="00E1438E"/>
    <w:rsid w:val="00E15C94"/>
    <w:rsid w:val="00E167C5"/>
    <w:rsid w:val="00E204C2"/>
    <w:rsid w:val="00E20F75"/>
    <w:rsid w:val="00E257A6"/>
    <w:rsid w:val="00E25BAA"/>
    <w:rsid w:val="00E25C67"/>
    <w:rsid w:val="00E26728"/>
    <w:rsid w:val="00E26880"/>
    <w:rsid w:val="00E318E4"/>
    <w:rsid w:val="00E3460C"/>
    <w:rsid w:val="00E41832"/>
    <w:rsid w:val="00E43675"/>
    <w:rsid w:val="00E51567"/>
    <w:rsid w:val="00E51732"/>
    <w:rsid w:val="00E51A5E"/>
    <w:rsid w:val="00E53D2C"/>
    <w:rsid w:val="00E55BB8"/>
    <w:rsid w:val="00E62A5F"/>
    <w:rsid w:val="00E634F5"/>
    <w:rsid w:val="00E652BA"/>
    <w:rsid w:val="00E66FD7"/>
    <w:rsid w:val="00E764D9"/>
    <w:rsid w:val="00E85223"/>
    <w:rsid w:val="00E85D36"/>
    <w:rsid w:val="00E85FF0"/>
    <w:rsid w:val="00E873C8"/>
    <w:rsid w:val="00E9016A"/>
    <w:rsid w:val="00E91742"/>
    <w:rsid w:val="00E9266E"/>
    <w:rsid w:val="00E9495D"/>
    <w:rsid w:val="00E94F99"/>
    <w:rsid w:val="00EA1118"/>
    <w:rsid w:val="00EA30F3"/>
    <w:rsid w:val="00EA5B97"/>
    <w:rsid w:val="00EB1867"/>
    <w:rsid w:val="00EB1B83"/>
    <w:rsid w:val="00EB264F"/>
    <w:rsid w:val="00EB2C15"/>
    <w:rsid w:val="00EB462B"/>
    <w:rsid w:val="00EB7F6E"/>
    <w:rsid w:val="00EC4042"/>
    <w:rsid w:val="00EC59AD"/>
    <w:rsid w:val="00EC698C"/>
    <w:rsid w:val="00ED2B56"/>
    <w:rsid w:val="00ED3268"/>
    <w:rsid w:val="00ED5415"/>
    <w:rsid w:val="00ED7659"/>
    <w:rsid w:val="00EE18D6"/>
    <w:rsid w:val="00EE1945"/>
    <w:rsid w:val="00EF48DE"/>
    <w:rsid w:val="00EF5B30"/>
    <w:rsid w:val="00EF6148"/>
    <w:rsid w:val="00EF6593"/>
    <w:rsid w:val="00EF77DA"/>
    <w:rsid w:val="00F00064"/>
    <w:rsid w:val="00F009B1"/>
    <w:rsid w:val="00F03D12"/>
    <w:rsid w:val="00F0685D"/>
    <w:rsid w:val="00F12052"/>
    <w:rsid w:val="00F14498"/>
    <w:rsid w:val="00F23EDD"/>
    <w:rsid w:val="00F24A29"/>
    <w:rsid w:val="00F24A61"/>
    <w:rsid w:val="00F27218"/>
    <w:rsid w:val="00F34743"/>
    <w:rsid w:val="00F34C76"/>
    <w:rsid w:val="00F369ED"/>
    <w:rsid w:val="00F4098F"/>
    <w:rsid w:val="00F41E95"/>
    <w:rsid w:val="00F4297E"/>
    <w:rsid w:val="00F43FA4"/>
    <w:rsid w:val="00F550DE"/>
    <w:rsid w:val="00F567E6"/>
    <w:rsid w:val="00F56F30"/>
    <w:rsid w:val="00F65C63"/>
    <w:rsid w:val="00F664CA"/>
    <w:rsid w:val="00F66D1E"/>
    <w:rsid w:val="00F70A5B"/>
    <w:rsid w:val="00F70E95"/>
    <w:rsid w:val="00F726C6"/>
    <w:rsid w:val="00F72BE4"/>
    <w:rsid w:val="00F74154"/>
    <w:rsid w:val="00F742EE"/>
    <w:rsid w:val="00F76BE6"/>
    <w:rsid w:val="00F81DF2"/>
    <w:rsid w:val="00F824BB"/>
    <w:rsid w:val="00F82BA8"/>
    <w:rsid w:val="00F8378A"/>
    <w:rsid w:val="00F8386F"/>
    <w:rsid w:val="00F86906"/>
    <w:rsid w:val="00F86EBE"/>
    <w:rsid w:val="00F94D0B"/>
    <w:rsid w:val="00F96BF6"/>
    <w:rsid w:val="00F97A47"/>
    <w:rsid w:val="00FA3C21"/>
    <w:rsid w:val="00FB1F52"/>
    <w:rsid w:val="00FB4441"/>
    <w:rsid w:val="00FB4547"/>
    <w:rsid w:val="00FB4625"/>
    <w:rsid w:val="00FB60FC"/>
    <w:rsid w:val="00FB6518"/>
    <w:rsid w:val="00FC63F0"/>
    <w:rsid w:val="00FD2C96"/>
    <w:rsid w:val="00FD4F20"/>
    <w:rsid w:val="00FD52E6"/>
    <w:rsid w:val="00FE18F3"/>
    <w:rsid w:val="00FE43F7"/>
    <w:rsid w:val="00FE7E01"/>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6F5B"/>
  <w15:docId w15:val="{F84C2132-EE81-4E0D-A7E4-FDD2EBB0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A9"/>
    <w:pPr>
      <w:ind w:left="0" w:right="0"/>
    </w:pPr>
    <w:rPr>
      <w:rFonts w:eastAsia="Times New Roman" w:cs="Times New Roman"/>
      <w:szCs w:val="24"/>
    </w:rPr>
  </w:style>
  <w:style w:type="paragraph" w:styleId="Heading1">
    <w:name w:val="heading 1"/>
    <w:basedOn w:val="Normal"/>
    <w:next w:val="Normal"/>
    <w:link w:val="Heading1Char"/>
    <w:uiPriority w:val="9"/>
    <w:qFormat/>
    <w:rsid w:val="00347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474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156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i/>
      <w:snapToGrid w:val="0"/>
      <w:sz w:val="44"/>
      <w:szCs w:val="20"/>
    </w:rPr>
  </w:style>
  <w:style w:type="paragraph" w:styleId="Heading5">
    <w:name w:val="heading 5"/>
    <w:basedOn w:val="Normal"/>
    <w:next w:val="Normal"/>
    <w:link w:val="Heading5Char"/>
    <w:uiPriority w:val="9"/>
    <w:semiHidden/>
    <w:unhideWhenUsed/>
    <w:qFormat/>
    <w:rsid w:val="003474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56A9"/>
    <w:rPr>
      <w:rFonts w:ascii="CG Times" w:eastAsia="Times New Roman" w:hAnsi="CG Times" w:cs="Times New Roman"/>
      <w:b/>
      <w:i/>
      <w:snapToGrid w:val="0"/>
      <w:sz w:val="44"/>
      <w:szCs w:val="20"/>
    </w:rPr>
  </w:style>
  <w:style w:type="paragraph" w:styleId="Caption">
    <w:name w:val="caption"/>
    <w:basedOn w:val="Normal"/>
    <w:next w:val="Normal"/>
    <w:qFormat/>
    <w:rsid w:val="004156A9"/>
    <w:pPr>
      <w:framePr w:w="1606" w:h="1807" w:wrap="auto" w:vAnchor="page" w:hAnchor="page" w:x="9421" w:y="19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i/>
      <w:iCs/>
    </w:rPr>
  </w:style>
  <w:style w:type="paragraph" w:styleId="BalloonText">
    <w:name w:val="Balloon Text"/>
    <w:basedOn w:val="Normal"/>
    <w:link w:val="BalloonTextChar"/>
    <w:uiPriority w:val="99"/>
    <w:semiHidden/>
    <w:unhideWhenUsed/>
    <w:rsid w:val="004156A9"/>
    <w:rPr>
      <w:rFonts w:ascii="Tahoma" w:hAnsi="Tahoma" w:cs="Tahoma"/>
      <w:sz w:val="16"/>
      <w:szCs w:val="16"/>
    </w:rPr>
  </w:style>
  <w:style w:type="character" w:customStyle="1" w:styleId="BalloonTextChar">
    <w:name w:val="Balloon Text Char"/>
    <w:basedOn w:val="DefaultParagraphFont"/>
    <w:link w:val="BalloonText"/>
    <w:uiPriority w:val="99"/>
    <w:semiHidden/>
    <w:rsid w:val="004156A9"/>
    <w:rPr>
      <w:rFonts w:ascii="Tahoma" w:eastAsia="Times New Roman" w:hAnsi="Tahoma" w:cs="Tahoma"/>
      <w:sz w:val="16"/>
      <w:szCs w:val="16"/>
    </w:rPr>
  </w:style>
  <w:style w:type="character" w:customStyle="1" w:styleId="Heading3Char">
    <w:name w:val="Heading 3 Char"/>
    <w:basedOn w:val="DefaultParagraphFont"/>
    <w:link w:val="Heading3"/>
    <w:uiPriority w:val="9"/>
    <w:rsid w:val="0034745E"/>
    <w:rPr>
      <w:rFonts w:asciiTheme="majorHAnsi" w:eastAsiaTheme="majorEastAsia" w:hAnsiTheme="majorHAnsi" w:cstheme="majorBidi"/>
      <w:b/>
      <w:bCs/>
      <w:color w:val="4F81BD" w:themeColor="accent1"/>
      <w:szCs w:val="24"/>
    </w:rPr>
  </w:style>
  <w:style w:type="paragraph" w:styleId="BodyText">
    <w:name w:val="Body Text"/>
    <w:basedOn w:val="Normal"/>
    <w:link w:val="BodyTextChar"/>
    <w:rsid w:val="0034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szCs w:val="20"/>
    </w:rPr>
  </w:style>
  <w:style w:type="character" w:customStyle="1" w:styleId="BodyTextChar">
    <w:name w:val="Body Text Char"/>
    <w:basedOn w:val="DefaultParagraphFont"/>
    <w:link w:val="BodyText"/>
    <w:rsid w:val="0034745E"/>
    <w:rPr>
      <w:rFonts w:eastAsia="Times New Roman" w:cs="Times New Roman"/>
      <w:snapToGrid w:val="0"/>
      <w:szCs w:val="20"/>
    </w:rPr>
  </w:style>
  <w:style w:type="character" w:customStyle="1" w:styleId="Heading1Char">
    <w:name w:val="Heading 1 Char"/>
    <w:basedOn w:val="DefaultParagraphFont"/>
    <w:link w:val="Heading1"/>
    <w:uiPriority w:val="9"/>
    <w:rsid w:val="0034745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34745E"/>
    <w:rPr>
      <w:rFonts w:asciiTheme="majorHAnsi" w:eastAsiaTheme="majorEastAsia" w:hAnsiTheme="majorHAnsi" w:cstheme="majorBidi"/>
      <w:color w:val="243F60" w:themeColor="accent1" w:themeShade="7F"/>
      <w:szCs w:val="24"/>
    </w:rPr>
  </w:style>
  <w:style w:type="paragraph" w:styleId="Title">
    <w:name w:val="Title"/>
    <w:basedOn w:val="Normal"/>
    <w:link w:val="TitleChar"/>
    <w:qFormat/>
    <w:rsid w:val="0034745E"/>
    <w:pPr>
      <w:jc w:val="center"/>
    </w:pPr>
    <w:rPr>
      <w:rFonts w:ascii="Tahoma" w:hAnsi="Tahoma" w:cs="Tahoma"/>
      <w:b/>
      <w:bCs/>
    </w:rPr>
  </w:style>
  <w:style w:type="character" w:customStyle="1" w:styleId="TitleChar">
    <w:name w:val="Title Char"/>
    <w:basedOn w:val="DefaultParagraphFont"/>
    <w:link w:val="Title"/>
    <w:rsid w:val="0034745E"/>
    <w:rPr>
      <w:rFonts w:ascii="Tahoma" w:eastAsia="Times New Roman" w:hAnsi="Tahoma" w:cs="Tahoma"/>
      <w:b/>
      <w:bCs/>
      <w:szCs w:val="24"/>
    </w:rPr>
  </w:style>
  <w:style w:type="character" w:styleId="Hyperlink">
    <w:name w:val="Hyperlink"/>
    <w:basedOn w:val="DefaultParagraphFont"/>
    <w:rsid w:val="0034745E"/>
    <w:rPr>
      <w:color w:val="0000FF"/>
      <w:u w:val="single"/>
    </w:rPr>
  </w:style>
  <w:style w:type="table" w:styleId="TableGrid">
    <w:name w:val="Table Grid"/>
    <w:basedOn w:val="TableNormal"/>
    <w:uiPriority w:val="59"/>
    <w:rsid w:val="006A16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3A5C"/>
    <w:pPr>
      <w:ind w:left="720"/>
      <w:contextualSpacing/>
    </w:pPr>
  </w:style>
  <w:style w:type="paragraph" w:styleId="DocumentMap">
    <w:name w:val="Document Map"/>
    <w:basedOn w:val="Normal"/>
    <w:link w:val="DocumentMapChar"/>
    <w:uiPriority w:val="99"/>
    <w:semiHidden/>
    <w:unhideWhenUsed/>
    <w:rsid w:val="00311744"/>
    <w:rPr>
      <w:rFonts w:ascii="Tahoma" w:hAnsi="Tahoma" w:cs="Tahoma"/>
      <w:sz w:val="16"/>
      <w:szCs w:val="16"/>
    </w:rPr>
  </w:style>
  <w:style w:type="character" w:customStyle="1" w:styleId="DocumentMapChar">
    <w:name w:val="Document Map Char"/>
    <w:basedOn w:val="DefaultParagraphFont"/>
    <w:link w:val="DocumentMap"/>
    <w:uiPriority w:val="99"/>
    <w:semiHidden/>
    <w:rsid w:val="00311744"/>
    <w:rPr>
      <w:rFonts w:ascii="Tahoma" w:eastAsia="Times New Roman" w:hAnsi="Tahoma" w:cs="Tahoma"/>
      <w:sz w:val="16"/>
      <w:szCs w:val="16"/>
    </w:rPr>
  </w:style>
  <w:style w:type="paragraph" w:styleId="Header">
    <w:name w:val="header"/>
    <w:basedOn w:val="Normal"/>
    <w:link w:val="HeaderChar"/>
    <w:uiPriority w:val="99"/>
    <w:unhideWhenUsed/>
    <w:rsid w:val="005F7B18"/>
    <w:pPr>
      <w:tabs>
        <w:tab w:val="center" w:pos="4680"/>
        <w:tab w:val="right" w:pos="9360"/>
      </w:tabs>
    </w:pPr>
  </w:style>
  <w:style w:type="character" w:customStyle="1" w:styleId="HeaderChar">
    <w:name w:val="Header Char"/>
    <w:basedOn w:val="DefaultParagraphFont"/>
    <w:link w:val="Header"/>
    <w:uiPriority w:val="99"/>
    <w:rsid w:val="005F7B18"/>
    <w:rPr>
      <w:rFonts w:eastAsia="Times New Roman" w:cs="Times New Roman"/>
      <w:szCs w:val="24"/>
    </w:rPr>
  </w:style>
  <w:style w:type="paragraph" w:styleId="Footer">
    <w:name w:val="footer"/>
    <w:basedOn w:val="Normal"/>
    <w:link w:val="FooterChar"/>
    <w:uiPriority w:val="99"/>
    <w:unhideWhenUsed/>
    <w:rsid w:val="005F7B18"/>
    <w:pPr>
      <w:tabs>
        <w:tab w:val="center" w:pos="4680"/>
        <w:tab w:val="right" w:pos="9360"/>
      </w:tabs>
    </w:pPr>
  </w:style>
  <w:style w:type="character" w:customStyle="1" w:styleId="FooterChar">
    <w:name w:val="Footer Char"/>
    <w:basedOn w:val="DefaultParagraphFont"/>
    <w:link w:val="Footer"/>
    <w:uiPriority w:val="99"/>
    <w:rsid w:val="005F7B18"/>
    <w:rPr>
      <w:rFonts w:eastAsia="Times New Roman" w:cs="Times New Roman"/>
      <w:szCs w:val="24"/>
    </w:rPr>
  </w:style>
  <w:style w:type="character" w:styleId="Strong">
    <w:name w:val="Strong"/>
    <w:basedOn w:val="DefaultParagraphFont"/>
    <w:uiPriority w:val="22"/>
    <w:qFormat/>
    <w:rsid w:val="006E5F45"/>
    <w:rPr>
      <w:b/>
      <w:bCs/>
    </w:rPr>
  </w:style>
  <w:style w:type="character" w:styleId="UnresolvedMention">
    <w:name w:val="Unresolved Mention"/>
    <w:basedOn w:val="DefaultParagraphFont"/>
    <w:uiPriority w:val="99"/>
    <w:semiHidden/>
    <w:unhideWhenUsed/>
    <w:rsid w:val="002C2291"/>
    <w:rPr>
      <w:color w:val="605E5C"/>
      <w:shd w:val="clear" w:color="auto" w:fill="E1DFDD"/>
    </w:rPr>
  </w:style>
  <w:style w:type="paragraph" w:styleId="NormalWeb">
    <w:name w:val="Normal (Web)"/>
    <w:basedOn w:val="Normal"/>
    <w:uiPriority w:val="99"/>
    <w:semiHidden/>
    <w:unhideWhenUsed/>
    <w:rsid w:val="006D275E"/>
  </w:style>
  <w:style w:type="character" w:styleId="FollowedHyperlink">
    <w:name w:val="FollowedHyperlink"/>
    <w:basedOn w:val="DefaultParagraphFont"/>
    <w:uiPriority w:val="99"/>
    <w:semiHidden/>
    <w:unhideWhenUsed/>
    <w:rsid w:val="007F0018"/>
    <w:rPr>
      <w:color w:val="800080" w:themeColor="followedHyperlink"/>
      <w:u w:val="single"/>
    </w:rPr>
  </w:style>
  <w:style w:type="character" w:customStyle="1" w:styleId="me-email-text">
    <w:name w:val="me-email-text"/>
    <w:basedOn w:val="DefaultParagraphFont"/>
    <w:rsid w:val="0095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96053">
      <w:bodyDiv w:val="1"/>
      <w:marLeft w:val="0"/>
      <w:marRight w:val="0"/>
      <w:marTop w:val="0"/>
      <w:marBottom w:val="0"/>
      <w:divBdr>
        <w:top w:val="none" w:sz="0" w:space="0" w:color="auto"/>
        <w:left w:val="none" w:sz="0" w:space="0" w:color="auto"/>
        <w:bottom w:val="none" w:sz="0" w:space="0" w:color="auto"/>
        <w:right w:val="none" w:sz="0" w:space="0" w:color="auto"/>
      </w:divBdr>
    </w:div>
    <w:div w:id="174342002">
      <w:bodyDiv w:val="1"/>
      <w:marLeft w:val="0"/>
      <w:marRight w:val="0"/>
      <w:marTop w:val="0"/>
      <w:marBottom w:val="0"/>
      <w:divBdr>
        <w:top w:val="none" w:sz="0" w:space="0" w:color="auto"/>
        <w:left w:val="none" w:sz="0" w:space="0" w:color="auto"/>
        <w:bottom w:val="none" w:sz="0" w:space="0" w:color="auto"/>
        <w:right w:val="none" w:sz="0" w:space="0" w:color="auto"/>
      </w:divBdr>
    </w:div>
    <w:div w:id="201750239">
      <w:bodyDiv w:val="1"/>
      <w:marLeft w:val="0"/>
      <w:marRight w:val="0"/>
      <w:marTop w:val="0"/>
      <w:marBottom w:val="0"/>
      <w:divBdr>
        <w:top w:val="none" w:sz="0" w:space="0" w:color="auto"/>
        <w:left w:val="none" w:sz="0" w:space="0" w:color="auto"/>
        <w:bottom w:val="none" w:sz="0" w:space="0" w:color="auto"/>
        <w:right w:val="none" w:sz="0" w:space="0" w:color="auto"/>
      </w:divBdr>
    </w:div>
    <w:div w:id="405496153">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633290908">
      <w:bodyDiv w:val="1"/>
      <w:marLeft w:val="0"/>
      <w:marRight w:val="0"/>
      <w:marTop w:val="0"/>
      <w:marBottom w:val="0"/>
      <w:divBdr>
        <w:top w:val="none" w:sz="0" w:space="0" w:color="auto"/>
        <w:left w:val="none" w:sz="0" w:space="0" w:color="auto"/>
        <w:bottom w:val="none" w:sz="0" w:space="0" w:color="auto"/>
        <w:right w:val="none" w:sz="0" w:space="0" w:color="auto"/>
      </w:divBdr>
      <w:divsChild>
        <w:div w:id="1563254007">
          <w:marLeft w:val="0"/>
          <w:marRight w:val="0"/>
          <w:marTop w:val="0"/>
          <w:marBottom w:val="0"/>
          <w:divBdr>
            <w:top w:val="none" w:sz="0" w:space="0" w:color="auto"/>
            <w:left w:val="none" w:sz="0" w:space="0" w:color="auto"/>
            <w:bottom w:val="none" w:sz="0" w:space="0" w:color="auto"/>
            <w:right w:val="none" w:sz="0" w:space="0" w:color="auto"/>
          </w:divBdr>
          <w:divsChild>
            <w:div w:id="1444571192">
              <w:marLeft w:val="0"/>
              <w:marRight w:val="0"/>
              <w:marTop w:val="0"/>
              <w:marBottom w:val="0"/>
              <w:divBdr>
                <w:top w:val="none" w:sz="0" w:space="0" w:color="auto"/>
                <w:left w:val="none" w:sz="0" w:space="0" w:color="auto"/>
                <w:bottom w:val="none" w:sz="0" w:space="0" w:color="auto"/>
                <w:right w:val="none" w:sz="0" w:space="0" w:color="auto"/>
              </w:divBdr>
              <w:divsChild>
                <w:div w:id="377513516">
                  <w:marLeft w:val="0"/>
                  <w:marRight w:val="0"/>
                  <w:marTop w:val="0"/>
                  <w:marBottom w:val="0"/>
                  <w:divBdr>
                    <w:top w:val="none" w:sz="0" w:space="0" w:color="auto"/>
                    <w:left w:val="none" w:sz="0" w:space="0" w:color="auto"/>
                    <w:bottom w:val="none" w:sz="0" w:space="0" w:color="auto"/>
                    <w:right w:val="none" w:sz="0" w:space="0" w:color="auto"/>
                  </w:divBdr>
                  <w:divsChild>
                    <w:div w:id="267199061">
                      <w:marLeft w:val="0"/>
                      <w:marRight w:val="0"/>
                      <w:marTop w:val="0"/>
                      <w:marBottom w:val="0"/>
                      <w:divBdr>
                        <w:top w:val="none" w:sz="0" w:space="0" w:color="auto"/>
                        <w:left w:val="none" w:sz="0" w:space="0" w:color="auto"/>
                        <w:bottom w:val="none" w:sz="0" w:space="0" w:color="auto"/>
                        <w:right w:val="none" w:sz="0" w:space="0" w:color="auto"/>
                      </w:divBdr>
                      <w:divsChild>
                        <w:div w:id="401566615">
                          <w:marLeft w:val="0"/>
                          <w:marRight w:val="0"/>
                          <w:marTop w:val="0"/>
                          <w:marBottom w:val="0"/>
                          <w:divBdr>
                            <w:top w:val="none" w:sz="0" w:space="0" w:color="auto"/>
                            <w:left w:val="none" w:sz="0" w:space="0" w:color="auto"/>
                            <w:bottom w:val="none" w:sz="0" w:space="0" w:color="auto"/>
                            <w:right w:val="none" w:sz="0" w:space="0" w:color="auto"/>
                          </w:divBdr>
                        </w:div>
                        <w:div w:id="969435410">
                          <w:marLeft w:val="0"/>
                          <w:marRight w:val="0"/>
                          <w:marTop w:val="0"/>
                          <w:marBottom w:val="0"/>
                          <w:divBdr>
                            <w:top w:val="none" w:sz="0" w:space="0" w:color="auto"/>
                            <w:left w:val="none" w:sz="0" w:space="0" w:color="auto"/>
                            <w:bottom w:val="none" w:sz="0" w:space="0" w:color="auto"/>
                            <w:right w:val="none" w:sz="0" w:space="0" w:color="auto"/>
                          </w:divBdr>
                        </w:div>
                      </w:divsChild>
                    </w:div>
                    <w:div w:id="1616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2662">
      <w:bodyDiv w:val="1"/>
      <w:marLeft w:val="0"/>
      <w:marRight w:val="0"/>
      <w:marTop w:val="0"/>
      <w:marBottom w:val="0"/>
      <w:divBdr>
        <w:top w:val="none" w:sz="0" w:space="0" w:color="auto"/>
        <w:left w:val="none" w:sz="0" w:space="0" w:color="auto"/>
        <w:bottom w:val="none" w:sz="0" w:space="0" w:color="auto"/>
        <w:right w:val="none" w:sz="0" w:space="0" w:color="auto"/>
      </w:divBdr>
    </w:div>
    <w:div w:id="1148471415">
      <w:bodyDiv w:val="1"/>
      <w:marLeft w:val="0"/>
      <w:marRight w:val="0"/>
      <w:marTop w:val="0"/>
      <w:marBottom w:val="0"/>
      <w:divBdr>
        <w:top w:val="none" w:sz="0" w:space="0" w:color="auto"/>
        <w:left w:val="none" w:sz="0" w:space="0" w:color="auto"/>
        <w:bottom w:val="none" w:sz="0" w:space="0" w:color="auto"/>
        <w:right w:val="none" w:sz="0" w:space="0" w:color="auto"/>
      </w:divBdr>
    </w:div>
    <w:div w:id="1633093475">
      <w:bodyDiv w:val="1"/>
      <w:marLeft w:val="0"/>
      <w:marRight w:val="0"/>
      <w:marTop w:val="0"/>
      <w:marBottom w:val="0"/>
      <w:divBdr>
        <w:top w:val="none" w:sz="0" w:space="0" w:color="auto"/>
        <w:left w:val="none" w:sz="0" w:space="0" w:color="auto"/>
        <w:bottom w:val="none" w:sz="0" w:space="0" w:color="auto"/>
        <w:right w:val="none" w:sz="0" w:space="0" w:color="auto"/>
      </w:divBdr>
    </w:div>
    <w:div w:id="1658149042">
      <w:bodyDiv w:val="1"/>
      <w:marLeft w:val="0"/>
      <w:marRight w:val="0"/>
      <w:marTop w:val="0"/>
      <w:marBottom w:val="0"/>
      <w:divBdr>
        <w:top w:val="none" w:sz="0" w:space="0" w:color="auto"/>
        <w:left w:val="none" w:sz="0" w:space="0" w:color="auto"/>
        <w:bottom w:val="none" w:sz="0" w:space="0" w:color="auto"/>
        <w:right w:val="none" w:sz="0" w:space="0" w:color="auto"/>
      </w:divBdr>
    </w:div>
    <w:div w:id="18331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Darm@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B4D1-3472-44AB-869A-8CC29858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pt952ns</dc:creator>
  <cp:keywords/>
  <dc:description/>
  <cp:lastModifiedBy>Hall, Deborah</cp:lastModifiedBy>
  <cp:revision>4</cp:revision>
  <cp:lastPrinted>2024-05-21T19:16:00Z</cp:lastPrinted>
  <dcterms:created xsi:type="dcterms:W3CDTF">2024-06-20T14:19:00Z</dcterms:created>
  <dcterms:modified xsi:type="dcterms:W3CDTF">2024-06-20T14:27:00Z</dcterms:modified>
</cp:coreProperties>
</file>