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8" w:rsidRDefault="006E18BC" w:rsidP="001B0E7D">
      <w:pPr>
        <w:pStyle w:val="Title"/>
        <w:outlineLvl w:val="0"/>
      </w:pPr>
      <w:r>
        <w:t xml:space="preserve">Q&amp;A for </w:t>
      </w:r>
      <w:r w:rsidR="00401318">
        <w:t>. . .</w:t>
      </w:r>
      <w:r w:rsidR="005C32D4" w:rsidRPr="005C32D4">
        <w:t xml:space="preserve"> </w:t>
      </w:r>
      <w:r w:rsidR="005C32D4">
        <w:tab/>
      </w:r>
      <w:r w:rsidR="005C32D4">
        <w:tab/>
      </w:r>
      <w:r w:rsidR="005C32D4">
        <w:tab/>
      </w:r>
      <w:r w:rsidR="005C32D4">
        <w:tab/>
      </w:r>
      <w:r w:rsidR="005C32D4">
        <w:tab/>
      </w:r>
      <w:r w:rsidR="005C32D4">
        <w:tab/>
      </w:r>
      <w:r w:rsidR="005C32D4">
        <w:tab/>
      </w:r>
      <w:r w:rsidR="006962CD">
        <w:rPr>
          <w:sz w:val="24"/>
          <w:szCs w:val="24"/>
        </w:rPr>
        <w:t xml:space="preserve">July </w:t>
      </w:r>
      <w:r w:rsidR="006D0586">
        <w:rPr>
          <w:sz w:val="24"/>
          <w:szCs w:val="24"/>
        </w:rPr>
        <w:t>30</w:t>
      </w:r>
      <w:r w:rsidR="005C32D4" w:rsidRPr="005C32D4">
        <w:rPr>
          <w:sz w:val="24"/>
          <w:szCs w:val="24"/>
        </w:rPr>
        <w:t>, 201</w:t>
      </w:r>
      <w:r w:rsidR="00382325">
        <w:rPr>
          <w:sz w:val="24"/>
          <w:szCs w:val="24"/>
        </w:rPr>
        <w:t>4</w:t>
      </w:r>
    </w:p>
    <w:p w:rsidR="006E18BC" w:rsidRDefault="006962CD" w:rsidP="001B0E7D">
      <w:pPr>
        <w:pStyle w:val="Title"/>
        <w:outlineLvl w:val="0"/>
      </w:pPr>
      <w:r>
        <w:t xml:space="preserve">CADD Manager's Series (Part </w:t>
      </w:r>
      <w:r w:rsidR="006D0586">
        <w:t>3</w:t>
      </w:r>
      <w:r>
        <w:t xml:space="preserve"> of 3) – </w:t>
      </w:r>
      <w:r w:rsidR="006D0586" w:rsidRPr="006D0586">
        <w:t>Printing</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Q: Where can I find the power</w:t>
      </w:r>
      <w:r>
        <w:rPr>
          <w:rFonts w:eastAsiaTheme="minorEastAsia" w:cstheme="minorHAnsi"/>
          <w:b/>
          <w:color w:val="1F497D" w:themeColor="text2"/>
          <w:lang w:bidi="en-US"/>
        </w:rPr>
        <w:t xml:space="preserve"> </w:t>
      </w:r>
      <w:r w:rsidRPr="004B4746">
        <w:rPr>
          <w:rFonts w:eastAsiaTheme="minorEastAsia" w:cstheme="minorHAnsi"/>
          <w:b/>
          <w:color w:val="1F497D" w:themeColor="text2"/>
          <w:lang w:bidi="en-US"/>
        </w:rPr>
        <w:t xml:space="preserve">point for this webinar series?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A: All webinars recorded for downloading from the ECSO website.</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Are you talking about Microsoft or Bentley drivers?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A: Bentley Print Configuration</w:t>
      </w:r>
      <w:r w:rsidR="00913A84">
        <w:rPr>
          <w:rFonts w:eastAsiaTheme="minorEastAsia" w:cstheme="minorHAnsi"/>
          <w:color w:val="000000" w:themeColor="text1"/>
          <w:lang w:bidi="en-US"/>
        </w:rPr>
        <w:t xml:space="preserve"> files (.</w:t>
      </w:r>
      <w:proofErr w:type="spellStart"/>
      <w:r w:rsidR="00913A84">
        <w:rPr>
          <w:rFonts w:eastAsiaTheme="minorEastAsia" w:cstheme="minorHAnsi"/>
          <w:color w:val="000000" w:themeColor="text1"/>
          <w:lang w:bidi="en-US"/>
        </w:rPr>
        <w:t>pltcfg</w:t>
      </w:r>
      <w:proofErr w:type="spellEnd"/>
      <w:r w:rsidR="00913A84">
        <w:rPr>
          <w:rFonts w:eastAsiaTheme="minorEastAsia" w:cstheme="minorHAnsi"/>
          <w:color w:val="000000" w:themeColor="text1"/>
          <w:lang w:bidi="en-US"/>
        </w:rPr>
        <w:t>). Windows print drivers will be discussed later in the presentation.</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w:t>
      </w:r>
      <w:r>
        <w:rPr>
          <w:rFonts w:eastAsiaTheme="minorEastAsia" w:cstheme="minorHAnsi"/>
          <w:b/>
          <w:color w:val="1F497D" w:themeColor="text2"/>
          <w:lang w:bidi="en-US"/>
        </w:rPr>
        <w:t>Not to get off subject</w:t>
      </w:r>
      <w:r w:rsidRPr="004B4746">
        <w:rPr>
          <w:rFonts w:eastAsiaTheme="minorEastAsia" w:cstheme="minorHAnsi"/>
          <w:b/>
          <w:color w:val="1F497D" w:themeColor="text2"/>
          <w:lang w:bidi="en-US"/>
        </w:rPr>
        <w:t xml:space="preserve">, but changing the weights, etc. is that against FDOT standards?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913A84">
        <w:rPr>
          <w:rFonts w:eastAsiaTheme="minorEastAsia" w:cstheme="minorHAnsi"/>
          <w:color w:val="000000" w:themeColor="text1"/>
          <w:lang w:bidi="en-US"/>
        </w:rPr>
        <w:t>Paper is hardware dependent so if your printer is printing light you may find it necessary to make them heavier. The objective it to have legible printed output that can be copied multiple times (copy of a copy).</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I </w:t>
      </w:r>
      <w:r>
        <w:rPr>
          <w:rFonts w:eastAsiaTheme="minorEastAsia" w:cstheme="minorHAnsi"/>
          <w:b/>
          <w:color w:val="1F497D" w:themeColor="text2"/>
          <w:lang w:bidi="en-US"/>
        </w:rPr>
        <w:t>a</w:t>
      </w:r>
      <w:r w:rsidRPr="004B4746">
        <w:rPr>
          <w:rFonts w:eastAsiaTheme="minorEastAsia" w:cstheme="minorHAnsi"/>
          <w:b/>
          <w:color w:val="1F497D" w:themeColor="text2"/>
          <w:lang w:bidi="en-US"/>
        </w:rPr>
        <w:t xml:space="preserve">m using </w:t>
      </w:r>
      <w:proofErr w:type="spellStart"/>
      <w:r w:rsidRPr="004B4746">
        <w:rPr>
          <w:rFonts w:eastAsiaTheme="minorEastAsia" w:cstheme="minorHAnsi"/>
          <w:b/>
          <w:color w:val="1F497D" w:themeColor="text2"/>
          <w:lang w:bidi="en-US"/>
        </w:rPr>
        <w:t>fdotprinter.pltcgf</w:t>
      </w:r>
      <w:proofErr w:type="spellEnd"/>
      <w:r w:rsidRPr="004B4746">
        <w:rPr>
          <w:rFonts w:eastAsiaTheme="minorEastAsia" w:cstheme="minorHAnsi"/>
          <w:b/>
          <w:color w:val="1F497D" w:themeColor="text2"/>
          <w:lang w:bidi="en-US"/>
        </w:rPr>
        <w:t xml:space="preserve">, but I can't set to find the scale of the fence?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913A84">
        <w:rPr>
          <w:rFonts w:eastAsiaTheme="minorEastAsia" w:cstheme="minorHAnsi"/>
          <w:color w:val="000000" w:themeColor="text1"/>
          <w:lang w:bidi="en-US"/>
        </w:rPr>
        <w:t xml:space="preserve">You will need to use a </w:t>
      </w:r>
      <w:r w:rsidRPr="004B4746">
        <w:rPr>
          <w:rFonts w:eastAsiaTheme="minorEastAsia" w:cstheme="minorHAnsi"/>
          <w:color w:val="000000" w:themeColor="text1"/>
          <w:lang w:bidi="en-US"/>
        </w:rPr>
        <w:t xml:space="preserve">Postscript </w:t>
      </w:r>
      <w:r w:rsidR="00913A84">
        <w:rPr>
          <w:rFonts w:eastAsiaTheme="minorEastAsia" w:cstheme="minorHAnsi"/>
          <w:color w:val="000000" w:themeColor="text1"/>
          <w:lang w:bidi="en-US"/>
        </w:rPr>
        <w:t>driver for the scale to be set automatically. It is not possible using the system drivers.</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Have you talked about </w:t>
      </w:r>
      <w:proofErr w:type="spellStart"/>
      <w:r w:rsidRPr="004B4746">
        <w:rPr>
          <w:rFonts w:eastAsiaTheme="minorEastAsia" w:cstheme="minorHAnsi"/>
          <w:b/>
          <w:color w:val="1F497D" w:themeColor="text2"/>
          <w:lang w:bidi="en-US"/>
        </w:rPr>
        <w:t>pset</w:t>
      </w:r>
      <w:proofErr w:type="spellEnd"/>
      <w:r w:rsidRPr="004B4746">
        <w:rPr>
          <w:rFonts w:eastAsiaTheme="minorEastAsia" w:cstheme="minorHAnsi"/>
          <w:b/>
          <w:color w:val="1F497D" w:themeColor="text2"/>
          <w:lang w:bidi="en-US"/>
        </w:rPr>
        <w:t xml:space="preserve"> creation through Sheet Navigator, Sheet Index in this series?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913A84">
        <w:rPr>
          <w:rFonts w:eastAsiaTheme="minorEastAsia" w:cstheme="minorHAnsi"/>
          <w:color w:val="000000" w:themeColor="text1"/>
          <w:lang w:bidi="en-US"/>
        </w:rPr>
        <w:t xml:space="preserve">That is covered towards the end of </w:t>
      </w:r>
      <w:proofErr w:type="spellStart"/>
      <w:proofErr w:type="gramStart"/>
      <w:r w:rsidR="00913A84">
        <w:rPr>
          <w:rFonts w:eastAsiaTheme="minorEastAsia" w:cstheme="minorHAnsi"/>
          <w:color w:val="000000" w:themeColor="text1"/>
          <w:lang w:bidi="en-US"/>
        </w:rPr>
        <w:t>todays</w:t>
      </w:r>
      <w:proofErr w:type="spellEnd"/>
      <w:proofErr w:type="gramEnd"/>
      <w:r w:rsidR="00913A84">
        <w:rPr>
          <w:rFonts w:eastAsiaTheme="minorEastAsia" w:cstheme="minorHAnsi"/>
          <w:color w:val="000000" w:themeColor="text1"/>
          <w:lang w:bidi="en-US"/>
        </w:rPr>
        <w:t xml:space="preserve"> webinar.</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Is there a hierarchy of where styles are defined and which takes precedent?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913A84">
        <w:rPr>
          <w:rFonts w:eastAsiaTheme="minorEastAsia" w:cstheme="minorHAnsi"/>
          <w:color w:val="000000" w:themeColor="text1"/>
          <w:lang w:bidi="en-US"/>
        </w:rPr>
        <w:t xml:space="preserve">All print styles contained in DGNLIB files which are defined in the MS_DGNLIBLIST variable will be available. </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913A84" w:rsidP="004B4746">
      <w:pPr>
        <w:widowControl w:val="0"/>
        <w:autoSpaceDE w:val="0"/>
        <w:autoSpaceDN w:val="0"/>
        <w:adjustRightInd w:val="0"/>
        <w:spacing w:after="0" w:line="240" w:lineRule="auto"/>
        <w:rPr>
          <w:rFonts w:eastAsiaTheme="minorEastAsia" w:cstheme="minorHAnsi"/>
          <w:b/>
          <w:color w:val="1F497D" w:themeColor="text2"/>
          <w:lang w:bidi="en-US"/>
        </w:rPr>
      </w:pPr>
      <w:r>
        <w:rPr>
          <w:rFonts w:eastAsiaTheme="minorEastAsia" w:cstheme="minorHAnsi"/>
          <w:b/>
          <w:color w:val="1F497D" w:themeColor="text2"/>
          <w:lang w:bidi="en-US"/>
        </w:rPr>
        <w:t>Q: Sorry to ask</w:t>
      </w:r>
      <w:r w:rsidR="004B4746" w:rsidRPr="004B4746">
        <w:rPr>
          <w:rFonts w:eastAsiaTheme="minorEastAsia" w:cstheme="minorHAnsi"/>
          <w:b/>
          <w:color w:val="1F497D" w:themeColor="text2"/>
          <w:lang w:bidi="en-US"/>
        </w:rPr>
        <w:t xml:space="preserve"> this question, are we using </w:t>
      </w:r>
      <w:r w:rsidR="004B4746">
        <w:rPr>
          <w:rFonts w:eastAsiaTheme="minorEastAsia" w:cstheme="minorHAnsi"/>
          <w:b/>
          <w:color w:val="1F497D" w:themeColor="text2"/>
          <w:lang w:bidi="en-US"/>
        </w:rPr>
        <w:t>FDOT SS</w:t>
      </w:r>
      <w:r w:rsidR="004B4746" w:rsidRPr="004B4746">
        <w:rPr>
          <w:rFonts w:eastAsiaTheme="minorEastAsia" w:cstheme="minorHAnsi"/>
          <w:b/>
          <w:color w:val="1F497D" w:themeColor="text2"/>
          <w:lang w:bidi="en-US"/>
        </w:rPr>
        <w:t>3 version?</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913A84">
        <w:rPr>
          <w:rFonts w:eastAsiaTheme="minorEastAsia" w:cstheme="minorHAnsi"/>
          <w:color w:val="000000" w:themeColor="text1"/>
          <w:lang w:bidi="en-US"/>
        </w:rPr>
        <w:t>It functions the same way in FDOT2010, FDOTSS2, and FDOTSS3</w:t>
      </w:r>
      <w:r w:rsidRPr="004B4746">
        <w:rPr>
          <w:rFonts w:eastAsiaTheme="minorEastAsia" w:cstheme="minorHAnsi"/>
          <w:color w:val="000000" w:themeColor="text1"/>
          <w:lang w:bidi="en-US"/>
        </w:rPr>
        <w:t xml:space="preserve">.  </w:t>
      </w:r>
      <w:r w:rsidR="00523387">
        <w:rPr>
          <w:rFonts w:eastAsiaTheme="minorEastAsia" w:cstheme="minorHAnsi"/>
          <w:color w:val="000000" w:themeColor="text1"/>
          <w:lang w:bidi="en-US"/>
        </w:rPr>
        <w:t>The webinar is showing FDOTSS3 which will be released later this year.</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w:t>
      </w:r>
      <w:r>
        <w:rPr>
          <w:rFonts w:eastAsiaTheme="minorEastAsia" w:cstheme="minorHAnsi"/>
          <w:b/>
          <w:color w:val="1F497D" w:themeColor="text2"/>
          <w:lang w:bidi="en-US"/>
        </w:rPr>
        <w:t>I</w:t>
      </w:r>
      <w:r w:rsidRPr="004B4746">
        <w:rPr>
          <w:rFonts w:eastAsiaTheme="minorEastAsia" w:cstheme="minorHAnsi"/>
          <w:b/>
          <w:color w:val="1F497D" w:themeColor="text2"/>
          <w:lang w:bidi="en-US"/>
        </w:rPr>
        <w:t xml:space="preserve">s there a way to set the order of how print styles display in the print styles dialog? </w:t>
      </w:r>
      <w:r>
        <w:rPr>
          <w:rFonts w:eastAsiaTheme="minorEastAsia" w:cstheme="minorHAnsi"/>
          <w:b/>
          <w:color w:val="1F497D" w:themeColor="text2"/>
          <w:lang w:bidi="en-US"/>
        </w:rPr>
        <w:t xml:space="preserve"> It</w:t>
      </w:r>
      <w:r w:rsidRPr="004B4746">
        <w:rPr>
          <w:rFonts w:eastAsiaTheme="minorEastAsia" w:cstheme="minorHAnsi"/>
          <w:b/>
          <w:color w:val="1F497D" w:themeColor="text2"/>
          <w:lang w:bidi="en-US"/>
        </w:rPr>
        <w:t xml:space="preserve"> defaults to the naming. </w:t>
      </w:r>
    </w:p>
    <w:p w:rsidR="00523387"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523387">
        <w:rPr>
          <w:rFonts w:eastAsiaTheme="minorEastAsia" w:cstheme="minorHAnsi"/>
          <w:color w:val="000000" w:themeColor="text1"/>
          <w:lang w:bidi="en-US"/>
        </w:rPr>
        <w:t xml:space="preserve">They are listed in the order they are defined in the MS_DGNLIBLIST and then </w:t>
      </w:r>
      <w:r w:rsidRPr="004B4746">
        <w:rPr>
          <w:rFonts w:eastAsiaTheme="minorEastAsia" w:cstheme="minorHAnsi"/>
          <w:color w:val="000000" w:themeColor="text1"/>
          <w:lang w:bidi="en-US"/>
        </w:rPr>
        <w:t>alphabetically</w:t>
      </w:r>
      <w:r w:rsidR="00523387">
        <w:rPr>
          <w:rFonts w:eastAsiaTheme="minorEastAsia" w:cstheme="minorHAnsi"/>
          <w:color w:val="000000" w:themeColor="text1"/>
          <w:lang w:bidi="en-US"/>
        </w:rPr>
        <w:t xml:space="preserve"> within that file</w:t>
      </w:r>
      <w:r w:rsidRPr="004B4746">
        <w:rPr>
          <w:rFonts w:eastAsiaTheme="minorEastAsia" w:cstheme="minorHAnsi"/>
          <w:color w:val="000000" w:themeColor="text1"/>
          <w:lang w:bidi="en-US"/>
        </w:rPr>
        <w:t>.</w:t>
      </w:r>
    </w:p>
    <w:p w:rsidR="00BB41FC"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  </w:t>
      </w:r>
    </w:p>
    <w:p w:rsidR="00BB41FC" w:rsidRDefault="00BB41FC" w:rsidP="00BB41FC">
      <w:pPr>
        <w:rPr>
          <w:lang w:bidi="en-US"/>
        </w:rPr>
      </w:pPr>
      <w:r>
        <w:rPr>
          <w:lang w:bidi="en-US"/>
        </w:rPr>
        <w:br w:type="page"/>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How does the border comment work under the levels tab? </w:t>
      </w:r>
    </w:p>
    <w:p w:rsid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 xml:space="preserve">A: </w:t>
      </w:r>
      <w:r w:rsidR="00523387">
        <w:rPr>
          <w:rFonts w:eastAsiaTheme="minorEastAsia" w:cstheme="minorHAnsi"/>
          <w:color w:val="000000" w:themeColor="text1"/>
          <w:lang w:bidi="en-US"/>
        </w:rPr>
        <w:t>Border comments can be assigned</w:t>
      </w:r>
      <w:r w:rsidR="00BB41FC">
        <w:rPr>
          <w:rFonts w:eastAsiaTheme="minorEastAsia" w:cstheme="minorHAnsi"/>
          <w:color w:val="000000" w:themeColor="text1"/>
          <w:lang w:bidi="en-US"/>
        </w:rPr>
        <w:t xml:space="preserve"> in the print driver however FDOT uses text substitutions in the pen tables and turns off the border comments because most people did not like the extra line you get around the outside when using border comments.</w:t>
      </w:r>
    </w:p>
    <w:p w:rsidR="00BB41FC" w:rsidRDefault="00BB41FC" w:rsidP="004B4746">
      <w:pPr>
        <w:widowControl w:val="0"/>
        <w:autoSpaceDE w:val="0"/>
        <w:autoSpaceDN w:val="0"/>
        <w:adjustRightInd w:val="0"/>
        <w:spacing w:after="0" w:line="240" w:lineRule="auto"/>
        <w:rPr>
          <w:rFonts w:eastAsiaTheme="minorEastAsia" w:cstheme="minorHAnsi"/>
          <w:color w:val="000000" w:themeColor="text1"/>
          <w:lang w:bidi="en-US"/>
        </w:rPr>
      </w:pPr>
      <w:bookmarkStart w:id="0" w:name="_GoBack"/>
      <w:bookmarkEnd w:id="0"/>
    </w:p>
    <w:p w:rsidR="00BB41FC" w:rsidRPr="004B4746" w:rsidRDefault="00BB41FC" w:rsidP="004B4746">
      <w:pPr>
        <w:widowControl w:val="0"/>
        <w:autoSpaceDE w:val="0"/>
        <w:autoSpaceDN w:val="0"/>
        <w:adjustRightInd w:val="0"/>
        <w:spacing w:after="0" w:line="240" w:lineRule="auto"/>
        <w:rPr>
          <w:rFonts w:eastAsiaTheme="minorEastAsia" w:cstheme="minorHAnsi"/>
          <w:b/>
          <w:color w:val="1F497D" w:themeColor="text2"/>
          <w:lang w:bidi="en-US"/>
        </w:rPr>
      </w:pPr>
      <w:r>
        <w:rPr>
          <w:noProof/>
        </w:rPr>
        <w:drawing>
          <wp:inline distT="0" distB="0" distL="0" distR="0" wp14:anchorId="25213A5F" wp14:editId="357F18A8">
            <wp:extent cx="4280208" cy="34565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5383" cy="3460728"/>
                    </a:xfrm>
                    <a:prstGeom prst="rect">
                      <a:avLst/>
                    </a:prstGeom>
                  </pic:spPr>
                </pic:pic>
              </a:graphicData>
            </a:graphic>
          </wp:inline>
        </w:drawing>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Can it use </w:t>
      </w:r>
      <w:proofErr w:type="spellStart"/>
      <w:r w:rsidRPr="004B4746">
        <w:rPr>
          <w:rFonts w:eastAsiaTheme="minorEastAsia" w:cstheme="minorHAnsi"/>
          <w:b/>
          <w:color w:val="1F497D" w:themeColor="text2"/>
          <w:lang w:bidi="en-US"/>
        </w:rPr>
        <w:t>Logicals</w:t>
      </w:r>
      <w:proofErr w:type="spellEnd"/>
      <w:r w:rsidRPr="004B4746">
        <w:rPr>
          <w:rFonts w:eastAsiaTheme="minorEastAsia" w:cstheme="minorHAnsi"/>
          <w:b/>
          <w:color w:val="1F497D" w:themeColor="text2"/>
          <w:lang w:bidi="en-US"/>
        </w:rPr>
        <w:t xml:space="preserve"> to find the border?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A: Yes</w:t>
      </w:r>
      <w:r w:rsidR="00523387">
        <w:rPr>
          <w:rFonts w:eastAsiaTheme="minorEastAsia" w:cstheme="minorHAnsi"/>
          <w:color w:val="000000" w:themeColor="text1"/>
          <w:lang w:bidi="en-US"/>
        </w:rPr>
        <w:t>.</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w:t>
      </w:r>
      <w:r>
        <w:rPr>
          <w:rFonts w:eastAsiaTheme="minorEastAsia" w:cstheme="minorHAnsi"/>
          <w:b/>
          <w:color w:val="1F497D" w:themeColor="text2"/>
          <w:lang w:bidi="en-US"/>
        </w:rPr>
        <w:t>W</w:t>
      </w:r>
      <w:r w:rsidRPr="004B4746">
        <w:rPr>
          <w:rFonts w:eastAsiaTheme="minorEastAsia" w:cstheme="minorHAnsi"/>
          <w:b/>
          <w:color w:val="1F497D" w:themeColor="text2"/>
          <w:lang w:bidi="en-US"/>
        </w:rPr>
        <w:t xml:space="preserve">hy are the print styles red?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t>A: It's a list of avai</w:t>
      </w:r>
      <w:r>
        <w:rPr>
          <w:rFonts w:eastAsiaTheme="minorEastAsia" w:cstheme="minorHAnsi"/>
          <w:color w:val="000000" w:themeColor="text1"/>
          <w:lang w:bidi="en-US"/>
        </w:rPr>
        <w:t>l</w:t>
      </w:r>
      <w:r w:rsidRPr="004B4746">
        <w:rPr>
          <w:rFonts w:eastAsiaTheme="minorEastAsia" w:cstheme="minorHAnsi"/>
          <w:color w:val="000000" w:themeColor="text1"/>
          <w:lang w:bidi="en-US"/>
        </w:rPr>
        <w:t>able print styles but you cannot modify them.</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Where is that file on the server that controls the Print Oder in Sheet Navigator? </w:t>
      </w:r>
    </w:p>
    <w:p w:rsidR="004B4746" w:rsidRPr="004B4746" w:rsidRDefault="004B4746" w:rsidP="004B4746">
      <w:pPr>
        <w:widowControl w:val="0"/>
        <w:autoSpaceDE w:val="0"/>
        <w:autoSpaceDN w:val="0"/>
        <w:adjustRightInd w:val="0"/>
        <w:spacing w:after="0" w:line="240" w:lineRule="auto"/>
        <w:rPr>
          <w:rFonts w:eastAsiaTheme="minorEastAsia" w:cstheme="minorHAnsi"/>
          <w:color w:val="000000" w:themeColor="text1"/>
          <w:lang w:bidi="en-US"/>
        </w:rPr>
      </w:pPr>
      <w:r w:rsidRPr="004B4746">
        <w:rPr>
          <w:rFonts w:eastAsiaTheme="minorEastAsia" w:cstheme="minorHAnsi"/>
          <w:color w:val="000000" w:themeColor="text1"/>
          <w:lang w:bidi="en-US"/>
        </w:rPr>
        <w:lastRenderedPageBreak/>
        <w:t xml:space="preserve">A: </w:t>
      </w:r>
      <w:r w:rsidR="00523387">
        <w:rPr>
          <w:rFonts w:eastAsiaTheme="minorEastAsia" w:cstheme="minorHAnsi"/>
          <w:color w:val="000000" w:themeColor="text1"/>
          <w:lang w:bidi="en-US"/>
        </w:rPr>
        <w:t xml:space="preserve">It is the </w:t>
      </w:r>
      <w:proofErr w:type="spellStart"/>
      <w:r w:rsidR="00523387">
        <w:rPr>
          <w:rFonts w:eastAsiaTheme="minorEastAsia" w:cstheme="minorHAnsi"/>
          <w:color w:val="000000" w:themeColor="text1"/>
          <w:lang w:bidi="en-US"/>
        </w:rPr>
        <w:t>SheetInfo.pset</w:t>
      </w:r>
      <w:proofErr w:type="spellEnd"/>
      <w:r w:rsidRPr="004B4746">
        <w:rPr>
          <w:rFonts w:eastAsiaTheme="minorEastAsia" w:cstheme="minorHAnsi"/>
          <w:color w:val="000000" w:themeColor="text1"/>
          <w:lang w:bidi="en-US"/>
        </w:rPr>
        <w:t xml:space="preserve"> file located in the </w:t>
      </w:r>
      <w:proofErr w:type="spellStart"/>
      <w:r w:rsidRPr="004B4746">
        <w:rPr>
          <w:rFonts w:eastAsiaTheme="minorEastAsia" w:cstheme="minorHAnsi"/>
          <w:color w:val="000000" w:themeColor="text1"/>
          <w:lang w:bidi="en-US"/>
        </w:rPr>
        <w:t>mdlapps</w:t>
      </w:r>
      <w:proofErr w:type="spellEnd"/>
      <w:r w:rsidRPr="004B4746">
        <w:rPr>
          <w:rFonts w:eastAsiaTheme="minorEastAsia" w:cstheme="minorHAnsi"/>
          <w:color w:val="000000" w:themeColor="text1"/>
          <w:lang w:bidi="en-US"/>
        </w:rPr>
        <w:t xml:space="preserve"> directory</w:t>
      </w:r>
      <w:r w:rsidR="00523387">
        <w:rPr>
          <w:rFonts w:eastAsiaTheme="minorEastAsia" w:cstheme="minorHAnsi"/>
          <w:color w:val="000000" w:themeColor="text1"/>
          <w:lang w:bidi="en-US"/>
        </w:rPr>
        <w:t xml:space="preserve"> on the server</w:t>
      </w:r>
      <w:r w:rsidRPr="004B4746">
        <w:rPr>
          <w:rFonts w:eastAsiaTheme="minorEastAsia" w:cstheme="minorHAnsi"/>
          <w:color w:val="000000" w:themeColor="text1"/>
          <w:lang w:bidi="en-US"/>
        </w:rPr>
        <w:t>.</w:t>
      </w: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p>
    <w:p w:rsidR="004B4746" w:rsidRPr="004B4746" w:rsidRDefault="004B4746" w:rsidP="004B4746">
      <w:pPr>
        <w:widowControl w:val="0"/>
        <w:autoSpaceDE w:val="0"/>
        <w:autoSpaceDN w:val="0"/>
        <w:adjustRightInd w:val="0"/>
        <w:spacing w:after="0" w:line="240" w:lineRule="auto"/>
        <w:rPr>
          <w:rFonts w:eastAsiaTheme="minorEastAsia" w:cstheme="minorHAnsi"/>
          <w:b/>
          <w:color w:val="1F497D" w:themeColor="text2"/>
          <w:lang w:bidi="en-US"/>
        </w:rPr>
      </w:pPr>
      <w:r w:rsidRPr="004B4746">
        <w:rPr>
          <w:rFonts w:eastAsiaTheme="minorEastAsia" w:cstheme="minorHAnsi"/>
          <w:b/>
          <w:color w:val="1F497D" w:themeColor="text2"/>
          <w:lang w:bidi="en-US"/>
        </w:rPr>
        <w:t xml:space="preserve">Q: Will this be posted on the web? </w:t>
      </w:r>
    </w:p>
    <w:p w:rsidR="007F5038" w:rsidRPr="007F5038" w:rsidRDefault="004B4746" w:rsidP="004B4746">
      <w:pPr>
        <w:pStyle w:val="Answer"/>
        <w:spacing w:after="0"/>
      </w:pPr>
      <w:r w:rsidRPr="004B4746">
        <w:t>A: Yes... Check the ECSO website in a day or two under Posted Webinars.</w:t>
      </w:r>
    </w:p>
    <w:sectPr w:rsidR="007F5038" w:rsidRPr="007F5038" w:rsidSect="004B4746">
      <w:foot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54" w:rsidRDefault="00935454" w:rsidP="00E12031">
      <w:pPr>
        <w:spacing w:after="0" w:line="240" w:lineRule="auto"/>
      </w:pPr>
      <w:r>
        <w:separator/>
      </w:r>
    </w:p>
  </w:endnote>
  <w:endnote w:type="continuationSeparator" w:id="0">
    <w:p w:rsidR="00935454" w:rsidRDefault="00935454" w:rsidP="00E1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7162"/>
      <w:docPartObj>
        <w:docPartGallery w:val="Page Numbers (Bottom of Page)"/>
        <w:docPartUnique/>
      </w:docPartObj>
    </w:sdtPr>
    <w:sdtEndPr/>
    <w:sdtContent>
      <w:p w:rsidR="005B05B7" w:rsidRDefault="00242317">
        <w:pPr>
          <w:pStyle w:val="Footer"/>
          <w:jc w:val="center"/>
        </w:pPr>
        <w:r>
          <w:fldChar w:fldCharType="begin"/>
        </w:r>
        <w:r>
          <w:instrText xml:space="preserve"> PAGE   \* MERGEFORMAT </w:instrText>
        </w:r>
        <w:r>
          <w:fldChar w:fldCharType="separate"/>
        </w:r>
        <w:r w:rsidR="00BB41FC">
          <w:rPr>
            <w:noProof/>
          </w:rPr>
          <w:t>2</w:t>
        </w:r>
        <w:r>
          <w:rPr>
            <w:noProof/>
          </w:rPr>
          <w:fldChar w:fldCharType="end"/>
        </w:r>
      </w:p>
    </w:sdtContent>
  </w:sdt>
  <w:p w:rsidR="005B05B7" w:rsidRDefault="005B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54" w:rsidRDefault="00935454" w:rsidP="00E12031">
      <w:pPr>
        <w:spacing w:after="0" w:line="240" w:lineRule="auto"/>
      </w:pPr>
      <w:r>
        <w:separator/>
      </w:r>
    </w:p>
  </w:footnote>
  <w:footnote w:type="continuationSeparator" w:id="0">
    <w:p w:rsidR="00935454" w:rsidRDefault="00935454" w:rsidP="00E12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39"/>
    <w:rsid w:val="00003D97"/>
    <w:rsid w:val="000062A9"/>
    <w:rsid w:val="00052B67"/>
    <w:rsid w:val="000A204D"/>
    <w:rsid w:val="000B7AD0"/>
    <w:rsid w:val="000C09E0"/>
    <w:rsid w:val="000D29A8"/>
    <w:rsid w:val="000F3008"/>
    <w:rsid w:val="00115144"/>
    <w:rsid w:val="001214AA"/>
    <w:rsid w:val="001A5E61"/>
    <w:rsid w:val="001B0E7D"/>
    <w:rsid w:val="001D3B7C"/>
    <w:rsid w:val="00206B54"/>
    <w:rsid w:val="0022229D"/>
    <w:rsid w:val="002339CB"/>
    <w:rsid w:val="00235742"/>
    <w:rsid w:val="00237CBA"/>
    <w:rsid w:val="00242317"/>
    <w:rsid w:val="002566E0"/>
    <w:rsid w:val="00295D90"/>
    <w:rsid w:val="002E0EF6"/>
    <w:rsid w:val="003175C3"/>
    <w:rsid w:val="0034167A"/>
    <w:rsid w:val="003428F5"/>
    <w:rsid w:val="00352352"/>
    <w:rsid w:val="00367A57"/>
    <w:rsid w:val="00370FB7"/>
    <w:rsid w:val="00382325"/>
    <w:rsid w:val="00395FDF"/>
    <w:rsid w:val="003A1B57"/>
    <w:rsid w:val="003A3B65"/>
    <w:rsid w:val="003A66CA"/>
    <w:rsid w:val="003D2AC3"/>
    <w:rsid w:val="003E21FA"/>
    <w:rsid w:val="003F376F"/>
    <w:rsid w:val="00401318"/>
    <w:rsid w:val="00482E9A"/>
    <w:rsid w:val="00491F12"/>
    <w:rsid w:val="004964A5"/>
    <w:rsid w:val="004A4AC0"/>
    <w:rsid w:val="004B1C2B"/>
    <w:rsid w:val="004B4746"/>
    <w:rsid w:val="004C5DBF"/>
    <w:rsid w:val="004F5060"/>
    <w:rsid w:val="00523387"/>
    <w:rsid w:val="00544245"/>
    <w:rsid w:val="005602E5"/>
    <w:rsid w:val="00583268"/>
    <w:rsid w:val="005B05B7"/>
    <w:rsid w:val="005B7051"/>
    <w:rsid w:val="005C32D4"/>
    <w:rsid w:val="005D07A1"/>
    <w:rsid w:val="005D6336"/>
    <w:rsid w:val="005E1D97"/>
    <w:rsid w:val="005E48DC"/>
    <w:rsid w:val="00631DB7"/>
    <w:rsid w:val="00634566"/>
    <w:rsid w:val="00674247"/>
    <w:rsid w:val="006962CD"/>
    <w:rsid w:val="006A5172"/>
    <w:rsid w:val="006C4290"/>
    <w:rsid w:val="006D0586"/>
    <w:rsid w:val="006D0718"/>
    <w:rsid w:val="006D779C"/>
    <w:rsid w:val="006E18BC"/>
    <w:rsid w:val="00724C96"/>
    <w:rsid w:val="00732655"/>
    <w:rsid w:val="00747F47"/>
    <w:rsid w:val="007C1886"/>
    <w:rsid w:val="007D2D12"/>
    <w:rsid w:val="007F5038"/>
    <w:rsid w:val="00807429"/>
    <w:rsid w:val="00817BD3"/>
    <w:rsid w:val="00834407"/>
    <w:rsid w:val="008777A9"/>
    <w:rsid w:val="008777DB"/>
    <w:rsid w:val="0089131A"/>
    <w:rsid w:val="00892681"/>
    <w:rsid w:val="008E0685"/>
    <w:rsid w:val="008E7798"/>
    <w:rsid w:val="00905005"/>
    <w:rsid w:val="00913A84"/>
    <w:rsid w:val="00925997"/>
    <w:rsid w:val="00927509"/>
    <w:rsid w:val="00931339"/>
    <w:rsid w:val="009320A3"/>
    <w:rsid w:val="009351F2"/>
    <w:rsid w:val="00935454"/>
    <w:rsid w:val="0094262B"/>
    <w:rsid w:val="00944A8F"/>
    <w:rsid w:val="00973692"/>
    <w:rsid w:val="00973789"/>
    <w:rsid w:val="009A7E27"/>
    <w:rsid w:val="009D2130"/>
    <w:rsid w:val="00A13AF5"/>
    <w:rsid w:val="00A71DFB"/>
    <w:rsid w:val="00A92A8C"/>
    <w:rsid w:val="00A96CC7"/>
    <w:rsid w:val="00AC0372"/>
    <w:rsid w:val="00AD5F1D"/>
    <w:rsid w:val="00AF2E3F"/>
    <w:rsid w:val="00B1571C"/>
    <w:rsid w:val="00B30B88"/>
    <w:rsid w:val="00B33BBA"/>
    <w:rsid w:val="00B92653"/>
    <w:rsid w:val="00BA2152"/>
    <w:rsid w:val="00BB2D1F"/>
    <w:rsid w:val="00BB41FC"/>
    <w:rsid w:val="00BC6629"/>
    <w:rsid w:val="00BD3E14"/>
    <w:rsid w:val="00C41D99"/>
    <w:rsid w:val="00C444FB"/>
    <w:rsid w:val="00C81387"/>
    <w:rsid w:val="00C949AD"/>
    <w:rsid w:val="00CB2BE0"/>
    <w:rsid w:val="00CE2DA5"/>
    <w:rsid w:val="00D04066"/>
    <w:rsid w:val="00D35100"/>
    <w:rsid w:val="00DB234B"/>
    <w:rsid w:val="00DB3D46"/>
    <w:rsid w:val="00DC2587"/>
    <w:rsid w:val="00DF3D81"/>
    <w:rsid w:val="00E0765C"/>
    <w:rsid w:val="00E11A58"/>
    <w:rsid w:val="00E12031"/>
    <w:rsid w:val="00E26EB0"/>
    <w:rsid w:val="00E4504C"/>
    <w:rsid w:val="00E46744"/>
    <w:rsid w:val="00E77BF2"/>
    <w:rsid w:val="00EC5CC8"/>
    <w:rsid w:val="00EC5DBB"/>
    <w:rsid w:val="00ED5E64"/>
    <w:rsid w:val="00EF2752"/>
    <w:rsid w:val="00EF58CD"/>
    <w:rsid w:val="00F2335A"/>
    <w:rsid w:val="00F2358E"/>
    <w:rsid w:val="00F5127E"/>
    <w:rsid w:val="00F72885"/>
    <w:rsid w:val="00F9068F"/>
    <w:rsid w:val="00FB637E"/>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8D5F-0341-4CE0-BCBA-760E3EE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E18BC"/>
    <w:rPr>
      <w:rFonts w:asciiTheme="majorHAnsi" w:eastAsiaTheme="majorEastAsia" w:hAnsiTheme="majorHAnsi" w:cstheme="majorBidi"/>
      <w:color w:val="17365D" w:themeColor="text2" w:themeShade="BF"/>
      <w:spacing w:val="5"/>
      <w:kern w:val="28"/>
      <w:sz w:val="52"/>
      <w:szCs w:val="52"/>
      <w:lang w:bidi="en-US"/>
    </w:rPr>
  </w:style>
  <w:style w:type="paragraph" w:styleId="NoSpacing">
    <w:name w:val="No Spacing"/>
    <w:link w:val="NoSpacingChar"/>
    <w:uiPriority w:val="1"/>
    <w:qFormat/>
    <w:rsid w:val="006E18BC"/>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1B0E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E7D"/>
    <w:rPr>
      <w:rFonts w:ascii="Tahoma" w:hAnsi="Tahoma" w:cs="Tahoma"/>
      <w:sz w:val="16"/>
      <w:szCs w:val="16"/>
    </w:rPr>
  </w:style>
  <w:style w:type="paragraph" w:customStyle="1" w:styleId="Question">
    <w:name w:val="Question"/>
    <w:basedOn w:val="NoSpacing"/>
    <w:next w:val="Answer"/>
    <w:link w:val="QuestionChar"/>
    <w:qFormat/>
    <w:rsid w:val="009320A3"/>
    <w:pPr>
      <w:keepNext/>
      <w:outlineLvl w:val="0"/>
    </w:pPr>
    <w:rPr>
      <w:rFonts w:cstheme="minorHAnsi"/>
      <w:b/>
      <w:color w:val="1F497D" w:themeColor="text2"/>
    </w:rPr>
  </w:style>
  <w:style w:type="paragraph" w:customStyle="1" w:styleId="Answer">
    <w:name w:val="Answer"/>
    <w:basedOn w:val="NoSpacing"/>
    <w:next w:val="Question"/>
    <w:link w:val="AnswerChar"/>
    <w:qFormat/>
    <w:rsid w:val="009320A3"/>
    <w:pPr>
      <w:spacing w:after="240"/>
      <w:outlineLvl w:val="1"/>
    </w:pPr>
    <w:rPr>
      <w:rFonts w:cstheme="minorHAnsi"/>
      <w:color w:val="000000" w:themeColor="text1"/>
    </w:rPr>
  </w:style>
  <w:style w:type="character" w:customStyle="1" w:styleId="NoSpacingChar">
    <w:name w:val="No Spacing Char"/>
    <w:basedOn w:val="DefaultParagraphFont"/>
    <w:link w:val="NoSpacing"/>
    <w:uiPriority w:val="1"/>
    <w:rsid w:val="009320A3"/>
    <w:rPr>
      <w:rFonts w:eastAsiaTheme="minorEastAsia"/>
      <w:lang w:bidi="en-US"/>
    </w:rPr>
  </w:style>
  <w:style w:type="character" w:customStyle="1" w:styleId="QuestionChar">
    <w:name w:val="Question Char"/>
    <w:basedOn w:val="NoSpacingChar"/>
    <w:link w:val="Question"/>
    <w:rsid w:val="009320A3"/>
    <w:rPr>
      <w:rFonts w:eastAsiaTheme="minorEastAsia"/>
      <w:lang w:bidi="en-US"/>
    </w:rPr>
  </w:style>
  <w:style w:type="character" w:customStyle="1" w:styleId="AnswerChar">
    <w:name w:val="Answer Char"/>
    <w:basedOn w:val="NoSpacingChar"/>
    <w:link w:val="Answer"/>
    <w:rsid w:val="009320A3"/>
    <w:rPr>
      <w:rFonts w:eastAsiaTheme="minorEastAsia" w:cstheme="minorHAnsi"/>
      <w:color w:val="000000" w:themeColor="text1"/>
      <w:lang w:bidi="en-US"/>
    </w:rPr>
  </w:style>
  <w:style w:type="character" w:styleId="Hyperlink">
    <w:name w:val="Hyperlink"/>
    <w:basedOn w:val="DefaultParagraphFont"/>
    <w:uiPriority w:val="99"/>
    <w:unhideWhenUsed/>
    <w:rsid w:val="00401318"/>
    <w:rPr>
      <w:color w:val="0000FF" w:themeColor="hyperlink"/>
      <w:u w:val="single"/>
    </w:rPr>
  </w:style>
  <w:style w:type="character" w:styleId="IntenseReference">
    <w:name w:val="Intense Reference"/>
    <w:basedOn w:val="DefaultParagraphFont"/>
    <w:uiPriority w:val="32"/>
    <w:qFormat/>
    <w:rsid w:val="0094262B"/>
    <w:rPr>
      <w:b/>
      <w:bCs/>
      <w:smallCaps/>
      <w:color w:val="C0504D" w:themeColor="accent2"/>
      <w:spacing w:val="5"/>
      <w:u w:val="single"/>
    </w:rPr>
  </w:style>
  <w:style w:type="paragraph" w:styleId="Header">
    <w:name w:val="header"/>
    <w:basedOn w:val="Normal"/>
    <w:link w:val="HeaderChar"/>
    <w:uiPriority w:val="99"/>
    <w:semiHidden/>
    <w:unhideWhenUsed/>
    <w:rsid w:val="00E12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031"/>
  </w:style>
  <w:style w:type="paragraph" w:styleId="Footer">
    <w:name w:val="footer"/>
    <w:basedOn w:val="Normal"/>
    <w:link w:val="FooterChar"/>
    <w:uiPriority w:val="99"/>
    <w:unhideWhenUsed/>
    <w:rsid w:val="00E1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31"/>
  </w:style>
  <w:style w:type="paragraph" w:styleId="BalloonText">
    <w:name w:val="Balloon Text"/>
    <w:basedOn w:val="Normal"/>
    <w:link w:val="BalloonTextChar"/>
    <w:uiPriority w:val="99"/>
    <w:semiHidden/>
    <w:unhideWhenUsed/>
    <w:rsid w:val="006A5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rd964ms</dc:creator>
  <cp:lastModifiedBy>Prow, Jimmie</cp:lastModifiedBy>
  <cp:revision>2</cp:revision>
  <dcterms:created xsi:type="dcterms:W3CDTF">2014-07-30T16:04:00Z</dcterms:created>
  <dcterms:modified xsi:type="dcterms:W3CDTF">2014-07-30T16:04:00Z</dcterms:modified>
</cp:coreProperties>
</file>