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5E0A" w14:textId="77777777" w:rsidR="007D077F" w:rsidRDefault="007D077F" w:rsidP="000A2952"/>
    <w:p w14:paraId="12276374" w14:textId="1272F8D3" w:rsidR="00BD1A6F" w:rsidRDefault="00BD1A6F" w:rsidP="000A2952">
      <w:pPr>
        <w:pStyle w:val="Title"/>
      </w:pPr>
      <w:r>
        <w:t xml:space="preserve">CHAPTER </w:t>
      </w:r>
      <w:r w:rsidR="00A03FB7">
        <w:t>12</w:t>
      </w:r>
    </w:p>
    <w:p w14:paraId="0C1F0700" w14:textId="77777777" w:rsidR="0019611B" w:rsidRDefault="0019611B" w:rsidP="000A2952">
      <w:pPr>
        <w:pStyle w:val="Title"/>
      </w:pPr>
    </w:p>
    <w:p w14:paraId="1D5C44C6" w14:textId="178C6AFB" w:rsidR="00BD1A6F" w:rsidRDefault="0097089F" w:rsidP="000A2952">
      <w:pPr>
        <w:pStyle w:val="Title"/>
      </w:pPr>
      <w:r>
        <w:t>3D CEI CONSTRUCTION</w:t>
      </w:r>
    </w:p>
    <w:p w14:paraId="77C71520" w14:textId="77777777" w:rsidR="00BD1A6F" w:rsidRDefault="00BD1A6F" w:rsidP="000A2952">
      <w:pPr>
        <w:pStyle w:val="Title"/>
        <w:rPr>
          <w:bCs/>
        </w:rPr>
      </w:pPr>
      <w:r>
        <w:rPr>
          <w:bCs/>
        </w:rPr>
        <w:t xml:space="preserve">TRAINING </w:t>
      </w:r>
      <w:smartTag w:uri="urn:schemas-microsoft-com:office:smarttags" w:element="stockticker">
        <w:r>
          <w:rPr>
            <w:bCs/>
          </w:rPr>
          <w:t>AND</w:t>
        </w:r>
      </w:smartTag>
      <w:r w:rsidR="0021786B">
        <w:rPr>
          <w:bCs/>
        </w:rPr>
        <w:t xml:space="preserve"> QUALIFICATION</w:t>
      </w:r>
      <w:r>
        <w:rPr>
          <w:bCs/>
        </w:rPr>
        <w:t xml:space="preserve"> PROGRAM</w:t>
      </w:r>
    </w:p>
    <w:p w14:paraId="45621517" w14:textId="77777777" w:rsidR="0019611B" w:rsidRDefault="0019611B" w:rsidP="000A2952"/>
    <w:p w14:paraId="746CD16E" w14:textId="69AFA9B9" w:rsidR="00F41E46" w:rsidRDefault="000A2952">
      <w:pPr>
        <w:pStyle w:val="TOC1"/>
        <w:rPr>
          <w:rFonts w:asciiTheme="minorHAnsi" w:eastAsiaTheme="minorEastAsia" w:hAnsiTheme="minorHAnsi" w:cstheme="minorBidi"/>
          <w:noProof/>
          <w:kern w:val="2"/>
          <w:szCs w:val="24"/>
          <w14:ligatures w14:val="standardContextual"/>
        </w:rPr>
      </w:pPr>
      <w:r>
        <w:fldChar w:fldCharType="begin"/>
      </w:r>
      <w:r>
        <w:instrText xml:space="preserve"> TOC  \* MERGEFORMAT </w:instrText>
      </w:r>
      <w:r>
        <w:fldChar w:fldCharType="separate"/>
      </w:r>
      <w:r w:rsidR="00F41E46">
        <w:rPr>
          <w:noProof/>
        </w:rPr>
        <w:t>12.1</w:t>
      </w:r>
      <w:r w:rsidR="00F41E46">
        <w:rPr>
          <w:rFonts w:asciiTheme="minorHAnsi" w:eastAsiaTheme="minorEastAsia" w:hAnsiTheme="minorHAnsi" w:cstheme="minorBidi"/>
          <w:noProof/>
          <w:kern w:val="2"/>
          <w:szCs w:val="24"/>
          <w14:ligatures w14:val="standardContextual"/>
        </w:rPr>
        <w:tab/>
      </w:r>
      <w:r w:rsidR="00F41E46">
        <w:rPr>
          <w:noProof/>
        </w:rPr>
        <w:t>PURPOSE</w:t>
      </w:r>
      <w:r w:rsidR="00F41E46">
        <w:rPr>
          <w:noProof/>
        </w:rPr>
        <w:tab/>
      </w:r>
      <w:r w:rsidR="00F41E46">
        <w:rPr>
          <w:noProof/>
        </w:rPr>
        <w:fldChar w:fldCharType="begin"/>
      </w:r>
      <w:r w:rsidR="00F41E46">
        <w:rPr>
          <w:noProof/>
        </w:rPr>
        <w:instrText xml:space="preserve"> PAGEREF _Toc201667102 \h </w:instrText>
      </w:r>
      <w:r w:rsidR="00F41E46">
        <w:rPr>
          <w:noProof/>
        </w:rPr>
      </w:r>
      <w:r w:rsidR="00F41E46">
        <w:rPr>
          <w:noProof/>
        </w:rPr>
        <w:fldChar w:fldCharType="separate"/>
      </w:r>
      <w:r w:rsidR="00F41E46">
        <w:rPr>
          <w:noProof/>
        </w:rPr>
        <w:t>1</w:t>
      </w:r>
      <w:r w:rsidR="00F41E46">
        <w:rPr>
          <w:noProof/>
        </w:rPr>
        <w:fldChar w:fldCharType="end"/>
      </w:r>
    </w:p>
    <w:p w14:paraId="0DAB6D5D" w14:textId="437671B1" w:rsidR="00F41E46" w:rsidRDefault="00F41E46">
      <w:pPr>
        <w:pStyle w:val="TOC1"/>
        <w:rPr>
          <w:rFonts w:asciiTheme="minorHAnsi" w:eastAsiaTheme="minorEastAsia" w:hAnsiTheme="minorHAnsi" w:cstheme="minorBidi"/>
          <w:noProof/>
          <w:kern w:val="2"/>
          <w:szCs w:val="24"/>
          <w14:ligatures w14:val="standardContextual"/>
        </w:rPr>
      </w:pPr>
      <w:r>
        <w:rPr>
          <w:noProof/>
        </w:rPr>
        <w:t>12.2</w:t>
      </w:r>
      <w:r>
        <w:rPr>
          <w:rFonts w:asciiTheme="minorHAnsi" w:eastAsiaTheme="minorEastAsia" w:hAnsiTheme="minorHAnsi" w:cstheme="minorBidi"/>
          <w:noProof/>
          <w:kern w:val="2"/>
          <w:szCs w:val="24"/>
          <w14:ligatures w14:val="standardContextual"/>
        </w:rPr>
        <w:tab/>
      </w:r>
      <w:r>
        <w:rPr>
          <w:noProof/>
        </w:rPr>
        <w:t>BACKGROUND</w:t>
      </w:r>
      <w:r>
        <w:rPr>
          <w:noProof/>
        </w:rPr>
        <w:tab/>
      </w:r>
      <w:r>
        <w:rPr>
          <w:noProof/>
        </w:rPr>
        <w:fldChar w:fldCharType="begin"/>
      </w:r>
      <w:r>
        <w:rPr>
          <w:noProof/>
        </w:rPr>
        <w:instrText xml:space="preserve"> PAGEREF _Toc201667103 \h </w:instrText>
      </w:r>
      <w:r>
        <w:rPr>
          <w:noProof/>
        </w:rPr>
      </w:r>
      <w:r>
        <w:rPr>
          <w:noProof/>
        </w:rPr>
        <w:fldChar w:fldCharType="separate"/>
      </w:r>
      <w:r>
        <w:rPr>
          <w:noProof/>
        </w:rPr>
        <w:t>1</w:t>
      </w:r>
      <w:r>
        <w:rPr>
          <w:noProof/>
        </w:rPr>
        <w:fldChar w:fldCharType="end"/>
      </w:r>
    </w:p>
    <w:p w14:paraId="048F3AC4" w14:textId="07E97CD1" w:rsidR="00F41E46" w:rsidRDefault="00F41E46">
      <w:pPr>
        <w:pStyle w:val="TOC1"/>
        <w:rPr>
          <w:rFonts w:asciiTheme="minorHAnsi" w:eastAsiaTheme="minorEastAsia" w:hAnsiTheme="minorHAnsi" w:cstheme="minorBidi"/>
          <w:noProof/>
          <w:kern w:val="2"/>
          <w:szCs w:val="24"/>
          <w14:ligatures w14:val="standardContextual"/>
        </w:rPr>
      </w:pPr>
      <w:r>
        <w:rPr>
          <w:noProof/>
        </w:rPr>
        <w:t>12.3</w:t>
      </w:r>
      <w:r>
        <w:rPr>
          <w:rFonts w:asciiTheme="minorHAnsi" w:eastAsiaTheme="minorEastAsia" w:hAnsiTheme="minorHAnsi" w:cstheme="minorBidi"/>
          <w:noProof/>
          <w:kern w:val="2"/>
          <w:szCs w:val="24"/>
          <w14:ligatures w14:val="standardContextual"/>
        </w:rPr>
        <w:tab/>
      </w:r>
      <w:r>
        <w:rPr>
          <w:noProof/>
        </w:rPr>
        <w:t>QUALIFICATION REQUIREMENTS BY JOB FUNCTION</w:t>
      </w:r>
      <w:r>
        <w:rPr>
          <w:noProof/>
        </w:rPr>
        <w:tab/>
      </w:r>
      <w:r>
        <w:rPr>
          <w:noProof/>
        </w:rPr>
        <w:fldChar w:fldCharType="begin"/>
      </w:r>
      <w:r>
        <w:rPr>
          <w:noProof/>
        </w:rPr>
        <w:instrText xml:space="preserve"> PAGEREF _Toc201667104 \h </w:instrText>
      </w:r>
      <w:r>
        <w:rPr>
          <w:noProof/>
        </w:rPr>
      </w:r>
      <w:r>
        <w:rPr>
          <w:noProof/>
        </w:rPr>
        <w:fldChar w:fldCharType="separate"/>
      </w:r>
      <w:r>
        <w:rPr>
          <w:noProof/>
        </w:rPr>
        <w:t>1</w:t>
      </w:r>
      <w:r>
        <w:rPr>
          <w:noProof/>
        </w:rPr>
        <w:fldChar w:fldCharType="end"/>
      </w:r>
    </w:p>
    <w:p w14:paraId="05CE2A9A" w14:textId="1CC7D8D4" w:rsidR="00F41E46" w:rsidRDefault="00F41E46">
      <w:pPr>
        <w:pStyle w:val="TOC1"/>
        <w:rPr>
          <w:rFonts w:asciiTheme="minorHAnsi" w:eastAsiaTheme="minorEastAsia" w:hAnsiTheme="minorHAnsi" w:cstheme="minorBidi"/>
          <w:noProof/>
          <w:kern w:val="2"/>
          <w:szCs w:val="24"/>
          <w14:ligatures w14:val="standardContextual"/>
        </w:rPr>
      </w:pPr>
      <w:r>
        <w:rPr>
          <w:noProof/>
        </w:rPr>
        <w:t>12.4</w:t>
      </w:r>
      <w:r>
        <w:rPr>
          <w:rFonts w:asciiTheme="minorHAnsi" w:eastAsiaTheme="minorEastAsia" w:hAnsiTheme="minorHAnsi" w:cstheme="minorBidi"/>
          <w:noProof/>
          <w:kern w:val="2"/>
          <w:szCs w:val="24"/>
          <w14:ligatures w14:val="standardContextual"/>
        </w:rPr>
        <w:tab/>
      </w:r>
      <w:r>
        <w:rPr>
          <w:noProof/>
        </w:rPr>
        <w:t>QUALIFICATION AND COURSE</w:t>
      </w:r>
      <w:r>
        <w:rPr>
          <w:noProof/>
        </w:rPr>
        <w:tab/>
      </w:r>
      <w:r>
        <w:rPr>
          <w:noProof/>
        </w:rPr>
        <w:fldChar w:fldCharType="begin"/>
      </w:r>
      <w:r>
        <w:rPr>
          <w:noProof/>
        </w:rPr>
        <w:instrText xml:space="preserve"> PAGEREF _Toc201667105 \h </w:instrText>
      </w:r>
      <w:r>
        <w:rPr>
          <w:noProof/>
        </w:rPr>
      </w:r>
      <w:r>
        <w:rPr>
          <w:noProof/>
        </w:rPr>
        <w:fldChar w:fldCharType="separate"/>
      </w:r>
      <w:r>
        <w:rPr>
          <w:noProof/>
        </w:rPr>
        <w:t>1</w:t>
      </w:r>
      <w:r>
        <w:rPr>
          <w:noProof/>
        </w:rPr>
        <w:fldChar w:fldCharType="end"/>
      </w:r>
    </w:p>
    <w:p w14:paraId="51450EAA" w14:textId="5EEB09C8" w:rsidR="00F41E46" w:rsidRDefault="00F41E46">
      <w:pPr>
        <w:pStyle w:val="TOC2"/>
        <w:rPr>
          <w:rFonts w:asciiTheme="minorHAnsi" w:eastAsiaTheme="minorEastAsia" w:hAnsiTheme="minorHAnsi" w:cstheme="minorBidi"/>
          <w:noProof/>
          <w:kern w:val="2"/>
          <w:szCs w:val="24"/>
          <w14:ligatures w14:val="standardContextual"/>
        </w:rPr>
      </w:pPr>
      <w:r>
        <w:rPr>
          <w:noProof/>
        </w:rPr>
        <w:t>12.4.1</w:t>
      </w:r>
      <w:r>
        <w:rPr>
          <w:rFonts w:asciiTheme="minorHAnsi" w:eastAsiaTheme="minorEastAsia" w:hAnsiTheme="minorHAnsi" w:cstheme="minorBidi"/>
          <w:noProof/>
          <w:kern w:val="2"/>
          <w:szCs w:val="24"/>
          <w14:ligatures w14:val="standardContextual"/>
        </w:rPr>
        <w:tab/>
      </w:r>
      <w:r>
        <w:rPr>
          <w:noProof/>
        </w:rPr>
        <w:t>3D CEI Qualification Requirements</w:t>
      </w:r>
      <w:r>
        <w:rPr>
          <w:noProof/>
        </w:rPr>
        <w:tab/>
      </w:r>
      <w:r>
        <w:rPr>
          <w:noProof/>
        </w:rPr>
        <w:fldChar w:fldCharType="begin"/>
      </w:r>
      <w:r>
        <w:rPr>
          <w:noProof/>
        </w:rPr>
        <w:instrText xml:space="preserve"> PAGEREF _Toc201667106 \h </w:instrText>
      </w:r>
      <w:r>
        <w:rPr>
          <w:noProof/>
        </w:rPr>
      </w:r>
      <w:r>
        <w:rPr>
          <w:noProof/>
        </w:rPr>
        <w:fldChar w:fldCharType="separate"/>
      </w:r>
      <w:r>
        <w:rPr>
          <w:noProof/>
        </w:rPr>
        <w:t>1</w:t>
      </w:r>
      <w:r>
        <w:rPr>
          <w:noProof/>
        </w:rPr>
        <w:fldChar w:fldCharType="end"/>
      </w:r>
    </w:p>
    <w:p w14:paraId="61507CDA" w14:textId="197C0421" w:rsidR="00F41E46" w:rsidRDefault="00F41E46">
      <w:pPr>
        <w:pStyle w:val="TOC2"/>
        <w:rPr>
          <w:rFonts w:asciiTheme="minorHAnsi" w:eastAsiaTheme="minorEastAsia" w:hAnsiTheme="minorHAnsi" w:cstheme="minorBidi"/>
          <w:noProof/>
          <w:kern w:val="2"/>
          <w:szCs w:val="24"/>
          <w14:ligatures w14:val="standardContextual"/>
        </w:rPr>
      </w:pPr>
      <w:r>
        <w:rPr>
          <w:noProof/>
        </w:rPr>
        <w:t>12.4.2</w:t>
      </w:r>
      <w:r>
        <w:rPr>
          <w:rFonts w:asciiTheme="minorHAnsi" w:eastAsiaTheme="minorEastAsia" w:hAnsiTheme="minorHAnsi" w:cstheme="minorBidi"/>
          <w:noProof/>
          <w:kern w:val="2"/>
          <w:szCs w:val="24"/>
          <w14:ligatures w14:val="standardContextual"/>
        </w:rPr>
        <w:tab/>
      </w:r>
      <w:r>
        <w:rPr>
          <w:noProof/>
        </w:rPr>
        <w:t>3D CEI Training Course</w:t>
      </w:r>
      <w:r>
        <w:rPr>
          <w:noProof/>
        </w:rPr>
        <w:tab/>
      </w:r>
      <w:r>
        <w:rPr>
          <w:noProof/>
        </w:rPr>
        <w:fldChar w:fldCharType="begin"/>
      </w:r>
      <w:r>
        <w:rPr>
          <w:noProof/>
        </w:rPr>
        <w:instrText xml:space="preserve"> PAGEREF _Toc201667107 \h </w:instrText>
      </w:r>
      <w:r>
        <w:rPr>
          <w:noProof/>
        </w:rPr>
      </w:r>
      <w:r>
        <w:rPr>
          <w:noProof/>
        </w:rPr>
        <w:fldChar w:fldCharType="separate"/>
      </w:r>
      <w:r>
        <w:rPr>
          <w:noProof/>
        </w:rPr>
        <w:t>2</w:t>
      </w:r>
      <w:r>
        <w:rPr>
          <w:noProof/>
        </w:rPr>
        <w:fldChar w:fldCharType="end"/>
      </w:r>
    </w:p>
    <w:p w14:paraId="67D2A304" w14:textId="1D1C331C" w:rsidR="00F41E46" w:rsidRDefault="00F41E46">
      <w:pPr>
        <w:pStyle w:val="TOC1"/>
        <w:rPr>
          <w:rFonts w:asciiTheme="minorHAnsi" w:eastAsiaTheme="minorEastAsia" w:hAnsiTheme="minorHAnsi" w:cstheme="minorBidi"/>
          <w:noProof/>
          <w:kern w:val="2"/>
          <w:szCs w:val="24"/>
          <w14:ligatures w14:val="standardContextual"/>
        </w:rPr>
      </w:pPr>
      <w:r>
        <w:rPr>
          <w:noProof/>
        </w:rPr>
        <w:t>12.5</w:t>
      </w:r>
      <w:r>
        <w:rPr>
          <w:rFonts w:asciiTheme="minorHAnsi" w:eastAsiaTheme="minorEastAsia" w:hAnsiTheme="minorHAnsi" w:cstheme="minorBidi"/>
          <w:noProof/>
          <w:kern w:val="2"/>
          <w:szCs w:val="24"/>
          <w14:ligatures w14:val="standardContextual"/>
        </w:rPr>
        <w:tab/>
      </w:r>
      <w:r>
        <w:rPr>
          <w:noProof/>
        </w:rPr>
        <w:t>REQUALIFICATION</w:t>
      </w:r>
      <w:r>
        <w:rPr>
          <w:noProof/>
        </w:rPr>
        <w:tab/>
      </w:r>
      <w:r>
        <w:rPr>
          <w:noProof/>
        </w:rPr>
        <w:fldChar w:fldCharType="begin"/>
      </w:r>
      <w:r>
        <w:rPr>
          <w:noProof/>
        </w:rPr>
        <w:instrText xml:space="preserve"> PAGEREF _Toc201667108 \h </w:instrText>
      </w:r>
      <w:r>
        <w:rPr>
          <w:noProof/>
        </w:rPr>
      </w:r>
      <w:r>
        <w:rPr>
          <w:noProof/>
        </w:rPr>
        <w:fldChar w:fldCharType="separate"/>
      </w:r>
      <w:r>
        <w:rPr>
          <w:noProof/>
        </w:rPr>
        <w:t>2</w:t>
      </w:r>
      <w:r>
        <w:rPr>
          <w:noProof/>
        </w:rPr>
        <w:fldChar w:fldCharType="end"/>
      </w:r>
    </w:p>
    <w:p w14:paraId="16C4B8E8" w14:textId="300000B7" w:rsidR="00F41E46" w:rsidRDefault="00F41E46">
      <w:pPr>
        <w:pStyle w:val="TOC2"/>
        <w:rPr>
          <w:rFonts w:asciiTheme="minorHAnsi" w:eastAsiaTheme="minorEastAsia" w:hAnsiTheme="minorHAnsi" w:cstheme="minorBidi"/>
          <w:noProof/>
          <w:kern w:val="2"/>
          <w:szCs w:val="24"/>
          <w14:ligatures w14:val="standardContextual"/>
        </w:rPr>
      </w:pPr>
      <w:r>
        <w:rPr>
          <w:noProof/>
        </w:rPr>
        <w:t>12.5.1</w:t>
      </w:r>
      <w:r>
        <w:rPr>
          <w:rFonts w:asciiTheme="minorHAnsi" w:eastAsiaTheme="minorEastAsia" w:hAnsiTheme="minorHAnsi" w:cstheme="minorBidi"/>
          <w:noProof/>
          <w:kern w:val="2"/>
          <w:szCs w:val="24"/>
          <w14:ligatures w14:val="standardContextual"/>
        </w:rPr>
        <w:tab/>
      </w:r>
      <w:r>
        <w:rPr>
          <w:noProof/>
        </w:rPr>
        <w:t>3D CEI Requalification</w:t>
      </w:r>
      <w:r>
        <w:rPr>
          <w:noProof/>
        </w:rPr>
        <w:tab/>
      </w:r>
      <w:r>
        <w:rPr>
          <w:noProof/>
        </w:rPr>
        <w:fldChar w:fldCharType="begin"/>
      </w:r>
      <w:r>
        <w:rPr>
          <w:noProof/>
        </w:rPr>
        <w:instrText xml:space="preserve"> PAGEREF _Toc201667109 \h </w:instrText>
      </w:r>
      <w:r>
        <w:rPr>
          <w:noProof/>
        </w:rPr>
      </w:r>
      <w:r>
        <w:rPr>
          <w:noProof/>
        </w:rPr>
        <w:fldChar w:fldCharType="separate"/>
      </w:r>
      <w:r>
        <w:rPr>
          <w:noProof/>
        </w:rPr>
        <w:t>3</w:t>
      </w:r>
      <w:r>
        <w:rPr>
          <w:noProof/>
        </w:rPr>
        <w:fldChar w:fldCharType="end"/>
      </w:r>
    </w:p>
    <w:p w14:paraId="13F657B4" w14:textId="1F9DB1D0" w:rsidR="00F41E46" w:rsidRDefault="00F41E46">
      <w:pPr>
        <w:pStyle w:val="TOC1"/>
        <w:rPr>
          <w:rFonts w:asciiTheme="minorHAnsi" w:eastAsiaTheme="minorEastAsia" w:hAnsiTheme="minorHAnsi" w:cstheme="minorBidi"/>
          <w:noProof/>
          <w:kern w:val="2"/>
          <w:szCs w:val="24"/>
          <w14:ligatures w14:val="standardContextual"/>
        </w:rPr>
      </w:pPr>
      <w:r>
        <w:rPr>
          <w:noProof/>
        </w:rPr>
        <w:t>12.6</w:t>
      </w:r>
      <w:r>
        <w:rPr>
          <w:rFonts w:asciiTheme="minorHAnsi" w:eastAsiaTheme="minorEastAsia" w:hAnsiTheme="minorHAnsi" w:cstheme="minorBidi"/>
          <w:noProof/>
          <w:kern w:val="2"/>
          <w:szCs w:val="24"/>
          <w14:ligatures w14:val="standardContextual"/>
        </w:rPr>
        <w:tab/>
      </w:r>
      <w:r>
        <w:rPr>
          <w:noProof/>
        </w:rPr>
        <w:t>REVOCATION OF QUALIFICATION</w:t>
      </w:r>
      <w:r>
        <w:rPr>
          <w:noProof/>
        </w:rPr>
        <w:tab/>
      </w:r>
      <w:r>
        <w:rPr>
          <w:noProof/>
        </w:rPr>
        <w:fldChar w:fldCharType="begin"/>
      </w:r>
      <w:r>
        <w:rPr>
          <w:noProof/>
        </w:rPr>
        <w:instrText xml:space="preserve"> PAGEREF _Toc201667110 \h </w:instrText>
      </w:r>
      <w:r>
        <w:rPr>
          <w:noProof/>
        </w:rPr>
      </w:r>
      <w:r>
        <w:rPr>
          <w:noProof/>
        </w:rPr>
        <w:fldChar w:fldCharType="separate"/>
      </w:r>
      <w:r>
        <w:rPr>
          <w:noProof/>
        </w:rPr>
        <w:t>3</w:t>
      </w:r>
      <w:r>
        <w:rPr>
          <w:noProof/>
        </w:rPr>
        <w:fldChar w:fldCharType="end"/>
      </w:r>
    </w:p>
    <w:p w14:paraId="6C8F4970" w14:textId="4D7AEBF0" w:rsidR="00F41E46" w:rsidRDefault="00F41E46">
      <w:pPr>
        <w:pStyle w:val="TOC1"/>
        <w:rPr>
          <w:rFonts w:asciiTheme="minorHAnsi" w:eastAsiaTheme="minorEastAsia" w:hAnsiTheme="minorHAnsi" w:cstheme="minorBidi"/>
          <w:noProof/>
          <w:kern w:val="2"/>
          <w:szCs w:val="24"/>
          <w14:ligatures w14:val="standardContextual"/>
        </w:rPr>
      </w:pPr>
      <w:r>
        <w:rPr>
          <w:noProof/>
        </w:rPr>
        <w:t>12.7</w:t>
      </w:r>
      <w:r>
        <w:rPr>
          <w:rFonts w:asciiTheme="minorHAnsi" w:eastAsiaTheme="minorEastAsia" w:hAnsiTheme="minorHAnsi" w:cstheme="minorBidi"/>
          <w:noProof/>
          <w:kern w:val="2"/>
          <w:szCs w:val="24"/>
          <w14:ligatures w14:val="standardContextual"/>
        </w:rPr>
        <w:tab/>
      </w:r>
      <w:r>
        <w:rPr>
          <w:noProof/>
        </w:rPr>
        <w:t>DEPARTMENT RESPONSIBILITIES</w:t>
      </w:r>
      <w:r>
        <w:rPr>
          <w:noProof/>
        </w:rPr>
        <w:tab/>
      </w:r>
      <w:r>
        <w:rPr>
          <w:noProof/>
        </w:rPr>
        <w:fldChar w:fldCharType="begin"/>
      </w:r>
      <w:r>
        <w:rPr>
          <w:noProof/>
        </w:rPr>
        <w:instrText xml:space="preserve"> PAGEREF _Toc201667111 \h </w:instrText>
      </w:r>
      <w:r>
        <w:rPr>
          <w:noProof/>
        </w:rPr>
      </w:r>
      <w:r>
        <w:rPr>
          <w:noProof/>
        </w:rPr>
        <w:fldChar w:fldCharType="separate"/>
      </w:r>
      <w:r>
        <w:rPr>
          <w:noProof/>
        </w:rPr>
        <w:t>3</w:t>
      </w:r>
      <w:r>
        <w:rPr>
          <w:noProof/>
        </w:rPr>
        <w:fldChar w:fldCharType="end"/>
      </w:r>
    </w:p>
    <w:p w14:paraId="50013E9B" w14:textId="2663BC1C" w:rsidR="00F41E46" w:rsidRDefault="00F41E46">
      <w:pPr>
        <w:pStyle w:val="TOC2"/>
        <w:rPr>
          <w:rFonts w:asciiTheme="minorHAnsi" w:eastAsiaTheme="minorEastAsia" w:hAnsiTheme="minorHAnsi" w:cstheme="minorBidi"/>
          <w:noProof/>
          <w:kern w:val="2"/>
          <w:szCs w:val="24"/>
          <w14:ligatures w14:val="standardContextual"/>
        </w:rPr>
      </w:pPr>
      <w:r>
        <w:rPr>
          <w:noProof/>
        </w:rPr>
        <w:t>12.7.1</w:t>
      </w:r>
      <w:r>
        <w:rPr>
          <w:rFonts w:asciiTheme="minorHAnsi" w:eastAsiaTheme="minorEastAsia" w:hAnsiTheme="minorHAnsi" w:cstheme="minorBidi"/>
          <w:noProof/>
          <w:kern w:val="2"/>
          <w:szCs w:val="24"/>
          <w14:ligatures w14:val="standardContextual"/>
        </w:rPr>
        <w:tab/>
      </w:r>
      <w:r>
        <w:rPr>
          <w:noProof/>
        </w:rPr>
        <w:t>Technical Review Team Committee</w:t>
      </w:r>
      <w:r>
        <w:rPr>
          <w:noProof/>
        </w:rPr>
        <w:tab/>
      </w:r>
      <w:r>
        <w:rPr>
          <w:noProof/>
        </w:rPr>
        <w:fldChar w:fldCharType="begin"/>
      </w:r>
      <w:r>
        <w:rPr>
          <w:noProof/>
        </w:rPr>
        <w:instrText xml:space="preserve"> PAGEREF _Toc201667112 \h </w:instrText>
      </w:r>
      <w:r>
        <w:rPr>
          <w:noProof/>
        </w:rPr>
      </w:r>
      <w:r>
        <w:rPr>
          <w:noProof/>
        </w:rPr>
        <w:fldChar w:fldCharType="separate"/>
      </w:r>
      <w:r>
        <w:rPr>
          <w:noProof/>
        </w:rPr>
        <w:t>3</w:t>
      </w:r>
      <w:r>
        <w:rPr>
          <w:noProof/>
        </w:rPr>
        <w:fldChar w:fldCharType="end"/>
      </w:r>
    </w:p>
    <w:p w14:paraId="5ACB8FF5" w14:textId="01DC3FDF" w:rsidR="00F41E46" w:rsidRDefault="00F41E46">
      <w:pPr>
        <w:pStyle w:val="TOC2"/>
        <w:rPr>
          <w:rFonts w:asciiTheme="minorHAnsi" w:eastAsiaTheme="minorEastAsia" w:hAnsiTheme="minorHAnsi" w:cstheme="minorBidi"/>
          <w:noProof/>
          <w:kern w:val="2"/>
          <w:szCs w:val="24"/>
          <w14:ligatures w14:val="standardContextual"/>
        </w:rPr>
      </w:pPr>
      <w:r>
        <w:rPr>
          <w:noProof/>
        </w:rPr>
        <w:t>12.7.2</w:t>
      </w:r>
      <w:r>
        <w:rPr>
          <w:rFonts w:asciiTheme="minorHAnsi" w:eastAsiaTheme="minorEastAsia" w:hAnsiTheme="minorHAnsi" w:cstheme="minorBidi"/>
          <w:noProof/>
          <w:kern w:val="2"/>
          <w:szCs w:val="24"/>
          <w14:ligatures w14:val="standardContextual"/>
        </w:rPr>
        <w:tab/>
      </w:r>
      <w:r>
        <w:rPr>
          <w:noProof/>
        </w:rPr>
        <w:t>State Construction Training Office</w:t>
      </w:r>
      <w:r>
        <w:rPr>
          <w:noProof/>
        </w:rPr>
        <w:tab/>
      </w:r>
      <w:r>
        <w:rPr>
          <w:noProof/>
        </w:rPr>
        <w:fldChar w:fldCharType="begin"/>
      </w:r>
      <w:r>
        <w:rPr>
          <w:noProof/>
        </w:rPr>
        <w:instrText xml:space="preserve"> PAGEREF _Toc201667113 \h </w:instrText>
      </w:r>
      <w:r>
        <w:rPr>
          <w:noProof/>
        </w:rPr>
      </w:r>
      <w:r>
        <w:rPr>
          <w:noProof/>
        </w:rPr>
        <w:fldChar w:fldCharType="separate"/>
      </w:r>
      <w:r>
        <w:rPr>
          <w:noProof/>
        </w:rPr>
        <w:t>3</w:t>
      </w:r>
      <w:r>
        <w:rPr>
          <w:noProof/>
        </w:rPr>
        <w:fldChar w:fldCharType="end"/>
      </w:r>
    </w:p>
    <w:p w14:paraId="4E5E8710" w14:textId="6246C6CB" w:rsidR="00F41E46" w:rsidRDefault="00F41E46">
      <w:pPr>
        <w:pStyle w:val="TOC1"/>
        <w:rPr>
          <w:rFonts w:asciiTheme="minorHAnsi" w:eastAsiaTheme="minorEastAsia" w:hAnsiTheme="minorHAnsi" w:cstheme="minorBidi"/>
          <w:noProof/>
          <w:kern w:val="2"/>
          <w:szCs w:val="24"/>
          <w14:ligatures w14:val="standardContextual"/>
        </w:rPr>
      </w:pPr>
      <w:r>
        <w:rPr>
          <w:noProof/>
        </w:rPr>
        <w:t>12.8 3D CEI TRAINING PROVIDER</w:t>
      </w:r>
      <w:r>
        <w:rPr>
          <w:noProof/>
        </w:rPr>
        <w:tab/>
      </w:r>
      <w:r>
        <w:rPr>
          <w:noProof/>
        </w:rPr>
        <w:fldChar w:fldCharType="begin"/>
      </w:r>
      <w:r>
        <w:rPr>
          <w:noProof/>
        </w:rPr>
        <w:instrText xml:space="preserve"> PAGEREF _Toc201667114 \h </w:instrText>
      </w:r>
      <w:r>
        <w:rPr>
          <w:noProof/>
        </w:rPr>
      </w:r>
      <w:r>
        <w:rPr>
          <w:noProof/>
        </w:rPr>
        <w:fldChar w:fldCharType="separate"/>
      </w:r>
      <w:r>
        <w:rPr>
          <w:noProof/>
        </w:rPr>
        <w:t>3</w:t>
      </w:r>
      <w:r>
        <w:rPr>
          <w:noProof/>
        </w:rPr>
        <w:fldChar w:fldCharType="end"/>
      </w:r>
    </w:p>
    <w:p w14:paraId="1B706195" w14:textId="0C5CB633" w:rsidR="00F41E46" w:rsidRDefault="00F41E46">
      <w:pPr>
        <w:pStyle w:val="TOC2"/>
        <w:rPr>
          <w:rFonts w:asciiTheme="minorHAnsi" w:eastAsiaTheme="minorEastAsia" w:hAnsiTheme="minorHAnsi" w:cstheme="minorBidi"/>
          <w:noProof/>
          <w:kern w:val="2"/>
          <w:szCs w:val="24"/>
          <w14:ligatures w14:val="standardContextual"/>
        </w:rPr>
      </w:pPr>
      <w:r>
        <w:rPr>
          <w:noProof/>
        </w:rPr>
        <w:t>12.8.1 Responsibilities</w:t>
      </w:r>
      <w:r>
        <w:rPr>
          <w:noProof/>
        </w:rPr>
        <w:tab/>
      </w:r>
      <w:r>
        <w:rPr>
          <w:noProof/>
        </w:rPr>
        <w:fldChar w:fldCharType="begin"/>
      </w:r>
      <w:r>
        <w:rPr>
          <w:noProof/>
        </w:rPr>
        <w:instrText xml:space="preserve"> PAGEREF _Toc201667115 \h </w:instrText>
      </w:r>
      <w:r>
        <w:rPr>
          <w:noProof/>
        </w:rPr>
      </w:r>
      <w:r>
        <w:rPr>
          <w:noProof/>
        </w:rPr>
        <w:fldChar w:fldCharType="separate"/>
      </w:r>
      <w:r>
        <w:rPr>
          <w:noProof/>
        </w:rPr>
        <w:t>3</w:t>
      </w:r>
      <w:r>
        <w:rPr>
          <w:noProof/>
        </w:rPr>
        <w:fldChar w:fldCharType="end"/>
      </w:r>
    </w:p>
    <w:p w14:paraId="415C52C4" w14:textId="673C9AF3" w:rsidR="00F41E46" w:rsidRDefault="00F41E46">
      <w:pPr>
        <w:pStyle w:val="TOC1"/>
        <w:rPr>
          <w:rFonts w:asciiTheme="minorHAnsi" w:eastAsiaTheme="minorEastAsia" w:hAnsiTheme="minorHAnsi" w:cstheme="minorBidi"/>
          <w:noProof/>
          <w:kern w:val="2"/>
          <w:szCs w:val="24"/>
          <w14:ligatures w14:val="standardContextual"/>
        </w:rPr>
      </w:pPr>
      <w:r>
        <w:rPr>
          <w:noProof/>
        </w:rPr>
        <w:t>12.9 3D CEI TRAINING INSTRUCTOR</w:t>
      </w:r>
      <w:r>
        <w:rPr>
          <w:noProof/>
        </w:rPr>
        <w:tab/>
      </w:r>
      <w:r>
        <w:rPr>
          <w:noProof/>
        </w:rPr>
        <w:fldChar w:fldCharType="begin"/>
      </w:r>
      <w:r>
        <w:rPr>
          <w:noProof/>
        </w:rPr>
        <w:instrText xml:space="preserve"> PAGEREF _Toc201667116 \h </w:instrText>
      </w:r>
      <w:r>
        <w:rPr>
          <w:noProof/>
        </w:rPr>
      </w:r>
      <w:r>
        <w:rPr>
          <w:noProof/>
        </w:rPr>
        <w:fldChar w:fldCharType="separate"/>
      </w:r>
      <w:r>
        <w:rPr>
          <w:noProof/>
        </w:rPr>
        <w:t>4</w:t>
      </w:r>
      <w:r>
        <w:rPr>
          <w:noProof/>
        </w:rPr>
        <w:fldChar w:fldCharType="end"/>
      </w:r>
    </w:p>
    <w:p w14:paraId="0DE0078B" w14:textId="7EBD69E9" w:rsidR="00F41E46" w:rsidRDefault="00F41E46">
      <w:pPr>
        <w:pStyle w:val="TOC2"/>
        <w:rPr>
          <w:rFonts w:asciiTheme="minorHAnsi" w:eastAsiaTheme="minorEastAsia" w:hAnsiTheme="minorHAnsi" w:cstheme="minorBidi"/>
          <w:noProof/>
          <w:kern w:val="2"/>
          <w:szCs w:val="24"/>
          <w14:ligatures w14:val="standardContextual"/>
        </w:rPr>
      </w:pPr>
      <w:r>
        <w:rPr>
          <w:noProof/>
        </w:rPr>
        <w:t>12.9.1 Responsibilities</w:t>
      </w:r>
      <w:r>
        <w:rPr>
          <w:noProof/>
        </w:rPr>
        <w:tab/>
      </w:r>
      <w:r>
        <w:rPr>
          <w:noProof/>
        </w:rPr>
        <w:fldChar w:fldCharType="begin"/>
      </w:r>
      <w:r>
        <w:rPr>
          <w:noProof/>
        </w:rPr>
        <w:instrText xml:space="preserve"> PAGEREF _Toc201667117 \h </w:instrText>
      </w:r>
      <w:r>
        <w:rPr>
          <w:noProof/>
        </w:rPr>
      </w:r>
      <w:r>
        <w:rPr>
          <w:noProof/>
        </w:rPr>
        <w:fldChar w:fldCharType="separate"/>
      </w:r>
      <w:r>
        <w:rPr>
          <w:noProof/>
        </w:rPr>
        <w:t>4</w:t>
      </w:r>
      <w:r>
        <w:rPr>
          <w:noProof/>
        </w:rPr>
        <w:fldChar w:fldCharType="end"/>
      </w:r>
    </w:p>
    <w:p w14:paraId="668E06E8" w14:textId="4940018F" w:rsidR="00F41E46" w:rsidRDefault="00F41E46">
      <w:pPr>
        <w:pStyle w:val="TOC2"/>
        <w:rPr>
          <w:rFonts w:asciiTheme="minorHAnsi" w:eastAsiaTheme="minorEastAsia" w:hAnsiTheme="minorHAnsi" w:cstheme="minorBidi"/>
          <w:noProof/>
          <w:kern w:val="2"/>
          <w:szCs w:val="24"/>
          <w14:ligatures w14:val="standardContextual"/>
        </w:rPr>
      </w:pPr>
      <w:r>
        <w:rPr>
          <w:noProof/>
        </w:rPr>
        <w:t>12.9.2 Requirements</w:t>
      </w:r>
      <w:r>
        <w:rPr>
          <w:noProof/>
        </w:rPr>
        <w:tab/>
      </w:r>
      <w:r>
        <w:rPr>
          <w:noProof/>
        </w:rPr>
        <w:fldChar w:fldCharType="begin"/>
      </w:r>
      <w:r>
        <w:rPr>
          <w:noProof/>
        </w:rPr>
        <w:instrText xml:space="preserve"> PAGEREF _Toc201667118 \h </w:instrText>
      </w:r>
      <w:r>
        <w:rPr>
          <w:noProof/>
        </w:rPr>
      </w:r>
      <w:r>
        <w:rPr>
          <w:noProof/>
        </w:rPr>
        <w:fldChar w:fldCharType="separate"/>
      </w:r>
      <w:r>
        <w:rPr>
          <w:noProof/>
        </w:rPr>
        <w:t>5</w:t>
      </w:r>
      <w:r>
        <w:rPr>
          <w:noProof/>
        </w:rPr>
        <w:fldChar w:fldCharType="end"/>
      </w:r>
    </w:p>
    <w:p w14:paraId="68DB88CA" w14:textId="71ABE0F3" w:rsidR="00FC0D38" w:rsidRPr="00FC0D38" w:rsidRDefault="000A2952" w:rsidP="00FC0D38">
      <w:pPr>
        <w:pStyle w:val="Heading1"/>
      </w:pPr>
      <w:r>
        <w:fldChar w:fldCharType="end"/>
      </w:r>
      <w:r w:rsidR="00710329">
        <w:br w:type="page"/>
      </w:r>
      <w:bookmarkStart w:id="0" w:name="_Toc201667102"/>
      <w:r w:rsidR="00C10C08">
        <w:lastRenderedPageBreak/>
        <w:t>12</w:t>
      </w:r>
      <w:r w:rsidR="00BD1A6F" w:rsidRPr="007F1958">
        <w:t>.1</w:t>
      </w:r>
      <w:r w:rsidR="00BD1A6F" w:rsidRPr="007F1958">
        <w:tab/>
        <w:t>PURPOSE</w:t>
      </w:r>
      <w:bookmarkEnd w:id="0"/>
    </w:p>
    <w:p w14:paraId="12BB88CE" w14:textId="77777777" w:rsidR="00BD1A6F" w:rsidRDefault="00BD1A6F">
      <w:pPr>
        <w:pStyle w:val="Footer"/>
        <w:suppressLineNumbers/>
        <w:tabs>
          <w:tab w:val="clear" w:pos="4320"/>
          <w:tab w:val="clear" w:pos="8640"/>
        </w:tabs>
        <w:jc w:val="both"/>
      </w:pPr>
    </w:p>
    <w:p w14:paraId="47DA8B0F" w14:textId="77777777" w:rsidR="0015357D" w:rsidRDefault="00BD1A6F" w:rsidP="0015357D">
      <w:pPr>
        <w:jc w:val="both"/>
      </w:pPr>
      <w:r>
        <w:t>The purpose of th</w:t>
      </w:r>
      <w:r w:rsidR="005E2925">
        <w:t>is section is to describe the</w:t>
      </w:r>
      <w:r>
        <w:t xml:space="preserve"> </w:t>
      </w:r>
      <w:r w:rsidR="0097089F">
        <w:rPr>
          <w:b/>
          <w:bCs/>
          <w:i/>
          <w:iCs/>
        </w:rPr>
        <w:t>3D CEI</w:t>
      </w:r>
      <w:r w:rsidR="00341999">
        <w:rPr>
          <w:b/>
          <w:bCs/>
          <w:i/>
          <w:iCs/>
        </w:rPr>
        <w:t xml:space="preserve"> Construction</w:t>
      </w:r>
      <w:r w:rsidR="00DF3EFE">
        <w:rPr>
          <w:b/>
          <w:bCs/>
          <w:i/>
          <w:iCs/>
        </w:rPr>
        <w:t xml:space="preserve"> Training</w:t>
      </w:r>
      <w:r w:rsidR="00861C90">
        <w:rPr>
          <w:b/>
          <w:bCs/>
          <w:i/>
          <w:iCs/>
        </w:rPr>
        <w:t xml:space="preserve"> and Qualification Program</w:t>
      </w:r>
      <w:r w:rsidR="00DB2177">
        <w:t xml:space="preserve">.  This </w:t>
      </w:r>
      <w:r w:rsidR="00FB6112">
        <w:t>training</w:t>
      </w:r>
      <w:r w:rsidR="00F2616B">
        <w:rPr>
          <w:b/>
          <w:bCs/>
          <w:i/>
          <w:iCs/>
        </w:rPr>
        <w:t xml:space="preserve"> </w:t>
      </w:r>
      <w:r w:rsidR="0074106A">
        <w:t xml:space="preserve">is </w:t>
      </w:r>
      <w:r w:rsidR="00DB2177">
        <w:t xml:space="preserve">designed </w:t>
      </w:r>
      <w:r>
        <w:t xml:space="preserve">to establish a specific level of knowledge </w:t>
      </w:r>
      <w:r w:rsidR="00343C60">
        <w:t xml:space="preserve">among </w:t>
      </w:r>
      <w:r w:rsidR="003C7FF3">
        <w:t xml:space="preserve">project </w:t>
      </w:r>
      <w:r w:rsidR="006C26B2">
        <w:rPr>
          <w:rFonts w:cs="Arial"/>
          <w:szCs w:val="24"/>
        </w:rPr>
        <w:t>personnel responsible for</w:t>
      </w:r>
      <w:r w:rsidR="008029CD">
        <w:rPr>
          <w:rFonts w:cs="Arial"/>
          <w:szCs w:val="24"/>
        </w:rPr>
        <w:t xml:space="preserve"> </w:t>
      </w:r>
      <w:r w:rsidR="001D318B">
        <w:rPr>
          <w:rFonts w:cs="Arial"/>
          <w:szCs w:val="24"/>
        </w:rPr>
        <w:t xml:space="preserve">field </w:t>
      </w:r>
      <w:r w:rsidR="00812CB8">
        <w:rPr>
          <w:rFonts w:cs="Arial"/>
          <w:szCs w:val="24"/>
        </w:rPr>
        <w:t>verification, measurement</w:t>
      </w:r>
      <w:r w:rsidR="00682671">
        <w:rPr>
          <w:rFonts w:cs="Arial"/>
          <w:szCs w:val="24"/>
        </w:rPr>
        <w:t>,</w:t>
      </w:r>
      <w:r w:rsidR="00D90C90">
        <w:rPr>
          <w:rFonts w:cs="Arial"/>
          <w:szCs w:val="24"/>
        </w:rPr>
        <w:t xml:space="preserve"> and </w:t>
      </w:r>
      <w:r w:rsidR="00BD6A83">
        <w:rPr>
          <w:rFonts w:cs="Arial"/>
          <w:szCs w:val="24"/>
        </w:rPr>
        <w:t>data collection</w:t>
      </w:r>
      <w:r w:rsidR="007D1209">
        <w:rPr>
          <w:rFonts w:cs="Arial"/>
          <w:szCs w:val="24"/>
        </w:rPr>
        <w:t xml:space="preserve"> </w:t>
      </w:r>
      <w:r w:rsidR="00A97868">
        <w:rPr>
          <w:rFonts w:cs="Arial"/>
          <w:szCs w:val="24"/>
        </w:rPr>
        <w:t xml:space="preserve">on </w:t>
      </w:r>
      <w:r w:rsidR="007D1209">
        <w:rPr>
          <w:rFonts w:cs="Arial"/>
          <w:szCs w:val="24"/>
        </w:rPr>
        <w:t>Florida Department</w:t>
      </w:r>
      <w:r w:rsidR="007D7423">
        <w:rPr>
          <w:rFonts w:cs="Arial"/>
          <w:szCs w:val="24"/>
        </w:rPr>
        <w:t xml:space="preserve"> of Transportation (FDOT) </w:t>
      </w:r>
      <w:r w:rsidR="00BB2502">
        <w:rPr>
          <w:rFonts w:cs="Arial"/>
          <w:szCs w:val="24"/>
        </w:rPr>
        <w:t xml:space="preserve">highway </w:t>
      </w:r>
      <w:r w:rsidR="007D7423">
        <w:rPr>
          <w:rFonts w:cs="Arial"/>
          <w:szCs w:val="24"/>
        </w:rPr>
        <w:t>construction projects</w:t>
      </w:r>
      <w:r w:rsidR="00A0478F">
        <w:rPr>
          <w:rFonts w:cs="Arial"/>
          <w:szCs w:val="24"/>
        </w:rPr>
        <w:t>, when G</w:t>
      </w:r>
      <w:r w:rsidR="00373816">
        <w:rPr>
          <w:rFonts w:cs="Arial"/>
          <w:szCs w:val="24"/>
        </w:rPr>
        <w:t xml:space="preserve">lobal </w:t>
      </w:r>
      <w:r w:rsidR="00A0478F">
        <w:rPr>
          <w:rFonts w:cs="Arial"/>
          <w:szCs w:val="24"/>
        </w:rPr>
        <w:t>N</w:t>
      </w:r>
      <w:r w:rsidR="00373816">
        <w:rPr>
          <w:rFonts w:cs="Arial"/>
          <w:szCs w:val="24"/>
        </w:rPr>
        <w:t xml:space="preserve">avigational Satellite </w:t>
      </w:r>
      <w:r w:rsidR="00A0478F">
        <w:rPr>
          <w:rFonts w:cs="Arial"/>
          <w:szCs w:val="24"/>
        </w:rPr>
        <w:t>S</w:t>
      </w:r>
      <w:r w:rsidR="00373816">
        <w:rPr>
          <w:rFonts w:cs="Arial"/>
          <w:szCs w:val="24"/>
        </w:rPr>
        <w:t>ystem (GNSS)</w:t>
      </w:r>
      <w:r w:rsidR="00A0478F">
        <w:rPr>
          <w:rFonts w:cs="Arial"/>
          <w:szCs w:val="24"/>
        </w:rPr>
        <w:t xml:space="preserve"> Rovers are used</w:t>
      </w:r>
      <w:r w:rsidR="0061213A">
        <w:rPr>
          <w:rFonts w:cs="Arial"/>
          <w:szCs w:val="24"/>
        </w:rPr>
        <w:t xml:space="preserve">.  </w:t>
      </w:r>
      <w:r w:rsidR="00831E65">
        <w:rPr>
          <w:rFonts w:cs="Arial"/>
          <w:szCs w:val="24"/>
        </w:rPr>
        <w:t>T</w:t>
      </w:r>
      <w:r w:rsidR="005B7A96">
        <w:rPr>
          <w:rFonts w:cs="Arial"/>
          <w:szCs w:val="24"/>
        </w:rPr>
        <w:t xml:space="preserve">his procedure </w:t>
      </w:r>
      <w:r w:rsidR="00831E65">
        <w:rPr>
          <w:rFonts w:cs="Arial"/>
          <w:szCs w:val="24"/>
        </w:rPr>
        <w:t xml:space="preserve">will list the details of the qualification program </w:t>
      </w:r>
      <w:r w:rsidR="00CF0A2A">
        <w:rPr>
          <w:rFonts w:cs="Arial"/>
          <w:szCs w:val="24"/>
        </w:rPr>
        <w:t>including the associated training course.</w:t>
      </w:r>
      <w:r w:rsidR="0015357D" w:rsidRPr="0015357D">
        <w:t xml:space="preserve"> </w:t>
      </w:r>
    </w:p>
    <w:p w14:paraId="27350CE6" w14:textId="77777777" w:rsidR="0015357D" w:rsidRDefault="0015357D" w:rsidP="0015357D">
      <w:pPr>
        <w:jc w:val="both"/>
      </w:pPr>
    </w:p>
    <w:p w14:paraId="0CAC248A" w14:textId="0A944AA3" w:rsidR="00226718" w:rsidRPr="00683418" w:rsidRDefault="0015357D" w:rsidP="006A4602">
      <w:pPr>
        <w:jc w:val="both"/>
      </w:pPr>
      <w:r>
        <w:t xml:space="preserve">This Chapter contains course and qualification requirements for Department and Consultant personnel using GNSS rovers for field verification, measurement, and data collection.  </w:t>
      </w:r>
    </w:p>
    <w:p w14:paraId="10D47108" w14:textId="77777777" w:rsidR="00BD1A6F" w:rsidRDefault="00BD1A6F">
      <w:pPr>
        <w:suppressLineNumbers/>
        <w:jc w:val="both"/>
        <w:rPr>
          <w:b/>
          <w:bCs/>
        </w:rPr>
      </w:pPr>
    </w:p>
    <w:p w14:paraId="41010777" w14:textId="63AE9C34" w:rsidR="00BD1A6F" w:rsidRDefault="00E35F35" w:rsidP="002B60A0">
      <w:pPr>
        <w:pStyle w:val="Heading1"/>
      </w:pPr>
      <w:bookmarkStart w:id="1" w:name="_Toc201667103"/>
      <w:r>
        <w:t>12</w:t>
      </w:r>
      <w:r w:rsidR="00BD1A6F">
        <w:t>.</w:t>
      </w:r>
      <w:r w:rsidR="00EB4FC4">
        <w:t>2</w:t>
      </w:r>
      <w:r w:rsidR="00BD1A6F">
        <w:tab/>
        <w:t>BACKGROUND</w:t>
      </w:r>
      <w:bookmarkEnd w:id="1"/>
    </w:p>
    <w:p w14:paraId="5F88259D" w14:textId="77777777" w:rsidR="00BD1A6F" w:rsidRDefault="00BD1A6F">
      <w:pPr>
        <w:pStyle w:val="Footer"/>
        <w:suppressLineNumbers/>
        <w:tabs>
          <w:tab w:val="clear" w:pos="4320"/>
          <w:tab w:val="clear" w:pos="8640"/>
        </w:tabs>
        <w:jc w:val="both"/>
      </w:pPr>
    </w:p>
    <w:p w14:paraId="280B0DFC" w14:textId="6C860907" w:rsidR="006A4602" w:rsidRPr="0015357D" w:rsidRDefault="002F01CE">
      <w:pPr>
        <w:jc w:val="both"/>
        <w:rPr>
          <w:rFonts w:cs="Arial"/>
        </w:rPr>
      </w:pPr>
      <w:r>
        <w:t xml:space="preserve">FDOT Construction, Engineering, and Inspection (CEI) procedures are evolving </w:t>
      </w:r>
      <w:r w:rsidR="0086313B">
        <w:t xml:space="preserve">to incorporate readily available technology </w:t>
      </w:r>
      <w:r w:rsidR="00E85BFF">
        <w:t>to enhance verification</w:t>
      </w:r>
      <w:r w:rsidR="007616C2">
        <w:t xml:space="preserve"> and </w:t>
      </w:r>
      <w:r w:rsidR="00E85BFF">
        <w:t xml:space="preserve">measurement </w:t>
      </w:r>
      <w:r w:rsidR="007616C2">
        <w:t>processes and</w:t>
      </w:r>
      <w:r w:rsidR="00E85BFF">
        <w:t xml:space="preserve"> </w:t>
      </w:r>
      <w:r w:rsidR="00316DEB">
        <w:t>provide the capability to accurately and efficiently collect digital as-built data.</w:t>
      </w:r>
      <w:r w:rsidR="002B46C6">
        <w:t xml:space="preserve">  </w:t>
      </w:r>
      <w:r w:rsidR="00117431" w:rsidRPr="009F171C">
        <w:t>The CEI industry best practice for inspection on projects should include verification of elevation, alignment, and position of construction elements to ensure the</w:t>
      </w:r>
      <w:r w:rsidR="00117431">
        <w:t>se items</w:t>
      </w:r>
      <w:r w:rsidR="00117431" w:rsidRPr="009F171C">
        <w:t xml:space="preserve"> are built in reasonable conformance with the plans and specifications. The use of a GNSS Survey Rover makes this verification possible for </w:t>
      </w:r>
      <w:r w:rsidR="00DF3B00">
        <w:t>many</w:t>
      </w:r>
      <w:r w:rsidR="00117431" w:rsidRPr="009F171C">
        <w:t xml:space="preserve"> elements</w:t>
      </w:r>
      <w:r w:rsidR="00DF3B00">
        <w:rPr>
          <w:rFonts w:cs="Arial"/>
        </w:rPr>
        <w:t xml:space="preserve"> (</w:t>
      </w:r>
      <w:r w:rsidR="00117431">
        <w:rPr>
          <w:rFonts w:cs="Arial"/>
        </w:rPr>
        <w:t>exc</w:t>
      </w:r>
      <w:r w:rsidR="00DF3B00">
        <w:rPr>
          <w:rFonts w:cs="Arial"/>
        </w:rPr>
        <w:t>luding</w:t>
      </w:r>
      <w:r w:rsidR="00117431">
        <w:rPr>
          <w:rFonts w:cs="Arial"/>
        </w:rPr>
        <w:t xml:space="preserve"> asphalt</w:t>
      </w:r>
      <w:r w:rsidR="00DF3B00">
        <w:rPr>
          <w:rFonts w:cs="Arial"/>
        </w:rPr>
        <w:t>)</w:t>
      </w:r>
      <w:r w:rsidR="00117431">
        <w:rPr>
          <w:rFonts w:cs="Arial"/>
        </w:rPr>
        <w:t>.</w:t>
      </w:r>
    </w:p>
    <w:p w14:paraId="3CB0F3D3" w14:textId="77777777" w:rsidR="00E26B0D" w:rsidRDefault="00E26B0D">
      <w:pPr>
        <w:jc w:val="both"/>
        <w:rPr>
          <w:strike/>
        </w:rPr>
      </w:pPr>
    </w:p>
    <w:p w14:paraId="7764BDD2" w14:textId="10576D39" w:rsidR="004515CA" w:rsidRPr="004515CA" w:rsidRDefault="00E35F35" w:rsidP="00641DDF">
      <w:pPr>
        <w:pStyle w:val="Heading1"/>
      </w:pPr>
      <w:bookmarkStart w:id="2" w:name="_Toc201667104"/>
      <w:r>
        <w:t>12</w:t>
      </w:r>
      <w:r w:rsidR="00C64811" w:rsidRPr="00355666">
        <w:t>.3</w:t>
      </w:r>
      <w:r w:rsidR="00C64811" w:rsidRPr="00355666">
        <w:tab/>
      </w:r>
      <w:r w:rsidR="00C64811" w:rsidRPr="0010390B">
        <w:t>QUALIFICATION</w:t>
      </w:r>
      <w:r w:rsidR="00C64811" w:rsidRPr="00355666">
        <w:t xml:space="preserve"> REQUIREMENTS BY JOB FUNCTION</w:t>
      </w:r>
      <w:bookmarkEnd w:id="2"/>
    </w:p>
    <w:p w14:paraId="4D438FF8" w14:textId="1C4F0A33" w:rsidR="00B777DE" w:rsidRDefault="006B5B74" w:rsidP="00477E9E">
      <w:pPr>
        <w:pStyle w:val="BodyTextIndent"/>
        <w:widowControl/>
        <w:jc w:val="both"/>
        <w:rPr>
          <w:b w:val="0"/>
          <w:bCs w:val="0"/>
          <w:sz w:val="24"/>
        </w:rPr>
      </w:pPr>
      <w:r>
        <w:rPr>
          <w:b w:val="0"/>
          <w:bCs w:val="0"/>
          <w:sz w:val="24"/>
        </w:rPr>
        <w:t xml:space="preserve"> </w:t>
      </w:r>
    </w:p>
    <w:p w14:paraId="6ACE89B9" w14:textId="4C5601F3" w:rsidR="003B787F" w:rsidRDefault="00C47A5F" w:rsidP="00C47A5F">
      <w:pPr>
        <w:jc w:val="both"/>
        <w:rPr>
          <w:rFonts w:cs="Arial"/>
          <w:szCs w:val="24"/>
        </w:rPr>
      </w:pPr>
      <w:r>
        <w:rPr>
          <w:rFonts w:cs="Arial"/>
          <w:szCs w:val="24"/>
        </w:rPr>
        <w:t>The target audience for this course are inspectors and senior inspectors, though other Department and C</w:t>
      </w:r>
      <w:r w:rsidR="00C002EF">
        <w:rPr>
          <w:rFonts w:cs="Arial"/>
          <w:szCs w:val="24"/>
        </w:rPr>
        <w:t>onsultant</w:t>
      </w:r>
      <w:r>
        <w:rPr>
          <w:rFonts w:cs="Arial"/>
          <w:szCs w:val="24"/>
        </w:rPr>
        <w:t xml:space="preserve"> positions (Senior Project Engineer, Project Administrator and Contract Support Specialist) may also benefit.</w:t>
      </w:r>
      <w:r w:rsidR="003B787F">
        <w:rPr>
          <w:rFonts w:cs="Arial"/>
          <w:szCs w:val="24"/>
        </w:rPr>
        <w:t xml:space="preserve">  </w:t>
      </w:r>
    </w:p>
    <w:p w14:paraId="11450423" w14:textId="77777777" w:rsidR="003B787F" w:rsidRDefault="003B787F" w:rsidP="00C47A5F">
      <w:pPr>
        <w:jc w:val="both"/>
        <w:rPr>
          <w:rFonts w:cs="Arial"/>
          <w:szCs w:val="24"/>
        </w:rPr>
      </w:pPr>
    </w:p>
    <w:p w14:paraId="624A903F" w14:textId="1E2587AA" w:rsidR="00C64811" w:rsidRPr="003621EE" w:rsidRDefault="00F74B3E" w:rsidP="003621EE">
      <w:pPr>
        <w:jc w:val="both"/>
      </w:pPr>
      <w:r>
        <w:t xml:space="preserve">All </w:t>
      </w:r>
      <w:r w:rsidR="00A00C73">
        <w:t>project</w:t>
      </w:r>
      <w:r w:rsidR="00F413B2">
        <w:t xml:space="preserve"> personnel</w:t>
      </w:r>
      <w:r w:rsidR="00C64811">
        <w:t xml:space="preserve"> responsible for </w:t>
      </w:r>
      <w:r w:rsidR="00737E24">
        <w:t xml:space="preserve">verifying, </w:t>
      </w:r>
      <w:r w:rsidR="00ED6005">
        <w:t>measuring</w:t>
      </w:r>
      <w:r w:rsidR="00737E24">
        <w:t>,</w:t>
      </w:r>
      <w:r w:rsidR="00C64811">
        <w:t xml:space="preserve"> and documenting</w:t>
      </w:r>
      <w:r w:rsidR="00C64811">
        <w:rPr>
          <w:color w:val="FF0000"/>
        </w:rPr>
        <w:t xml:space="preserve"> </w:t>
      </w:r>
      <w:r w:rsidR="00C64811">
        <w:t xml:space="preserve">pay quantities </w:t>
      </w:r>
      <w:r w:rsidR="0016225A">
        <w:t xml:space="preserve">for </w:t>
      </w:r>
      <w:r w:rsidR="00C64811">
        <w:t>progress and final estimates</w:t>
      </w:r>
      <w:r w:rsidR="00F413B2">
        <w:t xml:space="preserve"> </w:t>
      </w:r>
      <w:r w:rsidR="004D5BDA" w:rsidRPr="002B60A0">
        <w:rPr>
          <w:szCs w:val="24"/>
        </w:rPr>
        <w:t xml:space="preserve">in accordance with the </w:t>
      </w:r>
      <w:r w:rsidR="004D5BDA" w:rsidRPr="000A1866">
        <w:rPr>
          <w:b/>
          <w:bCs/>
          <w:i/>
          <w:szCs w:val="24"/>
        </w:rPr>
        <w:t>Construction Project Administration Manual</w:t>
      </w:r>
      <w:r w:rsidR="004D5BDA" w:rsidRPr="000A1866">
        <w:rPr>
          <w:b/>
          <w:bCs/>
          <w:i/>
          <w:iCs/>
          <w:szCs w:val="24"/>
        </w:rPr>
        <w:t xml:space="preserve">, </w:t>
      </w:r>
      <w:r w:rsidR="006F3C01">
        <w:rPr>
          <w:b/>
          <w:bCs/>
          <w:i/>
          <w:iCs/>
          <w:szCs w:val="24"/>
        </w:rPr>
        <w:t>Procedure</w:t>
      </w:r>
      <w:r w:rsidR="004D5BDA" w:rsidRPr="00B777DE">
        <w:rPr>
          <w:b/>
          <w:bCs/>
          <w:i/>
          <w:iCs/>
          <w:szCs w:val="24"/>
        </w:rPr>
        <w:t xml:space="preserve"> No. 700-000-000</w:t>
      </w:r>
      <w:r w:rsidR="006F3C01">
        <w:rPr>
          <w:b/>
          <w:bCs/>
          <w:i/>
          <w:iCs/>
          <w:szCs w:val="24"/>
        </w:rPr>
        <w:t xml:space="preserve"> (CPAM)</w:t>
      </w:r>
      <w:r w:rsidR="003B787F">
        <w:rPr>
          <w:b/>
          <w:bCs/>
          <w:szCs w:val="24"/>
        </w:rPr>
        <w:t>,</w:t>
      </w:r>
      <w:r w:rsidR="00A318D7" w:rsidRPr="00A318D7">
        <w:t xml:space="preserve"> </w:t>
      </w:r>
      <w:r w:rsidR="00A318D7">
        <w:t>must maintain this qualification if GNSS rover data is used and/or submitted as field record documentation or to establish a basis for payment.</w:t>
      </w:r>
      <w:r w:rsidR="00C64811">
        <w:t xml:space="preserve"> </w:t>
      </w:r>
    </w:p>
    <w:p w14:paraId="63E1D641" w14:textId="77777777" w:rsidR="00F17DF5" w:rsidRPr="00C64811" w:rsidRDefault="00F17DF5" w:rsidP="00C64811">
      <w:pPr>
        <w:pStyle w:val="Footer"/>
        <w:suppressLineNumbers/>
        <w:tabs>
          <w:tab w:val="clear" w:pos="4320"/>
          <w:tab w:val="clear" w:pos="8640"/>
        </w:tabs>
        <w:jc w:val="both"/>
      </w:pPr>
    </w:p>
    <w:p w14:paraId="69E57273" w14:textId="634A774D" w:rsidR="00BD1A6F" w:rsidRDefault="00E35F35" w:rsidP="002B60A0">
      <w:pPr>
        <w:pStyle w:val="Heading1"/>
      </w:pPr>
      <w:bookmarkStart w:id="3" w:name="_Toc201667105"/>
      <w:r>
        <w:t>12</w:t>
      </w:r>
      <w:r w:rsidR="003E054F">
        <w:t>.4</w:t>
      </w:r>
      <w:r w:rsidR="003E054F">
        <w:tab/>
      </w:r>
      <w:r w:rsidR="00BD1A6F">
        <w:t>QUALIFICATION</w:t>
      </w:r>
      <w:r w:rsidR="00D42BF0">
        <w:t xml:space="preserve"> AND COURSE</w:t>
      </w:r>
      <w:bookmarkEnd w:id="3"/>
    </w:p>
    <w:p w14:paraId="725E38F1" w14:textId="77777777" w:rsidR="00BD1A6F" w:rsidRPr="00355666" w:rsidRDefault="00BD1A6F">
      <w:pPr>
        <w:suppressLineNumbers/>
        <w:jc w:val="both"/>
      </w:pPr>
    </w:p>
    <w:p w14:paraId="23BB668B" w14:textId="560392CD" w:rsidR="00BD1A6F" w:rsidRPr="00355666" w:rsidRDefault="00E35F35" w:rsidP="00CC3ABC">
      <w:pPr>
        <w:pStyle w:val="Heading2"/>
        <w:spacing w:after="120"/>
      </w:pPr>
      <w:bookmarkStart w:id="4" w:name="_Toc201667106"/>
      <w:r>
        <w:t>12</w:t>
      </w:r>
      <w:r w:rsidR="00BD1A6F" w:rsidRPr="00355666">
        <w:t>.4.1</w:t>
      </w:r>
      <w:r w:rsidR="00BD1A6F" w:rsidRPr="00355666">
        <w:tab/>
      </w:r>
      <w:r w:rsidR="00064E58">
        <w:t xml:space="preserve">3D CEI </w:t>
      </w:r>
      <w:r w:rsidR="00BD1A6F" w:rsidRPr="00355666">
        <w:t>Qualification Requirements</w:t>
      </w:r>
      <w:bookmarkEnd w:id="4"/>
    </w:p>
    <w:p w14:paraId="22A5B915" w14:textId="1CC08D19" w:rsidR="00253405" w:rsidRDefault="00BD1A6F" w:rsidP="00CC3ABC">
      <w:pPr>
        <w:tabs>
          <w:tab w:val="left" w:pos="810"/>
        </w:tabs>
        <w:jc w:val="both"/>
      </w:pPr>
      <w:r>
        <w:t xml:space="preserve">All </w:t>
      </w:r>
      <w:r w:rsidR="007E1021">
        <w:t xml:space="preserve">applicants </w:t>
      </w:r>
      <w:r>
        <w:t xml:space="preserve">seeking the </w:t>
      </w:r>
      <w:r w:rsidR="0049157C">
        <w:t>3D CEI</w:t>
      </w:r>
      <w:r>
        <w:t xml:space="preserve"> qualification must</w:t>
      </w:r>
      <w:r w:rsidR="005C0E22">
        <w:t xml:space="preserve"> </w:t>
      </w:r>
      <w:r w:rsidR="00253405">
        <w:t xml:space="preserve">attend an FDOT accredited 3D CEI </w:t>
      </w:r>
      <w:r w:rsidR="00272DEE">
        <w:t>Qualification</w:t>
      </w:r>
      <w:r w:rsidR="00253405">
        <w:t xml:space="preserve"> Course</w:t>
      </w:r>
      <w:r w:rsidR="00E738E9">
        <w:t xml:space="preserve"> by an </w:t>
      </w:r>
      <w:r w:rsidR="00DA6F2F">
        <w:t>FDOT approved provider</w:t>
      </w:r>
      <w:r w:rsidR="00253405">
        <w:t xml:space="preserve"> and receive a passing grade on the final examination. Applicants seeking requalification should refer to </w:t>
      </w:r>
      <w:r w:rsidR="00253405" w:rsidRPr="002B60A0">
        <w:rPr>
          <w:b/>
          <w:bCs/>
          <w:i/>
          <w:iCs/>
        </w:rPr>
        <w:t xml:space="preserve">Section </w:t>
      </w:r>
      <w:r w:rsidR="00A24EF0">
        <w:rPr>
          <w:b/>
          <w:bCs/>
          <w:i/>
          <w:iCs/>
        </w:rPr>
        <w:t>12.5</w:t>
      </w:r>
      <w:r w:rsidR="00253405">
        <w:t xml:space="preserve">. </w:t>
      </w:r>
      <w:r w:rsidR="00DA6F2F">
        <w:t xml:space="preserve"> </w:t>
      </w:r>
      <w:r w:rsidR="00253405">
        <w:t xml:space="preserve">A closed book, </w:t>
      </w:r>
      <w:r w:rsidR="00A24EF0">
        <w:t>computer-based</w:t>
      </w:r>
      <w:r w:rsidR="00253405">
        <w:t xml:space="preserve"> examination is administered by an approved CTQP proctor, </w:t>
      </w:r>
      <w:r w:rsidR="00253405">
        <w:lastRenderedPageBreak/>
        <w:t xml:space="preserve">on the last day of the </w:t>
      </w:r>
      <w:r w:rsidR="0041271C">
        <w:t xml:space="preserve">training </w:t>
      </w:r>
      <w:r w:rsidR="00253405">
        <w:t>course. The maximum examination time allowed is 2 hours. A passing score for this examination is 70%.</w:t>
      </w:r>
    </w:p>
    <w:p w14:paraId="00475FF2" w14:textId="77777777" w:rsidR="00CC3ABC" w:rsidRDefault="00CC3ABC" w:rsidP="00CC3ABC">
      <w:pPr>
        <w:tabs>
          <w:tab w:val="left" w:pos="810"/>
        </w:tabs>
        <w:ind w:left="720"/>
        <w:jc w:val="both"/>
      </w:pPr>
    </w:p>
    <w:p w14:paraId="4ABA2B40" w14:textId="7480B927" w:rsidR="00253405" w:rsidRDefault="00253405" w:rsidP="00CC3ABC">
      <w:pPr>
        <w:pStyle w:val="BodyTextIndent2"/>
        <w:tabs>
          <w:tab w:val="left" w:pos="810"/>
        </w:tabs>
        <w:ind w:left="0"/>
        <w:jc w:val="both"/>
      </w:pPr>
      <w:r>
        <w:t xml:space="preserve">All examinations are electronically graded by the </w:t>
      </w:r>
      <w:r w:rsidR="0004337E">
        <w:t>CTQP,</w:t>
      </w:r>
      <w:r>
        <w:t xml:space="preserve"> and the results posted in the </w:t>
      </w:r>
      <w:r w:rsidRPr="00637B58">
        <w:t>Training Qualification Data</w:t>
      </w:r>
      <w:r>
        <w:t>b</w:t>
      </w:r>
      <w:r w:rsidRPr="00637B58">
        <w:t>ase System.</w:t>
      </w:r>
      <w:r>
        <w:t xml:space="preserve"> Two weeks should be allowed for grading and posting the examination results.</w:t>
      </w:r>
    </w:p>
    <w:p w14:paraId="631A212C" w14:textId="77777777" w:rsidR="00253405" w:rsidRDefault="00253405" w:rsidP="00253405">
      <w:pPr>
        <w:suppressLineNumbers/>
        <w:tabs>
          <w:tab w:val="left" w:pos="810"/>
        </w:tabs>
        <w:ind w:left="720"/>
        <w:jc w:val="both"/>
      </w:pPr>
    </w:p>
    <w:p w14:paraId="4A919041" w14:textId="036CDC9B" w:rsidR="00253405" w:rsidRPr="003339A3" w:rsidRDefault="00253405" w:rsidP="003339A3">
      <w:pPr>
        <w:rPr>
          <w:b/>
        </w:rPr>
      </w:pPr>
      <w:r w:rsidRPr="00647CA5">
        <w:t xml:space="preserve">After obtaining this qualification requirement, the </w:t>
      </w:r>
      <w:r>
        <w:t>applicant</w:t>
      </w:r>
      <w:r w:rsidRPr="00647CA5">
        <w:t xml:space="preserve">’s Department qualification date will be added to the </w:t>
      </w:r>
      <w:r>
        <w:t>T</w:t>
      </w:r>
      <w:r w:rsidRPr="00647CA5">
        <w:t xml:space="preserve">raining </w:t>
      </w:r>
      <w:r>
        <w:t>Qualification D</w:t>
      </w:r>
      <w:r w:rsidRPr="00647CA5">
        <w:t>atabase</w:t>
      </w:r>
      <w:r>
        <w:t xml:space="preserve"> System</w:t>
      </w:r>
      <w:r w:rsidRPr="00647CA5">
        <w:t>. Qualification shall be for five (5) years (60 months)</w:t>
      </w:r>
      <w:r>
        <w:t xml:space="preserve"> from the date the last qualification examination requirement was satisfied</w:t>
      </w:r>
      <w:r w:rsidRPr="00647CA5">
        <w:t>.</w:t>
      </w:r>
    </w:p>
    <w:p w14:paraId="3D7B869E" w14:textId="77777777" w:rsidR="00703FC4" w:rsidRDefault="00703FC4">
      <w:pPr>
        <w:suppressLineNumbers/>
        <w:jc w:val="both"/>
        <w:rPr>
          <w:b/>
          <w:bCs/>
        </w:rPr>
      </w:pPr>
    </w:p>
    <w:p w14:paraId="46E84280" w14:textId="011649B2" w:rsidR="00BD1A6F" w:rsidRPr="0068726A" w:rsidRDefault="00E35F35" w:rsidP="00865B40">
      <w:pPr>
        <w:pStyle w:val="Heading2"/>
      </w:pPr>
      <w:bookmarkStart w:id="5" w:name="_Toc201667107"/>
      <w:r>
        <w:t>12</w:t>
      </w:r>
      <w:r w:rsidR="00BD1A6F" w:rsidRPr="0068726A">
        <w:t>.4.</w:t>
      </w:r>
      <w:r w:rsidR="00CB77D0">
        <w:t>2</w:t>
      </w:r>
      <w:r w:rsidR="00BD1A6F" w:rsidRPr="0068726A">
        <w:tab/>
      </w:r>
      <w:r w:rsidR="00F1512A">
        <w:t xml:space="preserve">3D CEI </w:t>
      </w:r>
      <w:r w:rsidR="00BD1A6F" w:rsidRPr="0068726A">
        <w:t>Training Course</w:t>
      </w:r>
      <w:bookmarkEnd w:id="5"/>
    </w:p>
    <w:p w14:paraId="574BFFF1" w14:textId="77777777" w:rsidR="00B302AA" w:rsidRPr="00355666" w:rsidRDefault="00B302AA" w:rsidP="00355666"/>
    <w:p w14:paraId="4C0BC0A8" w14:textId="070A24A2" w:rsidR="006D6ACC" w:rsidRDefault="006D6ACC" w:rsidP="00DF0638">
      <w:pPr>
        <w:pStyle w:val="BodyTextIndent2"/>
        <w:ind w:left="0"/>
        <w:jc w:val="both"/>
      </w:pPr>
      <w:r>
        <w:t>Trainees taking the</w:t>
      </w:r>
      <w:r>
        <w:rPr>
          <w:color w:val="FF00FF"/>
        </w:rPr>
        <w:t xml:space="preserve"> </w:t>
      </w:r>
      <w:r w:rsidR="002F1F68" w:rsidRPr="0041271C">
        <w:t>3D CEI</w:t>
      </w:r>
      <w:r w:rsidRPr="0041271C">
        <w:t xml:space="preserve"> </w:t>
      </w:r>
      <w:r w:rsidR="00CD714E" w:rsidRPr="0041271C">
        <w:t xml:space="preserve">Construction </w:t>
      </w:r>
      <w:r w:rsidR="00916418">
        <w:t>qualification</w:t>
      </w:r>
      <w:r w:rsidR="005B2D57">
        <w:t xml:space="preserve"> </w:t>
      </w:r>
      <w:r w:rsidR="00B11DCF" w:rsidRPr="0041271C">
        <w:t>course</w:t>
      </w:r>
      <w:r>
        <w:t xml:space="preserve"> should be familiar with the current specifications and the </w:t>
      </w:r>
      <w:r w:rsidRPr="00355666">
        <w:rPr>
          <w:b/>
          <w:i/>
        </w:rPr>
        <w:t>CPAM</w:t>
      </w:r>
      <w:r>
        <w:rPr>
          <w:b/>
        </w:rPr>
        <w:t xml:space="preserve">. </w:t>
      </w:r>
      <w:r w:rsidR="00E13952">
        <w:rPr>
          <w:b/>
        </w:rPr>
        <w:t xml:space="preserve"> </w:t>
      </w:r>
      <w:r w:rsidR="00264DD2">
        <w:rPr>
          <w:bCs/>
        </w:rPr>
        <w:t>Highly recommended</w:t>
      </w:r>
      <w:r>
        <w:t xml:space="preserve"> prerequisites for the </w:t>
      </w:r>
      <w:r w:rsidR="00EA7BAD">
        <w:t>3D CEI</w:t>
      </w:r>
      <w:r>
        <w:t xml:space="preserve"> </w:t>
      </w:r>
      <w:r w:rsidR="009C4CE1">
        <w:t xml:space="preserve">qualification </w:t>
      </w:r>
      <w:r>
        <w:t>course are</w:t>
      </w:r>
      <w:r w:rsidR="00E06EF8">
        <w:t xml:space="preserve"> the following</w:t>
      </w:r>
      <w:r w:rsidR="00C804DF">
        <w:t xml:space="preserve"> </w:t>
      </w:r>
      <w:hyperlink r:id="rId12" w:history="1">
        <w:r w:rsidR="00A24EF0">
          <w:rPr>
            <w:rStyle w:val="Hyperlink"/>
          </w:rPr>
          <w:t>t</w:t>
        </w:r>
        <w:r w:rsidR="00E13952">
          <w:rPr>
            <w:rStyle w:val="Hyperlink"/>
          </w:rPr>
          <w:t>raining courses</w:t>
        </w:r>
      </w:hyperlink>
      <w:r>
        <w:t>:</w:t>
      </w:r>
    </w:p>
    <w:p w14:paraId="61191BE1" w14:textId="77777777" w:rsidR="00EA37B8" w:rsidRDefault="00EA37B8" w:rsidP="006D6ACC">
      <w:pPr>
        <w:pStyle w:val="BodyTextIndent2"/>
        <w:jc w:val="both"/>
      </w:pPr>
    </w:p>
    <w:p w14:paraId="3E9CED87" w14:textId="21F3C341" w:rsidR="006D6ACC" w:rsidRPr="00886299" w:rsidRDefault="006D6ACC" w:rsidP="00BE4114">
      <w:pPr>
        <w:pStyle w:val="Footer"/>
        <w:numPr>
          <w:ilvl w:val="0"/>
          <w:numId w:val="31"/>
        </w:numPr>
        <w:tabs>
          <w:tab w:val="clear" w:pos="4320"/>
          <w:tab w:val="clear" w:pos="8640"/>
        </w:tabs>
        <w:rPr>
          <w:bCs/>
          <w:i/>
          <w:iCs/>
        </w:rPr>
      </w:pPr>
      <w:r>
        <w:rPr>
          <w:b/>
          <w:bCs/>
          <w:i/>
          <w:iCs/>
        </w:rPr>
        <w:t>Construction Math</w:t>
      </w:r>
      <w:r w:rsidR="00E13952">
        <w:rPr>
          <w:b/>
          <w:bCs/>
          <w:i/>
          <w:iCs/>
        </w:rPr>
        <w:t xml:space="preserve"> </w:t>
      </w:r>
      <w:r w:rsidR="00E13952">
        <w:t>(Self-Study)</w:t>
      </w:r>
    </w:p>
    <w:p w14:paraId="25513B5F" w14:textId="7EC89DC5" w:rsidR="006D6ACC" w:rsidRPr="008C2A43" w:rsidRDefault="006D6ACC" w:rsidP="00BE4114">
      <w:pPr>
        <w:pStyle w:val="ListParagraph"/>
        <w:numPr>
          <w:ilvl w:val="0"/>
          <w:numId w:val="31"/>
        </w:numPr>
        <w:jc w:val="both"/>
      </w:pPr>
      <w:r w:rsidRPr="00BE4114">
        <w:rPr>
          <w:b/>
          <w:bCs/>
          <w:i/>
          <w:iCs/>
        </w:rPr>
        <w:t>Contract Plans Reading</w:t>
      </w:r>
      <w:r w:rsidR="00E13952">
        <w:rPr>
          <w:b/>
          <w:bCs/>
          <w:i/>
          <w:iCs/>
        </w:rPr>
        <w:t xml:space="preserve"> </w:t>
      </w:r>
      <w:r w:rsidR="00E13952">
        <w:t>(Self-Study)</w:t>
      </w:r>
    </w:p>
    <w:p w14:paraId="2CC5D53A" w14:textId="4242D70B" w:rsidR="008C2A43" w:rsidRDefault="008C2A43" w:rsidP="00D246C0">
      <w:pPr>
        <w:pStyle w:val="ListParagraph"/>
        <w:numPr>
          <w:ilvl w:val="0"/>
          <w:numId w:val="31"/>
        </w:numPr>
        <w:jc w:val="both"/>
      </w:pPr>
      <w:r>
        <w:rPr>
          <w:b/>
          <w:bCs/>
          <w:i/>
          <w:iCs/>
        </w:rPr>
        <w:t>Final Estimates Level 1</w:t>
      </w:r>
      <w:r w:rsidR="0065774B">
        <w:rPr>
          <w:b/>
          <w:bCs/>
          <w:i/>
          <w:iCs/>
        </w:rPr>
        <w:t xml:space="preserve"> </w:t>
      </w:r>
      <w:r w:rsidR="0065774B" w:rsidRPr="0065774B">
        <w:t>(C</w:t>
      </w:r>
      <w:r w:rsidR="00C97701">
        <w:t>TQP</w:t>
      </w:r>
      <w:r w:rsidR="0065774B" w:rsidRPr="0065774B">
        <w:t>)</w:t>
      </w:r>
    </w:p>
    <w:p w14:paraId="4924A5AE" w14:textId="637E25F8" w:rsidR="00EF3F89" w:rsidRDefault="00EF3F89" w:rsidP="00D246C0">
      <w:pPr>
        <w:pStyle w:val="ListParagraph"/>
        <w:numPr>
          <w:ilvl w:val="0"/>
          <w:numId w:val="31"/>
        </w:numPr>
        <w:jc w:val="both"/>
      </w:pPr>
      <w:r>
        <w:rPr>
          <w:b/>
          <w:bCs/>
          <w:i/>
          <w:iCs/>
        </w:rPr>
        <w:t xml:space="preserve">Earthwork </w:t>
      </w:r>
      <w:r w:rsidR="00233992">
        <w:rPr>
          <w:b/>
          <w:bCs/>
          <w:i/>
          <w:iCs/>
        </w:rPr>
        <w:t xml:space="preserve">Construction Inspection Level 1 </w:t>
      </w:r>
      <w:r w:rsidR="00233992">
        <w:t>(CTQP)</w:t>
      </w:r>
    </w:p>
    <w:p w14:paraId="35A75D94" w14:textId="27EE4BDC" w:rsidR="00E41C27" w:rsidRDefault="00E41C27" w:rsidP="00E41C27">
      <w:pPr>
        <w:pStyle w:val="ListParagraph"/>
        <w:numPr>
          <w:ilvl w:val="0"/>
          <w:numId w:val="31"/>
        </w:numPr>
        <w:jc w:val="both"/>
      </w:pPr>
      <w:r>
        <w:rPr>
          <w:b/>
          <w:bCs/>
          <w:i/>
          <w:iCs/>
        </w:rPr>
        <w:t xml:space="preserve">Earthwork Construction Inspection Level 2 </w:t>
      </w:r>
      <w:r>
        <w:t>(CTQP)</w:t>
      </w:r>
    </w:p>
    <w:p w14:paraId="476820A0" w14:textId="77777777" w:rsidR="006D6ACC" w:rsidRDefault="006D6ACC" w:rsidP="002B60A0">
      <w:pPr>
        <w:ind w:left="1440"/>
        <w:jc w:val="both"/>
      </w:pPr>
    </w:p>
    <w:p w14:paraId="55D4E933" w14:textId="09FE90C1" w:rsidR="001A28DB" w:rsidRDefault="00BD1A6F" w:rsidP="001A28DB">
      <w:pPr>
        <w:jc w:val="both"/>
      </w:pPr>
      <w:r>
        <w:t xml:space="preserve">The </w:t>
      </w:r>
      <w:r w:rsidR="00C97701">
        <w:t xml:space="preserve">3D CEI </w:t>
      </w:r>
      <w:r w:rsidR="00EA7BAD">
        <w:t>Qualification</w:t>
      </w:r>
      <w:r>
        <w:t xml:space="preserve"> Course is </w:t>
      </w:r>
      <w:r w:rsidR="00717999">
        <w:t xml:space="preserve">instructor led and is </w:t>
      </w:r>
      <w:r>
        <w:t xml:space="preserve">approximately </w:t>
      </w:r>
      <w:r w:rsidR="008E6EE2">
        <w:t>one and one</w:t>
      </w:r>
      <w:r w:rsidR="0033774B">
        <w:t>-half</w:t>
      </w:r>
      <w:r w:rsidR="007069B8">
        <w:t xml:space="preserve"> days</w:t>
      </w:r>
      <w:r w:rsidR="00717999">
        <w:t xml:space="preserve"> with a </w:t>
      </w:r>
      <w:proofErr w:type="gramStart"/>
      <w:r w:rsidR="0001485E">
        <w:t xml:space="preserve">two </w:t>
      </w:r>
      <w:r w:rsidR="00717999">
        <w:t xml:space="preserve">hour </w:t>
      </w:r>
      <w:r w:rsidR="003E5B5B">
        <w:t>multiple choice</w:t>
      </w:r>
      <w:proofErr w:type="gramEnd"/>
      <w:r w:rsidR="003E5B5B">
        <w:t xml:space="preserve"> </w:t>
      </w:r>
      <w:r w:rsidR="00717999">
        <w:t>exami</w:t>
      </w:r>
      <w:r w:rsidR="00F45381">
        <w:t>nation</w:t>
      </w:r>
      <w:r>
        <w:t xml:space="preserve">. </w:t>
      </w:r>
    </w:p>
    <w:p w14:paraId="697327AB" w14:textId="77777777" w:rsidR="001A28DB" w:rsidRDefault="001A28DB" w:rsidP="001A28DB">
      <w:pPr>
        <w:jc w:val="both"/>
      </w:pPr>
    </w:p>
    <w:p w14:paraId="275861AF" w14:textId="640330C7" w:rsidR="00B302AA" w:rsidRDefault="00B302AA" w:rsidP="001A28DB">
      <w:pPr>
        <w:jc w:val="both"/>
      </w:pPr>
      <w:r>
        <w:t>Topics covered in this course are:</w:t>
      </w:r>
    </w:p>
    <w:p w14:paraId="5A5B1EA4" w14:textId="77777777" w:rsidR="0000587E" w:rsidRPr="001A28DB" w:rsidRDefault="0000587E" w:rsidP="001A28DB">
      <w:pPr>
        <w:jc w:val="both"/>
        <w:rPr>
          <w:rFonts w:cs="Arial"/>
          <w:szCs w:val="24"/>
        </w:rPr>
      </w:pPr>
    </w:p>
    <w:p w14:paraId="0907F0B1" w14:textId="4A2586FC" w:rsidR="0000587E" w:rsidRDefault="003E5B5B" w:rsidP="00997D13">
      <w:pPr>
        <w:pStyle w:val="BodyTextIndent3"/>
        <w:numPr>
          <w:ilvl w:val="0"/>
          <w:numId w:val="32"/>
        </w:numPr>
        <w:jc w:val="both"/>
      </w:pPr>
      <w:r>
        <w:t>Basic Surveying</w:t>
      </w:r>
    </w:p>
    <w:p w14:paraId="261690C1" w14:textId="77777777" w:rsidR="00C74D20" w:rsidRDefault="00FD2AC4" w:rsidP="00FD2AC4">
      <w:pPr>
        <w:pStyle w:val="ListParagraph"/>
        <w:numPr>
          <w:ilvl w:val="0"/>
          <w:numId w:val="32"/>
        </w:numPr>
        <w:jc w:val="both"/>
        <w:rPr>
          <w:rFonts w:cs="Arial"/>
          <w:szCs w:val="24"/>
        </w:rPr>
      </w:pPr>
      <w:r w:rsidRPr="00FD2AC4">
        <w:rPr>
          <w:rFonts w:cs="Arial"/>
          <w:szCs w:val="24"/>
        </w:rPr>
        <w:t xml:space="preserve">Global Navigational Satellite System (GNSS) rover </w:t>
      </w:r>
      <w:proofErr w:type="gramStart"/>
      <w:r w:rsidRPr="00FD2AC4">
        <w:rPr>
          <w:rFonts w:cs="Arial"/>
          <w:szCs w:val="24"/>
        </w:rPr>
        <w:t>setup</w:t>
      </w:r>
      <w:proofErr w:type="gramEnd"/>
      <w:r w:rsidRPr="00FD2AC4">
        <w:rPr>
          <w:rFonts w:cs="Arial"/>
          <w:szCs w:val="24"/>
        </w:rPr>
        <w:t xml:space="preserve"> and capabilities </w:t>
      </w:r>
    </w:p>
    <w:p w14:paraId="6BAAD421" w14:textId="61B72293" w:rsidR="00C74D20" w:rsidRDefault="00C74D20" w:rsidP="00C74D20">
      <w:pPr>
        <w:pStyle w:val="ListParagraph"/>
        <w:numPr>
          <w:ilvl w:val="1"/>
          <w:numId w:val="32"/>
        </w:numPr>
        <w:jc w:val="both"/>
        <w:rPr>
          <w:rFonts w:cs="Arial"/>
          <w:szCs w:val="24"/>
        </w:rPr>
      </w:pPr>
      <w:r>
        <w:rPr>
          <w:rFonts w:cs="Arial"/>
          <w:szCs w:val="24"/>
        </w:rPr>
        <w:t>B</w:t>
      </w:r>
      <w:r w:rsidR="00FD2AC4" w:rsidRPr="00FD2AC4">
        <w:rPr>
          <w:rFonts w:cs="Arial"/>
          <w:szCs w:val="24"/>
        </w:rPr>
        <w:t>ase station</w:t>
      </w:r>
    </w:p>
    <w:p w14:paraId="6E4C05FE" w14:textId="2B5A1857" w:rsidR="00C74D20" w:rsidRDefault="00FD2AC4" w:rsidP="00C74D20">
      <w:pPr>
        <w:pStyle w:val="ListParagraph"/>
        <w:numPr>
          <w:ilvl w:val="1"/>
          <w:numId w:val="32"/>
        </w:numPr>
        <w:jc w:val="both"/>
        <w:rPr>
          <w:rFonts w:cs="Arial"/>
          <w:szCs w:val="24"/>
        </w:rPr>
      </w:pPr>
      <w:r w:rsidRPr="00FD2AC4">
        <w:rPr>
          <w:rFonts w:cs="Arial"/>
          <w:szCs w:val="24"/>
        </w:rPr>
        <w:t>Florida Permanent Reference Network (FPRN)</w:t>
      </w:r>
    </w:p>
    <w:p w14:paraId="04BD7F09" w14:textId="76907C08" w:rsidR="00C74D20" w:rsidRDefault="00C74D20" w:rsidP="00C74D20">
      <w:pPr>
        <w:pStyle w:val="ListParagraph"/>
        <w:numPr>
          <w:ilvl w:val="1"/>
          <w:numId w:val="32"/>
        </w:numPr>
        <w:jc w:val="both"/>
        <w:rPr>
          <w:rFonts w:cs="Arial"/>
          <w:szCs w:val="24"/>
        </w:rPr>
      </w:pPr>
      <w:r>
        <w:rPr>
          <w:rFonts w:cs="Arial"/>
          <w:szCs w:val="24"/>
        </w:rPr>
        <w:t>Calibration and C</w:t>
      </w:r>
      <w:r w:rsidR="00FD2AC4" w:rsidRPr="00FD2AC4">
        <w:rPr>
          <w:rFonts w:cs="Arial"/>
          <w:szCs w:val="24"/>
        </w:rPr>
        <w:t>orrections</w:t>
      </w:r>
    </w:p>
    <w:p w14:paraId="7C3BC902" w14:textId="1F29C373" w:rsidR="001A28DB" w:rsidRDefault="00997D13" w:rsidP="00C74D20">
      <w:pPr>
        <w:pStyle w:val="ListParagraph"/>
        <w:numPr>
          <w:ilvl w:val="1"/>
          <w:numId w:val="32"/>
        </w:numPr>
        <w:jc w:val="both"/>
        <w:rPr>
          <w:rFonts w:cs="Arial"/>
          <w:szCs w:val="24"/>
        </w:rPr>
      </w:pPr>
      <w:r>
        <w:rPr>
          <w:rFonts w:cs="Arial"/>
          <w:szCs w:val="24"/>
        </w:rPr>
        <w:t>D</w:t>
      </w:r>
      <w:r w:rsidR="00FD2AC4" w:rsidRPr="00FD2AC4">
        <w:rPr>
          <w:rFonts w:cs="Arial"/>
          <w:szCs w:val="24"/>
        </w:rPr>
        <w:t>ata collection</w:t>
      </w:r>
    </w:p>
    <w:p w14:paraId="29CFB402" w14:textId="32B28072" w:rsidR="001A28DB" w:rsidRDefault="00997D13" w:rsidP="00C74D20">
      <w:pPr>
        <w:pStyle w:val="ListParagraph"/>
        <w:numPr>
          <w:ilvl w:val="1"/>
          <w:numId w:val="32"/>
        </w:numPr>
        <w:jc w:val="both"/>
        <w:rPr>
          <w:rFonts w:cs="Arial"/>
          <w:szCs w:val="24"/>
        </w:rPr>
      </w:pPr>
      <w:r>
        <w:rPr>
          <w:rFonts w:cs="Arial"/>
          <w:szCs w:val="24"/>
        </w:rPr>
        <w:t>D</w:t>
      </w:r>
      <w:r w:rsidR="00FD2AC4" w:rsidRPr="00FD2AC4">
        <w:rPr>
          <w:rFonts w:cs="Arial"/>
          <w:szCs w:val="24"/>
        </w:rPr>
        <w:t>ata output</w:t>
      </w:r>
    </w:p>
    <w:p w14:paraId="29C1285A" w14:textId="3E519667" w:rsidR="0000587E" w:rsidRPr="00997D13" w:rsidRDefault="00997D13" w:rsidP="00997D13">
      <w:pPr>
        <w:pStyle w:val="ListParagraph"/>
        <w:numPr>
          <w:ilvl w:val="1"/>
          <w:numId w:val="32"/>
        </w:numPr>
        <w:jc w:val="both"/>
        <w:rPr>
          <w:rFonts w:cs="Arial"/>
          <w:szCs w:val="24"/>
        </w:rPr>
      </w:pPr>
      <w:r>
        <w:rPr>
          <w:rFonts w:cs="Arial"/>
          <w:szCs w:val="24"/>
        </w:rPr>
        <w:t>A</w:t>
      </w:r>
      <w:r w:rsidR="00FD2AC4" w:rsidRPr="00FD2AC4">
        <w:rPr>
          <w:rFonts w:cs="Arial"/>
          <w:szCs w:val="24"/>
        </w:rPr>
        <w:t>ccuracy</w:t>
      </w:r>
    </w:p>
    <w:p w14:paraId="3F1A96B1" w14:textId="5358CFB6" w:rsidR="00BD1A6F" w:rsidRPr="005E2AB4" w:rsidRDefault="001A28DB" w:rsidP="005E2AB4">
      <w:pPr>
        <w:pStyle w:val="ListParagraph"/>
        <w:numPr>
          <w:ilvl w:val="0"/>
          <w:numId w:val="32"/>
        </w:numPr>
        <w:jc w:val="both"/>
        <w:rPr>
          <w:rFonts w:cs="Arial"/>
          <w:szCs w:val="24"/>
        </w:rPr>
      </w:pPr>
      <w:r>
        <w:rPr>
          <w:rFonts w:cs="Arial"/>
          <w:szCs w:val="24"/>
        </w:rPr>
        <w:t>O</w:t>
      </w:r>
      <w:r w:rsidR="00FD2AC4" w:rsidRPr="00FD2AC4">
        <w:rPr>
          <w:rFonts w:cs="Arial"/>
          <w:szCs w:val="24"/>
        </w:rPr>
        <w:t>verview of ORD model files.</w:t>
      </w:r>
    </w:p>
    <w:p w14:paraId="0C9B5492" w14:textId="77777777" w:rsidR="00BD1A6F" w:rsidRDefault="00BD1A6F" w:rsidP="00972D45">
      <w:pPr>
        <w:suppressLineNumbers/>
        <w:jc w:val="both"/>
        <w:rPr>
          <w:sz w:val="28"/>
        </w:rPr>
      </w:pPr>
    </w:p>
    <w:p w14:paraId="1BA6ADE0" w14:textId="209FEA8F" w:rsidR="00BD1A6F" w:rsidRDefault="00E35F35" w:rsidP="002B60A0">
      <w:pPr>
        <w:pStyle w:val="Heading1"/>
      </w:pPr>
      <w:bookmarkStart w:id="6" w:name="_Toc201667108"/>
      <w:r>
        <w:t>12</w:t>
      </w:r>
      <w:r w:rsidR="00BD1A6F">
        <w:t>.</w:t>
      </w:r>
      <w:r w:rsidR="00283FDD">
        <w:t>5</w:t>
      </w:r>
      <w:r w:rsidR="00BD1A6F">
        <w:tab/>
        <w:t>REQUALIFICATION</w:t>
      </w:r>
      <w:bookmarkEnd w:id="6"/>
    </w:p>
    <w:p w14:paraId="64692DBC" w14:textId="77777777" w:rsidR="00BD1A6F" w:rsidRDefault="00BD1A6F">
      <w:pPr>
        <w:pStyle w:val="Footer"/>
        <w:suppressLineNumbers/>
        <w:tabs>
          <w:tab w:val="clear" w:pos="4320"/>
          <w:tab w:val="clear" w:pos="8640"/>
        </w:tabs>
        <w:jc w:val="both"/>
      </w:pPr>
    </w:p>
    <w:p w14:paraId="320C6A74" w14:textId="77777777" w:rsidR="00BD1A6F" w:rsidRDefault="00BD1A6F">
      <w:pPr>
        <w:jc w:val="both"/>
      </w:pPr>
      <w:r>
        <w:t xml:space="preserve">Due to frequent changes in specifications, methods of documentation, and other processes, requalification requirements </w:t>
      </w:r>
      <w:proofErr w:type="gramStart"/>
      <w:r>
        <w:t>are issued</w:t>
      </w:r>
      <w:proofErr w:type="gramEnd"/>
      <w:r>
        <w:t xml:space="preserve"> as follows:</w:t>
      </w:r>
    </w:p>
    <w:p w14:paraId="6CBE9CA9" w14:textId="77777777" w:rsidR="00A864C1" w:rsidRDefault="00A864C1">
      <w:pPr>
        <w:rPr>
          <w:b/>
          <w:bCs/>
          <w:sz w:val="28"/>
          <w:szCs w:val="28"/>
        </w:rPr>
      </w:pPr>
    </w:p>
    <w:p w14:paraId="7A9ABDE6" w14:textId="613267E1" w:rsidR="00BD1A6F" w:rsidRPr="00355666" w:rsidRDefault="00E35F35" w:rsidP="000A1866">
      <w:pPr>
        <w:pStyle w:val="Heading2"/>
        <w:keepLines/>
      </w:pPr>
      <w:bookmarkStart w:id="7" w:name="_Toc201667109"/>
      <w:r>
        <w:lastRenderedPageBreak/>
        <w:t>12</w:t>
      </w:r>
      <w:r w:rsidR="00BD1A6F" w:rsidRPr="00355666">
        <w:t>.</w:t>
      </w:r>
      <w:r w:rsidR="00497EDF" w:rsidRPr="00355666">
        <w:t>5</w:t>
      </w:r>
      <w:r w:rsidR="00BD1A6F" w:rsidRPr="00355666">
        <w:t>.1</w:t>
      </w:r>
      <w:r w:rsidR="00BD1A6F" w:rsidRPr="00355666">
        <w:tab/>
      </w:r>
      <w:r w:rsidR="007E6774">
        <w:t>3D CEI</w:t>
      </w:r>
      <w:r w:rsidR="00BD1A6F" w:rsidRPr="00355666">
        <w:t xml:space="preserve"> Requalification</w:t>
      </w:r>
      <w:bookmarkEnd w:id="7"/>
    </w:p>
    <w:p w14:paraId="1D741811" w14:textId="77777777" w:rsidR="00BD1A6F" w:rsidRDefault="00BD1A6F">
      <w:pPr>
        <w:suppressLineNumbers/>
        <w:ind w:firstLine="720"/>
        <w:jc w:val="both"/>
      </w:pPr>
    </w:p>
    <w:p w14:paraId="2AA181C3" w14:textId="348EE88F" w:rsidR="00F4656F" w:rsidRDefault="00B356B4" w:rsidP="00BA03A5">
      <w:pPr>
        <w:jc w:val="both"/>
      </w:pPr>
      <w:r>
        <w:t>Applicants</w:t>
      </w:r>
      <w:r w:rsidR="006E707A">
        <w:t xml:space="preserve"> for the </w:t>
      </w:r>
      <w:r w:rsidR="006445E6">
        <w:t>3D CEI</w:t>
      </w:r>
      <w:r w:rsidR="00F4656F">
        <w:t xml:space="preserve"> requalification </w:t>
      </w:r>
      <w:r w:rsidR="006E707A">
        <w:t>must</w:t>
      </w:r>
      <w:r>
        <w:t xml:space="preserve"> p</w:t>
      </w:r>
      <w:r w:rsidR="00F4656F">
        <w:t xml:space="preserve">ass the written examination for the </w:t>
      </w:r>
      <w:r w:rsidR="006445E6">
        <w:t>3D CEI</w:t>
      </w:r>
      <w:r w:rsidR="00F4656F">
        <w:t xml:space="preserve"> Training</w:t>
      </w:r>
      <w:r w:rsidR="003A14FA">
        <w:t xml:space="preserve"> and Qualification</w:t>
      </w:r>
      <w:r w:rsidR="00F4656F">
        <w:t xml:space="preserve"> Course.</w:t>
      </w:r>
      <w:r w:rsidR="009B31C5">
        <w:t xml:space="preserve"> </w:t>
      </w:r>
      <w:r w:rsidR="00F4656F">
        <w:t>After a</w:t>
      </w:r>
      <w:r w:rsidR="006E707A">
        <w:t>n applicant</w:t>
      </w:r>
      <w:r w:rsidR="00F4656F">
        <w:t xml:space="preserve"> has successfully met the </w:t>
      </w:r>
      <w:r w:rsidR="00526CAB">
        <w:t>re</w:t>
      </w:r>
      <w:r w:rsidR="00F4656F">
        <w:t xml:space="preserve">qualification requirement, the </w:t>
      </w:r>
      <w:r w:rsidR="00526CAB">
        <w:t>re</w:t>
      </w:r>
      <w:r w:rsidR="00F4656F">
        <w:t xml:space="preserve">qualification date will be added to the </w:t>
      </w:r>
      <w:r w:rsidR="00210600">
        <w:t>Training Qualification Data</w:t>
      </w:r>
      <w:r w:rsidR="009B31C5">
        <w:t>b</w:t>
      </w:r>
      <w:r w:rsidR="00210600">
        <w:t>ase System</w:t>
      </w:r>
      <w:r w:rsidR="00F4656F">
        <w:t xml:space="preserve">. </w:t>
      </w:r>
      <w:r w:rsidR="00526CAB">
        <w:t>Req</w:t>
      </w:r>
      <w:r w:rsidR="00F4656F">
        <w:t>ualification shall be for five (5) years (60 months)</w:t>
      </w:r>
      <w:r w:rsidR="00703FC4">
        <w:t xml:space="preserve"> from the date of expiration.</w:t>
      </w:r>
      <w:r w:rsidR="007E1021" w:rsidRPr="000A2952">
        <w:t xml:space="preserve"> </w:t>
      </w:r>
    </w:p>
    <w:p w14:paraId="10FBD48F" w14:textId="77777777" w:rsidR="00E4689B" w:rsidRDefault="00E4689B" w:rsidP="007D077F">
      <w:pPr>
        <w:ind w:left="720"/>
        <w:jc w:val="both"/>
        <w:rPr>
          <w:bCs/>
        </w:rPr>
      </w:pPr>
    </w:p>
    <w:p w14:paraId="281626B3" w14:textId="45D3B627" w:rsidR="00F4656F" w:rsidRPr="0072694E" w:rsidRDefault="00F4656F" w:rsidP="00BA03A5">
      <w:pPr>
        <w:jc w:val="both"/>
        <w:rPr>
          <w:bCs/>
        </w:rPr>
      </w:pPr>
      <w:r w:rsidRPr="0072694E">
        <w:rPr>
          <w:bCs/>
        </w:rPr>
        <w:t xml:space="preserve">Any </w:t>
      </w:r>
      <w:r w:rsidR="006E707A">
        <w:rPr>
          <w:bCs/>
        </w:rPr>
        <w:t>applicant</w:t>
      </w:r>
      <w:r w:rsidRPr="0072694E">
        <w:rPr>
          <w:bCs/>
        </w:rPr>
        <w:t xml:space="preserve"> who fails to become requalified by the 60</w:t>
      </w:r>
      <w:r w:rsidRPr="0072694E">
        <w:rPr>
          <w:bCs/>
          <w:vertAlign w:val="superscript"/>
        </w:rPr>
        <w:t>th</w:t>
      </w:r>
      <w:r w:rsidRPr="0072694E">
        <w:rPr>
          <w:bCs/>
        </w:rPr>
        <w:t xml:space="preserve"> month shall become disqualified on the last day of the 60</w:t>
      </w:r>
      <w:r w:rsidRPr="0072694E">
        <w:rPr>
          <w:bCs/>
          <w:vertAlign w:val="superscript"/>
        </w:rPr>
        <w:t>th</w:t>
      </w:r>
      <w:r w:rsidRPr="0072694E">
        <w:rPr>
          <w:bCs/>
        </w:rPr>
        <w:t xml:space="preserve"> month</w:t>
      </w:r>
      <w:r w:rsidR="00703FC4">
        <w:rPr>
          <w:bCs/>
        </w:rPr>
        <w:t xml:space="preserve"> and must</w:t>
      </w:r>
      <w:r w:rsidRPr="0072694E">
        <w:rPr>
          <w:bCs/>
        </w:rPr>
        <w:t xml:space="preserve"> reapply for qualification</w:t>
      </w:r>
      <w:r w:rsidR="00EB7B2E">
        <w:rPr>
          <w:bCs/>
        </w:rPr>
        <w:t xml:space="preserve"> by </w:t>
      </w:r>
      <w:r w:rsidR="00F364CD">
        <w:t>attend</w:t>
      </w:r>
      <w:r w:rsidR="00EB7B2E">
        <w:t>ing</w:t>
      </w:r>
      <w:r w:rsidR="00F364CD">
        <w:t xml:space="preserve"> an FDOT accredited 3D CEI Qualification Course</w:t>
      </w:r>
      <w:r w:rsidR="00EB7B2E">
        <w:t xml:space="preserve"> </w:t>
      </w:r>
      <w:r w:rsidR="00F364CD">
        <w:t>and receive a passing grade on the final examination.</w:t>
      </w:r>
    </w:p>
    <w:p w14:paraId="5C58F518" w14:textId="77777777" w:rsidR="00BD1A6F" w:rsidRPr="00355666" w:rsidRDefault="00BD1A6F">
      <w:pPr>
        <w:suppressLineNumbers/>
        <w:jc w:val="both"/>
      </w:pPr>
    </w:p>
    <w:p w14:paraId="5AD525B7" w14:textId="2744DB28" w:rsidR="00BD1A6F" w:rsidRDefault="00E35F35" w:rsidP="002B60A0">
      <w:pPr>
        <w:pStyle w:val="Heading1"/>
      </w:pPr>
      <w:bookmarkStart w:id="8" w:name="_Toc201667110"/>
      <w:r>
        <w:t>12</w:t>
      </w:r>
      <w:r w:rsidR="00BD1A6F">
        <w:t>.</w:t>
      </w:r>
      <w:r w:rsidR="00497EDF">
        <w:t>6</w:t>
      </w:r>
      <w:r w:rsidR="00BD1A6F">
        <w:tab/>
      </w:r>
      <w:r w:rsidR="009D65B0">
        <w:t>REVOCATION OF QUALIFICATION</w:t>
      </w:r>
      <w:bookmarkEnd w:id="8"/>
    </w:p>
    <w:p w14:paraId="5EE61306" w14:textId="77777777" w:rsidR="001D7C44" w:rsidRDefault="001D7C44" w:rsidP="0051719A">
      <w:pPr>
        <w:jc w:val="both"/>
      </w:pPr>
    </w:p>
    <w:p w14:paraId="3B74C8BD" w14:textId="2BD1F5A9" w:rsidR="0051719A" w:rsidRPr="00886299" w:rsidRDefault="00A34C2A" w:rsidP="00A34C2A">
      <w:pPr>
        <w:jc w:val="both"/>
        <w:rPr>
          <w:bCs/>
          <w:i/>
          <w:iCs/>
        </w:rPr>
      </w:pPr>
      <w:r>
        <w:t xml:space="preserve">See Section 1.14.6 and 1.14.7 of this </w:t>
      </w:r>
      <w:proofErr w:type="gramStart"/>
      <w:r>
        <w:t>manual</w:t>
      </w:r>
      <w:proofErr w:type="gramEnd"/>
      <w:r>
        <w:t>.</w:t>
      </w:r>
    </w:p>
    <w:p w14:paraId="78EC17FA" w14:textId="22F7B290" w:rsidR="0051719A" w:rsidRDefault="00BD1A6F" w:rsidP="00521AE7">
      <w:pPr>
        <w:suppressLineNumbers/>
        <w:jc w:val="both"/>
      </w:pPr>
      <w:r>
        <w:rPr>
          <w:b/>
          <w:bCs/>
          <w:i/>
          <w:iCs/>
        </w:rPr>
        <w:t xml:space="preserve"> </w:t>
      </w:r>
    </w:p>
    <w:p w14:paraId="1460DBD7" w14:textId="7D5B3EB9" w:rsidR="00BD1A6F" w:rsidRDefault="00E35F35" w:rsidP="002B60A0">
      <w:pPr>
        <w:pStyle w:val="Heading1"/>
      </w:pPr>
      <w:bookmarkStart w:id="9" w:name="_Toc201667111"/>
      <w:r>
        <w:t>12</w:t>
      </w:r>
      <w:r w:rsidR="00BD1A6F">
        <w:t>.</w:t>
      </w:r>
      <w:r w:rsidR="00497EDF">
        <w:t>7</w:t>
      </w:r>
      <w:r w:rsidR="00BD1A6F">
        <w:tab/>
        <w:t>DEPARTMENT RESPONSIBILITIES</w:t>
      </w:r>
      <w:bookmarkEnd w:id="9"/>
    </w:p>
    <w:p w14:paraId="62DE910F" w14:textId="77777777" w:rsidR="00706B85" w:rsidRDefault="00706B85">
      <w:pPr>
        <w:pStyle w:val="Footer"/>
        <w:tabs>
          <w:tab w:val="clear" w:pos="4320"/>
          <w:tab w:val="clear" w:pos="8640"/>
        </w:tabs>
        <w:jc w:val="both"/>
        <w:rPr>
          <w:b/>
          <w:bCs/>
        </w:rPr>
      </w:pPr>
    </w:p>
    <w:p w14:paraId="0F6FD102" w14:textId="77EBB1CA" w:rsidR="0090238F" w:rsidRDefault="0090238F" w:rsidP="002B60A0">
      <w:pPr>
        <w:pStyle w:val="Footer"/>
        <w:tabs>
          <w:tab w:val="clear" w:pos="4320"/>
          <w:tab w:val="clear" w:pos="8640"/>
        </w:tabs>
        <w:jc w:val="both"/>
        <w:rPr>
          <w:b/>
          <w:bCs/>
          <w:i/>
          <w:iCs/>
        </w:rPr>
      </w:pPr>
      <w:r>
        <w:t xml:space="preserve">The following responsibilities are unique to the </w:t>
      </w:r>
      <w:r w:rsidR="00DB0024" w:rsidRPr="00DB0024">
        <w:rPr>
          <w:b/>
          <w:bCs/>
          <w:i/>
          <w:iCs/>
        </w:rPr>
        <w:t>3D CEI</w:t>
      </w:r>
      <w:r w:rsidRPr="00DB0024">
        <w:rPr>
          <w:b/>
          <w:bCs/>
          <w:i/>
          <w:iCs/>
        </w:rPr>
        <w:t xml:space="preserve"> Training and Qualification Program</w:t>
      </w:r>
      <w:r>
        <w:t xml:space="preserve"> and are in addition to those listed in </w:t>
      </w:r>
      <w:r w:rsidRPr="00282EBB">
        <w:rPr>
          <w:b/>
          <w:i/>
        </w:rPr>
        <w:t>Chapter 1</w:t>
      </w:r>
      <w:r>
        <w:rPr>
          <w:b/>
          <w:bCs/>
          <w:i/>
          <w:iCs/>
        </w:rPr>
        <w:t xml:space="preserve"> </w:t>
      </w:r>
      <w:r>
        <w:t>of this manual</w:t>
      </w:r>
      <w:r>
        <w:rPr>
          <w:b/>
          <w:bCs/>
          <w:i/>
          <w:iCs/>
        </w:rPr>
        <w:t>.</w:t>
      </w:r>
    </w:p>
    <w:p w14:paraId="4FB1E40F" w14:textId="77777777" w:rsidR="00BD1A6F" w:rsidRDefault="00BD1A6F">
      <w:pPr>
        <w:pStyle w:val="Footer"/>
        <w:suppressLineNumbers/>
        <w:tabs>
          <w:tab w:val="clear" w:pos="4320"/>
          <w:tab w:val="clear" w:pos="8640"/>
        </w:tabs>
        <w:jc w:val="both"/>
      </w:pPr>
    </w:p>
    <w:p w14:paraId="76870556" w14:textId="61CD6076" w:rsidR="00BD1A6F" w:rsidRPr="00355666" w:rsidRDefault="00E35F35" w:rsidP="002B60A0">
      <w:pPr>
        <w:pStyle w:val="Heading2"/>
      </w:pPr>
      <w:bookmarkStart w:id="10" w:name="_Toc201667112"/>
      <w:r>
        <w:t>12</w:t>
      </w:r>
      <w:r w:rsidR="00BD1A6F" w:rsidRPr="00355666">
        <w:t>.</w:t>
      </w:r>
      <w:r w:rsidR="00497EDF">
        <w:t>7</w:t>
      </w:r>
      <w:r w:rsidR="00BD1A6F" w:rsidRPr="00355666">
        <w:t>.1</w:t>
      </w:r>
      <w:r w:rsidR="00BD1A6F" w:rsidRPr="00355666">
        <w:tab/>
      </w:r>
      <w:r w:rsidR="00E45451">
        <w:t>Technical Review Team Committee</w:t>
      </w:r>
      <w:bookmarkEnd w:id="10"/>
    </w:p>
    <w:p w14:paraId="34E4B80B" w14:textId="77777777" w:rsidR="00BD1A6F" w:rsidRPr="00B91B7F" w:rsidRDefault="00BD1A6F" w:rsidP="008644AA">
      <w:pPr>
        <w:pStyle w:val="Footer"/>
        <w:suppressLineNumbers/>
        <w:tabs>
          <w:tab w:val="clear" w:pos="4320"/>
          <w:tab w:val="clear" w:pos="8640"/>
        </w:tabs>
        <w:ind w:left="720"/>
        <w:jc w:val="both"/>
        <w:rPr>
          <w:szCs w:val="24"/>
        </w:rPr>
      </w:pPr>
    </w:p>
    <w:p w14:paraId="457544F4" w14:textId="5FC06734" w:rsidR="005920E6" w:rsidRDefault="00E45451" w:rsidP="00145A77">
      <w:pPr>
        <w:pStyle w:val="Footer"/>
        <w:tabs>
          <w:tab w:val="clear" w:pos="4320"/>
          <w:tab w:val="clear" w:pos="8640"/>
        </w:tabs>
        <w:jc w:val="both"/>
      </w:pPr>
      <w:r>
        <w:t xml:space="preserve">The Technical Review Team </w:t>
      </w:r>
      <w:r w:rsidR="003A5059">
        <w:t>(TRT) committee reviews a</w:t>
      </w:r>
      <w:r w:rsidR="00B34D28">
        <w:t>n</w:t>
      </w:r>
      <w:r w:rsidR="003A5059">
        <w:t>d recommends revisions to the manuals, training aids, examinations, and qualification procedure</w:t>
      </w:r>
      <w:r w:rsidR="00385640">
        <w:t xml:space="preserve">. </w:t>
      </w:r>
      <w:r w:rsidR="006067E8">
        <w:t xml:space="preserve"> The TRT will </w:t>
      </w:r>
      <w:r w:rsidR="009830FB">
        <w:t xml:space="preserve">conduct </w:t>
      </w:r>
      <w:r w:rsidR="00447704">
        <w:t>interviews with</w:t>
      </w:r>
      <w:r w:rsidR="00A323CC">
        <w:t xml:space="preserve"> </w:t>
      </w:r>
      <w:r w:rsidR="00903C09">
        <w:t>e</w:t>
      </w:r>
      <w:r w:rsidR="000A329F">
        <w:t xml:space="preserve">ach </w:t>
      </w:r>
      <w:r w:rsidR="00C42D8C">
        <w:t>instructor</w:t>
      </w:r>
      <w:r w:rsidR="000A329F">
        <w:t xml:space="preserve"> requesting to teach this course</w:t>
      </w:r>
      <w:r w:rsidR="00A323CC">
        <w:t>.</w:t>
      </w:r>
      <w:r w:rsidR="00BA3815">
        <w:t xml:space="preserve">  </w:t>
      </w:r>
      <w:r w:rsidR="00385640">
        <w:t xml:space="preserve"> </w:t>
      </w:r>
    </w:p>
    <w:p w14:paraId="0C5A2FB0" w14:textId="2CFFF3E7" w:rsidR="00BD1A6F" w:rsidRDefault="00BD1A6F" w:rsidP="00355666">
      <w:pPr>
        <w:pStyle w:val="Footer"/>
        <w:tabs>
          <w:tab w:val="clear" w:pos="4320"/>
          <w:tab w:val="clear" w:pos="8640"/>
        </w:tabs>
        <w:ind w:left="2160" w:hanging="720"/>
        <w:jc w:val="both"/>
      </w:pPr>
    </w:p>
    <w:p w14:paraId="1C4991B4" w14:textId="5A57F7F4" w:rsidR="00BD1A6F" w:rsidRPr="00355666" w:rsidRDefault="004C0904" w:rsidP="002B60A0">
      <w:pPr>
        <w:pStyle w:val="Heading2"/>
        <w:rPr>
          <w:szCs w:val="28"/>
        </w:rPr>
      </w:pPr>
      <w:bookmarkStart w:id="11" w:name="_Toc201667113"/>
      <w:r>
        <w:rPr>
          <w:szCs w:val="28"/>
        </w:rPr>
        <w:t>12</w:t>
      </w:r>
      <w:r w:rsidR="00BD1A6F" w:rsidRPr="00355666">
        <w:rPr>
          <w:szCs w:val="28"/>
        </w:rPr>
        <w:t>.</w:t>
      </w:r>
      <w:r w:rsidR="00497EDF">
        <w:rPr>
          <w:szCs w:val="28"/>
        </w:rPr>
        <w:t>7</w:t>
      </w:r>
      <w:r w:rsidR="00BD1A6F" w:rsidRPr="00355666">
        <w:rPr>
          <w:szCs w:val="28"/>
        </w:rPr>
        <w:t>.2</w:t>
      </w:r>
      <w:r w:rsidR="0051400E">
        <w:rPr>
          <w:szCs w:val="28"/>
        </w:rPr>
        <w:tab/>
      </w:r>
      <w:r w:rsidR="00385640">
        <w:rPr>
          <w:szCs w:val="28"/>
        </w:rPr>
        <w:t>State</w:t>
      </w:r>
      <w:r w:rsidR="00BD1A6F" w:rsidRPr="00355666">
        <w:rPr>
          <w:szCs w:val="28"/>
        </w:rPr>
        <w:t xml:space="preserve"> Construction </w:t>
      </w:r>
      <w:r w:rsidR="00385640">
        <w:rPr>
          <w:szCs w:val="28"/>
        </w:rPr>
        <w:t xml:space="preserve">Training </w:t>
      </w:r>
      <w:r w:rsidR="001E5BDC">
        <w:rPr>
          <w:szCs w:val="28"/>
        </w:rPr>
        <w:t>Office</w:t>
      </w:r>
      <w:bookmarkEnd w:id="11"/>
    </w:p>
    <w:p w14:paraId="4D67555F" w14:textId="77777777" w:rsidR="00BD1A6F" w:rsidRDefault="00BD1A6F" w:rsidP="00013C88">
      <w:pPr>
        <w:pStyle w:val="Footer"/>
        <w:suppressLineNumbers/>
        <w:tabs>
          <w:tab w:val="clear" w:pos="4320"/>
          <w:tab w:val="clear" w:pos="8640"/>
        </w:tabs>
        <w:ind w:left="1440" w:hanging="720"/>
        <w:jc w:val="both"/>
      </w:pPr>
    </w:p>
    <w:p w14:paraId="58B95D69" w14:textId="77777777" w:rsidR="008F5ACD" w:rsidRDefault="008F5ACD" w:rsidP="008F5ACD">
      <w:pPr>
        <w:pStyle w:val="Footer"/>
        <w:numPr>
          <w:ilvl w:val="0"/>
          <w:numId w:val="30"/>
        </w:numPr>
        <w:tabs>
          <w:tab w:val="clear" w:pos="4320"/>
          <w:tab w:val="clear" w:pos="8640"/>
        </w:tabs>
        <w:jc w:val="both"/>
      </w:pPr>
      <w:r>
        <w:t>Coordinate all CTQP related activities with CTQP Administrator, TRT Chairs and Providers.</w:t>
      </w:r>
    </w:p>
    <w:p w14:paraId="3A45BD2C" w14:textId="5E6BB681" w:rsidR="00BD1A6F" w:rsidRDefault="00EC4147" w:rsidP="008F5ACD">
      <w:pPr>
        <w:pStyle w:val="Footer"/>
        <w:numPr>
          <w:ilvl w:val="0"/>
          <w:numId w:val="30"/>
        </w:numPr>
        <w:tabs>
          <w:tab w:val="clear" w:pos="4320"/>
          <w:tab w:val="clear" w:pos="8640"/>
        </w:tabs>
        <w:jc w:val="both"/>
      </w:pPr>
      <w:r>
        <w:t>Ensure representation from the State Construction Office in the 3D CEI Training TRT.</w:t>
      </w:r>
      <w:r w:rsidR="008F5ACD">
        <w:t xml:space="preserve"> </w:t>
      </w:r>
      <w:r w:rsidR="00D43A88">
        <w:t xml:space="preserve"> </w:t>
      </w:r>
    </w:p>
    <w:p w14:paraId="02003312" w14:textId="77777777" w:rsidR="008F5837" w:rsidRDefault="008F5837" w:rsidP="008F5837">
      <w:pPr>
        <w:pStyle w:val="Footer"/>
        <w:tabs>
          <w:tab w:val="clear" w:pos="4320"/>
          <w:tab w:val="clear" w:pos="8640"/>
        </w:tabs>
        <w:jc w:val="both"/>
      </w:pPr>
    </w:p>
    <w:p w14:paraId="6BE37C55" w14:textId="6C6BD401" w:rsidR="00911D3D" w:rsidRDefault="004C0904" w:rsidP="00CB77D0">
      <w:pPr>
        <w:pStyle w:val="Heading1"/>
      </w:pPr>
      <w:bookmarkStart w:id="12" w:name="_Toc201667114"/>
      <w:r>
        <w:t>12</w:t>
      </w:r>
      <w:r w:rsidR="00694F33">
        <w:t>.8</w:t>
      </w:r>
      <w:r w:rsidR="00911D3D" w:rsidRPr="00911D3D">
        <w:t xml:space="preserve"> </w:t>
      </w:r>
      <w:r w:rsidR="00CE5A2B">
        <w:t>3D CEI</w:t>
      </w:r>
      <w:r w:rsidR="00911D3D" w:rsidRPr="00911D3D">
        <w:t xml:space="preserve"> TRAINING PROVIDER</w:t>
      </w:r>
      <w:bookmarkEnd w:id="12"/>
    </w:p>
    <w:p w14:paraId="3512583A" w14:textId="77777777" w:rsidR="007C0782" w:rsidRPr="007C0782" w:rsidRDefault="007C0782" w:rsidP="007C0782"/>
    <w:p w14:paraId="1125CA82" w14:textId="6663DEC0" w:rsidR="00911D3D" w:rsidRPr="00694F33" w:rsidRDefault="004C0904" w:rsidP="00694F33">
      <w:pPr>
        <w:pStyle w:val="Heading2"/>
      </w:pPr>
      <w:bookmarkStart w:id="13" w:name="_Toc201667115"/>
      <w:r>
        <w:t>12</w:t>
      </w:r>
      <w:r w:rsidR="00694F33">
        <w:t>.8</w:t>
      </w:r>
      <w:r w:rsidR="00911D3D" w:rsidRPr="00694F33">
        <w:t>.1 Responsibilities</w:t>
      </w:r>
      <w:bookmarkEnd w:id="13"/>
    </w:p>
    <w:p w14:paraId="405222F4" w14:textId="7E755126" w:rsidR="00911D3D" w:rsidRDefault="00911D3D" w:rsidP="00CE5A2B"/>
    <w:p w14:paraId="3F8874DB" w14:textId="77777777" w:rsidR="008F5837" w:rsidRDefault="008F5837" w:rsidP="00F917D0">
      <w:r>
        <w:t xml:space="preserve">Providers requesting approval from the State Construction Office (SCO) must demonstrate they can perform the duties listed in this section. Providers may either be individuals who instruct their own courses or entities with multiple instructors. The Provider shall: </w:t>
      </w:r>
    </w:p>
    <w:p w14:paraId="70F7C56E" w14:textId="77777777" w:rsidR="008F5837" w:rsidRDefault="008F5837" w:rsidP="008F5837">
      <w:pPr>
        <w:ind w:left="720"/>
      </w:pPr>
    </w:p>
    <w:p w14:paraId="6C5DFEED" w14:textId="6FBB9F62" w:rsidR="008F5837" w:rsidRDefault="008F5837" w:rsidP="008F5837">
      <w:pPr>
        <w:pStyle w:val="ListParagraph"/>
        <w:widowControl w:val="0"/>
        <w:numPr>
          <w:ilvl w:val="0"/>
          <w:numId w:val="33"/>
        </w:numPr>
        <w:autoSpaceDE w:val="0"/>
        <w:autoSpaceDN w:val="0"/>
        <w:adjustRightInd w:val="0"/>
      </w:pPr>
      <w:r>
        <w:t xml:space="preserve">Provide the minimum course instruction duration required by this </w:t>
      </w:r>
      <w:r>
        <w:lastRenderedPageBreak/>
        <w:t xml:space="preserve">procedure for teaching the specific course subjects covered in the </w:t>
      </w:r>
      <w:r w:rsidR="00096827">
        <w:t xml:space="preserve">FDOT </w:t>
      </w:r>
      <w:r w:rsidR="00E25798">
        <w:t>3D CEI</w:t>
      </w:r>
      <w:r>
        <w:t xml:space="preserve"> </w:t>
      </w:r>
      <w:r w:rsidR="00096827">
        <w:t>Facilitator Handbook</w:t>
      </w:r>
      <w:r>
        <w:t xml:space="preserve"> supplied course manual. </w:t>
      </w:r>
    </w:p>
    <w:p w14:paraId="6D09AE93" w14:textId="482B11C0" w:rsidR="008F5837" w:rsidRDefault="008F5837" w:rsidP="008F5837">
      <w:pPr>
        <w:pStyle w:val="ListParagraph"/>
        <w:widowControl w:val="0"/>
        <w:numPr>
          <w:ilvl w:val="0"/>
          <w:numId w:val="33"/>
        </w:numPr>
        <w:autoSpaceDE w:val="0"/>
        <w:autoSpaceDN w:val="0"/>
        <w:adjustRightInd w:val="0"/>
      </w:pPr>
      <w:r>
        <w:t xml:space="preserve">Provide a qualified Instructor meeting the minimum qualification requirements outlined in </w:t>
      </w:r>
      <w:r w:rsidR="00A03FB7">
        <w:t xml:space="preserve">CTQM </w:t>
      </w:r>
      <w:r w:rsidRPr="0019320D">
        <w:t>1</w:t>
      </w:r>
      <w:r w:rsidR="00A03FB7">
        <w:t>.11</w:t>
      </w:r>
      <w:r w:rsidRPr="0019320D">
        <w:t>.</w:t>
      </w:r>
      <w:r w:rsidR="00A03FB7">
        <w:t>2</w:t>
      </w:r>
      <w:r>
        <w:t>.</w:t>
      </w:r>
    </w:p>
    <w:p w14:paraId="277B2D92" w14:textId="77777777" w:rsidR="008F5837" w:rsidRDefault="008F5837" w:rsidP="008F5837">
      <w:pPr>
        <w:pStyle w:val="ListParagraph"/>
        <w:widowControl w:val="0"/>
        <w:numPr>
          <w:ilvl w:val="0"/>
          <w:numId w:val="33"/>
        </w:numPr>
        <w:autoSpaceDE w:val="0"/>
        <w:autoSpaceDN w:val="0"/>
        <w:adjustRightInd w:val="0"/>
      </w:pPr>
      <w:r>
        <w:t>Provide a suitable classroom to conduct the course. This shall include, as a minimum, adequate lighting and acoustical properties, adequate writing surface area (a minimum of six square feet per trainee is required), adequate temperature control, suitable ceiling height (so that all trainees can see all audio-visual presentations), and state of the art audio visual equipment such that electronic, computer driven presentation programs can be readily used to enhance classroom instruction.</w:t>
      </w:r>
    </w:p>
    <w:p w14:paraId="20DEB5D8" w14:textId="77777777" w:rsidR="008F5837" w:rsidRDefault="008F5837" w:rsidP="008F5837">
      <w:pPr>
        <w:pStyle w:val="ListParagraph"/>
        <w:widowControl w:val="0"/>
        <w:numPr>
          <w:ilvl w:val="0"/>
          <w:numId w:val="33"/>
        </w:numPr>
        <w:autoSpaceDE w:val="0"/>
        <w:autoSpaceDN w:val="0"/>
        <w:adjustRightInd w:val="0"/>
      </w:pPr>
      <w:r>
        <w:t>Include their trainee cancellation and refund policy on their application. Each provider may have their own cancellation policy and deadline but in no case will the deadline for the trainee to cancel exceed seven (7) calendar days prior to the start of the session/exam in order to receive a full refund. FDOT personnel are exempt from this requirement.</w:t>
      </w:r>
    </w:p>
    <w:p w14:paraId="1AF2E621" w14:textId="77777777" w:rsidR="008F5837" w:rsidRDefault="008F5837" w:rsidP="008F5837">
      <w:pPr>
        <w:pStyle w:val="ListParagraph"/>
        <w:widowControl w:val="0"/>
        <w:numPr>
          <w:ilvl w:val="0"/>
          <w:numId w:val="33"/>
        </w:numPr>
        <w:autoSpaceDE w:val="0"/>
        <w:autoSpaceDN w:val="0"/>
        <w:adjustRightInd w:val="0"/>
      </w:pPr>
      <w:r>
        <w:t>In the case of course or exam cancellation, the Provider is responsible for notifying any Trainees that have already registered for the course or exam.</w:t>
      </w:r>
    </w:p>
    <w:p w14:paraId="73733E7A" w14:textId="77777777" w:rsidR="008F5837" w:rsidRDefault="008F5837" w:rsidP="008F5837">
      <w:pPr>
        <w:pStyle w:val="ListParagraph"/>
        <w:widowControl w:val="0"/>
        <w:numPr>
          <w:ilvl w:val="0"/>
          <w:numId w:val="33"/>
        </w:numPr>
        <w:autoSpaceDE w:val="0"/>
        <w:autoSpaceDN w:val="0"/>
        <w:adjustRightInd w:val="0"/>
      </w:pPr>
      <w:r>
        <w:t>Provide a written policy for Student Identification verification (e.g., check Driver’s License or Identification) with their application.</w:t>
      </w:r>
    </w:p>
    <w:p w14:paraId="2730BAE5" w14:textId="77777777" w:rsidR="008F5837" w:rsidRDefault="008F5837" w:rsidP="008F5837">
      <w:pPr>
        <w:pStyle w:val="ListParagraph"/>
        <w:widowControl w:val="0"/>
        <w:numPr>
          <w:ilvl w:val="0"/>
          <w:numId w:val="33"/>
        </w:numPr>
        <w:autoSpaceDE w:val="0"/>
        <w:autoSpaceDN w:val="0"/>
        <w:adjustRightInd w:val="0"/>
      </w:pPr>
      <w:r>
        <w:t>Provide a written policy for Instructor to Student Ratio (e.g., 1:20) with their application.</w:t>
      </w:r>
    </w:p>
    <w:p w14:paraId="137E9E50" w14:textId="1E84353C" w:rsidR="008F5837" w:rsidRDefault="008F5837" w:rsidP="008F5837">
      <w:pPr>
        <w:pStyle w:val="ListParagraph"/>
        <w:widowControl w:val="0"/>
        <w:numPr>
          <w:ilvl w:val="0"/>
          <w:numId w:val="33"/>
        </w:numPr>
        <w:autoSpaceDE w:val="0"/>
        <w:autoSpaceDN w:val="0"/>
        <w:adjustRightInd w:val="0"/>
      </w:pPr>
      <w:r>
        <w:t>Provide a written Quality Control Policy for your instructors (e.g., complete one formal evaluation for each instructor annually) with their application.</w:t>
      </w:r>
    </w:p>
    <w:p w14:paraId="2C5738B5" w14:textId="77777777" w:rsidR="00FF337B" w:rsidRDefault="008F5837" w:rsidP="00FF337B">
      <w:pPr>
        <w:pStyle w:val="ListParagraph"/>
        <w:widowControl w:val="0"/>
        <w:numPr>
          <w:ilvl w:val="0"/>
          <w:numId w:val="33"/>
        </w:numPr>
        <w:autoSpaceDE w:val="0"/>
        <w:autoSpaceDN w:val="0"/>
        <w:adjustRightInd w:val="0"/>
        <w:ind w:left="1350"/>
      </w:pPr>
      <w:r>
        <w:t>Have proven ability to manage training.</w:t>
      </w:r>
    </w:p>
    <w:p w14:paraId="5A4EC4BB" w14:textId="776B748C" w:rsidR="00CE5A2B" w:rsidRDefault="008F5837" w:rsidP="00FF337B">
      <w:pPr>
        <w:pStyle w:val="ListParagraph"/>
        <w:widowControl w:val="0"/>
        <w:numPr>
          <w:ilvl w:val="0"/>
          <w:numId w:val="33"/>
        </w:numPr>
        <w:autoSpaceDE w:val="0"/>
        <w:autoSpaceDN w:val="0"/>
        <w:adjustRightInd w:val="0"/>
        <w:ind w:left="1350"/>
      </w:pPr>
      <w:r>
        <w:t>Store all examination materials for each course, including answer sheets and class rosters for a period of at least four (4) years.</w:t>
      </w:r>
    </w:p>
    <w:p w14:paraId="7A5AD320" w14:textId="77777777" w:rsidR="00FF337B" w:rsidRDefault="00FF337B" w:rsidP="00FF337B">
      <w:pPr>
        <w:pStyle w:val="ListParagraph"/>
        <w:widowControl w:val="0"/>
        <w:autoSpaceDE w:val="0"/>
        <w:autoSpaceDN w:val="0"/>
        <w:adjustRightInd w:val="0"/>
        <w:ind w:left="1350"/>
      </w:pPr>
    </w:p>
    <w:p w14:paraId="54EB615F" w14:textId="7FC3C5B0" w:rsidR="00CC1DA0" w:rsidRPr="00911D3D" w:rsidRDefault="00B336E7" w:rsidP="00876FAD">
      <w:pPr>
        <w:pStyle w:val="Heading1"/>
        <w:spacing w:after="240"/>
      </w:pPr>
      <w:bookmarkStart w:id="14" w:name="_Toc201667116"/>
      <w:r>
        <w:t>12</w:t>
      </w:r>
      <w:r w:rsidR="00CC1DA0">
        <w:t>.9</w:t>
      </w:r>
      <w:r w:rsidR="00CC1DA0" w:rsidRPr="00911D3D">
        <w:t xml:space="preserve"> </w:t>
      </w:r>
      <w:r w:rsidR="00CC1DA0">
        <w:t>3D CEI</w:t>
      </w:r>
      <w:r w:rsidR="00CC1DA0" w:rsidRPr="00911D3D">
        <w:t xml:space="preserve"> TRAINING </w:t>
      </w:r>
      <w:r w:rsidR="00FF337B">
        <w:t>INSTRUCTOR</w:t>
      </w:r>
      <w:bookmarkEnd w:id="14"/>
      <w:r w:rsidR="00CC1DA0" w:rsidRPr="00911D3D">
        <w:t xml:space="preserve"> </w:t>
      </w:r>
    </w:p>
    <w:p w14:paraId="65036F5F" w14:textId="3B116EDF" w:rsidR="00CC1DA0" w:rsidRPr="00694F33" w:rsidRDefault="00B336E7" w:rsidP="00CC1DA0">
      <w:pPr>
        <w:pStyle w:val="Heading2"/>
      </w:pPr>
      <w:bookmarkStart w:id="15" w:name="_Toc201667117"/>
      <w:r>
        <w:t>12</w:t>
      </w:r>
      <w:r w:rsidR="00CC1DA0">
        <w:t>.</w:t>
      </w:r>
      <w:r w:rsidR="00FF337B">
        <w:t>9</w:t>
      </w:r>
      <w:r w:rsidR="00CC1DA0" w:rsidRPr="00694F33">
        <w:t>.1 Responsibilities</w:t>
      </w:r>
      <w:bookmarkEnd w:id="15"/>
    </w:p>
    <w:p w14:paraId="4FD48500" w14:textId="77777777" w:rsidR="00CC1DA0" w:rsidRDefault="00CC1DA0" w:rsidP="00CC1DA0"/>
    <w:p w14:paraId="3A1C06B3" w14:textId="4B50E444" w:rsidR="001F6317" w:rsidRPr="001F6317" w:rsidRDefault="001F6317" w:rsidP="001F6317">
      <w:pPr>
        <w:pStyle w:val="Footer"/>
      </w:pPr>
      <w:r w:rsidRPr="001F6317">
        <w:t xml:space="preserve">Instructors requesting approval from the State Construction Office (SCO) must demonstrate they can perform the duties listed in this section. The </w:t>
      </w:r>
      <w:proofErr w:type="gramStart"/>
      <w:r w:rsidRPr="001F6317">
        <w:t>Instructor</w:t>
      </w:r>
      <w:proofErr w:type="gramEnd"/>
      <w:r w:rsidRPr="001F6317">
        <w:t xml:space="preserve"> shall:</w:t>
      </w:r>
    </w:p>
    <w:p w14:paraId="1C6E66D7" w14:textId="76A3FC0C" w:rsidR="001F6317" w:rsidRDefault="001F6317" w:rsidP="001F6317">
      <w:pPr>
        <w:pStyle w:val="ListParagraph"/>
        <w:widowControl w:val="0"/>
        <w:numPr>
          <w:ilvl w:val="0"/>
          <w:numId w:val="36"/>
        </w:numPr>
        <w:autoSpaceDE w:val="0"/>
        <w:autoSpaceDN w:val="0"/>
        <w:adjustRightInd w:val="0"/>
      </w:pPr>
      <w:r w:rsidRPr="001F6317">
        <w:t xml:space="preserve">Furnish </w:t>
      </w:r>
      <w:r>
        <w:t>3D CEI</w:t>
      </w:r>
      <w:r w:rsidRPr="001F6317">
        <w:t xml:space="preserve"> course material for each student.</w:t>
      </w:r>
    </w:p>
    <w:p w14:paraId="27E738CE" w14:textId="7BD5C507" w:rsidR="001F6317" w:rsidRDefault="001F6317" w:rsidP="001F6317">
      <w:pPr>
        <w:pStyle w:val="ListParagraph"/>
        <w:widowControl w:val="0"/>
        <w:numPr>
          <w:ilvl w:val="1"/>
          <w:numId w:val="36"/>
        </w:numPr>
        <w:autoSpaceDE w:val="0"/>
        <w:autoSpaceDN w:val="0"/>
        <w:adjustRightInd w:val="0"/>
      </w:pPr>
      <w:r w:rsidRPr="001F6317">
        <w:t xml:space="preserve">The required course content and training materials are developed by the </w:t>
      </w:r>
      <w:proofErr w:type="gramStart"/>
      <w:r w:rsidRPr="001F6317">
        <w:t>Department</w:t>
      </w:r>
      <w:proofErr w:type="gramEnd"/>
      <w:r w:rsidRPr="001F6317">
        <w:t xml:space="preserve"> and a single electronic file copy is given to the Provider by the </w:t>
      </w:r>
      <w:r w:rsidR="00DC63C8">
        <w:t>CTQP</w:t>
      </w:r>
      <w:r w:rsidRPr="001F6317">
        <w:t xml:space="preserve"> Administrator. The Provider is expected to make the appropriate number of copies of these materials to teach the course. The </w:t>
      </w:r>
      <w:r w:rsidR="00180B19">
        <w:t>3D CEI</w:t>
      </w:r>
      <w:r w:rsidRPr="001F6317">
        <w:t xml:space="preserve"> course materials to be furnished to each student include all necessary copies of the training materials (</w:t>
      </w:r>
      <w:r w:rsidR="00374997">
        <w:t>Participant Handbook</w:t>
      </w:r>
      <w:r w:rsidRPr="001F6317">
        <w:t>, study/reference information, examination, and Standard Course Evaluation Survey).</w:t>
      </w:r>
    </w:p>
    <w:p w14:paraId="5694E714" w14:textId="77777777" w:rsidR="007616BC" w:rsidRDefault="00DF59D2" w:rsidP="00DF59D2">
      <w:pPr>
        <w:pStyle w:val="ListParagraph"/>
        <w:widowControl w:val="0"/>
        <w:numPr>
          <w:ilvl w:val="0"/>
          <w:numId w:val="36"/>
        </w:numPr>
        <w:autoSpaceDE w:val="0"/>
        <w:autoSpaceDN w:val="0"/>
        <w:adjustRightInd w:val="0"/>
      </w:pPr>
      <w:r>
        <w:t>Furnish a</w:t>
      </w:r>
      <w:r w:rsidR="00DA6D7B">
        <w:t>t least one</w:t>
      </w:r>
      <w:r>
        <w:t xml:space="preserve"> GNSS rover for in-class demonstration and class </w:t>
      </w:r>
      <w:r>
        <w:lastRenderedPageBreak/>
        <w:t>exercises in accordance with the FDOT 3D CEI Training Facilitator Handbook.</w:t>
      </w:r>
      <w:r w:rsidR="00AF6CC4">
        <w:t xml:space="preserve">  </w:t>
      </w:r>
    </w:p>
    <w:p w14:paraId="4DE8E2EB" w14:textId="22E95619" w:rsidR="00DF59D2" w:rsidRDefault="00AF6CC4" w:rsidP="007616BC">
      <w:pPr>
        <w:pStyle w:val="ListParagraph"/>
        <w:widowControl w:val="0"/>
        <w:numPr>
          <w:ilvl w:val="1"/>
          <w:numId w:val="36"/>
        </w:numPr>
        <w:autoSpaceDE w:val="0"/>
        <w:autoSpaceDN w:val="0"/>
        <w:adjustRightInd w:val="0"/>
      </w:pPr>
      <w:r>
        <w:t xml:space="preserve">The GNSS rover equipment must meet the criteria </w:t>
      </w:r>
      <w:r w:rsidR="00FF38EA">
        <w:t>set forth in the 3D CEI Primer</w:t>
      </w:r>
      <w:r w:rsidR="002B4FC4">
        <w:t xml:space="preserve"> included with the </w:t>
      </w:r>
      <w:r w:rsidR="003C303E">
        <w:t>course documents</w:t>
      </w:r>
      <w:r w:rsidR="009B6B77">
        <w:t>.</w:t>
      </w:r>
    </w:p>
    <w:p w14:paraId="3705F4C6" w14:textId="27B680D3" w:rsidR="00752361" w:rsidRPr="001F6317" w:rsidRDefault="000632D2" w:rsidP="000632D2">
      <w:pPr>
        <w:pStyle w:val="ListParagraph"/>
        <w:widowControl w:val="0"/>
        <w:numPr>
          <w:ilvl w:val="1"/>
          <w:numId w:val="36"/>
        </w:numPr>
        <w:autoSpaceDE w:val="0"/>
        <w:autoSpaceDN w:val="0"/>
        <w:adjustRightInd w:val="0"/>
      </w:pPr>
      <w:r>
        <w:t xml:space="preserve">An independent base station may be needed </w:t>
      </w:r>
      <w:r w:rsidR="00A47F8A">
        <w:t>in areas where connection to the F</w:t>
      </w:r>
      <w:r w:rsidR="003C4DA9">
        <w:t xml:space="preserve">lorida </w:t>
      </w:r>
      <w:r w:rsidR="00A47F8A">
        <w:t>P</w:t>
      </w:r>
      <w:r w:rsidR="003C4DA9">
        <w:t xml:space="preserve">ermanent </w:t>
      </w:r>
      <w:r w:rsidR="00A47F8A">
        <w:t>R</w:t>
      </w:r>
      <w:r w:rsidR="003C4DA9">
        <w:t xml:space="preserve">eference </w:t>
      </w:r>
      <w:r w:rsidR="00A47F8A">
        <w:t>N</w:t>
      </w:r>
      <w:r w:rsidR="003C4DA9">
        <w:t>etwork (FPRN)</w:t>
      </w:r>
      <w:r w:rsidR="00A47F8A">
        <w:t xml:space="preserve"> </w:t>
      </w:r>
      <w:r w:rsidR="00D44F02">
        <w:t xml:space="preserve">is not </w:t>
      </w:r>
      <w:r w:rsidR="007E41BB">
        <w:t>available.</w:t>
      </w:r>
    </w:p>
    <w:p w14:paraId="6C7AEE0E" w14:textId="5F6FE149" w:rsidR="001F6317" w:rsidRPr="001F6317" w:rsidRDefault="001F6317" w:rsidP="001F6317">
      <w:pPr>
        <w:pStyle w:val="ListParagraph"/>
        <w:widowControl w:val="0"/>
        <w:numPr>
          <w:ilvl w:val="0"/>
          <w:numId w:val="36"/>
        </w:numPr>
        <w:autoSpaceDE w:val="0"/>
        <w:autoSpaceDN w:val="0"/>
        <w:adjustRightInd w:val="0"/>
      </w:pPr>
      <w:r w:rsidRPr="001F6317">
        <w:t xml:space="preserve">Instruct all students taking </w:t>
      </w:r>
      <w:r w:rsidR="00072457">
        <w:t xml:space="preserve">the 3D CEI </w:t>
      </w:r>
      <w:r w:rsidRPr="001F6317">
        <w:t xml:space="preserve">examination that the Standard Course Evaluation Survey is a required part of their exam and must be completed and turned in with their exam.  </w:t>
      </w:r>
    </w:p>
    <w:p w14:paraId="0DB8F033" w14:textId="1D7A92BC" w:rsidR="001F6317" w:rsidRDefault="001F6317" w:rsidP="001F6317">
      <w:pPr>
        <w:pStyle w:val="ListParagraph"/>
        <w:widowControl w:val="0"/>
        <w:numPr>
          <w:ilvl w:val="0"/>
          <w:numId w:val="36"/>
        </w:numPr>
        <w:autoSpaceDE w:val="0"/>
        <w:autoSpaceDN w:val="0"/>
        <w:adjustRightInd w:val="0"/>
      </w:pPr>
      <w:r w:rsidRPr="001F6317">
        <w:t xml:space="preserve">Produce and maintain a class </w:t>
      </w:r>
      <w:r w:rsidR="00F53CEE" w:rsidRPr="001F6317">
        <w:t>sign-in</w:t>
      </w:r>
      <w:r w:rsidRPr="001F6317">
        <w:t xml:space="preserve"> sheet which is to be signed by each student at the completion of the training. </w:t>
      </w:r>
    </w:p>
    <w:p w14:paraId="38D21C2C" w14:textId="1BBC7BC0" w:rsidR="001F6317" w:rsidRDefault="001F6317" w:rsidP="001F6317">
      <w:pPr>
        <w:pStyle w:val="ListParagraph"/>
        <w:widowControl w:val="0"/>
        <w:numPr>
          <w:ilvl w:val="1"/>
          <w:numId w:val="36"/>
        </w:numPr>
        <w:autoSpaceDE w:val="0"/>
        <w:autoSpaceDN w:val="0"/>
        <w:adjustRightInd w:val="0"/>
      </w:pPr>
      <w:r w:rsidRPr="001F6317">
        <w:t xml:space="preserve">This sheet must contain the name of the Provider, the name of the </w:t>
      </w:r>
      <w:proofErr w:type="gramStart"/>
      <w:r w:rsidRPr="001F6317">
        <w:t>Instructor</w:t>
      </w:r>
      <w:proofErr w:type="gramEnd"/>
      <w:r w:rsidRPr="001F6317">
        <w:t xml:space="preserve">(s), the name of the class being presented, the date and location of class presentation, the printed names and signatures of all class students, their email address (or other designated email address) and the TIN number of all students. The </w:t>
      </w:r>
      <w:r w:rsidR="00F53CEE" w:rsidRPr="001F6317">
        <w:t>sign-in</w:t>
      </w:r>
      <w:r w:rsidRPr="001F6317">
        <w:t xml:space="preserve"> sheet must be accompanied with a consent form (provided by the </w:t>
      </w:r>
      <w:r w:rsidR="00016CAF">
        <w:t>CTQP</w:t>
      </w:r>
      <w:r w:rsidRPr="001F6317">
        <w:t xml:space="preserve"> Administrator) to obtain each student’s TIN number and email address. For any student that declines to sign the consent form will not be eligible to take the course.  The Provider must retain the original copy of this record for four years. If the Department has not requested the record the Provider must destroy it by shredding at the conclusion of the four-year period.</w:t>
      </w:r>
    </w:p>
    <w:p w14:paraId="0079F94E" w14:textId="16EBE234" w:rsidR="001F6317" w:rsidRPr="001F6317" w:rsidRDefault="001F6317" w:rsidP="001F6317">
      <w:pPr>
        <w:pStyle w:val="ListParagraph"/>
        <w:widowControl w:val="0"/>
        <w:numPr>
          <w:ilvl w:val="2"/>
          <w:numId w:val="36"/>
        </w:numPr>
        <w:autoSpaceDE w:val="0"/>
        <w:autoSpaceDN w:val="0"/>
        <w:adjustRightInd w:val="0"/>
      </w:pPr>
      <w:r w:rsidRPr="001F6317">
        <w:t xml:space="preserve">The TIN number is the first nine numbers of a valid State-issued Driver's License Number, </w:t>
      </w:r>
      <w:r w:rsidR="00F53CEE" w:rsidRPr="001F6317">
        <w:t>the first</w:t>
      </w:r>
      <w:r w:rsidRPr="001F6317">
        <w:t xml:space="preserve"> nine numbers of a valid State-issued Identification Card Number or a valid Passport number.</w:t>
      </w:r>
    </w:p>
    <w:p w14:paraId="625DDA75" w14:textId="4FDBA2D5" w:rsidR="001F6317" w:rsidRPr="001F6317" w:rsidRDefault="001F6317" w:rsidP="001F6317">
      <w:pPr>
        <w:pStyle w:val="ListParagraph"/>
        <w:widowControl w:val="0"/>
        <w:numPr>
          <w:ilvl w:val="0"/>
          <w:numId w:val="36"/>
        </w:numPr>
        <w:autoSpaceDE w:val="0"/>
        <w:autoSpaceDN w:val="0"/>
        <w:adjustRightInd w:val="0"/>
      </w:pPr>
      <w:r w:rsidRPr="001F6317">
        <w:t>Within three business days of the completion of the course test</w:t>
      </w:r>
      <w:r w:rsidR="00A03FB7">
        <w:t>, providers must submit</w:t>
      </w:r>
      <w:r w:rsidRPr="001F6317">
        <w:t xml:space="preserve"> class sign-in sheets.</w:t>
      </w:r>
    </w:p>
    <w:p w14:paraId="4592B264" w14:textId="4AB2E218" w:rsidR="001F6317" w:rsidRPr="001F6317" w:rsidRDefault="001F6317" w:rsidP="001F6317">
      <w:pPr>
        <w:pStyle w:val="ListParagraph"/>
        <w:widowControl w:val="0"/>
        <w:numPr>
          <w:ilvl w:val="0"/>
          <w:numId w:val="36"/>
        </w:numPr>
        <w:autoSpaceDE w:val="0"/>
        <w:autoSpaceDN w:val="0"/>
        <w:adjustRightInd w:val="0"/>
      </w:pPr>
      <w:r w:rsidRPr="001F6317">
        <w:t xml:space="preserve">Payment: Submit payment to the </w:t>
      </w:r>
      <w:r w:rsidR="00E252A0">
        <w:t>CTQP</w:t>
      </w:r>
      <w:r w:rsidRPr="001F6317">
        <w:t xml:space="preserve"> Administrator fee invoices within 15 calendar days.</w:t>
      </w:r>
    </w:p>
    <w:p w14:paraId="52797CA4" w14:textId="074B8D9F" w:rsidR="00CE5A2B" w:rsidRDefault="001F6317" w:rsidP="001F6317">
      <w:pPr>
        <w:pStyle w:val="ListParagraph"/>
        <w:widowControl w:val="0"/>
        <w:numPr>
          <w:ilvl w:val="0"/>
          <w:numId w:val="36"/>
        </w:numPr>
        <w:autoSpaceDE w:val="0"/>
        <w:autoSpaceDN w:val="0"/>
        <w:adjustRightInd w:val="0"/>
      </w:pPr>
      <w:r w:rsidRPr="001F6317">
        <w:t xml:space="preserve">It is the expectation of the Department that any instructor to student commentary on the course materials </w:t>
      </w:r>
      <w:proofErr w:type="gramStart"/>
      <w:r w:rsidRPr="001F6317">
        <w:t>be in alignment</w:t>
      </w:r>
      <w:proofErr w:type="gramEnd"/>
      <w:r w:rsidRPr="001F6317">
        <w:t xml:space="preserve"> with current Department policy.  </w:t>
      </w:r>
    </w:p>
    <w:p w14:paraId="385D0B24" w14:textId="77777777" w:rsidR="00281E8D" w:rsidRDefault="00281E8D" w:rsidP="00281E8D">
      <w:pPr>
        <w:pStyle w:val="ListParagraph"/>
        <w:widowControl w:val="0"/>
        <w:autoSpaceDE w:val="0"/>
        <w:autoSpaceDN w:val="0"/>
        <w:adjustRightInd w:val="0"/>
        <w:ind w:left="1440"/>
      </w:pPr>
    </w:p>
    <w:p w14:paraId="26D0732E" w14:textId="7FDB6BEF" w:rsidR="00281E8D" w:rsidRPr="00694F33" w:rsidRDefault="00B336E7" w:rsidP="00281E8D">
      <w:pPr>
        <w:pStyle w:val="Heading2"/>
      </w:pPr>
      <w:bookmarkStart w:id="16" w:name="_Toc201667118"/>
      <w:r>
        <w:t>12</w:t>
      </w:r>
      <w:r w:rsidR="00281E8D">
        <w:t>.9</w:t>
      </w:r>
      <w:r w:rsidR="00281E8D" w:rsidRPr="00694F33">
        <w:t>.</w:t>
      </w:r>
      <w:r w:rsidR="002717D3">
        <w:t>2</w:t>
      </w:r>
      <w:r w:rsidR="00281E8D" w:rsidRPr="00694F33">
        <w:t xml:space="preserve"> Re</w:t>
      </w:r>
      <w:r w:rsidR="002717D3">
        <w:t>quirements</w:t>
      </w:r>
      <w:bookmarkEnd w:id="16"/>
    </w:p>
    <w:p w14:paraId="25DF6F73" w14:textId="77777777" w:rsidR="00281E8D" w:rsidRDefault="00281E8D" w:rsidP="00281E8D"/>
    <w:p w14:paraId="38201020" w14:textId="55596026" w:rsidR="00281E8D" w:rsidRDefault="00281E8D" w:rsidP="00281E8D">
      <w:pPr>
        <w:widowControl w:val="0"/>
        <w:autoSpaceDE w:val="0"/>
        <w:autoSpaceDN w:val="0"/>
        <w:adjustRightInd w:val="0"/>
      </w:pPr>
      <w:r w:rsidRPr="001F6317">
        <w:t>Instructors requesting approval</w:t>
      </w:r>
      <w:r w:rsidR="00436C97">
        <w:t xml:space="preserve"> to teach the 3D CEI training course </w:t>
      </w:r>
      <w:r w:rsidR="00340A04">
        <w:t>must meet the following criteria</w:t>
      </w:r>
      <w:r w:rsidR="00D27143">
        <w:t>:</w:t>
      </w:r>
    </w:p>
    <w:p w14:paraId="6E10F218" w14:textId="77777777" w:rsidR="00C100FE" w:rsidRDefault="00C100FE" w:rsidP="00281E8D">
      <w:pPr>
        <w:widowControl w:val="0"/>
        <w:autoSpaceDE w:val="0"/>
        <w:autoSpaceDN w:val="0"/>
        <w:adjustRightInd w:val="0"/>
      </w:pPr>
    </w:p>
    <w:p w14:paraId="17AC5C9E" w14:textId="42E97C4A" w:rsidR="00C100FE" w:rsidRDefault="00C100FE" w:rsidP="00C100FE">
      <w:pPr>
        <w:pStyle w:val="ListParagraph"/>
        <w:widowControl w:val="0"/>
        <w:numPr>
          <w:ilvl w:val="0"/>
          <w:numId w:val="40"/>
        </w:numPr>
        <w:autoSpaceDE w:val="0"/>
        <w:autoSpaceDN w:val="0"/>
        <w:adjustRightInd w:val="0"/>
      </w:pPr>
      <w:r>
        <w:t xml:space="preserve">Documentation describing the instructor’s knowledge, skills, and abilities detailing his/her involvement in using the following State of Florida documents: </w:t>
      </w:r>
      <w:r>
        <w:rPr>
          <w:b/>
          <w:bCs/>
          <w:i/>
          <w:iCs/>
        </w:rPr>
        <w:t>Standard Plans</w:t>
      </w:r>
      <w:r>
        <w:rPr>
          <w:i/>
          <w:iCs/>
        </w:rPr>
        <w:t xml:space="preserve">, </w:t>
      </w:r>
      <w:r>
        <w:rPr>
          <w:b/>
          <w:i/>
        </w:rPr>
        <w:t xml:space="preserve">FDOT Design Manual (FDM), Construction Project Administration Manual (CPAM), </w:t>
      </w:r>
      <w:r>
        <w:t xml:space="preserve">and </w:t>
      </w:r>
      <w:r>
        <w:rPr>
          <w:b/>
          <w:i/>
        </w:rPr>
        <w:t xml:space="preserve">Standard </w:t>
      </w:r>
      <w:r>
        <w:rPr>
          <w:b/>
          <w:i/>
        </w:rPr>
        <w:lastRenderedPageBreak/>
        <w:t>Specifications</w:t>
      </w:r>
      <w:r>
        <w:t xml:space="preserve">. </w:t>
      </w:r>
    </w:p>
    <w:p w14:paraId="5373A2FF" w14:textId="77777777" w:rsidR="000E0A7B" w:rsidRDefault="00C100FE" w:rsidP="00C100FE">
      <w:pPr>
        <w:pStyle w:val="ListParagraph"/>
        <w:widowControl w:val="0"/>
        <w:numPr>
          <w:ilvl w:val="0"/>
          <w:numId w:val="40"/>
        </w:numPr>
        <w:autoSpaceDE w:val="0"/>
        <w:autoSpaceDN w:val="0"/>
        <w:adjustRightInd w:val="0"/>
      </w:pPr>
      <w:r>
        <w:t xml:space="preserve">Four years of verifiable experience occurring within the last 10 years </w:t>
      </w:r>
      <w:r w:rsidR="00F9617F">
        <w:t xml:space="preserve">in operating </w:t>
      </w:r>
      <w:r w:rsidR="00811A49">
        <w:t xml:space="preserve">a GNSS rover </w:t>
      </w:r>
      <w:r w:rsidR="002508E0">
        <w:t>for verification, measurement, or data collection</w:t>
      </w:r>
      <w:r w:rsidR="0036678B">
        <w:t xml:space="preserve"> purposes relating to </w:t>
      </w:r>
      <w:r w:rsidR="000E0A7B">
        <w:t>highway construction projects.</w:t>
      </w:r>
    </w:p>
    <w:p w14:paraId="1A8C4750" w14:textId="79429BC8" w:rsidR="00CD2E88" w:rsidRDefault="00641FB6" w:rsidP="00CD2E88">
      <w:pPr>
        <w:pStyle w:val="ListParagraph"/>
        <w:widowControl w:val="0"/>
        <w:numPr>
          <w:ilvl w:val="1"/>
          <w:numId w:val="40"/>
        </w:numPr>
        <w:autoSpaceDE w:val="0"/>
        <w:autoSpaceDN w:val="0"/>
        <w:adjustRightInd w:val="0"/>
      </w:pPr>
      <w:r w:rsidRPr="00641FB6">
        <w:t xml:space="preserve">A detailed description of the qualifying experience and employer contact information must be provided as part of the </w:t>
      </w:r>
      <w:proofErr w:type="gramStart"/>
      <w:r w:rsidRPr="00641FB6">
        <w:t>Instructor</w:t>
      </w:r>
      <w:proofErr w:type="gramEnd"/>
      <w:r w:rsidRPr="00641FB6">
        <w:t xml:space="preserve"> resume.  </w:t>
      </w:r>
    </w:p>
    <w:p w14:paraId="43339694" w14:textId="1EA2138C" w:rsidR="00477B2D" w:rsidRDefault="000C200D" w:rsidP="0069495B">
      <w:pPr>
        <w:pStyle w:val="ListParagraph"/>
        <w:widowControl w:val="0"/>
        <w:numPr>
          <w:ilvl w:val="0"/>
          <w:numId w:val="40"/>
        </w:numPr>
        <w:autoSpaceDE w:val="0"/>
        <w:autoSpaceDN w:val="0"/>
        <w:adjustRightInd w:val="0"/>
      </w:pPr>
      <w:r>
        <w:t xml:space="preserve">Knowledge of </w:t>
      </w:r>
      <w:r w:rsidR="00676792">
        <w:t xml:space="preserve">FDOT </w:t>
      </w:r>
      <w:r>
        <w:t xml:space="preserve">Final Estimates processes and procedures relating to </w:t>
      </w:r>
      <w:r w:rsidR="008665B5">
        <w:t>design deliverables</w:t>
      </w:r>
      <w:r w:rsidR="00676792">
        <w:t xml:space="preserve">, final as-built plans, </w:t>
      </w:r>
      <w:r w:rsidR="00935A4B">
        <w:t>field record submittal</w:t>
      </w:r>
      <w:r w:rsidR="006D36E5">
        <w:t xml:space="preserve"> requirements</w:t>
      </w:r>
      <w:r w:rsidR="00935A4B">
        <w:t xml:space="preserve">, final measured pay items, </w:t>
      </w:r>
      <w:r w:rsidR="00676792">
        <w:t>earthwork, etc.</w:t>
      </w:r>
    </w:p>
    <w:p w14:paraId="5011F04E" w14:textId="77777777" w:rsidR="00D27143" w:rsidRPr="00C64811" w:rsidRDefault="00D27143" w:rsidP="00281E8D">
      <w:pPr>
        <w:widowControl w:val="0"/>
        <w:autoSpaceDE w:val="0"/>
        <w:autoSpaceDN w:val="0"/>
        <w:adjustRightInd w:val="0"/>
      </w:pPr>
    </w:p>
    <w:sectPr w:rsidR="00D27143" w:rsidRPr="00C64811" w:rsidSect="000A2952">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pgNumType w:start="0" w:chapSep="emDash"/>
      <w:cols w:space="720"/>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FD49" w14:textId="77777777" w:rsidR="00C53645" w:rsidRDefault="00C53645">
      <w:r>
        <w:separator/>
      </w:r>
    </w:p>
  </w:endnote>
  <w:endnote w:type="continuationSeparator" w:id="0">
    <w:p w14:paraId="44A3F0E5" w14:textId="77777777" w:rsidR="00C53645" w:rsidRDefault="00C53645">
      <w:r>
        <w:continuationSeparator/>
      </w:r>
    </w:p>
  </w:endnote>
  <w:endnote w:type="continuationNotice" w:id="1">
    <w:p w14:paraId="76C5273C" w14:textId="77777777" w:rsidR="00C53645" w:rsidRDefault="00C53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A71D" w14:textId="2C5BB10A" w:rsidR="003E37DC" w:rsidRPr="002B60A0" w:rsidRDefault="00E608FA" w:rsidP="000210E0">
    <w:pPr>
      <w:pStyle w:val="Footer"/>
      <w:pBdr>
        <w:top w:val="single" w:sz="4" w:space="1" w:color="auto"/>
      </w:pBdr>
      <w:tabs>
        <w:tab w:val="clear" w:pos="8640"/>
        <w:tab w:val="right" w:pos="9360"/>
      </w:tabs>
      <w:rPr>
        <w:sz w:val="20"/>
      </w:rPr>
    </w:pPr>
    <w:r>
      <w:rPr>
        <w:rFonts w:cs="Arial"/>
        <w:sz w:val="20"/>
      </w:rPr>
      <w:t>3D CEI</w:t>
    </w:r>
    <w:r w:rsidR="003E37DC" w:rsidRPr="00615B50">
      <w:rPr>
        <w:rFonts w:cs="Arial"/>
        <w:sz w:val="20"/>
      </w:rPr>
      <w:t xml:space="preserve"> Training and Qualification Program</w:t>
    </w:r>
    <w:r w:rsidR="003E37DC" w:rsidRPr="002B60A0">
      <w:rPr>
        <w:sz w:val="20"/>
      </w:rPr>
      <w:tab/>
    </w:r>
    <w:r w:rsidR="003E37DC" w:rsidRPr="002B60A0">
      <w:rPr>
        <w:sz w:val="20"/>
      </w:rPr>
      <w:tab/>
    </w:r>
    <w:r w:rsidR="00BA6B5C">
      <w:rPr>
        <w:sz w:val="20"/>
      </w:rPr>
      <w:t>12</w:t>
    </w:r>
    <w:r w:rsidR="003E37DC" w:rsidRPr="002B60A0">
      <w:rPr>
        <w:sz w:val="20"/>
      </w:rPr>
      <w:t>-</w:t>
    </w:r>
    <w:r w:rsidR="003E37DC" w:rsidRPr="002B60A0">
      <w:rPr>
        <w:sz w:val="20"/>
      </w:rPr>
      <w:fldChar w:fldCharType="begin"/>
    </w:r>
    <w:r w:rsidR="003E37DC" w:rsidRPr="002B60A0">
      <w:rPr>
        <w:sz w:val="20"/>
      </w:rPr>
      <w:instrText xml:space="preserve"> PAGE   \* MERGEFORMAT </w:instrText>
    </w:r>
    <w:r w:rsidR="003E37DC" w:rsidRPr="002B60A0">
      <w:rPr>
        <w:sz w:val="20"/>
      </w:rPr>
      <w:fldChar w:fldCharType="separate"/>
    </w:r>
    <w:r w:rsidR="0015453C">
      <w:rPr>
        <w:noProof/>
        <w:sz w:val="20"/>
      </w:rPr>
      <w:t>1</w:t>
    </w:r>
    <w:r w:rsidR="003E37DC" w:rsidRPr="002B60A0">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8FD9" w14:textId="77777777" w:rsidR="003E37DC" w:rsidRDefault="003E37DC" w:rsidP="000210E0">
    <w:pPr>
      <w:pStyle w:val="Footer"/>
      <w:tabs>
        <w:tab w:val="clear" w:pos="8640"/>
        <w:tab w:val="right" w:pos="9360"/>
      </w:tabs>
      <w:rPr>
        <w:u w:val="single"/>
      </w:rPr>
    </w:pPr>
    <w:r>
      <w:rPr>
        <w:u w:val="single"/>
      </w:rPr>
      <w:tab/>
    </w:r>
    <w:r>
      <w:rPr>
        <w:u w:val="single"/>
      </w:rPr>
      <w:tab/>
    </w:r>
  </w:p>
  <w:p w14:paraId="0E133B32" w14:textId="70138997" w:rsidR="003E37DC" w:rsidRDefault="003E37DC" w:rsidP="0015453C">
    <w:pPr>
      <w:pStyle w:val="Footer"/>
      <w:tabs>
        <w:tab w:val="clear" w:pos="8640"/>
        <w:tab w:val="right" w:pos="9360"/>
      </w:tabs>
      <w:rPr>
        <w:sz w:val="20"/>
      </w:rPr>
    </w:pPr>
    <w:r>
      <w:rPr>
        <w:sz w:val="20"/>
      </w:rPr>
      <w:t>Final Estimates Training and Qualification Program</w:t>
    </w:r>
    <w:r>
      <w:rPr>
        <w:sz w:val="20"/>
      </w:rPr>
      <w:tab/>
      <w:t>9-I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C672" w14:textId="77777777" w:rsidR="00C53645" w:rsidRDefault="00C53645">
      <w:r>
        <w:separator/>
      </w:r>
    </w:p>
  </w:footnote>
  <w:footnote w:type="continuationSeparator" w:id="0">
    <w:p w14:paraId="74C0F022" w14:textId="77777777" w:rsidR="00C53645" w:rsidRDefault="00C53645">
      <w:r>
        <w:continuationSeparator/>
      </w:r>
    </w:p>
  </w:footnote>
  <w:footnote w:type="continuationNotice" w:id="1">
    <w:p w14:paraId="4E3612A5" w14:textId="77777777" w:rsidR="00C53645" w:rsidRDefault="00C53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B56" w14:textId="1CFF6650" w:rsidR="003E37DC" w:rsidRDefault="003E37DC" w:rsidP="000210E0">
    <w:pPr>
      <w:pStyle w:val="Header"/>
      <w:tabs>
        <w:tab w:val="clear" w:pos="8640"/>
        <w:tab w:val="right" w:pos="9360"/>
      </w:tabs>
      <w:rPr>
        <w:sz w:val="20"/>
      </w:rPr>
    </w:pPr>
    <w:r>
      <w:rPr>
        <w:sz w:val="20"/>
      </w:rPr>
      <w:t>Topic No. 700-000-001</w:t>
    </w:r>
    <w:r>
      <w:rPr>
        <w:sz w:val="20"/>
      </w:rPr>
      <w:tab/>
    </w:r>
  </w:p>
  <w:p w14:paraId="32A79D2A" w14:textId="1EED844D" w:rsidR="003E37DC" w:rsidRDefault="003E37DC" w:rsidP="000210E0">
    <w:pPr>
      <w:pStyle w:val="Header"/>
      <w:tabs>
        <w:tab w:val="clear" w:pos="8640"/>
        <w:tab w:val="right" w:pos="9360"/>
      </w:tabs>
      <w:rPr>
        <w:sz w:val="20"/>
      </w:rPr>
    </w:pPr>
    <w:r>
      <w:rPr>
        <w:sz w:val="20"/>
      </w:rPr>
      <w:t>Construction Training and Qualification Manual</w:t>
    </w:r>
    <w:r>
      <w:rPr>
        <w:sz w:val="20"/>
      </w:rPr>
      <w:tab/>
    </w:r>
    <w:r>
      <w:rPr>
        <w:sz w:val="20"/>
      </w:rPr>
      <w:tab/>
      <w:t xml:space="preserve">Effective Date: </w:t>
    </w:r>
    <w:r w:rsidR="004B1222">
      <w:rPr>
        <w:sz w:val="20"/>
      </w:rPr>
      <w:t>June 24, 2025</w:t>
    </w:r>
  </w:p>
  <w:p w14:paraId="634535D0" w14:textId="1092DC7C" w:rsidR="003E37DC" w:rsidRDefault="004536A6" w:rsidP="000210E0">
    <w:pPr>
      <w:pStyle w:val="Header"/>
      <w:pBdr>
        <w:bottom w:val="single" w:sz="4" w:space="1" w:color="auto"/>
      </w:pBdr>
      <w:tabs>
        <w:tab w:val="clear" w:pos="8640"/>
        <w:tab w:val="right" w:pos="9360"/>
      </w:tabs>
      <w:rPr>
        <w:bCs/>
        <w:sz w:val="20"/>
      </w:rPr>
    </w:pPr>
    <w:r>
      <w:rPr>
        <w:bCs/>
        <w:sz w:val="20"/>
      </w:rPr>
      <w:t>3D CEI</w:t>
    </w:r>
    <w:r w:rsidR="00FC39B3">
      <w:rPr>
        <w:bCs/>
        <w:sz w:val="20"/>
      </w:rPr>
      <w:t xml:space="preserve"> Construction</w:t>
    </w:r>
    <w:r w:rsidR="003E37DC" w:rsidRPr="002B60A0">
      <w:rPr>
        <w:bCs/>
        <w:sz w:val="20"/>
      </w:rPr>
      <w:t xml:space="preserve"> Training and Qualification Program</w:t>
    </w:r>
    <w:r w:rsidR="003E37DC" w:rsidRPr="002B60A0">
      <w:rPr>
        <w:bCs/>
        <w:sz w:val="20"/>
      </w:rPr>
      <w:tab/>
      <w:t xml:space="preserve">Revision Date: </w:t>
    </w:r>
    <w:r w:rsidR="004B1222">
      <w:rPr>
        <w:bCs/>
        <w:sz w:val="20"/>
      </w:rPr>
      <w:t>June 24, 2025</w:t>
    </w:r>
  </w:p>
  <w:p w14:paraId="712E596E" w14:textId="77777777" w:rsidR="003E37DC" w:rsidRPr="002B60A0" w:rsidRDefault="003E37DC" w:rsidP="000210E0">
    <w:pPr>
      <w:pStyle w:val="Header"/>
      <w:pBdr>
        <w:bottom w:val="single" w:sz="4" w:space="1" w:color="auto"/>
      </w:pBdr>
      <w:tabs>
        <w:tab w:val="clear" w:pos="8640"/>
        <w:tab w:val="right" w:pos="9360"/>
      </w:tabs>
      <w:rPr>
        <w:bCs/>
        <w:sz w:val="20"/>
      </w:rPr>
    </w:pPr>
  </w:p>
  <w:p w14:paraId="1A29CE3E" w14:textId="77777777" w:rsidR="003E37DC" w:rsidRDefault="003E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2898" w14:textId="77777777" w:rsidR="003E37DC" w:rsidRDefault="003E37DC" w:rsidP="000210E0">
    <w:pPr>
      <w:pStyle w:val="Header"/>
      <w:tabs>
        <w:tab w:val="clear" w:pos="8640"/>
        <w:tab w:val="right" w:pos="9360"/>
      </w:tabs>
      <w:rPr>
        <w:sz w:val="20"/>
      </w:rPr>
    </w:pPr>
    <w:r>
      <w:rPr>
        <w:sz w:val="20"/>
      </w:rPr>
      <w:t>Topic No. 700-000-001</w:t>
    </w:r>
    <w:r>
      <w:rPr>
        <w:sz w:val="20"/>
      </w:rPr>
      <w:tab/>
      <w:t xml:space="preserve">              </w:t>
    </w:r>
  </w:p>
  <w:p w14:paraId="18A53F8A" w14:textId="2A459F3B" w:rsidR="003E37DC" w:rsidRDefault="003E37DC">
    <w:pPr>
      <w:pStyle w:val="Header"/>
      <w:tabs>
        <w:tab w:val="clear" w:pos="8640"/>
        <w:tab w:val="right" w:pos="9360"/>
      </w:tabs>
      <w:rPr>
        <w:sz w:val="20"/>
      </w:rPr>
    </w:pPr>
    <w:r>
      <w:rPr>
        <w:sz w:val="20"/>
      </w:rPr>
      <w:t>Construction Training and Qualification Manual</w:t>
    </w:r>
    <w:r>
      <w:rPr>
        <w:sz w:val="20"/>
      </w:rPr>
      <w:tab/>
    </w:r>
    <w:r>
      <w:rPr>
        <w:sz w:val="20"/>
      </w:rPr>
      <w:tab/>
      <w:t>Effective Date: January 1, 2003</w:t>
    </w:r>
  </w:p>
  <w:p w14:paraId="16834F67" w14:textId="4058077A" w:rsidR="003E37DC" w:rsidRDefault="007F1958" w:rsidP="002B60A0">
    <w:pPr>
      <w:pStyle w:val="Header"/>
      <w:pBdr>
        <w:bottom w:val="single" w:sz="4" w:space="1" w:color="auto"/>
      </w:pBdr>
      <w:tabs>
        <w:tab w:val="clear" w:pos="8640"/>
        <w:tab w:val="right" w:pos="9360"/>
      </w:tabs>
      <w:rPr>
        <w:b/>
        <w:bCs/>
        <w:sz w:val="20"/>
      </w:rPr>
    </w:pPr>
    <w:r>
      <w:rPr>
        <w:b/>
        <w:bCs/>
        <w:noProof/>
        <w:sz w:val="20"/>
      </w:rPr>
      <mc:AlternateContent>
        <mc:Choice Requires="wps">
          <w:drawing>
            <wp:anchor distT="0" distB="0" distL="114300" distR="114300" simplePos="0" relativeHeight="251658240" behindDoc="0" locked="0" layoutInCell="1" allowOverlap="1" wp14:anchorId="7E222F4F" wp14:editId="007DF7EB">
              <wp:simplePos x="0" y="0"/>
              <wp:positionH relativeFrom="column">
                <wp:posOffset>0</wp:posOffset>
              </wp:positionH>
              <wp:positionV relativeFrom="paragraph">
                <wp:posOffset>288925</wp:posOffset>
              </wp:positionV>
              <wp:extent cx="5760720" cy="0"/>
              <wp:effectExtent l="0" t="0" r="0" b="0"/>
              <wp:wrapTight wrapText="bothSides">
                <wp:wrapPolygon edited="0">
                  <wp:start x="0" y="-2147483648"/>
                  <wp:lineTo x="607" y="-2147483648"/>
                  <wp:lineTo x="607" y="-2147483648"/>
                  <wp:lineTo x="0" y="-2147483648"/>
                  <wp:lineTo x="0" y="-2147483648"/>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0B93D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453.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" stroked="f">
              <w10:wrap type="tight"/>
            </v:line>
          </w:pict>
        </mc:Fallback>
      </mc:AlternateContent>
    </w:r>
    <w:r w:rsidR="003E37DC">
      <w:rPr>
        <w:sz w:val="20"/>
      </w:rPr>
      <w:t>FE Training and Qualification Program</w:t>
    </w:r>
    <w:r w:rsidR="003E37DC">
      <w:rPr>
        <w:sz w:val="20"/>
      </w:rPr>
      <w:tab/>
    </w:r>
    <w:r w:rsidR="003E37DC">
      <w:rPr>
        <w:sz w:val="20"/>
      </w:rPr>
      <w:tab/>
      <w:t xml:space="preserve">Revision Date: </w:t>
    </w:r>
    <w:r w:rsidR="00F27037">
      <w:rPr>
        <w:sz w:val="20"/>
      </w:rPr>
      <w:t>2021</w:t>
    </w:r>
  </w:p>
  <w:p w14:paraId="4689D3B9" w14:textId="321B56BD" w:rsidR="003E37DC" w:rsidRDefault="003E37DC" w:rsidP="002B60A0">
    <w:pPr>
      <w:pStyle w:val="Header"/>
      <w:pBdr>
        <w:bottom w:val="single" w:sz="4" w:space="1" w:color="auto"/>
      </w:pBdr>
      <w:tabs>
        <w:tab w:val="clear" w:pos="8640"/>
        <w:tab w:val="right" w:pos="9360"/>
      </w:tabs>
      <w:rPr>
        <w:b/>
        <w:bCs/>
        <w:sz w:val="20"/>
      </w:rPr>
    </w:pPr>
    <w:r>
      <w:rPr>
        <w:b/>
        <w:b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F6755A"/>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17DC9E44"/>
    <w:lvl w:ilvl="0">
      <w:start w:val="1"/>
      <w:numFmt w:val="decimal"/>
      <w:lvlText w:val="%1."/>
      <w:lvlJc w:val="left"/>
      <w:pPr>
        <w:tabs>
          <w:tab w:val="num" w:pos="1080"/>
        </w:tabs>
        <w:ind w:left="1080" w:hanging="360"/>
      </w:pPr>
    </w:lvl>
  </w:abstractNum>
  <w:abstractNum w:abstractNumId="2" w15:restartNumberingAfterBreak="0">
    <w:nsid w:val="03AD400B"/>
    <w:multiLevelType w:val="multilevel"/>
    <w:tmpl w:val="5E00808C"/>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43198"/>
    <w:multiLevelType w:val="hybridMultilevel"/>
    <w:tmpl w:val="9AA6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678"/>
    <w:multiLevelType w:val="multilevel"/>
    <w:tmpl w:val="3CFCDC50"/>
    <w:lvl w:ilvl="0">
      <w:start w:val="1"/>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51D3EDB"/>
    <w:multiLevelType w:val="hybridMultilevel"/>
    <w:tmpl w:val="CD688E46"/>
    <w:lvl w:ilvl="0" w:tplc="B17C7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B142F"/>
    <w:multiLevelType w:val="multilevel"/>
    <w:tmpl w:val="F19ED4EA"/>
    <w:lvl w:ilvl="0">
      <w:start w:val="9"/>
      <w:numFmt w:val="decimal"/>
      <w:lvlText w:val="%1"/>
      <w:lvlJc w:val="left"/>
      <w:pPr>
        <w:tabs>
          <w:tab w:val="num" w:pos="1440"/>
        </w:tabs>
        <w:ind w:left="1440" w:hanging="1440"/>
      </w:pPr>
      <w:rPr>
        <w:rFonts w:hint="default"/>
      </w:rPr>
    </w:lvl>
    <w:lvl w:ilvl="1">
      <w:start w:val="4"/>
      <w:numFmt w:val="decimal"/>
      <w:lvlText w:val="%1.%2"/>
      <w:lvlJc w:val="left"/>
      <w:pPr>
        <w:tabs>
          <w:tab w:val="num" w:pos="1920"/>
        </w:tabs>
        <w:ind w:left="1920" w:hanging="1440"/>
      </w:pPr>
      <w:rPr>
        <w:rFonts w:hint="default"/>
      </w:rPr>
    </w:lvl>
    <w:lvl w:ilvl="2">
      <w:start w:val="1"/>
      <w:numFmt w:val="decimal"/>
      <w:lvlText w:val="%1.%2.%3"/>
      <w:lvlJc w:val="left"/>
      <w:pPr>
        <w:tabs>
          <w:tab w:val="num" w:pos="2400"/>
        </w:tabs>
        <w:ind w:left="2400" w:hanging="1440"/>
      </w:pPr>
      <w:rPr>
        <w:rFonts w:hint="default"/>
      </w:rPr>
    </w:lvl>
    <w:lvl w:ilvl="3">
      <w:start w:val="3"/>
      <w:numFmt w:val="decimal"/>
      <w:lvlText w:val="%1.%2.%3.%4"/>
      <w:lvlJc w:val="left"/>
      <w:pPr>
        <w:tabs>
          <w:tab w:val="num" w:pos="2880"/>
        </w:tabs>
        <w:ind w:left="2880" w:hanging="144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7" w15:restartNumberingAfterBreak="0">
    <w:nsid w:val="2054668E"/>
    <w:multiLevelType w:val="hybridMultilevel"/>
    <w:tmpl w:val="255241FA"/>
    <w:lvl w:ilvl="0" w:tplc="B7782322">
      <w:start w:val="1"/>
      <w:numFmt w:val="decimal"/>
      <w:lvlText w:val="(%1)"/>
      <w:lvlJc w:val="left"/>
      <w:pPr>
        <w:ind w:left="2016" w:hanging="648"/>
      </w:pPr>
      <w:rPr>
        <w:rFonts w:ascii="Arial" w:eastAsia="Times New Roman" w:hAnsi="Arial" w:cs="Times New Roman" w:hint="default"/>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8" w15:restartNumberingAfterBreak="0">
    <w:nsid w:val="246F6A0B"/>
    <w:multiLevelType w:val="hybridMultilevel"/>
    <w:tmpl w:val="D3EEFC2E"/>
    <w:lvl w:ilvl="0" w:tplc="4EE8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82FF6"/>
    <w:multiLevelType w:val="hybridMultilevel"/>
    <w:tmpl w:val="41E679A2"/>
    <w:lvl w:ilvl="0" w:tplc="BBF4F324">
      <w:start w:val="1"/>
      <w:numFmt w:val="decimal"/>
      <w:lvlText w:val="(%1)"/>
      <w:lvlJc w:val="left"/>
      <w:pPr>
        <w:ind w:left="2736" w:hanging="648"/>
      </w:pPr>
      <w:rPr>
        <w:rFonts w:ascii="Arial" w:eastAsia="Times New Roman" w:hAnsi="Arial" w:cs="Times New Roman"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start w:val="1"/>
      <w:numFmt w:val="lowerLetter"/>
      <w:lvlText w:val="%5."/>
      <w:lvlJc w:val="left"/>
      <w:pPr>
        <w:ind w:left="5328" w:hanging="360"/>
      </w:pPr>
    </w:lvl>
    <w:lvl w:ilvl="5" w:tplc="0409001B">
      <w:start w:val="1"/>
      <w:numFmt w:val="lowerRoman"/>
      <w:lvlText w:val="%6."/>
      <w:lvlJc w:val="right"/>
      <w:pPr>
        <w:ind w:left="6048" w:hanging="180"/>
      </w:pPr>
    </w:lvl>
    <w:lvl w:ilvl="6" w:tplc="0409000F">
      <w:start w:val="1"/>
      <w:numFmt w:val="decimal"/>
      <w:lvlText w:val="%7."/>
      <w:lvlJc w:val="left"/>
      <w:pPr>
        <w:ind w:left="6768" w:hanging="360"/>
      </w:pPr>
    </w:lvl>
    <w:lvl w:ilvl="7" w:tplc="04090019">
      <w:start w:val="1"/>
      <w:numFmt w:val="lowerLetter"/>
      <w:lvlText w:val="%8."/>
      <w:lvlJc w:val="left"/>
      <w:pPr>
        <w:ind w:left="7488" w:hanging="360"/>
      </w:pPr>
    </w:lvl>
    <w:lvl w:ilvl="8" w:tplc="0409001B">
      <w:start w:val="1"/>
      <w:numFmt w:val="lowerRoman"/>
      <w:lvlText w:val="%9."/>
      <w:lvlJc w:val="right"/>
      <w:pPr>
        <w:ind w:left="8208" w:hanging="180"/>
      </w:pPr>
    </w:lvl>
  </w:abstractNum>
  <w:abstractNum w:abstractNumId="10" w15:restartNumberingAfterBreak="0">
    <w:nsid w:val="26F82094"/>
    <w:multiLevelType w:val="hybridMultilevel"/>
    <w:tmpl w:val="E71E26C6"/>
    <w:lvl w:ilvl="0" w:tplc="C93212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89B0A4B"/>
    <w:multiLevelType w:val="hybridMultilevel"/>
    <w:tmpl w:val="8D2E84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3E1FE4"/>
    <w:multiLevelType w:val="multilevel"/>
    <w:tmpl w:val="5D5E59D6"/>
    <w:lvl w:ilvl="0">
      <w:start w:val="9"/>
      <w:numFmt w:val="decimal"/>
      <w:lvlText w:val="%1"/>
      <w:lvlJc w:val="left"/>
      <w:pPr>
        <w:tabs>
          <w:tab w:val="num" w:pos="1095"/>
        </w:tabs>
        <w:ind w:left="1095" w:hanging="1095"/>
      </w:pPr>
      <w:rPr>
        <w:rFonts w:hint="default"/>
      </w:rPr>
    </w:lvl>
    <w:lvl w:ilvl="1">
      <w:start w:val="4"/>
      <w:numFmt w:val="decimal"/>
      <w:lvlText w:val="%1.%2"/>
      <w:lvlJc w:val="left"/>
      <w:pPr>
        <w:tabs>
          <w:tab w:val="num" w:pos="1455"/>
        </w:tabs>
        <w:ind w:left="1455" w:hanging="1095"/>
      </w:pPr>
      <w:rPr>
        <w:rFonts w:hint="default"/>
      </w:rPr>
    </w:lvl>
    <w:lvl w:ilvl="2">
      <w:start w:val="1"/>
      <w:numFmt w:val="decimal"/>
      <w:lvlText w:val="%1.%2.%3"/>
      <w:lvlJc w:val="left"/>
      <w:pPr>
        <w:tabs>
          <w:tab w:val="num" w:pos="1815"/>
        </w:tabs>
        <w:ind w:left="1815" w:hanging="1095"/>
      </w:pPr>
      <w:rPr>
        <w:rFonts w:hint="default"/>
      </w:rPr>
    </w:lvl>
    <w:lvl w:ilvl="3">
      <w:start w:val="1"/>
      <w:numFmt w:val="decimal"/>
      <w:lvlText w:val="%1.%2.%3.%4"/>
      <w:lvlJc w:val="left"/>
      <w:pPr>
        <w:tabs>
          <w:tab w:val="num" w:pos="2175"/>
        </w:tabs>
        <w:ind w:left="2175" w:hanging="1095"/>
      </w:pPr>
      <w:rPr>
        <w:rFonts w:hint="default"/>
      </w:rPr>
    </w:lvl>
    <w:lvl w:ilvl="4">
      <w:start w:val="3"/>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328308C3"/>
    <w:multiLevelType w:val="hybridMultilevel"/>
    <w:tmpl w:val="8A1CF43E"/>
    <w:lvl w:ilvl="0" w:tplc="04090001">
      <w:start w:val="1"/>
      <w:numFmt w:val="bullet"/>
      <w:lvlText w:val=""/>
      <w:lvlJc w:val="left"/>
      <w:pPr>
        <w:ind w:left="3600" w:hanging="720"/>
      </w:pPr>
      <w:rPr>
        <w:rFonts w:ascii="Symbol" w:hAnsi="Symbol"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B9A37D6"/>
    <w:multiLevelType w:val="hybridMultilevel"/>
    <w:tmpl w:val="0212D004"/>
    <w:lvl w:ilvl="0" w:tplc="FA6E1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94438"/>
    <w:multiLevelType w:val="hybridMultilevel"/>
    <w:tmpl w:val="BFB29530"/>
    <w:lvl w:ilvl="0" w:tplc="C9A65E9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DA51266"/>
    <w:multiLevelType w:val="hybridMultilevel"/>
    <w:tmpl w:val="09ECE03A"/>
    <w:lvl w:ilvl="0" w:tplc="3CCA7A8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4D255F"/>
    <w:multiLevelType w:val="hybridMultilevel"/>
    <w:tmpl w:val="3D6477EA"/>
    <w:lvl w:ilvl="0" w:tplc="FFFFFFFF">
      <w:start w:val="1"/>
      <w:numFmt w:val="decimal"/>
      <w:lvlText w:val="(%1)"/>
      <w:lvlJc w:val="left"/>
      <w:pPr>
        <w:ind w:left="1440" w:hanging="360"/>
      </w:pPr>
      <w:rPr>
        <w:rFonts w:ascii="Arial" w:eastAsia="Times New Roman" w:hAnsi="Arial"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4E9F7D72"/>
    <w:multiLevelType w:val="multilevel"/>
    <w:tmpl w:val="B5589FD0"/>
    <w:lvl w:ilvl="0">
      <w:start w:val="9"/>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513E6BE1"/>
    <w:multiLevelType w:val="hybridMultilevel"/>
    <w:tmpl w:val="CE24CE9C"/>
    <w:lvl w:ilvl="0" w:tplc="A440AC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8C24A6C"/>
    <w:multiLevelType w:val="hybridMultilevel"/>
    <w:tmpl w:val="A3C09E84"/>
    <w:lvl w:ilvl="0" w:tplc="0A22082A">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599D12CB"/>
    <w:multiLevelType w:val="hybridMultilevel"/>
    <w:tmpl w:val="544EA2FE"/>
    <w:lvl w:ilvl="0" w:tplc="59F451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E6BB9"/>
    <w:multiLevelType w:val="hybridMultilevel"/>
    <w:tmpl w:val="5D562914"/>
    <w:lvl w:ilvl="0" w:tplc="777C343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5B2E453C"/>
    <w:multiLevelType w:val="hybridMultilevel"/>
    <w:tmpl w:val="49EC39BC"/>
    <w:lvl w:ilvl="0" w:tplc="47FE5CFA">
      <w:start w:val="1"/>
      <w:numFmt w:val="decimal"/>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BEC36F7"/>
    <w:multiLevelType w:val="hybridMultilevel"/>
    <w:tmpl w:val="3CFCDC50"/>
    <w:lvl w:ilvl="0" w:tplc="F6A013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2D375B"/>
    <w:multiLevelType w:val="hybridMultilevel"/>
    <w:tmpl w:val="3D6477EA"/>
    <w:lvl w:ilvl="0" w:tplc="FFFFFFFF">
      <w:start w:val="1"/>
      <w:numFmt w:val="decimal"/>
      <w:lvlText w:val="(%1)"/>
      <w:lvlJc w:val="left"/>
      <w:pPr>
        <w:ind w:left="1440" w:hanging="360"/>
      </w:pPr>
      <w:rPr>
        <w:rFonts w:ascii="Arial" w:eastAsia="Times New Roman" w:hAnsi="Arial"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11642E3"/>
    <w:multiLevelType w:val="multilevel"/>
    <w:tmpl w:val="8264D56A"/>
    <w:lvl w:ilvl="0">
      <w:start w:val="9"/>
      <w:numFmt w:val="decimal"/>
      <w:lvlText w:val="%1"/>
      <w:lvlJc w:val="left"/>
      <w:pPr>
        <w:tabs>
          <w:tab w:val="num" w:pos="1440"/>
        </w:tabs>
        <w:ind w:left="1440" w:hanging="1440"/>
      </w:pPr>
      <w:rPr>
        <w:rFonts w:hint="default"/>
      </w:rPr>
    </w:lvl>
    <w:lvl w:ilvl="1">
      <w:start w:val="8"/>
      <w:numFmt w:val="decimal"/>
      <w:lvlText w:val="%1.%2"/>
      <w:lvlJc w:val="left"/>
      <w:pPr>
        <w:tabs>
          <w:tab w:val="num" w:pos="1800"/>
        </w:tabs>
        <w:ind w:left="1800" w:hanging="1440"/>
      </w:pPr>
      <w:rPr>
        <w:rFonts w:hint="default"/>
      </w:rPr>
    </w:lvl>
    <w:lvl w:ilvl="2">
      <w:start w:val="3"/>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61914896"/>
    <w:multiLevelType w:val="hybridMultilevel"/>
    <w:tmpl w:val="3D6477EA"/>
    <w:lvl w:ilvl="0" w:tplc="78560C90">
      <w:start w:val="1"/>
      <w:numFmt w:val="decimal"/>
      <w:lvlText w:val="(%1)"/>
      <w:lvlJc w:val="left"/>
      <w:pPr>
        <w:ind w:left="1440" w:hanging="360"/>
      </w:pPr>
      <w:rPr>
        <w:rFonts w:ascii="Arial" w:eastAsia="Times New Roman" w:hAnsi="Arial"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62023702"/>
    <w:multiLevelType w:val="hybridMultilevel"/>
    <w:tmpl w:val="C582BB78"/>
    <w:lvl w:ilvl="0" w:tplc="A440AC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1848A1"/>
    <w:multiLevelType w:val="hybridMultilevel"/>
    <w:tmpl w:val="ED5A3EDC"/>
    <w:lvl w:ilvl="0" w:tplc="0C28D042">
      <w:start w:val="1"/>
      <w:numFmt w:val="decimal"/>
      <w:lvlText w:val="(%1)"/>
      <w:lvlJc w:val="left"/>
      <w:pPr>
        <w:tabs>
          <w:tab w:val="num" w:pos="2190"/>
        </w:tabs>
        <w:ind w:left="2190" w:hanging="7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B6F4FC4"/>
    <w:multiLevelType w:val="multilevel"/>
    <w:tmpl w:val="CB3EA9B2"/>
    <w:lvl w:ilvl="0">
      <w:start w:val="9"/>
      <w:numFmt w:val="decimal"/>
      <w:lvlText w:val="%1"/>
      <w:lvlJc w:val="left"/>
      <w:pPr>
        <w:tabs>
          <w:tab w:val="num" w:pos="630"/>
        </w:tabs>
        <w:ind w:left="630" w:hanging="630"/>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6C084EFF"/>
    <w:multiLevelType w:val="hybridMultilevel"/>
    <w:tmpl w:val="174E6816"/>
    <w:lvl w:ilvl="0" w:tplc="89E2335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22D6F9F"/>
    <w:multiLevelType w:val="hybridMultilevel"/>
    <w:tmpl w:val="F042AD32"/>
    <w:lvl w:ilvl="0" w:tplc="D18A5A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456608F"/>
    <w:multiLevelType w:val="hybridMultilevel"/>
    <w:tmpl w:val="5074DA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91743"/>
    <w:multiLevelType w:val="hybridMultilevel"/>
    <w:tmpl w:val="6CE054EE"/>
    <w:lvl w:ilvl="0" w:tplc="CDF02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79847CF"/>
    <w:multiLevelType w:val="hybridMultilevel"/>
    <w:tmpl w:val="D2860B74"/>
    <w:lvl w:ilvl="0" w:tplc="5ED484B0">
      <w:start w:val="1"/>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6" w15:restartNumberingAfterBreak="0">
    <w:nsid w:val="784C591A"/>
    <w:multiLevelType w:val="hybridMultilevel"/>
    <w:tmpl w:val="3D6477EA"/>
    <w:lvl w:ilvl="0" w:tplc="FFFFFFFF">
      <w:start w:val="1"/>
      <w:numFmt w:val="decimal"/>
      <w:lvlText w:val="(%1)"/>
      <w:lvlJc w:val="left"/>
      <w:pPr>
        <w:ind w:left="1440" w:hanging="360"/>
      </w:pPr>
      <w:rPr>
        <w:rFonts w:ascii="Arial" w:eastAsia="Times New Roman" w:hAnsi="Arial"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7CF22D53"/>
    <w:multiLevelType w:val="hybridMultilevel"/>
    <w:tmpl w:val="A784F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32730E"/>
    <w:multiLevelType w:val="hybridMultilevel"/>
    <w:tmpl w:val="524237C0"/>
    <w:lvl w:ilvl="0" w:tplc="3CCA7A8E">
      <w:start w:val="4"/>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66871250">
    <w:abstractNumId w:val="31"/>
  </w:num>
  <w:num w:numId="2" w16cid:durableId="367797526">
    <w:abstractNumId w:val="35"/>
  </w:num>
  <w:num w:numId="3" w16cid:durableId="810631483">
    <w:abstractNumId w:val="0"/>
  </w:num>
  <w:num w:numId="4" w16cid:durableId="1951739121">
    <w:abstractNumId w:val="1"/>
  </w:num>
  <w:num w:numId="5" w16cid:durableId="1839226764">
    <w:abstractNumId w:val="16"/>
  </w:num>
  <w:num w:numId="6" w16cid:durableId="407926854">
    <w:abstractNumId w:val="28"/>
  </w:num>
  <w:num w:numId="7" w16cid:durableId="734014725">
    <w:abstractNumId w:val="19"/>
  </w:num>
  <w:num w:numId="8" w16cid:durableId="1922445125">
    <w:abstractNumId w:val="2"/>
  </w:num>
  <w:num w:numId="9" w16cid:durableId="786966087">
    <w:abstractNumId w:val="10"/>
  </w:num>
  <w:num w:numId="10" w16cid:durableId="431098250">
    <w:abstractNumId w:val="20"/>
  </w:num>
  <w:num w:numId="11" w16cid:durableId="2056662890">
    <w:abstractNumId w:val="26"/>
  </w:num>
  <w:num w:numId="12" w16cid:durableId="1467241600">
    <w:abstractNumId w:val="30"/>
  </w:num>
  <w:num w:numId="13" w16cid:durableId="1753775652">
    <w:abstractNumId w:val="18"/>
  </w:num>
  <w:num w:numId="14" w16cid:durableId="1306201078">
    <w:abstractNumId w:val="29"/>
  </w:num>
  <w:num w:numId="15" w16cid:durableId="2111732518">
    <w:abstractNumId w:val="24"/>
  </w:num>
  <w:num w:numId="16" w16cid:durableId="685711876">
    <w:abstractNumId w:val="6"/>
  </w:num>
  <w:num w:numId="17" w16cid:durableId="1724870138">
    <w:abstractNumId w:val="12"/>
  </w:num>
  <w:num w:numId="18" w16cid:durableId="796801021">
    <w:abstractNumId w:val="4"/>
  </w:num>
  <w:num w:numId="19" w16cid:durableId="1819958280">
    <w:abstractNumId w:val="22"/>
  </w:num>
  <w:num w:numId="20" w16cid:durableId="547180522">
    <w:abstractNumId w:val="34"/>
  </w:num>
  <w:num w:numId="21" w16cid:durableId="729228451">
    <w:abstractNumId w:val="14"/>
  </w:num>
  <w:num w:numId="22" w16cid:durableId="792552917">
    <w:abstractNumId w:val="32"/>
  </w:num>
  <w:num w:numId="23" w16cid:durableId="401877933">
    <w:abstractNumId w:val="5"/>
  </w:num>
  <w:num w:numId="24" w16cid:durableId="871918771">
    <w:abstractNumId w:val="15"/>
  </w:num>
  <w:num w:numId="25" w16cid:durableId="1639995490">
    <w:abstractNumId w:val="23"/>
  </w:num>
  <w:num w:numId="26" w16cid:durableId="530609068">
    <w:abstractNumId w:val="38"/>
  </w:num>
  <w:num w:numId="27" w16cid:durableId="496581670">
    <w:abstractNumId w:val="21"/>
  </w:num>
  <w:num w:numId="28" w16cid:durableId="2037266365">
    <w:abstractNumId w:val="13"/>
  </w:num>
  <w:num w:numId="29" w16cid:durableId="395979436">
    <w:abstractNumId w:val="37"/>
  </w:num>
  <w:num w:numId="30" w16cid:durableId="1882475507">
    <w:abstractNumId w:val="11"/>
  </w:num>
  <w:num w:numId="31" w16cid:durableId="1459183475">
    <w:abstractNumId w:val="3"/>
  </w:num>
  <w:num w:numId="32" w16cid:durableId="952829517">
    <w:abstractNumId w:val="33"/>
  </w:num>
  <w:num w:numId="33" w16cid:durableId="671221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9125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528969">
    <w:abstractNumId w:val="27"/>
  </w:num>
  <w:num w:numId="36" w16cid:durableId="362022802">
    <w:abstractNumId w:val="36"/>
  </w:num>
  <w:num w:numId="37" w16cid:durableId="2068261841">
    <w:abstractNumId w:val="8"/>
  </w:num>
  <w:num w:numId="38" w16cid:durableId="1506095410">
    <w:abstractNumId w:val="17"/>
  </w:num>
  <w:num w:numId="39" w16cid:durableId="1382173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44950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2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7"/>
    <w:rsid w:val="0000587E"/>
    <w:rsid w:val="00006F49"/>
    <w:rsid w:val="00013C88"/>
    <w:rsid w:val="0001485E"/>
    <w:rsid w:val="00016CAF"/>
    <w:rsid w:val="000210E0"/>
    <w:rsid w:val="00025553"/>
    <w:rsid w:val="00026AF6"/>
    <w:rsid w:val="00036101"/>
    <w:rsid w:val="0004337E"/>
    <w:rsid w:val="00045F79"/>
    <w:rsid w:val="00050C0E"/>
    <w:rsid w:val="000627DA"/>
    <w:rsid w:val="000629D2"/>
    <w:rsid w:val="000632D2"/>
    <w:rsid w:val="00064E58"/>
    <w:rsid w:val="000673A8"/>
    <w:rsid w:val="0007005B"/>
    <w:rsid w:val="00072457"/>
    <w:rsid w:val="00074339"/>
    <w:rsid w:val="00081E93"/>
    <w:rsid w:val="00091352"/>
    <w:rsid w:val="00096827"/>
    <w:rsid w:val="000A1866"/>
    <w:rsid w:val="000A2952"/>
    <w:rsid w:val="000A329F"/>
    <w:rsid w:val="000B0158"/>
    <w:rsid w:val="000B1004"/>
    <w:rsid w:val="000C200D"/>
    <w:rsid w:val="000D7D1B"/>
    <w:rsid w:val="000E0A7B"/>
    <w:rsid w:val="000E3AE2"/>
    <w:rsid w:val="000F35D3"/>
    <w:rsid w:val="000F3C40"/>
    <w:rsid w:val="000F7960"/>
    <w:rsid w:val="00102895"/>
    <w:rsid w:val="0010390B"/>
    <w:rsid w:val="001077D4"/>
    <w:rsid w:val="00112184"/>
    <w:rsid w:val="00112E1C"/>
    <w:rsid w:val="00117431"/>
    <w:rsid w:val="001265F9"/>
    <w:rsid w:val="00143433"/>
    <w:rsid w:val="00145A77"/>
    <w:rsid w:val="0015357D"/>
    <w:rsid w:val="0015453C"/>
    <w:rsid w:val="00154726"/>
    <w:rsid w:val="00156025"/>
    <w:rsid w:val="0016225A"/>
    <w:rsid w:val="0017642D"/>
    <w:rsid w:val="001771EE"/>
    <w:rsid w:val="00180B19"/>
    <w:rsid w:val="001866AF"/>
    <w:rsid w:val="00190935"/>
    <w:rsid w:val="0019320D"/>
    <w:rsid w:val="00194D5D"/>
    <w:rsid w:val="00194D72"/>
    <w:rsid w:val="0019611B"/>
    <w:rsid w:val="001A28DB"/>
    <w:rsid w:val="001A4AFE"/>
    <w:rsid w:val="001B043E"/>
    <w:rsid w:val="001B0A65"/>
    <w:rsid w:val="001B3361"/>
    <w:rsid w:val="001B4DA2"/>
    <w:rsid w:val="001C53DD"/>
    <w:rsid w:val="001D0B18"/>
    <w:rsid w:val="001D318B"/>
    <w:rsid w:val="001D7C44"/>
    <w:rsid w:val="001E4712"/>
    <w:rsid w:val="001E50AE"/>
    <w:rsid w:val="001E5BDC"/>
    <w:rsid w:val="001E68A6"/>
    <w:rsid w:val="001F6317"/>
    <w:rsid w:val="00207605"/>
    <w:rsid w:val="00210600"/>
    <w:rsid w:val="002110B3"/>
    <w:rsid w:val="00211AE9"/>
    <w:rsid w:val="002142D0"/>
    <w:rsid w:val="002160CB"/>
    <w:rsid w:val="0021786B"/>
    <w:rsid w:val="00220CAA"/>
    <w:rsid w:val="00226718"/>
    <w:rsid w:val="00233992"/>
    <w:rsid w:val="002415FB"/>
    <w:rsid w:val="00246069"/>
    <w:rsid w:val="002508E0"/>
    <w:rsid w:val="00250BDA"/>
    <w:rsid w:val="00253405"/>
    <w:rsid w:val="00261A5C"/>
    <w:rsid w:val="0026483F"/>
    <w:rsid w:val="00264DD2"/>
    <w:rsid w:val="00265751"/>
    <w:rsid w:val="002657EF"/>
    <w:rsid w:val="002717D3"/>
    <w:rsid w:val="002722D2"/>
    <w:rsid w:val="00272DEE"/>
    <w:rsid w:val="00273EA3"/>
    <w:rsid w:val="00281E8D"/>
    <w:rsid w:val="0028295F"/>
    <w:rsid w:val="00282EBB"/>
    <w:rsid w:val="00283FDD"/>
    <w:rsid w:val="00287FCF"/>
    <w:rsid w:val="00291FF3"/>
    <w:rsid w:val="00293DB2"/>
    <w:rsid w:val="00294CDB"/>
    <w:rsid w:val="0029572F"/>
    <w:rsid w:val="00297CEB"/>
    <w:rsid w:val="002A0575"/>
    <w:rsid w:val="002A45DA"/>
    <w:rsid w:val="002A755B"/>
    <w:rsid w:val="002B0DAA"/>
    <w:rsid w:val="002B1B75"/>
    <w:rsid w:val="002B46C6"/>
    <w:rsid w:val="002B4F04"/>
    <w:rsid w:val="002B4FC4"/>
    <w:rsid w:val="002B60A0"/>
    <w:rsid w:val="002B703B"/>
    <w:rsid w:val="002C1C4C"/>
    <w:rsid w:val="002C5C58"/>
    <w:rsid w:val="002D2134"/>
    <w:rsid w:val="002D6894"/>
    <w:rsid w:val="002E5893"/>
    <w:rsid w:val="002F01CE"/>
    <w:rsid w:val="002F0FA4"/>
    <w:rsid w:val="002F1F68"/>
    <w:rsid w:val="002F34A7"/>
    <w:rsid w:val="003025BD"/>
    <w:rsid w:val="003032AF"/>
    <w:rsid w:val="00313B40"/>
    <w:rsid w:val="00316B24"/>
    <w:rsid w:val="00316DEB"/>
    <w:rsid w:val="00320547"/>
    <w:rsid w:val="00320C7C"/>
    <w:rsid w:val="0032310F"/>
    <w:rsid w:val="003339A3"/>
    <w:rsid w:val="0033774B"/>
    <w:rsid w:val="00340A04"/>
    <w:rsid w:val="003415CC"/>
    <w:rsid w:val="0034197C"/>
    <w:rsid w:val="00341999"/>
    <w:rsid w:val="00342B42"/>
    <w:rsid w:val="00343C60"/>
    <w:rsid w:val="00353950"/>
    <w:rsid w:val="00355666"/>
    <w:rsid w:val="003621EE"/>
    <w:rsid w:val="0036678B"/>
    <w:rsid w:val="00373816"/>
    <w:rsid w:val="00374997"/>
    <w:rsid w:val="0037567E"/>
    <w:rsid w:val="00385640"/>
    <w:rsid w:val="003948A4"/>
    <w:rsid w:val="0039508B"/>
    <w:rsid w:val="0039665E"/>
    <w:rsid w:val="00397FEF"/>
    <w:rsid w:val="003A14FA"/>
    <w:rsid w:val="003A3CAC"/>
    <w:rsid w:val="003A5059"/>
    <w:rsid w:val="003B37C2"/>
    <w:rsid w:val="003B4FFF"/>
    <w:rsid w:val="003B573C"/>
    <w:rsid w:val="003B787F"/>
    <w:rsid w:val="003C303E"/>
    <w:rsid w:val="003C3599"/>
    <w:rsid w:val="003C4DA9"/>
    <w:rsid w:val="003C7B68"/>
    <w:rsid w:val="003C7FF3"/>
    <w:rsid w:val="003D5C18"/>
    <w:rsid w:val="003D6F82"/>
    <w:rsid w:val="003E054F"/>
    <w:rsid w:val="003E37DC"/>
    <w:rsid w:val="003E5B5B"/>
    <w:rsid w:val="00404D25"/>
    <w:rsid w:val="00407079"/>
    <w:rsid w:val="0041271C"/>
    <w:rsid w:val="00415D24"/>
    <w:rsid w:val="00435BC1"/>
    <w:rsid w:val="00436BAA"/>
    <w:rsid w:val="00436C97"/>
    <w:rsid w:val="00441BE6"/>
    <w:rsid w:val="00443CF4"/>
    <w:rsid w:val="004442E0"/>
    <w:rsid w:val="00445CFF"/>
    <w:rsid w:val="00447704"/>
    <w:rsid w:val="00447E18"/>
    <w:rsid w:val="0045033F"/>
    <w:rsid w:val="004515CA"/>
    <w:rsid w:val="004536A6"/>
    <w:rsid w:val="0045614C"/>
    <w:rsid w:val="0046038C"/>
    <w:rsid w:val="0046107E"/>
    <w:rsid w:val="00462EFB"/>
    <w:rsid w:val="00473469"/>
    <w:rsid w:val="00477B2D"/>
    <w:rsid w:val="00477E9E"/>
    <w:rsid w:val="00481DF4"/>
    <w:rsid w:val="00484FF7"/>
    <w:rsid w:val="00490790"/>
    <w:rsid w:val="0049157C"/>
    <w:rsid w:val="00492173"/>
    <w:rsid w:val="0049755D"/>
    <w:rsid w:val="00497685"/>
    <w:rsid w:val="00497D06"/>
    <w:rsid w:val="00497EDF"/>
    <w:rsid w:val="004A4CDE"/>
    <w:rsid w:val="004A7165"/>
    <w:rsid w:val="004B02D2"/>
    <w:rsid w:val="004B1222"/>
    <w:rsid w:val="004C0904"/>
    <w:rsid w:val="004C1241"/>
    <w:rsid w:val="004C14F3"/>
    <w:rsid w:val="004C454B"/>
    <w:rsid w:val="004C72EC"/>
    <w:rsid w:val="004D3585"/>
    <w:rsid w:val="004D5BDA"/>
    <w:rsid w:val="004D7D30"/>
    <w:rsid w:val="004F20D5"/>
    <w:rsid w:val="00500058"/>
    <w:rsid w:val="00505EAE"/>
    <w:rsid w:val="00510E35"/>
    <w:rsid w:val="0051400E"/>
    <w:rsid w:val="0051719A"/>
    <w:rsid w:val="0051756D"/>
    <w:rsid w:val="00521AE7"/>
    <w:rsid w:val="00522C41"/>
    <w:rsid w:val="00526CAB"/>
    <w:rsid w:val="00530E31"/>
    <w:rsid w:val="005328EA"/>
    <w:rsid w:val="00533767"/>
    <w:rsid w:val="00534D49"/>
    <w:rsid w:val="00543D4D"/>
    <w:rsid w:val="00545F17"/>
    <w:rsid w:val="0055530C"/>
    <w:rsid w:val="00561348"/>
    <w:rsid w:val="00564652"/>
    <w:rsid w:val="00564F94"/>
    <w:rsid w:val="00565F2C"/>
    <w:rsid w:val="00565F2E"/>
    <w:rsid w:val="0057176A"/>
    <w:rsid w:val="005731B5"/>
    <w:rsid w:val="0057681C"/>
    <w:rsid w:val="00577F9D"/>
    <w:rsid w:val="00580763"/>
    <w:rsid w:val="005920E6"/>
    <w:rsid w:val="005922E1"/>
    <w:rsid w:val="0059452B"/>
    <w:rsid w:val="00597B37"/>
    <w:rsid w:val="005B1C0C"/>
    <w:rsid w:val="005B2D57"/>
    <w:rsid w:val="005B6907"/>
    <w:rsid w:val="005B7A96"/>
    <w:rsid w:val="005C0E22"/>
    <w:rsid w:val="005C2F06"/>
    <w:rsid w:val="005C39AA"/>
    <w:rsid w:val="005D3A52"/>
    <w:rsid w:val="005E2925"/>
    <w:rsid w:val="005E2AB4"/>
    <w:rsid w:val="005E4EB4"/>
    <w:rsid w:val="005F1745"/>
    <w:rsid w:val="005F3371"/>
    <w:rsid w:val="005F7748"/>
    <w:rsid w:val="006067E8"/>
    <w:rsid w:val="00611F6A"/>
    <w:rsid w:val="0061213A"/>
    <w:rsid w:val="00615B50"/>
    <w:rsid w:val="00616B15"/>
    <w:rsid w:val="0062067B"/>
    <w:rsid w:val="006217E6"/>
    <w:rsid w:val="00624C96"/>
    <w:rsid w:val="00635BED"/>
    <w:rsid w:val="00637B58"/>
    <w:rsid w:val="00641DDF"/>
    <w:rsid w:val="00641FB6"/>
    <w:rsid w:val="006445E6"/>
    <w:rsid w:val="0064557A"/>
    <w:rsid w:val="00647CA5"/>
    <w:rsid w:val="0065774B"/>
    <w:rsid w:val="00662B96"/>
    <w:rsid w:val="00665154"/>
    <w:rsid w:val="00672C72"/>
    <w:rsid w:val="00676792"/>
    <w:rsid w:val="00677815"/>
    <w:rsid w:val="00677FC3"/>
    <w:rsid w:val="00682671"/>
    <w:rsid w:val="00683418"/>
    <w:rsid w:val="00684BF2"/>
    <w:rsid w:val="0068726A"/>
    <w:rsid w:val="0069495B"/>
    <w:rsid w:val="00694F33"/>
    <w:rsid w:val="0069536B"/>
    <w:rsid w:val="00696ACA"/>
    <w:rsid w:val="006A4602"/>
    <w:rsid w:val="006B22C6"/>
    <w:rsid w:val="006B5B74"/>
    <w:rsid w:val="006B5EC5"/>
    <w:rsid w:val="006C11DB"/>
    <w:rsid w:val="006C1FB0"/>
    <w:rsid w:val="006C26B2"/>
    <w:rsid w:val="006D36E5"/>
    <w:rsid w:val="006D525A"/>
    <w:rsid w:val="006D6ACC"/>
    <w:rsid w:val="006E707A"/>
    <w:rsid w:val="006F3C01"/>
    <w:rsid w:val="00703FC4"/>
    <w:rsid w:val="007069B8"/>
    <w:rsid w:val="00706B85"/>
    <w:rsid w:val="00710329"/>
    <w:rsid w:val="007113D2"/>
    <w:rsid w:val="00716BF8"/>
    <w:rsid w:val="00717999"/>
    <w:rsid w:val="00717E89"/>
    <w:rsid w:val="00720919"/>
    <w:rsid w:val="0072427E"/>
    <w:rsid w:val="0072694E"/>
    <w:rsid w:val="0073380E"/>
    <w:rsid w:val="00737E24"/>
    <w:rsid w:val="0074106A"/>
    <w:rsid w:val="007411F1"/>
    <w:rsid w:val="007520F7"/>
    <w:rsid w:val="00752361"/>
    <w:rsid w:val="00755F18"/>
    <w:rsid w:val="007616BC"/>
    <w:rsid w:val="007616C2"/>
    <w:rsid w:val="0076463E"/>
    <w:rsid w:val="00764D5C"/>
    <w:rsid w:val="00773CBA"/>
    <w:rsid w:val="00781067"/>
    <w:rsid w:val="00781DAB"/>
    <w:rsid w:val="00782AFE"/>
    <w:rsid w:val="00784A6C"/>
    <w:rsid w:val="007975DD"/>
    <w:rsid w:val="007B739B"/>
    <w:rsid w:val="007C0782"/>
    <w:rsid w:val="007C3272"/>
    <w:rsid w:val="007D077F"/>
    <w:rsid w:val="007D1209"/>
    <w:rsid w:val="007D338A"/>
    <w:rsid w:val="007D7423"/>
    <w:rsid w:val="007E1021"/>
    <w:rsid w:val="007E41BB"/>
    <w:rsid w:val="007E5B10"/>
    <w:rsid w:val="007E6774"/>
    <w:rsid w:val="007F1958"/>
    <w:rsid w:val="007F4D8E"/>
    <w:rsid w:val="008015E2"/>
    <w:rsid w:val="008029CD"/>
    <w:rsid w:val="00807B86"/>
    <w:rsid w:val="00811A49"/>
    <w:rsid w:val="00812CB8"/>
    <w:rsid w:val="00822F54"/>
    <w:rsid w:val="00831E65"/>
    <w:rsid w:val="00835F7C"/>
    <w:rsid w:val="00840EEB"/>
    <w:rsid w:val="00847A0E"/>
    <w:rsid w:val="00860015"/>
    <w:rsid w:val="00861C90"/>
    <w:rsid w:val="00861D6E"/>
    <w:rsid w:val="0086313B"/>
    <w:rsid w:val="008644AA"/>
    <w:rsid w:val="00865B40"/>
    <w:rsid w:val="008665B5"/>
    <w:rsid w:val="00876FAD"/>
    <w:rsid w:val="0088331E"/>
    <w:rsid w:val="00886299"/>
    <w:rsid w:val="008B1D3F"/>
    <w:rsid w:val="008B6583"/>
    <w:rsid w:val="008C2A43"/>
    <w:rsid w:val="008D1B67"/>
    <w:rsid w:val="008D4A31"/>
    <w:rsid w:val="008E129C"/>
    <w:rsid w:val="008E6EE2"/>
    <w:rsid w:val="008F453B"/>
    <w:rsid w:val="008F5837"/>
    <w:rsid w:val="008F5ACD"/>
    <w:rsid w:val="008F5F86"/>
    <w:rsid w:val="0090238F"/>
    <w:rsid w:val="00902AE5"/>
    <w:rsid w:val="00903973"/>
    <w:rsid w:val="00903C09"/>
    <w:rsid w:val="00910DCA"/>
    <w:rsid w:val="00911D3D"/>
    <w:rsid w:val="00916418"/>
    <w:rsid w:val="00923B1F"/>
    <w:rsid w:val="00935A4B"/>
    <w:rsid w:val="00955817"/>
    <w:rsid w:val="00955CE7"/>
    <w:rsid w:val="00967845"/>
    <w:rsid w:val="0097089F"/>
    <w:rsid w:val="00970E47"/>
    <w:rsid w:val="00971956"/>
    <w:rsid w:val="00972D45"/>
    <w:rsid w:val="00973C6B"/>
    <w:rsid w:val="00976902"/>
    <w:rsid w:val="0098209B"/>
    <w:rsid w:val="009830FB"/>
    <w:rsid w:val="00984B52"/>
    <w:rsid w:val="00992415"/>
    <w:rsid w:val="009924DD"/>
    <w:rsid w:val="00995E19"/>
    <w:rsid w:val="00997D13"/>
    <w:rsid w:val="009A08B5"/>
    <w:rsid w:val="009A3548"/>
    <w:rsid w:val="009A7B68"/>
    <w:rsid w:val="009B00B1"/>
    <w:rsid w:val="009B0E45"/>
    <w:rsid w:val="009B31C5"/>
    <w:rsid w:val="009B5958"/>
    <w:rsid w:val="009B6B77"/>
    <w:rsid w:val="009C2C1E"/>
    <w:rsid w:val="009C3A79"/>
    <w:rsid w:val="009C4C85"/>
    <w:rsid w:val="009C4CE1"/>
    <w:rsid w:val="009D1FF2"/>
    <w:rsid w:val="009D46A5"/>
    <w:rsid w:val="009D553E"/>
    <w:rsid w:val="009D65B0"/>
    <w:rsid w:val="009E1E01"/>
    <w:rsid w:val="009E2E74"/>
    <w:rsid w:val="009F2F75"/>
    <w:rsid w:val="009F3A1C"/>
    <w:rsid w:val="009F4733"/>
    <w:rsid w:val="00A00C73"/>
    <w:rsid w:val="00A01486"/>
    <w:rsid w:val="00A03FB7"/>
    <w:rsid w:val="00A0478F"/>
    <w:rsid w:val="00A109A7"/>
    <w:rsid w:val="00A1708B"/>
    <w:rsid w:val="00A24EF0"/>
    <w:rsid w:val="00A318D7"/>
    <w:rsid w:val="00A323CC"/>
    <w:rsid w:val="00A34C2A"/>
    <w:rsid w:val="00A35F6D"/>
    <w:rsid w:val="00A47F8A"/>
    <w:rsid w:val="00A50477"/>
    <w:rsid w:val="00A7703D"/>
    <w:rsid w:val="00A770BB"/>
    <w:rsid w:val="00A80A19"/>
    <w:rsid w:val="00A84B36"/>
    <w:rsid w:val="00A864C1"/>
    <w:rsid w:val="00A94AB2"/>
    <w:rsid w:val="00A95D2E"/>
    <w:rsid w:val="00A97868"/>
    <w:rsid w:val="00AA189D"/>
    <w:rsid w:val="00AA2B87"/>
    <w:rsid w:val="00AB2E50"/>
    <w:rsid w:val="00AB69BF"/>
    <w:rsid w:val="00AC5924"/>
    <w:rsid w:val="00AD58C8"/>
    <w:rsid w:val="00AE0C2D"/>
    <w:rsid w:val="00AE60E8"/>
    <w:rsid w:val="00AF6CC4"/>
    <w:rsid w:val="00B016A3"/>
    <w:rsid w:val="00B068A4"/>
    <w:rsid w:val="00B11DCF"/>
    <w:rsid w:val="00B122A4"/>
    <w:rsid w:val="00B20729"/>
    <w:rsid w:val="00B22664"/>
    <w:rsid w:val="00B23A39"/>
    <w:rsid w:val="00B242E5"/>
    <w:rsid w:val="00B26EB4"/>
    <w:rsid w:val="00B3000A"/>
    <w:rsid w:val="00B302AA"/>
    <w:rsid w:val="00B336E7"/>
    <w:rsid w:val="00B34D28"/>
    <w:rsid w:val="00B356B4"/>
    <w:rsid w:val="00B47465"/>
    <w:rsid w:val="00B52010"/>
    <w:rsid w:val="00B520B5"/>
    <w:rsid w:val="00B56F83"/>
    <w:rsid w:val="00B6032C"/>
    <w:rsid w:val="00B72703"/>
    <w:rsid w:val="00B72FCC"/>
    <w:rsid w:val="00B777DE"/>
    <w:rsid w:val="00B803A9"/>
    <w:rsid w:val="00B82E3B"/>
    <w:rsid w:val="00B85C74"/>
    <w:rsid w:val="00B8740A"/>
    <w:rsid w:val="00B9057A"/>
    <w:rsid w:val="00B91B7F"/>
    <w:rsid w:val="00B93E85"/>
    <w:rsid w:val="00B96EF7"/>
    <w:rsid w:val="00BA03A5"/>
    <w:rsid w:val="00BA12D0"/>
    <w:rsid w:val="00BA2F42"/>
    <w:rsid w:val="00BA3635"/>
    <w:rsid w:val="00BA3815"/>
    <w:rsid w:val="00BA6B5C"/>
    <w:rsid w:val="00BB2502"/>
    <w:rsid w:val="00BB267E"/>
    <w:rsid w:val="00BB3E0C"/>
    <w:rsid w:val="00BB5077"/>
    <w:rsid w:val="00BC2EC5"/>
    <w:rsid w:val="00BC6D68"/>
    <w:rsid w:val="00BD1A6F"/>
    <w:rsid w:val="00BD5462"/>
    <w:rsid w:val="00BD55E1"/>
    <w:rsid w:val="00BD6756"/>
    <w:rsid w:val="00BD6A83"/>
    <w:rsid w:val="00BE4114"/>
    <w:rsid w:val="00BF612D"/>
    <w:rsid w:val="00C002EF"/>
    <w:rsid w:val="00C100FE"/>
    <w:rsid w:val="00C10C08"/>
    <w:rsid w:val="00C12116"/>
    <w:rsid w:val="00C27824"/>
    <w:rsid w:val="00C3416C"/>
    <w:rsid w:val="00C34452"/>
    <w:rsid w:val="00C356EF"/>
    <w:rsid w:val="00C35987"/>
    <w:rsid w:val="00C404F3"/>
    <w:rsid w:val="00C419BD"/>
    <w:rsid w:val="00C42D8C"/>
    <w:rsid w:val="00C47A5F"/>
    <w:rsid w:val="00C51B80"/>
    <w:rsid w:val="00C53645"/>
    <w:rsid w:val="00C53F1A"/>
    <w:rsid w:val="00C64811"/>
    <w:rsid w:val="00C71B0A"/>
    <w:rsid w:val="00C7453D"/>
    <w:rsid w:val="00C74D20"/>
    <w:rsid w:val="00C7721E"/>
    <w:rsid w:val="00C804DF"/>
    <w:rsid w:val="00C92724"/>
    <w:rsid w:val="00C937BE"/>
    <w:rsid w:val="00C972F8"/>
    <w:rsid w:val="00C97701"/>
    <w:rsid w:val="00CA2347"/>
    <w:rsid w:val="00CA78BF"/>
    <w:rsid w:val="00CB0648"/>
    <w:rsid w:val="00CB77D0"/>
    <w:rsid w:val="00CB7B62"/>
    <w:rsid w:val="00CC1DA0"/>
    <w:rsid w:val="00CC3ABC"/>
    <w:rsid w:val="00CC51FA"/>
    <w:rsid w:val="00CC7802"/>
    <w:rsid w:val="00CC7ADC"/>
    <w:rsid w:val="00CD2E88"/>
    <w:rsid w:val="00CD714E"/>
    <w:rsid w:val="00CE1608"/>
    <w:rsid w:val="00CE1C81"/>
    <w:rsid w:val="00CE5A2B"/>
    <w:rsid w:val="00CE6494"/>
    <w:rsid w:val="00CF0A2A"/>
    <w:rsid w:val="00CF692F"/>
    <w:rsid w:val="00D0104E"/>
    <w:rsid w:val="00D023A6"/>
    <w:rsid w:val="00D060D8"/>
    <w:rsid w:val="00D10312"/>
    <w:rsid w:val="00D11780"/>
    <w:rsid w:val="00D13B7D"/>
    <w:rsid w:val="00D13E3B"/>
    <w:rsid w:val="00D21190"/>
    <w:rsid w:val="00D226E9"/>
    <w:rsid w:val="00D246C0"/>
    <w:rsid w:val="00D25A74"/>
    <w:rsid w:val="00D27143"/>
    <w:rsid w:val="00D42BF0"/>
    <w:rsid w:val="00D43A88"/>
    <w:rsid w:val="00D44F02"/>
    <w:rsid w:val="00D45FDE"/>
    <w:rsid w:val="00D523E5"/>
    <w:rsid w:val="00D5647E"/>
    <w:rsid w:val="00D57F06"/>
    <w:rsid w:val="00D60728"/>
    <w:rsid w:val="00D74A86"/>
    <w:rsid w:val="00D83180"/>
    <w:rsid w:val="00D90C90"/>
    <w:rsid w:val="00DA27D9"/>
    <w:rsid w:val="00DA6D7B"/>
    <w:rsid w:val="00DA6F2F"/>
    <w:rsid w:val="00DB0024"/>
    <w:rsid w:val="00DB2177"/>
    <w:rsid w:val="00DB48FD"/>
    <w:rsid w:val="00DB7ABC"/>
    <w:rsid w:val="00DC1618"/>
    <w:rsid w:val="00DC4424"/>
    <w:rsid w:val="00DC63C8"/>
    <w:rsid w:val="00DD147F"/>
    <w:rsid w:val="00DD5AF9"/>
    <w:rsid w:val="00DE0526"/>
    <w:rsid w:val="00DE2F51"/>
    <w:rsid w:val="00DE7075"/>
    <w:rsid w:val="00DF0638"/>
    <w:rsid w:val="00DF2F7C"/>
    <w:rsid w:val="00DF3B00"/>
    <w:rsid w:val="00DF3EFE"/>
    <w:rsid w:val="00DF59D2"/>
    <w:rsid w:val="00E0471C"/>
    <w:rsid w:val="00E06022"/>
    <w:rsid w:val="00E06EF8"/>
    <w:rsid w:val="00E13952"/>
    <w:rsid w:val="00E21031"/>
    <w:rsid w:val="00E216F6"/>
    <w:rsid w:val="00E233D2"/>
    <w:rsid w:val="00E252A0"/>
    <w:rsid w:val="00E25798"/>
    <w:rsid w:val="00E25BCE"/>
    <w:rsid w:val="00E26B0D"/>
    <w:rsid w:val="00E30FDA"/>
    <w:rsid w:val="00E35F35"/>
    <w:rsid w:val="00E41C27"/>
    <w:rsid w:val="00E42CD9"/>
    <w:rsid w:val="00E42D07"/>
    <w:rsid w:val="00E45451"/>
    <w:rsid w:val="00E4689B"/>
    <w:rsid w:val="00E518D7"/>
    <w:rsid w:val="00E53555"/>
    <w:rsid w:val="00E608FA"/>
    <w:rsid w:val="00E60C69"/>
    <w:rsid w:val="00E63631"/>
    <w:rsid w:val="00E71BD1"/>
    <w:rsid w:val="00E738E9"/>
    <w:rsid w:val="00E7482E"/>
    <w:rsid w:val="00E76CC9"/>
    <w:rsid w:val="00E82911"/>
    <w:rsid w:val="00E85BFF"/>
    <w:rsid w:val="00E920F9"/>
    <w:rsid w:val="00EA37B8"/>
    <w:rsid w:val="00EA7BAD"/>
    <w:rsid w:val="00EB4FC4"/>
    <w:rsid w:val="00EB7B2E"/>
    <w:rsid w:val="00EC4147"/>
    <w:rsid w:val="00EC7671"/>
    <w:rsid w:val="00ED6005"/>
    <w:rsid w:val="00EE04D8"/>
    <w:rsid w:val="00EF26EA"/>
    <w:rsid w:val="00EF3F89"/>
    <w:rsid w:val="00EF6C20"/>
    <w:rsid w:val="00EF72ED"/>
    <w:rsid w:val="00F1512A"/>
    <w:rsid w:val="00F16D62"/>
    <w:rsid w:val="00F17DF5"/>
    <w:rsid w:val="00F2616B"/>
    <w:rsid w:val="00F265C0"/>
    <w:rsid w:val="00F2668A"/>
    <w:rsid w:val="00F27037"/>
    <w:rsid w:val="00F3255B"/>
    <w:rsid w:val="00F364CD"/>
    <w:rsid w:val="00F40E95"/>
    <w:rsid w:val="00F413B2"/>
    <w:rsid w:val="00F41E46"/>
    <w:rsid w:val="00F44662"/>
    <w:rsid w:val="00F45381"/>
    <w:rsid w:val="00F45F7E"/>
    <w:rsid w:val="00F4656F"/>
    <w:rsid w:val="00F53CEE"/>
    <w:rsid w:val="00F6490D"/>
    <w:rsid w:val="00F74B3E"/>
    <w:rsid w:val="00F74B78"/>
    <w:rsid w:val="00F80802"/>
    <w:rsid w:val="00F845EF"/>
    <w:rsid w:val="00F912E7"/>
    <w:rsid w:val="00F917D0"/>
    <w:rsid w:val="00F93ACF"/>
    <w:rsid w:val="00F9406D"/>
    <w:rsid w:val="00F9617F"/>
    <w:rsid w:val="00FA7491"/>
    <w:rsid w:val="00FB6112"/>
    <w:rsid w:val="00FB6519"/>
    <w:rsid w:val="00FB714A"/>
    <w:rsid w:val="00FC0D38"/>
    <w:rsid w:val="00FC39B3"/>
    <w:rsid w:val="00FD2AC4"/>
    <w:rsid w:val="00FD35ED"/>
    <w:rsid w:val="00FD477E"/>
    <w:rsid w:val="00FE3553"/>
    <w:rsid w:val="00FF0560"/>
    <w:rsid w:val="00FF0B9A"/>
    <w:rsid w:val="00FF102F"/>
    <w:rsid w:val="00FF337B"/>
    <w:rsid w:val="00FF38EA"/>
    <w:rsid w:val="00FF6FF7"/>
    <w:rsid w:val="3A6EE66E"/>
    <w:rsid w:val="400D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86CD3C7"/>
  <w15:chartTrackingRefBased/>
  <w15:docId w15:val="{5A0D3263-CABC-4C3A-A64A-A2BCA110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rsid w:val="00971956"/>
    <w:pPr>
      <w:keepNext/>
      <w:outlineLvl w:val="0"/>
    </w:pPr>
    <w:rPr>
      <w:b/>
      <w:sz w:val="28"/>
    </w:rPr>
  </w:style>
  <w:style w:type="paragraph" w:styleId="Heading2">
    <w:name w:val="heading 2"/>
    <w:basedOn w:val="Normal"/>
    <w:next w:val="Normal"/>
    <w:qFormat/>
    <w:rsid w:val="002B703B"/>
    <w:pPr>
      <w:keepNext/>
      <w:suppressLineNumbers/>
      <w:outlineLvl w:val="1"/>
    </w:pPr>
    <w:rPr>
      <w:b/>
    </w:rPr>
  </w:style>
  <w:style w:type="paragraph" w:styleId="Heading3">
    <w:name w:val="heading 3"/>
    <w:basedOn w:val="Normal"/>
    <w:next w:val="Normal"/>
    <w:qFormat/>
    <w:rsid w:val="003D6F82"/>
    <w:pPr>
      <w:keepNext/>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sz w:val="32"/>
    </w:rPr>
  </w:style>
  <w:style w:type="paragraph" w:styleId="Heading6">
    <w:name w:val="heading 6"/>
    <w:basedOn w:val="Normal"/>
    <w:next w:val="Normal"/>
    <w:qFormat/>
    <w:pPr>
      <w:keepNext/>
      <w:widowControl w:val="0"/>
      <w:tabs>
        <w:tab w:val="left" w:pos="720"/>
        <w:tab w:val="left" w:pos="1440"/>
      </w:tabs>
      <w:autoSpaceDE w:val="0"/>
      <w:autoSpaceDN w:val="0"/>
      <w:adjustRightInd w:val="0"/>
      <w:ind w:left="1440" w:hanging="1440"/>
      <w:jc w:val="center"/>
      <w:outlineLvl w:val="5"/>
    </w:pPr>
    <w:rPr>
      <w:b/>
      <w:bCs/>
      <w:sz w:val="28"/>
      <w:szCs w:val="24"/>
    </w:rPr>
  </w:style>
  <w:style w:type="paragraph" w:styleId="Heading7">
    <w:name w:val="heading 7"/>
    <w:basedOn w:val="Normal"/>
    <w:next w:val="Normal"/>
    <w:qFormat/>
    <w:pPr>
      <w:keepNext/>
      <w:widowControl w:val="0"/>
      <w:autoSpaceDE w:val="0"/>
      <w:autoSpaceDN w:val="0"/>
      <w:adjustRightInd w:val="0"/>
      <w:outlineLvl w:val="6"/>
    </w:pPr>
    <w:rPr>
      <w:b/>
      <w:bCs/>
      <w:sz w:val="28"/>
    </w:rPr>
  </w:style>
  <w:style w:type="paragraph" w:styleId="Heading8">
    <w:name w:val="heading 8"/>
    <w:basedOn w:val="Normal"/>
    <w:next w:val="Normal"/>
    <w:qFormat/>
    <w:pPr>
      <w:keepNext/>
      <w:widowControl w:val="0"/>
      <w:autoSpaceDE w:val="0"/>
      <w:autoSpaceDN w:val="0"/>
      <w:adjustRightInd w:val="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jc w:val="center"/>
    </w:pPr>
    <w:rPr>
      <w:b/>
      <w:bCs/>
      <w:sz w:val="36"/>
      <w:szCs w:val="3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sid w:val="000A2952"/>
    <w:pPr>
      <w:jc w:val="center"/>
    </w:pPr>
    <w:rPr>
      <w:b/>
      <w:sz w:val="32"/>
    </w:rPr>
  </w:style>
  <w:style w:type="paragraph" w:styleId="Subtitle">
    <w:name w:val="Subtitle"/>
    <w:basedOn w:val="Normal"/>
    <w:qFormat/>
    <w:pPr>
      <w:jc w:val="center"/>
    </w:pPr>
    <w:rPr>
      <w:sz w:val="28"/>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uppressLineNumbers/>
    </w:pPr>
    <w:rPr>
      <w:b/>
      <w:bCs/>
    </w:rPr>
  </w:style>
  <w:style w:type="paragraph" w:styleId="BodyText2">
    <w:name w:val="Body Text 2"/>
    <w:basedOn w:val="Normal"/>
    <w:rPr>
      <w:b/>
      <w:bCs/>
      <w:color w:val="0000FF"/>
    </w:rPr>
  </w:style>
  <w:style w:type="character" w:styleId="LineNumber">
    <w:name w:val="line number"/>
    <w:basedOn w:val="DefaultParagraphFont"/>
  </w:style>
  <w:style w:type="paragraph" w:styleId="BodyTextIndent2">
    <w:name w:val="Body Text Indent 2"/>
    <w:basedOn w:val="Normal"/>
    <w:pPr>
      <w:ind w:left="1440"/>
    </w:pPr>
  </w:style>
  <w:style w:type="paragraph" w:styleId="BodyTextIndent3">
    <w:name w:val="Body Text Indent 3"/>
    <w:basedOn w:val="Normal"/>
    <w:pPr>
      <w:ind w:left="720"/>
    </w:pPr>
  </w:style>
  <w:style w:type="paragraph" w:styleId="BodyText3">
    <w:name w:val="Body Text 3"/>
    <w:basedOn w:val="Normal"/>
    <w:rPr>
      <w:color w:val="0000FF"/>
    </w:rPr>
  </w:style>
  <w:style w:type="paragraph" w:styleId="BalloonText">
    <w:name w:val="Balloon Text"/>
    <w:basedOn w:val="Normal"/>
    <w:semiHidden/>
    <w:rsid w:val="00FA7491"/>
    <w:rPr>
      <w:rFonts w:ascii="Tahoma" w:hAnsi="Tahoma" w:cs="Tahoma"/>
      <w:sz w:val="16"/>
      <w:szCs w:val="16"/>
    </w:rPr>
  </w:style>
  <w:style w:type="character" w:styleId="Hyperlink">
    <w:name w:val="Hyperlink"/>
    <w:uiPriority w:val="99"/>
    <w:rsid w:val="00E60C69"/>
    <w:rPr>
      <w:color w:val="0563C1"/>
      <w:u w:val="single"/>
    </w:rPr>
  </w:style>
  <w:style w:type="character" w:styleId="FollowedHyperlink">
    <w:name w:val="FollowedHyperlink"/>
    <w:rsid w:val="00E60C69"/>
    <w:rPr>
      <w:color w:val="954F72"/>
      <w:u w:val="single"/>
    </w:rPr>
  </w:style>
  <w:style w:type="character" w:styleId="CommentReference">
    <w:name w:val="annotation reference"/>
    <w:rsid w:val="00154726"/>
    <w:rPr>
      <w:sz w:val="16"/>
      <w:szCs w:val="16"/>
    </w:rPr>
  </w:style>
  <w:style w:type="paragraph" w:styleId="CommentText">
    <w:name w:val="annotation text"/>
    <w:basedOn w:val="Normal"/>
    <w:link w:val="CommentTextChar"/>
    <w:rsid w:val="00154726"/>
    <w:rPr>
      <w:sz w:val="20"/>
    </w:rPr>
  </w:style>
  <w:style w:type="character" w:customStyle="1" w:styleId="CommentTextChar">
    <w:name w:val="Comment Text Char"/>
    <w:link w:val="CommentText"/>
    <w:rsid w:val="00154726"/>
    <w:rPr>
      <w:rFonts w:ascii="Arial" w:hAnsi="Arial"/>
    </w:rPr>
  </w:style>
  <w:style w:type="paragraph" w:styleId="CommentSubject">
    <w:name w:val="annotation subject"/>
    <w:basedOn w:val="CommentText"/>
    <w:next w:val="CommentText"/>
    <w:link w:val="CommentSubjectChar"/>
    <w:rsid w:val="00154726"/>
    <w:rPr>
      <w:b/>
      <w:bCs/>
    </w:rPr>
  </w:style>
  <w:style w:type="character" w:customStyle="1" w:styleId="CommentSubjectChar">
    <w:name w:val="Comment Subject Char"/>
    <w:link w:val="CommentSubject"/>
    <w:rsid w:val="00154726"/>
    <w:rPr>
      <w:rFonts w:ascii="Arial" w:hAnsi="Arial"/>
      <w:b/>
      <w:bCs/>
    </w:rPr>
  </w:style>
  <w:style w:type="paragraph" w:styleId="Revision">
    <w:name w:val="Revision"/>
    <w:hidden/>
    <w:uiPriority w:val="99"/>
    <w:semiHidden/>
    <w:rsid w:val="0010390B"/>
    <w:rPr>
      <w:rFonts w:ascii="Arial" w:hAnsi="Arial"/>
      <w:sz w:val="24"/>
    </w:rPr>
  </w:style>
  <w:style w:type="table" w:customStyle="1" w:styleId="TableGrid1">
    <w:name w:val="Table Grid1"/>
    <w:basedOn w:val="TableNormal"/>
    <w:next w:val="TableGrid"/>
    <w:uiPriority w:val="39"/>
    <w:rsid w:val="001961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15D24"/>
    <w:rPr>
      <w:rFonts w:ascii="Arial" w:hAnsi="Arial"/>
      <w:sz w:val="24"/>
    </w:rPr>
  </w:style>
  <w:style w:type="paragraph" w:styleId="TOCHeading">
    <w:name w:val="TOC Heading"/>
    <w:basedOn w:val="Heading1"/>
    <w:next w:val="Normal"/>
    <w:uiPriority w:val="39"/>
    <w:unhideWhenUsed/>
    <w:qFormat/>
    <w:rsid w:val="00615B50"/>
    <w:pPr>
      <w:keepLines/>
      <w:spacing w:before="240" w:line="259" w:lineRule="auto"/>
      <w:outlineLvl w:val="9"/>
    </w:pPr>
    <w:rPr>
      <w:rFonts w:asciiTheme="majorHAnsi" w:eastAsiaTheme="majorEastAsia" w:hAnsiTheme="majorHAnsi" w:cstheme="majorBidi"/>
      <w:color w:val="2E74B5" w:themeColor="accent1" w:themeShade="BF"/>
      <w:szCs w:val="32"/>
    </w:rPr>
  </w:style>
  <w:style w:type="paragraph" w:styleId="TOC3">
    <w:name w:val="toc 3"/>
    <w:basedOn w:val="Normal"/>
    <w:next w:val="Normal"/>
    <w:autoRedefine/>
    <w:uiPriority w:val="39"/>
    <w:rsid w:val="00615B50"/>
    <w:pPr>
      <w:spacing w:after="100"/>
      <w:ind w:left="480"/>
    </w:pPr>
  </w:style>
  <w:style w:type="character" w:styleId="UnresolvedMention">
    <w:name w:val="Unresolved Mention"/>
    <w:basedOn w:val="DefaultParagraphFont"/>
    <w:uiPriority w:val="99"/>
    <w:semiHidden/>
    <w:unhideWhenUsed/>
    <w:rsid w:val="00E06EF8"/>
    <w:rPr>
      <w:color w:val="605E5C"/>
      <w:shd w:val="clear" w:color="auto" w:fill="E1DFDD"/>
    </w:rPr>
  </w:style>
  <w:style w:type="paragraph" w:styleId="TOC1">
    <w:name w:val="toc 1"/>
    <w:basedOn w:val="Normal"/>
    <w:next w:val="Normal"/>
    <w:autoRedefine/>
    <w:uiPriority w:val="39"/>
    <w:rsid w:val="00297CEB"/>
    <w:pPr>
      <w:tabs>
        <w:tab w:val="left" w:pos="720"/>
        <w:tab w:val="right" w:leader="dot" w:pos="9350"/>
      </w:tabs>
      <w:spacing w:after="100"/>
    </w:pPr>
  </w:style>
  <w:style w:type="paragraph" w:styleId="TOC2">
    <w:name w:val="toc 2"/>
    <w:basedOn w:val="Normal"/>
    <w:next w:val="Normal"/>
    <w:autoRedefine/>
    <w:uiPriority w:val="39"/>
    <w:rsid w:val="00995E19"/>
    <w:pPr>
      <w:tabs>
        <w:tab w:val="left" w:pos="1170"/>
        <w:tab w:val="right" w:leader="dot" w:pos="9350"/>
      </w:tabs>
      <w:spacing w:after="100"/>
      <w:ind w:left="240"/>
    </w:pPr>
  </w:style>
  <w:style w:type="paragraph" w:styleId="ListParagraph">
    <w:name w:val="List Paragraph"/>
    <w:basedOn w:val="Normal"/>
    <w:uiPriority w:val="34"/>
    <w:qFormat/>
    <w:rsid w:val="00BE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13144">
      <w:bodyDiv w:val="1"/>
      <w:marLeft w:val="0"/>
      <w:marRight w:val="0"/>
      <w:marTop w:val="0"/>
      <w:marBottom w:val="0"/>
      <w:divBdr>
        <w:top w:val="none" w:sz="0" w:space="0" w:color="auto"/>
        <w:left w:val="none" w:sz="0" w:space="0" w:color="auto"/>
        <w:bottom w:val="none" w:sz="0" w:space="0" w:color="auto"/>
        <w:right w:val="none" w:sz="0" w:space="0" w:color="auto"/>
      </w:divBdr>
    </w:div>
    <w:div w:id="1158499244">
      <w:bodyDiv w:val="1"/>
      <w:marLeft w:val="0"/>
      <w:marRight w:val="0"/>
      <w:marTop w:val="0"/>
      <w:marBottom w:val="0"/>
      <w:divBdr>
        <w:top w:val="none" w:sz="0" w:space="0" w:color="auto"/>
        <w:left w:val="none" w:sz="0" w:space="0" w:color="auto"/>
        <w:bottom w:val="none" w:sz="0" w:space="0" w:color="auto"/>
        <w:right w:val="none" w:sz="0" w:space="0" w:color="auto"/>
      </w:divBdr>
    </w:div>
    <w:div w:id="1351445726">
      <w:bodyDiv w:val="1"/>
      <w:marLeft w:val="0"/>
      <w:marRight w:val="0"/>
      <w:marTop w:val="0"/>
      <w:marBottom w:val="0"/>
      <w:divBdr>
        <w:top w:val="none" w:sz="0" w:space="0" w:color="auto"/>
        <w:left w:val="none" w:sz="0" w:space="0" w:color="auto"/>
        <w:bottom w:val="none" w:sz="0" w:space="0" w:color="auto"/>
        <w:right w:val="none" w:sz="0" w:space="0" w:color="auto"/>
      </w:divBdr>
    </w:div>
    <w:div w:id="1713848266">
      <w:bodyDiv w:val="1"/>
      <w:marLeft w:val="0"/>
      <w:marRight w:val="0"/>
      <w:marTop w:val="0"/>
      <w:marBottom w:val="0"/>
      <w:divBdr>
        <w:top w:val="none" w:sz="0" w:space="0" w:color="auto"/>
        <w:left w:val="none" w:sz="0" w:space="0" w:color="auto"/>
        <w:bottom w:val="none" w:sz="0" w:space="0" w:color="auto"/>
        <w:right w:val="none" w:sz="0" w:space="0" w:color="auto"/>
      </w:divBdr>
    </w:div>
    <w:div w:id="20434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dot.gov/construction/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mso-contentType ?>
<SharedContentType xmlns="Microsoft.SharePoint.Taxonomy.ContentTypeSync" SourceId="90d9232b-3ef6-462c-bf90-a33a2db08da6"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7" ma:contentTypeDescription="Create a new document." ma:contentTypeScope="" ma:versionID="d6a9b5707dcee1f8500f72c2df452d17">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5972ea141c15f4dcce760d78e060222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A4206-34F4-4719-8B1F-82BA8626A424}">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2.xml><?xml version="1.0" encoding="utf-8"?>
<ds:datastoreItem xmlns:ds="http://schemas.openxmlformats.org/officeDocument/2006/customXml" ds:itemID="{30C5A563-F95D-4F2A-95E5-678569A1DB8E}">
  <ds:schemaRefs>
    <ds:schemaRef ds:uri="Microsoft.SharePoint.Taxonomy.ContentTypeSync"/>
  </ds:schemaRefs>
</ds:datastoreItem>
</file>

<file path=customXml/itemProps3.xml><?xml version="1.0" encoding="utf-8"?>
<ds:datastoreItem xmlns:ds="http://schemas.openxmlformats.org/officeDocument/2006/customXml" ds:itemID="{484181DC-74EB-4891-B295-5C44630316FB}">
  <ds:schemaRefs>
    <ds:schemaRef ds:uri="http://schemas.microsoft.com/sharepoint/v3/contenttype/forms"/>
  </ds:schemaRefs>
</ds:datastoreItem>
</file>

<file path=customXml/itemProps4.xml><?xml version="1.0" encoding="utf-8"?>
<ds:datastoreItem xmlns:ds="http://schemas.openxmlformats.org/officeDocument/2006/customXml" ds:itemID="{BF592D51-89AD-48D0-B926-526BB16682EE}">
  <ds:schemaRefs>
    <ds:schemaRef ds:uri="http://schemas.openxmlformats.org/officeDocument/2006/bibliography"/>
  </ds:schemaRefs>
</ds:datastoreItem>
</file>

<file path=customXml/itemProps5.xml><?xml version="1.0" encoding="utf-8"?>
<ds:datastoreItem xmlns:ds="http://schemas.openxmlformats.org/officeDocument/2006/customXml" ds:itemID="{119B775C-7D25-4E60-B6EA-571125EC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1776</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CHAPTER X</vt:lpstr>
    </vt:vector>
  </TitlesOfParts>
  <Company>FDOT</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X</dc:title>
  <dc:subject/>
  <dc:creator>Sherry Valdez</dc:creator>
  <cp:keywords/>
  <cp:lastModifiedBy>Carlquist, Taylor</cp:lastModifiedBy>
  <cp:revision>35</cp:revision>
  <cp:lastPrinted>2015-04-13T21:52:00Z</cp:lastPrinted>
  <dcterms:created xsi:type="dcterms:W3CDTF">2025-06-24T18:15:00Z</dcterms:created>
  <dcterms:modified xsi:type="dcterms:W3CDTF">2025-08-18T19:31:00Z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MediaServiceImageTags">
    <vt:lpwstr/>
  </property>
  <property fmtid="{D5CDD505-2E9C-101B-9397-08002B2CF9AE}" pid="4" name="MSIP_Label_9b1b62f4-cb9b-4766-8dff-64a7ed23e056_Enabled">
    <vt:lpwstr>true</vt:lpwstr>
  </property>
  <property fmtid="{D5CDD505-2E9C-101B-9397-08002B2CF9AE}" pid="5" name="MSIP_Label_9b1b62f4-cb9b-4766-8dff-64a7ed23e056_SetDate">
    <vt:lpwstr>2025-08-12T11:25:14Z</vt:lpwstr>
  </property>
  <property fmtid="{D5CDD505-2E9C-101B-9397-08002B2CF9AE}" pid="6" name="MSIP_Label_9b1b62f4-cb9b-4766-8dff-64a7ed23e056_Method">
    <vt:lpwstr>Standard</vt:lpwstr>
  </property>
  <property fmtid="{D5CDD505-2E9C-101B-9397-08002B2CF9AE}" pid="7" name="MSIP_Label_9b1b62f4-cb9b-4766-8dff-64a7ed23e056_Name">
    <vt:lpwstr>Public</vt:lpwstr>
  </property>
  <property fmtid="{D5CDD505-2E9C-101B-9397-08002B2CF9AE}" pid="8" name="MSIP_Label_9b1b62f4-cb9b-4766-8dff-64a7ed23e056_SiteId">
    <vt:lpwstr>db21de5d-bc9c-420c-8f3f-8f08f85b5ada</vt:lpwstr>
  </property>
  <property fmtid="{D5CDD505-2E9C-101B-9397-08002B2CF9AE}" pid="9" name="MSIP_Label_9b1b62f4-cb9b-4766-8dff-64a7ed23e056_ActionId">
    <vt:lpwstr>fde96b5a-fe05-44ed-86af-82c5d330a667</vt:lpwstr>
  </property>
  <property fmtid="{D5CDD505-2E9C-101B-9397-08002B2CF9AE}" pid="10" name="MSIP_Label_9b1b62f4-cb9b-4766-8dff-64a7ed23e056_ContentBits">
    <vt:lpwstr>0</vt:lpwstr>
  </property>
  <property fmtid="{D5CDD505-2E9C-101B-9397-08002B2CF9AE}" pid="11" name="MSIP_Label_9b1b62f4-cb9b-4766-8dff-64a7ed23e056_Tag">
    <vt:lpwstr>10, 3, 0, 1</vt:lpwstr>
  </property>
</Properties>
</file>