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D6" w:rsidRDefault="00C137EF">
      <w:pPr>
        <w:pStyle w:val="Heading2"/>
        <w:rPr>
          <w:rFonts w:cs="Arial"/>
          <w:sz w:val="24"/>
        </w:rPr>
      </w:pPr>
      <w:r>
        <w:t>SECTION 19</w:t>
      </w:r>
    </w:p>
    <w:p w:rsidR="004D0825" w:rsidRDefault="004D0825">
      <w:pPr>
        <w:rPr>
          <w:rFonts w:ascii="Arial" w:hAnsi="Arial" w:cs="Arial"/>
          <w:sz w:val="24"/>
        </w:rPr>
      </w:pPr>
    </w:p>
    <w:p w:rsidR="004D0825" w:rsidRDefault="004D08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the end of the project, the Department will be grading the contractor on his</w:t>
      </w:r>
      <w:r w:rsidR="001829B6">
        <w:rPr>
          <w:rFonts w:ascii="Arial" w:hAnsi="Arial" w:cs="Arial"/>
          <w:sz w:val="24"/>
        </w:rPr>
        <w:t xml:space="preserve"> ability to build the project. A blank version of the form that will be used by the department, can be reviewed here: </w:t>
      </w:r>
      <w:hyperlink r:id="rId6" w:history="1">
        <w:r w:rsidR="001829B6">
          <w:rPr>
            <w:rStyle w:val="Hyperlink"/>
            <w:rFonts w:ascii="Arial" w:hAnsi="Arial" w:cs="Arial"/>
            <w:sz w:val="24"/>
          </w:rPr>
          <w:t>https://fms.fdot.gov/</w:t>
        </w:r>
      </w:hyperlink>
    </w:p>
    <w:p w:rsidR="004D0825" w:rsidRDefault="004D0825">
      <w:pPr>
        <w:rPr>
          <w:rFonts w:ascii="Arial" w:hAnsi="Arial" w:cs="Arial"/>
          <w:sz w:val="24"/>
        </w:rPr>
      </w:pPr>
    </w:p>
    <w:p w:rsidR="004D0825" w:rsidRDefault="004D08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CPAM, Section 13.1 outlines the procedures that the Department is to follow when making out the Contractor’s Past Performance Report (CPPR).  </w:t>
      </w:r>
      <w:r w:rsidR="00296500">
        <w:rPr>
          <w:rFonts w:ascii="Arial" w:hAnsi="Arial" w:cs="Arial"/>
          <w:sz w:val="24"/>
        </w:rPr>
        <w:t>A link to the CPAM website is provided below.</w:t>
      </w:r>
    </w:p>
    <w:p w:rsidR="004D0825" w:rsidRDefault="004D0825">
      <w:pPr>
        <w:rPr>
          <w:rFonts w:ascii="Arial" w:hAnsi="Arial" w:cs="Arial"/>
          <w:sz w:val="24"/>
        </w:rPr>
      </w:pPr>
    </w:p>
    <w:p w:rsidR="004D0825" w:rsidRDefault="00A001B1">
      <w:pPr>
        <w:rPr>
          <w:rFonts w:ascii="Arial" w:hAnsi="Arial" w:cs="Arial"/>
          <w:sz w:val="24"/>
        </w:rPr>
      </w:pPr>
      <w:hyperlink r:id="rId7" w:history="1">
        <w:r w:rsidR="00296500" w:rsidRPr="00437290">
          <w:rPr>
            <w:rStyle w:val="Hyperlink"/>
            <w:rFonts w:ascii="Arial" w:hAnsi="Arial" w:cs="Arial"/>
            <w:sz w:val="24"/>
          </w:rPr>
          <w:t>https://www.fdot.gov/construction/manuals/cpam/cpammanual.shtm</w:t>
        </w:r>
      </w:hyperlink>
    </w:p>
    <w:p w:rsidR="004D0825" w:rsidRDefault="004D0825">
      <w:pPr>
        <w:rPr>
          <w:rFonts w:ascii="Arial" w:hAnsi="Arial" w:cs="Arial"/>
          <w:sz w:val="24"/>
        </w:rPr>
      </w:pPr>
    </w:p>
    <w:p w:rsidR="007543D6" w:rsidRDefault="007543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read and acknowledge this reading on the CONTRACTOR SUBMITTAL form.</w:t>
      </w:r>
    </w:p>
    <w:p w:rsidR="007543D6" w:rsidRDefault="007543D6">
      <w:pPr>
        <w:rPr>
          <w:rFonts w:ascii="Arial" w:hAnsi="Arial" w:cs="Arial"/>
          <w:sz w:val="24"/>
        </w:rPr>
      </w:pPr>
    </w:p>
    <w:sectPr w:rsidR="00754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B1" w:rsidRDefault="00A001B1" w:rsidP="00296500">
      <w:r>
        <w:separator/>
      </w:r>
    </w:p>
  </w:endnote>
  <w:endnote w:type="continuationSeparator" w:id="0">
    <w:p w:rsidR="00A001B1" w:rsidRDefault="00A001B1" w:rsidP="0029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 Black">
    <w:altName w:val="Courier New"/>
    <w:charset w:val="A2"/>
    <w:family w:val="auto"/>
    <w:pitch w:val="variable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B6" w:rsidRDefault="00182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00" w:rsidRDefault="00296500" w:rsidP="00296500">
    <w:pPr>
      <w:pStyle w:val="Heading1"/>
    </w:pPr>
    <w:bookmarkStart w:id="0" w:name="_GoBack"/>
    <w:bookmarkEnd w:id="0"/>
    <w:r>
      <w:t>Revised 11/26/2019</w:t>
    </w:r>
  </w:p>
  <w:p w:rsidR="00296500" w:rsidRDefault="00296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B6" w:rsidRDefault="00182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B1" w:rsidRDefault="00A001B1" w:rsidP="00296500">
      <w:r>
        <w:separator/>
      </w:r>
    </w:p>
  </w:footnote>
  <w:footnote w:type="continuationSeparator" w:id="0">
    <w:p w:rsidR="00A001B1" w:rsidRDefault="00A001B1" w:rsidP="0029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B6" w:rsidRDefault="00182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B6" w:rsidRDefault="00182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B6" w:rsidRDefault="00182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7CE"/>
    <w:rsid w:val="001829B6"/>
    <w:rsid w:val="00296500"/>
    <w:rsid w:val="004D0825"/>
    <w:rsid w:val="007543D6"/>
    <w:rsid w:val="0089034B"/>
    <w:rsid w:val="008B07CE"/>
    <w:rsid w:val="00A001B1"/>
    <w:rsid w:val="00A11EAD"/>
    <w:rsid w:val="00A913FD"/>
    <w:rsid w:val="00AC1B50"/>
    <w:rsid w:val="00C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E41F2"/>
  <w15:chartTrackingRefBased/>
  <w15:docId w15:val="{1A66E818-2ECF-4CB3-A1E4-9FBCFF3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0"/>
      <w:outlineLvl w:val="1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center"/>
    </w:pPr>
    <w:rPr>
      <w:rFonts w:ascii="Arial MT Black" w:hAnsi="Arial MT Black"/>
      <w:sz w:val="40"/>
      <w:szCs w:val="40"/>
    </w:rPr>
  </w:style>
  <w:style w:type="character" w:styleId="Hyperlink">
    <w:name w:val="Hyperlink"/>
    <w:rsid w:val="004D08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9034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2965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65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6500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2965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65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dot.gov/construction/manuals/cpam/cpammanual.s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ms.fdot.gov/Anonymous/SendDocumentToClient?documentId=45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</vt:lpstr>
    </vt:vector>
  </TitlesOfParts>
  <Company>fldot</Company>
  <LinksUpToDate>false</LinksUpToDate>
  <CharactersWithSpaces>720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http://www.dot.state.fl.us/construction/Manuals/cpam/New Clean Chapters/Chapter13s1.pdf</vt:lpwstr>
      </vt:variant>
      <vt:variant>
        <vt:lpwstr/>
      </vt:variant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http://ombnet.dot.state.fl.us/forms/informs/70001025.pdf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</dc:title>
  <dc:subject/>
  <dc:creator>cn206dr</dc:creator>
  <cp:keywords/>
  <dc:description/>
  <cp:lastModifiedBy>Rogers, Jamie</cp:lastModifiedBy>
  <cp:revision>4</cp:revision>
  <cp:lastPrinted>2004-04-14T09:33:00Z</cp:lastPrinted>
  <dcterms:created xsi:type="dcterms:W3CDTF">2019-11-26T17:57:00Z</dcterms:created>
  <dcterms:modified xsi:type="dcterms:W3CDTF">2019-11-26T18:12:00Z</dcterms:modified>
</cp:coreProperties>
</file>